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BBAF6" w14:textId="77777777" w:rsidR="00241C46" w:rsidRPr="008D7771" w:rsidRDefault="00241C46" w:rsidP="00241C46">
      <w:pPr>
        <w:pStyle w:val="Bezodstpw"/>
        <w:jc w:val="right"/>
        <w:rPr>
          <w:rFonts w:ascii="Calibri Light" w:hAnsi="Calibri Light" w:cs="Calibri Light"/>
          <w:sz w:val="22"/>
          <w:szCs w:val="22"/>
        </w:rPr>
      </w:pPr>
      <w:r w:rsidRPr="008D7771">
        <w:rPr>
          <w:rFonts w:ascii="Calibri Light" w:hAnsi="Calibri Light" w:cs="Calibri Light"/>
          <w:sz w:val="22"/>
          <w:szCs w:val="22"/>
        </w:rPr>
        <w:t>Załącznik nr 2 do SWZ</w:t>
      </w:r>
    </w:p>
    <w:p w14:paraId="7D901EA5" w14:textId="77777777" w:rsidR="00241C46" w:rsidRPr="008D7771" w:rsidRDefault="00241C46" w:rsidP="00241C46">
      <w:pPr>
        <w:shd w:val="clear" w:color="auto" w:fill="FFFFFF" w:themeFill="background1"/>
        <w:spacing w:line="276" w:lineRule="auto"/>
        <w:ind w:right="-15"/>
        <w:rPr>
          <w:rFonts w:ascii="Calibri Light" w:eastAsia="Verdana" w:hAnsi="Calibri Light" w:cs="Calibri Light"/>
          <w:sz w:val="22"/>
          <w:szCs w:val="22"/>
          <w:lang w:val="x-none"/>
        </w:rPr>
      </w:pPr>
    </w:p>
    <w:p w14:paraId="1CF49163" w14:textId="71712157" w:rsidR="00241C46" w:rsidRPr="008D7771" w:rsidRDefault="00241C46" w:rsidP="00241C46">
      <w:pPr>
        <w:shd w:val="clear" w:color="auto" w:fill="FFFFFF" w:themeFill="background1"/>
        <w:spacing w:line="276" w:lineRule="auto"/>
        <w:ind w:right="-15"/>
        <w:jc w:val="center"/>
        <w:rPr>
          <w:rFonts w:ascii="Calibri Light" w:eastAsia="Verdana" w:hAnsi="Calibri Light" w:cs="Calibri Light"/>
          <w:b/>
          <w:sz w:val="22"/>
          <w:szCs w:val="22"/>
        </w:rPr>
      </w:pPr>
      <w:r w:rsidRPr="008D7771">
        <w:rPr>
          <w:rFonts w:ascii="Calibri Light" w:eastAsia="Verdana" w:hAnsi="Calibri Light" w:cs="Calibri Light"/>
          <w:b/>
          <w:sz w:val="22"/>
          <w:szCs w:val="22"/>
        </w:rPr>
        <w:t>Opis przedmiotu zamówienia (OPZ)</w:t>
      </w:r>
    </w:p>
    <w:p w14:paraId="6D7A36BD" w14:textId="77777777" w:rsidR="00241C46" w:rsidRPr="008D7771" w:rsidRDefault="00241C46" w:rsidP="00241C46">
      <w:pPr>
        <w:widowControl/>
        <w:shd w:val="clear" w:color="auto" w:fill="FFFFFF" w:themeFill="background1"/>
        <w:spacing w:line="276" w:lineRule="auto"/>
        <w:jc w:val="both"/>
        <w:rPr>
          <w:rFonts w:ascii="Calibri Light" w:eastAsia="Verdana" w:hAnsi="Calibri Light" w:cs="Calibri Light"/>
          <w:sz w:val="22"/>
          <w:szCs w:val="22"/>
        </w:rPr>
      </w:pPr>
    </w:p>
    <w:p w14:paraId="0492DE36" w14:textId="77777777" w:rsidR="00241C46" w:rsidRPr="008D7771" w:rsidRDefault="00241C46" w:rsidP="00241C46">
      <w:pPr>
        <w:widowControl/>
        <w:shd w:val="clear" w:color="auto" w:fill="D9D9D9" w:themeFill="background1" w:themeFillShade="D9"/>
        <w:spacing w:line="276" w:lineRule="auto"/>
        <w:jc w:val="both"/>
        <w:rPr>
          <w:rFonts w:ascii="Calibri Light" w:eastAsia="Verdana" w:hAnsi="Calibri Light" w:cs="Calibri Light"/>
          <w:b/>
          <w:bCs/>
          <w:sz w:val="22"/>
          <w:szCs w:val="22"/>
        </w:rPr>
      </w:pPr>
      <w:r w:rsidRPr="008D7771">
        <w:rPr>
          <w:rFonts w:ascii="Calibri Light" w:eastAsia="Verdana" w:hAnsi="Calibri Light" w:cs="Calibri Light"/>
          <w:b/>
          <w:bCs/>
          <w:sz w:val="22"/>
          <w:szCs w:val="22"/>
        </w:rPr>
        <w:t xml:space="preserve">Zakres usługi </w:t>
      </w:r>
    </w:p>
    <w:p w14:paraId="11636050" w14:textId="3ABCB48A" w:rsidR="00241C46" w:rsidRPr="00DB3923" w:rsidRDefault="00241C46" w:rsidP="00241C46">
      <w:pPr>
        <w:numPr>
          <w:ilvl w:val="0"/>
          <w:numId w:val="1"/>
        </w:numPr>
        <w:shd w:val="clear" w:color="auto" w:fill="FFFFFF" w:themeFill="background1"/>
        <w:tabs>
          <w:tab w:val="left" w:pos="426"/>
        </w:tabs>
        <w:autoSpaceDE w:val="0"/>
        <w:ind w:left="426" w:hanging="426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bookmarkStart w:id="0" w:name="_Hlk119413894"/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Transport realizowany będzie 7 dni w tygodniu, 24 godziny na dobę, także w święta i dni ustawowo wolne od pracy, należy przez to rozumieć zapewnienie całodobowego dostępu do usługi</w:t>
      </w:r>
      <w:r w:rsidR="00F263DB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 </w:t>
      </w:r>
      <w:r w:rsidR="00F263DB" w:rsidRPr="00DB3923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na wezwanie Zamawiającego</w:t>
      </w:r>
      <w:r w:rsidRPr="00DB3923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.</w:t>
      </w:r>
    </w:p>
    <w:p w14:paraId="2C72945C" w14:textId="77777777" w:rsidR="00241C46" w:rsidRPr="00296B3E" w:rsidRDefault="00241C46" w:rsidP="00241C46">
      <w:pPr>
        <w:numPr>
          <w:ilvl w:val="0"/>
          <w:numId w:val="1"/>
        </w:numPr>
        <w:shd w:val="clear" w:color="auto" w:fill="FFFFFF" w:themeFill="background1"/>
        <w:tabs>
          <w:tab w:val="left" w:pos="426"/>
        </w:tabs>
        <w:autoSpaceDE w:val="0"/>
        <w:ind w:left="426" w:hanging="426"/>
        <w:jc w:val="both"/>
        <w:rPr>
          <w:rFonts w:ascii="Calibri Light" w:hAnsi="Calibri Light"/>
          <w:b/>
          <w:bCs/>
          <w:sz w:val="22"/>
          <w:szCs w:val="22"/>
          <w:lang w:eastAsia="ar-SA"/>
        </w:rPr>
      </w:pPr>
      <w:bookmarkStart w:id="1" w:name="_Hlk60054053"/>
      <w:bookmarkStart w:id="2" w:name="_Hlk59008388"/>
      <w:r w:rsidRPr="008D7771">
        <w:rPr>
          <w:rFonts w:ascii="Calibri Light" w:hAnsi="Calibri Light"/>
          <w:sz w:val="22"/>
          <w:szCs w:val="22"/>
          <w:lang w:eastAsia="ar-SA"/>
        </w:rPr>
        <w:t>Usługa transportu polega na odebraniu z miejsca docelowego pacjenta, doprowadzenie do pojazdu, dowiezieniu pacjenta do miejsca docelowego, doprowadzenie pacjenta (wniesieniu/zniesieniu jeżeli wystąpi taka konieczność) i przekazanie pacjenta zgodnie ze zleceniem.</w:t>
      </w:r>
      <w:bookmarkEnd w:id="1"/>
    </w:p>
    <w:p w14:paraId="7E4D7B8E" w14:textId="77777777" w:rsidR="002B3C75" w:rsidRPr="00DB3923" w:rsidRDefault="00F057E7" w:rsidP="00241C46">
      <w:pPr>
        <w:numPr>
          <w:ilvl w:val="0"/>
          <w:numId w:val="1"/>
        </w:numPr>
        <w:shd w:val="clear" w:color="auto" w:fill="FFFFFF" w:themeFill="background1"/>
        <w:tabs>
          <w:tab w:val="left" w:pos="426"/>
        </w:tabs>
        <w:autoSpaceDE w:val="0"/>
        <w:ind w:left="426" w:hanging="426"/>
        <w:jc w:val="both"/>
        <w:rPr>
          <w:rFonts w:ascii="Calibri Light" w:hAnsi="Calibri Light"/>
          <w:sz w:val="22"/>
          <w:szCs w:val="22"/>
          <w:lang w:eastAsia="ar-SA"/>
        </w:rPr>
      </w:pPr>
      <w:r w:rsidRPr="00DB3923">
        <w:rPr>
          <w:rFonts w:ascii="Calibri Light" w:hAnsi="Calibri Light"/>
          <w:sz w:val="22"/>
          <w:szCs w:val="22"/>
          <w:lang w:eastAsia="ar-SA"/>
        </w:rPr>
        <w:t>Przewóz pacjentów będzie odbywał się</w:t>
      </w:r>
      <w:r w:rsidR="002B3C75" w:rsidRPr="00DB3923">
        <w:rPr>
          <w:rFonts w:ascii="Calibri Light" w:hAnsi="Calibri Light"/>
          <w:sz w:val="22"/>
          <w:szCs w:val="22"/>
          <w:lang w:eastAsia="ar-SA"/>
        </w:rPr>
        <w:t>:</w:t>
      </w:r>
    </w:p>
    <w:p w14:paraId="2DD17C30" w14:textId="73A28456" w:rsidR="002B3C75" w:rsidRPr="00DB3923" w:rsidRDefault="00805BF0" w:rsidP="002B3C75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426"/>
        </w:tabs>
        <w:autoSpaceDE w:val="0"/>
        <w:jc w:val="both"/>
        <w:rPr>
          <w:rFonts w:ascii="Calibri Light" w:hAnsi="Calibri Light"/>
          <w:sz w:val="22"/>
          <w:szCs w:val="22"/>
          <w:lang w:eastAsia="ar-SA"/>
        </w:rPr>
      </w:pPr>
      <w:r>
        <w:rPr>
          <w:rFonts w:ascii="Calibri Light" w:hAnsi="Calibri Light"/>
          <w:sz w:val="22"/>
          <w:szCs w:val="22"/>
          <w:lang w:eastAsia="ar-SA"/>
        </w:rPr>
        <w:t xml:space="preserve">PAKIET 1: </w:t>
      </w:r>
      <w:r w:rsidR="002B3C75" w:rsidRPr="00DB3923">
        <w:rPr>
          <w:rFonts w:ascii="Calibri Light" w:hAnsi="Calibri Light"/>
          <w:sz w:val="22"/>
          <w:szCs w:val="22"/>
          <w:lang w:eastAsia="ar-SA"/>
        </w:rPr>
        <w:t>samochodem sanitarnym o standardzie odpowiadającym karetkom typu S z zapewnioną opieką lekarską,  porównywalną do udzielanej przez specjalistyczny zespół ratownictwa medycznego</w:t>
      </w:r>
    </w:p>
    <w:p w14:paraId="2448FC7A" w14:textId="0C6967B7" w:rsidR="00DB3923" w:rsidRPr="00550A2A" w:rsidRDefault="00805BF0" w:rsidP="00DB3923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426"/>
        </w:tabs>
        <w:autoSpaceDE w:val="0"/>
        <w:jc w:val="both"/>
        <w:rPr>
          <w:rFonts w:ascii="Calibri Light" w:hAnsi="Calibri Light"/>
          <w:sz w:val="22"/>
          <w:szCs w:val="22"/>
          <w:lang w:eastAsia="ar-SA"/>
        </w:rPr>
      </w:pPr>
      <w:r>
        <w:rPr>
          <w:rFonts w:ascii="Calibri Light" w:hAnsi="Calibri Light"/>
          <w:sz w:val="22"/>
          <w:szCs w:val="22"/>
          <w:lang w:eastAsia="ar-SA"/>
        </w:rPr>
        <w:t xml:space="preserve">PAKIET 2: </w:t>
      </w:r>
      <w:r w:rsidR="002B3C75" w:rsidRPr="00DB3923">
        <w:rPr>
          <w:rFonts w:ascii="Calibri Light" w:hAnsi="Calibri Light"/>
          <w:sz w:val="22"/>
          <w:szCs w:val="22"/>
          <w:lang w:eastAsia="ar-SA"/>
        </w:rPr>
        <w:t>samochodem sanitarnym bez opieki lekarskiej o standardzie odpowiadającym karetkom typu P</w:t>
      </w:r>
    </w:p>
    <w:p w14:paraId="64C24657" w14:textId="1F9A909E" w:rsidR="00F057E7" w:rsidRDefault="00F057E7" w:rsidP="002B3C75">
      <w:pPr>
        <w:shd w:val="clear" w:color="auto" w:fill="FFFFFF" w:themeFill="background1"/>
        <w:tabs>
          <w:tab w:val="left" w:pos="426"/>
        </w:tabs>
        <w:autoSpaceDE w:val="0"/>
        <w:jc w:val="both"/>
        <w:rPr>
          <w:rFonts w:ascii="Calibri Light" w:hAnsi="Calibri Light"/>
          <w:sz w:val="22"/>
          <w:szCs w:val="22"/>
          <w:lang w:eastAsia="ar-SA"/>
        </w:rPr>
      </w:pPr>
      <w:r w:rsidRPr="00DB3923">
        <w:rPr>
          <w:rFonts w:ascii="Calibri Light" w:hAnsi="Calibri Light"/>
          <w:sz w:val="22"/>
          <w:szCs w:val="22"/>
          <w:lang w:eastAsia="ar-SA"/>
        </w:rPr>
        <w:t>spełniającym</w:t>
      </w:r>
      <w:r w:rsidR="002B3C75" w:rsidRPr="00DB3923">
        <w:rPr>
          <w:rFonts w:ascii="Calibri Light" w:hAnsi="Calibri Light"/>
          <w:sz w:val="22"/>
          <w:szCs w:val="22"/>
          <w:lang w:eastAsia="ar-SA"/>
        </w:rPr>
        <w:t>i</w:t>
      </w:r>
      <w:r w:rsidRPr="00DB3923">
        <w:rPr>
          <w:rFonts w:ascii="Calibri Light" w:hAnsi="Calibri Light"/>
          <w:sz w:val="22"/>
          <w:szCs w:val="22"/>
          <w:lang w:eastAsia="ar-SA"/>
        </w:rPr>
        <w:t xml:space="preserve"> wymogi </w:t>
      </w:r>
      <w:r w:rsidR="002B3C75" w:rsidRPr="00DB3923">
        <w:rPr>
          <w:rFonts w:ascii="Calibri Light" w:hAnsi="Calibri Light"/>
          <w:sz w:val="22"/>
          <w:szCs w:val="22"/>
          <w:lang w:eastAsia="ar-SA"/>
        </w:rPr>
        <w:t xml:space="preserve">właściwe dla </w:t>
      </w:r>
      <w:r w:rsidRPr="00DB3923">
        <w:rPr>
          <w:rFonts w:ascii="Calibri Light" w:hAnsi="Calibri Light"/>
          <w:sz w:val="22"/>
          <w:szCs w:val="22"/>
          <w:lang w:eastAsia="ar-SA"/>
        </w:rPr>
        <w:t xml:space="preserve">karetki typu S </w:t>
      </w:r>
      <w:r w:rsidR="002B3C75" w:rsidRPr="00DB3923">
        <w:rPr>
          <w:rFonts w:ascii="Calibri Light" w:hAnsi="Calibri Light"/>
          <w:sz w:val="22"/>
          <w:szCs w:val="22"/>
          <w:lang w:eastAsia="ar-SA"/>
        </w:rPr>
        <w:t xml:space="preserve">oraz typu P, </w:t>
      </w:r>
      <w:r w:rsidRPr="00DB3923">
        <w:rPr>
          <w:rFonts w:ascii="Calibri Light" w:hAnsi="Calibri Light"/>
          <w:sz w:val="22"/>
          <w:szCs w:val="22"/>
          <w:lang w:eastAsia="ar-SA"/>
        </w:rPr>
        <w:t>zgodnie z przepisami ustawy  z  dnia  8  września  2006  roku  o  Państwowym  Ratownictwie Medycznym  oraz  wymaganiami  dotyczącymi  wyposażenia  medycznego zgodnie  z  aktualnie  obowiązującą  Polską  normą  przenoszącą  europejskie normy zharmonizowane</w:t>
      </w:r>
      <w:r w:rsidR="00DB3923">
        <w:rPr>
          <w:rFonts w:ascii="Calibri Light" w:hAnsi="Calibri Light"/>
          <w:sz w:val="22"/>
          <w:szCs w:val="22"/>
          <w:lang w:eastAsia="ar-SA"/>
        </w:rPr>
        <w:t>.</w:t>
      </w:r>
    </w:p>
    <w:p w14:paraId="3451B6FA" w14:textId="77777777" w:rsidR="00550A2A" w:rsidRDefault="00550A2A" w:rsidP="002B3C75">
      <w:pPr>
        <w:shd w:val="clear" w:color="auto" w:fill="FFFFFF" w:themeFill="background1"/>
        <w:tabs>
          <w:tab w:val="left" w:pos="426"/>
        </w:tabs>
        <w:autoSpaceDE w:val="0"/>
        <w:jc w:val="both"/>
        <w:rPr>
          <w:rFonts w:ascii="Calibri Light" w:hAnsi="Calibri Light"/>
          <w:sz w:val="22"/>
          <w:szCs w:val="22"/>
          <w:lang w:eastAsia="ar-SA"/>
        </w:rPr>
      </w:pPr>
    </w:p>
    <w:p w14:paraId="3B95246F" w14:textId="42BC87F6" w:rsidR="00DB3923" w:rsidRPr="00550A2A" w:rsidRDefault="00550A2A" w:rsidP="002B3C75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jc w:val="both"/>
        <w:rPr>
          <w:rFonts w:ascii="Calibri Light" w:hAnsi="Calibri Light"/>
          <w:sz w:val="22"/>
          <w:szCs w:val="22"/>
          <w:lang w:eastAsia="ar-SA"/>
        </w:rPr>
      </w:pPr>
      <w:r w:rsidRPr="00550A2A">
        <w:rPr>
          <w:rFonts w:ascii="Calibri Light" w:hAnsi="Calibri Light"/>
          <w:sz w:val="22"/>
          <w:szCs w:val="22"/>
          <w:lang w:eastAsia="ar-SA"/>
        </w:rPr>
        <w:t>Dopuszcza się możliwość składania ofert częściowych na każdy z wyżej wymienionych zakresów</w:t>
      </w:r>
      <w:r>
        <w:rPr>
          <w:rFonts w:ascii="Calibri Light" w:hAnsi="Calibri Light"/>
          <w:sz w:val="22"/>
          <w:szCs w:val="22"/>
          <w:lang w:eastAsia="ar-SA"/>
        </w:rPr>
        <w:t>.</w:t>
      </w:r>
    </w:p>
    <w:p w14:paraId="42B26936" w14:textId="24827075" w:rsidR="00241C46" w:rsidRPr="00DB3923" w:rsidRDefault="00241C46" w:rsidP="00DB3923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bookmarkStart w:id="3" w:name="_Hlk59008846"/>
      <w:bookmarkEnd w:id="2"/>
      <w:r w:rsidRPr="00DB3923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Transport dotyczyć będzie pacjentów niewymagających przewozu przy użyciu zestawu inkubatora transportowego hospitalizowanych w Centrum Zdrowia Dziecka i Rodziny im. Jana Pawła II w Sosnowcu Sp. z o. o. przewożonych w pozycji leżącej lub siedzącej.</w:t>
      </w:r>
    </w:p>
    <w:bookmarkEnd w:id="3"/>
    <w:p w14:paraId="517B03A6" w14:textId="56459258" w:rsidR="00241C46" w:rsidRPr="008D7771" w:rsidRDefault="00241C46" w:rsidP="00241C46">
      <w:pPr>
        <w:pStyle w:val="Akapitzlist"/>
        <w:numPr>
          <w:ilvl w:val="0"/>
          <w:numId w:val="2"/>
        </w:numPr>
        <w:shd w:val="clear" w:color="auto" w:fill="FFFFFF" w:themeFill="background1"/>
        <w:autoSpaceDE w:val="0"/>
        <w:ind w:left="426" w:hanging="426"/>
        <w:jc w:val="both"/>
        <w:rPr>
          <w:rFonts w:ascii="Calibri Light" w:eastAsia="Times New Roman" w:hAnsi="Calibri Light" w:cs="Calibri Light"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sz w:val="22"/>
          <w:szCs w:val="22"/>
          <w:lang w:eastAsia="ar-SA"/>
        </w:rPr>
        <w:t xml:space="preserve">Zakres usługi: </w:t>
      </w:r>
    </w:p>
    <w:p w14:paraId="7747D8A2" w14:textId="567217D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bCs/>
          <w:sz w:val="22"/>
          <w:szCs w:val="22"/>
          <w:lang w:eastAsia="ar-SA"/>
        </w:rPr>
      </w:pPr>
      <w:bookmarkStart w:id="4" w:name="_Hlk59007892"/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przewóz chorych wymagających konsultacji lub wykonania badania diagnostycznego w innym podmiocie leczniczym</w:t>
      </w:r>
      <w:r w:rsidR="00846A4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 – w całym okresie obowiązywania umowy</w:t>
      </w: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;</w:t>
      </w:r>
    </w:p>
    <w:p w14:paraId="1A4EBD2F" w14:textId="587A7FE1" w:rsidR="00241C46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przewóz chorych do innego zakładu opieki zdrowotnej w celu kontynuowania leczenia</w:t>
      </w:r>
      <w:r w:rsidR="00846A4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 - w całym okresie obowiązywania umowy</w:t>
      </w: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; </w:t>
      </w:r>
    </w:p>
    <w:p w14:paraId="4C1953D4" w14:textId="0767C47D" w:rsidR="002B3C75" w:rsidRPr="008D7771" w:rsidRDefault="002B3C75" w:rsidP="00241C46">
      <w:pPr>
        <w:pStyle w:val="Akapitzlist"/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bCs/>
          <w:sz w:val="22"/>
          <w:szCs w:val="22"/>
          <w:lang w:eastAsia="ar-SA"/>
        </w:rPr>
      </w:pPr>
      <w:r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przewóz chorych</w:t>
      </w:r>
      <w:r w:rsidR="00DE1D36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 znajdujących się w stanie nagłego zagrożenia zdrowotnego</w:t>
      </w:r>
      <w:r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 </w:t>
      </w:r>
      <w:r w:rsidR="00846A41" w:rsidRPr="00846A4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karetką typu</w:t>
      </w:r>
      <w:r w:rsidR="00846A4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 S </w:t>
      </w:r>
      <w:r w:rsidR="00DE5292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do i </w:t>
      </w:r>
      <w:r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z lądowiska </w:t>
      </w:r>
      <w:r w:rsidR="00DE5292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dla śmigłowców</w:t>
      </w:r>
      <w:r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, zlokalizowane</w:t>
      </w:r>
      <w:r w:rsidR="00DE5292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go</w:t>
      </w:r>
      <w:r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 w </w:t>
      </w:r>
      <w:r w:rsidR="00DB3923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Zagłębiowskim Centrum Onkologii im. Sz. Starkiewicza w Dąbrowie Górniczej przy ul. Szpitalnej 13</w:t>
      </w:r>
      <w:r w:rsidR="00846A4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 - w okresie do 30.04.2025</w:t>
      </w:r>
      <w:r w:rsidR="00DB3923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.</w:t>
      </w:r>
    </w:p>
    <w:p w14:paraId="0B095A7C" w14:textId="000877C2" w:rsidR="00550A2A" w:rsidRPr="00550A2A" w:rsidRDefault="00241C46" w:rsidP="00550A2A">
      <w:pPr>
        <w:numPr>
          <w:ilvl w:val="0"/>
          <w:numId w:val="2"/>
        </w:numPr>
        <w:shd w:val="clear" w:color="auto" w:fill="FFFFFF" w:themeFill="background1"/>
        <w:autoSpaceDE w:val="0"/>
        <w:ind w:left="426" w:hanging="426"/>
        <w:jc w:val="both"/>
        <w:rPr>
          <w:rFonts w:ascii="Calibri Light" w:hAnsi="Calibri Light"/>
          <w:sz w:val="22"/>
          <w:szCs w:val="22"/>
          <w:lang w:eastAsia="ar-SA"/>
        </w:rPr>
      </w:pPr>
      <w:bookmarkStart w:id="5" w:name="_Hlk59008241"/>
      <w:bookmarkEnd w:id="4"/>
      <w:r w:rsidRPr="008D7771">
        <w:rPr>
          <w:rFonts w:ascii="Calibri Light" w:hAnsi="Calibri Light"/>
          <w:sz w:val="22"/>
          <w:szCs w:val="22"/>
          <w:lang w:eastAsia="ar-SA"/>
        </w:rPr>
        <w:t>Około 90% wyjazdów dotyczy kursów w obrębie jednostek zlokalizowanych w województwie śląskim w promieniu do 40 km od siedziby Zamawiającego.</w:t>
      </w:r>
    </w:p>
    <w:p w14:paraId="2D4D4D58" w14:textId="77777777" w:rsidR="00241C46" w:rsidRPr="008D7771" w:rsidRDefault="00241C46" w:rsidP="00241C46">
      <w:pPr>
        <w:shd w:val="clear" w:color="auto" w:fill="FFFFFF" w:themeFill="background1"/>
        <w:autoSpaceDE w:val="0"/>
        <w:jc w:val="both"/>
        <w:rPr>
          <w:rFonts w:ascii="Calibri Light" w:hAnsi="Calibri Light"/>
          <w:sz w:val="22"/>
          <w:szCs w:val="22"/>
          <w:lang w:eastAsia="ar-SA"/>
        </w:rPr>
      </w:pPr>
    </w:p>
    <w:p w14:paraId="099CE597" w14:textId="77777777" w:rsidR="00241C46" w:rsidRPr="008D7771" w:rsidRDefault="00241C46" w:rsidP="00241C46">
      <w:pPr>
        <w:shd w:val="clear" w:color="auto" w:fill="D9D9D9" w:themeFill="background1" w:themeFillShade="D9"/>
        <w:autoSpaceDE w:val="0"/>
        <w:jc w:val="both"/>
        <w:rPr>
          <w:rFonts w:ascii="Calibri Light" w:hAnsi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hAnsi="Calibri Light"/>
          <w:b/>
          <w:bCs/>
          <w:sz w:val="22"/>
          <w:szCs w:val="22"/>
          <w:lang w:eastAsia="ar-SA"/>
        </w:rPr>
        <w:t xml:space="preserve">Podstawy prawne wykonania usługi </w:t>
      </w:r>
    </w:p>
    <w:p w14:paraId="6320834E" w14:textId="77777777" w:rsidR="00241C46" w:rsidRPr="008D7771" w:rsidRDefault="00241C46" w:rsidP="00241C46">
      <w:pPr>
        <w:numPr>
          <w:ilvl w:val="0"/>
          <w:numId w:val="2"/>
        </w:numPr>
        <w:shd w:val="clear" w:color="auto" w:fill="FFFFFF" w:themeFill="background1"/>
        <w:autoSpaceDE w:val="0"/>
        <w:ind w:left="426" w:hanging="426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Wszystkie czynności składające się na przedmiot zamówienia oraz warunki realizacji przedmiotu zamówienia muszą uwzględniać specyfikę funkcjonowania Zamawiającego oraz być zgodne wszelkimi aktualnymi przepisami prawa określającymi wykonywanie tego typu usług,</w:t>
      </w: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 a w szczególności:  </w:t>
      </w:r>
    </w:p>
    <w:p w14:paraId="715A430A" w14:textId="265A3F3F" w:rsidR="00241C46" w:rsidRPr="00D5730D" w:rsidRDefault="00241C46" w:rsidP="00241C46">
      <w:pPr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D5730D">
        <w:rPr>
          <w:rFonts w:ascii="Calibri Light" w:hAnsi="Calibri Light" w:cs="Calibri Light"/>
          <w:sz w:val="22"/>
          <w:szCs w:val="22"/>
          <w:lang w:eastAsia="ar-SA"/>
        </w:rPr>
        <w:t>Ustawą z dnia 8 września 2006r. o Państwowym Ratownictwie Medycznym (</w:t>
      </w:r>
      <w:r w:rsidRPr="00D5730D">
        <w:rPr>
          <w:rStyle w:val="ng-binding"/>
          <w:rFonts w:ascii="Calibri Light" w:hAnsi="Calibri Light" w:cs="Calibri Light"/>
          <w:sz w:val="22"/>
          <w:szCs w:val="22"/>
        </w:rPr>
        <w:t>Dz.U.202</w:t>
      </w:r>
      <w:r w:rsidR="006C11CD" w:rsidRPr="00D5730D">
        <w:rPr>
          <w:rStyle w:val="ng-binding"/>
          <w:rFonts w:ascii="Calibri Light" w:hAnsi="Calibri Light" w:cs="Calibri Light"/>
          <w:sz w:val="22"/>
          <w:szCs w:val="22"/>
        </w:rPr>
        <w:t>4</w:t>
      </w:r>
      <w:r w:rsidRPr="00D5730D">
        <w:rPr>
          <w:rStyle w:val="ng-binding"/>
          <w:rFonts w:ascii="Calibri Light" w:hAnsi="Calibri Light" w:cs="Calibri Light"/>
          <w:sz w:val="22"/>
          <w:szCs w:val="22"/>
        </w:rPr>
        <w:t>.</w:t>
      </w:r>
      <w:r w:rsidR="006C11CD" w:rsidRPr="00D5730D">
        <w:rPr>
          <w:rStyle w:val="ng-binding"/>
          <w:rFonts w:ascii="Calibri Light" w:hAnsi="Calibri Light" w:cs="Calibri Light"/>
          <w:sz w:val="22"/>
          <w:szCs w:val="22"/>
        </w:rPr>
        <w:t>652</w:t>
      </w:r>
      <w:r w:rsidRPr="00D5730D">
        <w:rPr>
          <w:rStyle w:val="ng-binding"/>
          <w:rFonts w:ascii="Calibri Light" w:hAnsi="Calibri Light" w:cs="Calibri Light"/>
          <w:sz w:val="22"/>
          <w:szCs w:val="22"/>
        </w:rPr>
        <w:t xml:space="preserve"> t.j.</w:t>
      </w:r>
      <w:r w:rsidRPr="00D5730D">
        <w:rPr>
          <w:rFonts w:ascii="Calibri Light" w:hAnsi="Calibri Light" w:cs="Calibri Light"/>
          <w:sz w:val="22"/>
          <w:szCs w:val="22"/>
        </w:rPr>
        <w:t xml:space="preserve"> </w:t>
      </w:r>
      <w:r w:rsidRPr="00D5730D">
        <w:rPr>
          <w:rStyle w:val="ng-scope"/>
          <w:rFonts w:ascii="Calibri Light" w:hAnsi="Calibri Light" w:cs="Calibri Light"/>
          <w:sz w:val="22"/>
          <w:szCs w:val="22"/>
        </w:rPr>
        <w:t>z dnia</w:t>
      </w:r>
      <w:r w:rsidRPr="00D5730D">
        <w:rPr>
          <w:rFonts w:ascii="Calibri Light" w:hAnsi="Calibri Light" w:cs="Calibri Light"/>
          <w:sz w:val="22"/>
          <w:szCs w:val="22"/>
        </w:rPr>
        <w:t xml:space="preserve"> 202</w:t>
      </w:r>
      <w:r w:rsidR="006C11CD" w:rsidRPr="00D5730D">
        <w:rPr>
          <w:rFonts w:ascii="Calibri Light" w:hAnsi="Calibri Light" w:cs="Calibri Light"/>
          <w:sz w:val="22"/>
          <w:szCs w:val="22"/>
        </w:rPr>
        <w:t>4</w:t>
      </w:r>
      <w:r w:rsidRPr="00D5730D">
        <w:rPr>
          <w:rFonts w:ascii="Calibri Light" w:hAnsi="Calibri Light" w:cs="Calibri Light"/>
          <w:sz w:val="22"/>
          <w:szCs w:val="22"/>
        </w:rPr>
        <w:t>.0</w:t>
      </w:r>
      <w:r w:rsidR="006C11CD" w:rsidRPr="00D5730D">
        <w:rPr>
          <w:rFonts w:ascii="Calibri Light" w:hAnsi="Calibri Light" w:cs="Calibri Light"/>
          <w:sz w:val="22"/>
          <w:szCs w:val="22"/>
        </w:rPr>
        <w:t>4</w:t>
      </w:r>
      <w:r w:rsidRPr="00D5730D">
        <w:rPr>
          <w:rFonts w:ascii="Calibri Light" w:hAnsi="Calibri Light" w:cs="Calibri Light"/>
          <w:sz w:val="22"/>
          <w:szCs w:val="22"/>
        </w:rPr>
        <w:t>.</w:t>
      </w:r>
      <w:r w:rsidR="006C11CD" w:rsidRPr="00D5730D">
        <w:rPr>
          <w:rFonts w:ascii="Calibri Light" w:hAnsi="Calibri Light" w:cs="Calibri Light"/>
          <w:sz w:val="22"/>
          <w:szCs w:val="22"/>
        </w:rPr>
        <w:t>10</w:t>
      </w:r>
      <w:r w:rsidRPr="00D5730D">
        <w:rPr>
          <w:rFonts w:ascii="Calibri Light" w:hAnsi="Calibri Light" w:cs="Calibri Light"/>
          <w:sz w:val="22"/>
          <w:szCs w:val="22"/>
        </w:rPr>
        <w:t xml:space="preserve"> </w:t>
      </w:r>
      <w:r w:rsidRPr="00D5730D">
        <w:rPr>
          <w:rFonts w:ascii="Calibri Light" w:hAnsi="Calibri Light" w:cs="Calibri Light"/>
          <w:sz w:val="22"/>
          <w:szCs w:val="22"/>
          <w:lang w:eastAsia="ar-SA"/>
        </w:rPr>
        <w:t>z późn. zm.);</w:t>
      </w:r>
    </w:p>
    <w:p w14:paraId="2ECAD291" w14:textId="40CD8E8A" w:rsidR="00241C46" w:rsidRPr="00D5730D" w:rsidRDefault="00241C46" w:rsidP="00241C46">
      <w:pPr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D5730D">
        <w:rPr>
          <w:rFonts w:ascii="Calibri Light" w:hAnsi="Calibri Light" w:cs="Calibri Light"/>
          <w:sz w:val="22"/>
          <w:szCs w:val="22"/>
          <w:lang w:eastAsia="ar-SA"/>
        </w:rPr>
        <w:t>Rozporządzeniem Ministra Zdrowia z dnia 4 lutego 2019 r. w sprawie świadczeń gwarantowanych z zakresu ratownictwa medycznego (</w:t>
      </w:r>
      <w:r w:rsidRPr="00D5730D">
        <w:rPr>
          <w:rStyle w:val="ng-binding"/>
          <w:rFonts w:ascii="Calibri Light" w:hAnsi="Calibri Light" w:cs="Calibri Light"/>
          <w:sz w:val="22"/>
          <w:szCs w:val="22"/>
        </w:rPr>
        <w:t>Dz.U.2019.237</w:t>
      </w:r>
      <w:r w:rsidRPr="00D5730D">
        <w:rPr>
          <w:rFonts w:ascii="Calibri Light" w:hAnsi="Calibri Light" w:cs="Calibri Light"/>
          <w:sz w:val="22"/>
          <w:szCs w:val="22"/>
        </w:rPr>
        <w:t xml:space="preserve"> </w:t>
      </w:r>
      <w:r w:rsidRPr="00D5730D">
        <w:rPr>
          <w:rStyle w:val="ng-scope"/>
          <w:rFonts w:ascii="Calibri Light" w:hAnsi="Calibri Light" w:cs="Calibri Light"/>
          <w:sz w:val="22"/>
          <w:szCs w:val="22"/>
        </w:rPr>
        <w:t>z dnia</w:t>
      </w:r>
      <w:r w:rsidRPr="00D5730D">
        <w:rPr>
          <w:rFonts w:ascii="Calibri Light" w:hAnsi="Calibri Light" w:cs="Calibri Light"/>
          <w:sz w:val="22"/>
          <w:szCs w:val="22"/>
        </w:rPr>
        <w:t xml:space="preserve"> 2019.02.0</w:t>
      </w:r>
      <w:r w:rsidR="006C11CD" w:rsidRPr="00D5730D">
        <w:rPr>
          <w:rFonts w:ascii="Calibri Light" w:hAnsi="Calibri Light" w:cs="Calibri Light"/>
          <w:sz w:val="22"/>
          <w:szCs w:val="22"/>
        </w:rPr>
        <w:t xml:space="preserve">4 </w:t>
      </w:r>
      <w:r w:rsidRPr="00D5730D">
        <w:rPr>
          <w:rFonts w:ascii="Calibri Light" w:hAnsi="Calibri Light" w:cs="Calibri Light"/>
          <w:sz w:val="22"/>
          <w:szCs w:val="22"/>
          <w:lang w:eastAsia="ar-SA"/>
        </w:rPr>
        <w:t>z późn. zm.);</w:t>
      </w:r>
    </w:p>
    <w:p w14:paraId="35FCC8F0" w14:textId="67664304" w:rsidR="00241C46" w:rsidRPr="00D5730D" w:rsidRDefault="00241C46" w:rsidP="00241C46">
      <w:pPr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D5730D">
        <w:rPr>
          <w:rFonts w:ascii="Calibri Light" w:hAnsi="Calibri Light" w:cs="Calibri Light"/>
          <w:sz w:val="22"/>
          <w:szCs w:val="22"/>
          <w:lang w:eastAsia="ar-SA"/>
        </w:rPr>
        <w:t>Ustawą z dnia 15 kwietnia 2011r. o działalności leczniczej (</w:t>
      </w:r>
      <w:r w:rsidR="00636110" w:rsidRPr="00D5730D">
        <w:rPr>
          <w:rFonts w:ascii="Calibri Light" w:hAnsi="Calibri Light" w:cs="Calibri Light"/>
          <w:sz w:val="22"/>
          <w:szCs w:val="22"/>
          <w:lang w:eastAsia="ar-SA"/>
        </w:rPr>
        <w:t>Dz.U. 2024.799</w:t>
      </w:r>
      <w:r w:rsidRPr="00D5730D">
        <w:rPr>
          <w:rStyle w:val="ng-binding"/>
          <w:rFonts w:ascii="Calibri Light" w:hAnsi="Calibri Light" w:cs="Calibri Light"/>
          <w:sz w:val="22"/>
          <w:szCs w:val="22"/>
        </w:rPr>
        <w:t xml:space="preserve"> t.j.</w:t>
      </w:r>
      <w:r w:rsidRPr="00D5730D">
        <w:rPr>
          <w:rFonts w:ascii="Calibri Light" w:hAnsi="Calibri Light" w:cs="Calibri Light"/>
          <w:sz w:val="22"/>
          <w:szCs w:val="22"/>
        </w:rPr>
        <w:t xml:space="preserve"> </w:t>
      </w:r>
      <w:r w:rsidRPr="00D5730D">
        <w:rPr>
          <w:rStyle w:val="ng-scope"/>
          <w:rFonts w:ascii="Calibri Light" w:hAnsi="Calibri Light" w:cs="Calibri Light"/>
          <w:sz w:val="22"/>
          <w:szCs w:val="22"/>
        </w:rPr>
        <w:t>z dnia</w:t>
      </w:r>
      <w:r w:rsidRPr="00D5730D">
        <w:rPr>
          <w:rFonts w:ascii="Calibri Light" w:hAnsi="Calibri Light" w:cs="Calibri Light"/>
          <w:sz w:val="22"/>
          <w:szCs w:val="22"/>
        </w:rPr>
        <w:t xml:space="preserve"> 202</w:t>
      </w:r>
      <w:r w:rsidR="00636110" w:rsidRPr="00D5730D">
        <w:rPr>
          <w:rFonts w:ascii="Calibri Light" w:hAnsi="Calibri Light" w:cs="Calibri Light"/>
          <w:sz w:val="22"/>
          <w:szCs w:val="22"/>
        </w:rPr>
        <w:t>4</w:t>
      </w:r>
      <w:r w:rsidRPr="00D5730D">
        <w:rPr>
          <w:rFonts w:ascii="Calibri Light" w:hAnsi="Calibri Light" w:cs="Calibri Light"/>
          <w:sz w:val="22"/>
          <w:szCs w:val="22"/>
        </w:rPr>
        <w:t>.</w:t>
      </w:r>
      <w:r w:rsidR="00636110" w:rsidRPr="00D5730D">
        <w:rPr>
          <w:rFonts w:ascii="Calibri Light" w:hAnsi="Calibri Light" w:cs="Calibri Light"/>
          <w:sz w:val="22"/>
          <w:szCs w:val="22"/>
        </w:rPr>
        <w:t>04</w:t>
      </w:r>
      <w:r w:rsidRPr="00D5730D">
        <w:rPr>
          <w:rFonts w:ascii="Calibri Light" w:hAnsi="Calibri Light" w:cs="Calibri Light"/>
          <w:sz w:val="22"/>
          <w:szCs w:val="22"/>
        </w:rPr>
        <w:t>.</w:t>
      </w:r>
      <w:r w:rsidR="00636110" w:rsidRPr="00D5730D">
        <w:rPr>
          <w:rFonts w:ascii="Calibri Light" w:hAnsi="Calibri Light" w:cs="Calibri Light"/>
          <w:sz w:val="22"/>
          <w:szCs w:val="22"/>
        </w:rPr>
        <w:t>10</w:t>
      </w:r>
      <w:r w:rsidRPr="00D5730D">
        <w:rPr>
          <w:rFonts w:ascii="Calibri Light" w:hAnsi="Calibri Light" w:cs="Calibri Light"/>
          <w:sz w:val="22"/>
          <w:szCs w:val="22"/>
        </w:rPr>
        <w:t xml:space="preserve"> z późn. zm.)</w:t>
      </w:r>
    </w:p>
    <w:p w14:paraId="3DB564DF" w14:textId="490A23E2" w:rsidR="00241C46" w:rsidRPr="00D5730D" w:rsidRDefault="00241C46" w:rsidP="00241C46">
      <w:pPr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D5730D">
        <w:rPr>
          <w:rFonts w:ascii="Calibri Light" w:hAnsi="Calibri Light" w:cs="Calibri Light"/>
          <w:sz w:val="22"/>
          <w:szCs w:val="22"/>
          <w:lang w:eastAsia="ar-SA"/>
        </w:rPr>
        <w:t>Ustawą z dnia 27 sierpnia 2004</w:t>
      </w:r>
      <w:r w:rsidR="00636110" w:rsidRPr="00D5730D">
        <w:rPr>
          <w:rFonts w:ascii="Calibri Light" w:hAnsi="Calibri Light" w:cs="Calibri Light"/>
          <w:sz w:val="22"/>
          <w:szCs w:val="22"/>
          <w:lang w:eastAsia="ar-SA"/>
        </w:rPr>
        <w:t xml:space="preserve"> </w:t>
      </w:r>
      <w:r w:rsidRPr="008D7771">
        <w:rPr>
          <w:rFonts w:ascii="Calibri Light" w:hAnsi="Calibri Light" w:cs="Calibri Light"/>
          <w:sz w:val="22"/>
          <w:szCs w:val="22"/>
          <w:lang w:eastAsia="ar-SA"/>
        </w:rPr>
        <w:t xml:space="preserve">r. o świadczeniach opieki zdrowotnej finansowanych ze </w:t>
      </w:r>
      <w:r w:rsidRPr="008D7771">
        <w:rPr>
          <w:rFonts w:ascii="Calibri Light" w:hAnsi="Calibri Light" w:cs="Calibri Light"/>
          <w:sz w:val="22"/>
          <w:szCs w:val="22"/>
          <w:lang w:eastAsia="ar-SA"/>
        </w:rPr>
        <w:lastRenderedPageBreak/>
        <w:t xml:space="preserve">środków </w:t>
      </w:r>
      <w:r w:rsidRPr="00D5730D">
        <w:rPr>
          <w:rFonts w:ascii="Calibri Light" w:hAnsi="Calibri Light" w:cs="Calibri Light"/>
          <w:sz w:val="22"/>
          <w:szCs w:val="22"/>
          <w:lang w:eastAsia="ar-SA"/>
        </w:rPr>
        <w:t>publicznych (</w:t>
      </w:r>
      <w:r w:rsidR="00A42C86" w:rsidRPr="00D5730D">
        <w:rPr>
          <w:rStyle w:val="ng-binding"/>
          <w:rFonts w:ascii="Calibri Light" w:hAnsi="Calibri Light" w:cs="Calibri Light"/>
          <w:sz w:val="22"/>
          <w:szCs w:val="22"/>
        </w:rPr>
        <w:t xml:space="preserve">Dz.U. 2024. 146, </w:t>
      </w:r>
      <w:r w:rsidRPr="00D5730D">
        <w:rPr>
          <w:rStyle w:val="ng-binding"/>
          <w:rFonts w:ascii="Calibri Light" w:hAnsi="Calibri Light" w:cs="Calibri Light"/>
          <w:sz w:val="22"/>
          <w:szCs w:val="22"/>
        </w:rPr>
        <w:t>t.j.</w:t>
      </w:r>
      <w:r w:rsidRPr="00D5730D">
        <w:rPr>
          <w:rFonts w:ascii="Calibri Light" w:hAnsi="Calibri Light" w:cs="Calibri Light"/>
          <w:sz w:val="22"/>
          <w:szCs w:val="22"/>
        </w:rPr>
        <w:t xml:space="preserve"> </w:t>
      </w:r>
      <w:r w:rsidRPr="00D5730D">
        <w:rPr>
          <w:rStyle w:val="ng-scope"/>
          <w:rFonts w:ascii="Calibri Light" w:hAnsi="Calibri Light" w:cs="Calibri Light"/>
          <w:sz w:val="22"/>
          <w:szCs w:val="22"/>
        </w:rPr>
        <w:t>z dnia</w:t>
      </w:r>
      <w:r w:rsidRPr="00D5730D">
        <w:rPr>
          <w:rFonts w:ascii="Calibri Light" w:hAnsi="Calibri Light" w:cs="Calibri Light"/>
          <w:sz w:val="22"/>
          <w:szCs w:val="22"/>
        </w:rPr>
        <w:t xml:space="preserve"> 202</w:t>
      </w:r>
      <w:r w:rsidR="00A42C86" w:rsidRPr="00D5730D">
        <w:rPr>
          <w:rFonts w:ascii="Calibri Light" w:hAnsi="Calibri Light" w:cs="Calibri Light"/>
          <w:sz w:val="22"/>
          <w:szCs w:val="22"/>
        </w:rPr>
        <w:t>4</w:t>
      </w:r>
      <w:r w:rsidRPr="00D5730D">
        <w:rPr>
          <w:rFonts w:ascii="Calibri Light" w:hAnsi="Calibri Light" w:cs="Calibri Light"/>
          <w:sz w:val="22"/>
          <w:szCs w:val="22"/>
        </w:rPr>
        <w:t>.</w:t>
      </w:r>
      <w:r w:rsidR="00A42C86" w:rsidRPr="00D5730D">
        <w:rPr>
          <w:rFonts w:ascii="Calibri Light" w:hAnsi="Calibri Light" w:cs="Calibri Light"/>
          <w:sz w:val="22"/>
          <w:szCs w:val="22"/>
        </w:rPr>
        <w:t>01</w:t>
      </w:r>
      <w:r w:rsidRPr="00D5730D">
        <w:rPr>
          <w:rFonts w:ascii="Calibri Light" w:hAnsi="Calibri Light" w:cs="Calibri Light"/>
          <w:sz w:val="22"/>
          <w:szCs w:val="22"/>
        </w:rPr>
        <w:t>.</w:t>
      </w:r>
      <w:r w:rsidR="00A42C86" w:rsidRPr="00D5730D">
        <w:rPr>
          <w:rFonts w:ascii="Calibri Light" w:hAnsi="Calibri Light" w:cs="Calibri Light"/>
          <w:sz w:val="22"/>
          <w:szCs w:val="22"/>
        </w:rPr>
        <w:t>16</w:t>
      </w:r>
      <w:r w:rsidRPr="00D5730D">
        <w:rPr>
          <w:rFonts w:ascii="Calibri Light" w:hAnsi="Calibri Light" w:cs="Calibri Light"/>
          <w:sz w:val="22"/>
          <w:szCs w:val="22"/>
        </w:rPr>
        <w:t xml:space="preserve"> z późn. zm.)</w:t>
      </w:r>
    </w:p>
    <w:p w14:paraId="72EB9600" w14:textId="70D2BD6A" w:rsidR="00241C46" w:rsidRPr="00D5730D" w:rsidRDefault="00241C46" w:rsidP="00241C46">
      <w:pPr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D5730D">
        <w:rPr>
          <w:rFonts w:ascii="Calibri Light" w:hAnsi="Calibri Light" w:cs="Calibri Light"/>
          <w:sz w:val="22"/>
          <w:szCs w:val="22"/>
          <w:lang w:eastAsia="ar-SA"/>
        </w:rPr>
        <w:t>Ustawą z dnia 6 listopada 2008</w:t>
      </w:r>
      <w:r w:rsidR="00A42C86" w:rsidRPr="00D5730D">
        <w:rPr>
          <w:rFonts w:ascii="Calibri Light" w:hAnsi="Calibri Light" w:cs="Calibri Light"/>
          <w:sz w:val="22"/>
          <w:szCs w:val="22"/>
          <w:lang w:eastAsia="ar-SA"/>
        </w:rPr>
        <w:t xml:space="preserve"> </w:t>
      </w:r>
      <w:r w:rsidRPr="00D5730D">
        <w:rPr>
          <w:rFonts w:ascii="Calibri Light" w:hAnsi="Calibri Light" w:cs="Calibri Light"/>
          <w:sz w:val="22"/>
          <w:szCs w:val="22"/>
          <w:lang w:eastAsia="ar-SA"/>
        </w:rPr>
        <w:t>r. o prawach pacjenta i rzeczniku praw pacjenta (</w:t>
      </w:r>
      <w:r w:rsidR="00A42C86" w:rsidRPr="00D5730D">
        <w:rPr>
          <w:rStyle w:val="ng-binding"/>
          <w:rFonts w:ascii="Calibri Light" w:hAnsi="Calibri Light" w:cs="Calibri Light"/>
          <w:sz w:val="22"/>
          <w:szCs w:val="22"/>
        </w:rPr>
        <w:t xml:space="preserve">Dz.U. 2024. 581, </w:t>
      </w:r>
      <w:r w:rsidRPr="00D5730D">
        <w:rPr>
          <w:rStyle w:val="ng-binding"/>
          <w:rFonts w:ascii="Calibri Light" w:hAnsi="Calibri Light" w:cs="Calibri Light"/>
          <w:sz w:val="22"/>
          <w:szCs w:val="22"/>
        </w:rPr>
        <w:t>t.j.</w:t>
      </w:r>
      <w:r w:rsidRPr="00D5730D">
        <w:rPr>
          <w:rFonts w:ascii="Calibri Light" w:hAnsi="Calibri Light" w:cs="Calibri Light"/>
          <w:sz w:val="22"/>
          <w:szCs w:val="22"/>
        </w:rPr>
        <w:t xml:space="preserve"> </w:t>
      </w:r>
      <w:r w:rsidRPr="00D5730D">
        <w:rPr>
          <w:rStyle w:val="ng-scope"/>
          <w:rFonts w:ascii="Calibri Light" w:hAnsi="Calibri Light" w:cs="Calibri Light"/>
          <w:sz w:val="22"/>
          <w:szCs w:val="22"/>
        </w:rPr>
        <w:t>z dnia</w:t>
      </w:r>
      <w:r w:rsidRPr="00D5730D">
        <w:rPr>
          <w:rFonts w:ascii="Calibri Light" w:hAnsi="Calibri Light" w:cs="Calibri Light"/>
          <w:sz w:val="22"/>
          <w:szCs w:val="22"/>
        </w:rPr>
        <w:t xml:space="preserve"> 202</w:t>
      </w:r>
      <w:r w:rsidR="00A42C86" w:rsidRPr="00D5730D">
        <w:rPr>
          <w:rFonts w:ascii="Calibri Light" w:hAnsi="Calibri Light" w:cs="Calibri Light"/>
          <w:sz w:val="22"/>
          <w:szCs w:val="22"/>
        </w:rPr>
        <w:t>4</w:t>
      </w:r>
      <w:r w:rsidRPr="00D5730D">
        <w:rPr>
          <w:rFonts w:ascii="Calibri Light" w:hAnsi="Calibri Light" w:cs="Calibri Light"/>
          <w:sz w:val="22"/>
          <w:szCs w:val="22"/>
        </w:rPr>
        <w:t>.0</w:t>
      </w:r>
      <w:r w:rsidR="00A42C86" w:rsidRPr="00D5730D">
        <w:rPr>
          <w:rFonts w:ascii="Calibri Light" w:hAnsi="Calibri Light" w:cs="Calibri Light"/>
          <w:sz w:val="22"/>
          <w:szCs w:val="22"/>
        </w:rPr>
        <w:t>4</w:t>
      </w:r>
      <w:r w:rsidRPr="00D5730D">
        <w:rPr>
          <w:rFonts w:ascii="Calibri Light" w:hAnsi="Calibri Light" w:cs="Calibri Light"/>
          <w:sz w:val="22"/>
          <w:szCs w:val="22"/>
        </w:rPr>
        <w:t>.0</w:t>
      </w:r>
      <w:r w:rsidR="00A42C86" w:rsidRPr="00D5730D">
        <w:rPr>
          <w:rFonts w:ascii="Calibri Light" w:hAnsi="Calibri Light" w:cs="Calibri Light"/>
          <w:sz w:val="22"/>
          <w:szCs w:val="22"/>
        </w:rPr>
        <w:t>2</w:t>
      </w:r>
      <w:r w:rsidRPr="00D5730D">
        <w:rPr>
          <w:rFonts w:ascii="Calibri Light" w:hAnsi="Calibri Light" w:cs="Calibri Light"/>
          <w:sz w:val="22"/>
          <w:szCs w:val="22"/>
        </w:rPr>
        <w:t xml:space="preserve"> z późn. zm.)</w:t>
      </w:r>
    </w:p>
    <w:p w14:paraId="52E679C8" w14:textId="5FB9826B" w:rsidR="00241C46" w:rsidRPr="00D5730D" w:rsidRDefault="00241C46" w:rsidP="00241C46">
      <w:pPr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D5730D">
        <w:rPr>
          <w:rFonts w:ascii="Calibri Light" w:hAnsi="Calibri Light" w:cs="Calibri Light"/>
          <w:sz w:val="22"/>
          <w:szCs w:val="22"/>
          <w:lang w:eastAsia="ar-SA"/>
        </w:rPr>
        <w:t>Ustawą z dnia 10 maja 2018</w:t>
      </w:r>
      <w:r w:rsidR="00A42C86" w:rsidRPr="00D5730D">
        <w:rPr>
          <w:rFonts w:ascii="Calibri Light" w:hAnsi="Calibri Light" w:cs="Calibri Light"/>
          <w:sz w:val="22"/>
          <w:szCs w:val="22"/>
          <w:lang w:eastAsia="ar-SA"/>
        </w:rPr>
        <w:t xml:space="preserve"> </w:t>
      </w:r>
      <w:r w:rsidRPr="00D5730D">
        <w:rPr>
          <w:rFonts w:ascii="Calibri Light" w:hAnsi="Calibri Light" w:cs="Calibri Light"/>
          <w:sz w:val="22"/>
          <w:szCs w:val="22"/>
          <w:lang w:eastAsia="ar-SA"/>
        </w:rPr>
        <w:t>r. o ochronie danych osobowych (</w:t>
      </w:r>
      <w:r w:rsidRPr="00D5730D">
        <w:rPr>
          <w:rStyle w:val="ng-binding"/>
          <w:rFonts w:ascii="Calibri Light" w:hAnsi="Calibri Light" w:cs="Calibri Light"/>
          <w:sz w:val="22"/>
          <w:szCs w:val="22"/>
        </w:rPr>
        <w:t>Dz.U.2019.1781 t.j.</w:t>
      </w:r>
      <w:r w:rsidRPr="00D5730D">
        <w:rPr>
          <w:rFonts w:ascii="Calibri Light" w:hAnsi="Calibri Light" w:cs="Calibri Light"/>
          <w:sz w:val="22"/>
          <w:szCs w:val="22"/>
        </w:rPr>
        <w:t xml:space="preserve"> </w:t>
      </w:r>
      <w:r w:rsidRPr="00D5730D">
        <w:rPr>
          <w:rStyle w:val="ng-scope"/>
          <w:rFonts w:ascii="Calibri Light" w:hAnsi="Calibri Light" w:cs="Calibri Light"/>
          <w:sz w:val="22"/>
          <w:szCs w:val="22"/>
        </w:rPr>
        <w:t>z dnia</w:t>
      </w:r>
      <w:r w:rsidRPr="00D5730D">
        <w:rPr>
          <w:rFonts w:ascii="Calibri Light" w:hAnsi="Calibri Light" w:cs="Calibri Light"/>
          <w:sz w:val="22"/>
          <w:szCs w:val="22"/>
        </w:rPr>
        <w:t xml:space="preserve"> 2019.09.19 z późn. zm.)</w:t>
      </w:r>
      <w:bookmarkEnd w:id="5"/>
    </w:p>
    <w:p w14:paraId="7894FD95" w14:textId="5131F417" w:rsidR="00683AC2" w:rsidRPr="00D5730D" w:rsidRDefault="00683AC2" w:rsidP="00241C46">
      <w:pPr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D5730D">
        <w:rPr>
          <w:rFonts w:ascii="Calibri Light" w:eastAsia="Times New Roman" w:hAnsi="Calibri Light" w:cs="Calibri Light"/>
          <w:sz w:val="22"/>
          <w:szCs w:val="22"/>
          <w:lang w:eastAsia="ar-SA"/>
        </w:rPr>
        <w:t>Dyrektywą Parlamentu Europejskiego i Rady (UE) 2019/937 z dnia 23 października 2019 r. w sprawie ochrony osób zgłaszających naruszenia prawa Unii Europejskiej oraz art. 24 ust. 6 ustawy z dnia 14 czerwca 2024 r.  o ochronie sygnalistów.</w:t>
      </w:r>
    </w:p>
    <w:p w14:paraId="6EDACA31" w14:textId="77777777" w:rsidR="00241C46" w:rsidRPr="008D7771" w:rsidRDefault="00241C46" w:rsidP="00241C46">
      <w:pPr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hAnsi="Calibri Light" w:cs="Calibri Light"/>
          <w:sz w:val="22"/>
          <w:szCs w:val="22"/>
          <w:lang w:eastAsia="ar-SA"/>
        </w:rPr>
        <w:t>wymagania Zarządzenia Nr 179/2020/DSM Prezesa Narodowego Funduszu Zdrowia z dnia 12.11.2020r. w sprawie określenia warunków zawierania i realizacji umów w rodzaju ratownictwo medyczne.</w:t>
      </w:r>
    </w:p>
    <w:p w14:paraId="5A8BA027" w14:textId="77777777" w:rsidR="00241C46" w:rsidRPr="008D7771" w:rsidRDefault="00241C46" w:rsidP="00241C46">
      <w:pPr>
        <w:shd w:val="clear" w:color="auto" w:fill="FFFFFF" w:themeFill="background1"/>
        <w:tabs>
          <w:tab w:val="left" w:pos="1134"/>
        </w:tabs>
        <w:autoSpaceDE w:val="0"/>
        <w:jc w:val="both"/>
        <w:rPr>
          <w:rFonts w:ascii="Calibri Light" w:eastAsia="Times New Roman" w:hAnsi="Calibri Light" w:cs="Calibri Light"/>
          <w:bCs/>
          <w:sz w:val="22"/>
          <w:szCs w:val="22"/>
          <w:lang w:eastAsia="ar-SA"/>
        </w:rPr>
      </w:pPr>
    </w:p>
    <w:p w14:paraId="398BD6CE" w14:textId="77777777" w:rsidR="00241C46" w:rsidRPr="008D7771" w:rsidRDefault="00241C46" w:rsidP="00241C46">
      <w:pPr>
        <w:shd w:val="clear" w:color="auto" w:fill="D9D9D9" w:themeFill="background1" w:themeFillShade="D9"/>
        <w:tabs>
          <w:tab w:val="left" w:pos="1134"/>
        </w:tabs>
        <w:autoSpaceDE w:val="0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  <w:t>Wymagania w zakresie Wykonawcy</w:t>
      </w:r>
    </w:p>
    <w:bookmarkEnd w:id="0"/>
    <w:p w14:paraId="44BC601F" w14:textId="57F6634E" w:rsidR="00241C46" w:rsidRPr="008D7771" w:rsidRDefault="00241C46" w:rsidP="00241C46">
      <w:pPr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ind w:left="426" w:hanging="426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Wykonawca zobowiązany jest </w:t>
      </w:r>
      <w:r w:rsidRPr="008D7771">
        <w:rPr>
          <w:rFonts w:ascii="Calibri Light" w:eastAsia="Times New Roman" w:hAnsi="Calibri Light" w:cs="Calibri Light"/>
          <w:color w:val="000000"/>
          <w:sz w:val="22"/>
          <w:szCs w:val="22"/>
          <w:lang w:eastAsia="ar-SA"/>
        </w:rPr>
        <w:t xml:space="preserve">posiadać lub dysponować uprzywilejowanymi środkami transportu sanitarnego </w:t>
      </w:r>
      <w:r w:rsidRPr="008D7771">
        <w:rPr>
          <w:rFonts w:ascii="Calibri Light" w:eastAsia="Times New Roman" w:hAnsi="Calibri Light" w:cs="Calibri Light"/>
          <w:sz w:val="22"/>
          <w:szCs w:val="22"/>
          <w:lang w:eastAsia="ar-SA"/>
        </w:rPr>
        <w:t>odpowiadającemu kartce typu S</w:t>
      </w:r>
      <w:r w:rsidR="00DE1D36">
        <w:rPr>
          <w:rFonts w:ascii="Calibri Light" w:eastAsia="Times New Roman" w:hAnsi="Calibri Light" w:cs="Calibri Light"/>
          <w:sz w:val="22"/>
          <w:szCs w:val="22"/>
          <w:lang w:eastAsia="ar-SA"/>
        </w:rPr>
        <w:t xml:space="preserve"> oraz typu P</w:t>
      </w:r>
      <w:r w:rsidR="00B409CD">
        <w:rPr>
          <w:rFonts w:ascii="Calibri Light" w:eastAsia="Times New Roman" w:hAnsi="Calibri Light" w:cs="Calibri Light"/>
          <w:sz w:val="22"/>
          <w:szCs w:val="22"/>
          <w:lang w:eastAsia="ar-SA"/>
        </w:rPr>
        <w:t xml:space="preserve"> zgodnie z art. 48 ustawy Prawo o ruchu drogowym</w:t>
      </w:r>
      <w:r w:rsidRPr="008D7771">
        <w:rPr>
          <w:rFonts w:ascii="Calibri Light" w:eastAsia="Times New Roman" w:hAnsi="Calibri Light" w:cs="Calibri Light"/>
          <w:sz w:val="22"/>
          <w:szCs w:val="22"/>
          <w:lang w:eastAsia="ar-SA"/>
        </w:rPr>
        <w:t>,</w:t>
      </w:r>
      <w:r w:rsidRPr="008D7771">
        <w:rPr>
          <w:rFonts w:ascii="Calibri Light" w:eastAsia="Times New Roman" w:hAnsi="Calibri Light" w:cs="Calibri Light"/>
          <w:color w:val="000000"/>
          <w:sz w:val="22"/>
          <w:szCs w:val="22"/>
          <w:lang w:eastAsia="ar-SA"/>
        </w:rPr>
        <w:t xml:space="preserve"> 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za pomocą których będzie realizował przedmiot zamówienia.</w:t>
      </w:r>
    </w:p>
    <w:p w14:paraId="09C06373" w14:textId="77777777" w:rsidR="00241C46" w:rsidRPr="008D7771" w:rsidRDefault="00241C46" w:rsidP="00241C46">
      <w:pPr>
        <w:numPr>
          <w:ilvl w:val="0"/>
          <w:numId w:val="2"/>
        </w:numPr>
        <w:shd w:val="clear" w:color="auto" w:fill="FFFFFF" w:themeFill="background1"/>
        <w:autoSpaceDE w:val="0"/>
        <w:ind w:left="426" w:hanging="426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O udzielenie zamówienia może ubiegać się Wykonawca: </w:t>
      </w:r>
    </w:p>
    <w:p w14:paraId="34B3F29E" w14:textId="68A1B07D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bookmarkStart w:id="6" w:name="_Hlk59009301"/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posiadający uprawnienia do wykonywania przedmiotu zamówienia, jeżeli przepisy nakładają obowiązek posiadania takich uprawnień</w:t>
      </w:r>
      <w:bookmarkEnd w:id="6"/>
      <w:r w:rsidR="00F85581"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/ decyzji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;</w:t>
      </w:r>
    </w:p>
    <w:p w14:paraId="6109E1C1" w14:textId="0E026EA2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dysponujący personelem medycznym o odpowiednich </w:t>
      </w:r>
      <w:bookmarkStart w:id="7" w:name="_Hlk59014391"/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kwalifikacjach i uprawnieniach zawodowych </w:t>
      </w:r>
      <w:bookmarkEnd w:id="7"/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pozwalających do pełnej realizacji przedmiotu zamówienia spełniający wymagania określone m.in. w ustawie/ rozporządzeniu wskazanym w </w:t>
      </w:r>
      <w:r w:rsidR="00444A4B"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pkt. 6 pkt. 6.1., 6.2., 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przy czym jeden z członków personelu medycznego może jednocześnie pełnić funkcje kierowcy. Zamawiający zastrzega sobie prawo na etapie realizacji umowy do wezwania Wykonawcy do okazania dokumentów potwierdzających spełnienie tego wymogu; </w:t>
      </w:r>
      <w:bookmarkStart w:id="8" w:name="_Hlk59009706"/>
    </w:p>
    <w:p w14:paraId="53268892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posiadający specjalistyczne środki transportu sanitarnego, spełniające cechy techniczne, jakościowe określone w Polskich Normach przenoszących na europejskie normy zharmonizowane;</w:t>
      </w:r>
      <w:bookmarkEnd w:id="8"/>
    </w:p>
    <w:p w14:paraId="0852329E" w14:textId="77777777" w:rsidR="00241C46" w:rsidRPr="003F4266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posiadający </w:t>
      </w:r>
      <w:bookmarkStart w:id="9" w:name="_Hlk59009826"/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środki łączności stosowane do wykonywania świadczeń zdrowotnych w zakresie transportu sanitarnego w pełni sprawne i dopuszczone do użytku (posiadające aktualne przeglądy wykonane przez uprawnione serwisy), zgodnie z obowiązującymi przepisami oraz </w:t>
      </w:r>
      <w:r w:rsidRPr="003F4266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umożliwiające realizację zamówienia w ciągu 24 godzinnego dyżuru dyspozytora;</w:t>
      </w:r>
      <w:bookmarkEnd w:id="9"/>
    </w:p>
    <w:p w14:paraId="546C8840" w14:textId="77777777" w:rsidR="00241C46" w:rsidRPr="003F4266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3F4266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ponadto Wykonawca zobowiązany jest do </w:t>
      </w:r>
      <w:bookmarkStart w:id="10" w:name="_Hlk59009864"/>
      <w:r w:rsidRPr="003F4266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zapewnienia możliwości bezpośredniego kontaktu telefonicznego z osobami świadczącymi usługę. Wykonawca zobowiązany będzie do natychmiastowego powiadamiania Zamawiającego o każdorazowej zmianie numeru zgłoszeniowego, a w przypadku awarii, również do niezwłocznego podania numeru zastępczego. </w:t>
      </w:r>
    </w:p>
    <w:bookmarkEnd w:id="10"/>
    <w:p w14:paraId="1B3DF3F2" w14:textId="5F3605D4" w:rsidR="003F4266" w:rsidRPr="003F4266" w:rsidRDefault="003F4266" w:rsidP="003F4266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autoSpaceDE w:val="0"/>
        <w:jc w:val="both"/>
        <w:rPr>
          <w:rFonts w:ascii="Calibri Light" w:eastAsia="Times New Roman" w:hAnsi="Calibri Light"/>
          <w:bCs/>
          <w:sz w:val="22"/>
          <w:szCs w:val="22"/>
          <w:lang w:eastAsia="ar-SA"/>
        </w:rPr>
      </w:pPr>
      <w:r w:rsidRPr="003F4266">
        <w:rPr>
          <w:rFonts w:ascii="Calibri Light" w:hAnsi="Calibri Light"/>
          <w:bCs/>
          <w:sz w:val="22"/>
          <w:szCs w:val="22"/>
          <w:lang w:eastAsia="ar-SA"/>
        </w:rPr>
        <w:t xml:space="preserve">Zamawiający zastrzega miejsce stacjonowania zespołu </w:t>
      </w:r>
      <w:r w:rsidRPr="00E62F99">
        <w:rPr>
          <w:rFonts w:ascii="Calibri Light" w:hAnsi="Calibri Light"/>
          <w:bCs/>
          <w:sz w:val="22"/>
          <w:szCs w:val="22"/>
          <w:lang w:eastAsia="ar-SA"/>
        </w:rPr>
        <w:t xml:space="preserve">transportowego do </w:t>
      </w:r>
      <w:r w:rsidR="00D5730D" w:rsidRPr="00E62F99">
        <w:rPr>
          <w:rFonts w:ascii="Calibri Light" w:hAnsi="Calibri Light"/>
          <w:bCs/>
          <w:sz w:val="22"/>
          <w:szCs w:val="22"/>
          <w:lang w:eastAsia="ar-SA"/>
        </w:rPr>
        <w:t>2</w:t>
      </w:r>
      <w:r w:rsidRPr="00E62F99">
        <w:rPr>
          <w:rFonts w:ascii="Calibri Light" w:hAnsi="Calibri Light"/>
          <w:bCs/>
          <w:sz w:val="22"/>
          <w:szCs w:val="22"/>
          <w:lang w:eastAsia="ar-SA"/>
        </w:rPr>
        <w:t>0 km od Ce</w:t>
      </w:r>
      <w:r w:rsidRPr="003F4266">
        <w:rPr>
          <w:rFonts w:ascii="Calibri Light" w:hAnsi="Calibri Light"/>
          <w:bCs/>
          <w:sz w:val="22"/>
          <w:szCs w:val="22"/>
          <w:lang w:eastAsia="ar-SA"/>
        </w:rPr>
        <w:t xml:space="preserve">ntrum Zdrowia Dziecka i Rodziny im. Jana Pawła II w Sosnowcu Sp. z o.o., ul. G. Zapolskiej 3, 41-218 Sosnowiec. </w:t>
      </w:r>
    </w:p>
    <w:p w14:paraId="62B3E992" w14:textId="4160021D" w:rsidR="00241C46" w:rsidRPr="003F4266" w:rsidRDefault="00241C46" w:rsidP="00241C46">
      <w:pPr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ind w:left="426" w:hanging="426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3F4266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Wykonawca jest zobowiązany m. in. do:</w:t>
      </w:r>
    </w:p>
    <w:p w14:paraId="2B147C94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993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bookmarkStart w:id="11" w:name="_Hlk59010001"/>
      <w:bookmarkStart w:id="12" w:name="_Hlk59626850"/>
      <w:r w:rsidRPr="003F4266">
        <w:rPr>
          <w:rFonts w:ascii="Calibri Light" w:eastAsia="Times New Roman" w:hAnsi="Calibri Light" w:cs="Calibri Light"/>
          <w:sz w:val="22"/>
          <w:szCs w:val="22"/>
          <w:lang w:eastAsia="ar-SA"/>
        </w:rPr>
        <w:t>zaopatrzenia</w:t>
      </w:r>
      <w:r w:rsidRPr="008D7771">
        <w:rPr>
          <w:rFonts w:ascii="Calibri Light" w:eastAsia="Times New Roman" w:hAnsi="Calibri Light" w:cs="Calibri Light"/>
          <w:sz w:val="22"/>
          <w:szCs w:val="22"/>
          <w:lang w:eastAsia="ar-SA"/>
        </w:rPr>
        <w:t xml:space="preserve"> pracowników w środki ochrony osobistej, środki czystości i dezynfekcyjne, oraz do przestrzegania reżimu sanitarnego;</w:t>
      </w:r>
    </w:p>
    <w:p w14:paraId="4BFBFAE1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993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dezynfekcji pojazdu po przewozie każdego pacjenta oraz zabezpieczenie w środki ochrony osobistej zespołu specjalistycznego;</w:t>
      </w:r>
    </w:p>
    <w:p w14:paraId="1CD45DA9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993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sz w:val="22"/>
          <w:szCs w:val="22"/>
          <w:lang w:eastAsia="ar-SA"/>
        </w:rPr>
        <w:t>przestrzegania obowiązujących przepisów sanitarnych i z tego tytułu ponosił będzie pełną odpowiedzialność przed służbami sanitarno-epidemiologicznymi;</w:t>
      </w:r>
      <w:bookmarkStart w:id="13" w:name="_Hlk60054683"/>
    </w:p>
    <w:p w14:paraId="1A19E0A8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993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w razie konieczności do transportu pacjenta na noszach z miejsca wskazanego przez Zamawiającego do środka transportu oraz po wykonaniu usługi transportu z środka transportu do miejsca wskazanego przez Zamawiającego</w:t>
      </w:r>
      <w:bookmarkEnd w:id="13"/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;</w:t>
      </w:r>
    </w:p>
    <w:p w14:paraId="6DCC52B6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993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do realizacji kilku zleceń</w:t>
      </w: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 jednocześnie, 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jeśli wystąpi taka konieczność;</w:t>
      </w:r>
      <w:bookmarkStart w:id="14" w:name="_Hlk58919401"/>
    </w:p>
    <w:p w14:paraId="528E0D79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993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realizacji usługi jak najkrótszą możliwie drogą albo drogą zapewniającą najkrótszy czas 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lastRenderedPageBreak/>
        <w:t xml:space="preserve">dojazdu.  W przypadku jej wydłużenia Wykonawca zobowiązany jest do złożenia pisemnego wyjaśnienia przyczyn wydłużenia trasy </w:t>
      </w:r>
      <w:bookmarkEnd w:id="14"/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przejazdu; </w:t>
      </w:r>
      <w:bookmarkStart w:id="15" w:name="_Hlk58997928"/>
    </w:p>
    <w:p w14:paraId="2EA7B074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993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sz w:val="22"/>
          <w:szCs w:val="22"/>
          <w:lang w:eastAsia="ar-SA"/>
        </w:rPr>
        <w:t>posiadania opłaconego ubezpieczenia od odpowiedzialności cywilnej wymaganego przepisami powszechnie obowiązującego prawa, stwierdzone polisą/ innym dokumentem, w zakresie prowadzonej działalności związanej z przedmiotem zamówienia. Przyjmujący zamówienie zobowiązuje się do systematycznego przedłużania umowy ubezpieczenia od odpowiedzialności cywilnej w czasie trwania umowy. Zamawiający zastrzega sobie prawo do wezwania Wykonawcy w trakcie realizacji umowy do okazania aktualnej uwierzytelnionej kopii polisy/innego dokumentu;</w:t>
      </w:r>
    </w:p>
    <w:p w14:paraId="72290F48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993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sz w:val="22"/>
          <w:szCs w:val="22"/>
          <w:lang w:eastAsia="ar-SA"/>
        </w:rPr>
        <w:t xml:space="preserve">do udzielania każdorazowo, na żądanie Zamawiającego, pełnej informacji na temat stanu realizacji przedmiotu umowy. Zamawiający ma prawo do oceny i kontroli realizacji przedmiotu umowy na każdym etapie. W przypadku zgłoszenia przez Zamawiającego zastrzeżeń związanych z wykonaniem przedmiotu umowy, Wykonawca ma obowiązek skorygowania sposobu realizacji przedmiotu umowy, bądź odniesienia się do wniesionych zastrzeżeń w terminie 5 dni roboczych od ich zgłoszenia. </w:t>
      </w:r>
    </w:p>
    <w:p w14:paraId="30393E93" w14:textId="5553640D" w:rsidR="00B62183" w:rsidRPr="00C537DE" w:rsidRDefault="00241C46" w:rsidP="00241C46">
      <w:pPr>
        <w:numPr>
          <w:ilvl w:val="0"/>
          <w:numId w:val="2"/>
        </w:numPr>
        <w:shd w:val="clear" w:color="auto" w:fill="FFFFFF" w:themeFill="background1"/>
        <w:autoSpaceDE w:val="0"/>
        <w:ind w:left="426" w:hanging="426"/>
        <w:jc w:val="both"/>
        <w:rPr>
          <w:rFonts w:ascii="Calibri Light" w:eastAsia="Times New Roman" w:hAnsi="Calibri Light" w:cs="Calibri Light"/>
          <w:sz w:val="22"/>
          <w:szCs w:val="22"/>
          <w:lang w:eastAsia="ar-SA"/>
        </w:rPr>
      </w:pPr>
      <w:bookmarkStart w:id="16" w:name="_Hlk59010185"/>
      <w:bookmarkStart w:id="17" w:name="_Hlk59004002"/>
      <w:bookmarkEnd w:id="11"/>
      <w:bookmarkEnd w:id="12"/>
      <w:bookmarkEnd w:id="15"/>
      <w:r w:rsidRPr="008D7771">
        <w:rPr>
          <w:rFonts w:ascii="Calibri Light" w:eastAsia="Times New Roman" w:hAnsi="Calibri Light" w:cs="Calibri Light"/>
          <w:sz w:val="22"/>
          <w:szCs w:val="22"/>
          <w:lang w:eastAsia="ar-SA"/>
        </w:rPr>
        <w:t>Wykonawca zobowiązuje się do zabezpieczenia usługi w czasie awarii środka transportu (w tym podstawienia pojazdu zastępczego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 spełniającego cechy techniczne i jakościowe</w:t>
      </w:r>
      <w:r w:rsidRPr="008D7771">
        <w:rPr>
          <w:rFonts w:ascii="Calibri Light" w:eastAsia="Times New Roman" w:hAnsi="Calibri Light" w:cs="Calibri Light"/>
          <w:sz w:val="22"/>
          <w:szCs w:val="22"/>
          <w:lang w:eastAsia="ar-SA"/>
        </w:rPr>
        <w:t xml:space="preserve">) w przypadku braku takiej możliwości, </w:t>
      </w:r>
      <w:bookmarkEnd w:id="16"/>
      <w:bookmarkEnd w:id="17"/>
      <w:r w:rsidRPr="008D7771">
        <w:rPr>
          <w:rFonts w:ascii="Calibri Light" w:eastAsia="Times New Roman" w:hAnsi="Calibri Light" w:cs="Calibri Light"/>
          <w:sz w:val="22"/>
          <w:szCs w:val="22"/>
          <w:lang w:eastAsia="ar-SA"/>
        </w:rPr>
        <w:t>Zamawiającym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 ma prawo zlecić usługę innemu podmiotowi, a różnicą wartości za wyświadczoną usługę obciąży Wykonawcę.</w:t>
      </w:r>
    </w:p>
    <w:p w14:paraId="3F55D398" w14:textId="77777777" w:rsidR="00C537DE" w:rsidRPr="003F4266" w:rsidRDefault="00C537DE" w:rsidP="00C537DE">
      <w:pPr>
        <w:shd w:val="clear" w:color="auto" w:fill="FFFFFF" w:themeFill="background1"/>
        <w:autoSpaceDE w:val="0"/>
        <w:ind w:left="426"/>
        <w:jc w:val="both"/>
        <w:rPr>
          <w:rFonts w:ascii="Calibri Light" w:eastAsia="Times New Roman" w:hAnsi="Calibri Light" w:cs="Calibri Light"/>
          <w:sz w:val="22"/>
          <w:szCs w:val="22"/>
          <w:lang w:eastAsia="ar-SA"/>
        </w:rPr>
      </w:pPr>
    </w:p>
    <w:p w14:paraId="500F11B7" w14:textId="7540330B" w:rsidR="00241C46" w:rsidRPr="008D7771" w:rsidRDefault="00241C46" w:rsidP="00241C46">
      <w:pPr>
        <w:shd w:val="clear" w:color="auto" w:fill="D9D9D9" w:themeFill="background1" w:themeFillShade="D9"/>
        <w:autoSpaceDE w:val="0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  <w:t xml:space="preserve">Warunki realizacji usługi </w:t>
      </w:r>
      <w:r w:rsidR="00BC0522"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  <w:t>dla PAKIETU 1:</w:t>
      </w:r>
    </w:p>
    <w:p w14:paraId="6D27672E" w14:textId="77777777" w:rsidR="00241C46" w:rsidRPr="008D7771" w:rsidRDefault="00241C46" w:rsidP="00241C46">
      <w:pPr>
        <w:numPr>
          <w:ilvl w:val="0"/>
          <w:numId w:val="2"/>
        </w:numPr>
        <w:shd w:val="clear" w:color="auto" w:fill="FFFFFF" w:themeFill="background1"/>
        <w:autoSpaceDE w:val="0"/>
        <w:ind w:left="426" w:hanging="426"/>
        <w:rPr>
          <w:rFonts w:ascii="Calibri Light" w:eastAsia="Times New Roman" w:hAnsi="Calibri Light" w:cs="Calibri Light"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sz w:val="22"/>
          <w:szCs w:val="22"/>
          <w:lang w:eastAsia="ar-SA"/>
        </w:rPr>
        <w:t xml:space="preserve">Zlecenie usługi Wykonawcy: </w:t>
      </w:r>
    </w:p>
    <w:p w14:paraId="1BAE376A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przyjęcie zlecenia na usługę nastąpi na podstawie wcześniejszego zlecenia telefonicznego dokonanego przez personel Szpitala na numer telefonu wskazany przez Wykonawcę. Zlecenie w formie pisemnej zostanie przekazane w momencie stawienia się Wykonawcy w odpowiedniej komórce organizacyjnej Szpitala;</w:t>
      </w:r>
    </w:p>
    <w:p w14:paraId="1BDE0B1A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zlecenie z formie pisemnej będzie podstawą rozliczenia usługi transportowej.</w:t>
      </w:r>
    </w:p>
    <w:p w14:paraId="305CAE1A" w14:textId="77777777" w:rsidR="00241C46" w:rsidRPr="008D7771" w:rsidRDefault="00241C46" w:rsidP="00241C46">
      <w:pPr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ind w:left="567" w:hanging="567"/>
        <w:jc w:val="both"/>
        <w:rPr>
          <w:rFonts w:ascii="Calibri Light" w:eastAsia="Times New Roman" w:hAnsi="Calibri Light" w:cs="Calibri Light"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color w:val="000000"/>
          <w:sz w:val="22"/>
          <w:szCs w:val="22"/>
          <w:lang w:eastAsia="ar-SA"/>
        </w:rPr>
        <w:t xml:space="preserve">Czas realizacji usługi: </w:t>
      </w:r>
    </w:p>
    <w:p w14:paraId="6E8FE420" w14:textId="77777777" w:rsidR="00241C46" w:rsidRPr="00C5698C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bookmarkStart w:id="18" w:name="_Hlk59010700"/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zgłoszenie się Wykonawcy, na wezwanie telefoniczne Zamawiającego, w celu realizacji usługi ma nastąpić </w:t>
      </w:r>
      <w:r w:rsidRPr="00C5698C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w czasie nieprzekraczalnym 2 h.; </w:t>
      </w:r>
    </w:p>
    <w:p w14:paraId="5B61A85D" w14:textId="50A594A8" w:rsidR="00325EC2" w:rsidRPr="004A775F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color w:val="FF0000"/>
          <w:sz w:val="22"/>
          <w:szCs w:val="22"/>
          <w:lang w:eastAsia="ar-SA"/>
        </w:rPr>
      </w:pPr>
      <w:bookmarkStart w:id="19" w:name="_Hlk153542158"/>
      <w:r w:rsidRPr="004A775F">
        <w:rPr>
          <w:rFonts w:ascii="Calibri Light" w:eastAsia="Times New Roman" w:hAnsi="Calibri Light" w:cs="Calibri Light"/>
          <w:bCs/>
          <w:color w:val="FF0000"/>
          <w:sz w:val="22"/>
          <w:szCs w:val="22"/>
          <w:lang w:eastAsia="ar-SA"/>
        </w:rPr>
        <w:t xml:space="preserve">Zamawiający wymaga, aby czas podstawienia pojazdu w trybie „cito” od momentu wezwania telefonicznego był nie dłuższy niż </w:t>
      </w:r>
      <w:r w:rsidR="004A775F" w:rsidRPr="004A775F">
        <w:rPr>
          <w:rFonts w:ascii="Calibri Light" w:eastAsia="Times New Roman" w:hAnsi="Calibri Light" w:cs="Calibri Light"/>
          <w:bCs/>
          <w:color w:val="FF0000"/>
          <w:sz w:val="22"/>
          <w:szCs w:val="22"/>
          <w:lang w:eastAsia="ar-SA"/>
        </w:rPr>
        <w:t>9</w:t>
      </w:r>
      <w:r w:rsidR="001C046B" w:rsidRPr="004A775F">
        <w:rPr>
          <w:rFonts w:ascii="Calibri Light" w:eastAsia="Times New Roman" w:hAnsi="Calibri Light" w:cs="Calibri Light"/>
          <w:bCs/>
          <w:color w:val="FF0000"/>
          <w:sz w:val="22"/>
          <w:szCs w:val="22"/>
          <w:lang w:eastAsia="ar-SA"/>
        </w:rPr>
        <w:t>0</w:t>
      </w:r>
      <w:r w:rsidRPr="004A775F">
        <w:rPr>
          <w:rFonts w:ascii="Calibri Light" w:eastAsia="Times New Roman" w:hAnsi="Calibri Light" w:cs="Calibri Light"/>
          <w:bCs/>
          <w:color w:val="FF0000"/>
          <w:sz w:val="22"/>
          <w:szCs w:val="22"/>
          <w:lang w:eastAsia="ar-SA"/>
        </w:rPr>
        <w:t xml:space="preserve"> minut</w:t>
      </w:r>
      <w:r w:rsidR="00325EC2" w:rsidRPr="004A775F">
        <w:rPr>
          <w:rFonts w:ascii="Calibri Light" w:eastAsia="Times New Roman" w:hAnsi="Calibri Light" w:cs="Calibri Light"/>
          <w:bCs/>
          <w:color w:val="FF0000"/>
          <w:sz w:val="22"/>
          <w:szCs w:val="22"/>
          <w:lang w:eastAsia="ar-SA"/>
        </w:rPr>
        <w:t>.</w:t>
      </w:r>
      <w:r w:rsidRPr="004A775F">
        <w:rPr>
          <w:rFonts w:ascii="Calibri Light" w:eastAsia="Times New Roman" w:hAnsi="Calibri Light" w:cs="Calibri Light"/>
          <w:bCs/>
          <w:color w:val="FF0000"/>
          <w:sz w:val="22"/>
          <w:szCs w:val="22"/>
          <w:lang w:eastAsia="ar-SA"/>
        </w:rPr>
        <w:t xml:space="preserve"> </w:t>
      </w:r>
    </w:p>
    <w:p w14:paraId="212F80CF" w14:textId="2A917EF3" w:rsidR="00241C46" w:rsidRPr="00D5730D" w:rsidRDefault="00325EC2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E62F99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W</w:t>
      </w:r>
      <w:r w:rsidR="00414413" w:rsidRPr="00E62F99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 przypadku transportu chorych znajdujących się w stanie nagłego zagrożenia zdrowotnego z </w:t>
      </w:r>
      <w:r w:rsidR="00DE5292" w:rsidRPr="00E62F99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i do </w:t>
      </w:r>
      <w:r w:rsidR="00414413" w:rsidRPr="00E62F99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lądowiska</w:t>
      </w:r>
      <w:r w:rsidR="00DE5292" w:rsidRPr="00E62F99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 dla śmigłowców</w:t>
      </w:r>
      <w:r w:rsidR="00414413" w:rsidRPr="00E62F99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 </w:t>
      </w:r>
      <w:r w:rsidRPr="00E62F99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w okresie do 30.04.2025 usługa powinna </w:t>
      </w:r>
      <w:r w:rsidRPr="00D5730D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być zrealizowana natychmiastowo. </w:t>
      </w:r>
    </w:p>
    <w:bookmarkEnd w:id="19"/>
    <w:p w14:paraId="366D4F4E" w14:textId="77777777" w:rsidR="00241C46" w:rsidRPr="00C5698C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C5698C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za zgłoszenie w trybie „cito” Zamawiający rozumie każde wezwanie Wykonawcy w trybie pilnym bez względu na dzień i godzinę zgłoszenia; </w:t>
      </w:r>
      <w:bookmarkStart w:id="20" w:name="_Hlk58919944"/>
    </w:p>
    <w:p w14:paraId="1A882F77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w przypadku wystąpienia przeszkód w terminowym wykonaniu zlecenia, Wykonawca zobowiązany jest niezwłocznie zawiadomić o tym Zamawiającego telefonicznie, zwłaszcza w zakresie transportu sanitarnego w przypadkach nagłych, oraz przewozu pacjenta na badanie lub konsultację</w:t>
      </w:r>
      <w:bookmarkEnd w:id="18"/>
      <w:bookmarkEnd w:id="20"/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.</w:t>
      </w:r>
    </w:p>
    <w:p w14:paraId="7591B0AF" w14:textId="77777777" w:rsidR="00241C46" w:rsidRPr="008D7771" w:rsidRDefault="00241C46" w:rsidP="00241C46">
      <w:pPr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ind w:left="426" w:hanging="426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bookmarkStart w:id="21" w:name="_Hlk59010920"/>
      <w:bookmarkStart w:id="22" w:name="_Hlk58920425"/>
      <w:r w:rsidRPr="008D7771">
        <w:rPr>
          <w:rFonts w:ascii="Calibri Light" w:eastAsia="Times New Roman" w:hAnsi="Calibri Light" w:cs="Calibri Light"/>
          <w:color w:val="000000"/>
          <w:sz w:val="22"/>
          <w:szCs w:val="22"/>
          <w:lang w:eastAsia="ar-SA"/>
        </w:rPr>
        <w:t>Warunki realizacji przedmiotu zamówienia</w:t>
      </w:r>
      <w:r w:rsidRPr="008D7771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ar-SA"/>
        </w:rPr>
        <w:t xml:space="preserve"> 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- usługa będzie:</w:t>
      </w:r>
    </w:p>
    <w:p w14:paraId="71341C36" w14:textId="34A698E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wykonywana z zachowaniem najwyższej staranności, w szczególności poprzez zapewnienie bezpieczeństw</w:t>
      </w:r>
      <w:r w:rsidR="0005041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a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,  zdrowia i życia pacjentów oraz bezpiecznych warunków przewozu pacjentów. Wykonawca jest zobowiązany do dołożenia należytej staranności w realizacji wszystkich punktów umowy zgodnie ze swoją aktualną wiedzą, uprawnieniami oraz doświadczeniem w przedmiocie zamówienia; </w:t>
      </w:r>
    </w:p>
    <w:p w14:paraId="772B4085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od momentu przejęcia pacjenta do chwili zakończenia zleconej usługi (dowiezienie pacjenta do miejsca docelowego i przekazanie pod opiekę) Wykonawca odpowiada za jego bezpieczeństwo;</w:t>
      </w:r>
    </w:p>
    <w:p w14:paraId="515726BA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obsługa transportu sanitarnego zobowiązana będzie do świadczenia pomocy pacjentom, tj. każdemu zgłaszającemu taką potrzebę, z widocznymi problemami w poruszaniu lub 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lastRenderedPageBreak/>
        <w:t xml:space="preserve">dysfunkcją ruchu, np. pomoc przy wsiadaniu i wysiadaniu; </w:t>
      </w:r>
    </w:p>
    <w:p w14:paraId="17758384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color w:val="000000"/>
          <w:sz w:val="22"/>
          <w:szCs w:val="22"/>
          <w:lang w:eastAsia="ar-SA"/>
        </w:rPr>
        <w:t xml:space="preserve">Wykonawca ponosi pełną odpowiedzialność za szkody osobowe i majątkowe powstałe w związku z wykonywaniem przez niego usług będących przedmiotem zamówienia, w tym za skutki spowodowane u przewożonych osób ewentualnymi wypadkami drogowymi; </w:t>
      </w:r>
    </w:p>
    <w:p w14:paraId="12431F8B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u w:val="single"/>
          <w:lang w:eastAsia="ar-SA"/>
        </w:rPr>
        <w:t>Wykonawca jest zobowiązany do uzupełnienia Portalu Świadczeniodawcy Śląskiego Oddziału Wojewódzkiego NFZ o zawartej umowie wraz z bieżącą aktualizacją, niezwłocznie po zawarciu umowy;</w:t>
      </w:r>
    </w:p>
    <w:p w14:paraId="341DE100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Wykonawca ponosi odpowiedzialność za przetwarzanie danych osobowych w zakresie objętym niniejszym zamówieniem na podstawie obowiązujących  w tym zakresie przepisów prawa;</w:t>
      </w:r>
    </w:p>
    <w:p w14:paraId="794D9E1B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Wykonawca zobowiązuje się prowadzić dokumentację medyczną zgodnie z obowiązującymi w tym zakresie przepisami prawa;</w:t>
      </w:r>
      <w:bookmarkStart w:id="23" w:name="_Hlk59010993"/>
      <w:bookmarkEnd w:id="21"/>
    </w:p>
    <w:p w14:paraId="0E70203F" w14:textId="5EE34BE7" w:rsidR="00AA6716" w:rsidRPr="00D5730D" w:rsidRDefault="00241C46" w:rsidP="00AA671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w przypadku </w:t>
      </w:r>
      <w:r w:rsidRPr="008D7771">
        <w:rPr>
          <w:rFonts w:ascii="Calibri Light" w:eastAsia="Times New Roman" w:hAnsi="Calibri Light" w:cs="Calibri Light"/>
          <w:b/>
          <w:color w:val="000000"/>
          <w:sz w:val="22"/>
          <w:szCs w:val="22"/>
          <w:lang w:eastAsia="ar-SA"/>
        </w:rPr>
        <w:t>braku możliwości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 </w:t>
      </w:r>
      <w:r w:rsidRPr="008D7771">
        <w:rPr>
          <w:rFonts w:ascii="Calibri Light" w:eastAsia="Times New Roman" w:hAnsi="Calibri Light" w:cs="Calibri Light"/>
          <w:b/>
          <w:color w:val="000000"/>
          <w:sz w:val="22"/>
          <w:szCs w:val="22"/>
          <w:lang w:eastAsia="ar-SA"/>
        </w:rPr>
        <w:t>wykonania usługi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 lub </w:t>
      </w:r>
      <w:r w:rsidRPr="008D7771">
        <w:rPr>
          <w:rFonts w:ascii="Calibri Light" w:eastAsia="Times New Roman" w:hAnsi="Calibri Light" w:cs="Calibri Light"/>
          <w:b/>
          <w:color w:val="000000"/>
          <w:sz w:val="22"/>
          <w:szCs w:val="22"/>
          <w:lang w:eastAsia="ar-SA"/>
        </w:rPr>
        <w:t>rażącego przekroczeniu czasu reakcji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 na zgłoszenie realizacji usług transportowych własnym pojazdem w ramach zawartej umowy Wykonawca zobowiązany</w:t>
      </w:r>
      <w:bookmarkStart w:id="24" w:name="_Hlk57116156"/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 do niezwłocznego przekazania w tym zakresie informacji do Zamawiającego. </w:t>
      </w:r>
      <w:bookmarkStart w:id="25" w:name="_Hlk120256133"/>
      <w:r w:rsidRPr="00D5730D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Zamawiający w takim przypadku ma prawo zlecić usługę innemu podmiotowi, a różnicą wartości za wyświadczoną usługę obciąży Wykonawcę. </w:t>
      </w:r>
      <w:bookmarkEnd w:id="22"/>
      <w:bookmarkEnd w:id="23"/>
      <w:bookmarkEnd w:id="24"/>
      <w:bookmarkEnd w:id="25"/>
    </w:p>
    <w:p w14:paraId="6233D626" w14:textId="77777777" w:rsidR="00241C46" w:rsidRPr="008D7771" w:rsidRDefault="00241C46" w:rsidP="00241C46">
      <w:pPr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ind w:left="567" w:hanging="567"/>
        <w:jc w:val="both"/>
        <w:rPr>
          <w:rFonts w:ascii="Calibri Light" w:eastAsia="Times New Roman" w:hAnsi="Calibri Light" w:cs="Calibri Light"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color w:val="000000"/>
          <w:sz w:val="22"/>
          <w:szCs w:val="22"/>
          <w:lang w:eastAsia="ar-SA"/>
        </w:rPr>
        <w:t>Kontrola realizacji przedmiotu zamówienia:</w:t>
      </w:r>
    </w:p>
    <w:p w14:paraId="79AB6956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Wykonawca ponosi odpowiedzialność za należyte wykonanie przedmiotu zamówienia przed Zamawiającym oraz przed uprawnionymi organami kontroli zewnętrznej; </w:t>
      </w:r>
      <w:bookmarkStart w:id="26" w:name="_Hlk60054964"/>
    </w:p>
    <w:p w14:paraId="3FF4F9E9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Wykonawca wyraża zgodę na przeprowadzenie kontroli przez Zamawiającego, celem potwierdzenia spełniania wymaganych standardów świadczenia usług</w:t>
      </w:r>
      <w:bookmarkEnd w:id="26"/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; </w:t>
      </w:r>
    </w:p>
    <w:p w14:paraId="34242840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Wykonawca przyjmuje obowiązek poddania się kontroli przeprowadzonej przez Zamawiającego w zakresie realizacji zawartej umowy. W wyniku przeprowadzonej kontroli Zamawiający może: </w:t>
      </w:r>
    </w:p>
    <w:p w14:paraId="6A28F976" w14:textId="77777777" w:rsidR="00241C46" w:rsidRPr="008D7771" w:rsidRDefault="00241C46" w:rsidP="00241C46">
      <w:pPr>
        <w:pStyle w:val="Akapitzlist"/>
        <w:numPr>
          <w:ilvl w:val="2"/>
          <w:numId w:val="2"/>
        </w:numPr>
        <w:shd w:val="clear" w:color="auto" w:fill="FFFFFF" w:themeFill="background1"/>
        <w:tabs>
          <w:tab w:val="left" w:pos="567"/>
        </w:tabs>
        <w:autoSpaceDE w:val="0"/>
        <w:ind w:left="1843" w:hanging="86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wydać zalecenia pokontrolne zmierzające do usunięcia stwierdzonych nieprawidłowości w wyznaczonym terminie;</w:t>
      </w:r>
    </w:p>
    <w:p w14:paraId="60615D30" w14:textId="77777777" w:rsidR="00241C46" w:rsidRPr="008D7771" w:rsidRDefault="00241C46" w:rsidP="00241C46">
      <w:pPr>
        <w:pStyle w:val="Akapitzlist"/>
        <w:numPr>
          <w:ilvl w:val="2"/>
          <w:numId w:val="2"/>
        </w:numPr>
        <w:shd w:val="clear" w:color="auto" w:fill="FFFFFF" w:themeFill="background1"/>
        <w:tabs>
          <w:tab w:val="left" w:pos="567"/>
        </w:tabs>
        <w:autoSpaceDE w:val="0"/>
        <w:ind w:left="1843" w:hanging="86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skorzystać z innych uprawnień wskazanych w postanowieniach zawartej umowy pomiędzy Zamawiającym a Wykonawcą, w celu realizacji przedmiotu zamówienia</w:t>
      </w:r>
    </w:p>
    <w:p w14:paraId="2B0EB05F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Wykonawca jako Podwykonawca Zamawiającego w zakresie wykonywania transportu sanitarnego zobowiązany jest do poddania się kontroli Narodowego Funduszu Zdrowia na zasadach określonych w ustawie z dnia 27 sierpnia 2004r. o świadczeniach opieki zdrowotnej finansowanych ze środków publicznych w zakresie wynikającym z realizacji przedmiotu zamówienia na zasadach określonych w w/w ustawie oraz do kontroli innych uprawnionych organów i </w:t>
      </w: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osób;</w:t>
      </w:r>
    </w:p>
    <w:p w14:paraId="2E9EBD58" w14:textId="6EAAD733" w:rsidR="00241C46" w:rsidRPr="00BC0522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W przypadku zlecenia części zamówienia Podwykonawcy, Wykonawca zamówienia zobowiązany jest do sprawowania pełnego nadzoru oraz do koordynacji wszelkich prac zleconych Podwykonawcy. Wykonawca jest odpowiedzialny za działania, uchybienia lub zaniedbania swoich Podwykonawców i ich pracowników z pomocy, z których korzysta przy realizacji niniejszej umowy, jak za działania, uchybienia lub zaniedbania własne.</w:t>
      </w:r>
    </w:p>
    <w:p w14:paraId="457D7104" w14:textId="77777777" w:rsidR="00BC0522" w:rsidRPr="008D7771" w:rsidRDefault="00BC0522" w:rsidP="00BC0522">
      <w:pPr>
        <w:pStyle w:val="Akapitzlist"/>
        <w:shd w:val="clear" w:color="auto" w:fill="FFFFFF" w:themeFill="background1"/>
        <w:tabs>
          <w:tab w:val="left" w:pos="567"/>
        </w:tabs>
        <w:autoSpaceDE w:val="0"/>
        <w:ind w:left="927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</w:p>
    <w:p w14:paraId="5FFDC788" w14:textId="25DCA651" w:rsidR="00BC0522" w:rsidRPr="008D7771" w:rsidRDefault="00BC0522" w:rsidP="00BC0522">
      <w:pPr>
        <w:shd w:val="clear" w:color="auto" w:fill="D9D9D9" w:themeFill="background1" w:themeFillShade="D9"/>
        <w:autoSpaceDE w:val="0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  <w:t xml:space="preserve">Warunki realizacji usługi </w:t>
      </w:r>
      <w:r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  <w:t>dla PAKIETU 2:</w:t>
      </w:r>
    </w:p>
    <w:p w14:paraId="6037E1BD" w14:textId="77777777" w:rsidR="00BC0522" w:rsidRPr="008D7771" w:rsidRDefault="00BC0522" w:rsidP="00BC0522">
      <w:pPr>
        <w:numPr>
          <w:ilvl w:val="0"/>
          <w:numId w:val="2"/>
        </w:numPr>
        <w:shd w:val="clear" w:color="auto" w:fill="FFFFFF" w:themeFill="background1"/>
        <w:autoSpaceDE w:val="0"/>
        <w:ind w:left="426" w:hanging="426"/>
        <w:rPr>
          <w:rFonts w:ascii="Calibri Light" w:eastAsia="Times New Roman" w:hAnsi="Calibri Light" w:cs="Calibri Light"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sz w:val="22"/>
          <w:szCs w:val="22"/>
          <w:lang w:eastAsia="ar-SA"/>
        </w:rPr>
        <w:t xml:space="preserve">Zlecenie usługi Wykonawcy: </w:t>
      </w:r>
    </w:p>
    <w:p w14:paraId="5ADC0453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przyjęcie zlecenia na usługę nastąpi na podstawie wcześniejszego zlecenia telefonicznego dokonanego przez personel Szpitala na numer telefonu wskazany przez Wykonawcę. Zlecenie w formie pisemnej zostanie przekazane w momencie stawienia się Wykonawcy w odpowiedniej komórce organizacyjnej Szpitala;</w:t>
      </w:r>
    </w:p>
    <w:p w14:paraId="459EC256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zlecenie z formie pisemnej będzie podstawą rozliczenia usługi transportowej.</w:t>
      </w:r>
    </w:p>
    <w:p w14:paraId="76924371" w14:textId="77777777" w:rsidR="00BC0522" w:rsidRPr="008D7771" w:rsidRDefault="00BC0522" w:rsidP="00BC0522">
      <w:pPr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ind w:left="567" w:hanging="567"/>
        <w:jc w:val="both"/>
        <w:rPr>
          <w:rFonts w:ascii="Calibri Light" w:eastAsia="Times New Roman" w:hAnsi="Calibri Light" w:cs="Calibri Light"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color w:val="000000"/>
          <w:sz w:val="22"/>
          <w:szCs w:val="22"/>
          <w:lang w:eastAsia="ar-SA"/>
        </w:rPr>
        <w:t xml:space="preserve">Czas realizacji usługi: </w:t>
      </w:r>
    </w:p>
    <w:p w14:paraId="64323CF6" w14:textId="77777777" w:rsidR="00BC0522" w:rsidRPr="00F53C3A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F53C3A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zgłoszenie się Wykonawcy, na wezwanie telefoniczne Zamawiającego, w celu realizacji usługi ma nastąpić w czasie nieprzekraczalnym 2 h.; </w:t>
      </w:r>
    </w:p>
    <w:p w14:paraId="5AEDF3C4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w przypadku wystąpienia przeszkód w terminowym wykonaniu zlecenia, Wykonawca 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lastRenderedPageBreak/>
        <w:t>zobowiązany jest niezwłocznie zawiadomić o tym Zamawiającego telefonicznie, zwłaszcza w zakresie transportu sanitarnego w przypadkach nagłych, oraz przewozu pacjenta na badanie lub konsultację.</w:t>
      </w:r>
    </w:p>
    <w:p w14:paraId="75AD8EF3" w14:textId="77777777" w:rsidR="00BC0522" w:rsidRPr="008D7771" w:rsidRDefault="00BC0522" w:rsidP="00BC0522">
      <w:pPr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ind w:left="426" w:hanging="426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color w:val="000000"/>
          <w:sz w:val="22"/>
          <w:szCs w:val="22"/>
          <w:lang w:eastAsia="ar-SA"/>
        </w:rPr>
        <w:t>Warunki realizacji przedmiotu zamówienia</w:t>
      </w:r>
      <w:r w:rsidRPr="008D7771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ar-SA"/>
        </w:rPr>
        <w:t xml:space="preserve"> 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- usługa będzie:</w:t>
      </w:r>
    </w:p>
    <w:p w14:paraId="1E51FDEF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wykonywana z zachowaniem najwyższej staranności, w szczególności poprzez zapewnienie bezpieczeństw</w:t>
      </w:r>
      <w:r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a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,  zdrowia i życia pacjentów oraz bezpiecznych warunków przewozu pacjentów. Wykonawca jest zobowiązany do dołożenia należytej staranności w realizacji wszystkich punktów umowy zgodnie ze swoją aktualną wiedzą, uprawnieniami oraz doświadczeniem w przedmiocie zamówienia; </w:t>
      </w:r>
    </w:p>
    <w:p w14:paraId="4A8784D4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od momentu przejęcia pacjenta do chwili zakończenia zleconej usługi (dowiezienie pacjenta do miejsca docelowego i przekazanie pod opiekę) Wykonawca odpowiada za jego bezpieczeństwo;</w:t>
      </w:r>
    </w:p>
    <w:p w14:paraId="4BFF8C09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obsługa transportu sanitarnego zobowiązana będzie do świadczenia pomocy pacjentom, tj. każdemu zgłaszającemu taką potrzebę, z widocznymi problemami w poruszaniu lub dysfunkcją ruchu, np. pomoc przy wsiadaniu i wysiadaniu; </w:t>
      </w:r>
    </w:p>
    <w:p w14:paraId="25AC1900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color w:val="000000"/>
          <w:sz w:val="22"/>
          <w:szCs w:val="22"/>
          <w:lang w:eastAsia="ar-SA"/>
        </w:rPr>
        <w:t xml:space="preserve">Wykonawca ponosi pełną odpowiedzialność za szkody osobowe i majątkowe powstałe w związku z wykonywaniem przez niego usług będących przedmiotem zamówienia, w tym za skutki spowodowane u przewożonych osób ewentualnymi wypadkami drogowymi; </w:t>
      </w:r>
    </w:p>
    <w:p w14:paraId="5647E5C6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u w:val="single"/>
          <w:lang w:eastAsia="ar-SA"/>
        </w:rPr>
        <w:t>Wykonawca jest zobowiązany do uzupełnienia Portalu Świadczeniodawcy Śląskiego Oddziału Wojewódzkiego NFZ o zawartej umowie wraz z bieżącą aktualizacją, niezwłocznie po zawarciu umowy;</w:t>
      </w:r>
    </w:p>
    <w:p w14:paraId="1F46AF6E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Wykonawca ponosi odpowiedzialność za przetwarzanie danych osobowych w zakresie objętym niniejszym zamówieniem na podstawie obowiązujących  w tym zakresie przepisów prawa;</w:t>
      </w:r>
    </w:p>
    <w:p w14:paraId="75C4C1E9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Wykonawca zobowiązuje się prowadzić dokumentację medyczną zgodnie z obowiązującymi w tym zakresie przepisami prawa;</w:t>
      </w:r>
    </w:p>
    <w:p w14:paraId="184FF544" w14:textId="77777777" w:rsidR="00BC0522" w:rsidRPr="00550A2A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w przypadku </w:t>
      </w:r>
      <w:r w:rsidRPr="008D7771">
        <w:rPr>
          <w:rFonts w:ascii="Calibri Light" w:eastAsia="Times New Roman" w:hAnsi="Calibri Light" w:cs="Calibri Light"/>
          <w:b/>
          <w:color w:val="000000"/>
          <w:sz w:val="22"/>
          <w:szCs w:val="22"/>
          <w:lang w:eastAsia="ar-SA"/>
        </w:rPr>
        <w:t>braku możliwości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 </w:t>
      </w:r>
      <w:r w:rsidRPr="008D7771">
        <w:rPr>
          <w:rFonts w:ascii="Calibri Light" w:eastAsia="Times New Roman" w:hAnsi="Calibri Light" w:cs="Calibri Light"/>
          <w:b/>
          <w:color w:val="000000"/>
          <w:sz w:val="22"/>
          <w:szCs w:val="22"/>
          <w:lang w:eastAsia="ar-SA"/>
        </w:rPr>
        <w:t>wykonania usługi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 lub </w:t>
      </w:r>
      <w:r w:rsidRPr="008D7771">
        <w:rPr>
          <w:rFonts w:ascii="Calibri Light" w:eastAsia="Times New Roman" w:hAnsi="Calibri Light" w:cs="Calibri Light"/>
          <w:b/>
          <w:color w:val="000000"/>
          <w:sz w:val="22"/>
          <w:szCs w:val="22"/>
          <w:lang w:eastAsia="ar-SA"/>
        </w:rPr>
        <w:t>rażącego przekroczeniu czasu reakcji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 na zgłoszenie realizacji usług transportowych własnym pojazdem w ramach zawartej umowy Wykonawca zobowiązany do niezwłocznego przekazania w tym zakresie informacji do Zamawiającego. </w:t>
      </w:r>
      <w:r w:rsidRPr="00550A2A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Zamawiający w takim przypadku ma prawo zlecić usługę innemu podmiotowi, a różnicą wartości za wyświadczoną usługę obciąży Wykonawcę. </w:t>
      </w:r>
    </w:p>
    <w:p w14:paraId="4E8101A7" w14:textId="77777777" w:rsidR="00BC0522" w:rsidRPr="008D7771" w:rsidRDefault="00BC0522" w:rsidP="00BC0522">
      <w:pPr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ind w:left="567" w:hanging="567"/>
        <w:jc w:val="both"/>
        <w:rPr>
          <w:rFonts w:ascii="Calibri Light" w:eastAsia="Times New Roman" w:hAnsi="Calibri Light" w:cs="Calibri Light"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color w:val="000000"/>
          <w:sz w:val="22"/>
          <w:szCs w:val="22"/>
          <w:lang w:eastAsia="ar-SA"/>
        </w:rPr>
        <w:t>Kontrola realizacji przedmiotu zamówienia:</w:t>
      </w:r>
    </w:p>
    <w:p w14:paraId="4629363D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Wykonawca ponosi odpowiedzialność za należyte wykonanie przedmiotu zamówienia przed Zamawiającym oraz przed uprawnionymi organami kontroli zewnętrznej; </w:t>
      </w:r>
    </w:p>
    <w:p w14:paraId="3612A272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Wykonawca wyraża zgodę na przeprowadzenie kontroli przez Zamawiającego, celem potwierdzenia spełniania wymaganych standardów świadczenia usług; </w:t>
      </w:r>
    </w:p>
    <w:p w14:paraId="03EEB28E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Wykonawca przyjmuje obowiązek poddania się kontroli przeprowadzonej przez Zamawiającego w zakresie realizacji zawartej umowy. W wyniku przeprowadzonej kontroli Zamawiający może: </w:t>
      </w:r>
    </w:p>
    <w:p w14:paraId="77449B78" w14:textId="77777777" w:rsidR="00BC0522" w:rsidRPr="008D7771" w:rsidRDefault="00BC0522" w:rsidP="00BC0522">
      <w:pPr>
        <w:pStyle w:val="Akapitzlist"/>
        <w:numPr>
          <w:ilvl w:val="2"/>
          <w:numId w:val="2"/>
        </w:numPr>
        <w:shd w:val="clear" w:color="auto" w:fill="FFFFFF" w:themeFill="background1"/>
        <w:tabs>
          <w:tab w:val="left" w:pos="567"/>
        </w:tabs>
        <w:autoSpaceDE w:val="0"/>
        <w:ind w:left="1843" w:hanging="86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wydać zalecenia pokontrolne zmierzające do usunięcia stwierdzonych nieprawidłowości w wyznaczonym terminie;</w:t>
      </w:r>
    </w:p>
    <w:p w14:paraId="1E0D390A" w14:textId="77777777" w:rsidR="00BC0522" w:rsidRPr="008D7771" w:rsidRDefault="00BC0522" w:rsidP="00BC0522">
      <w:pPr>
        <w:pStyle w:val="Akapitzlist"/>
        <w:numPr>
          <w:ilvl w:val="2"/>
          <w:numId w:val="2"/>
        </w:numPr>
        <w:shd w:val="clear" w:color="auto" w:fill="FFFFFF" w:themeFill="background1"/>
        <w:tabs>
          <w:tab w:val="left" w:pos="567"/>
        </w:tabs>
        <w:autoSpaceDE w:val="0"/>
        <w:ind w:left="1843" w:hanging="86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skorzystać z innych uprawnień wskazanych w postanowieniach zawartej umowy pomiędzy Zamawiającym a Wykonawcą, w celu realizacji przedmiotu zamówienia</w:t>
      </w:r>
    </w:p>
    <w:p w14:paraId="7C520494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Wykonawca jako Podwykonawca Zamawiającego w zakresie wykonywania transportu sanitarnego zobowiązany jest do poddania się kontroli Narodowego Funduszu Zdrowia na zasadach określonych w ustawie z dnia 27 sierpnia 2004r. o świadczeniach opieki zdrowotnej finansowanych ze środków publicznych w zakresie wynikającym z realizacji przedmiotu zamówienia na zasadach określonych w w/w ustawie oraz do kontroli innych uprawnionych organów i </w:t>
      </w: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osób;</w:t>
      </w:r>
    </w:p>
    <w:p w14:paraId="71869AB2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W przypadku zlecenia części zamówienia Podwykonawcy, Wykonawca zamówienia zobowiązany jest do sprawowania pełnego nadzoru oraz do koordynacji wszelkich prac zleconych Podwykonawcy. Wykonawca jest odpowiedzialny za działania, uchybienia lub </w:t>
      </w: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lastRenderedPageBreak/>
        <w:t>zaniedbania swoich Podwykonawców i ich pracowników z pomocy, z których korzysta przy realizacji niniejszej umowy, jak za działania, uchybienia lub zaniedbania własne.</w:t>
      </w:r>
    </w:p>
    <w:p w14:paraId="1AD2A1F4" w14:textId="77777777" w:rsidR="00241C46" w:rsidRPr="008D7771" w:rsidRDefault="00241C46" w:rsidP="00241C46">
      <w:pPr>
        <w:shd w:val="clear" w:color="auto" w:fill="FFFFFF" w:themeFill="background1"/>
        <w:tabs>
          <w:tab w:val="left" w:pos="1134"/>
        </w:tabs>
        <w:autoSpaceDE w:val="0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</w:p>
    <w:p w14:paraId="1D9BBDF9" w14:textId="77777777" w:rsidR="00241C46" w:rsidRPr="008D7771" w:rsidRDefault="00241C46" w:rsidP="00241C46">
      <w:pPr>
        <w:shd w:val="clear" w:color="auto" w:fill="D9D9D9" w:themeFill="background1" w:themeFillShade="D9"/>
        <w:tabs>
          <w:tab w:val="left" w:pos="1134"/>
        </w:tabs>
        <w:autoSpaceDE w:val="0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  <w:t xml:space="preserve">Rozliczenie usługi </w:t>
      </w:r>
    </w:p>
    <w:p w14:paraId="7AD3B300" w14:textId="4AD897B2" w:rsidR="00241C46" w:rsidRPr="00C5698C" w:rsidRDefault="00241C46" w:rsidP="00241C46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bookmarkStart w:id="27" w:name="_Hlk58920052"/>
      <w:bookmarkStart w:id="28" w:name="_Hlk59010821"/>
      <w:r w:rsidRPr="00C5698C">
        <w:rPr>
          <w:rFonts w:ascii="Calibri Light" w:eastAsia="Times New Roman" w:hAnsi="Calibri Light" w:cs="Calibri Light"/>
          <w:color w:val="000000"/>
          <w:sz w:val="22"/>
          <w:szCs w:val="22"/>
          <w:lang w:eastAsia="ar-SA"/>
        </w:rPr>
        <w:t>Rozliczanie usługi, długość kursu</w:t>
      </w:r>
      <w:r w:rsidRPr="00C5698C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ar-SA"/>
        </w:rPr>
        <w:t xml:space="preserve"> </w:t>
      </w:r>
      <w:r w:rsidRPr="00C5698C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liczona będzie w następujący sposób:</w:t>
      </w:r>
    </w:p>
    <w:p w14:paraId="6992DE3E" w14:textId="1D787826" w:rsidR="00D27531" w:rsidRPr="00E62F99" w:rsidRDefault="00241C46" w:rsidP="00F035E1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/>
          <w:bCs/>
          <w:sz w:val="22"/>
          <w:szCs w:val="22"/>
          <w:lang w:eastAsia="ar-SA"/>
        </w:rPr>
      </w:pPr>
      <w:bookmarkStart w:id="29" w:name="_Hlk59627290"/>
      <w:bookmarkEnd w:id="27"/>
      <w:r w:rsidRPr="00C5698C">
        <w:rPr>
          <w:rFonts w:ascii="Calibri Light" w:eastAsia="Times New Roman" w:hAnsi="Calibri Light"/>
          <w:bCs/>
          <w:sz w:val="22"/>
          <w:szCs w:val="22"/>
          <w:lang w:eastAsia="ar-SA"/>
        </w:rPr>
        <w:t>usługa liczona będzie</w:t>
      </w:r>
      <w:r w:rsidR="00F035E1" w:rsidRPr="00C5698C">
        <w:rPr>
          <w:rFonts w:ascii="Calibri Light" w:eastAsia="Times New Roman" w:hAnsi="Calibri Light"/>
          <w:bCs/>
          <w:sz w:val="22"/>
          <w:szCs w:val="22"/>
          <w:lang w:eastAsia="ar-SA"/>
        </w:rPr>
        <w:t xml:space="preserve"> </w:t>
      </w:r>
      <w:r w:rsidR="00F035E1" w:rsidRPr="00C5698C">
        <w:rPr>
          <w:rFonts w:eastAsia="Calibri Light"/>
          <w:bCs/>
          <w:sz w:val="22"/>
          <w:szCs w:val="22"/>
          <w:lang w:eastAsia="ar-SA"/>
        </w:rPr>
        <w:t> </w:t>
      </w:r>
      <w:r w:rsidR="00F035E1" w:rsidRPr="00C5698C">
        <w:rPr>
          <w:rFonts w:ascii="Calibri Light" w:hAnsi="Calibri Light"/>
          <w:bCs/>
          <w:sz w:val="22"/>
          <w:szCs w:val="22"/>
          <w:lang w:eastAsia="ar-SA"/>
        </w:rPr>
        <w:t xml:space="preserve">w ilości faktycznie przejechanych </w:t>
      </w:r>
      <w:r w:rsidR="00F035E1" w:rsidRPr="00E62F99">
        <w:rPr>
          <w:rFonts w:ascii="Calibri Light" w:hAnsi="Calibri Light"/>
          <w:bCs/>
          <w:sz w:val="22"/>
          <w:szCs w:val="22"/>
          <w:lang w:eastAsia="ar-SA"/>
        </w:rPr>
        <w:t xml:space="preserve">kilometrów począwszy </w:t>
      </w:r>
      <w:r w:rsidR="00D27531" w:rsidRPr="00E62F99">
        <w:rPr>
          <w:rFonts w:asciiTheme="majorHAnsi" w:hAnsiTheme="majorHAnsi" w:cstheme="majorHAnsi"/>
          <w:sz w:val="22"/>
          <w:szCs w:val="22"/>
        </w:rPr>
        <w:t xml:space="preserve">od miejsca stacjonowania zespołu transportowego do siedziby Zamawiającego </w:t>
      </w:r>
      <w:r w:rsidR="00D5730D" w:rsidRPr="00E62F99">
        <w:rPr>
          <w:rFonts w:asciiTheme="majorHAnsi" w:hAnsiTheme="majorHAnsi" w:cstheme="majorHAnsi"/>
          <w:sz w:val="22"/>
          <w:szCs w:val="22"/>
        </w:rPr>
        <w:t xml:space="preserve">(nie dalej niż 20 km) </w:t>
      </w:r>
      <w:r w:rsidR="00D27531" w:rsidRPr="00E62F99">
        <w:rPr>
          <w:rFonts w:asciiTheme="majorHAnsi" w:hAnsiTheme="majorHAnsi" w:cstheme="majorHAnsi"/>
          <w:sz w:val="22"/>
          <w:szCs w:val="22"/>
        </w:rPr>
        <w:t>i od siedz</w:t>
      </w:r>
      <w:r w:rsidR="003F4266" w:rsidRPr="00E62F99">
        <w:rPr>
          <w:rFonts w:asciiTheme="majorHAnsi" w:hAnsiTheme="majorHAnsi" w:cstheme="majorHAnsi"/>
          <w:sz w:val="22"/>
          <w:szCs w:val="22"/>
        </w:rPr>
        <w:t>iby</w:t>
      </w:r>
      <w:r w:rsidR="00D27531" w:rsidRPr="00E62F99">
        <w:rPr>
          <w:rFonts w:asciiTheme="majorHAnsi" w:hAnsiTheme="majorHAnsi" w:cstheme="majorHAnsi"/>
          <w:sz w:val="22"/>
          <w:szCs w:val="22"/>
        </w:rPr>
        <w:t xml:space="preserve"> Zamawiającego do miejsca docelowego transportu z uwzględnieniem powrotu do miejsca stacjonowania zespołu transportowego</w:t>
      </w:r>
      <w:r w:rsidR="00D5730D" w:rsidRPr="00E62F99">
        <w:rPr>
          <w:rFonts w:asciiTheme="majorHAnsi" w:hAnsiTheme="majorHAnsi" w:cstheme="majorHAnsi"/>
          <w:sz w:val="22"/>
          <w:szCs w:val="22"/>
        </w:rPr>
        <w:t xml:space="preserve"> (nie dalej niż 20 km)</w:t>
      </w:r>
      <w:r w:rsidR="00B77FEC" w:rsidRPr="00E62F99">
        <w:rPr>
          <w:rFonts w:asciiTheme="majorHAnsi" w:hAnsiTheme="majorHAnsi" w:cstheme="majorHAnsi"/>
          <w:sz w:val="22"/>
          <w:szCs w:val="22"/>
        </w:rPr>
        <w:t>;</w:t>
      </w:r>
    </w:p>
    <w:p w14:paraId="224C48BF" w14:textId="77777777" w:rsidR="00241C46" w:rsidRPr="00E62F99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bookmarkStart w:id="30" w:name="_Hlk64557454"/>
      <w:r w:rsidRPr="00E62F99">
        <w:rPr>
          <w:rFonts w:ascii="Calibri Light" w:eastAsia="Times New Roman" w:hAnsi="Calibri Light" w:cs="Calibri Light"/>
          <w:sz w:val="22"/>
          <w:szCs w:val="22"/>
          <w:lang w:eastAsia="ar-SA"/>
        </w:rPr>
        <w:t>w ilości faktycznych zrealizowanych przez Wykonawcę roboczogodzin</w:t>
      </w:r>
      <w:bookmarkEnd w:id="30"/>
      <w:r w:rsidRPr="00E62F99">
        <w:rPr>
          <w:rFonts w:ascii="Calibri Light" w:eastAsia="Times New Roman" w:hAnsi="Calibri Light" w:cs="Calibri Light"/>
          <w:sz w:val="22"/>
          <w:szCs w:val="22"/>
          <w:lang w:eastAsia="ar-SA"/>
        </w:rPr>
        <w:t>;</w:t>
      </w:r>
    </w:p>
    <w:p w14:paraId="638F9490" w14:textId="77777777" w:rsidR="00241C46" w:rsidRPr="00E62F99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E62F99">
        <w:rPr>
          <w:rFonts w:ascii="Calibri Light" w:eastAsia="Times New Roman" w:hAnsi="Calibri Light" w:cs="Calibri Light"/>
          <w:bCs/>
          <w:sz w:val="22"/>
          <w:szCs w:val="22"/>
          <w:lang w:eastAsia="zh-CN"/>
        </w:rPr>
        <w:t>w przypadku odwołania zlecenia przez Zamawiającego w momencie terminowego przyjazdu do siedziby Zamawiającego, Zamawiający zobowiązany jest do pokrycia kosztów kursu od siedziby Wykonawcy do siedziby Zamawiającego oraz zwrotu kosztów roboczogodzin tego zlecenia. W takim przypadku wymaga to pisemnego potwierdzenia obu stron;</w:t>
      </w:r>
    </w:p>
    <w:p w14:paraId="1643359A" w14:textId="77777777" w:rsidR="00241C46" w:rsidRPr="008D7771" w:rsidRDefault="00241C46" w:rsidP="00241C46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autoSpaceDE w:val="0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E62F99">
        <w:rPr>
          <w:rFonts w:ascii="Calibri Light" w:eastAsia="Calibri" w:hAnsi="Calibri Light" w:cs="Calibri Light"/>
          <w:bCs/>
          <w:sz w:val="22"/>
          <w:szCs w:val="22"/>
          <w:lang w:eastAsia="ar-SA"/>
        </w:rPr>
        <w:t>Wykonawca zobowiązany będzie do prowadzenia rejestru/ zestawienia wykonanych usług oraz do sporządzania miesięcznego wykazu, który będzie jednocześnie załącznikiem do faktur</w:t>
      </w:r>
      <w:r w:rsidRPr="008D7771">
        <w:rPr>
          <w:rFonts w:ascii="Calibri Light" w:eastAsia="Calibri" w:hAnsi="Calibri Light" w:cs="Calibri Light"/>
          <w:bCs/>
          <w:color w:val="000000"/>
          <w:sz w:val="22"/>
          <w:szCs w:val="22"/>
          <w:lang w:eastAsia="ar-SA"/>
        </w:rPr>
        <w:t>;</w:t>
      </w:r>
      <w:bookmarkStart w:id="31" w:name="_Hlk64274726"/>
    </w:p>
    <w:p w14:paraId="2B6C0DE4" w14:textId="77777777" w:rsidR="00241C46" w:rsidRPr="008D7771" w:rsidRDefault="00241C46" w:rsidP="00241C46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autoSpaceDE w:val="0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sz w:val="22"/>
          <w:szCs w:val="22"/>
          <w:lang w:eastAsia="ar-SA"/>
        </w:rPr>
        <w:t>Wykonawca po zakończeniu miesiąca wystawi fakturę do której dołączy w/w rejestr/ zestawienie wykonanych usług, który będzie zawierał</w:t>
      </w:r>
      <w:r w:rsidRPr="008D7771">
        <w:rPr>
          <w:rFonts w:ascii="Calibri Light" w:eastAsia="Calibri" w:hAnsi="Calibri Light" w:cs="Calibri Light"/>
          <w:bCs/>
          <w:color w:val="000000"/>
          <w:sz w:val="22"/>
          <w:szCs w:val="22"/>
          <w:lang w:eastAsia="ar-SA"/>
        </w:rPr>
        <w:t xml:space="preserve"> następujące dane:</w:t>
      </w:r>
    </w:p>
    <w:p w14:paraId="0B358C94" w14:textId="3890D993" w:rsidR="00DE1D36" w:rsidRPr="00DE1D36" w:rsidRDefault="00DE1D36" w:rsidP="00241C46">
      <w:pPr>
        <w:pStyle w:val="Akapitzlist"/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sz w:val="22"/>
          <w:szCs w:val="22"/>
          <w:lang w:eastAsia="ar-SA"/>
        </w:rPr>
      </w:pPr>
      <w:bookmarkStart w:id="32" w:name="_Hlk59013183"/>
      <w:bookmarkEnd w:id="31"/>
      <w:r>
        <w:rPr>
          <w:rFonts w:ascii="Calibri Light" w:eastAsia="Times New Roman" w:hAnsi="Calibri Light" w:cs="Calibri Light"/>
          <w:sz w:val="22"/>
          <w:szCs w:val="22"/>
          <w:lang w:eastAsia="ar-SA"/>
        </w:rPr>
        <w:t>typ</w:t>
      </w:r>
      <w:r w:rsidRPr="00DE1D36">
        <w:rPr>
          <w:rFonts w:ascii="Calibri Light" w:eastAsia="Times New Roman" w:hAnsi="Calibri Light" w:cs="Calibri Light"/>
          <w:sz w:val="22"/>
          <w:szCs w:val="22"/>
          <w:lang w:eastAsia="ar-SA"/>
        </w:rPr>
        <w:t xml:space="preserve"> transportu</w:t>
      </w:r>
    </w:p>
    <w:p w14:paraId="6B5DBF77" w14:textId="398A56ED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Calibri" w:hAnsi="Calibri Light" w:cs="Calibri Light"/>
          <w:bCs/>
          <w:color w:val="000000"/>
          <w:sz w:val="22"/>
          <w:szCs w:val="22"/>
          <w:lang w:eastAsia="ar-SA"/>
        </w:rPr>
        <w:t>datę i miejsce docelowe transportu;</w:t>
      </w:r>
    </w:p>
    <w:p w14:paraId="068717B1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Calibri" w:hAnsi="Calibri Light" w:cs="Calibri Light"/>
          <w:bCs/>
          <w:color w:val="000000"/>
          <w:sz w:val="22"/>
          <w:szCs w:val="22"/>
          <w:lang w:eastAsia="ar-SA"/>
        </w:rPr>
        <w:t>dokładna godzinę (z minutami) rozpoczęcia i zakończenia transportu;</w:t>
      </w:r>
    </w:p>
    <w:p w14:paraId="07A4A4AA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Calibri" w:hAnsi="Calibri Light" w:cs="Calibri Light"/>
          <w:bCs/>
          <w:color w:val="000000"/>
          <w:sz w:val="22"/>
          <w:szCs w:val="22"/>
          <w:lang w:eastAsia="ar-SA"/>
        </w:rPr>
        <w:t xml:space="preserve">ilość przejechanych kilometrów. </w:t>
      </w:r>
      <w:bookmarkEnd w:id="28"/>
      <w:bookmarkEnd w:id="29"/>
      <w:bookmarkEnd w:id="32"/>
    </w:p>
    <w:p w14:paraId="524DCC8C" w14:textId="77777777" w:rsidR="00241C46" w:rsidRPr="006F73DA" w:rsidRDefault="00241C46" w:rsidP="00241C46">
      <w:pPr>
        <w:shd w:val="clear" w:color="auto" w:fill="FFFFFF" w:themeFill="background1"/>
        <w:autoSpaceDE w:val="0"/>
        <w:ind w:left="426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</w:p>
    <w:p w14:paraId="0DACF8F2" w14:textId="77777777" w:rsidR="00241C46" w:rsidRPr="000C0152" w:rsidRDefault="00241C46" w:rsidP="00241C46">
      <w:pPr>
        <w:widowControl/>
        <w:shd w:val="clear" w:color="auto" w:fill="FFFFFF" w:themeFill="background1"/>
        <w:spacing w:line="276" w:lineRule="auto"/>
        <w:jc w:val="both"/>
        <w:rPr>
          <w:rFonts w:ascii="Calibri Light" w:eastAsia="Verdana" w:hAnsi="Calibri Light" w:cs="Calibri Light"/>
          <w:sz w:val="22"/>
          <w:szCs w:val="22"/>
        </w:rPr>
      </w:pPr>
    </w:p>
    <w:p w14:paraId="6536DA63" w14:textId="77777777" w:rsidR="00241C46" w:rsidRDefault="00241C46" w:rsidP="00241C46"/>
    <w:sectPr w:rsidR="00241C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A2708" w14:textId="77777777" w:rsidR="00241C46" w:rsidRDefault="00241C46" w:rsidP="00241C46">
      <w:r>
        <w:separator/>
      </w:r>
    </w:p>
  </w:endnote>
  <w:endnote w:type="continuationSeparator" w:id="0">
    <w:p w14:paraId="0A7D98E5" w14:textId="77777777" w:rsidR="00241C46" w:rsidRDefault="00241C46" w:rsidP="0024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5652747"/>
      <w:docPartObj>
        <w:docPartGallery w:val="Page Numbers (Bottom of Page)"/>
        <w:docPartUnique/>
      </w:docPartObj>
    </w:sdtPr>
    <w:sdtEndPr/>
    <w:sdtContent>
      <w:p w14:paraId="1D494EFB" w14:textId="1FCBBF8D" w:rsidR="00E62F99" w:rsidRDefault="00E62F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FB318F" w14:textId="77777777" w:rsidR="00E62F99" w:rsidRDefault="00E62F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CCA46" w14:textId="77777777" w:rsidR="00241C46" w:rsidRDefault="00241C46" w:rsidP="00241C46">
      <w:r>
        <w:separator/>
      </w:r>
    </w:p>
  </w:footnote>
  <w:footnote w:type="continuationSeparator" w:id="0">
    <w:p w14:paraId="38427178" w14:textId="77777777" w:rsidR="00241C46" w:rsidRDefault="00241C46" w:rsidP="00241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C99B1" w14:textId="0CD456BE" w:rsidR="00241C46" w:rsidRPr="00EE6EF5" w:rsidRDefault="00241C46">
    <w:pPr>
      <w:pStyle w:val="Nagwek"/>
      <w:rPr>
        <w:rFonts w:asciiTheme="majorHAnsi" w:hAnsiTheme="majorHAnsi" w:cstheme="majorHAnsi"/>
        <w:sz w:val="20"/>
        <w:szCs w:val="20"/>
      </w:rPr>
    </w:pPr>
    <w:r w:rsidRPr="008D7771">
      <w:rPr>
        <w:rFonts w:asciiTheme="majorHAnsi" w:hAnsiTheme="majorHAnsi" w:cstheme="majorHAnsi"/>
        <w:sz w:val="20"/>
        <w:szCs w:val="20"/>
      </w:rPr>
      <w:t>PZ/</w:t>
    </w:r>
    <w:r w:rsidR="00C5698C">
      <w:rPr>
        <w:rFonts w:asciiTheme="majorHAnsi" w:hAnsiTheme="majorHAnsi" w:cstheme="majorHAnsi"/>
        <w:sz w:val="20"/>
        <w:szCs w:val="20"/>
      </w:rPr>
      <w:t>1</w:t>
    </w:r>
    <w:r w:rsidRPr="008D7771">
      <w:rPr>
        <w:rFonts w:asciiTheme="majorHAnsi" w:hAnsiTheme="majorHAnsi" w:cstheme="majorHAnsi"/>
        <w:sz w:val="20"/>
        <w:szCs w:val="20"/>
      </w:rPr>
      <w:t>/202</w:t>
    </w:r>
    <w:r w:rsidR="00AF658A">
      <w:rPr>
        <w:rFonts w:asciiTheme="majorHAnsi" w:hAnsiTheme="majorHAnsi" w:cstheme="maj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61E1"/>
    <w:multiLevelType w:val="hybridMultilevel"/>
    <w:tmpl w:val="059CA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627E"/>
    <w:multiLevelType w:val="multilevel"/>
    <w:tmpl w:val="BD5E42A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  <w:color w:val="000000"/>
      </w:rPr>
    </w:lvl>
  </w:abstractNum>
  <w:abstractNum w:abstractNumId="2" w15:restartNumberingAfterBreak="0">
    <w:nsid w:val="18B17013"/>
    <w:multiLevelType w:val="multilevel"/>
    <w:tmpl w:val="9954B9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color w:val="000000"/>
      </w:rPr>
    </w:lvl>
  </w:abstractNum>
  <w:abstractNum w:abstractNumId="3" w15:restartNumberingAfterBreak="0">
    <w:nsid w:val="744A088F"/>
    <w:multiLevelType w:val="multilevel"/>
    <w:tmpl w:val="BD5E42A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  <w:color w:val="000000"/>
      </w:rPr>
    </w:lvl>
  </w:abstractNum>
  <w:abstractNum w:abstractNumId="4" w15:restartNumberingAfterBreak="0">
    <w:nsid w:val="7FFE0E81"/>
    <w:multiLevelType w:val="multilevel"/>
    <w:tmpl w:val="00CAC7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color w:val="000000"/>
      </w:rPr>
    </w:lvl>
  </w:abstractNum>
  <w:num w:numId="1" w16cid:durableId="736629255">
    <w:abstractNumId w:val="3"/>
  </w:num>
  <w:num w:numId="2" w16cid:durableId="1475952260">
    <w:abstractNumId w:val="2"/>
  </w:num>
  <w:num w:numId="3" w16cid:durableId="519438412">
    <w:abstractNumId w:val="4"/>
  </w:num>
  <w:num w:numId="4" w16cid:durableId="1080566277">
    <w:abstractNumId w:val="1"/>
  </w:num>
  <w:num w:numId="5" w16cid:durableId="19215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D8"/>
    <w:rsid w:val="00044E92"/>
    <w:rsid w:val="00050411"/>
    <w:rsid w:val="00087A7D"/>
    <w:rsid w:val="001C046B"/>
    <w:rsid w:val="001E3E59"/>
    <w:rsid w:val="002133D3"/>
    <w:rsid w:val="00241C46"/>
    <w:rsid w:val="00296B3E"/>
    <w:rsid w:val="002B3C75"/>
    <w:rsid w:val="002C6F75"/>
    <w:rsid w:val="00325EC2"/>
    <w:rsid w:val="003F4266"/>
    <w:rsid w:val="00414413"/>
    <w:rsid w:val="00444A4B"/>
    <w:rsid w:val="004A775F"/>
    <w:rsid w:val="004B07D8"/>
    <w:rsid w:val="004E6540"/>
    <w:rsid w:val="00550A2A"/>
    <w:rsid w:val="005707AE"/>
    <w:rsid w:val="0061304E"/>
    <w:rsid w:val="00636110"/>
    <w:rsid w:val="00683AC2"/>
    <w:rsid w:val="006B6C1A"/>
    <w:rsid w:val="006C11CD"/>
    <w:rsid w:val="0078350C"/>
    <w:rsid w:val="00805BF0"/>
    <w:rsid w:val="00846A41"/>
    <w:rsid w:val="0088047F"/>
    <w:rsid w:val="008C163C"/>
    <w:rsid w:val="008D7771"/>
    <w:rsid w:val="008F22B1"/>
    <w:rsid w:val="008F4241"/>
    <w:rsid w:val="009C561F"/>
    <w:rsid w:val="009C58AF"/>
    <w:rsid w:val="009F6D59"/>
    <w:rsid w:val="00A42C86"/>
    <w:rsid w:val="00A73427"/>
    <w:rsid w:val="00A800EA"/>
    <w:rsid w:val="00AA6716"/>
    <w:rsid w:val="00AF658A"/>
    <w:rsid w:val="00B409CD"/>
    <w:rsid w:val="00B62183"/>
    <w:rsid w:val="00B77FEC"/>
    <w:rsid w:val="00BA7D7A"/>
    <w:rsid w:val="00BC0522"/>
    <w:rsid w:val="00C537DE"/>
    <w:rsid w:val="00C5698C"/>
    <w:rsid w:val="00C83228"/>
    <w:rsid w:val="00D27531"/>
    <w:rsid w:val="00D339DB"/>
    <w:rsid w:val="00D5730D"/>
    <w:rsid w:val="00DB3923"/>
    <w:rsid w:val="00DE1D36"/>
    <w:rsid w:val="00DE5292"/>
    <w:rsid w:val="00E02045"/>
    <w:rsid w:val="00E62F99"/>
    <w:rsid w:val="00EB09F8"/>
    <w:rsid w:val="00EE6EF5"/>
    <w:rsid w:val="00F035E1"/>
    <w:rsid w:val="00F057E7"/>
    <w:rsid w:val="00F263DB"/>
    <w:rsid w:val="00F53C3A"/>
    <w:rsid w:val="00F67C24"/>
    <w:rsid w:val="00F85581"/>
    <w:rsid w:val="00F8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B358"/>
  <w15:chartTrackingRefBased/>
  <w15:docId w15:val="{BEC32CB9-73D4-4863-BB62-0D3C5B0E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C46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C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1C46"/>
  </w:style>
  <w:style w:type="paragraph" w:styleId="Stopka">
    <w:name w:val="footer"/>
    <w:basedOn w:val="Normalny"/>
    <w:link w:val="StopkaZnak"/>
    <w:uiPriority w:val="99"/>
    <w:unhideWhenUsed/>
    <w:rsid w:val="00241C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1C46"/>
  </w:style>
  <w:style w:type="paragraph" w:styleId="Akapitzlist">
    <w:name w:val="List Paragraph"/>
    <w:basedOn w:val="Normalny"/>
    <w:uiPriority w:val="34"/>
    <w:qFormat/>
    <w:rsid w:val="00241C46"/>
    <w:pPr>
      <w:ind w:left="720"/>
      <w:contextualSpacing/>
    </w:pPr>
  </w:style>
  <w:style w:type="paragraph" w:styleId="Bezodstpw">
    <w:name w:val="No Spacing"/>
    <w:uiPriority w:val="1"/>
    <w:qFormat/>
    <w:rsid w:val="00241C46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g-binding">
    <w:name w:val="ng-binding"/>
    <w:basedOn w:val="Domylnaczcionkaakapitu"/>
    <w:rsid w:val="00241C46"/>
  </w:style>
  <w:style w:type="character" w:customStyle="1" w:styleId="ng-scope">
    <w:name w:val="ng-scope"/>
    <w:basedOn w:val="Domylnaczcionkaakapitu"/>
    <w:rsid w:val="00241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2668</Words>
  <Characters>16009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AdministracjaII</dc:creator>
  <cp:keywords/>
  <dc:description/>
  <cp:lastModifiedBy>AdministracjaII</cp:lastModifiedBy>
  <cp:revision>3</cp:revision>
  <cp:lastPrinted>2024-01-05T09:16:00Z</cp:lastPrinted>
  <dcterms:created xsi:type="dcterms:W3CDTF">2025-01-21T13:51:00Z</dcterms:created>
  <dcterms:modified xsi:type="dcterms:W3CDTF">2025-01-21T13:52:00Z</dcterms:modified>
</cp:coreProperties>
</file>