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71060517" w:rsidR="00FE6EE4" w:rsidRPr="00FE6EE4" w:rsidRDefault="00FE6EE4" w:rsidP="0004369E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356673D5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04369E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3032C71C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F52664">
        <w:rPr>
          <w:rFonts w:ascii="Arial" w:hAnsi="Arial" w:cs="Arial"/>
          <w:sz w:val="22"/>
          <w:szCs w:val="22"/>
        </w:rPr>
        <w:t>8B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34719EEF" w14:textId="77777777" w:rsidR="0004369E" w:rsidRDefault="0004369E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4813A36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5E6307A1" w14:textId="324F5D8B" w:rsidR="00FE6EE4" w:rsidRPr="00F45EA1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22"/>
          <w:szCs w:val="22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 xml:space="preserve">ustawy z dnia 11 września 2019 r. Prawo Zamówień Publicznych </w:t>
      </w:r>
      <w:r w:rsidRPr="00F45EA1">
        <w:rPr>
          <w:rFonts w:ascii="Arial" w:hAnsi="Arial" w:cs="Arial"/>
          <w:i/>
          <w:iCs/>
          <w:sz w:val="22"/>
          <w:szCs w:val="22"/>
        </w:rPr>
        <w:t>dotyczące:</w:t>
      </w:r>
    </w:p>
    <w:p w14:paraId="747A15C2" w14:textId="05EB06DA" w:rsidR="00FE6EE4" w:rsidRPr="00F45EA1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45EA1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1073E985" w14:textId="77777777" w:rsidR="00147598" w:rsidRDefault="00147598" w:rsidP="00C85860">
      <w:pPr>
        <w:spacing w:after="0" w:line="276" w:lineRule="auto"/>
        <w:jc w:val="center"/>
        <w:rPr>
          <w:rStyle w:val="bold"/>
          <w:rFonts w:ascii="Arial" w:hAnsi="Arial" w:cs="Arial"/>
          <w:b w:val="0"/>
        </w:rPr>
      </w:pPr>
    </w:p>
    <w:p w14:paraId="7ABC8E41" w14:textId="0EC7577C" w:rsidR="00C85860" w:rsidRDefault="00FE6EE4" w:rsidP="00C85860">
      <w:pPr>
        <w:spacing w:after="0" w:line="276" w:lineRule="auto"/>
        <w:jc w:val="center"/>
        <w:rPr>
          <w:rStyle w:val="bold"/>
          <w:rFonts w:ascii="Arial" w:hAnsi="Arial" w:cs="Arial"/>
          <w:b w:val="0"/>
        </w:rPr>
      </w:pPr>
      <w:r w:rsidRPr="00F45EA1">
        <w:rPr>
          <w:rStyle w:val="bold"/>
          <w:rFonts w:ascii="Arial" w:hAnsi="Arial" w:cs="Arial"/>
          <w:b w:val="0"/>
        </w:rPr>
        <w:t>Dotyczy: Postępowania o udzielenie zamówienia publicznego w trybie podstawowym</w:t>
      </w:r>
      <w:r w:rsidR="00C85860">
        <w:rPr>
          <w:rStyle w:val="bold"/>
          <w:rFonts w:ascii="Arial" w:hAnsi="Arial" w:cs="Arial"/>
          <w:b w:val="0"/>
        </w:rPr>
        <w:t xml:space="preserve"> </w:t>
      </w:r>
      <w:r w:rsidRPr="00F45EA1">
        <w:rPr>
          <w:rStyle w:val="bold"/>
          <w:rFonts w:ascii="Arial" w:hAnsi="Arial" w:cs="Arial"/>
          <w:b w:val="0"/>
        </w:rPr>
        <w:t>pn.:</w:t>
      </w:r>
      <w:bookmarkStart w:id="0" w:name="_Hlk168984951"/>
    </w:p>
    <w:bookmarkEnd w:id="0"/>
    <w:p w14:paraId="53D68FD7" w14:textId="77777777" w:rsidR="00583BA3" w:rsidRPr="00932985" w:rsidRDefault="00583BA3" w:rsidP="00583BA3">
      <w:pPr>
        <w:spacing w:after="0" w:line="276" w:lineRule="auto"/>
        <w:jc w:val="center"/>
        <w:rPr>
          <w:rFonts w:ascii="Arial" w:hAnsi="Arial" w:cs="Arial"/>
          <w:b/>
          <w:i/>
          <w:iCs/>
        </w:rPr>
      </w:pPr>
      <w:r w:rsidRPr="00932985">
        <w:rPr>
          <w:rFonts w:ascii="Arial" w:hAnsi="Arial" w:cs="Arial"/>
          <w:b/>
          <w:bCs/>
          <w:i/>
          <w:iCs/>
        </w:rPr>
        <w:t>„</w:t>
      </w:r>
      <w:r w:rsidRPr="00932985">
        <w:rPr>
          <w:rFonts w:ascii="Arial" w:hAnsi="Arial" w:cs="Arial"/>
          <w:b/>
          <w:i/>
          <w:iCs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>
        <w:rPr>
          <w:rFonts w:ascii="Arial" w:hAnsi="Arial" w:cs="Arial"/>
          <w:b/>
          <w:i/>
          <w:iCs/>
        </w:rPr>
        <w:t xml:space="preserve"> </w:t>
      </w:r>
      <w:bookmarkStart w:id="1" w:name="_Hlk160708123"/>
      <w:r>
        <w:rPr>
          <w:rFonts w:ascii="Arial" w:hAnsi="Arial" w:cs="Arial"/>
          <w:b/>
          <w:i/>
          <w:iCs/>
        </w:rPr>
        <w:t>w roku 202</w:t>
      </w:r>
      <w:bookmarkEnd w:id="1"/>
      <w:r>
        <w:rPr>
          <w:rFonts w:ascii="Arial" w:hAnsi="Arial" w:cs="Arial"/>
          <w:b/>
          <w:i/>
          <w:iCs/>
        </w:rPr>
        <w:t>5</w:t>
      </w:r>
      <w:r w:rsidRPr="00932985">
        <w:rPr>
          <w:rFonts w:ascii="Arial" w:hAnsi="Arial" w:cs="Arial"/>
          <w:b/>
          <w:i/>
          <w:iCs/>
        </w:rPr>
        <w:t>”</w:t>
      </w:r>
    </w:p>
    <w:p w14:paraId="38CD65A3" w14:textId="5A056284" w:rsidR="00147598" w:rsidRPr="00DA0F11" w:rsidRDefault="00147598" w:rsidP="00147598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</w:t>
      </w:r>
      <w:r>
        <w:rPr>
          <w:rFonts w:ascii="Arial" w:hAnsi="Arial" w:cs="Arial"/>
        </w:rPr>
        <w:t>.</w:t>
      </w:r>
      <w:r w:rsidR="005D2AC6">
        <w:rPr>
          <w:rFonts w:ascii="Arial" w:hAnsi="Arial" w:cs="Arial"/>
        </w:rPr>
        <w:t>5</w:t>
      </w:r>
      <w:r w:rsidRPr="00DA0F1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0E58B06E" w14:textId="32DD6281" w:rsidR="00D6290C" w:rsidRPr="009B726C" w:rsidRDefault="00D6290C" w:rsidP="00CC1611">
      <w:pPr>
        <w:pStyle w:val="center"/>
        <w:spacing w:line="276" w:lineRule="auto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F5D6822" w14:textId="14FC926D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108 ust. 1 Ustawy PZP;</w:t>
      </w:r>
    </w:p>
    <w:p w14:paraId="364C4C7E" w14:textId="1D769530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109 ust. 1 pkt 4, 5, 7, 8, 10 Ustawy PZP</w:t>
      </w:r>
      <w:r w:rsidR="00CB30EA">
        <w:rPr>
          <w:rFonts w:ascii="Arial" w:hAnsi="Arial" w:cs="Arial"/>
          <w:sz w:val="22"/>
          <w:szCs w:val="22"/>
        </w:rPr>
        <w:t>.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4C55F0FD" w14:textId="77777777" w:rsidR="0004369E" w:rsidRDefault="0004369E" w:rsidP="00D6290C">
      <w:pPr>
        <w:spacing w:after="0"/>
        <w:jc w:val="both"/>
        <w:rPr>
          <w:rFonts w:ascii="Arial" w:hAnsi="Arial" w:cs="Arial"/>
          <w:b/>
        </w:rPr>
      </w:pPr>
    </w:p>
    <w:p w14:paraId="65E6F2C8" w14:textId="24EDA815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B586B25" w14:textId="1A0BE975" w:rsidR="00CB30EA" w:rsidRDefault="00D6290C" w:rsidP="00CB30EA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45EA1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</w:t>
      </w:r>
      <w:r w:rsidR="00F45EA1">
        <w:rPr>
          <w:rFonts w:ascii="Arial" w:hAnsi="Arial" w:cs="Arial"/>
          <w:sz w:val="22"/>
          <w:szCs w:val="22"/>
        </w:rPr>
        <w:t>………….</w:t>
      </w:r>
      <w:r w:rsidRPr="00F45EA1">
        <w:rPr>
          <w:rFonts w:ascii="Arial" w:hAnsi="Arial" w:cs="Arial"/>
          <w:sz w:val="22"/>
          <w:szCs w:val="22"/>
        </w:rPr>
        <w:t>……</w:t>
      </w:r>
      <w:r w:rsid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F45EA1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CB30EA">
        <w:rPr>
          <w:rFonts w:ascii="Arial" w:hAnsi="Arial" w:cs="Arial"/>
          <w:i/>
          <w:sz w:val="18"/>
          <w:szCs w:val="18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="00CB30EA"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="00CB30EA" w:rsidRPr="00FE6EE4">
        <w:rPr>
          <w:rFonts w:ascii="Arial" w:hAnsi="Arial" w:cs="Arial"/>
          <w:i/>
          <w:sz w:val="18"/>
          <w:szCs w:val="18"/>
        </w:rPr>
        <w:t>).</w:t>
      </w:r>
      <w:r w:rsidR="00CB30EA" w:rsidRPr="00FE6EE4">
        <w:rPr>
          <w:rFonts w:ascii="Arial" w:hAnsi="Arial" w:cs="Arial"/>
          <w:sz w:val="20"/>
          <w:szCs w:val="20"/>
        </w:rPr>
        <w:t xml:space="preserve"> </w:t>
      </w:r>
    </w:p>
    <w:p w14:paraId="24C73657" w14:textId="77777777" w:rsidR="00147598" w:rsidRDefault="00147598" w:rsidP="00CB30EA">
      <w:pPr>
        <w:pStyle w:val="Standard"/>
        <w:ind w:left="284"/>
        <w:jc w:val="both"/>
        <w:rPr>
          <w:rFonts w:ascii="Arial" w:hAnsi="Arial" w:cs="Arial"/>
          <w:sz w:val="22"/>
          <w:szCs w:val="22"/>
        </w:rPr>
      </w:pPr>
    </w:p>
    <w:p w14:paraId="67481541" w14:textId="49D25301" w:rsidR="00D6290C" w:rsidRPr="00CB30EA" w:rsidRDefault="00D6290C" w:rsidP="00CB30EA">
      <w:pPr>
        <w:pStyle w:val="Standard"/>
        <w:ind w:left="284"/>
        <w:jc w:val="both"/>
        <w:rPr>
          <w:rFonts w:ascii="Arial" w:hAnsi="Arial" w:cs="Arial"/>
          <w:sz w:val="18"/>
          <w:szCs w:val="18"/>
        </w:rPr>
      </w:pPr>
      <w:r w:rsidRPr="00CB30EA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B30EA">
        <w:rPr>
          <w:rFonts w:ascii="Arial" w:hAnsi="Arial" w:cs="Arial"/>
          <w:sz w:val="22"/>
          <w:szCs w:val="22"/>
        </w:rPr>
        <w:t>Pzp</w:t>
      </w:r>
      <w:proofErr w:type="spellEnd"/>
      <w:r w:rsidRPr="00CB30EA">
        <w:rPr>
          <w:rFonts w:ascii="Arial" w:hAnsi="Arial" w:cs="Arial"/>
          <w:sz w:val="22"/>
          <w:szCs w:val="22"/>
        </w:rPr>
        <w:t xml:space="preserve"> podjąłem następujące środki naprawcze: ………………………</w:t>
      </w:r>
      <w:r w:rsidR="00CB30EA">
        <w:rPr>
          <w:rFonts w:ascii="Arial" w:hAnsi="Arial" w:cs="Arial"/>
          <w:sz w:val="22"/>
          <w:szCs w:val="22"/>
        </w:rPr>
        <w:t>….</w:t>
      </w:r>
      <w:r w:rsidRPr="00CB30EA">
        <w:rPr>
          <w:rFonts w:ascii="Arial" w:hAnsi="Arial" w:cs="Arial"/>
          <w:sz w:val="22"/>
          <w:szCs w:val="22"/>
        </w:rPr>
        <w:t>……………….</w:t>
      </w:r>
    </w:p>
    <w:p w14:paraId="1BF2C918" w14:textId="77777777" w:rsidR="00CC1611" w:rsidRPr="00D6290C" w:rsidRDefault="00CC1611" w:rsidP="00D6290C">
      <w:pPr>
        <w:spacing w:after="0" w:line="276" w:lineRule="auto"/>
        <w:jc w:val="both"/>
        <w:rPr>
          <w:rFonts w:ascii="Arial" w:hAnsi="Arial" w:cs="Arial"/>
        </w:rPr>
      </w:pPr>
    </w:p>
    <w:p w14:paraId="48353C09" w14:textId="631B2CB0" w:rsidR="00D6290C" w:rsidRPr="00E16277" w:rsidRDefault="00D6290C" w:rsidP="00CC16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 xml:space="preserve">nie podlegam wykluczeniu z postępowania w związku z art. 7 ust. 1 Ustawy z dnia 13.04.2022r. o szczególnych rozwiązaniach w zakresie przeciwdziałania wspieraniu agresji na Ukrainę oraz służących ochronie bezpieczeństwa narodowego </w:t>
      </w:r>
      <w:r w:rsidR="00DA5469" w:rsidRPr="00DA5469">
        <w:rPr>
          <w:rFonts w:ascii="Arial" w:hAnsi="Arial" w:cs="Arial"/>
          <w:sz w:val="22"/>
          <w:szCs w:val="22"/>
        </w:rPr>
        <w:t>(</w:t>
      </w:r>
      <w:proofErr w:type="spellStart"/>
      <w:r w:rsidR="00DA5469" w:rsidRPr="00DA5469">
        <w:rPr>
          <w:rFonts w:ascii="Arial" w:hAnsi="Arial" w:cs="Arial"/>
          <w:sz w:val="22"/>
          <w:szCs w:val="22"/>
        </w:rPr>
        <w:t>t.j</w:t>
      </w:r>
      <w:proofErr w:type="spellEnd"/>
      <w:r w:rsidR="00DA5469" w:rsidRPr="00DA5469">
        <w:rPr>
          <w:rFonts w:ascii="Arial" w:hAnsi="Arial" w:cs="Arial"/>
          <w:sz w:val="22"/>
          <w:szCs w:val="22"/>
        </w:rPr>
        <w:t>. Dz. U. z 2024 r. poz. 507)</w:t>
      </w:r>
      <w:r w:rsidR="00147598">
        <w:rPr>
          <w:rFonts w:ascii="Arial" w:hAnsi="Arial" w:cs="Arial"/>
          <w:sz w:val="22"/>
          <w:szCs w:val="22"/>
        </w:rPr>
        <w:t>:</w:t>
      </w:r>
    </w:p>
    <w:p w14:paraId="057F469F" w14:textId="77777777" w:rsidR="00147598" w:rsidRDefault="00147598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097C6D71" w:rsidR="00D6290C" w:rsidRPr="00E16277" w:rsidRDefault="00D6290C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3439BD98" w14:textId="77777777" w:rsidR="00CC1611" w:rsidRDefault="00D6290C" w:rsidP="00CC1611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51B1FCBD" w:rsidR="00D6290C" w:rsidRPr="00D6290C" w:rsidRDefault="00D6290C" w:rsidP="00CC1611">
      <w:pPr>
        <w:spacing w:after="0" w:line="276" w:lineRule="auto"/>
        <w:jc w:val="center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7F869B64" w14:textId="77777777" w:rsidR="00147598" w:rsidRDefault="00147598" w:rsidP="0004369E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14:paraId="420BEF91" w14:textId="77777777" w:rsidR="00147598" w:rsidRDefault="00147598" w:rsidP="0004369E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14:paraId="478474A2" w14:textId="6A044D07" w:rsidR="0004369E" w:rsidRPr="00F45EA1" w:rsidRDefault="00D6290C" w:rsidP="0004369E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F45EA1">
        <w:rPr>
          <w:rFonts w:ascii="Arial" w:hAnsi="Arial" w:cs="Arial"/>
          <w:b/>
          <w:sz w:val="22"/>
          <w:szCs w:val="22"/>
        </w:rPr>
        <w:lastRenderedPageBreak/>
        <w:t>Oświadczam, że</w:t>
      </w:r>
      <w:r w:rsidRPr="00F45EA1">
        <w:rPr>
          <w:rFonts w:ascii="Arial" w:hAnsi="Arial" w:cs="Arial"/>
          <w:sz w:val="22"/>
          <w:szCs w:val="22"/>
        </w:rPr>
        <w:t xml:space="preserve"> wszystkie informacje podane w powyższych oświadczeniach są aktualne i zgodne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z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prawdą oraz zostały przedstawione z pełną świadomością konsekwencji wprowadzenia Zamawiającego w błąd przy przedstawianiu informacji.</w:t>
      </w:r>
      <w:r w:rsidR="0004369E" w:rsidRPr="00F45EA1">
        <w:rPr>
          <w:rFonts w:ascii="Arial" w:hAnsi="Arial" w:cs="Arial"/>
          <w:i/>
          <w:sz w:val="22"/>
          <w:szCs w:val="22"/>
        </w:rPr>
        <w:t xml:space="preserve"> </w:t>
      </w:r>
    </w:p>
    <w:p w14:paraId="78E7EAE4" w14:textId="77777777" w:rsidR="0004369E" w:rsidRDefault="0004369E" w:rsidP="0004369E">
      <w:pPr>
        <w:pStyle w:val="Tekstpodstawowy"/>
        <w:jc w:val="both"/>
        <w:rPr>
          <w:rFonts w:ascii="Arial" w:hAnsi="Arial" w:cs="Arial"/>
          <w:i/>
        </w:rPr>
      </w:pPr>
    </w:p>
    <w:p w14:paraId="1499A335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7DBD369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3E79A2E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1170D564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C0F095B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1F0793EC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0B293F8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81A1501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559B1BA1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576BFE5F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5A1B33A4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6935A3E6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57B72375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C78A6CB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9066558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8A4BEDC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0F24572D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6247C8B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16E9AEC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E6E5FB2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D782E91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AAC5CAA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0A1E6ABD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09C47220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CC6E3EF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F3CAF07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113B994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0AC7A32A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815F346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346F86F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B03BBE4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12060AF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BC87992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1730D72E" w14:textId="4BB34D72" w:rsidR="00CC1611" w:rsidRPr="0004369E" w:rsidRDefault="0004369E" w:rsidP="00CB30EA">
      <w:pPr>
        <w:pStyle w:val="Tekstpodstawowy"/>
        <w:jc w:val="both"/>
        <w:rPr>
          <w:rFonts w:ascii="Arial" w:hAnsi="Arial" w:cs="Arial"/>
          <w:i/>
        </w:rPr>
      </w:pPr>
      <w:r w:rsidRPr="00CC1611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</w:p>
    <w:sectPr w:rsidR="00CC1611" w:rsidRPr="0004369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FDB81A4" w14:textId="77777777" w:rsidR="0004369E" w:rsidRDefault="0004369E">
        <w:pPr>
          <w:pStyle w:val="Stopka"/>
          <w:jc w:val="right"/>
        </w:pPr>
      </w:p>
      <w:p w14:paraId="00124DBA" w14:textId="402FABB8" w:rsidR="0096449D" w:rsidRPr="00C40CFE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40CFE">
          <w:rPr>
            <w:rFonts w:ascii="Arial" w:hAnsi="Arial" w:cs="Arial"/>
            <w:sz w:val="18"/>
            <w:szCs w:val="18"/>
          </w:rPr>
          <w:fldChar w:fldCharType="begin"/>
        </w:r>
        <w:r w:rsidRPr="00C40CFE">
          <w:rPr>
            <w:rFonts w:ascii="Arial" w:hAnsi="Arial" w:cs="Arial"/>
            <w:sz w:val="18"/>
            <w:szCs w:val="18"/>
          </w:rPr>
          <w:instrText>PAGE   \* MERGEFORMAT</w:instrText>
        </w:r>
        <w:r w:rsidRPr="00C40CFE">
          <w:rPr>
            <w:rFonts w:ascii="Arial" w:hAnsi="Arial" w:cs="Arial"/>
            <w:sz w:val="18"/>
            <w:szCs w:val="18"/>
          </w:rPr>
          <w:fldChar w:fldCharType="separate"/>
        </w:r>
        <w:r w:rsidRPr="00C40CFE">
          <w:rPr>
            <w:rFonts w:ascii="Arial" w:hAnsi="Arial" w:cs="Arial"/>
            <w:sz w:val="18"/>
            <w:szCs w:val="18"/>
          </w:rPr>
          <w:t>2</w:t>
        </w:r>
        <w:r w:rsidRPr="00C40C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A284" w14:textId="5905F00A" w:rsidR="00147598" w:rsidRDefault="00147598" w:rsidP="00147598">
    <w:pPr>
      <w:spacing w:after="0" w:line="240" w:lineRule="auto"/>
      <w:jc w:val="center"/>
      <w:rPr>
        <w:i/>
        <w:sz w:val="20"/>
        <w:szCs w:val="20"/>
      </w:rPr>
    </w:pPr>
  </w:p>
  <w:p w14:paraId="53A03034" w14:textId="124CC15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7E5286"/>
    <w:multiLevelType w:val="hybridMultilevel"/>
    <w:tmpl w:val="35AA1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3C6CCC"/>
    <w:multiLevelType w:val="hybridMultilevel"/>
    <w:tmpl w:val="330CB714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6"/>
  </w:num>
  <w:num w:numId="6" w16cid:durableId="168830900">
    <w:abstractNumId w:val="8"/>
  </w:num>
  <w:num w:numId="7" w16cid:durableId="892543458">
    <w:abstractNumId w:val="1"/>
  </w:num>
  <w:num w:numId="8" w16cid:durableId="1739134876">
    <w:abstractNumId w:val="7"/>
  </w:num>
  <w:num w:numId="9" w16cid:durableId="1581522243">
    <w:abstractNumId w:val="5"/>
  </w:num>
  <w:num w:numId="10" w16cid:durableId="1048064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4369E"/>
    <w:rsid w:val="00045F1D"/>
    <w:rsid w:val="0005269C"/>
    <w:rsid w:val="00057C39"/>
    <w:rsid w:val="000C4949"/>
    <w:rsid w:val="000E36F1"/>
    <w:rsid w:val="00106BB3"/>
    <w:rsid w:val="00132B01"/>
    <w:rsid w:val="00147598"/>
    <w:rsid w:val="00157863"/>
    <w:rsid w:val="00176A94"/>
    <w:rsid w:val="001A18EC"/>
    <w:rsid w:val="001C2F8B"/>
    <w:rsid w:val="002145D6"/>
    <w:rsid w:val="00330729"/>
    <w:rsid w:val="00384A48"/>
    <w:rsid w:val="004948E1"/>
    <w:rsid w:val="00572143"/>
    <w:rsid w:val="00583BA3"/>
    <w:rsid w:val="005D2AC6"/>
    <w:rsid w:val="005D5C44"/>
    <w:rsid w:val="00674283"/>
    <w:rsid w:val="00687EA0"/>
    <w:rsid w:val="0069480A"/>
    <w:rsid w:val="0069652F"/>
    <w:rsid w:val="006A78EA"/>
    <w:rsid w:val="006F68FA"/>
    <w:rsid w:val="00741EA4"/>
    <w:rsid w:val="007610C8"/>
    <w:rsid w:val="00783375"/>
    <w:rsid w:val="00785A6D"/>
    <w:rsid w:val="007D4FEB"/>
    <w:rsid w:val="008C51F5"/>
    <w:rsid w:val="0096449D"/>
    <w:rsid w:val="00A12DFB"/>
    <w:rsid w:val="00A4739B"/>
    <w:rsid w:val="00AF5E1C"/>
    <w:rsid w:val="00B37EEE"/>
    <w:rsid w:val="00B66DFC"/>
    <w:rsid w:val="00BF6065"/>
    <w:rsid w:val="00C22CDD"/>
    <w:rsid w:val="00C40CFE"/>
    <w:rsid w:val="00C85860"/>
    <w:rsid w:val="00C8780C"/>
    <w:rsid w:val="00CB30EA"/>
    <w:rsid w:val="00CC1611"/>
    <w:rsid w:val="00D05B89"/>
    <w:rsid w:val="00D2784E"/>
    <w:rsid w:val="00D43635"/>
    <w:rsid w:val="00D6290C"/>
    <w:rsid w:val="00D7417F"/>
    <w:rsid w:val="00DA28A6"/>
    <w:rsid w:val="00DA5469"/>
    <w:rsid w:val="00E130AD"/>
    <w:rsid w:val="00E16277"/>
    <w:rsid w:val="00E404CC"/>
    <w:rsid w:val="00E51C44"/>
    <w:rsid w:val="00EE62A9"/>
    <w:rsid w:val="00F40191"/>
    <w:rsid w:val="00F45EA1"/>
    <w:rsid w:val="00F52664"/>
    <w:rsid w:val="00F5788E"/>
    <w:rsid w:val="00FE6EE4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CB30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22</cp:revision>
  <cp:lastPrinted>2025-03-05T07:12:00Z</cp:lastPrinted>
  <dcterms:created xsi:type="dcterms:W3CDTF">2024-01-09T07:52:00Z</dcterms:created>
  <dcterms:modified xsi:type="dcterms:W3CDTF">2025-03-05T07:13:00Z</dcterms:modified>
</cp:coreProperties>
</file>