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13435" w14:textId="77777777" w:rsidR="003C6CB2" w:rsidRPr="00E13888" w:rsidRDefault="003C6CB2" w:rsidP="003C6CB2">
      <w:pPr>
        <w:spacing w:before="240" w:after="160" w:line="271" w:lineRule="auto"/>
        <w:outlineLvl w:val="1"/>
        <w:rPr>
          <w:b/>
          <w:color w:val="0070C0"/>
        </w:rPr>
      </w:pPr>
      <w:bookmarkStart w:id="0" w:name="_Hlk194496410"/>
      <w:bookmarkStart w:id="1" w:name="_Hlk194496241"/>
      <w:r w:rsidRPr="00E13888">
        <w:rPr>
          <w:b/>
          <w:color w:val="0070C0"/>
        </w:rPr>
        <w:t>Załącznik nr 2</w:t>
      </w:r>
      <w:r>
        <w:rPr>
          <w:b/>
          <w:color w:val="0070C0"/>
        </w:rPr>
        <w:t>.1</w:t>
      </w:r>
      <w:r w:rsidRPr="00E13888">
        <w:rPr>
          <w:b/>
          <w:color w:val="0070C0"/>
        </w:rPr>
        <w:t xml:space="preserve"> do SWZ</w:t>
      </w:r>
    </w:p>
    <w:p w14:paraId="193C8AC1" w14:textId="468D6E02" w:rsidR="003C6CB2" w:rsidRDefault="003C6CB2" w:rsidP="003C6CB2">
      <w:pPr>
        <w:spacing w:after="160" w:line="271" w:lineRule="auto"/>
        <w:ind w:left="567" w:hanging="567"/>
        <w:rPr>
          <w:b/>
        </w:rPr>
      </w:pPr>
      <w:r w:rsidRPr="00E13888">
        <w:rPr>
          <w:b/>
        </w:rPr>
        <w:t>Nr postępowania: ZP/</w:t>
      </w:r>
      <w:r>
        <w:rPr>
          <w:b/>
        </w:rPr>
        <w:t>46</w:t>
      </w:r>
      <w:r w:rsidRPr="00E13888">
        <w:rPr>
          <w:b/>
        </w:rPr>
        <w:t>/202</w:t>
      </w:r>
      <w:r w:rsidR="005A621F">
        <w:rPr>
          <w:b/>
        </w:rPr>
        <w:t>5</w:t>
      </w:r>
    </w:p>
    <w:p w14:paraId="42A3DC1D" w14:textId="77777777" w:rsidR="003C6CB2" w:rsidRPr="00CD037C" w:rsidRDefault="003C6CB2" w:rsidP="003C6CB2">
      <w:pPr>
        <w:spacing w:after="160" w:line="271" w:lineRule="auto"/>
        <w:ind w:left="567" w:hanging="567"/>
        <w:jc w:val="center"/>
        <w:rPr>
          <w:b/>
          <w:sz w:val="28"/>
          <w:szCs w:val="28"/>
        </w:rPr>
      </w:pPr>
      <w:r w:rsidRPr="00CD037C">
        <w:rPr>
          <w:b/>
          <w:sz w:val="28"/>
          <w:szCs w:val="28"/>
        </w:rPr>
        <w:t>Pakiet I</w:t>
      </w:r>
    </w:p>
    <w:p w14:paraId="4DD6F4BC" w14:textId="501ECF31" w:rsidR="009D5BA1" w:rsidRDefault="003C6CB2" w:rsidP="003C6CB2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13888">
        <w:rPr>
          <w:b/>
          <w:color w:val="0000FF"/>
        </w:rPr>
        <w:t xml:space="preserve">Opis przedmiotu </w:t>
      </w:r>
      <w:r w:rsidRPr="00E13888"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zamówienia-parametry techniczn</w:t>
      </w:r>
      <w:r>
        <w:rPr>
          <w:b/>
          <w:color w:val="0000FF"/>
          <w14:textFill>
            <w14:gradFill>
              <w14:gsLst>
                <w14:gs w14:pos="0">
                  <w14:srgbClr w14:val="0000FF">
                    <w14:shade w14:val="30000"/>
                    <w14:satMod w14:val="115000"/>
                  </w14:srgbClr>
                </w14:gs>
                <w14:gs w14:pos="50000">
                  <w14:srgbClr w14:val="0000FF">
                    <w14:shade w14:val="67500"/>
                    <w14:satMod w14:val="115000"/>
                  </w14:srgbClr>
                </w14:gs>
                <w14:gs w14:pos="100000">
                  <w14:srgbClr w14:val="0000FF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e</w:t>
      </w:r>
    </w:p>
    <w:bookmarkEnd w:id="0"/>
    <w:p w14:paraId="057B83A7" w14:textId="77777777" w:rsidR="003C6CB2" w:rsidRDefault="003C6CB2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bookmarkEnd w:id="1"/>
    <w:p w14:paraId="4BC90D7A" w14:textId="77777777" w:rsidR="003C6CB2" w:rsidRDefault="003C6CB2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-38"/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840"/>
        <w:gridCol w:w="1220"/>
        <w:gridCol w:w="960"/>
      </w:tblGrid>
      <w:tr w:rsidR="003C6CB2" w:rsidRPr="00000F4E" w14:paraId="644F9F3F" w14:textId="77777777" w:rsidTr="003C6CB2">
        <w:trPr>
          <w:trHeight w:val="6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115C" w14:textId="77777777" w:rsidR="003C6CB2" w:rsidRPr="00000F4E" w:rsidRDefault="003C6CB2" w:rsidP="003C6C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Pozycja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415" w14:textId="77777777" w:rsidR="003C6CB2" w:rsidRPr="00000F4E" w:rsidRDefault="003C6CB2" w:rsidP="003C6C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Asortyment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056B" w14:textId="77777777" w:rsidR="003C6CB2" w:rsidRPr="00000F4E" w:rsidRDefault="003C6CB2" w:rsidP="003C6C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Jednostka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A0E7" w14:textId="77777777" w:rsidR="003C6CB2" w:rsidRPr="00000F4E" w:rsidRDefault="003C6CB2" w:rsidP="003C6CB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0F4E">
              <w:rPr>
                <w:rFonts w:eastAsia="Times New Roman" w:cs="Calibri"/>
                <w:b/>
                <w:bCs/>
                <w:color w:val="000000"/>
                <w:lang w:eastAsia="pl-PL"/>
              </w:rPr>
              <w:t>Ilość</w:t>
            </w:r>
          </w:p>
        </w:tc>
      </w:tr>
      <w:tr w:rsidR="003C6CB2" w:rsidRPr="00537F09" w14:paraId="5E4C0E53" w14:textId="77777777" w:rsidTr="003C6CB2">
        <w:trPr>
          <w:trHeight w:val="13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3237" w14:textId="77777777" w:rsidR="003C6CB2" w:rsidRPr="00537F09" w:rsidRDefault="003C6CB2" w:rsidP="003C6C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537F09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4B42" w14:textId="77777777" w:rsidR="003C6CB2" w:rsidRPr="00537F09" w:rsidRDefault="003C6CB2" w:rsidP="003C6C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37F0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Zestaw endoskopowy, uzupełnienie do resektoskopu bipolarnego, morcelator urologiczny, pompa ssąco-płucząca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16AA" w14:textId="77777777" w:rsidR="003C6CB2" w:rsidRPr="00537F09" w:rsidRDefault="003C6CB2" w:rsidP="003C6C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37F0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62FB" w14:textId="77777777" w:rsidR="003C6CB2" w:rsidRPr="00537F09" w:rsidRDefault="003C6CB2" w:rsidP="003C6C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</w:pPr>
            <w:r w:rsidRPr="00537F0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l-PL"/>
              </w:rPr>
              <w:t>1</w:t>
            </w:r>
          </w:p>
        </w:tc>
      </w:tr>
    </w:tbl>
    <w:p w14:paraId="35A0940D" w14:textId="77777777" w:rsidR="003C6CB2" w:rsidRPr="00537F09" w:rsidRDefault="003C6CB2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p w14:paraId="3645346F" w14:textId="77777777" w:rsidR="003C6CB2" w:rsidRPr="00537F09" w:rsidRDefault="003C6CB2" w:rsidP="002A2757">
      <w:pPr>
        <w:pStyle w:val="Akapitzlist"/>
        <w:spacing w:after="0" w:line="360" w:lineRule="auto"/>
        <w:jc w:val="both"/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276"/>
        <w:gridCol w:w="2556"/>
      </w:tblGrid>
      <w:tr w:rsidR="00477414" w:rsidRPr="00537F09" w14:paraId="2DC6B355" w14:textId="77777777" w:rsidTr="00D94C1C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8B60E2B" w14:textId="77777777" w:rsidR="00477414" w:rsidRPr="00537F09" w:rsidRDefault="00477414" w:rsidP="00000F4E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B4A382D" w14:textId="77777777" w:rsidR="00477414" w:rsidRPr="00537F09" w:rsidRDefault="00477414" w:rsidP="00000F4E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Opis parametru, funkcji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59E4CB" w14:textId="77777777" w:rsidR="00477414" w:rsidRPr="00537F09" w:rsidRDefault="00477414" w:rsidP="00000F4E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Parametry wymagane</w:t>
            </w:r>
          </w:p>
        </w:tc>
        <w:tc>
          <w:tcPr>
            <w:tcW w:w="2556" w:type="dxa"/>
          </w:tcPr>
          <w:p w14:paraId="08AB46C5" w14:textId="77777777" w:rsidR="00477414" w:rsidRPr="00537F09" w:rsidRDefault="00477414" w:rsidP="00000F4E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Parametry oferowane</w:t>
            </w:r>
          </w:p>
        </w:tc>
      </w:tr>
      <w:tr w:rsidR="00477414" w:rsidRPr="00537F09" w14:paraId="56ED8AD8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A8D76" w14:textId="77777777" w:rsidR="00477414" w:rsidRPr="00537F09" w:rsidRDefault="00477414" w:rsidP="00A07D5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D71A994" w14:textId="77777777" w:rsidR="00477414" w:rsidRPr="00537F09" w:rsidRDefault="00477414" w:rsidP="00000F4E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Rok produkcji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37812" w14:textId="353412B7" w:rsidR="00477414" w:rsidRPr="00537F09" w:rsidRDefault="00477414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202</w:t>
            </w:r>
            <w:r w:rsidR="003C6CB2" w:rsidRPr="00537F09">
              <w:rPr>
                <w:rFonts w:asciiTheme="minorHAnsi" w:hAnsiTheme="minorHAnsi" w:cstheme="minorHAnsi"/>
              </w:rPr>
              <w:t>5</w:t>
            </w:r>
            <w:r w:rsidRPr="00537F09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2556" w:type="dxa"/>
          </w:tcPr>
          <w:p w14:paraId="1AA21432" w14:textId="77777777" w:rsidR="00477414" w:rsidRPr="00537F09" w:rsidRDefault="00477414" w:rsidP="00000F4E">
            <w:pPr>
              <w:rPr>
                <w:rFonts w:asciiTheme="minorHAnsi" w:hAnsiTheme="minorHAnsi" w:cstheme="minorHAnsi"/>
              </w:rPr>
            </w:pPr>
          </w:p>
        </w:tc>
      </w:tr>
      <w:tr w:rsidR="00477414" w:rsidRPr="00537F09" w14:paraId="5C1A445B" w14:textId="77777777" w:rsidTr="00D94C1C">
        <w:trPr>
          <w:trHeight w:val="34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1F461A6" w14:textId="77777777" w:rsidR="00477414" w:rsidRPr="00537F09" w:rsidRDefault="00477414" w:rsidP="00A07D53">
            <w:pPr>
              <w:pStyle w:val="Akapitzlist"/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7530DB2" w14:textId="77777777" w:rsidR="00477414" w:rsidRPr="00537F09" w:rsidRDefault="00477414" w:rsidP="00000F4E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Urządzenie fabrycznie nowe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1512F" w14:textId="77777777" w:rsidR="00477414" w:rsidRPr="00537F09" w:rsidRDefault="00477414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5CD46B03" w14:textId="77777777" w:rsidR="00477414" w:rsidRPr="00537F09" w:rsidRDefault="00477414" w:rsidP="00000F4E">
            <w:pPr>
              <w:rPr>
                <w:rFonts w:asciiTheme="minorHAnsi" w:hAnsiTheme="minorHAnsi" w:cstheme="minorHAnsi"/>
              </w:rPr>
            </w:pPr>
          </w:p>
        </w:tc>
      </w:tr>
      <w:tr w:rsidR="00477414" w:rsidRPr="00537F09" w14:paraId="68D53E60" w14:textId="77777777" w:rsidTr="00597FE7">
        <w:trPr>
          <w:trHeight w:val="341"/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446ADA7" w14:textId="5337C32A" w:rsidR="00477414" w:rsidRPr="00537F09" w:rsidRDefault="00FC7FFB" w:rsidP="00FC7FF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 xml:space="preserve">I. </w:t>
            </w:r>
            <w:r w:rsidR="00D63D3B" w:rsidRPr="00537F09">
              <w:rPr>
                <w:rFonts w:asciiTheme="minorHAnsi" w:hAnsiTheme="minorHAnsi" w:cstheme="minorHAnsi"/>
                <w:b/>
              </w:rPr>
              <w:t>Zestaw endosk</w:t>
            </w:r>
            <w:r w:rsidR="00B079E0" w:rsidRPr="00537F09">
              <w:rPr>
                <w:rFonts w:asciiTheme="minorHAnsi" w:hAnsiTheme="minorHAnsi" w:cstheme="minorHAnsi"/>
                <w:b/>
              </w:rPr>
              <w:t>opowy</w:t>
            </w:r>
            <w:r w:rsidR="005F50FA" w:rsidRPr="00537F09">
              <w:rPr>
                <w:rFonts w:asciiTheme="minorHAnsi" w:hAnsiTheme="minorHAnsi" w:cstheme="minorHAnsi"/>
                <w:b/>
              </w:rPr>
              <w:t>,</w:t>
            </w:r>
            <w:r w:rsidR="00B079E0" w:rsidRPr="00537F09">
              <w:rPr>
                <w:rFonts w:asciiTheme="minorHAnsi" w:hAnsiTheme="minorHAnsi" w:cstheme="minorHAnsi"/>
                <w:b/>
              </w:rPr>
              <w:t xml:space="preserve"> uzupełnienie do resektoskopu bipolarnego</w:t>
            </w:r>
          </w:p>
          <w:p w14:paraId="29B03B07" w14:textId="4CF74A10" w:rsidR="00FC7FFB" w:rsidRPr="00537F09" w:rsidRDefault="00FC7FFB" w:rsidP="00FC7FFB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2D89BC75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C6E9FA" w14:textId="0FB2A15E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AF464" w14:textId="7B4B8797" w:rsidR="00904B02" w:rsidRPr="00537F09" w:rsidRDefault="00904B02" w:rsidP="00904B02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Element roboczy laserowy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845" w14:textId="028F51CD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26372B6D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3B79D54D" w14:textId="77777777" w:rsidTr="003E1F3D">
        <w:trPr>
          <w:trHeight w:val="35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2BF0C1D" w14:textId="29C0A4D7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08F0C" w14:textId="6424F06B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Element roboczy pasywny, uchwyt zamknięty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A962" w14:textId="4A786545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1BAEF44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2F6962FB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F8BD65" w14:textId="7F37E93A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9E0A" w14:textId="78281302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eastAsia="Times New Roman" w:hAnsiTheme="minorHAnsi" w:cstheme="minorHAnsi"/>
                <w:color w:val="000000" w:themeColor="text1"/>
              </w:rPr>
              <w:t>Element roboczy z mechanizmem ustalającym do włókien laserowych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B102" w14:textId="07D1E20F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5CB88F96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5AEEAEF4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709D4" w14:textId="095AE171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F145" w14:textId="346E2146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eastAsia="Times New Roman" w:hAnsiTheme="minorHAnsi" w:cstheme="minorHAnsi"/>
                <w:color w:val="000000" w:themeColor="text1"/>
              </w:rPr>
              <w:t>Element kompatybilny z optykami Ø 4 mm z zamknięciem bagnetowym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A33C" w14:textId="19DA12B2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BF6ECFE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7221E0CF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BAA8F3" w14:textId="34BD8331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031BE" w14:textId="77015413" w:rsidR="00904B02" w:rsidRPr="00537F09" w:rsidRDefault="00904B02" w:rsidP="00904B02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Optyka endoskopowa do dedykowanego resektoskopu – 3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1A17" w14:textId="4F41D547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7A42DCE9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21624ABC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8BA634E" w14:textId="1D73CF23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75C9" w14:textId="45461AC1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Ø zewnętrzna optyki 4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80AD" w14:textId="0E94858A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6ADC52D3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405DA2BB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2D9DF4B" w14:textId="3069F336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7A7" w14:textId="2D7D49F0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Długość robocza optyki 300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D841" w14:textId="72D3C3D7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2576245C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5BCA35BE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338BA72" w14:textId="2E8371DA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9171" w14:textId="3A8A3E46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Kierunek patrzenia optyki 30⁰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5059" w14:textId="410CFE99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1B4C5E4B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7ADF4BF6" w14:textId="77777777" w:rsidTr="003E1F3D">
        <w:trPr>
          <w:trHeight w:val="386"/>
          <w:jc w:val="center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B05DD" w14:textId="6E0C4557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lastRenderedPageBreak/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5C9" w14:textId="6483E536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Oznaczenie kolorystyczne oraz numeryczne kierunku patrzenia oraz kompatybilnego światłowodu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54C" w14:textId="2A901836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392C7DB5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5D3EEDFA" w14:textId="77777777" w:rsidTr="003E1F3D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219F2" w14:textId="3DBCD226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433D" w14:textId="32FD2408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Znakowanie data matrix bezpośrednio na optyce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4B55" w14:textId="74FDA748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EA0E35A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4088E332" w14:textId="77777777" w:rsidTr="003E1F3D">
        <w:trPr>
          <w:trHeight w:val="386"/>
          <w:jc w:val="center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3C7A71" w14:textId="5901A2CF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22D18" w14:textId="7A7ECA2D" w:rsidR="00904B02" w:rsidRPr="00537F09" w:rsidRDefault="00904B02" w:rsidP="00904B02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Światłowód do dedykowanego endoskopu – 3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F13" w14:textId="2B9FDA4A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08F88166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79C4EED7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E80D765" w14:textId="74504A27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1C8E" w14:textId="6741D27C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Ø wiązki włókien światłowodowych 2,5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256A" w14:textId="306AFBFC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6BA02554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66CD9CFB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30B9A88" w14:textId="22968D7D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0097" w14:textId="6334DB0D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Długość światłowodu min. 2,3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68A3" w14:textId="1351BCE1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3C460F81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34353552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C3035" w14:textId="4D11B5F6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5817" w14:textId="7DC47329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Oznaczenie kolorystyczne oraz numeryczne kompatybilności światłowodu z dedykowaną optyką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477D" w14:textId="41C7BE68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19357E26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451B6467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4B697F" w14:textId="27A68F34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1DC2" w14:textId="7482EC3E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Światłowód zawiera wymienny odkręcany adapter po stronie źródła światła oraz odkręcany adapter po stronie endoskopu z szybkozłączem typu snap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4F41" w14:textId="26E07E3D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695A37CB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05E9D528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6E78E59" w14:textId="2F955F73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CB863" w14:textId="76DA0D53" w:rsidR="00904B02" w:rsidRPr="00537F09" w:rsidRDefault="00904B02" w:rsidP="00904B02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Kosz do mycia i sterylizacji optyki endoskopowej – 3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6F73" w14:textId="2E861D07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50A2858A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31A3FD6B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760C71" w14:textId="686EDAE5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342D" w14:textId="4D8DBF20" w:rsidR="00904B02" w:rsidRPr="00537F09" w:rsidRDefault="00904B02" w:rsidP="00904B02">
            <w:pPr>
              <w:rPr>
                <w:rFonts w:asciiTheme="minorHAnsi" w:hAnsiTheme="minorHAnsi" w:cstheme="minorHAnsi"/>
                <w:color w:val="000000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Wymiary zewnętrzne kosza: 481 x 54 x 59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761E" w14:textId="7929DB23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3A6E3996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54D0BBC5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E24A5B" w14:textId="2C377179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4.2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4964" w14:textId="51EA0863" w:rsidR="00904B02" w:rsidRPr="00537F09" w:rsidRDefault="00904B02" w:rsidP="00904B02">
            <w:pPr>
              <w:rPr>
                <w:rFonts w:asciiTheme="minorHAnsi" w:hAnsiTheme="minorHAnsi" w:cstheme="minorHAnsi"/>
                <w:color w:val="000000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Kosz wyposażony w łańcuchy mocujące z czterema ogniwami do stabilnego umieszczenia optyki podczas reprocesowania mechanicznego, sterylizacji (parowej oraz w niskiej temperaturze), przechowywania i transportu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7458" w14:textId="55C8C706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06BB26EB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180541F9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6B831E" w14:textId="5153B2AA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2155A" w14:textId="74EAFE75" w:rsidR="00904B02" w:rsidRPr="00537F09" w:rsidRDefault="00904B02" w:rsidP="00904B02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537F09">
              <w:rPr>
                <w:rFonts w:asciiTheme="minorHAnsi" w:hAnsiTheme="minorHAnsi" w:cstheme="minorHAnsi"/>
                <w:b/>
                <w:color w:val="000000"/>
              </w:rPr>
              <w:t>Pojemnik do transportu, przechowywania i sterylizacji elementów resektoskopu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F67C" w14:textId="6A146EB5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2881D641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51B37310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CCA0D4" w14:textId="72182D13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E046" w14:textId="783EAAFA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Wymiary zewnętrzne pojemnika: 566 x 77 x 266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910F" w14:textId="088E8B52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6D0AC84F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113FA12A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C520A19" w14:textId="1F4F6DFB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4065" w14:textId="173233A1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Pojemnik wyposażony w silikonową matę na instrumenty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17F6" w14:textId="5F83706D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70553E30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4477D745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116871F" w14:textId="0DFD454F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A994F" w14:textId="5D4C753D" w:rsidR="00904B02" w:rsidRPr="00537F09" w:rsidRDefault="00904B02" w:rsidP="00904B02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Płaszcz zewnętrzny resektoskopu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5EDE" w14:textId="2CE7F570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3D8C2518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186F37C1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8A4BD5" w14:textId="37C82253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6.1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998" w14:textId="50F9A728" w:rsidR="00904B02" w:rsidRPr="00537F09" w:rsidRDefault="00904B02" w:rsidP="00904B02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Średnica płaszcza zewnętrznego 26 Fr, płaszcz z ciągłym przepływem z oznaczonym graficznie zaworem płuczącym oraz zaworem odpływowym.</w:t>
            </w:r>
          </w:p>
          <w:p w14:paraId="088BF516" w14:textId="340174F8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lastRenderedPageBreak/>
              <w:t>Płaszcz zewnętrzny z otworami odprowadzającymi, oraz z bruzdami podłużnymi tzw. „ryflowaniem”.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A6EE" w14:textId="6215F78A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lastRenderedPageBreak/>
              <w:t>TAK</w:t>
            </w:r>
          </w:p>
        </w:tc>
        <w:tc>
          <w:tcPr>
            <w:tcW w:w="2556" w:type="dxa"/>
          </w:tcPr>
          <w:p w14:paraId="6425C7CF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7D0DEC02" w14:textId="77777777" w:rsidTr="003E1F3D">
        <w:trPr>
          <w:trHeight w:val="38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DBA9BA2" w14:textId="30505F51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6.2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1A2B7" w14:textId="36F12563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Płaszcz obrotowy – element roboczy, płaszcz wewnętrzny oraz optyka obracają się w płaszczu zewnętrznym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32E7" w14:textId="7FC648E3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0399B77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1DFB3ADF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D5F5E2" w14:textId="1C04630D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6.3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81B8" w14:textId="5C3411E4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Płaszcz wyposażony w kurki wykonane z PEEK, mocowane zatrzaskowo, wymienialne bez użycia dodatkowych narzędzi w sterylnych warunkach pola operacyjnego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468A" w14:textId="74E731E9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DFDD5AD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1CC90FFA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A0E3B80" w14:textId="000B59F8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6.4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8A13" w14:textId="549F4A3E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Znakowanie data matrix bezpośrednio na płaszczu zewnętrznym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E3DA" w14:textId="6472A4D0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1FE7DAFE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5C2FF115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876AB28" w14:textId="390B341C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065C" w14:textId="5146C8BD" w:rsidR="00904B02" w:rsidRPr="00537F09" w:rsidRDefault="00904B02" w:rsidP="00904B02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Płaszcz wewnętrzny do resektoskopu laserowego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AF51" w14:textId="7FC8352D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232BA399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614697C2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A6D138" w14:textId="10CDCA7A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7.1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475C" w14:textId="39E3F6B3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Średnica płaszcza wewnętrznego 24 Fr, z oznaczeniem kolorystycznym oraz zamknięciem snap-on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4B1E" w14:textId="63AEEAE5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6171AEAA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6212FA56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8FCD74" w14:textId="327AC90A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7.2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D400" w14:textId="1098F18C" w:rsidR="00904B02" w:rsidRPr="00537F09" w:rsidRDefault="00904B02" w:rsidP="00904B02">
            <w:pPr>
              <w:spacing w:after="0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Koniec dystalny skośny, wykonany ze stali nierdzewnej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DD64" w14:textId="4876313A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62F8138D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20510338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B2128C" w14:textId="1504AA39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552E" w14:textId="6C84797A" w:rsidR="00904B02" w:rsidRPr="00537F09" w:rsidRDefault="00904B02" w:rsidP="00904B02">
            <w:pPr>
              <w:tabs>
                <w:tab w:val="left" w:pos="900"/>
              </w:tabs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Płaszcz wewnętrzny do resektoskopu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BB1F" w14:textId="59BFA1CD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41958661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7E5CDA91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2039DC" w14:textId="7B095C38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532" w14:textId="01EAB06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Średnica płaszcza wewnętrznego 24 Fr, z oznaczeniem kolorystycznym oraz zamknięciem snap-on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F274" w14:textId="5A3BFA08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521803F6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0920E4CD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DB7E6D" w14:textId="7986FFC4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0087" w14:textId="484616A5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Koniec dystalny skośny, wykonany z czarnego materiału ceramicznego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0839" w14:textId="27AF26B1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7BC329A0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50A5ED6D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4D476C" w14:textId="32EEFD57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8.3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D02D" w14:textId="43DF9E12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Znakowanie data matrix bezpośrednio na płaszczu wewnętrznym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354D" w14:textId="2D1F46C4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552D947A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5B675C3D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E1580E" w14:textId="665FC95B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E5C2" w14:textId="4AFABF78" w:rsidR="00904B02" w:rsidRPr="00537F09" w:rsidRDefault="00904B02" w:rsidP="00904B02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Obturator do dedykowanego płaszcza wewnętrznego resektoskopu laserowego 24 FR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00B1" w14:textId="43FF0172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09E96F81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453854EF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2A0724" w14:textId="44D85B16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0C9D7" w14:textId="433E9AD4" w:rsidR="00904B02" w:rsidRPr="00537F09" w:rsidRDefault="00904B02" w:rsidP="00904B02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Element roboczy współpracujący z optyką 4 mm  - 2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2E2B" w14:textId="113CA3F3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TAK – podać</w:t>
            </w:r>
          </w:p>
        </w:tc>
        <w:tc>
          <w:tcPr>
            <w:tcW w:w="2556" w:type="dxa"/>
          </w:tcPr>
          <w:p w14:paraId="2FF42B92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7A524B1F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F0C9C66" w14:textId="73CE997C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A54" w14:textId="739821FD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 xml:space="preserve">Uchwyt zamknięty, typu aktywnego, bipolarny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37FA" w14:textId="01960221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96F3508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7CDD3F51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9438BDF" w14:textId="515A04C0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lastRenderedPageBreak/>
              <w:t>10.2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D5C3" w14:textId="2E5CCE16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Znakowanie data matrix bezpośrednio na elemencie roboczym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54F6" w14:textId="72DC5E1D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7E4A20E7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1C53D03E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D2916F" w14:textId="02CE2291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0E30" w14:textId="7472DBE6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Obturator do dedykowanego płaszcza wewnętrznego 24 Fr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307C" w14:textId="056C1963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TAK – podać</w:t>
            </w:r>
          </w:p>
        </w:tc>
        <w:tc>
          <w:tcPr>
            <w:tcW w:w="2556" w:type="dxa"/>
          </w:tcPr>
          <w:p w14:paraId="0D5BF85D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4142EC07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6642FFE" w14:textId="1C7980ED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1D2F" w14:textId="38930BB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Elektroda tnąca, bipolarna, wielorazowa, pętla Ø 0,3 mm – 8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5BDA" w14:textId="1F16B093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TAK – podać</w:t>
            </w:r>
          </w:p>
        </w:tc>
        <w:tc>
          <w:tcPr>
            <w:tcW w:w="2556" w:type="dxa"/>
          </w:tcPr>
          <w:p w14:paraId="63AEBAD8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63570F3F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EA41781" w14:textId="11311C5E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6763" w14:textId="7C35367B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Elektroda koagulująca, bipolarna, wielorazowa, cylinder Ø 1,2 mm – 4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0B4C" w14:textId="19465803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TAK – podać</w:t>
            </w:r>
          </w:p>
        </w:tc>
        <w:tc>
          <w:tcPr>
            <w:tcW w:w="2556" w:type="dxa"/>
          </w:tcPr>
          <w:p w14:paraId="67131D47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12C35DFB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0EF7FF" w14:textId="304F64C7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A56A" w14:textId="20780612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Pojemnik ochronny do sterylizacji elektrod, dł. całkowita 328 mm, Ø zewnętrzna 22 mm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9AB1" w14:textId="79BC289D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TAK – podać</w:t>
            </w:r>
          </w:p>
        </w:tc>
        <w:tc>
          <w:tcPr>
            <w:tcW w:w="2556" w:type="dxa"/>
          </w:tcPr>
          <w:p w14:paraId="44A54135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24C3D79A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4F1624" w14:textId="48989A34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325B" w14:textId="595A7EAD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Kabel bipolarny do oferowanego resektoskopu i posiadanej przez Zamawiającego diatermii elektrochirurgicznej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8748" w14:textId="35F21B62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TAK – podać</w:t>
            </w:r>
          </w:p>
        </w:tc>
        <w:tc>
          <w:tcPr>
            <w:tcW w:w="2556" w:type="dxa"/>
          </w:tcPr>
          <w:p w14:paraId="30E38DCE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7909AA74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4EC0AA" w14:textId="32FB5963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1565" w14:textId="4EEF9E0E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Strzykawka urologiczna pęcherzowa 150 ml do stosowania z nasadkami elastycznymi lub sztywnymi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A326" w14:textId="6C1CE684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TAK – podać</w:t>
            </w:r>
          </w:p>
        </w:tc>
        <w:tc>
          <w:tcPr>
            <w:tcW w:w="2556" w:type="dxa"/>
          </w:tcPr>
          <w:p w14:paraId="24EED261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463AF8E8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48115EE" w14:textId="320B26C1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3B07" w14:textId="598F5195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Nasadka giętka do strzykawki pęcherzowej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C6725" w14:textId="4480C76D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</w:rPr>
              <w:t>TAK – podać</w:t>
            </w:r>
          </w:p>
        </w:tc>
        <w:tc>
          <w:tcPr>
            <w:tcW w:w="2556" w:type="dxa"/>
          </w:tcPr>
          <w:p w14:paraId="40BDA3A0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31C805C9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909337D" w14:textId="7E3E2FC4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46CE" w14:textId="6A399A71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Rurka prowadząca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4B8B" w14:textId="1B6F7A24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4FD4CCF7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6D8A2A2B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0E39E5" w14:textId="3F26B3CB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18.1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FFD1A" w14:textId="7E3E42F2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Rurka prowadząca do laseroterapii, 600 µm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B266" w14:textId="63A085A9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021D8E2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5616D308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5CAB84" w14:textId="5C9D0BD9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CD0E6" w14:textId="359B3188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Koniec dystalny skośny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7019C" w14:textId="20349EC1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26E5B9D4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17818AC0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9B31AFC" w14:textId="765E0A54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2AD0" w14:textId="72BA7873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Optyka typu MorceScope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2B4E" w14:textId="1EAD6CE1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7E1C1C95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3161E54B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642AB7E" w14:textId="75BAE817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19.1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CCA2" w14:textId="77777777" w:rsidR="00904B02" w:rsidRPr="00537F09" w:rsidRDefault="00904B02" w:rsidP="00904B02">
            <w:pPr>
              <w:autoSpaceDE w:val="0"/>
              <w:autoSpaceDN w:val="0"/>
              <w:adjustRightInd w:val="0"/>
              <w:jc w:val="both"/>
              <w:rPr>
                <w:rFonts w:asciiTheme="minorHAnsi" w:eastAsia="CIDFont+F2" w:hAnsiTheme="minorHAnsi" w:cstheme="minorHAnsi"/>
                <w:color w:val="000000" w:themeColor="text1"/>
              </w:rPr>
            </w:pPr>
            <w:r w:rsidRPr="00537F09">
              <w:rPr>
                <w:rFonts w:asciiTheme="minorHAnsi" w:eastAsia="CIDFont+F2" w:hAnsiTheme="minorHAnsi" w:cstheme="minorHAnsi"/>
                <w:color w:val="000000" w:themeColor="text1"/>
              </w:rPr>
              <w:t>Kierunek patrzenia 0 °, okular odwiedziony równolegle od linii kanału</w:t>
            </w:r>
          </w:p>
          <w:p w14:paraId="16B9AFFB" w14:textId="37D6629B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eastAsia="CIDFont+F2" w:hAnsiTheme="minorHAnsi" w:cstheme="minorHAnsi"/>
                <w:color w:val="000000" w:themeColor="text1"/>
              </w:rPr>
              <w:t>roboczego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F44A" w14:textId="2E617A88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75C8BF5A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2B833411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CDA984D" w14:textId="630BA916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19.2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7753" w14:textId="3691A29C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 xml:space="preserve">Optyka </w:t>
            </w:r>
            <w:r w:rsidRPr="00537F09">
              <w:rPr>
                <w:rFonts w:asciiTheme="minorHAnsi" w:hAnsiTheme="minorHAnsi" w:cstheme="minorHAnsi"/>
                <w:bCs/>
                <w:color w:val="000000" w:themeColor="text1"/>
              </w:rPr>
              <w:t>z portem roboczym  do wprowadzenia frezu o średnicy maksymalnej 4,8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6B36" w14:textId="6CA68AC5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7CED026E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381ACDEC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D1339A" w14:textId="320AB167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19.3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69D8" w14:textId="0C180D65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 xml:space="preserve">Optyka wyposażona w kurek wykonany z PEEK, mocowany zatrzaskowo, wymienialny bez użycia </w:t>
            </w:r>
            <w:r w:rsidRPr="00537F09">
              <w:rPr>
                <w:rFonts w:asciiTheme="minorHAnsi" w:hAnsiTheme="minorHAnsi" w:cstheme="minorHAnsi"/>
                <w:color w:val="000000" w:themeColor="text1"/>
              </w:rPr>
              <w:lastRenderedPageBreak/>
              <w:t>dodatkowych narzędzi w sterylnych warunkach pola operacyjnego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6793" w14:textId="4C269FD3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lastRenderedPageBreak/>
              <w:t>TAK</w:t>
            </w:r>
          </w:p>
        </w:tc>
        <w:tc>
          <w:tcPr>
            <w:tcW w:w="2556" w:type="dxa"/>
          </w:tcPr>
          <w:p w14:paraId="21543FA8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28986293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A08FA2B" w14:textId="3801D5C8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19.4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4BB" w14:textId="11C6A38D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Oznaczenie kolorystyczne oraz numeryczne kompatybilnego światłowodu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DD00" w14:textId="00CE5007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6DE5EBEA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05C5497C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F537289" w14:textId="469829C5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C71D" w14:textId="271B7589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Kosz do mycia i sterylizacji do dedykowanej optyki typu MorceScope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91A" w14:textId="3CFCF910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02AEC4EC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71464B96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1F68AC5" w14:textId="1B1C5284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20.1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908A" w14:textId="2823574E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Kosz do mycia i sterylizacji optyki typu MorceScope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A55" w14:textId="1A0C9ED9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20517D72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6D773D32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D3DD0D5" w14:textId="2C66E485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57FD" w14:textId="602E5BA1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Adapter do optyki typu MorceScope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723C" w14:textId="3DF52E33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23401BCD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6C8C686D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87D0B68" w14:textId="39C333D1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908F" w14:textId="6D7E287F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Adapter z obrotowym elementem zamykającym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0D9" w14:textId="402FE721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556" w:type="dxa"/>
          </w:tcPr>
          <w:p w14:paraId="3ED42B42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35BE9A38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AA733E" w14:textId="7D4E3A16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D9AF" w14:textId="471E4DC9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Światłowód do dedykowanego endoskopu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BEFB" w14:textId="7E36B73F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5CB563B2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2B23E00C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A9943" w14:textId="45F94C8B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4C4C" w14:textId="709AF035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Ø wiązki włókien światłowodowych 3,5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D8DA" w14:textId="136572A1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600E37C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1A4C72E6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288C9C4" w14:textId="572408AE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5A5E" w14:textId="02FE1971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Długość światłowodu min. 2,3 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A3CA" w14:textId="35EB5292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686C357A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6EE5D6C8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B09EF9" w14:textId="30F9CA74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9E50" w14:textId="6922C503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Oznaczenie kolorystyczne oraz numeryczne kompatybilności światłowodu z dedykowaną optyką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0D40" w14:textId="1FCB7AD7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307E0DD8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904B02" w:rsidRPr="00537F09" w14:paraId="433A9421" w14:textId="77777777" w:rsidTr="003E1F3D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440D5B6" w14:textId="7C0F56D5" w:rsidR="00904B02" w:rsidRPr="00537F09" w:rsidRDefault="00904B02" w:rsidP="00904B02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7F62" w14:textId="75ECF06F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Światłowód zawiera wymienny odkręcany adapter po stronie źródła światła oraz odkręcany adapter po stronie endoskopu z szybkozłączem typu snap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AB64" w14:textId="5C344EBD" w:rsidR="00904B02" w:rsidRPr="00537F09" w:rsidRDefault="00904B02" w:rsidP="00904B02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379DFE89" w14:textId="77777777" w:rsidR="00904B02" w:rsidRPr="00537F09" w:rsidRDefault="00904B02" w:rsidP="00904B02">
            <w:pPr>
              <w:rPr>
                <w:rFonts w:asciiTheme="minorHAnsi" w:hAnsiTheme="minorHAnsi" w:cstheme="minorHAnsi"/>
              </w:rPr>
            </w:pPr>
          </w:p>
        </w:tc>
      </w:tr>
      <w:tr w:rsidR="002250C4" w:rsidRPr="00537F09" w14:paraId="3A7F9E22" w14:textId="77777777" w:rsidTr="008354BC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5FC598B1" w14:textId="5BDCF9BF" w:rsidR="002250C4" w:rsidRPr="00537F09" w:rsidRDefault="002250C4" w:rsidP="002250C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II. System morcelatora urologicznego – 1 zestaw</w:t>
            </w:r>
          </w:p>
        </w:tc>
      </w:tr>
      <w:tr w:rsidR="005C779B" w:rsidRPr="00537F09" w14:paraId="4B264C8F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951541" w14:textId="114FF5EC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0B93" w14:textId="2E665654" w:rsidR="005C779B" w:rsidRPr="00537F09" w:rsidRDefault="005C779B" w:rsidP="005C779B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Zestaw złożony z konsoli sterującej, rękojeści napędowej morcelatora oraz wymiennego ostrza do morcelacji i ewakuacji tkanki z pęcherza moczowego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1B947" w14:textId="017A0AF6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387DBF72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73FA3960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4D146B" w14:textId="70987F79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50D9D" w14:textId="6A3E1C79" w:rsidR="005C779B" w:rsidRPr="00537F09" w:rsidRDefault="005C779B" w:rsidP="005C779B">
            <w:pPr>
              <w:ind w:firstLine="708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Konsola sterująca do elektrycznego zasilania i sterowania rękojeścią morcelatora, oznakowana oryginalnym logotypem identyfikującym w sposób jednoznaczny producenta na panelu sterującym oraz tabliczką znamionową na części tylnej urządzenia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7F11C" w14:textId="4323D9B3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7DA9BE66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5EBD4F45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B2A75" w14:textId="5F1FD3DF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lastRenderedPageBreak/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89DAD" w14:textId="6BD733A2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Wyświetlacz informujący o ustawionej prędkości umieszczony na panelu przednim konsoli sterującej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5C126" w14:textId="16890AF5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6A1FBDB2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698AEAA5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3B57142" w14:textId="2858DAC4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6C58E" w14:textId="39E4BA59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Maksymalna prędkość min. 1000 r/min regulowana w min. 10 stopniach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5C4B5" w14:textId="420333AB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62A831CA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01CA8996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4DEF5B" w14:textId="37B88727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431C7" w14:textId="16CDC2C6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 xml:space="preserve">Konsola sterująca wyposażona we włącznik główny, przycisk czuwania i system informacji o trybie czuwania / pracy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67038" w14:textId="0FE1F8B9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6C1BCE69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40D7D02D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E4096D" w14:textId="04D98F18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4A81ED" w14:textId="6EB5E29E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 xml:space="preserve">Pompa ssąca do odsysania płynu irygacyjnego i tkanki wbudowana w konsole sterującą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72727" w14:textId="1B69ECE5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1F55FD01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758258DC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F499BF2" w14:textId="5B54B847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074B3" w14:textId="52C3CC8C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 xml:space="preserve">Ciśnienie ssania pompy min. 0,08 MPa,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AC14" w14:textId="7042D99B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320B45D2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0910B17F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78AE04" w14:textId="4CD2F16F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8B4E9" w14:textId="3C8AE828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Konsola sterująca wyposażona we wskaźnik siły ciśnienia odsysania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0FFE0" w14:textId="5D91050D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3164F4D1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34C3D906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64BC4E" w14:textId="0D49BF49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8EA55" w14:textId="37F92371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Wydajność odsysania min. 15 l/min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28B3C" w14:textId="32DABAB9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528433CB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01779CE3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D035E8" w14:textId="491007BD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0C0B4" w14:textId="6BD188E1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Konsola wyposażona w system informujący o prawidłowym ciśnieniu ssania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D6E71" w14:textId="6909F8ED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6E2AF9B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680744B0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88DABC" w14:textId="26F7CDDF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C58CD" w14:textId="607D0FFB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Pompa wyposażona w system przeciw zalaniu przy przepełnieniu butli zbierających płyn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7B000" w14:textId="3E9F793C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7197CFAE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0BB5EE6F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9B5D04" w14:textId="0D03A6FE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C3B51" w14:textId="38DAEDEB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 xml:space="preserve">Jednoprzyciskowy przełącznik nożny do aktywacji i regulacji prędkości ostrza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C7C99" w14:textId="06FAC42C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1594E22F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2B66C234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C7684B" w14:textId="745919C0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8E921" w14:textId="41E63320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System przechwytywania ewakuowanej tkanki z odsysanego płynu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44F56" w14:textId="5D448980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23346080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5345F3B8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EA38B27" w14:textId="6C1304DD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3DF9" w14:textId="4E451675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Rękojeść morcelatora autoklawowalna w 134°C podłączana bezpośrednio do konsoli sterującej morcelatora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C3506" w14:textId="0C7E342B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52CB1087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07512FE8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BF9CAF0" w14:textId="6EC168F1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B483B" w14:textId="4B7B6450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Rękojeść wyposażona w zawór dopływu i odpływu płynu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EE0C4" w14:textId="429C2BDF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7841972A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5DF115DD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024E350" w14:textId="7806C14E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167AE" w14:textId="57C43AC9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Rękojeść wyposażona w kabel podłączeniowy do konsoli o długości min. 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33C1A" w14:textId="23766CE9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46058CA3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5DC135AB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D6789" w14:textId="427DEA6C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4678" w:type="dxa"/>
          </w:tcPr>
          <w:p w14:paraId="74C9B90D" w14:textId="53D8C230" w:rsidR="005C779B" w:rsidRPr="00537F09" w:rsidRDefault="005C779B" w:rsidP="005C779B">
            <w:pPr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Akcesoria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CD1018" w14:textId="3EA3B570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14:paraId="4AEF69F8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1620B280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4A4F38" w14:textId="0AAE98DE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lastRenderedPageBreak/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E063D" w14:textId="552DF30A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Frez dwuczęściowy, wielorazowy średnicy min. 4,5mm i długości min. 390 mm. – 2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22567" w14:textId="64144ED4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-podać</w:t>
            </w:r>
          </w:p>
        </w:tc>
        <w:tc>
          <w:tcPr>
            <w:tcW w:w="2556" w:type="dxa"/>
          </w:tcPr>
          <w:p w14:paraId="61F1D90D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536FEF97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266DDD7" w14:textId="40A1F7AE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96DF9" w14:textId="143164E9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Zestaw butli zbierającej na płyny – 1 zestaw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CE6D0" w14:textId="011BA2CA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398F8F0E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0FF0BA44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A6403B" w14:textId="0B509365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AEE6D" w14:textId="45F90274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Pułapka na tkankę - 10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9A104" w14:textId="1C40CF57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56C2F2FD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247A9C2B" w14:textId="77777777" w:rsidTr="004F0212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0735D5" w14:textId="367B0857" w:rsidR="005C779B" w:rsidRPr="00537F09" w:rsidRDefault="005C779B" w:rsidP="005C779B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8D776" w14:textId="7CE004BD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Zestaw drenów wielorazowych - 1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EB4B7" w14:textId="7D5EF9AB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3C47AB12" w14:textId="77777777" w:rsidR="005C779B" w:rsidRPr="00537F09" w:rsidRDefault="005C779B" w:rsidP="005C779B">
            <w:pPr>
              <w:rPr>
                <w:rFonts w:asciiTheme="minorHAnsi" w:hAnsiTheme="minorHAnsi" w:cstheme="minorHAnsi"/>
              </w:rPr>
            </w:pPr>
          </w:p>
        </w:tc>
      </w:tr>
      <w:tr w:rsidR="005C779B" w:rsidRPr="00537F09" w14:paraId="1FD7F473" w14:textId="77777777" w:rsidTr="002E5B5C">
        <w:trPr>
          <w:jc w:val="center"/>
        </w:trPr>
        <w:tc>
          <w:tcPr>
            <w:tcW w:w="9639" w:type="dxa"/>
            <w:gridSpan w:val="4"/>
            <w:shd w:val="clear" w:color="auto" w:fill="auto"/>
            <w:vAlign w:val="center"/>
          </w:tcPr>
          <w:p w14:paraId="2856AA82" w14:textId="36B2C15C" w:rsidR="005C779B" w:rsidRPr="00537F09" w:rsidRDefault="005C779B" w:rsidP="005C779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 xml:space="preserve">III. </w:t>
            </w:r>
            <w:bookmarkStart w:id="2" w:name="_Hlk194496525"/>
            <w:r w:rsidRPr="00537F09">
              <w:rPr>
                <w:rFonts w:asciiTheme="minorHAnsi" w:hAnsiTheme="minorHAnsi" w:cstheme="minorHAnsi"/>
                <w:b/>
              </w:rPr>
              <w:t xml:space="preserve">Pompa ssąco - płucząca multidziedzinowa </w:t>
            </w:r>
            <w:bookmarkEnd w:id="2"/>
            <w:r w:rsidRPr="00537F09">
              <w:rPr>
                <w:rFonts w:asciiTheme="minorHAnsi" w:hAnsiTheme="minorHAnsi" w:cstheme="minorHAnsi"/>
                <w:b/>
              </w:rPr>
              <w:t>- 1 zestaw</w:t>
            </w:r>
          </w:p>
        </w:tc>
      </w:tr>
      <w:tr w:rsidR="00696229" w:rsidRPr="00537F09" w14:paraId="1C9DBC29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E81BE2C" w14:textId="7384AA43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694F0F" w14:textId="01128AF0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System do zarządzania płynami, udostępniający funkcje płukania dla min. trzech dyscyplin: laparoskopia, endourologia, histeroskopia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AF1AD" w14:textId="647583D6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37E6642C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4D86C636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C679ECA" w14:textId="440413CB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38273" w14:textId="3F68D98D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Funkcja płukania realizowana na zasadzie jednorolkowej pompy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F0522A" w14:textId="37CC44A2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248CEDAD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49720AA8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A0FB9BD" w14:textId="1B1E794F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534FD" w14:textId="346ED130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Pompa wyposażona w czytnik RFID identyfikujący podłączane dreny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EC9FE" w14:textId="3271C149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28F7E752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0EFCB8C3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FE1FC6" w14:textId="1477347A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5C64B" w14:textId="1A5BF103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Obsługa poprzez duży ekran/panel dotykowy – obsługa w języku polski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52381" w14:textId="33E18F8F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5B0FFA28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1F57F956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51E4AE" w14:textId="0AAE5203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9BA02" w14:textId="77777777" w:rsidR="00696229" w:rsidRPr="00537F09" w:rsidRDefault="00696229" w:rsidP="00696229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Gotowe ustawienia dla następujących instrumentów i procedur min.:</w:t>
            </w:r>
          </w:p>
          <w:p w14:paraId="45A1C83A" w14:textId="77777777" w:rsidR="00696229" w:rsidRPr="00537F09" w:rsidRDefault="00696229" w:rsidP="00696229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endourologia: TUR, cystoskopia, URS, PCNL</w:t>
            </w:r>
          </w:p>
          <w:p w14:paraId="7FBEC145" w14:textId="6A8B2951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histeroskopia: diagnostyczna, resekcja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98101" w14:textId="0166115D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0BA6F6D5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49142A53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BC100A1" w14:textId="44795B2A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1FA55" w14:textId="77BCF6DE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Maksymalne podciśnienie odsysania: -60 kPa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D4892" w14:textId="4B29512D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704603FE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4C65F4AB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A0D3462" w14:textId="4A42A485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798D0" w14:textId="77777777" w:rsidR="00696229" w:rsidRPr="00537F09" w:rsidRDefault="00696229" w:rsidP="00696229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Zakres wymaganego minimalnego przepływu zadanego:</w:t>
            </w:r>
          </w:p>
          <w:p w14:paraId="668E2845" w14:textId="77777777" w:rsidR="00696229" w:rsidRPr="00537F09" w:rsidRDefault="00696229" w:rsidP="00696229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endourologia: 10-800 ml/min (max przepływ)</w:t>
            </w:r>
          </w:p>
          <w:p w14:paraId="76ABCE8F" w14:textId="77777777" w:rsidR="00696229" w:rsidRPr="00537F09" w:rsidRDefault="00696229" w:rsidP="00696229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laparoskopia: 0,1-1,8 l/min (max przepływ)</w:t>
            </w:r>
          </w:p>
          <w:p w14:paraId="179F8A37" w14:textId="38202894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histeroskopia: 800 ml/min (max przepływ, brak możliwości ustawienia)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6280F" w14:textId="1109DCD6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5BBBBD9C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3FDDA180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5B33DF4" w14:textId="6A5F82DC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C18D82" w14:textId="77777777" w:rsidR="00696229" w:rsidRPr="00537F09" w:rsidRDefault="00696229" w:rsidP="00696229">
            <w:pPr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Wyjściowy zakres ciśnienia zadanego:</w:t>
            </w:r>
          </w:p>
          <w:p w14:paraId="505E829A" w14:textId="77777777" w:rsidR="00696229" w:rsidRPr="00537F09" w:rsidRDefault="00696229" w:rsidP="006962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 xml:space="preserve">Histeroskopia: 15-200 mmHg </w:t>
            </w:r>
          </w:p>
          <w:p w14:paraId="54C527A2" w14:textId="77777777" w:rsidR="00696229" w:rsidRPr="00537F09" w:rsidRDefault="00696229" w:rsidP="0069622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 xml:space="preserve">Endourologia: 15-90 mmHg </w:t>
            </w:r>
          </w:p>
          <w:p w14:paraId="685C8072" w14:textId="2A8E5BF4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lastRenderedPageBreak/>
              <w:t>Laparoskopia: 300 mmHg (ustawione na stałe)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88834" w14:textId="56F3374F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lastRenderedPageBreak/>
              <w:t>TAK – podać</w:t>
            </w:r>
          </w:p>
        </w:tc>
        <w:tc>
          <w:tcPr>
            <w:tcW w:w="2556" w:type="dxa"/>
          </w:tcPr>
          <w:p w14:paraId="254E1739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69A59427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41F06D7" w14:textId="49FACE9D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625A5" w14:textId="326A5AE9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Zakres pomiarowy ciśnienia: 0-300 mmHg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EF05FA" w14:textId="71478886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40C53C42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7768F31B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5839388" w14:textId="01A4EB6D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FA9BC" w14:textId="352E6A1F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Pompa mogąca pracować zarówno na drenach płuczących jedno jak i wielorazowych (dreny wielorazowe dedykowane do 20 użyć)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F8FA0" w14:textId="7F95FB65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7D95D067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042C786A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EBDC48" w14:textId="765CC261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6E6E59" w14:textId="6B2F21F4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Możliwość skorygowania ustawienia wysokości między urządzeniem a pacjentem w zakresie min. 0-40 cm w krokach co 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C5561" w14:textId="30109099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 – podać</w:t>
            </w:r>
          </w:p>
        </w:tc>
        <w:tc>
          <w:tcPr>
            <w:tcW w:w="2556" w:type="dxa"/>
          </w:tcPr>
          <w:p w14:paraId="72B42641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50B86F0B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7A5446" w14:textId="0FDD5B28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FAD1E" w14:textId="23EAE04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Możliwość wyświetlenia ilości użyć drenu na wyświetlaczu pompy endoskopowej.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10768" w14:textId="37DA53EB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17A5DA67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09D5EFEC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296596" w14:textId="711DF097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AFA2A" w14:textId="04AABA92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Identyfikacja ilości użycia drenu wielorazowego – sprawdzenie przez pompę ważności zestawu drenów (informacja wyświetlana na ekranie urządzenia po założeniu drenu) oraz identyfikacja możliwości ostatniego użycia drenu (oznajmienie ostatniego użycia potrójnym sygnałem dźwiękowym)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C12D3" w14:textId="4DD22C85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3FADBFA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45793E99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5F334" w14:textId="4A1A7588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1.13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FCE96" w14:textId="24C41E0D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Czujnik zmierzchu na panelu czołowym urządzenia umożliwiający automatyczną zmianę poziomu jasności wyświetlacza dotykowego pompy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508EB" w14:textId="73D99870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463D899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2676EB80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DB0E7BE" w14:textId="2EA44B45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37F09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72D14" w14:textId="69230476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Wyposażenie pompy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935ED" w14:textId="38B9B427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6" w:type="dxa"/>
          </w:tcPr>
          <w:p w14:paraId="2FA6A0E3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17827A1E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23E94B" w14:textId="2F5069D5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9CE98" w14:textId="1E4F44BD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W komplecie dreny wielorazowe 20-krotnego użytku z 10 membranami zapasowymi, autoklawowalne – 3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3769B9" w14:textId="169EC2C1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4DDFA324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45E50F13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D83DDB5" w14:textId="2FCEA631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4AEA" w14:textId="7056C763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Zestaw drenów próżniowych z filtrem do stosowania przez 30 dni – 3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8FA488" w14:textId="1302D578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0BA7F816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  <w:tr w:rsidR="00696229" w:rsidRPr="00537F09" w14:paraId="47DF9257" w14:textId="77777777" w:rsidTr="00403ABE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48D52E" w14:textId="265F775E" w:rsidR="00696229" w:rsidRPr="00537F09" w:rsidRDefault="00696229" w:rsidP="0069622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270361" w14:textId="1B9D3C1D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Pojemnik na wydzielinę montowany w uchwycie na bocznej szynie wózka, wielorazowy – 1 szt.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96686" w14:textId="754105F8" w:rsidR="00696229" w:rsidRPr="00537F09" w:rsidRDefault="00696229" w:rsidP="00696229">
            <w:pPr>
              <w:jc w:val="center"/>
              <w:rPr>
                <w:rFonts w:asciiTheme="minorHAnsi" w:hAnsiTheme="minorHAnsi" w:cstheme="minorHAnsi"/>
              </w:rPr>
            </w:pPr>
            <w:r w:rsidRPr="00537F09">
              <w:rPr>
                <w:rFonts w:asciiTheme="minorHAnsi" w:hAnsiTheme="minorHAnsi" w:cstheme="minorHAnsi"/>
                <w:color w:val="000000" w:themeColor="text1"/>
              </w:rPr>
              <w:t>TAK</w:t>
            </w:r>
          </w:p>
        </w:tc>
        <w:tc>
          <w:tcPr>
            <w:tcW w:w="2556" w:type="dxa"/>
          </w:tcPr>
          <w:p w14:paraId="179EF311" w14:textId="77777777" w:rsidR="00696229" w:rsidRPr="00537F09" w:rsidRDefault="00696229" w:rsidP="00696229">
            <w:pPr>
              <w:rPr>
                <w:rFonts w:asciiTheme="minorHAnsi" w:hAnsiTheme="minorHAnsi" w:cstheme="minorHAnsi"/>
              </w:rPr>
            </w:pPr>
          </w:p>
        </w:tc>
      </w:tr>
    </w:tbl>
    <w:p w14:paraId="60094AD8" w14:textId="77777777" w:rsidR="003C6CB2" w:rsidRPr="000A4CA6" w:rsidRDefault="003C6CB2" w:rsidP="003C6CB2">
      <w:pPr>
        <w:spacing w:after="0" w:line="240" w:lineRule="auto"/>
        <w:rPr>
          <w:b/>
          <w:color w:val="C00000"/>
          <w:sz w:val="24"/>
          <w:szCs w:val="24"/>
        </w:rPr>
      </w:pPr>
      <w:bookmarkStart w:id="3" w:name="_Hlk194496295"/>
      <w:r w:rsidRPr="000A4CA6">
        <w:rPr>
          <w:b/>
          <w:color w:val="C00000"/>
          <w:sz w:val="24"/>
          <w:szCs w:val="24"/>
        </w:rPr>
        <w:t>Przedmiot zamówienia</w:t>
      </w:r>
      <w:r>
        <w:rPr>
          <w:b/>
          <w:color w:val="C00000"/>
          <w:sz w:val="24"/>
          <w:szCs w:val="24"/>
        </w:rPr>
        <w:t xml:space="preserve"> </w:t>
      </w:r>
      <w:r w:rsidRPr="000A4CA6">
        <w:rPr>
          <w:b/>
          <w:color w:val="C00000"/>
          <w:sz w:val="24"/>
          <w:szCs w:val="24"/>
        </w:rPr>
        <w:t xml:space="preserve"> – zał. nr 2</w:t>
      </w:r>
      <w:r>
        <w:rPr>
          <w:b/>
          <w:color w:val="C00000"/>
          <w:sz w:val="24"/>
          <w:szCs w:val="24"/>
        </w:rPr>
        <w:t>.1</w:t>
      </w:r>
      <w:r w:rsidRPr="000A4CA6">
        <w:rPr>
          <w:b/>
          <w:color w:val="C00000"/>
          <w:sz w:val="24"/>
          <w:szCs w:val="24"/>
        </w:rPr>
        <w:t xml:space="preserve"> do SWZ musi być podpisany kwalifikowanym podpisem elektronicznym.</w:t>
      </w:r>
    </w:p>
    <w:p w14:paraId="5F8922D9" w14:textId="77777777" w:rsidR="003C6CB2" w:rsidRDefault="003C6CB2" w:rsidP="003C6CB2">
      <w:pPr>
        <w:spacing w:after="0" w:line="240" w:lineRule="auto"/>
        <w:rPr>
          <w:b/>
          <w:sz w:val="24"/>
          <w:szCs w:val="24"/>
        </w:rPr>
      </w:pPr>
    </w:p>
    <w:bookmarkEnd w:id="3"/>
    <w:p w14:paraId="4178A6A6" w14:textId="44F40D3B" w:rsidR="00EA632D" w:rsidRDefault="00EA632D" w:rsidP="00EA632D">
      <w:pPr>
        <w:spacing w:after="0" w:line="240" w:lineRule="auto"/>
        <w:rPr>
          <w:b/>
          <w:sz w:val="24"/>
          <w:szCs w:val="24"/>
        </w:rPr>
      </w:pPr>
    </w:p>
    <w:sectPr w:rsidR="00EA632D" w:rsidSect="003C6CB2">
      <w:headerReference w:type="default" r:id="rId12"/>
      <w:footerReference w:type="default" r:id="rId13"/>
      <w:type w:val="continuous"/>
      <w:pgSz w:w="11906" w:h="16838"/>
      <w:pgMar w:top="1417" w:right="1417" w:bottom="0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A0CEE" w14:textId="77777777" w:rsidR="00BF557D" w:rsidRDefault="00BF557D" w:rsidP="00DC0D4D">
      <w:pPr>
        <w:spacing w:after="0" w:line="240" w:lineRule="auto"/>
      </w:pPr>
      <w:r>
        <w:separator/>
      </w:r>
    </w:p>
  </w:endnote>
  <w:endnote w:type="continuationSeparator" w:id="0">
    <w:p w14:paraId="50BC7619" w14:textId="77777777" w:rsidR="00BF557D" w:rsidRDefault="00BF557D" w:rsidP="00DC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tis Sans Serif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725475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D75CEC3" w14:textId="43B29897" w:rsidR="0092169E" w:rsidRDefault="0092169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4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874D6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FE7C00" w14:textId="77777777" w:rsidR="0092169E" w:rsidRDefault="0092169E" w:rsidP="001122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D974" w14:textId="77777777" w:rsidR="00BF557D" w:rsidRDefault="00BF557D" w:rsidP="00DC0D4D">
      <w:pPr>
        <w:spacing w:after="0" w:line="240" w:lineRule="auto"/>
      </w:pPr>
      <w:r>
        <w:separator/>
      </w:r>
    </w:p>
  </w:footnote>
  <w:footnote w:type="continuationSeparator" w:id="0">
    <w:p w14:paraId="51035071" w14:textId="77777777" w:rsidR="00BF557D" w:rsidRDefault="00BF557D" w:rsidP="00DC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91" w:type="dxa"/>
      <w:tblLook w:val="04A0" w:firstRow="1" w:lastRow="0" w:firstColumn="1" w:lastColumn="0" w:noHBand="0" w:noVBand="1"/>
    </w:tblPr>
    <w:tblGrid>
      <w:gridCol w:w="6264"/>
      <w:gridCol w:w="3827"/>
    </w:tblGrid>
    <w:tr w:rsidR="0092169E" w:rsidRPr="000B4EB1" w14:paraId="54462BAC" w14:textId="77777777" w:rsidTr="009C7D34">
      <w:tc>
        <w:tcPr>
          <w:tcW w:w="6264" w:type="dxa"/>
          <w:shd w:val="clear" w:color="auto" w:fill="auto"/>
        </w:tcPr>
        <w:p w14:paraId="25CFA33F" w14:textId="77777777" w:rsidR="0092169E" w:rsidRPr="000B4EB1" w:rsidRDefault="0092169E" w:rsidP="000B4EB1">
          <w:pPr>
            <w:tabs>
              <w:tab w:val="left" w:pos="1332"/>
              <w:tab w:val="center" w:pos="4536"/>
              <w:tab w:val="right" w:pos="9072"/>
            </w:tabs>
            <w:spacing w:after="0" w:line="240" w:lineRule="auto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14C284C0" wp14:editId="056B7C11">
                <wp:extent cx="1983105" cy="673735"/>
                <wp:effectExtent l="0" t="0" r="0" b="0"/>
                <wp:docPr id="1640495500" name="Obraz 1640495500" descr="logo UM w Łodzi w png 600 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 w Łodzi w png 600 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31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shd w:val="clear" w:color="auto" w:fill="auto"/>
        </w:tcPr>
        <w:p w14:paraId="29B65E23" w14:textId="77777777" w:rsidR="0092169E" w:rsidRPr="000B4EB1" w:rsidRDefault="0092169E" w:rsidP="000B4EB1">
          <w:pPr>
            <w:tabs>
              <w:tab w:val="left" w:pos="1332"/>
              <w:tab w:val="left" w:pos="4180"/>
              <w:tab w:val="left" w:pos="4428"/>
              <w:tab w:val="center" w:pos="4536"/>
              <w:tab w:val="right" w:pos="9072"/>
            </w:tabs>
            <w:spacing w:after="0" w:line="240" w:lineRule="auto"/>
            <w:ind w:left="750" w:right="-390"/>
            <w:rPr>
              <w:rFonts w:ascii="Tahoma" w:eastAsia="Times New Roman" w:hAnsi="Tahoma" w:cs="Tahoma"/>
              <w:sz w:val="18"/>
              <w:szCs w:val="18"/>
              <w:lang w:eastAsia="pl-PL"/>
            </w:rPr>
          </w:pPr>
          <w:r w:rsidRPr="000B4EB1">
            <w:rPr>
              <w:rFonts w:ascii="Tahoma" w:eastAsia="Times New Roman" w:hAnsi="Tahoma" w:cs="Tahoma"/>
              <w:noProof/>
              <w:sz w:val="18"/>
              <w:szCs w:val="18"/>
              <w:lang w:eastAsia="pl-PL"/>
            </w:rPr>
            <w:drawing>
              <wp:inline distT="0" distB="0" distL="0" distR="0" wp14:anchorId="07834224" wp14:editId="518D07C3">
                <wp:extent cx="1376680" cy="509905"/>
                <wp:effectExtent l="0" t="0" r="0" b="4445"/>
                <wp:docPr id="1510790923" name="Obraz 1510790923" descr="CKD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KD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063FDA" w14:textId="77777777" w:rsidR="0092169E" w:rsidRDefault="0092169E" w:rsidP="002A27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27A27"/>
    <w:multiLevelType w:val="multilevel"/>
    <w:tmpl w:val="F78ECE5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CE015D"/>
    <w:multiLevelType w:val="hybridMultilevel"/>
    <w:tmpl w:val="E0768ED6"/>
    <w:lvl w:ilvl="0" w:tplc="0DACFB5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0C48D8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7D1C"/>
    <w:multiLevelType w:val="hybridMultilevel"/>
    <w:tmpl w:val="15D85C3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1C03"/>
    <w:multiLevelType w:val="hybridMultilevel"/>
    <w:tmpl w:val="A8A2CC2E"/>
    <w:lvl w:ilvl="0" w:tplc="EA0C67C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ascii="Calibri" w:hAnsi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B5DCE"/>
    <w:multiLevelType w:val="hybridMultilevel"/>
    <w:tmpl w:val="1DFA7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C183F"/>
    <w:multiLevelType w:val="hybridMultilevel"/>
    <w:tmpl w:val="D478A018"/>
    <w:lvl w:ilvl="0" w:tplc="D9B0E4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34C5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39F6619"/>
    <w:multiLevelType w:val="hybridMultilevel"/>
    <w:tmpl w:val="3DFA2F90"/>
    <w:lvl w:ilvl="0" w:tplc="236C53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B35C9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06D04"/>
    <w:multiLevelType w:val="hybridMultilevel"/>
    <w:tmpl w:val="1B2A72AE"/>
    <w:lvl w:ilvl="0" w:tplc="F594DDAA">
      <w:numFmt w:val="bullet"/>
      <w:lvlText w:val="-"/>
      <w:lvlJc w:val="left"/>
      <w:pPr>
        <w:ind w:left="228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en-US" w:bidi="ar-SA"/>
      </w:rPr>
    </w:lvl>
    <w:lvl w:ilvl="1" w:tplc="629668E8">
      <w:numFmt w:val="bullet"/>
      <w:lvlText w:val="•"/>
      <w:lvlJc w:val="left"/>
      <w:pPr>
        <w:ind w:left="778" w:hanging="118"/>
      </w:pPr>
      <w:rPr>
        <w:lang w:val="pl-PL" w:eastAsia="en-US" w:bidi="ar-SA"/>
      </w:rPr>
    </w:lvl>
    <w:lvl w:ilvl="2" w:tplc="11E84AD4">
      <w:numFmt w:val="bullet"/>
      <w:lvlText w:val="•"/>
      <w:lvlJc w:val="left"/>
      <w:pPr>
        <w:ind w:left="1337" w:hanging="118"/>
      </w:pPr>
      <w:rPr>
        <w:lang w:val="pl-PL" w:eastAsia="en-US" w:bidi="ar-SA"/>
      </w:rPr>
    </w:lvl>
    <w:lvl w:ilvl="3" w:tplc="2C74A672">
      <w:numFmt w:val="bullet"/>
      <w:lvlText w:val="•"/>
      <w:lvlJc w:val="left"/>
      <w:pPr>
        <w:ind w:left="1896" w:hanging="118"/>
      </w:pPr>
      <w:rPr>
        <w:lang w:val="pl-PL" w:eastAsia="en-US" w:bidi="ar-SA"/>
      </w:rPr>
    </w:lvl>
    <w:lvl w:ilvl="4" w:tplc="13F2773C">
      <w:numFmt w:val="bullet"/>
      <w:lvlText w:val="•"/>
      <w:lvlJc w:val="left"/>
      <w:pPr>
        <w:ind w:left="2454" w:hanging="118"/>
      </w:pPr>
      <w:rPr>
        <w:lang w:val="pl-PL" w:eastAsia="en-US" w:bidi="ar-SA"/>
      </w:rPr>
    </w:lvl>
    <w:lvl w:ilvl="5" w:tplc="A1F01C22">
      <w:numFmt w:val="bullet"/>
      <w:lvlText w:val="•"/>
      <w:lvlJc w:val="left"/>
      <w:pPr>
        <w:ind w:left="3013" w:hanging="118"/>
      </w:pPr>
      <w:rPr>
        <w:lang w:val="pl-PL" w:eastAsia="en-US" w:bidi="ar-SA"/>
      </w:rPr>
    </w:lvl>
    <w:lvl w:ilvl="6" w:tplc="A0C405A4">
      <w:numFmt w:val="bullet"/>
      <w:lvlText w:val="•"/>
      <w:lvlJc w:val="left"/>
      <w:pPr>
        <w:ind w:left="3572" w:hanging="118"/>
      </w:pPr>
      <w:rPr>
        <w:lang w:val="pl-PL" w:eastAsia="en-US" w:bidi="ar-SA"/>
      </w:rPr>
    </w:lvl>
    <w:lvl w:ilvl="7" w:tplc="CC823384">
      <w:numFmt w:val="bullet"/>
      <w:lvlText w:val="•"/>
      <w:lvlJc w:val="left"/>
      <w:pPr>
        <w:ind w:left="4130" w:hanging="118"/>
      </w:pPr>
      <w:rPr>
        <w:lang w:val="pl-PL" w:eastAsia="en-US" w:bidi="ar-SA"/>
      </w:rPr>
    </w:lvl>
    <w:lvl w:ilvl="8" w:tplc="C1BA97DC">
      <w:numFmt w:val="bullet"/>
      <w:lvlText w:val="•"/>
      <w:lvlJc w:val="left"/>
      <w:pPr>
        <w:ind w:left="4689" w:hanging="118"/>
      </w:pPr>
      <w:rPr>
        <w:lang w:val="pl-PL" w:eastAsia="en-US" w:bidi="ar-SA"/>
      </w:rPr>
    </w:lvl>
  </w:abstractNum>
  <w:abstractNum w:abstractNumId="13" w15:restartNumberingAfterBreak="0">
    <w:nsid w:val="58C00192"/>
    <w:multiLevelType w:val="hybridMultilevel"/>
    <w:tmpl w:val="DC68271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5B300954"/>
    <w:multiLevelType w:val="hybridMultilevel"/>
    <w:tmpl w:val="E30E26C8"/>
    <w:lvl w:ilvl="0" w:tplc="FFFFFFFF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6A39DA"/>
    <w:multiLevelType w:val="hybridMultilevel"/>
    <w:tmpl w:val="3E9EC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A3E17"/>
    <w:multiLevelType w:val="hybridMultilevel"/>
    <w:tmpl w:val="C666E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253E1"/>
    <w:multiLevelType w:val="hybridMultilevel"/>
    <w:tmpl w:val="17346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D569A"/>
    <w:multiLevelType w:val="hybridMultilevel"/>
    <w:tmpl w:val="8274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503C8"/>
    <w:multiLevelType w:val="hybridMultilevel"/>
    <w:tmpl w:val="91FC12CA"/>
    <w:lvl w:ilvl="0" w:tplc="28B4D9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94C15"/>
    <w:multiLevelType w:val="hybridMultilevel"/>
    <w:tmpl w:val="CB4A8B1E"/>
    <w:lvl w:ilvl="0" w:tplc="04150017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u w:val="none" w:color="FFFFFF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D743E"/>
    <w:multiLevelType w:val="hybridMultilevel"/>
    <w:tmpl w:val="838E572A"/>
    <w:lvl w:ilvl="0" w:tplc="3ACACB8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2346A"/>
    <w:multiLevelType w:val="hybridMultilevel"/>
    <w:tmpl w:val="0ACC8D4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87997829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6223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9267969">
    <w:abstractNumId w:val="13"/>
  </w:num>
  <w:num w:numId="4" w16cid:durableId="612902209">
    <w:abstractNumId w:val="19"/>
  </w:num>
  <w:num w:numId="5" w16cid:durableId="132527413">
    <w:abstractNumId w:val="15"/>
  </w:num>
  <w:num w:numId="6" w16cid:durableId="1719010058">
    <w:abstractNumId w:val="21"/>
  </w:num>
  <w:num w:numId="7" w16cid:durableId="1967194581">
    <w:abstractNumId w:val="17"/>
  </w:num>
  <w:num w:numId="8" w16cid:durableId="1305238078">
    <w:abstractNumId w:val="7"/>
  </w:num>
  <w:num w:numId="9" w16cid:durableId="1611012958">
    <w:abstractNumId w:val="11"/>
  </w:num>
  <w:num w:numId="10" w16cid:durableId="2081050512">
    <w:abstractNumId w:val="10"/>
  </w:num>
  <w:num w:numId="11" w16cid:durableId="2138065907">
    <w:abstractNumId w:val="18"/>
  </w:num>
  <w:num w:numId="12" w16cid:durableId="1563061370">
    <w:abstractNumId w:val="22"/>
  </w:num>
  <w:num w:numId="13" w16cid:durableId="19000460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6320714">
    <w:abstractNumId w:val="12"/>
  </w:num>
  <w:num w:numId="15" w16cid:durableId="892040761">
    <w:abstractNumId w:val="9"/>
  </w:num>
  <w:num w:numId="16" w16cid:durableId="180317036">
    <w:abstractNumId w:val="4"/>
  </w:num>
  <w:num w:numId="17" w16cid:durableId="131293289">
    <w:abstractNumId w:val="6"/>
  </w:num>
  <w:num w:numId="18" w16cid:durableId="1045251577">
    <w:abstractNumId w:val="0"/>
  </w:num>
  <w:num w:numId="19" w16cid:durableId="31081734">
    <w:abstractNumId w:val="1"/>
  </w:num>
  <w:num w:numId="20" w16cid:durableId="1201672746">
    <w:abstractNumId w:val="2"/>
  </w:num>
  <w:num w:numId="21" w16cid:durableId="288364951">
    <w:abstractNumId w:val="3"/>
  </w:num>
  <w:num w:numId="22" w16cid:durableId="289365678">
    <w:abstractNumId w:val="5"/>
  </w:num>
  <w:num w:numId="23" w16cid:durableId="1700160397">
    <w:abstractNumId w:val="16"/>
  </w:num>
  <w:num w:numId="24" w16cid:durableId="15899976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3"/>
    <w:rsid w:val="00000F4E"/>
    <w:rsid w:val="0000677C"/>
    <w:rsid w:val="00010B0C"/>
    <w:rsid w:val="00093770"/>
    <w:rsid w:val="000B3832"/>
    <w:rsid w:val="000B4EB1"/>
    <w:rsid w:val="000C3C03"/>
    <w:rsid w:val="000C5A89"/>
    <w:rsid w:val="000C7907"/>
    <w:rsid w:val="000E7253"/>
    <w:rsid w:val="000F7D27"/>
    <w:rsid w:val="00111893"/>
    <w:rsid w:val="001122E2"/>
    <w:rsid w:val="0011257E"/>
    <w:rsid w:val="001146B3"/>
    <w:rsid w:val="001314C8"/>
    <w:rsid w:val="00145AC3"/>
    <w:rsid w:val="0018368D"/>
    <w:rsid w:val="001A75C8"/>
    <w:rsid w:val="002250C4"/>
    <w:rsid w:val="00227B60"/>
    <w:rsid w:val="00252F7B"/>
    <w:rsid w:val="002A2757"/>
    <w:rsid w:val="002A6863"/>
    <w:rsid w:val="002B060A"/>
    <w:rsid w:val="002E25A6"/>
    <w:rsid w:val="00321CB5"/>
    <w:rsid w:val="0032302D"/>
    <w:rsid w:val="00327C88"/>
    <w:rsid w:val="003429BC"/>
    <w:rsid w:val="003450A0"/>
    <w:rsid w:val="00367B0E"/>
    <w:rsid w:val="003800A8"/>
    <w:rsid w:val="003873F4"/>
    <w:rsid w:val="003B1AAD"/>
    <w:rsid w:val="003C6CB2"/>
    <w:rsid w:val="003D540A"/>
    <w:rsid w:val="00411F45"/>
    <w:rsid w:val="00440152"/>
    <w:rsid w:val="00454D2A"/>
    <w:rsid w:val="004620CC"/>
    <w:rsid w:val="00471236"/>
    <w:rsid w:val="004754A6"/>
    <w:rsid w:val="004768FC"/>
    <w:rsid w:val="00477414"/>
    <w:rsid w:val="00495615"/>
    <w:rsid w:val="004D31B1"/>
    <w:rsid w:val="004F2AF5"/>
    <w:rsid w:val="00530E9B"/>
    <w:rsid w:val="00533E2A"/>
    <w:rsid w:val="00537F09"/>
    <w:rsid w:val="0059736E"/>
    <w:rsid w:val="00597FE7"/>
    <w:rsid w:val="005A621F"/>
    <w:rsid w:val="005A6625"/>
    <w:rsid w:val="005B3264"/>
    <w:rsid w:val="005C779B"/>
    <w:rsid w:val="005F50FA"/>
    <w:rsid w:val="0061196C"/>
    <w:rsid w:val="00624EBE"/>
    <w:rsid w:val="00654E22"/>
    <w:rsid w:val="00696229"/>
    <w:rsid w:val="006B0EDA"/>
    <w:rsid w:val="00704AA8"/>
    <w:rsid w:val="007056B7"/>
    <w:rsid w:val="007079A9"/>
    <w:rsid w:val="00732545"/>
    <w:rsid w:val="00764118"/>
    <w:rsid w:val="00777FEA"/>
    <w:rsid w:val="0078087D"/>
    <w:rsid w:val="007A03FC"/>
    <w:rsid w:val="007B5A22"/>
    <w:rsid w:val="007C1556"/>
    <w:rsid w:val="007D534F"/>
    <w:rsid w:val="007D5E5C"/>
    <w:rsid w:val="007D6DDC"/>
    <w:rsid w:val="00800325"/>
    <w:rsid w:val="008068B3"/>
    <w:rsid w:val="008202B9"/>
    <w:rsid w:val="008340A5"/>
    <w:rsid w:val="0084422D"/>
    <w:rsid w:val="008667A0"/>
    <w:rsid w:val="00883B03"/>
    <w:rsid w:val="008B6A88"/>
    <w:rsid w:val="008C450C"/>
    <w:rsid w:val="008D37A5"/>
    <w:rsid w:val="008D6B7A"/>
    <w:rsid w:val="00904B02"/>
    <w:rsid w:val="009164D0"/>
    <w:rsid w:val="0092169E"/>
    <w:rsid w:val="00962413"/>
    <w:rsid w:val="009874D6"/>
    <w:rsid w:val="00997AF1"/>
    <w:rsid w:val="009B134E"/>
    <w:rsid w:val="009C6370"/>
    <w:rsid w:val="009C7D34"/>
    <w:rsid w:val="009D5BA1"/>
    <w:rsid w:val="009F79F5"/>
    <w:rsid w:val="00A07D53"/>
    <w:rsid w:val="00A237D9"/>
    <w:rsid w:val="00A25AE2"/>
    <w:rsid w:val="00A50D6F"/>
    <w:rsid w:val="00AA11A7"/>
    <w:rsid w:val="00AB3141"/>
    <w:rsid w:val="00AC7C42"/>
    <w:rsid w:val="00AD0867"/>
    <w:rsid w:val="00AF44E0"/>
    <w:rsid w:val="00AF6702"/>
    <w:rsid w:val="00AF743B"/>
    <w:rsid w:val="00B079E0"/>
    <w:rsid w:val="00B07A39"/>
    <w:rsid w:val="00B20ADE"/>
    <w:rsid w:val="00B213C1"/>
    <w:rsid w:val="00B23596"/>
    <w:rsid w:val="00B64B5C"/>
    <w:rsid w:val="00B84FE4"/>
    <w:rsid w:val="00B90250"/>
    <w:rsid w:val="00B96A59"/>
    <w:rsid w:val="00BB6848"/>
    <w:rsid w:val="00BC21A3"/>
    <w:rsid w:val="00BD6E18"/>
    <w:rsid w:val="00BE1D6C"/>
    <w:rsid w:val="00BF557D"/>
    <w:rsid w:val="00C2000E"/>
    <w:rsid w:val="00C44BF5"/>
    <w:rsid w:val="00C8251B"/>
    <w:rsid w:val="00C85AB9"/>
    <w:rsid w:val="00C87810"/>
    <w:rsid w:val="00C97505"/>
    <w:rsid w:val="00CB2CB0"/>
    <w:rsid w:val="00CB57AB"/>
    <w:rsid w:val="00CD7CAA"/>
    <w:rsid w:val="00CD7F68"/>
    <w:rsid w:val="00CF58A2"/>
    <w:rsid w:val="00D0007D"/>
    <w:rsid w:val="00D03BAC"/>
    <w:rsid w:val="00D22DBF"/>
    <w:rsid w:val="00D323DD"/>
    <w:rsid w:val="00D45E2B"/>
    <w:rsid w:val="00D62203"/>
    <w:rsid w:val="00D63D3B"/>
    <w:rsid w:val="00D6507E"/>
    <w:rsid w:val="00D90251"/>
    <w:rsid w:val="00D9188E"/>
    <w:rsid w:val="00D94C1C"/>
    <w:rsid w:val="00DC0D4D"/>
    <w:rsid w:val="00DF1360"/>
    <w:rsid w:val="00DF7286"/>
    <w:rsid w:val="00E17A9C"/>
    <w:rsid w:val="00E2581E"/>
    <w:rsid w:val="00E3216C"/>
    <w:rsid w:val="00E328CC"/>
    <w:rsid w:val="00E60ACD"/>
    <w:rsid w:val="00E90B89"/>
    <w:rsid w:val="00EA632D"/>
    <w:rsid w:val="00EB4E56"/>
    <w:rsid w:val="00ED37B8"/>
    <w:rsid w:val="00ED3AC9"/>
    <w:rsid w:val="00EE12BE"/>
    <w:rsid w:val="00F1058B"/>
    <w:rsid w:val="00F239D1"/>
    <w:rsid w:val="00F301E4"/>
    <w:rsid w:val="00F411C5"/>
    <w:rsid w:val="00F5610C"/>
    <w:rsid w:val="00F57273"/>
    <w:rsid w:val="00F63474"/>
    <w:rsid w:val="00F637F3"/>
    <w:rsid w:val="00F63DE8"/>
    <w:rsid w:val="00F71496"/>
    <w:rsid w:val="00F7675C"/>
    <w:rsid w:val="00F939B2"/>
    <w:rsid w:val="00FC7FFB"/>
    <w:rsid w:val="00FE71EA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C721DF"/>
  <w15:docId w15:val="{CAF41CCA-D236-482F-AC95-895A7443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EB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54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A275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A6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A6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0D4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D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C0D4D"/>
  </w:style>
  <w:style w:type="paragraph" w:styleId="Stopka">
    <w:name w:val="footer"/>
    <w:basedOn w:val="Normalny"/>
    <w:link w:val="StopkaZnak"/>
    <w:uiPriority w:val="99"/>
    <w:unhideWhenUsed/>
    <w:rsid w:val="00DC0D4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C0D4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C8251B"/>
    <w:pPr>
      <w:ind w:left="720"/>
      <w:contextualSpacing/>
    </w:pPr>
  </w:style>
  <w:style w:type="table" w:styleId="Tabela-Siatka">
    <w:name w:val="Table Grid"/>
    <w:basedOn w:val="Standardowy"/>
    <w:rsid w:val="00E17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A275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styleId="Hipercze">
    <w:name w:val="Hyperlink"/>
    <w:rsid w:val="002A2757"/>
    <w:rPr>
      <w:color w:val="0000FF"/>
      <w:u w:val="single"/>
    </w:rPr>
  </w:style>
  <w:style w:type="paragraph" w:styleId="Lista-kontynuacja2">
    <w:name w:val="List Continue 2"/>
    <w:basedOn w:val="Normalny"/>
    <w:uiPriority w:val="99"/>
    <w:semiHidden/>
    <w:unhideWhenUsed/>
    <w:rsid w:val="007B5A22"/>
    <w:pPr>
      <w:spacing w:after="120"/>
      <w:ind w:left="566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uiPriority w:val="99"/>
    <w:qFormat/>
    <w:rsid w:val="007B5A22"/>
    <w:pPr>
      <w:widowControl w:val="0"/>
      <w:suppressAutoHyphens/>
      <w:autoSpaceDN w:val="0"/>
      <w:spacing w:after="0" w:line="240" w:lineRule="auto"/>
    </w:pPr>
    <w:rPr>
      <w:rFonts w:ascii="Times New Roman" w:eastAsia="Tahoma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7B5A22"/>
    <w:pPr>
      <w:suppressLineNumbers/>
    </w:pPr>
    <w:rPr>
      <w:rFonts w:eastAsia="SimSun" w:cs="Arial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7B5A22"/>
    <w:pPr>
      <w:widowControl w:val="0"/>
      <w:autoSpaceDE w:val="0"/>
      <w:autoSpaceDN w:val="0"/>
      <w:spacing w:after="0" w:line="240" w:lineRule="auto"/>
      <w:ind w:left="59"/>
    </w:pPr>
    <w:rPr>
      <w:rFonts w:ascii="Times New Roman" w:eastAsia="Times New Roman" w:hAnsi="Times New Roman"/>
    </w:rPr>
  </w:style>
  <w:style w:type="paragraph" w:customStyle="1" w:styleId="Style10">
    <w:name w:val="Style10"/>
    <w:basedOn w:val="Normalny"/>
    <w:rsid w:val="0080032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/>
      <w:sz w:val="24"/>
      <w:szCs w:val="24"/>
      <w:lang w:eastAsia="pl-PL"/>
    </w:rPr>
  </w:style>
  <w:style w:type="table" w:customStyle="1" w:styleId="TableNormal">
    <w:name w:val="Table Normal"/>
    <w:uiPriority w:val="2"/>
    <w:semiHidden/>
    <w:qFormat/>
    <w:rsid w:val="008003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3D54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uiPriority w:val="99"/>
    <w:rsid w:val="003D540A"/>
    <w:pPr>
      <w:suppressAutoHyphens/>
      <w:spacing w:after="0" w:line="100" w:lineRule="atLeast"/>
    </w:pPr>
    <w:rPr>
      <w:rFonts w:eastAsia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1"/>
      <w:sz w:val="24"/>
      <w:szCs w:val="24"/>
      <w:lang w:eastAsia="ar-SA"/>
    </w:rPr>
  </w:style>
  <w:style w:type="paragraph" w:customStyle="1" w:styleId="NormalnyWeb11">
    <w:name w:val="Normalny (Web)11"/>
    <w:basedOn w:val="Normalny"/>
    <w:uiPriority w:val="99"/>
    <w:rsid w:val="003D540A"/>
    <w:pPr>
      <w:widowControl w:val="0"/>
      <w:suppressAutoHyphens/>
      <w:spacing w:before="280" w:after="280" w:line="100" w:lineRule="atLeast"/>
    </w:pPr>
    <w:rPr>
      <w:kern w:val="2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EA63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semiHidden/>
    <w:rsid w:val="00EA632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A63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A632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msonormal0">
    <w:name w:val="msonormal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A632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A632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3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3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A6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A632D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Bezodstpw">
    <w:name w:val="No Spacing"/>
    <w:uiPriority w:val="99"/>
    <w:qFormat/>
    <w:rsid w:val="00EA632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EA632D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A6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">
    <w:name w:val="Styl"/>
    <w:uiPriority w:val="99"/>
    <w:rsid w:val="00EA6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tbpoz">
    <w:name w:val="tbpoz"/>
    <w:basedOn w:val="Normalny"/>
    <w:uiPriority w:val="99"/>
    <w:rsid w:val="00EA63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1">
    <w:name w:val="Pa1"/>
    <w:basedOn w:val="Default"/>
    <w:next w:val="Default"/>
    <w:uiPriority w:val="99"/>
    <w:rsid w:val="00EA632D"/>
    <w:pPr>
      <w:spacing w:line="241" w:lineRule="atLeast"/>
    </w:pPr>
    <w:rPr>
      <w:rFonts w:ascii="HelveticaNeueLT Std" w:eastAsia="Calibri" w:hAnsi="HelveticaNeueLT Std"/>
      <w:color w:val="auto"/>
      <w:lang w:eastAsia="pl-PL"/>
    </w:rPr>
  </w:style>
  <w:style w:type="paragraph" w:customStyle="1" w:styleId="Tekstwstpniesformatowany">
    <w:name w:val="Tekst wstępnie sformatowany"/>
    <w:basedOn w:val="Normalny"/>
    <w:uiPriority w:val="99"/>
    <w:rsid w:val="00EA632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Normalny1">
    <w:name w:val="Normalny1"/>
    <w:uiPriority w:val="99"/>
    <w:rsid w:val="00EA632D"/>
    <w:pPr>
      <w:suppressAutoHyphens/>
    </w:pPr>
    <w:rPr>
      <w:rFonts w:ascii="Calibri" w:eastAsia="Calibri" w:hAnsi="Calibri" w:cs="Times New Roman"/>
    </w:rPr>
  </w:style>
  <w:style w:type="paragraph" w:customStyle="1" w:styleId="Pa7">
    <w:name w:val="Pa7"/>
    <w:basedOn w:val="Default"/>
    <w:next w:val="Default"/>
    <w:uiPriority w:val="99"/>
    <w:rsid w:val="00EA632D"/>
    <w:pPr>
      <w:spacing w:line="201" w:lineRule="atLeast"/>
    </w:pPr>
    <w:rPr>
      <w:rFonts w:ascii="Rotis Sans Serif Pro" w:eastAsiaTheme="minorEastAsia" w:hAnsi="Rotis Sans Serif Pro" w:cstheme="minorBidi"/>
      <w:color w:val="auto"/>
      <w:lang w:eastAsia="ja-JP"/>
      <w14:ligatures w14:val="standardContextual"/>
    </w:rPr>
  </w:style>
  <w:style w:type="character" w:customStyle="1" w:styleId="A4">
    <w:name w:val="A4"/>
    <w:uiPriority w:val="99"/>
    <w:rsid w:val="00EA632D"/>
    <w:rPr>
      <w:rFonts w:ascii="HelveticaNeueLT Std" w:hAnsi="HelveticaNeueLT Std" w:cs="HelveticaNeueLT Std" w:hint="default"/>
      <w:color w:val="000000"/>
      <w:sz w:val="16"/>
      <w:szCs w:val="16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EA632D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FontStyle90">
    <w:name w:val="Font Style90"/>
    <w:uiPriority w:val="99"/>
    <w:rsid w:val="00EA632D"/>
    <w:rPr>
      <w:rFonts w:ascii="Arial" w:hAnsi="Arial" w:cs="Arial" w:hint="default"/>
      <w:color w:val="000000"/>
      <w:sz w:val="14"/>
      <w:szCs w:val="14"/>
    </w:rPr>
  </w:style>
  <w:style w:type="numbering" w:customStyle="1" w:styleId="WWNum4">
    <w:name w:val="WWNum4"/>
    <w:rsid w:val="00EA632D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8bfc8a-bf33-4875-b0fc-ab121a7aaba7" xsi:nil="true"/>
    <_dlc_DocIdUrl xmlns="618bfc8a-bf33-4875-b0fc-ab121a7aaba7">
      <Url xsi:nil="true"/>
      <Description xsi:nil="true"/>
    </_dlc_DocIdUrl>
    <archiveCategoryId xmlns="618bfc8a-bf33-4875-b0fc-ab121a7aaba7" xsi:nil="true"/>
    <purchaseCategory xmlns="618bfc8a-bf33-4875-b0fc-ab121a7aaba7" xsi:nil="true"/>
    <fileType xmlns="618bfc8a-bf33-4875-b0fc-ab121a7aaba7" xsi:nil="true"/>
    <classificationKeywordName xmlns="618bfc8a-bf33-4875-b0fc-ab121a7aaba7" xsi:nil="true"/>
    <Typ_x0020_pliku xmlns="618bfc8a-bf33-4875-b0fc-ab121a7aaba7" xsi:nil="true"/>
    <dateOfGenerated xmlns="618bfc8a-bf33-4875-b0fc-ab121a7aaba7" xsi:nil="true"/>
    <Autor xmlns="618bfc8a-bf33-4875-b0fc-ab121a7aaba7" xsi:nil="true"/>
    <idProcessBPM xmlns="618bfc8a-bf33-4875-b0fc-ab121a7aaba7" xsi:nil="true"/>
    <permissionGroup xmlns="618bfc8a-bf33-4875-b0fc-ab121a7aaba7" xsi:nil="true"/>
    <permissionUser xmlns="618bfc8a-bf33-4875-b0fc-ab121a7aaba7" xsi:nil="true"/>
    <applicant xmlns="618bfc8a-bf33-4875-b0fc-ab121a7aaba7" xsi:nil="true"/>
    <classificationKeywordId xmlns="618bfc8a-bf33-4875-b0fc-ab121a7aaba7" xsi:nil="true"/>
    <organizationalUnitApplicant xmlns="618bfc8a-bf33-4875-b0fc-ab121a7aaba7" xsi:nil="true"/>
    <closure xmlns="618bfc8a-bf33-4875-b0fc-ab121a7aaba7" xsi:nil="true"/>
    <orderNumber xmlns="618bfc8a-bf33-4875-b0fc-ab121a7aaba7" xsi:nil="true"/>
    <otDocumentNumber xmlns="618bfc8a-bf33-4875-b0fc-ab121a7aaba7" xsi:nil="true"/>
    <subsystem xmlns="618bfc8a-bf33-4875-b0fc-ab121a7aaba7" xsi:nil="true"/>
    <systemInvoiceNumber xmlns="618bfc8a-bf33-4875-b0fc-ab121a7aaba7" xsi:nil="true"/>
    <typeOfAdmission xmlns="618bfc8a-bf33-4875-b0fc-ab121a7aaba7" xsi:nil="true"/>
    <scanNumber xmlns="618bfc8a-bf33-4875-b0fc-ab121a7aaba7" xsi:nil="true"/>
    <documentTypeInFix xmlns="618bfc8a-bf33-4875-b0fc-ab121a7aaba7" xsi:nil="true"/>
    <dateOfInvoice xmlns="618bfc8a-bf33-4875-b0fc-ab121a7aaba7" xsi:nil="true"/>
    <Podpisane_x0020_przez xmlns="618bfc8a-bf33-4875-b0fc-ab121a7aaba7" xsi:nil="true"/>
    <contractorNipPesel xmlns="618bfc8a-bf33-4875-b0fc-ab121a7aaba7" xsi:nil="true"/>
    <purchaseRequestNumber xmlns="618bfc8a-bf33-4875-b0fc-ab121a7aaba7" xsi:nil="true"/>
    <dateOfAccounting xmlns="618bfc8a-bf33-4875-b0fc-ab121a7aaba7" xsi:nil="true"/>
    <responsiblePerson xmlns="618bfc8a-bf33-4875-b0fc-ab121a7aaba7" xsi:nil="true"/>
    <status xmlns="618bfc8a-bf33-4875-b0fc-ab121a7aaba7" xsi:nil="true"/>
    <account xmlns="618bfc8a-bf33-4875-b0fc-ab121a7aaba7" xsi:nil="true"/>
    <gusGroup xmlns="618bfc8a-bf33-4875-b0fc-ab121a7aaba7" xsi:nil="true"/>
    <hardwareType xmlns="618bfc8a-bf33-4875-b0fc-ab121a7aaba7" xsi:nil="true"/>
    <serviceCategory xmlns="618bfc8a-bf33-4875-b0fc-ab121a7aaba7" xsi:nil="true"/>
    <register xmlns="618bfc8a-bf33-4875-b0fc-ab121a7aaba7" xsi:nil="true"/>
    <contractorName xmlns="618bfc8a-bf33-4875-b0fc-ab121a7aaba7" xsi:nil="true"/>
    <location xmlns="618bfc8a-bf33-4875-b0fc-ab121a7aaba7" xsi:nil="true"/>
    <contractEndDate xmlns="618bfc8a-bf33-4875-b0fc-ab121a7aaba7" xsi:nil="true"/>
    <contractorInvoiceNumber xmlns="618bfc8a-bf33-4875-b0fc-ab121a7aaba7" xsi:nil="true"/>
    <orderSubnumber xmlns="618bfc8a-bf33-4875-b0fc-ab121a7aaba7" xsi:nil="true"/>
    <otDocumentDate xmlns="618bfc8a-bf33-4875-b0fc-ab121a7aaba7" xsi:nil="true"/>
    <assortment xmlns="618bfc8a-bf33-4875-b0fc-ab121a7aaba7" xsi:nil="true"/>
    <documentNumberInFix xmlns="618bfc8a-bf33-4875-b0fc-ab121a7aaba7" xsi:nil="true"/>
    <contractStartDate xmlns="618bfc8a-bf33-4875-b0fc-ab121a7aaba7" xsi:nil="true"/>
    <contractNumber xmlns="618bfc8a-bf33-4875-b0fc-ab121a7aaba7" xsi:nil="true"/>
    <inventoryNumber xmlns="618bfc8a-bf33-4875-b0fc-ab121a7aaba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hopping" ma:contentTypeID="0x010100E2FA2A3B09DA084690E019E1EF1A5A4A006DED2E5F37B1BD41B54ADEC8A50F110F" ma:contentTypeVersion="45" ma:contentTypeDescription="Utwórz nowy dokument." ma:contentTypeScope="" ma:versionID="4486a29b06b698e8cbd4d3d3a29b94c0">
  <xsd:schema xmlns:xsd="http://www.w3.org/2001/XMLSchema" xmlns:xs="http://www.w3.org/2001/XMLSchema" xmlns:p="http://schemas.microsoft.com/office/2006/metadata/properties" xmlns:ns2="618bfc8a-bf33-4875-b0fc-ab121a7aaba7" targetNamespace="http://schemas.microsoft.com/office/2006/metadata/properties" ma:root="true" ma:fieldsID="1b71b403628d1126a6aba508bbaaec86" ns2:_="">
    <xsd:import namespace="618bfc8a-bf33-4875-b0fc-ab121a7aaba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utor" minOccurs="0"/>
                <xsd:element ref="ns2:dateOfGenerated" minOccurs="0"/>
                <xsd:element ref="ns2:Typ_x0020_pliku" minOccurs="0"/>
                <xsd:element ref="ns2:fileType" minOccurs="0"/>
                <xsd:element ref="ns2:idProcessBPM" minOccurs="0"/>
                <xsd:element ref="ns2:permissionGroup" minOccurs="0"/>
                <xsd:element ref="ns2:permissionUser" minOccurs="0"/>
                <xsd:element ref="ns2:Podpisane_x0020_przez" minOccurs="0"/>
                <xsd:element ref="ns2:closure" minOccurs="0"/>
                <xsd:element ref="ns2:classificationKeywordId" minOccurs="0"/>
                <xsd:element ref="ns2:classificationKeywordName" minOccurs="0"/>
                <xsd:element ref="ns2:archiveCategoryId" minOccurs="0"/>
                <xsd:element ref="ns2:applicant" minOccurs="0"/>
                <xsd:element ref="ns2:organizationalUnitApplicant" minOccurs="0"/>
                <xsd:element ref="ns2:status" minOccurs="0"/>
                <xsd:element ref="ns2:contractStartDate" minOccurs="0"/>
                <xsd:element ref="ns2:contractEndDate" minOccurs="0"/>
                <xsd:element ref="ns2:dateOfInvoice" minOccurs="0"/>
                <xsd:element ref="ns2:purchaseCategory" minOccurs="0"/>
                <xsd:element ref="ns2:account" minOccurs="0"/>
                <xsd:element ref="ns2:contractorNipPesel" minOccurs="0"/>
                <xsd:element ref="ns2:scanNumber" minOccurs="0"/>
                <xsd:element ref="ns2:contractNumber" minOccurs="0"/>
                <xsd:element ref="ns2:contractorInvoiceNumber" minOccurs="0"/>
                <xsd:element ref="ns2:orderNumber" minOccurs="0"/>
                <xsd:element ref="ns2:purchaseRequestNumber" minOccurs="0"/>
                <xsd:element ref="ns2:contractorName" minOccurs="0"/>
                <xsd:element ref="ns2:systemInvoiceNumber" minOccurs="0"/>
                <xsd:element ref="ns2:dateOfAccounting" minOccurs="0"/>
                <xsd:element ref="ns2:documentNumberInFix" minOccurs="0"/>
                <xsd:element ref="ns2:documentTypeInFix" minOccurs="0"/>
                <xsd:element ref="ns2:orderSubnumber" minOccurs="0"/>
                <xsd:element ref="ns2:otDocumentDate" minOccurs="0"/>
                <xsd:element ref="ns2:otDocumentNumber" minOccurs="0"/>
                <xsd:element ref="ns2:assortment" minOccurs="0"/>
                <xsd:element ref="ns2:gusGroup" minOccurs="0"/>
                <xsd:element ref="ns2:location" minOccurs="0"/>
                <xsd:element ref="ns2:inventoryNumber" minOccurs="0"/>
                <xsd:element ref="ns2:responsiblePerson" minOccurs="0"/>
                <xsd:element ref="ns2:subsystem" minOccurs="0"/>
                <xsd:element ref="ns2:typeOfAdmission" minOccurs="0"/>
                <xsd:element ref="ns2:hardwareType" minOccurs="0"/>
                <xsd:element ref="ns2:serviceCategory" minOccurs="0"/>
                <xsd:element ref="ns2:regis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bfc8a-bf33-4875-b0fc-ab121a7aaba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  <xsd:element name="Autor" ma:index="11" nillable="true" ma:displayName="Autor" ma:internalName="Autor">
      <xsd:simpleType>
        <xsd:restriction base="dms:Text"/>
      </xsd:simpleType>
    </xsd:element>
    <xsd:element name="dateOfGenerated" ma:index="12" nillable="true" ma:displayName="Data wygenerowania" ma:format="DateOnly" ma:internalName="dateOfGenerated">
      <xsd:simpleType>
        <xsd:restriction base="dms:DateTime"/>
      </xsd:simpleType>
    </xsd:element>
    <xsd:element name="Typ_x0020_pliku" ma:index="13" nillable="true" ma:displayName="Typ pliku" ma:internalName="Typ_x0020_pliku">
      <xsd:simpleType>
        <xsd:restriction base="dms:Text"/>
      </xsd:simpleType>
    </xsd:element>
    <xsd:element name="fileType" ma:index="14" nillable="true" ma:displayName="Rodzaj pliku" ma:internalName="fileType">
      <xsd:simpleType>
        <xsd:restriction base="dms:Text"/>
      </xsd:simpleType>
    </xsd:element>
    <xsd:element name="idProcessBPM" ma:index="15" nillable="true" ma:displayName="Id instancji procesu" ma:internalName="idProcessBPM">
      <xsd:simpleType>
        <xsd:restriction base="dms:Text"/>
      </xsd:simpleType>
    </xsd:element>
    <xsd:element name="permissionGroup" ma:index="16" nillable="true" ma:displayName="Uprawnienia grupa" ma:internalName="permissionGroup">
      <xsd:simpleType>
        <xsd:restriction base="dms:Note"/>
      </xsd:simpleType>
    </xsd:element>
    <xsd:element name="permissionUser" ma:index="17" nillable="true" ma:displayName="Uprawnienia użytkownik" ma:internalName="permissionUser">
      <xsd:simpleType>
        <xsd:restriction base="dms:Note"/>
      </xsd:simpleType>
    </xsd:element>
    <xsd:element name="Podpisane_x0020_przez" ma:index="18" nillable="true" ma:displayName="Podpisane przez" ma:internalName="Podpisane_x0020_przez">
      <xsd:simpleType>
        <xsd:restriction base="dms:Text"/>
      </xsd:simpleType>
    </xsd:element>
    <xsd:element name="closure" ma:index="19" nillable="true" ma:displayName="Zakończenie sprawy" ma:format="DateOnly" ma:internalName="closure">
      <xsd:simpleType>
        <xsd:restriction base="dms:DateTime"/>
      </xsd:simpleType>
    </xsd:element>
    <xsd:element name="classificationKeywordId" ma:index="20" nillable="true" ma:displayName="Hasło klasyfikacyjne - id" ma:internalName="classificationKeywordId">
      <xsd:simpleType>
        <xsd:restriction base="dms:Text"/>
      </xsd:simpleType>
    </xsd:element>
    <xsd:element name="classificationKeywordName" ma:index="21" nillable="true" ma:displayName="Hasło klasyfikacyjne - nazwa" ma:internalName="classificationKeywordName">
      <xsd:simpleType>
        <xsd:restriction base="dms:Text"/>
      </xsd:simpleType>
    </xsd:element>
    <xsd:element name="archiveCategoryId" ma:index="22" nillable="true" ma:displayName="Kategoria archiwalna - id" ma:internalName="archiveCategoryId">
      <xsd:simpleType>
        <xsd:restriction base="dms:Text"/>
      </xsd:simpleType>
    </xsd:element>
    <xsd:element name="applicant" ma:index="23" nillable="true" ma:displayName="Procedujący" ma:internalName="applicant">
      <xsd:simpleType>
        <xsd:restriction base="dms:Text">
          <xsd:maxLength value="255"/>
        </xsd:restriction>
      </xsd:simpleType>
    </xsd:element>
    <xsd:element name="organizationalUnitApplicant" ma:index="24" nillable="true" ma:displayName="Jednostka procedującego" ma:internalName="organizationalUnitApplicant">
      <xsd:simpleType>
        <xsd:restriction base="dms:Text"/>
      </xsd:simpleType>
    </xsd:element>
    <xsd:element name="status" ma:index="25" nillable="true" ma:displayName="Status" ma:internalName="status">
      <xsd:simpleType>
        <xsd:restriction base="dms:Text"/>
      </xsd:simpleType>
    </xsd:element>
    <xsd:element name="contractStartDate" ma:index="26" nillable="true" ma:displayName="Data początku umowy" ma:format="DateOnly" ma:internalName="contractStartDate">
      <xsd:simpleType>
        <xsd:restriction base="dms:DateTime"/>
      </xsd:simpleType>
    </xsd:element>
    <xsd:element name="contractEndDate" ma:index="27" nillable="true" ma:displayName="Data końca umowy" ma:format="DateOnly" ma:internalName="contractEndDate">
      <xsd:simpleType>
        <xsd:restriction base="dms:DateTime"/>
      </xsd:simpleType>
    </xsd:element>
    <xsd:element name="dateOfInvoice" ma:index="28" nillable="true" ma:displayName="Data wystawienia faktury" ma:format="DateOnly" ma:internalName="dateOfInvoice">
      <xsd:simpleType>
        <xsd:restriction base="dms:DateTime"/>
      </xsd:simpleType>
    </xsd:element>
    <xsd:element name="purchaseCategory" ma:index="29" nillable="true" ma:displayName="Kategoria wydatku" ma:internalName="purchaseCategory">
      <xsd:simpleType>
        <xsd:restriction base="dms:Text"/>
      </xsd:simpleType>
    </xsd:element>
    <xsd:element name="account" ma:index="30" nillable="true" ma:displayName="Konto" ma:internalName="account">
      <xsd:simpleType>
        <xsd:restriction base="dms:Note"/>
      </xsd:simpleType>
    </xsd:element>
    <xsd:element name="contractorNipPesel" ma:index="31" nillable="true" ma:displayName="Kontrahent NIP PESEL" ma:internalName="contractorNipPesel">
      <xsd:simpleType>
        <xsd:restriction base="dms:Note"/>
      </xsd:simpleType>
    </xsd:element>
    <xsd:element name="scanNumber" ma:index="32" nillable="true" ma:displayName="Numer ze skanowania" ma:internalName="scanNumber">
      <xsd:simpleType>
        <xsd:restriction base="dms:Text"/>
      </xsd:simpleType>
    </xsd:element>
    <xsd:element name="contractNumber" ma:index="33" nillable="true" ma:displayName="Numer umowy" ma:internalName="contractNumber">
      <xsd:simpleType>
        <xsd:restriction base="dms:Note"/>
      </xsd:simpleType>
    </xsd:element>
    <xsd:element name="contractorInvoiceNumber" ma:index="34" nillable="true" ma:displayName="Numer własny faktury" ma:internalName="contractorInvoiceNumber">
      <xsd:simpleType>
        <xsd:restriction base="dms:Text"/>
      </xsd:simpleType>
    </xsd:element>
    <xsd:element name="orderNumber" ma:index="35" nillable="true" ma:displayName="Numer zamówienia" ma:internalName="orderNumber">
      <xsd:simpleType>
        <xsd:restriction base="dms:Text"/>
      </xsd:simpleType>
    </xsd:element>
    <xsd:element name="purchaseRequestNumber" ma:index="36" nillable="true" ma:displayName="Numer zapotrzebowania" ma:internalName="purchaseRequestNumber">
      <xsd:simpleType>
        <xsd:restriction base="dms:Note"/>
      </xsd:simpleType>
    </xsd:element>
    <xsd:element name="contractorName" ma:index="37" nillable="true" ma:displayName="Kontrahent Nazwa" ma:internalName="contractorName">
      <xsd:simpleType>
        <xsd:restriction base="dms:Note"/>
      </xsd:simpleType>
    </xsd:element>
    <xsd:element name="systemInvoiceNumber" ma:index="38" nillable="true" ma:displayName="Numer systemowy faktury" ma:internalName="systemInvoiceNumber">
      <xsd:simpleType>
        <xsd:restriction base="dms:Text"/>
      </xsd:simpleType>
    </xsd:element>
    <xsd:element name="dateOfAccounting" ma:index="39" nillable="true" ma:displayName="Data księgowania" ma:format="DateOnly" ma:internalName="dateOfAccounting">
      <xsd:simpleType>
        <xsd:restriction base="dms:DateTime"/>
      </xsd:simpleType>
    </xsd:element>
    <xsd:element name="documentNumberInFix" ma:index="40" nillable="true" ma:displayName="Numer dokumentu w FIX" ma:internalName="documentNumberInFix">
      <xsd:simpleType>
        <xsd:restriction base="dms:Note"/>
      </xsd:simpleType>
    </xsd:element>
    <xsd:element name="documentTypeInFix" ma:index="41" nillable="true" ma:displayName="Typ dokumentu w FIX" ma:internalName="documentTypeInFix">
      <xsd:simpleType>
        <xsd:restriction base="dms:Note"/>
      </xsd:simpleType>
    </xsd:element>
    <xsd:element name="orderSubnumber" ma:index="42" nillable="true" ma:displayName="Subnumer zamówienia" ma:internalName="orderSubnumber">
      <xsd:simpleType>
        <xsd:restriction base="dms:Text"/>
      </xsd:simpleType>
    </xsd:element>
    <xsd:element name="otDocumentDate" ma:index="43" nillable="true" ma:displayName="Data dokumentu OT" ma:internalName="otDocumentDate">
      <xsd:simpleType>
        <xsd:restriction base="dms:DateTime"/>
      </xsd:simpleType>
    </xsd:element>
    <xsd:element name="otDocumentNumber" ma:index="44" nillable="true" ma:displayName="Numer dokumentu OT" ma:internalName="otDocumentNumber">
      <xsd:simpleType>
        <xsd:restriction base="dms:Text"/>
      </xsd:simpleType>
    </xsd:element>
    <xsd:element name="assortment" ma:index="45" nillable="true" ma:displayName="Asortyment" ma:internalName="assortment">
      <xsd:simpleType>
        <xsd:restriction base="dms:Text"/>
      </xsd:simpleType>
    </xsd:element>
    <xsd:element name="gusGroup" ma:index="46" nillable="true" ma:displayName="Grupa GUS" ma:internalName="gusGroup">
      <xsd:simpleType>
        <xsd:restriction base="dms:Text"/>
      </xsd:simpleType>
    </xsd:element>
    <xsd:element name="location" ma:index="47" nillable="true" ma:displayName="Miejsce położenia" ma:internalName="location">
      <xsd:simpleType>
        <xsd:restriction base="dms:Text"/>
      </xsd:simpleType>
    </xsd:element>
    <xsd:element name="inventoryNumber" ma:index="48" nillable="true" ma:displayName="Numer inwentarzowy" ma:internalName="inventoryNumber">
      <xsd:simpleType>
        <xsd:restriction base="dms:Text"/>
      </xsd:simpleType>
    </xsd:element>
    <xsd:element name="responsiblePerson" ma:index="49" nillable="true" ma:displayName="Osoba odpowiedzialna" ma:internalName="responsiblePerson">
      <xsd:simpleType>
        <xsd:restriction base="dms:Text"/>
      </xsd:simpleType>
    </xsd:element>
    <xsd:element name="subsystem" ma:index="50" nillable="true" ma:displayName="Podsystem" ma:internalName="subsystem">
      <xsd:simpleType>
        <xsd:restriction base="dms:Text"/>
      </xsd:simpleType>
    </xsd:element>
    <xsd:element name="typeOfAdmission" ma:index="51" nillable="true" ma:displayName="Rodzaj przyjęcia" ma:internalName="typeOfAdmission">
      <xsd:simpleType>
        <xsd:restriction base="dms:Text"/>
      </xsd:simpleType>
    </xsd:element>
    <xsd:element name="hardwareType" ma:index="52" nillable="true" ma:displayName="Typ sprzętu" ma:internalName="hardwareType">
      <xsd:simpleType>
        <xsd:restriction base="dms:Text"/>
      </xsd:simpleType>
    </xsd:element>
    <xsd:element name="serviceCategory" ma:index="53" nillable="true" ma:displayName="Kategoria usługi" ma:internalName="serviceCategory">
      <xsd:simpleType>
        <xsd:restriction base="dms:Text"/>
      </xsd:simpleType>
    </xsd:element>
    <xsd:element name="register" ma:index="54" nillable="true" ma:displayName="Rejestr" ma:internalName="regist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C1FB4-24D9-4F36-A84E-7CD54871EE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5393F5-90C6-4FDD-9D52-5EFCB9779C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C77E8E-39A8-4136-BE67-3889166D3246}">
  <ds:schemaRefs>
    <ds:schemaRef ds:uri="http://schemas.microsoft.com/office/2006/metadata/properties"/>
    <ds:schemaRef ds:uri="http://schemas.microsoft.com/office/infopath/2007/PartnerControls"/>
    <ds:schemaRef ds:uri="618bfc8a-bf33-4875-b0fc-ab121a7aaba7"/>
  </ds:schemaRefs>
</ds:datastoreItem>
</file>

<file path=customXml/itemProps4.xml><?xml version="1.0" encoding="utf-8"?>
<ds:datastoreItem xmlns:ds="http://schemas.openxmlformats.org/officeDocument/2006/customXml" ds:itemID="{FB8ED364-B4A0-4920-A975-8452A017AA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D10AFB-A7D4-442A-BF6C-7C39E9456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bfc8a-bf33-4875-b0fc-ab121a7a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1388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Szymczyk</dc:creator>
  <cp:lastModifiedBy>Barbara Łabudzka</cp:lastModifiedBy>
  <cp:revision>5</cp:revision>
  <cp:lastPrinted>2019-12-13T08:06:00Z</cp:lastPrinted>
  <dcterms:created xsi:type="dcterms:W3CDTF">2025-04-02T11:18:00Z</dcterms:created>
  <dcterms:modified xsi:type="dcterms:W3CDTF">2025-04-07T07:05:00Z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561e7ef6e1de41fb096be783b4a439a80eb9efc461a02106c57bcc18507b503c</vt:lpwstr>
  </property>
  <property fmtid="{D5CDD505-2E9C-101B-9397-08002B2CF9AE}" pid="3" name="ContentTypeId">
    <vt:lpwstr>0x010100E2FA2A3B09DA084690E019E1EF1A5A4A006DED2E5F37B1BD41B54ADEC8A50F110F</vt:lpwstr>
  </property>
  <property fmtid="{D5CDD505-2E9C-101B-9397-08002B2CF9AE}" pid="4" name="_dlc_DocIdItemGuid">
    <vt:lpwstr>669c1478-fcb4-4d15-b12b-8c41c0310520</vt:lpwstr>
  </property>
</Properties>
</file>