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F1FE24" w14:textId="76B0B511" w:rsidR="00C4765C" w:rsidRPr="006D5F76" w:rsidRDefault="00C9210A" w:rsidP="00C9210A">
      <w:pPr>
        <w:spacing w:line="360" w:lineRule="auto"/>
        <w:jc w:val="right"/>
        <w:rPr>
          <w:rFonts w:asciiTheme="majorHAnsi" w:hAnsiTheme="majorHAnsi" w:cstheme="minorHAnsi"/>
          <w:sz w:val="22"/>
          <w:szCs w:val="22"/>
        </w:rPr>
      </w:pPr>
      <w:r w:rsidRPr="006D5F76">
        <w:rPr>
          <w:rFonts w:asciiTheme="majorHAnsi" w:hAnsiTheme="majorHAnsi" w:cstheme="minorHAnsi"/>
          <w:sz w:val="22"/>
          <w:szCs w:val="22"/>
        </w:rPr>
        <w:t xml:space="preserve">Załącznik nr </w:t>
      </w:r>
      <w:r w:rsidR="00244365">
        <w:rPr>
          <w:rFonts w:asciiTheme="majorHAnsi" w:hAnsiTheme="majorHAnsi" w:cstheme="minorHAnsi"/>
          <w:sz w:val="22"/>
          <w:szCs w:val="22"/>
        </w:rPr>
        <w:t>8</w:t>
      </w:r>
      <w:r w:rsidRPr="006D5F76">
        <w:rPr>
          <w:rFonts w:asciiTheme="majorHAnsi" w:hAnsiTheme="majorHAnsi" w:cstheme="minorHAnsi"/>
          <w:sz w:val="22"/>
          <w:szCs w:val="22"/>
        </w:rPr>
        <w:t xml:space="preserve"> do </w:t>
      </w:r>
      <w:r w:rsidR="00244365">
        <w:rPr>
          <w:rFonts w:asciiTheme="majorHAnsi" w:hAnsiTheme="majorHAnsi" w:cstheme="minorHAnsi"/>
          <w:sz w:val="22"/>
          <w:szCs w:val="22"/>
        </w:rPr>
        <w:t>SWZ</w:t>
      </w:r>
    </w:p>
    <w:p w14:paraId="0ED96085" w14:textId="77777777" w:rsidR="00BC1B45" w:rsidRPr="006D5F76" w:rsidRDefault="00BC1B45" w:rsidP="003161D9">
      <w:pPr>
        <w:spacing w:line="360" w:lineRule="auto"/>
        <w:jc w:val="center"/>
        <w:rPr>
          <w:rFonts w:asciiTheme="majorHAnsi" w:hAnsiTheme="majorHAnsi" w:cstheme="minorHAnsi"/>
          <w:b/>
          <w:bCs/>
          <w:color w:val="000000"/>
          <w:sz w:val="22"/>
          <w:szCs w:val="22"/>
        </w:rPr>
      </w:pPr>
    </w:p>
    <w:p w14:paraId="5799DB39" w14:textId="77777777" w:rsidR="00BC1B45" w:rsidRPr="006D5F76" w:rsidRDefault="00BC1B45" w:rsidP="003161D9">
      <w:pPr>
        <w:spacing w:line="360" w:lineRule="auto"/>
        <w:jc w:val="center"/>
        <w:rPr>
          <w:rFonts w:asciiTheme="majorHAnsi" w:hAnsiTheme="majorHAnsi" w:cstheme="minorHAnsi"/>
          <w:b/>
          <w:bCs/>
          <w:color w:val="000000"/>
          <w:sz w:val="22"/>
          <w:szCs w:val="22"/>
        </w:rPr>
      </w:pPr>
    </w:p>
    <w:p w14:paraId="29AF7A5B" w14:textId="696A4BAD" w:rsidR="00C4765C" w:rsidRPr="006D5F76" w:rsidRDefault="00C4765C" w:rsidP="003161D9">
      <w:pPr>
        <w:spacing w:line="360" w:lineRule="auto"/>
        <w:jc w:val="center"/>
        <w:rPr>
          <w:rFonts w:asciiTheme="majorHAnsi" w:hAnsiTheme="majorHAnsi" w:cstheme="minorHAnsi"/>
          <w:i/>
          <w:color w:val="000000"/>
          <w:sz w:val="22"/>
          <w:szCs w:val="22"/>
        </w:rPr>
      </w:pPr>
      <w:r w:rsidRPr="006D5F76">
        <w:rPr>
          <w:rFonts w:asciiTheme="majorHAnsi" w:hAnsiTheme="majorHAnsi" w:cstheme="minorHAnsi"/>
          <w:b/>
          <w:bCs/>
          <w:color w:val="000000"/>
          <w:sz w:val="22"/>
          <w:szCs w:val="22"/>
        </w:rPr>
        <w:t>UMOWA</w:t>
      </w:r>
      <w:r w:rsidRPr="006D5F76">
        <w:rPr>
          <w:rFonts w:asciiTheme="majorHAnsi" w:hAnsiTheme="majorHAnsi" w:cstheme="minorHAnsi"/>
          <w:color w:val="000000"/>
          <w:sz w:val="22"/>
          <w:szCs w:val="22"/>
        </w:rPr>
        <w:t xml:space="preserve"> nr </w:t>
      </w:r>
      <w:r w:rsidR="002D767E" w:rsidRPr="006D5F76">
        <w:rPr>
          <w:rFonts w:asciiTheme="majorHAnsi" w:hAnsiTheme="majorHAnsi" w:cstheme="minorHAnsi"/>
          <w:b/>
          <w:sz w:val="22"/>
          <w:szCs w:val="22"/>
        </w:rPr>
        <w:t>JZX/</w:t>
      </w:r>
      <w:r w:rsidR="00C9210A" w:rsidRPr="006D5F76">
        <w:rPr>
          <w:rFonts w:asciiTheme="majorHAnsi" w:hAnsiTheme="majorHAnsi" w:cstheme="minorHAnsi"/>
          <w:b/>
          <w:sz w:val="22"/>
          <w:szCs w:val="22"/>
        </w:rPr>
        <w:t>……..</w:t>
      </w:r>
      <w:r w:rsidR="002D767E" w:rsidRPr="006D5F76">
        <w:rPr>
          <w:rFonts w:asciiTheme="majorHAnsi" w:hAnsiTheme="majorHAnsi" w:cstheme="minorHAnsi"/>
          <w:b/>
          <w:sz w:val="22"/>
          <w:szCs w:val="22"/>
        </w:rPr>
        <w:t>/202</w:t>
      </w:r>
      <w:r w:rsidR="00D27996" w:rsidRPr="006D5F76">
        <w:rPr>
          <w:rFonts w:asciiTheme="majorHAnsi" w:hAnsiTheme="majorHAnsi" w:cstheme="minorHAnsi"/>
          <w:b/>
          <w:sz w:val="22"/>
          <w:szCs w:val="22"/>
        </w:rPr>
        <w:t>5</w:t>
      </w:r>
    </w:p>
    <w:p w14:paraId="4BF5AF47" w14:textId="464C4268" w:rsidR="00C4765C" w:rsidRPr="006D5F76" w:rsidRDefault="00C4765C" w:rsidP="003161D9">
      <w:pPr>
        <w:spacing w:line="360" w:lineRule="auto"/>
        <w:jc w:val="center"/>
        <w:rPr>
          <w:rFonts w:asciiTheme="majorHAnsi" w:hAnsiTheme="majorHAnsi" w:cstheme="minorHAnsi"/>
          <w:color w:val="000000"/>
          <w:sz w:val="22"/>
          <w:szCs w:val="22"/>
        </w:rPr>
      </w:pPr>
      <w:r w:rsidRPr="006D5F76">
        <w:rPr>
          <w:rFonts w:asciiTheme="majorHAnsi" w:hAnsiTheme="majorHAnsi" w:cstheme="minorHAnsi"/>
          <w:sz w:val="22"/>
          <w:szCs w:val="22"/>
        </w:rPr>
        <w:t xml:space="preserve">Zn. spr.: </w:t>
      </w:r>
      <w:r w:rsidR="00C9210A" w:rsidRPr="006D5F76">
        <w:rPr>
          <w:rFonts w:asciiTheme="majorHAnsi" w:hAnsiTheme="majorHAnsi" w:cstheme="minorHAnsi"/>
          <w:sz w:val="22"/>
          <w:szCs w:val="22"/>
        </w:rPr>
        <w:t>…………………..</w:t>
      </w:r>
    </w:p>
    <w:p w14:paraId="2B5215CE" w14:textId="77777777" w:rsidR="0085135B" w:rsidRPr="006D5F76" w:rsidRDefault="0085135B" w:rsidP="003161D9">
      <w:pPr>
        <w:spacing w:line="360" w:lineRule="auto"/>
        <w:ind w:left="851" w:hanging="851"/>
        <w:jc w:val="both"/>
        <w:rPr>
          <w:rFonts w:asciiTheme="majorHAnsi" w:hAnsiTheme="majorHAnsi" w:cstheme="minorHAnsi"/>
          <w:color w:val="000000"/>
          <w:sz w:val="22"/>
          <w:szCs w:val="22"/>
        </w:rPr>
      </w:pPr>
    </w:p>
    <w:p w14:paraId="071B3F9B" w14:textId="63E94D6C" w:rsidR="00C4765C" w:rsidRPr="006D5F76" w:rsidRDefault="00C4765C" w:rsidP="003161D9">
      <w:pPr>
        <w:spacing w:line="360" w:lineRule="auto"/>
        <w:ind w:left="851" w:hanging="851"/>
        <w:jc w:val="both"/>
        <w:rPr>
          <w:rFonts w:asciiTheme="majorHAnsi" w:hAnsiTheme="majorHAnsi" w:cstheme="minorHAnsi"/>
          <w:color w:val="000000"/>
          <w:sz w:val="22"/>
          <w:szCs w:val="22"/>
        </w:rPr>
      </w:pPr>
      <w:r w:rsidRPr="006D5F76">
        <w:rPr>
          <w:rFonts w:asciiTheme="majorHAnsi" w:hAnsiTheme="majorHAnsi" w:cstheme="minorHAnsi"/>
          <w:color w:val="000000"/>
          <w:sz w:val="22"/>
          <w:szCs w:val="22"/>
        </w:rPr>
        <w:t xml:space="preserve">zawarta w dniu </w:t>
      </w:r>
      <w:r w:rsidR="00C9210A" w:rsidRPr="006D5F76">
        <w:rPr>
          <w:rFonts w:asciiTheme="majorHAnsi" w:hAnsiTheme="majorHAnsi" w:cstheme="minorHAnsi"/>
          <w:b/>
          <w:bCs/>
          <w:sz w:val="22"/>
          <w:szCs w:val="22"/>
        </w:rPr>
        <w:t>………………………..</w:t>
      </w:r>
      <w:r w:rsidRPr="006D5F76">
        <w:rPr>
          <w:rFonts w:asciiTheme="majorHAnsi" w:hAnsiTheme="majorHAnsi" w:cstheme="minorHAnsi"/>
          <w:b/>
          <w:bCs/>
          <w:color w:val="000000"/>
          <w:sz w:val="22"/>
          <w:szCs w:val="22"/>
        </w:rPr>
        <w:t>r.</w:t>
      </w:r>
      <w:r w:rsidRPr="006D5F76">
        <w:rPr>
          <w:rFonts w:asciiTheme="majorHAnsi" w:hAnsiTheme="majorHAnsi" w:cstheme="minorHAnsi"/>
          <w:color w:val="000000"/>
          <w:sz w:val="22"/>
          <w:szCs w:val="22"/>
        </w:rPr>
        <w:t xml:space="preserve"> </w:t>
      </w:r>
      <w:r w:rsidR="00D27CCD" w:rsidRPr="006D5F76">
        <w:rPr>
          <w:rFonts w:asciiTheme="majorHAnsi" w:hAnsiTheme="majorHAnsi" w:cstheme="minorHAnsi"/>
          <w:color w:val="000000"/>
          <w:sz w:val="22"/>
          <w:szCs w:val="22"/>
        </w:rPr>
        <w:t xml:space="preserve">w siedzibie Nadleśnictwa </w:t>
      </w:r>
      <w:r w:rsidR="003161D9" w:rsidRPr="006D5F76">
        <w:rPr>
          <w:rFonts w:asciiTheme="majorHAnsi" w:hAnsiTheme="majorHAnsi" w:cstheme="minorHAnsi"/>
          <w:color w:val="000000"/>
          <w:sz w:val="22"/>
          <w:szCs w:val="22"/>
        </w:rPr>
        <w:t>Świętoszów</w:t>
      </w:r>
      <w:r w:rsidR="002D767E" w:rsidRPr="006D5F76">
        <w:rPr>
          <w:rFonts w:asciiTheme="majorHAnsi" w:hAnsiTheme="majorHAnsi" w:cstheme="minorHAnsi"/>
          <w:color w:val="000000"/>
          <w:sz w:val="22"/>
          <w:szCs w:val="22"/>
        </w:rPr>
        <w:t xml:space="preserve"> </w:t>
      </w:r>
      <w:r w:rsidR="00F52EE0" w:rsidRPr="006D5F76">
        <w:rPr>
          <w:rFonts w:asciiTheme="majorHAnsi" w:hAnsiTheme="majorHAnsi" w:cstheme="minorHAnsi"/>
          <w:color w:val="000000"/>
          <w:sz w:val="22"/>
          <w:szCs w:val="22"/>
        </w:rPr>
        <w:t xml:space="preserve">- </w:t>
      </w:r>
      <w:r w:rsidRPr="006D5F76">
        <w:rPr>
          <w:rFonts w:asciiTheme="majorHAnsi" w:hAnsiTheme="majorHAnsi" w:cstheme="minorHAnsi"/>
          <w:color w:val="000000"/>
          <w:sz w:val="22"/>
          <w:szCs w:val="22"/>
        </w:rPr>
        <w:t xml:space="preserve"> pomiędzy:</w:t>
      </w:r>
    </w:p>
    <w:p w14:paraId="619F1D6A" w14:textId="5993E197" w:rsidR="00253D6C" w:rsidRPr="006D5F76" w:rsidRDefault="00C4765C" w:rsidP="003161D9">
      <w:pPr>
        <w:spacing w:line="360" w:lineRule="auto"/>
        <w:jc w:val="both"/>
        <w:outlineLvl w:val="0"/>
        <w:rPr>
          <w:rFonts w:asciiTheme="majorHAnsi" w:hAnsiTheme="majorHAnsi" w:cstheme="minorHAnsi"/>
          <w:color w:val="000000"/>
          <w:sz w:val="22"/>
          <w:szCs w:val="22"/>
        </w:rPr>
      </w:pPr>
      <w:bookmarkStart w:id="0" w:name="_Toc355675165"/>
      <w:bookmarkStart w:id="1" w:name="_Toc355675071"/>
      <w:bookmarkStart w:id="2" w:name="_Toc355641281"/>
      <w:bookmarkStart w:id="3" w:name="_Toc355641219"/>
      <w:bookmarkStart w:id="4" w:name="_Toc355641058"/>
      <w:r w:rsidRPr="006D5F76">
        <w:rPr>
          <w:rFonts w:asciiTheme="majorHAnsi" w:hAnsiTheme="majorHAnsi" w:cstheme="minorHAnsi"/>
          <w:color w:val="000000"/>
          <w:sz w:val="22"/>
          <w:szCs w:val="22"/>
        </w:rPr>
        <w:t>Skarbem Państwa</w:t>
      </w:r>
      <w:r w:rsidR="003366C4" w:rsidRPr="006D5F76">
        <w:rPr>
          <w:rFonts w:asciiTheme="majorHAnsi" w:hAnsiTheme="majorHAnsi" w:cstheme="minorHAnsi"/>
          <w:color w:val="000000"/>
          <w:sz w:val="22"/>
          <w:szCs w:val="22"/>
        </w:rPr>
        <w:t xml:space="preserve"> Państwowym Gospodarstwem Leśnym Lasy Państwowe</w:t>
      </w:r>
      <w:r w:rsidR="003161D9" w:rsidRPr="006D5F76">
        <w:rPr>
          <w:rFonts w:asciiTheme="majorHAnsi" w:hAnsiTheme="majorHAnsi" w:cstheme="minorHAnsi"/>
          <w:color w:val="000000"/>
          <w:sz w:val="22"/>
          <w:szCs w:val="22"/>
        </w:rPr>
        <w:t xml:space="preserve"> </w:t>
      </w:r>
      <w:r w:rsidR="00D27CCD" w:rsidRPr="006D5F76">
        <w:rPr>
          <w:rFonts w:asciiTheme="majorHAnsi" w:hAnsiTheme="majorHAnsi" w:cstheme="minorHAnsi"/>
          <w:b/>
          <w:bCs/>
          <w:color w:val="000000"/>
          <w:sz w:val="22"/>
          <w:szCs w:val="22"/>
        </w:rPr>
        <w:t xml:space="preserve">Nadleśnictwem </w:t>
      </w:r>
      <w:r w:rsidR="003161D9" w:rsidRPr="006D5F76">
        <w:rPr>
          <w:rFonts w:asciiTheme="majorHAnsi" w:hAnsiTheme="majorHAnsi" w:cstheme="minorHAnsi"/>
          <w:b/>
          <w:bCs/>
          <w:color w:val="000000"/>
          <w:sz w:val="22"/>
          <w:szCs w:val="22"/>
        </w:rPr>
        <w:t>Świętoszów</w:t>
      </w:r>
      <w:r w:rsidR="00EB4A34" w:rsidRPr="006D5F76">
        <w:rPr>
          <w:rFonts w:asciiTheme="majorHAnsi" w:hAnsiTheme="majorHAnsi" w:cstheme="minorHAnsi"/>
          <w:color w:val="000000"/>
          <w:sz w:val="22"/>
          <w:szCs w:val="22"/>
        </w:rPr>
        <w:t xml:space="preserve"> </w:t>
      </w:r>
      <w:r w:rsidR="00D27CCD" w:rsidRPr="006D5F76">
        <w:rPr>
          <w:rFonts w:asciiTheme="majorHAnsi" w:hAnsiTheme="majorHAnsi" w:cstheme="minorHAnsi"/>
          <w:color w:val="000000"/>
          <w:sz w:val="22"/>
          <w:szCs w:val="22"/>
        </w:rPr>
        <w:t xml:space="preserve">z siedzibą w </w:t>
      </w:r>
      <w:r w:rsidR="003161D9" w:rsidRPr="006D5F76">
        <w:rPr>
          <w:rFonts w:asciiTheme="majorHAnsi" w:hAnsiTheme="majorHAnsi" w:cstheme="minorHAnsi"/>
          <w:color w:val="000000"/>
          <w:sz w:val="22"/>
          <w:szCs w:val="22"/>
        </w:rPr>
        <w:t xml:space="preserve">Świętoszowie przy ul. Brzozowa 17, 59-726 Świętoszów; </w:t>
      </w:r>
      <w:r w:rsidR="00D27CCD" w:rsidRPr="006D5F76">
        <w:rPr>
          <w:rFonts w:asciiTheme="majorHAnsi" w:hAnsiTheme="majorHAnsi" w:cstheme="minorHAnsi"/>
          <w:color w:val="000000"/>
          <w:sz w:val="22"/>
          <w:szCs w:val="22"/>
        </w:rPr>
        <w:t xml:space="preserve">NIP </w:t>
      </w:r>
      <w:r w:rsidR="003161D9" w:rsidRPr="006D5F76">
        <w:rPr>
          <w:rFonts w:asciiTheme="majorHAnsi" w:hAnsiTheme="majorHAnsi" w:cstheme="minorHAnsi"/>
          <w:color w:val="000000"/>
          <w:sz w:val="22"/>
          <w:szCs w:val="22"/>
        </w:rPr>
        <w:t xml:space="preserve">612 00 10 903; </w:t>
      </w:r>
      <w:r w:rsidRPr="006D5F76">
        <w:rPr>
          <w:rFonts w:asciiTheme="majorHAnsi" w:hAnsiTheme="majorHAnsi" w:cstheme="minorHAnsi"/>
          <w:color w:val="000000"/>
          <w:sz w:val="22"/>
          <w:szCs w:val="22"/>
        </w:rPr>
        <w:t xml:space="preserve">REGON </w:t>
      </w:r>
      <w:r w:rsidR="003161D9" w:rsidRPr="006D5F76">
        <w:rPr>
          <w:rFonts w:asciiTheme="majorHAnsi" w:hAnsiTheme="majorHAnsi" w:cstheme="minorHAnsi"/>
          <w:color w:val="000000"/>
          <w:sz w:val="22"/>
          <w:szCs w:val="22"/>
        </w:rPr>
        <w:t>230182187</w:t>
      </w:r>
      <w:r w:rsidRPr="006D5F76">
        <w:rPr>
          <w:rFonts w:asciiTheme="majorHAnsi" w:hAnsiTheme="majorHAnsi" w:cstheme="minorHAnsi"/>
          <w:color w:val="000000"/>
          <w:sz w:val="22"/>
          <w:szCs w:val="22"/>
        </w:rPr>
        <w:t xml:space="preserve"> </w:t>
      </w:r>
    </w:p>
    <w:p w14:paraId="30385B87" w14:textId="77777777" w:rsidR="00C4765C" w:rsidRPr="006D5F76" w:rsidRDefault="00C4765C" w:rsidP="003161D9">
      <w:pPr>
        <w:spacing w:line="360" w:lineRule="auto"/>
        <w:jc w:val="both"/>
        <w:outlineLvl w:val="0"/>
        <w:rPr>
          <w:rFonts w:asciiTheme="majorHAnsi" w:hAnsiTheme="majorHAnsi" w:cstheme="minorHAnsi"/>
          <w:color w:val="000000"/>
          <w:sz w:val="22"/>
          <w:szCs w:val="22"/>
        </w:rPr>
      </w:pPr>
      <w:r w:rsidRPr="006D5F76">
        <w:rPr>
          <w:rFonts w:asciiTheme="majorHAnsi" w:hAnsiTheme="majorHAnsi" w:cstheme="minorHAnsi"/>
          <w:color w:val="000000"/>
          <w:sz w:val="22"/>
          <w:szCs w:val="22"/>
        </w:rPr>
        <w:t>reprezentowanym przez:</w:t>
      </w:r>
    </w:p>
    <w:p w14:paraId="7D1C12B8" w14:textId="224792AD" w:rsidR="00F52EE0" w:rsidRPr="006D5F76" w:rsidRDefault="003161D9" w:rsidP="003161D9">
      <w:pPr>
        <w:spacing w:line="360" w:lineRule="auto"/>
        <w:jc w:val="both"/>
        <w:outlineLvl w:val="0"/>
        <w:rPr>
          <w:rFonts w:asciiTheme="majorHAnsi" w:hAnsiTheme="majorHAnsi" w:cstheme="minorHAnsi"/>
          <w:color w:val="000000"/>
          <w:sz w:val="22"/>
          <w:szCs w:val="22"/>
        </w:rPr>
      </w:pPr>
      <w:r w:rsidRPr="006D5F76">
        <w:rPr>
          <w:rFonts w:asciiTheme="majorHAnsi" w:hAnsiTheme="majorHAnsi" w:cstheme="minorHAnsi"/>
          <w:sz w:val="22"/>
          <w:szCs w:val="22"/>
        </w:rPr>
        <w:t xml:space="preserve">Mariusza Huzarskiego </w:t>
      </w:r>
      <w:r w:rsidR="00C4765C" w:rsidRPr="006D5F76">
        <w:rPr>
          <w:rFonts w:asciiTheme="majorHAnsi" w:hAnsiTheme="majorHAnsi" w:cstheme="minorHAnsi"/>
          <w:color w:val="000000"/>
          <w:sz w:val="22"/>
          <w:szCs w:val="22"/>
        </w:rPr>
        <w:t>- Na</w:t>
      </w:r>
      <w:r w:rsidR="0057270F" w:rsidRPr="006D5F76">
        <w:rPr>
          <w:rFonts w:asciiTheme="majorHAnsi" w:hAnsiTheme="majorHAnsi" w:cstheme="minorHAnsi"/>
          <w:color w:val="000000"/>
          <w:sz w:val="22"/>
          <w:szCs w:val="22"/>
        </w:rPr>
        <w:t xml:space="preserve">dleśniczego Nadleśnictwa </w:t>
      </w:r>
      <w:bookmarkEnd w:id="0"/>
      <w:bookmarkEnd w:id="1"/>
      <w:bookmarkEnd w:id="2"/>
      <w:bookmarkEnd w:id="3"/>
      <w:bookmarkEnd w:id="4"/>
      <w:r w:rsidRPr="006D5F76">
        <w:rPr>
          <w:rFonts w:asciiTheme="majorHAnsi" w:hAnsiTheme="majorHAnsi" w:cstheme="minorHAnsi"/>
          <w:color w:val="000000"/>
          <w:sz w:val="22"/>
          <w:szCs w:val="22"/>
        </w:rPr>
        <w:t>Świętoszów</w:t>
      </w:r>
    </w:p>
    <w:p w14:paraId="2ED2BBB5" w14:textId="79B63074" w:rsidR="00E23F97" w:rsidRPr="006D5F76" w:rsidRDefault="00E23F97" w:rsidP="003161D9">
      <w:pPr>
        <w:spacing w:line="360" w:lineRule="auto"/>
        <w:jc w:val="both"/>
        <w:outlineLvl w:val="0"/>
        <w:rPr>
          <w:rFonts w:asciiTheme="majorHAnsi" w:hAnsiTheme="majorHAnsi" w:cstheme="minorHAnsi"/>
          <w:color w:val="000000"/>
          <w:sz w:val="22"/>
          <w:szCs w:val="22"/>
        </w:rPr>
      </w:pPr>
      <w:r w:rsidRPr="006D5F76">
        <w:rPr>
          <w:rFonts w:asciiTheme="majorHAnsi" w:hAnsiTheme="majorHAnsi" w:cstheme="minorHAnsi"/>
          <w:color w:val="000000"/>
          <w:sz w:val="22"/>
          <w:szCs w:val="22"/>
        </w:rPr>
        <w:t>Przy kontrasygnacie:</w:t>
      </w:r>
    </w:p>
    <w:p w14:paraId="5D6DBBCA" w14:textId="7E6C0E6D" w:rsidR="00E23F97" w:rsidRPr="006D5F76" w:rsidRDefault="00E23F97" w:rsidP="003161D9">
      <w:pPr>
        <w:spacing w:line="360" w:lineRule="auto"/>
        <w:jc w:val="both"/>
        <w:outlineLvl w:val="0"/>
        <w:rPr>
          <w:rFonts w:asciiTheme="majorHAnsi" w:hAnsiTheme="majorHAnsi" w:cstheme="minorHAnsi"/>
          <w:color w:val="000000"/>
          <w:sz w:val="22"/>
          <w:szCs w:val="22"/>
        </w:rPr>
      </w:pPr>
      <w:r w:rsidRPr="006D5F76">
        <w:rPr>
          <w:rFonts w:asciiTheme="majorHAnsi" w:hAnsiTheme="majorHAnsi" w:cstheme="minorHAnsi"/>
          <w:color w:val="000000"/>
          <w:sz w:val="22"/>
          <w:szCs w:val="22"/>
        </w:rPr>
        <w:t>Eweliny Kiepura-Przedwojskiej – Głównego Księgowego</w:t>
      </w:r>
    </w:p>
    <w:p w14:paraId="61D0E15F" w14:textId="25CF8CBE" w:rsidR="00EB4A34" w:rsidRPr="006D5F76" w:rsidRDefault="00EB4A34" w:rsidP="00EB4A34">
      <w:pPr>
        <w:spacing w:line="360" w:lineRule="auto"/>
        <w:contextualSpacing/>
        <w:jc w:val="both"/>
        <w:textAlignment w:val="baseline"/>
        <w:rPr>
          <w:rFonts w:asciiTheme="majorHAnsi" w:eastAsia="Arial" w:hAnsiTheme="majorHAnsi" w:cstheme="minorHAnsi"/>
          <w:b/>
          <w:color w:val="000000"/>
          <w:sz w:val="22"/>
          <w:szCs w:val="22"/>
        </w:rPr>
      </w:pPr>
      <w:r w:rsidRPr="006D5F76">
        <w:rPr>
          <w:rFonts w:asciiTheme="majorHAnsi" w:eastAsia="Arial" w:hAnsiTheme="majorHAnsi" w:cstheme="minorHAnsi"/>
          <w:color w:val="000000"/>
          <w:sz w:val="22"/>
          <w:szCs w:val="22"/>
        </w:rPr>
        <w:t xml:space="preserve">zwanym w dalszej części Umowy </w:t>
      </w:r>
      <w:r w:rsidRPr="006D5F76">
        <w:rPr>
          <w:rFonts w:asciiTheme="majorHAnsi" w:eastAsia="Arial" w:hAnsiTheme="majorHAnsi" w:cstheme="minorHAnsi"/>
          <w:b/>
          <w:color w:val="000000"/>
          <w:sz w:val="22"/>
          <w:szCs w:val="22"/>
        </w:rPr>
        <w:t>Zamawiającym</w:t>
      </w:r>
      <w:r w:rsidRPr="006D5F76">
        <w:rPr>
          <w:rFonts w:asciiTheme="majorHAnsi" w:eastAsia="Arial" w:hAnsiTheme="majorHAnsi" w:cstheme="minorHAnsi"/>
          <w:color w:val="000000"/>
          <w:sz w:val="22"/>
          <w:szCs w:val="22"/>
        </w:rPr>
        <w:t xml:space="preserve">, </w:t>
      </w:r>
    </w:p>
    <w:p w14:paraId="37562B59" w14:textId="77777777" w:rsidR="00EB4A34" w:rsidRPr="006D5F76" w:rsidRDefault="00EB4A34" w:rsidP="003161D9">
      <w:pPr>
        <w:spacing w:line="360" w:lineRule="auto"/>
        <w:jc w:val="both"/>
        <w:outlineLvl w:val="0"/>
        <w:rPr>
          <w:rFonts w:asciiTheme="majorHAnsi" w:hAnsiTheme="majorHAnsi" w:cstheme="minorHAnsi"/>
          <w:color w:val="000000"/>
          <w:sz w:val="22"/>
          <w:szCs w:val="22"/>
        </w:rPr>
      </w:pPr>
    </w:p>
    <w:p w14:paraId="39072464" w14:textId="33895A33" w:rsidR="00C4765C" w:rsidRPr="006D5F76" w:rsidRDefault="003161D9" w:rsidP="003161D9">
      <w:pPr>
        <w:spacing w:line="360" w:lineRule="auto"/>
        <w:jc w:val="both"/>
        <w:outlineLvl w:val="0"/>
        <w:rPr>
          <w:rFonts w:asciiTheme="majorHAnsi" w:hAnsiTheme="majorHAnsi" w:cstheme="minorHAnsi"/>
          <w:color w:val="000000"/>
          <w:sz w:val="22"/>
          <w:szCs w:val="22"/>
        </w:rPr>
      </w:pPr>
      <w:r w:rsidRPr="006D5F76">
        <w:rPr>
          <w:rFonts w:asciiTheme="majorHAnsi" w:hAnsiTheme="majorHAnsi" w:cstheme="minorHAnsi"/>
          <w:color w:val="000000"/>
          <w:sz w:val="22"/>
          <w:szCs w:val="22"/>
        </w:rPr>
        <w:t>a</w:t>
      </w:r>
      <w:r w:rsidR="00C4765C" w:rsidRPr="006D5F76">
        <w:rPr>
          <w:rFonts w:asciiTheme="majorHAnsi" w:hAnsiTheme="majorHAnsi" w:cstheme="minorHAnsi"/>
          <w:color w:val="000000"/>
          <w:sz w:val="22"/>
          <w:szCs w:val="22"/>
        </w:rPr>
        <w:t>:</w:t>
      </w:r>
    </w:p>
    <w:p w14:paraId="7615CB99" w14:textId="77777777" w:rsidR="004773BC" w:rsidRPr="006D5F76" w:rsidRDefault="004773BC" w:rsidP="004773BC">
      <w:pPr>
        <w:spacing w:before="240" w:after="240"/>
        <w:jc w:val="both"/>
        <w:rPr>
          <w:rFonts w:asciiTheme="majorHAnsi" w:hAnsiTheme="majorHAnsi" w:cstheme="minorHAnsi"/>
          <w:sz w:val="22"/>
          <w:szCs w:val="22"/>
        </w:rPr>
      </w:pPr>
      <w:r w:rsidRPr="006D5F76">
        <w:rPr>
          <w:rFonts w:asciiTheme="majorHAnsi" w:hAnsiTheme="majorHAnsi" w:cstheme="minorHAnsi"/>
          <w:sz w:val="22"/>
          <w:szCs w:val="22"/>
        </w:rPr>
        <w:t xml:space="preserve">(w przypadku osób prawnych nieposiadających osobowości prawnej i spółek handlowych) </w:t>
      </w:r>
    </w:p>
    <w:p w14:paraId="3D309F99" w14:textId="5D09F61A" w:rsidR="004773BC" w:rsidRPr="006D5F76" w:rsidRDefault="004773BC" w:rsidP="004773BC">
      <w:pPr>
        <w:jc w:val="both"/>
        <w:rPr>
          <w:rFonts w:asciiTheme="majorHAnsi" w:hAnsiTheme="majorHAnsi" w:cstheme="minorHAnsi"/>
          <w:sz w:val="22"/>
          <w:szCs w:val="22"/>
        </w:rPr>
      </w:pPr>
      <w:r w:rsidRPr="006D5F76">
        <w:rPr>
          <w:rFonts w:asciiTheme="majorHAnsi" w:hAnsiTheme="majorHAnsi" w:cstheme="minorHAnsi"/>
          <w:sz w:val="22"/>
          <w:szCs w:val="22"/>
        </w:rPr>
        <w:t>*___________________________________z siedzibą w ____________________</w:t>
      </w:r>
    </w:p>
    <w:p w14:paraId="0D678388" w14:textId="77777777" w:rsidR="004773BC" w:rsidRPr="006D5F76" w:rsidRDefault="004773BC" w:rsidP="004773BC">
      <w:pPr>
        <w:jc w:val="both"/>
        <w:rPr>
          <w:rFonts w:asciiTheme="majorHAnsi" w:hAnsiTheme="majorHAnsi" w:cstheme="minorHAnsi"/>
          <w:sz w:val="22"/>
          <w:szCs w:val="22"/>
        </w:rPr>
      </w:pPr>
      <w:r w:rsidRPr="006D5F76">
        <w:rPr>
          <w:rFonts w:asciiTheme="majorHAnsi" w:hAnsiTheme="majorHAnsi" w:cstheme="minorHAnsi"/>
          <w:sz w:val="22"/>
          <w:szCs w:val="22"/>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572DAECE" w14:textId="77777777" w:rsidR="004773BC" w:rsidRPr="006D5F76" w:rsidRDefault="004773BC" w:rsidP="004773BC">
      <w:pPr>
        <w:spacing w:before="240" w:after="240"/>
        <w:jc w:val="both"/>
        <w:rPr>
          <w:rFonts w:asciiTheme="majorHAnsi" w:hAnsiTheme="majorHAnsi" w:cstheme="minorHAnsi"/>
          <w:sz w:val="22"/>
          <w:szCs w:val="22"/>
        </w:rPr>
      </w:pPr>
      <w:r w:rsidRPr="006D5F76">
        <w:rPr>
          <w:rFonts w:asciiTheme="majorHAnsi" w:hAnsiTheme="majorHAnsi" w:cstheme="minorHAnsi"/>
          <w:sz w:val="22"/>
          <w:szCs w:val="22"/>
        </w:rPr>
        <w:t>reprezentowaną przez:</w:t>
      </w:r>
    </w:p>
    <w:p w14:paraId="0E97E9BC" w14:textId="77777777" w:rsidR="004773BC" w:rsidRPr="006D5F76" w:rsidRDefault="004773BC" w:rsidP="004773BC">
      <w:pPr>
        <w:spacing w:before="240" w:after="240"/>
        <w:jc w:val="both"/>
        <w:rPr>
          <w:rFonts w:asciiTheme="majorHAnsi" w:hAnsiTheme="majorHAnsi" w:cstheme="minorHAnsi"/>
          <w:sz w:val="22"/>
          <w:szCs w:val="22"/>
        </w:rPr>
      </w:pPr>
      <w:r w:rsidRPr="006D5F76">
        <w:rPr>
          <w:rFonts w:asciiTheme="majorHAnsi" w:hAnsiTheme="majorHAnsi" w:cstheme="minorHAnsi"/>
          <w:sz w:val="22"/>
          <w:szCs w:val="22"/>
        </w:rPr>
        <w:t>_________________________________________________</w:t>
      </w:r>
    </w:p>
    <w:p w14:paraId="74EE7D0D" w14:textId="77777777" w:rsidR="004773BC" w:rsidRPr="006D5F76" w:rsidRDefault="004773BC" w:rsidP="004773BC">
      <w:pPr>
        <w:spacing w:before="240" w:after="240"/>
        <w:jc w:val="both"/>
        <w:rPr>
          <w:rFonts w:asciiTheme="majorHAnsi" w:hAnsiTheme="majorHAnsi" w:cstheme="minorHAnsi"/>
          <w:sz w:val="22"/>
          <w:szCs w:val="22"/>
        </w:rPr>
      </w:pPr>
      <w:r w:rsidRPr="006D5F76">
        <w:rPr>
          <w:rFonts w:asciiTheme="majorHAnsi" w:hAnsiTheme="majorHAnsi" w:cstheme="minorHAnsi"/>
          <w:sz w:val="22"/>
          <w:szCs w:val="22"/>
        </w:rPr>
        <w:t>_________________________________________________,</w:t>
      </w:r>
    </w:p>
    <w:p w14:paraId="7C405EEB" w14:textId="77777777" w:rsidR="004773BC" w:rsidRPr="006D5F76" w:rsidRDefault="004773BC" w:rsidP="004773BC">
      <w:pPr>
        <w:spacing w:before="240" w:after="240"/>
        <w:jc w:val="both"/>
        <w:rPr>
          <w:rFonts w:asciiTheme="majorHAnsi" w:hAnsiTheme="majorHAnsi" w:cstheme="minorHAnsi"/>
          <w:sz w:val="22"/>
          <w:szCs w:val="22"/>
        </w:rPr>
      </w:pPr>
      <w:r w:rsidRPr="006D5F76">
        <w:rPr>
          <w:rFonts w:asciiTheme="majorHAnsi" w:hAnsiTheme="majorHAnsi" w:cstheme="minorHAnsi"/>
          <w:sz w:val="22"/>
          <w:szCs w:val="22"/>
        </w:rPr>
        <w:t xml:space="preserve">lub </w:t>
      </w:r>
    </w:p>
    <w:p w14:paraId="4C865FAC" w14:textId="77777777" w:rsidR="004773BC" w:rsidRPr="006D5F76" w:rsidRDefault="004773BC" w:rsidP="004773BC">
      <w:pPr>
        <w:spacing w:before="240" w:after="240"/>
        <w:jc w:val="both"/>
        <w:rPr>
          <w:rFonts w:asciiTheme="majorHAnsi" w:hAnsiTheme="majorHAnsi" w:cstheme="minorHAnsi"/>
          <w:sz w:val="22"/>
          <w:szCs w:val="22"/>
        </w:rPr>
      </w:pPr>
      <w:r w:rsidRPr="006D5F76">
        <w:rPr>
          <w:rFonts w:asciiTheme="majorHAnsi" w:hAnsiTheme="majorHAnsi" w:cstheme="minorHAnsi"/>
          <w:sz w:val="22"/>
          <w:szCs w:val="22"/>
        </w:rPr>
        <w:t xml:space="preserve">(w przypadku osób fizycznych wpisanych do Centralnej Ewidencji i Informacji o Działalności Gospodarczej) </w:t>
      </w:r>
    </w:p>
    <w:p w14:paraId="5A111E87" w14:textId="3361C53F" w:rsidR="004773BC" w:rsidRPr="006D5F76" w:rsidRDefault="004773BC" w:rsidP="004773BC">
      <w:pPr>
        <w:spacing w:before="240" w:after="240"/>
        <w:jc w:val="both"/>
        <w:rPr>
          <w:rFonts w:asciiTheme="majorHAnsi" w:hAnsiTheme="majorHAnsi" w:cstheme="minorHAnsi"/>
          <w:sz w:val="22"/>
          <w:szCs w:val="22"/>
        </w:rPr>
      </w:pPr>
      <w:r w:rsidRPr="006D5F76">
        <w:rPr>
          <w:rFonts w:asciiTheme="majorHAnsi" w:hAnsiTheme="majorHAnsi" w:cstheme="minorHAnsi"/>
          <w:sz w:val="22"/>
          <w:szCs w:val="22"/>
        </w:rPr>
        <w:t>*p. _________________________________ prowadzącym działalność gospodarczą pod firmą _________________________________________________ z siedzibą w ______________________________ ul __________________, wpisanym do Centralnej Ewidencji i Informacji i Działalności Gospodarczej, posiadającym numer identyfikacyjny NIP _______________________; REGON __________________________</w:t>
      </w:r>
    </w:p>
    <w:p w14:paraId="5DCD0119" w14:textId="2F6D44B5" w:rsidR="004773BC" w:rsidRPr="006D5F76" w:rsidRDefault="004773BC" w:rsidP="004773BC">
      <w:pPr>
        <w:spacing w:before="240" w:after="240"/>
        <w:jc w:val="both"/>
        <w:rPr>
          <w:rFonts w:asciiTheme="majorHAnsi" w:hAnsiTheme="majorHAnsi" w:cstheme="minorHAnsi"/>
          <w:sz w:val="22"/>
          <w:szCs w:val="22"/>
        </w:rPr>
      </w:pPr>
      <w:r w:rsidRPr="006D5F76">
        <w:rPr>
          <w:rFonts w:asciiTheme="majorHAnsi" w:hAnsiTheme="majorHAnsi" w:cstheme="minorHAnsi"/>
          <w:sz w:val="22"/>
          <w:szCs w:val="22"/>
        </w:rPr>
        <w:t>działającym osobiście</w:t>
      </w:r>
    </w:p>
    <w:p w14:paraId="1CB0170B" w14:textId="308A8E42" w:rsidR="004773BC" w:rsidRPr="006D5F76" w:rsidRDefault="004773BC" w:rsidP="004773BC">
      <w:pPr>
        <w:spacing w:before="240" w:after="240"/>
        <w:jc w:val="both"/>
        <w:rPr>
          <w:rFonts w:asciiTheme="majorHAnsi" w:hAnsiTheme="majorHAnsi" w:cstheme="minorHAnsi"/>
          <w:i/>
          <w:iCs/>
          <w:sz w:val="22"/>
          <w:szCs w:val="22"/>
        </w:rPr>
      </w:pPr>
      <w:r w:rsidRPr="006D5F76">
        <w:rPr>
          <w:rFonts w:asciiTheme="majorHAnsi" w:hAnsiTheme="majorHAnsi" w:cstheme="minorHAnsi"/>
          <w:i/>
          <w:iCs/>
          <w:sz w:val="22"/>
          <w:szCs w:val="22"/>
        </w:rPr>
        <w:t>(* - wg. rodzaju podmiotu gospodarczego - niewłaściwe usunąć)</w:t>
      </w:r>
      <w:bookmarkStart w:id="5" w:name="_Hlk103236852"/>
      <w:r w:rsidRPr="006D5F76">
        <w:rPr>
          <w:rFonts w:asciiTheme="majorHAnsi" w:hAnsiTheme="majorHAnsi" w:cstheme="minorHAnsi"/>
          <w:i/>
          <w:iCs/>
          <w:sz w:val="22"/>
          <w:szCs w:val="22"/>
        </w:rPr>
        <w:t xml:space="preserve"> </w:t>
      </w:r>
      <w:bookmarkEnd w:id="5"/>
    </w:p>
    <w:p w14:paraId="65DD8636" w14:textId="3E7AEE03" w:rsidR="00C4765C" w:rsidRPr="006D5F76" w:rsidRDefault="00C4765C" w:rsidP="003161D9">
      <w:pPr>
        <w:spacing w:before="120" w:line="360" w:lineRule="auto"/>
        <w:jc w:val="both"/>
        <w:rPr>
          <w:rFonts w:asciiTheme="majorHAnsi" w:hAnsiTheme="majorHAnsi" w:cstheme="minorHAnsi"/>
          <w:sz w:val="22"/>
          <w:szCs w:val="22"/>
        </w:rPr>
      </w:pPr>
    </w:p>
    <w:p w14:paraId="38F7204A" w14:textId="77777777" w:rsidR="003366C4" w:rsidRPr="006D5F76" w:rsidRDefault="003366C4" w:rsidP="003161D9">
      <w:pPr>
        <w:spacing w:line="360" w:lineRule="auto"/>
        <w:jc w:val="both"/>
        <w:rPr>
          <w:rFonts w:asciiTheme="majorHAnsi" w:hAnsiTheme="majorHAnsi" w:cstheme="minorHAnsi"/>
          <w:sz w:val="22"/>
          <w:szCs w:val="22"/>
        </w:rPr>
      </w:pPr>
    </w:p>
    <w:p w14:paraId="7E72A573" w14:textId="7D68CFC1" w:rsidR="00C4765C" w:rsidRPr="006D5F76" w:rsidRDefault="00C4765C" w:rsidP="003161D9">
      <w:pPr>
        <w:spacing w:line="360" w:lineRule="auto"/>
        <w:jc w:val="both"/>
        <w:rPr>
          <w:rFonts w:asciiTheme="majorHAnsi" w:hAnsiTheme="majorHAnsi" w:cstheme="minorHAnsi"/>
          <w:sz w:val="22"/>
          <w:szCs w:val="22"/>
        </w:rPr>
      </w:pPr>
      <w:r w:rsidRPr="006D5F76">
        <w:rPr>
          <w:rFonts w:asciiTheme="majorHAnsi" w:hAnsiTheme="majorHAnsi" w:cstheme="minorHAnsi"/>
          <w:sz w:val="22"/>
          <w:szCs w:val="22"/>
        </w:rPr>
        <w:t xml:space="preserve">zwanym w dalszej części Umowy </w:t>
      </w:r>
      <w:r w:rsidRPr="006D5F76">
        <w:rPr>
          <w:rFonts w:asciiTheme="majorHAnsi" w:hAnsiTheme="majorHAnsi" w:cstheme="minorHAnsi"/>
          <w:b/>
          <w:sz w:val="22"/>
          <w:szCs w:val="22"/>
        </w:rPr>
        <w:t>Wykonawcą</w:t>
      </w:r>
      <w:r w:rsidRPr="006D5F76">
        <w:rPr>
          <w:rFonts w:asciiTheme="majorHAnsi" w:hAnsiTheme="majorHAnsi" w:cstheme="minorHAnsi"/>
          <w:sz w:val="22"/>
          <w:szCs w:val="22"/>
        </w:rPr>
        <w:t>,</w:t>
      </w:r>
    </w:p>
    <w:p w14:paraId="0F421E4C" w14:textId="77777777" w:rsidR="00C4765C" w:rsidRPr="006D5F76" w:rsidRDefault="00C4765C" w:rsidP="003161D9">
      <w:pPr>
        <w:spacing w:line="360" w:lineRule="auto"/>
        <w:jc w:val="both"/>
        <w:rPr>
          <w:rFonts w:asciiTheme="majorHAnsi" w:hAnsiTheme="majorHAnsi" w:cstheme="minorHAnsi"/>
          <w:color w:val="000000"/>
          <w:sz w:val="22"/>
          <w:szCs w:val="22"/>
        </w:rPr>
      </w:pPr>
    </w:p>
    <w:p w14:paraId="76910446" w14:textId="77777777" w:rsidR="00C4765C" w:rsidRPr="006D5F76" w:rsidRDefault="00C4765C" w:rsidP="003161D9">
      <w:pPr>
        <w:spacing w:line="360" w:lineRule="auto"/>
        <w:jc w:val="both"/>
        <w:rPr>
          <w:rFonts w:asciiTheme="majorHAnsi" w:hAnsiTheme="majorHAnsi" w:cstheme="minorHAnsi"/>
          <w:color w:val="000000"/>
          <w:sz w:val="22"/>
          <w:szCs w:val="22"/>
        </w:rPr>
      </w:pPr>
      <w:r w:rsidRPr="006D5F76">
        <w:rPr>
          <w:rFonts w:asciiTheme="majorHAnsi" w:hAnsiTheme="majorHAnsi" w:cstheme="minorHAnsi"/>
          <w:color w:val="000000"/>
          <w:sz w:val="22"/>
          <w:szCs w:val="22"/>
        </w:rPr>
        <w:t xml:space="preserve">zaś wspólnie zwanymi dalej </w:t>
      </w:r>
      <w:r w:rsidRPr="006D5F76">
        <w:rPr>
          <w:rFonts w:asciiTheme="majorHAnsi" w:hAnsiTheme="majorHAnsi" w:cstheme="minorHAnsi"/>
          <w:b/>
          <w:color w:val="000000"/>
          <w:sz w:val="22"/>
          <w:szCs w:val="22"/>
        </w:rPr>
        <w:t>„Stronami”</w:t>
      </w:r>
    </w:p>
    <w:p w14:paraId="345DFA40" w14:textId="77777777" w:rsidR="00C4765C" w:rsidRPr="006D5F76" w:rsidRDefault="00C4765C" w:rsidP="003161D9">
      <w:pPr>
        <w:autoSpaceDE w:val="0"/>
        <w:spacing w:before="240" w:line="360" w:lineRule="auto"/>
        <w:jc w:val="center"/>
        <w:rPr>
          <w:rFonts w:asciiTheme="majorHAnsi" w:hAnsiTheme="majorHAnsi" w:cstheme="minorHAnsi"/>
          <w:color w:val="000000"/>
          <w:sz w:val="22"/>
          <w:szCs w:val="22"/>
        </w:rPr>
      </w:pPr>
      <w:r w:rsidRPr="006D5F76">
        <w:rPr>
          <w:rFonts w:asciiTheme="majorHAnsi" w:hAnsiTheme="majorHAnsi" w:cstheme="minorHAnsi"/>
          <w:b/>
          <w:color w:val="000000"/>
          <w:sz w:val="22"/>
          <w:szCs w:val="22"/>
        </w:rPr>
        <w:t>Preambuła</w:t>
      </w:r>
    </w:p>
    <w:p w14:paraId="145636CE" w14:textId="5670FB4C" w:rsidR="00E5726E" w:rsidRPr="006D5F76" w:rsidRDefault="00C4765C" w:rsidP="003161D9">
      <w:pPr>
        <w:spacing w:line="360" w:lineRule="auto"/>
        <w:jc w:val="both"/>
        <w:rPr>
          <w:rFonts w:asciiTheme="majorHAnsi" w:hAnsiTheme="majorHAnsi" w:cstheme="minorHAnsi"/>
          <w:b/>
          <w:i/>
          <w:color w:val="000000"/>
          <w:sz w:val="22"/>
          <w:szCs w:val="22"/>
          <w:lang w:bidi="pl-PL"/>
        </w:rPr>
      </w:pPr>
      <w:bookmarkStart w:id="6" w:name="_Hlk76642071"/>
      <w:r w:rsidRPr="006D5F76">
        <w:rPr>
          <w:rFonts w:asciiTheme="majorHAnsi" w:eastAsia="Arial" w:hAnsiTheme="majorHAnsi" w:cstheme="minorHAnsi"/>
          <w:bCs/>
          <w:iCs/>
          <w:sz w:val="22"/>
          <w:szCs w:val="22"/>
        </w:rPr>
        <w:t xml:space="preserve">W wyniku przeprowadzonego postępowania o udzielenie zamówienia publicznego w trybie </w:t>
      </w:r>
      <w:r w:rsidR="00DE7AEC" w:rsidRPr="006D5F76">
        <w:rPr>
          <w:rFonts w:asciiTheme="majorHAnsi" w:eastAsia="Arial" w:hAnsiTheme="majorHAnsi" w:cstheme="minorHAnsi"/>
          <w:bCs/>
          <w:iCs/>
          <w:sz w:val="22"/>
          <w:szCs w:val="22"/>
        </w:rPr>
        <w:t>podstawow</w:t>
      </w:r>
      <w:r w:rsidR="00A31A0D" w:rsidRPr="006D5F76">
        <w:rPr>
          <w:rFonts w:asciiTheme="majorHAnsi" w:eastAsia="Arial" w:hAnsiTheme="majorHAnsi" w:cstheme="minorHAnsi"/>
          <w:bCs/>
          <w:iCs/>
          <w:sz w:val="22"/>
          <w:szCs w:val="22"/>
        </w:rPr>
        <w:t xml:space="preserve">ym </w:t>
      </w:r>
      <w:r w:rsidR="00DE7AEC" w:rsidRPr="006D5F76">
        <w:rPr>
          <w:rFonts w:asciiTheme="majorHAnsi" w:eastAsia="Arial" w:hAnsiTheme="majorHAnsi" w:cstheme="minorHAnsi"/>
          <w:bCs/>
          <w:iCs/>
          <w:sz w:val="22"/>
          <w:szCs w:val="22"/>
        </w:rPr>
        <w:t xml:space="preserve">bez negocjacji </w:t>
      </w:r>
      <w:r w:rsidR="004408CD" w:rsidRPr="006D5F76">
        <w:rPr>
          <w:rFonts w:asciiTheme="majorHAnsi" w:eastAsia="Arial" w:hAnsiTheme="majorHAnsi" w:cstheme="minorHAnsi"/>
          <w:bCs/>
          <w:iCs/>
          <w:sz w:val="22"/>
          <w:szCs w:val="22"/>
        </w:rPr>
        <w:t xml:space="preserve">znak spr.:  </w:t>
      </w:r>
      <w:r w:rsidR="000A13C9" w:rsidRPr="006D5F76">
        <w:rPr>
          <w:rFonts w:asciiTheme="majorHAnsi" w:hAnsiTheme="majorHAnsi" w:cstheme="minorHAnsi"/>
          <w:sz w:val="22"/>
          <w:szCs w:val="22"/>
        </w:rPr>
        <w:t>SA.270.</w:t>
      </w:r>
      <w:r w:rsidR="00E50E42" w:rsidRPr="006D5F76">
        <w:rPr>
          <w:rFonts w:asciiTheme="majorHAnsi" w:hAnsiTheme="majorHAnsi" w:cstheme="minorHAnsi"/>
          <w:sz w:val="22"/>
          <w:szCs w:val="22"/>
        </w:rPr>
        <w:t>9</w:t>
      </w:r>
      <w:r w:rsidR="000A13C9" w:rsidRPr="006D5F76">
        <w:rPr>
          <w:rFonts w:asciiTheme="majorHAnsi" w:hAnsiTheme="majorHAnsi" w:cstheme="minorHAnsi"/>
          <w:sz w:val="22"/>
          <w:szCs w:val="22"/>
        </w:rPr>
        <w:t>.202</w:t>
      </w:r>
      <w:r w:rsidR="00D27996" w:rsidRPr="006D5F76">
        <w:rPr>
          <w:rFonts w:asciiTheme="majorHAnsi" w:hAnsiTheme="majorHAnsi" w:cstheme="minorHAnsi"/>
          <w:sz w:val="22"/>
          <w:szCs w:val="22"/>
        </w:rPr>
        <w:t>5</w:t>
      </w:r>
      <w:r w:rsidR="00E2009A" w:rsidRPr="006D5F76">
        <w:rPr>
          <w:rFonts w:asciiTheme="majorHAnsi" w:eastAsia="Arial" w:hAnsiTheme="majorHAnsi" w:cstheme="minorHAnsi"/>
          <w:bCs/>
          <w:iCs/>
          <w:sz w:val="22"/>
          <w:szCs w:val="22"/>
        </w:rPr>
        <w:t xml:space="preserve"> </w:t>
      </w:r>
      <w:r w:rsidR="004408CD" w:rsidRPr="006D5F76">
        <w:rPr>
          <w:rFonts w:asciiTheme="majorHAnsi" w:eastAsia="Arial" w:hAnsiTheme="majorHAnsi" w:cstheme="minorHAnsi"/>
          <w:bCs/>
          <w:iCs/>
          <w:sz w:val="22"/>
          <w:szCs w:val="22"/>
        </w:rPr>
        <w:t>pn.</w:t>
      </w:r>
      <w:r w:rsidRPr="006D5F76">
        <w:rPr>
          <w:rFonts w:asciiTheme="majorHAnsi" w:eastAsia="Arial" w:hAnsiTheme="majorHAnsi" w:cstheme="minorHAnsi"/>
          <w:bCs/>
          <w:iCs/>
          <w:sz w:val="22"/>
          <w:szCs w:val="22"/>
        </w:rPr>
        <w:t xml:space="preserve"> </w:t>
      </w:r>
      <w:bookmarkStart w:id="7" w:name="_Hlk73443894"/>
      <w:r w:rsidR="0066010D" w:rsidRPr="006D5F76">
        <w:rPr>
          <w:rFonts w:asciiTheme="majorHAnsi" w:eastAsia="Arial" w:hAnsiTheme="majorHAnsi" w:cstheme="minorHAnsi"/>
          <w:bCs/>
          <w:iCs/>
          <w:sz w:val="22"/>
          <w:szCs w:val="22"/>
        </w:rPr>
        <w:t>„</w:t>
      </w:r>
      <w:r w:rsidR="00E50E42" w:rsidRPr="006D5F76">
        <w:rPr>
          <w:rFonts w:asciiTheme="majorHAnsi" w:hAnsiTheme="majorHAnsi" w:cstheme="minorHAnsi"/>
          <w:b/>
          <w:bCs/>
          <w:i/>
          <w:color w:val="000000"/>
          <w:sz w:val="22"/>
          <w:szCs w:val="22"/>
          <w:lang w:bidi="pl-PL"/>
        </w:rPr>
        <w:t>Budowa odcinka drogi pożarowej nr 15 w L. Dębowiec</w:t>
      </w:r>
      <w:r w:rsidR="00DE7AEC" w:rsidRPr="006D5F76">
        <w:rPr>
          <w:rFonts w:asciiTheme="majorHAnsi" w:hAnsiTheme="majorHAnsi" w:cstheme="minorHAnsi"/>
          <w:b/>
          <w:bCs/>
          <w:i/>
          <w:color w:val="000000"/>
          <w:sz w:val="22"/>
          <w:szCs w:val="22"/>
          <w:lang w:bidi="pl-PL"/>
        </w:rPr>
        <w:t>”</w:t>
      </w:r>
      <w:bookmarkEnd w:id="7"/>
      <w:r w:rsidR="00DE7AEC" w:rsidRPr="006D5F76">
        <w:rPr>
          <w:rFonts w:asciiTheme="majorHAnsi" w:hAnsiTheme="majorHAnsi" w:cstheme="minorHAnsi"/>
          <w:b/>
          <w:bCs/>
          <w:i/>
          <w:color w:val="000000"/>
          <w:sz w:val="22"/>
          <w:szCs w:val="22"/>
          <w:lang w:bidi="pl-PL"/>
        </w:rPr>
        <w:t xml:space="preserve"> </w:t>
      </w:r>
      <w:r w:rsidR="00E5726E" w:rsidRPr="006D5F76">
        <w:rPr>
          <w:rFonts w:asciiTheme="majorHAnsi" w:hAnsiTheme="majorHAnsi" w:cstheme="minorHAnsi"/>
          <w:sz w:val="22"/>
          <w:szCs w:val="22"/>
        </w:rPr>
        <w:t>(„Postępowanie”) na podstawie przepisów ustawy z dnia 11 września 2019 r. Prawo zamówień publicznych  (</w:t>
      </w:r>
      <w:r w:rsidR="00A31A0D" w:rsidRPr="006D5F76">
        <w:rPr>
          <w:rFonts w:asciiTheme="majorHAnsi" w:hAnsiTheme="majorHAnsi" w:cstheme="minorHAnsi"/>
          <w:sz w:val="22"/>
          <w:szCs w:val="22"/>
        </w:rPr>
        <w:t xml:space="preserve">tekst jedn. </w:t>
      </w:r>
      <w:r w:rsidR="00E5726E" w:rsidRPr="006D5F76">
        <w:rPr>
          <w:rFonts w:asciiTheme="majorHAnsi" w:hAnsiTheme="majorHAnsi" w:cstheme="minorHAnsi"/>
          <w:sz w:val="22"/>
          <w:szCs w:val="22"/>
        </w:rPr>
        <w:t>Dz. U. z 20</w:t>
      </w:r>
      <w:r w:rsidR="00B87F11" w:rsidRPr="006D5F76">
        <w:rPr>
          <w:rFonts w:asciiTheme="majorHAnsi" w:hAnsiTheme="majorHAnsi" w:cstheme="minorHAnsi"/>
          <w:sz w:val="22"/>
          <w:szCs w:val="22"/>
        </w:rPr>
        <w:t>2</w:t>
      </w:r>
      <w:r w:rsidR="003C7BFB" w:rsidRPr="006D5F76">
        <w:rPr>
          <w:rFonts w:asciiTheme="majorHAnsi" w:hAnsiTheme="majorHAnsi" w:cstheme="minorHAnsi"/>
          <w:sz w:val="22"/>
          <w:szCs w:val="22"/>
        </w:rPr>
        <w:t>4</w:t>
      </w:r>
      <w:r w:rsidR="00E5726E" w:rsidRPr="006D5F76">
        <w:rPr>
          <w:rFonts w:asciiTheme="majorHAnsi" w:hAnsiTheme="majorHAnsi" w:cstheme="minorHAnsi"/>
          <w:sz w:val="22"/>
          <w:szCs w:val="22"/>
        </w:rPr>
        <w:t xml:space="preserve"> r. poz. </w:t>
      </w:r>
      <w:r w:rsidR="00E50E42" w:rsidRPr="006D5F76">
        <w:rPr>
          <w:rFonts w:asciiTheme="majorHAnsi" w:hAnsiTheme="majorHAnsi" w:cstheme="minorHAnsi"/>
          <w:sz w:val="22"/>
          <w:szCs w:val="22"/>
        </w:rPr>
        <w:t>1</w:t>
      </w:r>
      <w:r w:rsidR="003C7BFB" w:rsidRPr="006D5F76">
        <w:rPr>
          <w:rFonts w:asciiTheme="majorHAnsi" w:hAnsiTheme="majorHAnsi" w:cstheme="minorHAnsi"/>
          <w:sz w:val="22"/>
          <w:szCs w:val="22"/>
        </w:rPr>
        <w:t>320</w:t>
      </w:r>
      <w:r w:rsidR="00E3383A" w:rsidRPr="006D5F76">
        <w:rPr>
          <w:rFonts w:asciiTheme="majorHAnsi" w:hAnsiTheme="majorHAnsi" w:cstheme="minorHAnsi"/>
          <w:color w:val="FF0000"/>
          <w:sz w:val="22"/>
          <w:szCs w:val="22"/>
        </w:rPr>
        <w:t xml:space="preserve"> </w:t>
      </w:r>
      <w:r w:rsidR="00E5726E" w:rsidRPr="006D5F76">
        <w:rPr>
          <w:rFonts w:asciiTheme="majorHAnsi" w:hAnsiTheme="majorHAnsi" w:cstheme="minorHAnsi"/>
          <w:sz w:val="22"/>
          <w:szCs w:val="22"/>
        </w:rPr>
        <w:t xml:space="preserve">– „PZP”), została zawarta umowa („Umowa”) następującej treści: </w:t>
      </w:r>
    </w:p>
    <w:bookmarkEnd w:id="6"/>
    <w:p w14:paraId="59245EDD" w14:textId="4F551572" w:rsidR="00C4765C" w:rsidRPr="006D5F76" w:rsidRDefault="00A13E10" w:rsidP="003161D9">
      <w:pPr>
        <w:spacing w:line="360" w:lineRule="auto"/>
        <w:jc w:val="center"/>
        <w:rPr>
          <w:rFonts w:asciiTheme="majorHAnsi" w:hAnsiTheme="majorHAnsi" w:cstheme="minorHAnsi"/>
          <w:b/>
          <w:bCs/>
          <w:color w:val="000000"/>
          <w:sz w:val="22"/>
          <w:szCs w:val="22"/>
        </w:rPr>
      </w:pPr>
      <w:r w:rsidRPr="006D5F76">
        <w:rPr>
          <w:rFonts w:asciiTheme="majorHAnsi" w:hAnsiTheme="majorHAnsi" w:cstheme="minorHAnsi"/>
          <w:b/>
          <w:bCs/>
          <w:color w:val="000000"/>
          <w:sz w:val="22"/>
          <w:szCs w:val="22"/>
        </w:rPr>
        <w:t xml:space="preserve">§ 1 </w:t>
      </w:r>
      <w:r w:rsidR="00C4765C" w:rsidRPr="006D5F76">
        <w:rPr>
          <w:rFonts w:asciiTheme="majorHAnsi" w:hAnsiTheme="majorHAnsi" w:cstheme="minorHAnsi"/>
          <w:b/>
          <w:bCs/>
          <w:color w:val="000000"/>
          <w:sz w:val="22"/>
          <w:szCs w:val="22"/>
        </w:rPr>
        <w:t>Przedmiot Umowy</w:t>
      </w:r>
    </w:p>
    <w:p w14:paraId="4960CCD5" w14:textId="77777777" w:rsidR="006D5F76" w:rsidRPr="006D5F76" w:rsidRDefault="00C4765C" w:rsidP="005456FC">
      <w:pPr>
        <w:numPr>
          <w:ilvl w:val="0"/>
          <w:numId w:val="18"/>
        </w:numPr>
        <w:tabs>
          <w:tab w:val="left" w:pos="284"/>
        </w:tabs>
        <w:spacing w:line="360" w:lineRule="auto"/>
        <w:jc w:val="both"/>
        <w:rPr>
          <w:rFonts w:asciiTheme="majorHAnsi" w:hAnsiTheme="majorHAnsi" w:cstheme="minorHAnsi"/>
          <w:sz w:val="22"/>
          <w:szCs w:val="22"/>
          <w:lang w:bidi="pl-PL"/>
        </w:rPr>
      </w:pPr>
      <w:r w:rsidRPr="006D5F76">
        <w:rPr>
          <w:rFonts w:asciiTheme="majorHAnsi" w:hAnsiTheme="majorHAnsi" w:cstheme="minorHAnsi"/>
          <w:sz w:val="22"/>
          <w:szCs w:val="22"/>
        </w:rPr>
        <w:t xml:space="preserve">Zamawiający zleca, a Wykonawca przyjmuje do realizacji wykonanie robót budowlanych pn. </w:t>
      </w:r>
      <w:r w:rsidR="00DE7AEC" w:rsidRPr="006D5F76">
        <w:rPr>
          <w:rFonts w:asciiTheme="majorHAnsi" w:hAnsiTheme="majorHAnsi" w:cstheme="minorHAnsi"/>
          <w:b/>
          <w:bCs/>
          <w:i/>
          <w:sz w:val="22"/>
          <w:szCs w:val="22"/>
          <w:lang w:bidi="pl-PL"/>
        </w:rPr>
        <w:t>„</w:t>
      </w:r>
      <w:r w:rsidR="00E50E42" w:rsidRPr="006D5F76">
        <w:rPr>
          <w:rFonts w:asciiTheme="majorHAnsi" w:hAnsiTheme="majorHAnsi" w:cstheme="minorHAnsi"/>
          <w:b/>
          <w:bCs/>
          <w:i/>
          <w:sz w:val="22"/>
          <w:szCs w:val="22"/>
          <w:lang w:bidi="pl-PL"/>
        </w:rPr>
        <w:t>Budowa odcinka drogi pożarowej nr 15 w L. Dębowiec</w:t>
      </w:r>
      <w:r w:rsidR="00DE7AEC" w:rsidRPr="006D5F76">
        <w:rPr>
          <w:rFonts w:asciiTheme="majorHAnsi" w:hAnsiTheme="majorHAnsi" w:cstheme="minorHAnsi"/>
          <w:b/>
          <w:bCs/>
          <w:i/>
          <w:sz w:val="22"/>
          <w:szCs w:val="22"/>
          <w:lang w:bidi="pl-PL"/>
        </w:rPr>
        <w:t>”</w:t>
      </w:r>
      <w:r w:rsidR="00E33B31" w:rsidRPr="006D5F76">
        <w:rPr>
          <w:rFonts w:asciiTheme="majorHAnsi" w:hAnsiTheme="majorHAnsi" w:cstheme="minorHAnsi"/>
          <w:b/>
          <w:bCs/>
          <w:i/>
          <w:sz w:val="22"/>
          <w:szCs w:val="22"/>
          <w:lang w:bidi="pl-PL"/>
        </w:rPr>
        <w:t xml:space="preserve"> </w:t>
      </w:r>
      <w:r w:rsidR="00E33B31" w:rsidRPr="006D5F76">
        <w:rPr>
          <w:rFonts w:asciiTheme="majorHAnsi" w:hAnsiTheme="majorHAnsi" w:cstheme="minorHAnsi"/>
          <w:iCs/>
          <w:sz w:val="22"/>
          <w:szCs w:val="22"/>
          <w:lang w:bidi="pl-PL"/>
        </w:rPr>
        <w:t>(„Przedmiot Umowy”)</w:t>
      </w:r>
      <w:r w:rsidR="003E7C90" w:rsidRPr="006D5F76">
        <w:rPr>
          <w:rFonts w:asciiTheme="majorHAnsi" w:hAnsiTheme="majorHAnsi" w:cstheme="minorHAnsi"/>
          <w:sz w:val="22"/>
          <w:szCs w:val="22"/>
          <w:lang w:bidi="pl-PL"/>
        </w:rPr>
        <w:t xml:space="preserve"> opisane szczegółowo w </w:t>
      </w:r>
      <w:r w:rsidR="006D5F76" w:rsidRPr="006D5F76">
        <w:rPr>
          <w:rFonts w:asciiTheme="majorHAnsi" w:hAnsiTheme="majorHAnsi" w:cstheme="minorHAnsi"/>
          <w:sz w:val="22"/>
          <w:szCs w:val="22"/>
          <w:lang w:bidi="pl-PL"/>
        </w:rPr>
        <w:t>Umowie, jak również zobowiązuje się w okresie gwarancji jakości i rękojmi za wady do usunięcia wad, a Zamawiający zobowiązuje się do zapłaty wynagrodzenia</w:t>
      </w:r>
    </w:p>
    <w:p w14:paraId="1487169C" w14:textId="77777777" w:rsidR="006D5F76" w:rsidRPr="006D5F76" w:rsidRDefault="006D5F76" w:rsidP="006D5F76">
      <w:pPr>
        <w:numPr>
          <w:ilvl w:val="0"/>
          <w:numId w:val="18"/>
        </w:numPr>
        <w:tabs>
          <w:tab w:val="left" w:pos="284"/>
        </w:tabs>
        <w:spacing w:line="360" w:lineRule="auto"/>
        <w:jc w:val="both"/>
        <w:rPr>
          <w:rFonts w:asciiTheme="majorHAnsi" w:hAnsiTheme="majorHAnsi" w:cstheme="minorHAnsi"/>
          <w:sz w:val="22"/>
          <w:szCs w:val="22"/>
          <w:lang w:bidi="pl-PL"/>
        </w:rPr>
      </w:pPr>
      <w:r w:rsidRPr="006D5F76">
        <w:rPr>
          <w:rFonts w:asciiTheme="majorHAnsi" w:hAnsiTheme="majorHAnsi" w:cstheme="minorHAnsi"/>
          <w:sz w:val="22"/>
          <w:szCs w:val="22"/>
          <w:lang w:bidi="pl-PL"/>
        </w:rPr>
        <w:t>Przedmiot Umowy stanowią roboty budowlane opisane w dokumentacji projektowej obejmującej</w:t>
      </w:r>
      <w:r w:rsidR="007A52E6" w:rsidRPr="006D5F76">
        <w:rPr>
          <w:rFonts w:asciiTheme="majorHAnsi" w:hAnsiTheme="majorHAnsi" w:cstheme="minorHAnsi"/>
          <w:sz w:val="22"/>
          <w:szCs w:val="22"/>
          <w:lang w:bidi="pl-PL"/>
        </w:rPr>
        <w:t>:</w:t>
      </w:r>
    </w:p>
    <w:p w14:paraId="0E69D8F2" w14:textId="77777777" w:rsidR="006D5F76" w:rsidRPr="006D5F76" w:rsidRDefault="006D5F76" w:rsidP="006D5F76">
      <w:pPr>
        <w:pStyle w:val="Akapitzlist"/>
        <w:numPr>
          <w:ilvl w:val="0"/>
          <w:numId w:val="58"/>
        </w:numPr>
        <w:tabs>
          <w:tab w:val="left" w:pos="284"/>
        </w:tabs>
        <w:spacing w:line="360" w:lineRule="auto"/>
        <w:jc w:val="both"/>
        <w:rPr>
          <w:rFonts w:asciiTheme="majorHAnsi" w:hAnsiTheme="majorHAnsi" w:cstheme="minorHAnsi"/>
          <w:lang w:bidi="pl-PL"/>
        </w:rPr>
      </w:pPr>
      <w:r w:rsidRPr="006D5F76">
        <w:rPr>
          <w:rFonts w:asciiTheme="majorHAnsi" w:hAnsiTheme="majorHAnsi" w:cstheme="minorHAnsi"/>
          <w:lang w:bidi="pl-PL"/>
        </w:rPr>
        <w:t>projekt budowlany,</w:t>
      </w:r>
    </w:p>
    <w:p w14:paraId="0F9249F5" w14:textId="77777777" w:rsidR="006D5F76" w:rsidRPr="006D5F76" w:rsidRDefault="006D5F76" w:rsidP="006D5F76">
      <w:pPr>
        <w:pStyle w:val="Akapitzlist"/>
        <w:numPr>
          <w:ilvl w:val="0"/>
          <w:numId w:val="58"/>
        </w:numPr>
        <w:tabs>
          <w:tab w:val="left" w:pos="284"/>
        </w:tabs>
        <w:spacing w:line="360" w:lineRule="auto"/>
        <w:jc w:val="both"/>
        <w:rPr>
          <w:rFonts w:asciiTheme="majorHAnsi" w:hAnsiTheme="majorHAnsi" w:cstheme="minorHAnsi"/>
          <w:lang w:bidi="pl-PL"/>
        </w:rPr>
      </w:pPr>
      <w:r w:rsidRPr="006D5F76">
        <w:rPr>
          <w:rFonts w:asciiTheme="majorHAnsi" w:hAnsiTheme="majorHAnsi" w:cstheme="minorHAnsi"/>
          <w:lang w:bidi="pl-PL"/>
        </w:rPr>
        <w:t>projekt techniczny,</w:t>
      </w:r>
    </w:p>
    <w:p w14:paraId="698F5CE5" w14:textId="77777777" w:rsidR="006D5F76" w:rsidRPr="006D5F76" w:rsidRDefault="006D5F76" w:rsidP="006D5F76">
      <w:pPr>
        <w:pStyle w:val="Akapitzlist"/>
        <w:numPr>
          <w:ilvl w:val="0"/>
          <w:numId w:val="58"/>
        </w:numPr>
        <w:tabs>
          <w:tab w:val="left" w:pos="284"/>
        </w:tabs>
        <w:spacing w:line="360" w:lineRule="auto"/>
        <w:jc w:val="both"/>
        <w:rPr>
          <w:rFonts w:asciiTheme="majorHAnsi" w:hAnsiTheme="majorHAnsi" w:cstheme="minorHAnsi"/>
          <w:lang w:bidi="pl-PL"/>
        </w:rPr>
      </w:pPr>
      <w:r w:rsidRPr="006D5F76">
        <w:rPr>
          <w:rFonts w:asciiTheme="majorHAnsi" w:hAnsiTheme="majorHAnsi" w:cstheme="minorHAnsi"/>
          <w:lang w:bidi="pl-PL"/>
        </w:rPr>
        <w:t>STWiOR,</w:t>
      </w:r>
    </w:p>
    <w:p w14:paraId="0A13B817" w14:textId="77777777" w:rsidR="006D5F76" w:rsidRPr="006D5F76" w:rsidRDefault="006D5F76" w:rsidP="006D5F76">
      <w:pPr>
        <w:pStyle w:val="Akapitzlist"/>
        <w:numPr>
          <w:ilvl w:val="0"/>
          <w:numId w:val="58"/>
        </w:numPr>
        <w:tabs>
          <w:tab w:val="left" w:pos="284"/>
        </w:tabs>
        <w:spacing w:line="360" w:lineRule="auto"/>
        <w:jc w:val="both"/>
        <w:rPr>
          <w:rFonts w:asciiTheme="majorHAnsi" w:hAnsiTheme="majorHAnsi" w:cstheme="minorHAnsi"/>
          <w:lang w:bidi="pl-PL"/>
        </w:rPr>
      </w:pPr>
      <w:r w:rsidRPr="006D5F76">
        <w:rPr>
          <w:rFonts w:asciiTheme="majorHAnsi" w:hAnsiTheme="majorHAnsi" w:cstheme="minorHAnsi"/>
          <w:lang w:bidi="pl-PL"/>
        </w:rPr>
        <w:t>opinia geotechniczna,</w:t>
      </w:r>
    </w:p>
    <w:p w14:paraId="07C2DEA7" w14:textId="5EB0665B" w:rsidR="006D5F76" w:rsidRPr="006D5F76" w:rsidRDefault="006D5F76" w:rsidP="006D5F76">
      <w:pPr>
        <w:pStyle w:val="Akapitzlist"/>
        <w:numPr>
          <w:ilvl w:val="0"/>
          <w:numId w:val="58"/>
        </w:numPr>
        <w:tabs>
          <w:tab w:val="left" w:pos="284"/>
        </w:tabs>
        <w:spacing w:line="360" w:lineRule="auto"/>
        <w:jc w:val="both"/>
        <w:rPr>
          <w:rFonts w:asciiTheme="majorHAnsi" w:hAnsiTheme="majorHAnsi" w:cstheme="minorHAnsi"/>
          <w:lang w:bidi="pl-PL"/>
        </w:rPr>
      </w:pPr>
      <w:r w:rsidRPr="006D5F76">
        <w:rPr>
          <w:rFonts w:asciiTheme="majorHAnsi" w:hAnsiTheme="majorHAnsi" w:cstheme="minorHAnsi"/>
          <w:lang w:bidi="pl-PL"/>
        </w:rPr>
        <w:t xml:space="preserve">kosztorys ofertowy i przedmiar robót, który mają charakter pomocniczy przy sporządzeniu oferty, </w:t>
      </w:r>
      <w:r w:rsidRPr="006D5F76">
        <w:rPr>
          <w:rFonts w:asciiTheme="majorHAnsi" w:eastAsia="Charter" w:hAnsiTheme="majorHAnsi" w:cstheme="minorHAnsi"/>
        </w:rPr>
        <w:t xml:space="preserve">stanowiącej cześć składową specyfikacji warunków zamówienia dla Postępowania  (łącznie: „Dokumentacja Projektowa”) stanowiące część składową dokumentów zamówienia dla Postępowania („Dokumenty Zamówienia”). </w:t>
      </w:r>
    </w:p>
    <w:p w14:paraId="45D57E19" w14:textId="2E33B9FD" w:rsidR="006D5F76" w:rsidRPr="006D5F76" w:rsidRDefault="006D5F76" w:rsidP="006D5F76">
      <w:pPr>
        <w:pStyle w:val="Akapitzlist"/>
        <w:numPr>
          <w:ilvl w:val="0"/>
          <w:numId w:val="18"/>
        </w:numPr>
        <w:pBdr>
          <w:top w:val="nil"/>
          <w:left w:val="nil"/>
          <w:bottom w:val="nil"/>
          <w:right w:val="nil"/>
          <w:between w:val="nil"/>
          <w:bar w:val="nil"/>
        </w:pBdr>
        <w:tabs>
          <w:tab w:val="left" w:pos="851"/>
        </w:tabs>
        <w:spacing w:before="120" w:after="120"/>
        <w:jc w:val="both"/>
        <w:rPr>
          <w:rFonts w:asciiTheme="majorHAnsi" w:eastAsia="Charter" w:hAnsiTheme="majorHAnsi" w:cs="Calibri Light"/>
          <w:bdr w:val="nil"/>
        </w:rPr>
      </w:pPr>
      <w:r w:rsidRPr="006D5F76">
        <w:rPr>
          <w:rFonts w:asciiTheme="majorHAnsi" w:eastAsia="Charter" w:hAnsiTheme="majorHAnsi" w:cs="Calibri Light"/>
          <w:bdr w:val="nil"/>
        </w:rPr>
        <w:t>Przedmiot Umowy opisano, wedle kolejności hierarchicznej, w następujących dokumentach:</w:t>
      </w:r>
    </w:p>
    <w:p w14:paraId="2A536D02" w14:textId="77777777" w:rsidR="006D5F76" w:rsidRPr="006D5F76" w:rsidRDefault="006D5F76" w:rsidP="006D5F76">
      <w:pPr>
        <w:tabs>
          <w:tab w:val="left" w:pos="1701"/>
        </w:tabs>
        <w:spacing w:before="120" w:after="120"/>
        <w:ind w:left="1702" w:hanging="851"/>
        <w:jc w:val="both"/>
        <w:rPr>
          <w:rFonts w:asciiTheme="majorHAnsi" w:hAnsiTheme="majorHAnsi" w:cs="Calibri Light"/>
          <w:sz w:val="22"/>
          <w:szCs w:val="22"/>
        </w:rPr>
      </w:pPr>
      <w:r w:rsidRPr="006D5F76">
        <w:rPr>
          <w:rFonts w:asciiTheme="majorHAnsi" w:hAnsiTheme="majorHAnsi" w:cs="Calibri Light"/>
          <w:sz w:val="22"/>
          <w:szCs w:val="22"/>
        </w:rPr>
        <w:t>(1)</w:t>
      </w:r>
      <w:r w:rsidRPr="006D5F76">
        <w:rPr>
          <w:rFonts w:asciiTheme="majorHAnsi" w:hAnsiTheme="majorHAnsi" w:cs="Calibri Light"/>
          <w:sz w:val="22"/>
          <w:szCs w:val="22"/>
        </w:rPr>
        <w:tab/>
      </w:r>
      <w:r w:rsidRPr="006D5F76">
        <w:rPr>
          <w:rFonts w:asciiTheme="majorHAnsi" w:hAnsiTheme="majorHAnsi" w:cs="Calibri Light"/>
          <w:sz w:val="22"/>
          <w:szCs w:val="22"/>
          <w:lang w:val="x-none"/>
        </w:rPr>
        <w:t>Umow</w:t>
      </w:r>
      <w:r w:rsidRPr="006D5F76">
        <w:rPr>
          <w:rFonts w:asciiTheme="majorHAnsi" w:hAnsiTheme="majorHAnsi" w:cs="Calibri Light"/>
          <w:sz w:val="22"/>
          <w:szCs w:val="22"/>
        </w:rPr>
        <w:t>ie,</w:t>
      </w:r>
    </w:p>
    <w:p w14:paraId="5D89BD17" w14:textId="77777777" w:rsidR="006D5F76" w:rsidRPr="006D5F76" w:rsidRDefault="006D5F76" w:rsidP="006D5F76">
      <w:pPr>
        <w:tabs>
          <w:tab w:val="left" w:pos="1701"/>
        </w:tabs>
        <w:spacing w:before="120" w:after="120"/>
        <w:ind w:left="1702" w:hanging="851"/>
        <w:jc w:val="both"/>
        <w:rPr>
          <w:rFonts w:asciiTheme="majorHAnsi" w:hAnsiTheme="majorHAnsi" w:cs="Calibri Light"/>
          <w:sz w:val="22"/>
          <w:szCs w:val="22"/>
        </w:rPr>
      </w:pPr>
      <w:r w:rsidRPr="006D5F76">
        <w:rPr>
          <w:rFonts w:asciiTheme="majorHAnsi" w:hAnsiTheme="majorHAnsi" w:cs="Calibri Light"/>
          <w:sz w:val="22"/>
          <w:szCs w:val="22"/>
        </w:rPr>
        <w:t>(2)</w:t>
      </w:r>
      <w:r w:rsidRPr="006D5F76">
        <w:rPr>
          <w:rFonts w:asciiTheme="majorHAnsi" w:hAnsiTheme="majorHAnsi" w:cs="Calibri Light"/>
          <w:sz w:val="22"/>
          <w:szCs w:val="22"/>
        </w:rPr>
        <w:tab/>
        <w:t>Dokumentacji Projektowej,</w:t>
      </w:r>
    </w:p>
    <w:p w14:paraId="0828139E" w14:textId="77777777" w:rsidR="006D5F76" w:rsidRPr="006D5F76" w:rsidRDefault="006D5F76" w:rsidP="006D5F76">
      <w:pPr>
        <w:tabs>
          <w:tab w:val="left" w:pos="1701"/>
        </w:tabs>
        <w:spacing w:before="120" w:after="120"/>
        <w:ind w:left="1702" w:hanging="851"/>
        <w:jc w:val="both"/>
        <w:rPr>
          <w:rFonts w:asciiTheme="majorHAnsi" w:hAnsiTheme="majorHAnsi" w:cs="Calibri Light"/>
          <w:sz w:val="22"/>
          <w:szCs w:val="22"/>
        </w:rPr>
      </w:pPr>
      <w:r w:rsidRPr="006D5F76">
        <w:rPr>
          <w:rFonts w:asciiTheme="majorHAnsi" w:hAnsiTheme="majorHAnsi" w:cs="Calibri Light"/>
          <w:sz w:val="22"/>
          <w:szCs w:val="22"/>
        </w:rPr>
        <w:t>(3)</w:t>
      </w:r>
      <w:r w:rsidRPr="006D5F76">
        <w:rPr>
          <w:rFonts w:asciiTheme="majorHAnsi" w:hAnsiTheme="majorHAnsi" w:cs="Calibri Light"/>
          <w:sz w:val="22"/>
          <w:szCs w:val="22"/>
        </w:rPr>
        <w:tab/>
        <w:t>w pozostałych częściach Dokumentów Zamówienia,</w:t>
      </w:r>
    </w:p>
    <w:p w14:paraId="04855C55" w14:textId="77777777" w:rsidR="006D5F76" w:rsidRPr="006D5F76" w:rsidRDefault="006D5F76" w:rsidP="006D5F76">
      <w:pPr>
        <w:tabs>
          <w:tab w:val="left" w:pos="1701"/>
        </w:tabs>
        <w:spacing w:before="120" w:after="120"/>
        <w:ind w:left="1702" w:hanging="851"/>
        <w:jc w:val="both"/>
        <w:rPr>
          <w:rFonts w:asciiTheme="majorHAnsi" w:hAnsiTheme="majorHAnsi" w:cs="Calibri Light"/>
          <w:sz w:val="22"/>
          <w:szCs w:val="22"/>
        </w:rPr>
      </w:pPr>
      <w:r w:rsidRPr="006D5F76">
        <w:rPr>
          <w:rFonts w:asciiTheme="majorHAnsi" w:hAnsiTheme="majorHAnsi" w:cs="Calibri Light"/>
          <w:sz w:val="22"/>
          <w:szCs w:val="22"/>
        </w:rPr>
        <w:t>(4)</w:t>
      </w:r>
      <w:r w:rsidRPr="006D5F76">
        <w:rPr>
          <w:rFonts w:asciiTheme="majorHAnsi" w:hAnsiTheme="majorHAnsi" w:cs="Calibri Light"/>
          <w:sz w:val="22"/>
          <w:szCs w:val="22"/>
        </w:rPr>
        <w:tab/>
        <w:t>Ofercie.</w:t>
      </w:r>
    </w:p>
    <w:p w14:paraId="1445DA37" w14:textId="747E9BDB" w:rsidR="006D5F76" w:rsidRPr="006D5F76" w:rsidRDefault="006D5F76" w:rsidP="006D5F76">
      <w:pPr>
        <w:tabs>
          <w:tab w:val="left" w:pos="1701"/>
        </w:tabs>
        <w:spacing w:before="120" w:after="120"/>
        <w:ind w:left="851"/>
        <w:jc w:val="both"/>
        <w:rPr>
          <w:rFonts w:asciiTheme="majorHAnsi" w:hAnsiTheme="majorHAnsi" w:cs="Calibri Light"/>
          <w:sz w:val="22"/>
          <w:szCs w:val="22"/>
        </w:rPr>
      </w:pPr>
      <w:r w:rsidRPr="006D5F76">
        <w:rPr>
          <w:rFonts w:asciiTheme="majorHAnsi" w:hAnsiTheme="majorHAnsi" w:cs="Calibri Light"/>
          <w:bCs/>
          <w:sz w:val="22"/>
          <w:szCs w:val="22"/>
        </w:rPr>
        <w:t xml:space="preserve">Dokumenty wskazane powyżej należy interpretować jako wzajemnie objaśniające i wzajemnie uzupełniające się w tym znaczeniu, iż w przypadku wystąpienia jakichkolwiek niejasności lub wątpliwości co do ich postanowień, to w żadnym przypadku Strony nie mogą ograniczyć zakresu Przedmiotu Umowy, ani zakresu staranności wynikających z Umowy. Wszelkie postanowienia Umowy będą interpretowane w sposób zapewniający jak najpełniejsze wykonanie Przedmiotu Umowy. </w:t>
      </w:r>
    </w:p>
    <w:p w14:paraId="1C454245" w14:textId="16AB4B21" w:rsidR="00111237" w:rsidRPr="006D5F76" w:rsidRDefault="00B85CAF" w:rsidP="008B4E4F">
      <w:pPr>
        <w:pStyle w:val="Akapitzlist"/>
        <w:widowControl w:val="0"/>
        <w:numPr>
          <w:ilvl w:val="0"/>
          <w:numId w:val="18"/>
        </w:numPr>
        <w:autoSpaceDE w:val="0"/>
        <w:autoSpaceDN w:val="0"/>
        <w:adjustRightInd w:val="0"/>
        <w:spacing w:after="60" w:line="360" w:lineRule="auto"/>
        <w:jc w:val="both"/>
        <w:rPr>
          <w:rFonts w:asciiTheme="majorHAnsi" w:hAnsiTheme="majorHAnsi" w:cstheme="minorHAnsi"/>
        </w:rPr>
      </w:pPr>
      <w:r w:rsidRPr="00B85CAF">
        <w:rPr>
          <w:rFonts w:asciiTheme="majorHAnsi" w:hAnsiTheme="majorHAnsi" w:cstheme="minorHAnsi"/>
          <w:color w:val="000000"/>
        </w:rPr>
        <w:t xml:space="preserve">Materiały dostarczone i użyte przez Wykonawcę powinny odpowiadać, co do jakości wymogom </w:t>
      </w:r>
      <w:r w:rsidRPr="00B85CAF">
        <w:rPr>
          <w:rFonts w:asciiTheme="majorHAnsi" w:hAnsiTheme="majorHAnsi" w:cstheme="minorHAnsi"/>
          <w:color w:val="000000"/>
        </w:rPr>
        <w:lastRenderedPageBreak/>
        <w:t>wyrobów dopuszczonych do obrotu i stosowania w budownictwie, określonym w art. 10 ustawy z dnia z dnia 7 lipca 1994 r. Prawo Budowlane (Dz. U. 2024 poz. 725 z późn. zm.)</w:t>
      </w:r>
    </w:p>
    <w:p w14:paraId="5B7EE804" w14:textId="1A8B1DC1" w:rsidR="00C4765C" w:rsidRPr="006D5F76" w:rsidRDefault="00C4765C" w:rsidP="008B4E4F">
      <w:pPr>
        <w:numPr>
          <w:ilvl w:val="0"/>
          <w:numId w:val="18"/>
        </w:numPr>
        <w:tabs>
          <w:tab w:val="left" w:pos="426"/>
        </w:tabs>
        <w:suppressAutoHyphens/>
        <w:spacing w:line="360" w:lineRule="auto"/>
        <w:jc w:val="both"/>
        <w:rPr>
          <w:rFonts w:asciiTheme="majorHAnsi" w:hAnsiTheme="majorHAnsi" w:cstheme="minorHAnsi"/>
          <w:bCs/>
          <w:sz w:val="22"/>
          <w:szCs w:val="22"/>
        </w:rPr>
      </w:pPr>
      <w:r w:rsidRPr="006D5F76">
        <w:rPr>
          <w:rFonts w:asciiTheme="majorHAnsi" w:eastAsia="Arial" w:hAnsiTheme="majorHAnsi" w:cstheme="minorHAnsi"/>
          <w:sz w:val="22"/>
          <w:szCs w:val="22"/>
        </w:rPr>
        <w:t>W</w:t>
      </w:r>
      <w:r w:rsidRPr="006D5F76">
        <w:rPr>
          <w:rFonts w:asciiTheme="majorHAnsi" w:hAnsiTheme="majorHAnsi" w:cstheme="minorHAnsi"/>
          <w:sz w:val="22"/>
          <w:szCs w:val="22"/>
        </w:rPr>
        <w:t>szystkie</w:t>
      </w:r>
      <w:r w:rsidRPr="006D5F76">
        <w:rPr>
          <w:rFonts w:asciiTheme="majorHAnsi" w:eastAsia="Arial" w:hAnsiTheme="majorHAnsi" w:cstheme="minorHAnsi"/>
          <w:sz w:val="22"/>
          <w:szCs w:val="22"/>
        </w:rPr>
        <w:t xml:space="preserve"> </w:t>
      </w:r>
      <w:r w:rsidRPr="006D5F76">
        <w:rPr>
          <w:rFonts w:asciiTheme="majorHAnsi" w:hAnsiTheme="majorHAnsi" w:cstheme="minorHAnsi"/>
          <w:sz w:val="22"/>
          <w:szCs w:val="22"/>
        </w:rPr>
        <w:t>prace</w:t>
      </w:r>
      <w:r w:rsidRPr="006D5F76">
        <w:rPr>
          <w:rFonts w:asciiTheme="majorHAnsi" w:eastAsia="Arial" w:hAnsiTheme="majorHAnsi" w:cstheme="minorHAnsi"/>
          <w:sz w:val="22"/>
          <w:szCs w:val="22"/>
        </w:rPr>
        <w:t xml:space="preserve"> </w:t>
      </w:r>
      <w:r w:rsidRPr="006D5F76">
        <w:rPr>
          <w:rFonts w:asciiTheme="majorHAnsi" w:hAnsiTheme="majorHAnsi" w:cstheme="minorHAnsi"/>
          <w:sz w:val="22"/>
          <w:szCs w:val="22"/>
        </w:rPr>
        <w:t>winny</w:t>
      </w:r>
      <w:r w:rsidRPr="006D5F76">
        <w:rPr>
          <w:rFonts w:asciiTheme="majorHAnsi" w:eastAsia="Arial" w:hAnsiTheme="majorHAnsi" w:cstheme="minorHAnsi"/>
          <w:sz w:val="22"/>
          <w:szCs w:val="22"/>
        </w:rPr>
        <w:t xml:space="preserve"> </w:t>
      </w:r>
      <w:r w:rsidRPr="006D5F76">
        <w:rPr>
          <w:rFonts w:asciiTheme="majorHAnsi" w:hAnsiTheme="majorHAnsi" w:cstheme="minorHAnsi"/>
          <w:sz w:val="22"/>
          <w:szCs w:val="22"/>
        </w:rPr>
        <w:t>być</w:t>
      </w:r>
      <w:r w:rsidRPr="006D5F76">
        <w:rPr>
          <w:rFonts w:asciiTheme="majorHAnsi" w:eastAsia="Arial" w:hAnsiTheme="majorHAnsi" w:cstheme="minorHAnsi"/>
          <w:sz w:val="22"/>
          <w:szCs w:val="22"/>
        </w:rPr>
        <w:t xml:space="preserve"> </w:t>
      </w:r>
      <w:r w:rsidRPr="006D5F76">
        <w:rPr>
          <w:rFonts w:asciiTheme="majorHAnsi" w:hAnsiTheme="majorHAnsi" w:cstheme="minorHAnsi"/>
          <w:sz w:val="22"/>
          <w:szCs w:val="22"/>
        </w:rPr>
        <w:t>zrealizowane</w:t>
      </w:r>
      <w:r w:rsidRPr="006D5F76">
        <w:rPr>
          <w:rFonts w:asciiTheme="majorHAnsi" w:eastAsia="Arial" w:hAnsiTheme="majorHAnsi" w:cstheme="minorHAnsi"/>
          <w:sz w:val="22"/>
          <w:szCs w:val="22"/>
        </w:rPr>
        <w:t xml:space="preserve"> </w:t>
      </w:r>
      <w:r w:rsidRPr="006D5F76">
        <w:rPr>
          <w:rFonts w:asciiTheme="majorHAnsi" w:hAnsiTheme="majorHAnsi" w:cstheme="minorHAnsi"/>
          <w:sz w:val="22"/>
          <w:szCs w:val="22"/>
        </w:rPr>
        <w:t>zgodnie</w:t>
      </w:r>
      <w:r w:rsidRPr="006D5F76">
        <w:rPr>
          <w:rFonts w:asciiTheme="majorHAnsi" w:eastAsia="Arial" w:hAnsiTheme="majorHAnsi" w:cstheme="minorHAnsi"/>
          <w:sz w:val="22"/>
          <w:szCs w:val="22"/>
        </w:rPr>
        <w:t xml:space="preserve"> </w:t>
      </w:r>
      <w:r w:rsidRPr="006D5F76">
        <w:rPr>
          <w:rFonts w:asciiTheme="majorHAnsi" w:hAnsiTheme="majorHAnsi" w:cstheme="minorHAnsi"/>
          <w:sz w:val="22"/>
          <w:szCs w:val="22"/>
        </w:rPr>
        <w:t>z</w:t>
      </w:r>
      <w:r w:rsidRPr="006D5F76">
        <w:rPr>
          <w:rFonts w:asciiTheme="majorHAnsi" w:eastAsia="Arial" w:hAnsiTheme="majorHAnsi" w:cstheme="minorHAnsi"/>
          <w:sz w:val="22"/>
          <w:szCs w:val="22"/>
        </w:rPr>
        <w:t xml:space="preserve"> </w:t>
      </w:r>
      <w:r w:rsidRPr="006D5F76">
        <w:rPr>
          <w:rFonts w:asciiTheme="majorHAnsi" w:hAnsiTheme="majorHAnsi" w:cstheme="minorHAnsi"/>
          <w:sz w:val="22"/>
          <w:szCs w:val="22"/>
        </w:rPr>
        <w:t>obowiązującymi</w:t>
      </w:r>
      <w:r w:rsidRPr="006D5F76">
        <w:rPr>
          <w:rFonts w:asciiTheme="majorHAnsi" w:eastAsia="Arial" w:hAnsiTheme="majorHAnsi" w:cstheme="minorHAnsi"/>
          <w:sz w:val="22"/>
          <w:szCs w:val="22"/>
        </w:rPr>
        <w:t xml:space="preserve"> </w:t>
      </w:r>
      <w:r w:rsidRPr="006D5F76">
        <w:rPr>
          <w:rFonts w:asciiTheme="majorHAnsi" w:hAnsiTheme="majorHAnsi" w:cstheme="minorHAnsi"/>
          <w:sz w:val="22"/>
          <w:szCs w:val="22"/>
        </w:rPr>
        <w:t>przepisami,</w:t>
      </w:r>
      <w:r w:rsidRPr="006D5F76">
        <w:rPr>
          <w:rFonts w:asciiTheme="majorHAnsi" w:eastAsia="Arial" w:hAnsiTheme="majorHAnsi" w:cstheme="minorHAnsi"/>
          <w:sz w:val="22"/>
          <w:szCs w:val="22"/>
        </w:rPr>
        <w:t xml:space="preserve"> </w:t>
      </w:r>
      <w:r w:rsidRPr="006D5F76">
        <w:rPr>
          <w:rFonts w:asciiTheme="majorHAnsi" w:hAnsiTheme="majorHAnsi" w:cstheme="minorHAnsi"/>
          <w:sz w:val="22"/>
          <w:szCs w:val="22"/>
        </w:rPr>
        <w:t>normami,</w:t>
      </w:r>
      <w:r w:rsidRPr="006D5F76">
        <w:rPr>
          <w:rFonts w:asciiTheme="majorHAnsi" w:eastAsia="Arial" w:hAnsiTheme="majorHAnsi" w:cstheme="minorHAnsi"/>
          <w:sz w:val="22"/>
          <w:szCs w:val="22"/>
        </w:rPr>
        <w:t xml:space="preserve"> </w:t>
      </w:r>
      <w:r w:rsidRPr="006D5F76">
        <w:rPr>
          <w:rFonts w:asciiTheme="majorHAnsi" w:hAnsiTheme="majorHAnsi" w:cstheme="minorHAnsi"/>
          <w:sz w:val="22"/>
          <w:szCs w:val="22"/>
        </w:rPr>
        <w:t>warunkami</w:t>
      </w:r>
      <w:r w:rsidRPr="006D5F76">
        <w:rPr>
          <w:rFonts w:asciiTheme="majorHAnsi" w:eastAsia="Arial" w:hAnsiTheme="majorHAnsi" w:cstheme="minorHAnsi"/>
          <w:sz w:val="22"/>
          <w:szCs w:val="22"/>
        </w:rPr>
        <w:t xml:space="preserve"> </w:t>
      </w:r>
      <w:r w:rsidRPr="006D5F76">
        <w:rPr>
          <w:rFonts w:asciiTheme="majorHAnsi" w:hAnsiTheme="majorHAnsi" w:cstheme="minorHAnsi"/>
          <w:sz w:val="22"/>
          <w:szCs w:val="22"/>
        </w:rPr>
        <w:t>technicznymi</w:t>
      </w:r>
      <w:r w:rsidRPr="006D5F76">
        <w:rPr>
          <w:rFonts w:asciiTheme="majorHAnsi" w:eastAsia="Arial" w:hAnsiTheme="majorHAnsi" w:cstheme="minorHAnsi"/>
          <w:sz w:val="22"/>
          <w:szCs w:val="22"/>
        </w:rPr>
        <w:t xml:space="preserve"> </w:t>
      </w:r>
      <w:r w:rsidRPr="006D5F76">
        <w:rPr>
          <w:rFonts w:asciiTheme="majorHAnsi" w:hAnsiTheme="majorHAnsi" w:cstheme="minorHAnsi"/>
          <w:sz w:val="22"/>
          <w:szCs w:val="22"/>
        </w:rPr>
        <w:t>i</w:t>
      </w:r>
      <w:r w:rsidRPr="006D5F76">
        <w:rPr>
          <w:rFonts w:asciiTheme="majorHAnsi" w:eastAsia="Arial" w:hAnsiTheme="majorHAnsi" w:cstheme="minorHAnsi"/>
          <w:sz w:val="22"/>
          <w:szCs w:val="22"/>
        </w:rPr>
        <w:t xml:space="preserve"> </w:t>
      </w:r>
      <w:r w:rsidRPr="006D5F76">
        <w:rPr>
          <w:rFonts w:asciiTheme="majorHAnsi" w:hAnsiTheme="majorHAnsi" w:cstheme="minorHAnsi"/>
          <w:sz w:val="22"/>
          <w:szCs w:val="22"/>
        </w:rPr>
        <w:t>sztuką</w:t>
      </w:r>
      <w:r w:rsidRPr="006D5F76">
        <w:rPr>
          <w:rFonts w:asciiTheme="majorHAnsi" w:eastAsia="Arial" w:hAnsiTheme="majorHAnsi" w:cstheme="minorHAnsi"/>
          <w:sz w:val="22"/>
          <w:szCs w:val="22"/>
        </w:rPr>
        <w:t xml:space="preserve"> </w:t>
      </w:r>
      <w:r w:rsidRPr="006D5F76">
        <w:rPr>
          <w:rFonts w:asciiTheme="majorHAnsi" w:hAnsiTheme="majorHAnsi" w:cstheme="minorHAnsi"/>
          <w:sz w:val="22"/>
          <w:szCs w:val="22"/>
        </w:rPr>
        <w:t>budowlaną, przepisami</w:t>
      </w:r>
      <w:r w:rsidRPr="006D5F76">
        <w:rPr>
          <w:rFonts w:asciiTheme="majorHAnsi" w:eastAsia="Arial" w:hAnsiTheme="majorHAnsi" w:cstheme="minorHAnsi"/>
          <w:sz w:val="22"/>
          <w:szCs w:val="22"/>
        </w:rPr>
        <w:t xml:space="preserve"> </w:t>
      </w:r>
      <w:r w:rsidRPr="006D5F76">
        <w:rPr>
          <w:rFonts w:asciiTheme="majorHAnsi" w:hAnsiTheme="majorHAnsi" w:cstheme="minorHAnsi"/>
          <w:sz w:val="22"/>
          <w:szCs w:val="22"/>
        </w:rPr>
        <w:t>bhp,</w:t>
      </w:r>
      <w:r w:rsidRPr="006D5F76">
        <w:rPr>
          <w:rFonts w:asciiTheme="majorHAnsi" w:eastAsia="Arial" w:hAnsiTheme="majorHAnsi" w:cstheme="minorHAnsi"/>
          <w:sz w:val="22"/>
          <w:szCs w:val="22"/>
        </w:rPr>
        <w:t xml:space="preserve"> </w:t>
      </w:r>
      <w:r w:rsidRPr="006D5F76">
        <w:rPr>
          <w:rFonts w:asciiTheme="majorHAnsi" w:hAnsiTheme="majorHAnsi" w:cstheme="minorHAnsi"/>
          <w:sz w:val="22"/>
          <w:szCs w:val="22"/>
        </w:rPr>
        <w:t>ppoż.</w:t>
      </w:r>
      <w:r w:rsidR="0066010D" w:rsidRPr="006D5F76">
        <w:rPr>
          <w:rFonts w:asciiTheme="majorHAnsi" w:hAnsiTheme="majorHAnsi" w:cstheme="minorHAnsi"/>
          <w:sz w:val="22"/>
          <w:szCs w:val="22"/>
        </w:rPr>
        <w:t>.</w:t>
      </w:r>
    </w:p>
    <w:p w14:paraId="2E97D944" w14:textId="04C071AD" w:rsidR="003B1579" w:rsidRPr="006D5F76" w:rsidRDefault="00C4765C" w:rsidP="008B4E4F">
      <w:pPr>
        <w:numPr>
          <w:ilvl w:val="0"/>
          <w:numId w:val="18"/>
        </w:numPr>
        <w:tabs>
          <w:tab w:val="left" w:pos="426"/>
        </w:tabs>
        <w:suppressAutoHyphens/>
        <w:spacing w:line="360" w:lineRule="auto"/>
        <w:jc w:val="both"/>
        <w:rPr>
          <w:rFonts w:asciiTheme="majorHAnsi" w:hAnsiTheme="majorHAnsi" w:cstheme="minorHAnsi"/>
          <w:bCs/>
          <w:sz w:val="22"/>
          <w:szCs w:val="22"/>
        </w:rPr>
      </w:pPr>
      <w:r w:rsidRPr="006D5F76">
        <w:rPr>
          <w:rFonts w:asciiTheme="majorHAnsi" w:hAnsiTheme="majorHAnsi" w:cstheme="minorHAnsi"/>
          <w:sz w:val="22"/>
          <w:szCs w:val="22"/>
        </w:rPr>
        <w:t xml:space="preserve">Odpady inne niż niebezpieczne, powstałe w trakcie realizacji </w:t>
      </w:r>
      <w:r w:rsidR="001C0778" w:rsidRPr="006D5F76">
        <w:rPr>
          <w:rFonts w:asciiTheme="majorHAnsi" w:hAnsiTheme="majorHAnsi" w:cstheme="minorHAnsi"/>
          <w:sz w:val="22"/>
          <w:szCs w:val="22"/>
        </w:rPr>
        <w:t>Przedmiotu Umowy</w:t>
      </w:r>
      <w:r w:rsidRPr="006D5F76">
        <w:rPr>
          <w:rFonts w:asciiTheme="majorHAnsi" w:hAnsiTheme="majorHAnsi" w:cstheme="minorHAnsi"/>
          <w:sz w:val="22"/>
          <w:szCs w:val="22"/>
        </w:rPr>
        <w:t xml:space="preserve">, Wykonawca będzie gromadził w sposób selektywny i bezpieczny dla środowiska oraz wykorzysta je gospodarczo lub odprowadzi na składowisko komunalne. </w:t>
      </w:r>
    </w:p>
    <w:p w14:paraId="1276CA31" w14:textId="77777777" w:rsidR="00C4765C" w:rsidRPr="006D5F76" w:rsidRDefault="00B50D20" w:rsidP="008B4E4F">
      <w:pPr>
        <w:numPr>
          <w:ilvl w:val="0"/>
          <w:numId w:val="18"/>
        </w:numPr>
        <w:tabs>
          <w:tab w:val="left" w:pos="426"/>
        </w:tabs>
        <w:suppressAutoHyphens/>
        <w:spacing w:line="360" w:lineRule="auto"/>
        <w:jc w:val="both"/>
        <w:rPr>
          <w:rFonts w:asciiTheme="majorHAnsi" w:hAnsiTheme="majorHAnsi" w:cstheme="minorHAnsi"/>
          <w:bCs/>
          <w:sz w:val="22"/>
          <w:szCs w:val="22"/>
        </w:rPr>
      </w:pPr>
      <w:r w:rsidRPr="006D5F76">
        <w:rPr>
          <w:rFonts w:asciiTheme="majorHAnsi" w:hAnsiTheme="majorHAnsi" w:cstheme="minorHAnsi"/>
          <w:bCs/>
          <w:sz w:val="22"/>
          <w:szCs w:val="22"/>
        </w:rPr>
        <w:t>W</w:t>
      </w:r>
      <w:r w:rsidR="00C4765C" w:rsidRPr="006D5F76">
        <w:rPr>
          <w:rFonts w:asciiTheme="majorHAnsi" w:eastAsia="Arial" w:hAnsiTheme="majorHAnsi" w:cstheme="minorHAnsi"/>
          <w:sz w:val="22"/>
          <w:szCs w:val="22"/>
          <w:lang w:eastAsia="zh-CN"/>
        </w:rPr>
        <w:t xml:space="preserve"> </w:t>
      </w:r>
      <w:r w:rsidR="00C4765C" w:rsidRPr="006D5F76">
        <w:rPr>
          <w:rFonts w:asciiTheme="majorHAnsi" w:eastAsia="Calibri" w:hAnsiTheme="majorHAnsi" w:cstheme="minorHAnsi"/>
          <w:sz w:val="22"/>
          <w:szCs w:val="22"/>
          <w:lang w:eastAsia="zh-CN"/>
        </w:rPr>
        <w:t>przypadku</w:t>
      </w:r>
      <w:r w:rsidR="00C4765C" w:rsidRPr="006D5F76">
        <w:rPr>
          <w:rFonts w:asciiTheme="majorHAnsi" w:eastAsia="Arial" w:hAnsiTheme="majorHAnsi" w:cstheme="minorHAnsi"/>
          <w:sz w:val="22"/>
          <w:szCs w:val="22"/>
          <w:lang w:eastAsia="zh-CN"/>
        </w:rPr>
        <w:t xml:space="preserve"> </w:t>
      </w:r>
      <w:r w:rsidR="00C4765C" w:rsidRPr="006D5F76">
        <w:rPr>
          <w:rFonts w:asciiTheme="majorHAnsi" w:eastAsia="Calibri" w:hAnsiTheme="majorHAnsi" w:cstheme="minorHAnsi"/>
          <w:sz w:val="22"/>
          <w:szCs w:val="22"/>
          <w:lang w:eastAsia="zh-CN"/>
        </w:rPr>
        <w:t>korzystania</w:t>
      </w:r>
      <w:r w:rsidR="00C4765C" w:rsidRPr="006D5F76">
        <w:rPr>
          <w:rFonts w:asciiTheme="majorHAnsi" w:eastAsia="Arial" w:hAnsiTheme="majorHAnsi" w:cstheme="minorHAnsi"/>
          <w:sz w:val="22"/>
          <w:szCs w:val="22"/>
          <w:lang w:eastAsia="zh-CN"/>
        </w:rPr>
        <w:t xml:space="preserve"> </w:t>
      </w:r>
      <w:r w:rsidR="00C4765C" w:rsidRPr="006D5F76">
        <w:rPr>
          <w:rFonts w:asciiTheme="majorHAnsi" w:eastAsia="Calibri" w:hAnsiTheme="majorHAnsi" w:cstheme="minorHAnsi"/>
          <w:sz w:val="22"/>
          <w:szCs w:val="22"/>
          <w:lang w:eastAsia="zh-CN"/>
        </w:rPr>
        <w:t>z</w:t>
      </w:r>
      <w:r w:rsidR="00C4765C" w:rsidRPr="006D5F76">
        <w:rPr>
          <w:rFonts w:asciiTheme="majorHAnsi" w:eastAsia="Arial" w:hAnsiTheme="majorHAnsi" w:cstheme="minorHAnsi"/>
          <w:sz w:val="22"/>
          <w:szCs w:val="22"/>
          <w:lang w:eastAsia="zh-CN"/>
        </w:rPr>
        <w:t xml:space="preserve"> </w:t>
      </w:r>
      <w:r w:rsidR="00C4765C" w:rsidRPr="006D5F76">
        <w:rPr>
          <w:rFonts w:asciiTheme="majorHAnsi" w:eastAsia="Calibri" w:hAnsiTheme="majorHAnsi" w:cstheme="minorHAnsi"/>
          <w:sz w:val="22"/>
          <w:szCs w:val="22"/>
          <w:lang w:eastAsia="zh-CN"/>
        </w:rPr>
        <w:t xml:space="preserve">Podwykonawców </w:t>
      </w:r>
      <w:r w:rsidRPr="006D5F76">
        <w:rPr>
          <w:rFonts w:asciiTheme="majorHAnsi" w:eastAsia="Calibri" w:hAnsiTheme="majorHAnsi" w:cstheme="minorHAnsi"/>
          <w:sz w:val="22"/>
          <w:szCs w:val="22"/>
          <w:lang w:eastAsia="zh-CN"/>
        </w:rPr>
        <w:t xml:space="preserve">Wykonawca zapewni </w:t>
      </w:r>
      <w:r w:rsidR="00C4765C" w:rsidRPr="006D5F76">
        <w:rPr>
          <w:rFonts w:asciiTheme="majorHAnsi" w:eastAsia="Calibri" w:hAnsiTheme="majorHAnsi" w:cstheme="minorHAnsi"/>
          <w:sz w:val="22"/>
          <w:szCs w:val="22"/>
          <w:lang w:eastAsia="zh-CN"/>
        </w:rPr>
        <w:t>koordynowanie</w:t>
      </w:r>
      <w:r w:rsidR="00C4765C" w:rsidRPr="006D5F76">
        <w:rPr>
          <w:rFonts w:asciiTheme="majorHAnsi" w:eastAsia="Arial" w:hAnsiTheme="majorHAnsi" w:cstheme="minorHAnsi"/>
          <w:sz w:val="22"/>
          <w:szCs w:val="22"/>
          <w:lang w:eastAsia="zh-CN"/>
        </w:rPr>
        <w:t xml:space="preserve"> </w:t>
      </w:r>
      <w:r w:rsidR="00C4765C" w:rsidRPr="006D5F76">
        <w:rPr>
          <w:rFonts w:asciiTheme="majorHAnsi" w:eastAsia="Calibri" w:hAnsiTheme="majorHAnsi" w:cstheme="minorHAnsi"/>
          <w:sz w:val="22"/>
          <w:szCs w:val="22"/>
          <w:lang w:eastAsia="zh-CN"/>
        </w:rPr>
        <w:t>robót</w:t>
      </w:r>
      <w:r w:rsidR="00C4765C" w:rsidRPr="006D5F76">
        <w:rPr>
          <w:rFonts w:asciiTheme="majorHAnsi" w:eastAsia="Arial" w:hAnsiTheme="majorHAnsi" w:cstheme="minorHAnsi"/>
          <w:sz w:val="22"/>
          <w:szCs w:val="22"/>
          <w:lang w:eastAsia="zh-CN"/>
        </w:rPr>
        <w:t xml:space="preserve"> </w:t>
      </w:r>
      <w:r w:rsidR="00C4765C" w:rsidRPr="006D5F76">
        <w:rPr>
          <w:rFonts w:asciiTheme="majorHAnsi" w:eastAsia="Calibri" w:hAnsiTheme="majorHAnsi" w:cstheme="minorHAnsi"/>
          <w:sz w:val="22"/>
          <w:szCs w:val="22"/>
          <w:lang w:eastAsia="zh-CN"/>
        </w:rPr>
        <w:t>Podwykonawców</w:t>
      </w:r>
      <w:r w:rsidR="00C4765C" w:rsidRPr="006D5F76">
        <w:rPr>
          <w:rFonts w:asciiTheme="majorHAnsi" w:eastAsia="Arial" w:hAnsiTheme="majorHAnsi" w:cstheme="minorHAnsi"/>
          <w:sz w:val="22"/>
          <w:szCs w:val="22"/>
          <w:lang w:eastAsia="zh-CN"/>
        </w:rPr>
        <w:t xml:space="preserve"> </w:t>
      </w:r>
      <w:r w:rsidR="00C4765C" w:rsidRPr="006D5F76">
        <w:rPr>
          <w:rFonts w:asciiTheme="majorHAnsi" w:eastAsia="Calibri" w:hAnsiTheme="majorHAnsi" w:cstheme="minorHAnsi"/>
          <w:sz w:val="22"/>
          <w:szCs w:val="22"/>
          <w:lang w:eastAsia="zh-CN"/>
        </w:rPr>
        <w:t>ponosząc</w:t>
      </w:r>
      <w:r w:rsidR="00C4765C" w:rsidRPr="006D5F76">
        <w:rPr>
          <w:rFonts w:asciiTheme="majorHAnsi" w:eastAsia="Arial" w:hAnsiTheme="majorHAnsi" w:cstheme="minorHAnsi"/>
          <w:sz w:val="22"/>
          <w:szCs w:val="22"/>
          <w:lang w:eastAsia="zh-CN"/>
        </w:rPr>
        <w:t xml:space="preserve"> </w:t>
      </w:r>
      <w:r w:rsidR="00C4765C" w:rsidRPr="006D5F76">
        <w:rPr>
          <w:rFonts w:asciiTheme="majorHAnsi" w:eastAsia="Calibri" w:hAnsiTheme="majorHAnsi" w:cstheme="minorHAnsi"/>
          <w:sz w:val="22"/>
          <w:szCs w:val="22"/>
          <w:lang w:eastAsia="zh-CN"/>
        </w:rPr>
        <w:t>za</w:t>
      </w:r>
      <w:r w:rsidR="00C4765C" w:rsidRPr="006D5F76">
        <w:rPr>
          <w:rFonts w:asciiTheme="majorHAnsi" w:eastAsia="Arial" w:hAnsiTheme="majorHAnsi" w:cstheme="minorHAnsi"/>
          <w:sz w:val="22"/>
          <w:szCs w:val="22"/>
          <w:lang w:eastAsia="zh-CN"/>
        </w:rPr>
        <w:t xml:space="preserve"> </w:t>
      </w:r>
      <w:r w:rsidR="00C4765C" w:rsidRPr="006D5F76">
        <w:rPr>
          <w:rFonts w:asciiTheme="majorHAnsi" w:eastAsia="Calibri" w:hAnsiTheme="majorHAnsi" w:cstheme="minorHAnsi"/>
          <w:sz w:val="22"/>
          <w:szCs w:val="22"/>
          <w:lang w:eastAsia="zh-CN"/>
        </w:rPr>
        <w:t>nich</w:t>
      </w:r>
      <w:r w:rsidR="00C4765C" w:rsidRPr="006D5F76">
        <w:rPr>
          <w:rFonts w:asciiTheme="majorHAnsi" w:eastAsia="Arial" w:hAnsiTheme="majorHAnsi" w:cstheme="minorHAnsi"/>
          <w:sz w:val="22"/>
          <w:szCs w:val="22"/>
          <w:lang w:eastAsia="zh-CN"/>
        </w:rPr>
        <w:t xml:space="preserve"> </w:t>
      </w:r>
      <w:r w:rsidR="00C4765C" w:rsidRPr="006D5F76">
        <w:rPr>
          <w:rFonts w:asciiTheme="majorHAnsi" w:eastAsia="Calibri" w:hAnsiTheme="majorHAnsi" w:cstheme="minorHAnsi"/>
          <w:sz w:val="22"/>
          <w:szCs w:val="22"/>
          <w:lang w:eastAsia="zh-CN"/>
        </w:rPr>
        <w:t>pełną</w:t>
      </w:r>
      <w:r w:rsidR="00C4765C" w:rsidRPr="006D5F76">
        <w:rPr>
          <w:rFonts w:asciiTheme="majorHAnsi" w:eastAsia="Arial" w:hAnsiTheme="majorHAnsi" w:cstheme="minorHAnsi"/>
          <w:sz w:val="22"/>
          <w:szCs w:val="22"/>
          <w:lang w:eastAsia="zh-CN"/>
        </w:rPr>
        <w:t xml:space="preserve"> </w:t>
      </w:r>
      <w:r w:rsidR="00C4765C" w:rsidRPr="006D5F76">
        <w:rPr>
          <w:rFonts w:asciiTheme="majorHAnsi" w:eastAsia="Calibri" w:hAnsiTheme="majorHAnsi" w:cstheme="minorHAnsi"/>
          <w:sz w:val="22"/>
          <w:szCs w:val="22"/>
          <w:lang w:eastAsia="zh-CN"/>
        </w:rPr>
        <w:t>odpowiedzialność;</w:t>
      </w:r>
    </w:p>
    <w:p w14:paraId="72376E06" w14:textId="77777777" w:rsidR="00C4765C" w:rsidRPr="006D5F76" w:rsidRDefault="0047214C" w:rsidP="008B4E4F">
      <w:pPr>
        <w:numPr>
          <w:ilvl w:val="0"/>
          <w:numId w:val="18"/>
        </w:numPr>
        <w:tabs>
          <w:tab w:val="left" w:pos="426"/>
        </w:tabs>
        <w:suppressAutoHyphens/>
        <w:spacing w:line="360" w:lineRule="auto"/>
        <w:jc w:val="both"/>
        <w:rPr>
          <w:rFonts w:asciiTheme="majorHAnsi" w:hAnsiTheme="majorHAnsi" w:cstheme="minorHAnsi"/>
          <w:bCs/>
          <w:sz w:val="22"/>
          <w:szCs w:val="22"/>
        </w:rPr>
      </w:pPr>
      <w:r w:rsidRPr="006D5F76">
        <w:rPr>
          <w:rFonts w:asciiTheme="majorHAnsi" w:hAnsiTheme="majorHAnsi" w:cstheme="minorHAnsi"/>
          <w:bCs/>
          <w:sz w:val="22"/>
          <w:szCs w:val="22"/>
        </w:rPr>
        <w:t xml:space="preserve">Wszystkie prace </w:t>
      </w:r>
      <w:r w:rsidR="00C4765C" w:rsidRPr="006D5F76">
        <w:rPr>
          <w:rFonts w:asciiTheme="majorHAnsi" w:eastAsia="Calibri" w:hAnsiTheme="majorHAnsi" w:cstheme="minorHAnsi"/>
          <w:sz w:val="22"/>
          <w:szCs w:val="22"/>
          <w:lang w:eastAsia="zh-CN"/>
        </w:rPr>
        <w:t>wykonywan</w:t>
      </w:r>
      <w:r w:rsidRPr="006D5F76">
        <w:rPr>
          <w:rFonts w:asciiTheme="majorHAnsi" w:eastAsia="Calibri" w:hAnsiTheme="majorHAnsi" w:cstheme="minorHAnsi"/>
          <w:sz w:val="22"/>
          <w:szCs w:val="22"/>
          <w:lang w:eastAsia="zh-CN"/>
        </w:rPr>
        <w:t xml:space="preserve">e będą </w:t>
      </w:r>
      <w:r w:rsidR="00C4765C" w:rsidRPr="006D5F76">
        <w:rPr>
          <w:rFonts w:asciiTheme="majorHAnsi" w:eastAsia="Calibri" w:hAnsiTheme="majorHAnsi" w:cstheme="minorHAnsi"/>
          <w:sz w:val="22"/>
          <w:szCs w:val="22"/>
          <w:lang w:eastAsia="zh-CN"/>
        </w:rPr>
        <w:t>z</w:t>
      </w:r>
      <w:r w:rsidR="00C4765C" w:rsidRPr="006D5F76">
        <w:rPr>
          <w:rFonts w:asciiTheme="majorHAnsi" w:eastAsia="Arial" w:hAnsiTheme="majorHAnsi" w:cstheme="minorHAnsi"/>
          <w:sz w:val="22"/>
          <w:szCs w:val="22"/>
          <w:lang w:eastAsia="zh-CN"/>
        </w:rPr>
        <w:t xml:space="preserve"> </w:t>
      </w:r>
      <w:r w:rsidR="00C4765C" w:rsidRPr="006D5F76">
        <w:rPr>
          <w:rFonts w:asciiTheme="majorHAnsi" w:eastAsia="Calibri" w:hAnsiTheme="majorHAnsi" w:cstheme="minorHAnsi"/>
          <w:sz w:val="22"/>
          <w:szCs w:val="22"/>
          <w:lang w:eastAsia="zh-CN"/>
        </w:rPr>
        <w:t>uwzględnieniem</w:t>
      </w:r>
      <w:r w:rsidR="00C4765C" w:rsidRPr="006D5F76">
        <w:rPr>
          <w:rFonts w:asciiTheme="majorHAnsi" w:eastAsia="Arial" w:hAnsiTheme="majorHAnsi" w:cstheme="minorHAnsi"/>
          <w:sz w:val="22"/>
          <w:szCs w:val="22"/>
          <w:lang w:eastAsia="zh-CN"/>
        </w:rPr>
        <w:t xml:space="preserve"> </w:t>
      </w:r>
      <w:r w:rsidR="00C4765C" w:rsidRPr="006D5F76">
        <w:rPr>
          <w:rFonts w:asciiTheme="majorHAnsi" w:eastAsia="Calibri" w:hAnsiTheme="majorHAnsi" w:cstheme="minorHAnsi"/>
          <w:sz w:val="22"/>
          <w:szCs w:val="22"/>
          <w:lang w:eastAsia="zh-CN"/>
        </w:rPr>
        <w:t>wszystkich</w:t>
      </w:r>
      <w:r w:rsidR="00C4765C" w:rsidRPr="006D5F76">
        <w:rPr>
          <w:rFonts w:asciiTheme="majorHAnsi" w:eastAsia="Arial" w:hAnsiTheme="majorHAnsi" w:cstheme="minorHAnsi"/>
          <w:sz w:val="22"/>
          <w:szCs w:val="22"/>
          <w:lang w:eastAsia="zh-CN"/>
        </w:rPr>
        <w:t xml:space="preserve"> </w:t>
      </w:r>
      <w:r w:rsidR="00C4765C" w:rsidRPr="006D5F76">
        <w:rPr>
          <w:rFonts w:asciiTheme="majorHAnsi" w:eastAsia="Calibri" w:hAnsiTheme="majorHAnsi" w:cstheme="minorHAnsi"/>
          <w:sz w:val="22"/>
          <w:szCs w:val="22"/>
          <w:lang w:eastAsia="zh-CN"/>
        </w:rPr>
        <w:t>warunków</w:t>
      </w:r>
      <w:r w:rsidR="00C4765C" w:rsidRPr="006D5F76">
        <w:rPr>
          <w:rFonts w:asciiTheme="majorHAnsi" w:eastAsia="Arial" w:hAnsiTheme="majorHAnsi" w:cstheme="minorHAnsi"/>
          <w:sz w:val="22"/>
          <w:szCs w:val="22"/>
          <w:lang w:eastAsia="zh-CN"/>
        </w:rPr>
        <w:t xml:space="preserve"> </w:t>
      </w:r>
      <w:r w:rsidR="00C4765C" w:rsidRPr="006D5F76">
        <w:rPr>
          <w:rFonts w:asciiTheme="majorHAnsi" w:eastAsia="Calibri" w:hAnsiTheme="majorHAnsi" w:cstheme="minorHAnsi"/>
          <w:sz w:val="22"/>
          <w:szCs w:val="22"/>
          <w:lang w:eastAsia="zh-CN"/>
        </w:rPr>
        <w:t>i</w:t>
      </w:r>
      <w:r w:rsidR="00C4765C" w:rsidRPr="006D5F76">
        <w:rPr>
          <w:rFonts w:asciiTheme="majorHAnsi" w:eastAsia="Arial" w:hAnsiTheme="majorHAnsi" w:cstheme="minorHAnsi"/>
          <w:sz w:val="22"/>
          <w:szCs w:val="22"/>
          <w:lang w:eastAsia="zh-CN"/>
        </w:rPr>
        <w:t xml:space="preserve"> </w:t>
      </w:r>
      <w:r w:rsidR="00C4765C" w:rsidRPr="006D5F76">
        <w:rPr>
          <w:rFonts w:asciiTheme="majorHAnsi" w:eastAsia="Calibri" w:hAnsiTheme="majorHAnsi" w:cstheme="minorHAnsi"/>
          <w:sz w:val="22"/>
          <w:szCs w:val="22"/>
          <w:lang w:eastAsia="zh-CN"/>
        </w:rPr>
        <w:t>nakazów</w:t>
      </w:r>
      <w:r w:rsidR="00C4765C" w:rsidRPr="006D5F76">
        <w:rPr>
          <w:rFonts w:asciiTheme="majorHAnsi" w:eastAsia="Arial" w:hAnsiTheme="majorHAnsi" w:cstheme="minorHAnsi"/>
          <w:sz w:val="22"/>
          <w:szCs w:val="22"/>
          <w:lang w:eastAsia="zh-CN"/>
        </w:rPr>
        <w:t xml:space="preserve"> </w:t>
      </w:r>
      <w:r w:rsidR="00C4765C" w:rsidRPr="006D5F76">
        <w:rPr>
          <w:rFonts w:asciiTheme="majorHAnsi" w:eastAsia="Calibri" w:hAnsiTheme="majorHAnsi" w:cstheme="minorHAnsi"/>
          <w:sz w:val="22"/>
          <w:szCs w:val="22"/>
          <w:lang w:eastAsia="zh-CN"/>
        </w:rPr>
        <w:t>wynikających</w:t>
      </w:r>
      <w:r w:rsidR="00C4765C" w:rsidRPr="006D5F76">
        <w:rPr>
          <w:rFonts w:asciiTheme="majorHAnsi" w:eastAsia="Arial" w:hAnsiTheme="majorHAnsi" w:cstheme="minorHAnsi"/>
          <w:sz w:val="22"/>
          <w:szCs w:val="22"/>
          <w:lang w:eastAsia="zh-CN"/>
        </w:rPr>
        <w:t xml:space="preserve"> </w:t>
      </w:r>
      <w:r w:rsidR="00C4765C" w:rsidRPr="006D5F76">
        <w:rPr>
          <w:rFonts w:asciiTheme="majorHAnsi" w:eastAsia="Calibri" w:hAnsiTheme="majorHAnsi" w:cstheme="minorHAnsi"/>
          <w:sz w:val="22"/>
          <w:szCs w:val="22"/>
          <w:lang w:eastAsia="zh-CN"/>
        </w:rPr>
        <w:t>z</w:t>
      </w:r>
      <w:r w:rsidR="00763575" w:rsidRPr="006D5F76">
        <w:rPr>
          <w:rFonts w:asciiTheme="majorHAnsi" w:eastAsia="Calibri" w:hAnsiTheme="majorHAnsi" w:cstheme="minorHAnsi"/>
          <w:sz w:val="22"/>
          <w:szCs w:val="22"/>
          <w:lang w:eastAsia="zh-CN"/>
        </w:rPr>
        <w:t> </w:t>
      </w:r>
      <w:r w:rsidR="00C4765C" w:rsidRPr="006D5F76">
        <w:rPr>
          <w:rFonts w:asciiTheme="majorHAnsi" w:eastAsia="Calibri" w:hAnsiTheme="majorHAnsi" w:cstheme="minorHAnsi"/>
          <w:sz w:val="22"/>
          <w:szCs w:val="22"/>
          <w:lang w:eastAsia="zh-CN"/>
        </w:rPr>
        <w:t>uzgodnień</w:t>
      </w:r>
      <w:r w:rsidR="00C4765C" w:rsidRPr="006D5F76">
        <w:rPr>
          <w:rFonts w:asciiTheme="majorHAnsi" w:eastAsia="Arial" w:hAnsiTheme="majorHAnsi" w:cstheme="minorHAnsi"/>
          <w:sz w:val="22"/>
          <w:szCs w:val="22"/>
          <w:lang w:eastAsia="zh-CN"/>
        </w:rPr>
        <w:t xml:space="preserve"> </w:t>
      </w:r>
      <w:r w:rsidR="00C4765C" w:rsidRPr="006D5F76">
        <w:rPr>
          <w:rFonts w:asciiTheme="majorHAnsi" w:eastAsia="Calibri" w:hAnsiTheme="majorHAnsi" w:cstheme="minorHAnsi"/>
          <w:sz w:val="22"/>
          <w:szCs w:val="22"/>
          <w:lang w:eastAsia="zh-CN"/>
        </w:rPr>
        <w:t>i</w:t>
      </w:r>
      <w:r w:rsidR="00C4765C" w:rsidRPr="006D5F76">
        <w:rPr>
          <w:rFonts w:asciiTheme="majorHAnsi" w:eastAsia="Arial" w:hAnsiTheme="majorHAnsi" w:cstheme="minorHAnsi"/>
          <w:sz w:val="22"/>
          <w:szCs w:val="22"/>
          <w:lang w:eastAsia="zh-CN"/>
        </w:rPr>
        <w:t xml:space="preserve"> </w:t>
      </w:r>
      <w:r w:rsidR="00C4765C" w:rsidRPr="006D5F76">
        <w:rPr>
          <w:rFonts w:asciiTheme="majorHAnsi" w:eastAsia="Calibri" w:hAnsiTheme="majorHAnsi" w:cstheme="minorHAnsi"/>
          <w:sz w:val="22"/>
          <w:szCs w:val="22"/>
          <w:lang w:eastAsia="zh-CN"/>
        </w:rPr>
        <w:t>zobowiązań</w:t>
      </w:r>
      <w:r w:rsidR="00C4765C" w:rsidRPr="006D5F76">
        <w:rPr>
          <w:rFonts w:asciiTheme="majorHAnsi" w:eastAsia="Arial" w:hAnsiTheme="majorHAnsi" w:cstheme="minorHAnsi"/>
          <w:sz w:val="22"/>
          <w:szCs w:val="22"/>
          <w:lang w:eastAsia="zh-CN"/>
        </w:rPr>
        <w:t xml:space="preserve"> </w:t>
      </w:r>
      <w:r w:rsidR="00C4765C" w:rsidRPr="006D5F76">
        <w:rPr>
          <w:rFonts w:asciiTheme="majorHAnsi" w:eastAsia="Calibri" w:hAnsiTheme="majorHAnsi" w:cstheme="minorHAnsi"/>
          <w:sz w:val="22"/>
          <w:szCs w:val="22"/>
          <w:lang w:eastAsia="zh-CN"/>
        </w:rPr>
        <w:t>wzajemnych;</w:t>
      </w:r>
    </w:p>
    <w:p w14:paraId="5384CD2C" w14:textId="64EAE159" w:rsidR="0047214C" w:rsidRPr="006D5F76" w:rsidRDefault="0047214C" w:rsidP="008B4E4F">
      <w:pPr>
        <w:numPr>
          <w:ilvl w:val="0"/>
          <w:numId w:val="18"/>
        </w:numPr>
        <w:tabs>
          <w:tab w:val="left" w:pos="426"/>
        </w:tabs>
        <w:suppressAutoHyphens/>
        <w:spacing w:line="360" w:lineRule="auto"/>
        <w:jc w:val="both"/>
        <w:rPr>
          <w:rFonts w:asciiTheme="majorHAnsi" w:hAnsiTheme="majorHAnsi" w:cstheme="minorHAnsi"/>
          <w:bCs/>
          <w:sz w:val="22"/>
          <w:szCs w:val="22"/>
        </w:rPr>
      </w:pPr>
      <w:r w:rsidRPr="006D5F76">
        <w:rPr>
          <w:rFonts w:asciiTheme="majorHAnsi" w:eastAsia="Calibri" w:hAnsiTheme="majorHAnsi" w:cstheme="minorHAnsi"/>
          <w:sz w:val="22"/>
          <w:szCs w:val="22"/>
          <w:lang w:eastAsia="zh-CN"/>
        </w:rPr>
        <w:t xml:space="preserve">Po zakończeniu </w:t>
      </w:r>
      <w:r w:rsidR="001C0778" w:rsidRPr="006D5F76">
        <w:rPr>
          <w:rFonts w:asciiTheme="majorHAnsi" w:eastAsia="Calibri" w:hAnsiTheme="majorHAnsi" w:cstheme="minorHAnsi"/>
          <w:sz w:val="22"/>
          <w:szCs w:val="22"/>
          <w:lang w:eastAsia="zh-CN"/>
        </w:rPr>
        <w:t xml:space="preserve">Przedmiotu Umowy </w:t>
      </w:r>
      <w:r w:rsidRPr="006D5F76">
        <w:rPr>
          <w:rFonts w:asciiTheme="majorHAnsi" w:eastAsia="Calibri" w:hAnsiTheme="majorHAnsi" w:cstheme="minorHAnsi"/>
          <w:sz w:val="22"/>
          <w:szCs w:val="22"/>
          <w:lang w:eastAsia="zh-CN"/>
        </w:rPr>
        <w:t xml:space="preserve">Wykonawca zobowiązany będzie do: </w:t>
      </w:r>
    </w:p>
    <w:p w14:paraId="28BFE787" w14:textId="77777777" w:rsidR="0047214C" w:rsidRPr="006D5F76" w:rsidRDefault="00C4765C" w:rsidP="008B4E4F">
      <w:pPr>
        <w:numPr>
          <w:ilvl w:val="1"/>
          <w:numId w:val="18"/>
        </w:numPr>
        <w:tabs>
          <w:tab w:val="left" w:pos="284"/>
          <w:tab w:val="left" w:pos="1134"/>
        </w:tabs>
        <w:suppressAutoHyphens/>
        <w:spacing w:line="360" w:lineRule="auto"/>
        <w:jc w:val="both"/>
        <w:rPr>
          <w:rFonts w:asciiTheme="majorHAnsi" w:eastAsia="Calibri" w:hAnsiTheme="majorHAnsi" w:cstheme="minorHAnsi"/>
          <w:sz w:val="22"/>
          <w:szCs w:val="22"/>
          <w:lang w:eastAsia="zh-CN"/>
        </w:rPr>
      </w:pPr>
      <w:r w:rsidRPr="006D5F76">
        <w:rPr>
          <w:rFonts w:asciiTheme="majorHAnsi" w:eastAsia="Calibri" w:hAnsiTheme="majorHAnsi" w:cstheme="minorHAnsi"/>
          <w:sz w:val="22"/>
          <w:szCs w:val="22"/>
          <w:lang w:eastAsia="zh-CN"/>
        </w:rPr>
        <w:t>doprowadzeni</w:t>
      </w:r>
      <w:r w:rsidR="0047214C" w:rsidRPr="006D5F76">
        <w:rPr>
          <w:rFonts w:asciiTheme="majorHAnsi" w:eastAsia="Calibri" w:hAnsiTheme="majorHAnsi" w:cstheme="minorHAnsi"/>
          <w:sz w:val="22"/>
          <w:szCs w:val="22"/>
          <w:lang w:eastAsia="zh-CN"/>
        </w:rPr>
        <w:t xml:space="preserve">a </w:t>
      </w:r>
      <w:r w:rsidRPr="006D5F76">
        <w:rPr>
          <w:rFonts w:asciiTheme="majorHAnsi" w:eastAsia="Calibri" w:hAnsiTheme="majorHAnsi" w:cstheme="minorHAnsi"/>
          <w:sz w:val="22"/>
          <w:szCs w:val="22"/>
          <w:lang w:eastAsia="zh-CN"/>
        </w:rPr>
        <w:t>do</w:t>
      </w:r>
      <w:r w:rsidRPr="006D5F76">
        <w:rPr>
          <w:rFonts w:asciiTheme="majorHAnsi" w:eastAsia="Arial" w:hAnsiTheme="majorHAnsi" w:cstheme="minorHAnsi"/>
          <w:sz w:val="22"/>
          <w:szCs w:val="22"/>
          <w:lang w:eastAsia="zh-CN"/>
        </w:rPr>
        <w:t xml:space="preserve"> </w:t>
      </w:r>
      <w:r w:rsidRPr="006D5F76">
        <w:rPr>
          <w:rFonts w:asciiTheme="majorHAnsi" w:eastAsia="Calibri" w:hAnsiTheme="majorHAnsi" w:cstheme="minorHAnsi"/>
          <w:sz w:val="22"/>
          <w:szCs w:val="22"/>
          <w:lang w:eastAsia="zh-CN"/>
        </w:rPr>
        <w:t>należytego</w:t>
      </w:r>
      <w:r w:rsidRPr="006D5F76">
        <w:rPr>
          <w:rFonts w:asciiTheme="majorHAnsi" w:eastAsia="Arial" w:hAnsiTheme="majorHAnsi" w:cstheme="minorHAnsi"/>
          <w:sz w:val="22"/>
          <w:szCs w:val="22"/>
          <w:lang w:eastAsia="zh-CN"/>
        </w:rPr>
        <w:t xml:space="preserve"> </w:t>
      </w:r>
      <w:r w:rsidRPr="006D5F76">
        <w:rPr>
          <w:rFonts w:asciiTheme="majorHAnsi" w:eastAsia="Calibri" w:hAnsiTheme="majorHAnsi" w:cstheme="minorHAnsi"/>
          <w:sz w:val="22"/>
          <w:szCs w:val="22"/>
          <w:lang w:eastAsia="zh-CN"/>
        </w:rPr>
        <w:t>stanu</w:t>
      </w:r>
      <w:r w:rsidRPr="006D5F76">
        <w:rPr>
          <w:rFonts w:asciiTheme="majorHAnsi" w:eastAsia="Arial" w:hAnsiTheme="majorHAnsi" w:cstheme="minorHAnsi"/>
          <w:sz w:val="22"/>
          <w:szCs w:val="22"/>
          <w:lang w:eastAsia="zh-CN"/>
        </w:rPr>
        <w:t xml:space="preserve"> </w:t>
      </w:r>
      <w:r w:rsidRPr="006D5F76">
        <w:rPr>
          <w:rFonts w:asciiTheme="majorHAnsi" w:eastAsia="Calibri" w:hAnsiTheme="majorHAnsi" w:cstheme="minorHAnsi"/>
          <w:sz w:val="22"/>
          <w:szCs w:val="22"/>
          <w:lang w:eastAsia="zh-CN"/>
        </w:rPr>
        <w:t>i</w:t>
      </w:r>
      <w:r w:rsidRPr="006D5F76">
        <w:rPr>
          <w:rFonts w:asciiTheme="majorHAnsi" w:eastAsia="Arial" w:hAnsiTheme="majorHAnsi" w:cstheme="minorHAnsi"/>
          <w:sz w:val="22"/>
          <w:szCs w:val="22"/>
          <w:lang w:eastAsia="zh-CN"/>
        </w:rPr>
        <w:t xml:space="preserve"> </w:t>
      </w:r>
      <w:r w:rsidRPr="006D5F76">
        <w:rPr>
          <w:rFonts w:asciiTheme="majorHAnsi" w:eastAsia="Calibri" w:hAnsiTheme="majorHAnsi" w:cstheme="minorHAnsi"/>
          <w:sz w:val="22"/>
          <w:szCs w:val="22"/>
          <w:lang w:eastAsia="zh-CN"/>
        </w:rPr>
        <w:t>porządku</w:t>
      </w:r>
      <w:r w:rsidRPr="006D5F76">
        <w:rPr>
          <w:rFonts w:asciiTheme="majorHAnsi" w:eastAsia="Arial" w:hAnsiTheme="majorHAnsi" w:cstheme="minorHAnsi"/>
          <w:sz w:val="22"/>
          <w:szCs w:val="22"/>
          <w:lang w:eastAsia="zh-CN"/>
        </w:rPr>
        <w:t xml:space="preserve"> </w:t>
      </w:r>
      <w:r w:rsidRPr="006D5F76">
        <w:rPr>
          <w:rFonts w:asciiTheme="majorHAnsi" w:eastAsia="Calibri" w:hAnsiTheme="majorHAnsi" w:cstheme="minorHAnsi"/>
          <w:sz w:val="22"/>
          <w:szCs w:val="22"/>
          <w:lang w:eastAsia="zh-CN"/>
        </w:rPr>
        <w:t>miejsca</w:t>
      </w:r>
      <w:r w:rsidRPr="006D5F76">
        <w:rPr>
          <w:rFonts w:asciiTheme="majorHAnsi" w:eastAsia="Arial" w:hAnsiTheme="majorHAnsi" w:cstheme="minorHAnsi"/>
          <w:sz w:val="22"/>
          <w:szCs w:val="22"/>
          <w:lang w:eastAsia="zh-CN"/>
        </w:rPr>
        <w:t xml:space="preserve"> </w:t>
      </w:r>
      <w:r w:rsidRPr="006D5F76">
        <w:rPr>
          <w:rFonts w:asciiTheme="majorHAnsi" w:eastAsia="Calibri" w:hAnsiTheme="majorHAnsi" w:cstheme="minorHAnsi"/>
          <w:sz w:val="22"/>
          <w:szCs w:val="22"/>
          <w:lang w:eastAsia="zh-CN"/>
        </w:rPr>
        <w:t>prowadzenia</w:t>
      </w:r>
      <w:r w:rsidRPr="006D5F76">
        <w:rPr>
          <w:rFonts w:asciiTheme="majorHAnsi" w:eastAsia="Arial" w:hAnsiTheme="majorHAnsi" w:cstheme="minorHAnsi"/>
          <w:sz w:val="22"/>
          <w:szCs w:val="22"/>
          <w:lang w:eastAsia="zh-CN"/>
        </w:rPr>
        <w:t xml:space="preserve"> </w:t>
      </w:r>
      <w:r w:rsidRPr="006D5F76">
        <w:rPr>
          <w:rFonts w:asciiTheme="majorHAnsi" w:eastAsia="Calibri" w:hAnsiTheme="majorHAnsi" w:cstheme="minorHAnsi"/>
          <w:sz w:val="22"/>
          <w:szCs w:val="22"/>
          <w:lang w:eastAsia="zh-CN"/>
        </w:rPr>
        <w:t>robót,</w:t>
      </w:r>
      <w:r w:rsidRPr="006D5F76">
        <w:rPr>
          <w:rFonts w:asciiTheme="majorHAnsi" w:eastAsia="Arial" w:hAnsiTheme="majorHAnsi" w:cstheme="minorHAnsi"/>
          <w:sz w:val="22"/>
          <w:szCs w:val="22"/>
          <w:lang w:eastAsia="zh-CN"/>
        </w:rPr>
        <w:t xml:space="preserve"> </w:t>
      </w:r>
      <w:r w:rsidRPr="006D5F76">
        <w:rPr>
          <w:rFonts w:asciiTheme="majorHAnsi" w:eastAsia="Calibri" w:hAnsiTheme="majorHAnsi" w:cstheme="minorHAnsi"/>
          <w:sz w:val="22"/>
          <w:szCs w:val="22"/>
          <w:lang w:eastAsia="zh-CN"/>
        </w:rPr>
        <w:t>a</w:t>
      </w:r>
      <w:r w:rsidR="00763575" w:rsidRPr="006D5F76">
        <w:rPr>
          <w:rFonts w:asciiTheme="majorHAnsi" w:eastAsia="Calibri" w:hAnsiTheme="majorHAnsi" w:cstheme="minorHAnsi"/>
          <w:sz w:val="22"/>
          <w:szCs w:val="22"/>
          <w:lang w:eastAsia="zh-CN"/>
        </w:rPr>
        <w:t> </w:t>
      </w:r>
      <w:r w:rsidRPr="006D5F76">
        <w:rPr>
          <w:rFonts w:asciiTheme="majorHAnsi" w:eastAsia="Calibri" w:hAnsiTheme="majorHAnsi" w:cstheme="minorHAnsi"/>
          <w:sz w:val="22"/>
          <w:szCs w:val="22"/>
          <w:lang w:eastAsia="zh-CN"/>
        </w:rPr>
        <w:t>w</w:t>
      </w:r>
      <w:r w:rsidR="00763575" w:rsidRPr="006D5F76">
        <w:rPr>
          <w:rFonts w:asciiTheme="majorHAnsi" w:eastAsia="Calibri" w:hAnsiTheme="majorHAnsi" w:cstheme="minorHAnsi"/>
          <w:sz w:val="22"/>
          <w:szCs w:val="22"/>
          <w:lang w:eastAsia="zh-CN"/>
        </w:rPr>
        <w:t> </w:t>
      </w:r>
      <w:r w:rsidRPr="006D5F76">
        <w:rPr>
          <w:rFonts w:asciiTheme="majorHAnsi" w:eastAsia="Calibri" w:hAnsiTheme="majorHAnsi" w:cstheme="minorHAnsi"/>
          <w:sz w:val="22"/>
          <w:szCs w:val="22"/>
          <w:lang w:eastAsia="zh-CN"/>
        </w:rPr>
        <w:t>szczególności</w:t>
      </w:r>
      <w:r w:rsidRPr="006D5F76">
        <w:rPr>
          <w:rFonts w:asciiTheme="majorHAnsi" w:eastAsia="Arial" w:hAnsiTheme="majorHAnsi" w:cstheme="minorHAnsi"/>
          <w:sz w:val="22"/>
          <w:szCs w:val="22"/>
          <w:lang w:eastAsia="zh-CN"/>
        </w:rPr>
        <w:t xml:space="preserve"> </w:t>
      </w:r>
      <w:r w:rsidRPr="006D5F76">
        <w:rPr>
          <w:rFonts w:asciiTheme="majorHAnsi" w:eastAsia="Calibri" w:hAnsiTheme="majorHAnsi" w:cstheme="minorHAnsi"/>
          <w:sz w:val="22"/>
          <w:szCs w:val="22"/>
          <w:lang w:eastAsia="zh-CN"/>
        </w:rPr>
        <w:t>dróg</w:t>
      </w:r>
      <w:r w:rsidRPr="006D5F76">
        <w:rPr>
          <w:rFonts w:asciiTheme="majorHAnsi" w:eastAsia="Arial" w:hAnsiTheme="majorHAnsi" w:cstheme="minorHAnsi"/>
          <w:sz w:val="22"/>
          <w:szCs w:val="22"/>
          <w:lang w:eastAsia="zh-CN"/>
        </w:rPr>
        <w:t xml:space="preserve"> </w:t>
      </w:r>
      <w:r w:rsidRPr="006D5F76">
        <w:rPr>
          <w:rFonts w:asciiTheme="majorHAnsi" w:eastAsia="Calibri" w:hAnsiTheme="majorHAnsi" w:cstheme="minorHAnsi"/>
          <w:sz w:val="22"/>
          <w:szCs w:val="22"/>
          <w:lang w:eastAsia="zh-CN"/>
        </w:rPr>
        <w:t>dojazdowych,</w:t>
      </w:r>
      <w:r w:rsidRPr="006D5F76">
        <w:rPr>
          <w:rFonts w:asciiTheme="majorHAnsi" w:eastAsia="Arial" w:hAnsiTheme="majorHAnsi" w:cstheme="minorHAnsi"/>
          <w:sz w:val="22"/>
          <w:szCs w:val="22"/>
          <w:lang w:eastAsia="zh-CN"/>
        </w:rPr>
        <w:t xml:space="preserve"> </w:t>
      </w:r>
      <w:r w:rsidRPr="006D5F76">
        <w:rPr>
          <w:rFonts w:asciiTheme="majorHAnsi" w:eastAsia="Calibri" w:hAnsiTheme="majorHAnsi" w:cstheme="minorHAnsi"/>
          <w:sz w:val="22"/>
          <w:szCs w:val="22"/>
          <w:lang w:eastAsia="zh-CN"/>
        </w:rPr>
        <w:t>które</w:t>
      </w:r>
      <w:r w:rsidRPr="006D5F76">
        <w:rPr>
          <w:rFonts w:asciiTheme="majorHAnsi" w:eastAsia="Arial" w:hAnsiTheme="majorHAnsi" w:cstheme="minorHAnsi"/>
          <w:sz w:val="22"/>
          <w:szCs w:val="22"/>
          <w:lang w:eastAsia="zh-CN"/>
        </w:rPr>
        <w:t xml:space="preserve"> </w:t>
      </w:r>
      <w:r w:rsidRPr="006D5F76">
        <w:rPr>
          <w:rFonts w:asciiTheme="majorHAnsi" w:eastAsia="Calibri" w:hAnsiTheme="majorHAnsi" w:cstheme="minorHAnsi"/>
          <w:sz w:val="22"/>
          <w:szCs w:val="22"/>
          <w:lang w:eastAsia="zh-CN"/>
        </w:rPr>
        <w:t>Wykonawca</w:t>
      </w:r>
      <w:r w:rsidRPr="006D5F76">
        <w:rPr>
          <w:rFonts w:asciiTheme="majorHAnsi" w:eastAsia="Arial" w:hAnsiTheme="majorHAnsi" w:cstheme="minorHAnsi"/>
          <w:sz w:val="22"/>
          <w:szCs w:val="22"/>
          <w:lang w:eastAsia="zh-CN"/>
        </w:rPr>
        <w:t xml:space="preserve"> </w:t>
      </w:r>
      <w:r w:rsidRPr="006D5F76">
        <w:rPr>
          <w:rFonts w:asciiTheme="majorHAnsi" w:eastAsia="Calibri" w:hAnsiTheme="majorHAnsi" w:cstheme="minorHAnsi"/>
          <w:sz w:val="22"/>
          <w:szCs w:val="22"/>
          <w:lang w:eastAsia="zh-CN"/>
        </w:rPr>
        <w:t>naruszy</w:t>
      </w:r>
      <w:r w:rsidRPr="006D5F76">
        <w:rPr>
          <w:rFonts w:asciiTheme="majorHAnsi" w:eastAsia="Arial" w:hAnsiTheme="majorHAnsi" w:cstheme="minorHAnsi"/>
          <w:sz w:val="22"/>
          <w:szCs w:val="22"/>
          <w:lang w:eastAsia="zh-CN"/>
        </w:rPr>
        <w:t xml:space="preserve"> </w:t>
      </w:r>
      <w:r w:rsidRPr="006D5F76">
        <w:rPr>
          <w:rFonts w:asciiTheme="majorHAnsi" w:eastAsia="Calibri" w:hAnsiTheme="majorHAnsi" w:cstheme="minorHAnsi"/>
          <w:sz w:val="22"/>
          <w:szCs w:val="22"/>
          <w:lang w:eastAsia="zh-CN"/>
        </w:rPr>
        <w:t>w</w:t>
      </w:r>
      <w:r w:rsidRPr="006D5F76">
        <w:rPr>
          <w:rFonts w:asciiTheme="majorHAnsi" w:eastAsia="Arial" w:hAnsiTheme="majorHAnsi" w:cstheme="minorHAnsi"/>
          <w:sz w:val="22"/>
          <w:szCs w:val="22"/>
          <w:lang w:eastAsia="zh-CN"/>
        </w:rPr>
        <w:t xml:space="preserve"> </w:t>
      </w:r>
      <w:r w:rsidRPr="006D5F76">
        <w:rPr>
          <w:rFonts w:asciiTheme="majorHAnsi" w:eastAsia="Calibri" w:hAnsiTheme="majorHAnsi" w:cstheme="minorHAnsi"/>
          <w:sz w:val="22"/>
          <w:szCs w:val="22"/>
          <w:lang w:eastAsia="zh-CN"/>
        </w:rPr>
        <w:t>celu</w:t>
      </w:r>
      <w:r w:rsidRPr="006D5F76">
        <w:rPr>
          <w:rFonts w:asciiTheme="majorHAnsi" w:eastAsia="Arial" w:hAnsiTheme="majorHAnsi" w:cstheme="minorHAnsi"/>
          <w:sz w:val="22"/>
          <w:szCs w:val="22"/>
          <w:lang w:eastAsia="zh-CN"/>
        </w:rPr>
        <w:t xml:space="preserve"> </w:t>
      </w:r>
      <w:r w:rsidRPr="006D5F76">
        <w:rPr>
          <w:rFonts w:asciiTheme="majorHAnsi" w:eastAsia="Calibri" w:hAnsiTheme="majorHAnsi" w:cstheme="minorHAnsi"/>
          <w:sz w:val="22"/>
          <w:szCs w:val="22"/>
          <w:lang w:eastAsia="zh-CN"/>
        </w:rPr>
        <w:t>realizacji</w:t>
      </w:r>
      <w:r w:rsidRPr="006D5F76">
        <w:rPr>
          <w:rFonts w:asciiTheme="majorHAnsi" w:eastAsia="Arial" w:hAnsiTheme="majorHAnsi" w:cstheme="minorHAnsi"/>
          <w:sz w:val="22"/>
          <w:szCs w:val="22"/>
          <w:lang w:eastAsia="zh-CN"/>
        </w:rPr>
        <w:t xml:space="preserve"> </w:t>
      </w:r>
      <w:r w:rsidRPr="006D5F76">
        <w:rPr>
          <w:rFonts w:asciiTheme="majorHAnsi" w:eastAsia="Calibri" w:hAnsiTheme="majorHAnsi" w:cstheme="minorHAnsi"/>
          <w:sz w:val="22"/>
          <w:szCs w:val="22"/>
          <w:lang w:eastAsia="zh-CN"/>
        </w:rPr>
        <w:t>Przedmiotu</w:t>
      </w:r>
      <w:r w:rsidRPr="006D5F76">
        <w:rPr>
          <w:rFonts w:asciiTheme="majorHAnsi" w:eastAsia="Arial" w:hAnsiTheme="majorHAnsi" w:cstheme="minorHAnsi"/>
          <w:sz w:val="22"/>
          <w:szCs w:val="22"/>
          <w:lang w:eastAsia="zh-CN"/>
        </w:rPr>
        <w:t xml:space="preserve"> </w:t>
      </w:r>
      <w:r w:rsidR="0047214C" w:rsidRPr="006D5F76">
        <w:rPr>
          <w:rFonts w:asciiTheme="majorHAnsi" w:eastAsia="Calibri" w:hAnsiTheme="majorHAnsi" w:cstheme="minorHAnsi"/>
          <w:sz w:val="22"/>
          <w:szCs w:val="22"/>
          <w:lang w:eastAsia="zh-CN"/>
        </w:rPr>
        <w:t>Umowy</w:t>
      </w:r>
      <w:r w:rsidRPr="006D5F76">
        <w:rPr>
          <w:rFonts w:asciiTheme="majorHAnsi" w:eastAsia="Calibri" w:hAnsiTheme="majorHAnsi" w:cstheme="minorHAnsi"/>
          <w:sz w:val="22"/>
          <w:szCs w:val="22"/>
          <w:lang w:eastAsia="zh-CN"/>
        </w:rPr>
        <w:t>;</w:t>
      </w:r>
    </w:p>
    <w:p w14:paraId="702CE0CC" w14:textId="0472F957" w:rsidR="00807BF1" w:rsidRPr="006D5F76" w:rsidRDefault="00C4765C" w:rsidP="008B4E4F">
      <w:pPr>
        <w:numPr>
          <w:ilvl w:val="1"/>
          <w:numId w:val="18"/>
        </w:numPr>
        <w:tabs>
          <w:tab w:val="left" w:pos="284"/>
          <w:tab w:val="left" w:pos="1134"/>
        </w:tabs>
        <w:suppressAutoHyphens/>
        <w:spacing w:line="360" w:lineRule="auto"/>
        <w:jc w:val="both"/>
        <w:rPr>
          <w:rFonts w:asciiTheme="majorHAnsi" w:eastAsia="Calibri" w:hAnsiTheme="majorHAnsi" w:cstheme="minorHAnsi"/>
          <w:sz w:val="22"/>
          <w:szCs w:val="22"/>
          <w:lang w:eastAsia="zh-CN"/>
        </w:rPr>
      </w:pPr>
      <w:r w:rsidRPr="006D5F76">
        <w:rPr>
          <w:rFonts w:asciiTheme="majorHAnsi" w:eastAsia="Arial" w:hAnsiTheme="majorHAnsi" w:cstheme="minorHAnsi"/>
          <w:sz w:val="22"/>
          <w:szCs w:val="22"/>
          <w:lang w:eastAsia="zh-CN"/>
        </w:rPr>
        <w:t xml:space="preserve"> </w:t>
      </w:r>
      <w:r w:rsidRPr="006D5F76">
        <w:rPr>
          <w:rFonts w:asciiTheme="majorHAnsi" w:eastAsia="Calibri" w:hAnsiTheme="majorHAnsi" w:cstheme="minorHAnsi"/>
          <w:sz w:val="22"/>
          <w:szCs w:val="22"/>
          <w:lang w:eastAsia="zh-CN"/>
        </w:rPr>
        <w:t>napraw</w:t>
      </w:r>
      <w:r w:rsidR="0047214C" w:rsidRPr="006D5F76">
        <w:rPr>
          <w:rFonts w:asciiTheme="majorHAnsi" w:eastAsia="Calibri" w:hAnsiTheme="majorHAnsi" w:cstheme="minorHAnsi"/>
          <w:sz w:val="22"/>
          <w:szCs w:val="22"/>
          <w:lang w:eastAsia="zh-CN"/>
        </w:rPr>
        <w:t>i</w:t>
      </w:r>
      <w:r w:rsidRPr="006D5F76">
        <w:rPr>
          <w:rFonts w:asciiTheme="majorHAnsi" w:eastAsia="Arial" w:hAnsiTheme="majorHAnsi" w:cstheme="minorHAnsi"/>
          <w:sz w:val="22"/>
          <w:szCs w:val="22"/>
          <w:lang w:eastAsia="zh-CN"/>
        </w:rPr>
        <w:t xml:space="preserve"> </w:t>
      </w:r>
      <w:r w:rsidRPr="006D5F76">
        <w:rPr>
          <w:rFonts w:asciiTheme="majorHAnsi" w:eastAsia="Calibri" w:hAnsiTheme="majorHAnsi" w:cstheme="minorHAnsi"/>
          <w:sz w:val="22"/>
          <w:szCs w:val="22"/>
          <w:lang w:eastAsia="zh-CN"/>
        </w:rPr>
        <w:t>ewentualn</w:t>
      </w:r>
      <w:r w:rsidR="0047214C" w:rsidRPr="006D5F76">
        <w:rPr>
          <w:rFonts w:asciiTheme="majorHAnsi" w:eastAsia="Calibri" w:hAnsiTheme="majorHAnsi" w:cstheme="minorHAnsi"/>
          <w:sz w:val="22"/>
          <w:szCs w:val="22"/>
          <w:lang w:eastAsia="zh-CN"/>
        </w:rPr>
        <w:t xml:space="preserve">e </w:t>
      </w:r>
      <w:r w:rsidRPr="006D5F76">
        <w:rPr>
          <w:rFonts w:asciiTheme="majorHAnsi" w:eastAsia="Calibri" w:hAnsiTheme="majorHAnsi" w:cstheme="minorHAnsi"/>
          <w:sz w:val="22"/>
          <w:szCs w:val="22"/>
          <w:lang w:eastAsia="zh-CN"/>
        </w:rPr>
        <w:t>szk</w:t>
      </w:r>
      <w:r w:rsidR="0047214C" w:rsidRPr="006D5F76">
        <w:rPr>
          <w:rFonts w:asciiTheme="majorHAnsi" w:eastAsia="Calibri" w:hAnsiTheme="majorHAnsi" w:cstheme="minorHAnsi"/>
          <w:sz w:val="22"/>
          <w:szCs w:val="22"/>
          <w:lang w:eastAsia="zh-CN"/>
        </w:rPr>
        <w:t>ody</w:t>
      </w:r>
      <w:r w:rsidRPr="006D5F76">
        <w:rPr>
          <w:rFonts w:asciiTheme="majorHAnsi" w:eastAsia="Arial" w:hAnsiTheme="majorHAnsi" w:cstheme="minorHAnsi"/>
          <w:sz w:val="22"/>
          <w:szCs w:val="22"/>
          <w:lang w:eastAsia="zh-CN"/>
        </w:rPr>
        <w:t xml:space="preserve"> </w:t>
      </w:r>
      <w:r w:rsidRPr="006D5F76">
        <w:rPr>
          <w:rFonts w:asciiTheme="majorHAnsi" w:eastAsia="Calibri" w:hAnsiTheme="majorHAnsi" w:cstheme="minorHAnsi"/>
          <w:sz w:val="22"/>
          <w:szCs w:val="22"/>
          <w:lang w:eastAsia="zh-CN"/>
        </w:rPr>
        <w:t>związan</w:t>
      </w:r>
      <w:r w:rsidR="0047214C" w:rsidRPr="006D5F76">
        <w:rPr>
          <w:rFonts w:asciiTheme="majorHAnsi" w:eastAsia="Calibri" w:hAnsiTheme="majorHAnsi" w:cstheme="minorHAnsi"/>
          <w:sz w:val="22"/>
          <w:szCs w:val="22"/>
          <w:lang w:eastAsia="zh-CN"/>
        </w:rPr>
        <w:t xml:space="preserve">e </w:t>
      </w:r>
      <w:r w:rsidRPr="006D5F76">
        <w:rPr>
          <w:rFonts w:asciiTheme="majorHAnsi" w:eastAsia="Calibri" w:hAnsiTheme="majorHAnsi" w:cstheme="minorHAnsi"/>
          <w:sz w:val="22"/>
          <w:szCs w:val="22"/>
          <w:lang w:eastAsia="zh-CN"/>
        </w:rPr>
        <w:t>z</w:t>
      </w:r>
      <w:r w:rsidRPr="006D5F76">
        <w:rPr>
          <w:rFonts w:asciiTheme="majorHAnsi" w:eastAsia="Arial" w:hAnsiTheme="majorHAnsi" w:cstheme="minorHAnsi"/>
          <w:sz w:val="22"/>
          <w:szCs w:val="22"/>
          <w:lang w:eastAsia="zh-CN"/>
        </w:rPr>
        <w:t xml:space="preserve"> </w:t>
      </w:r>
      <w:r w:rsidRPr="006D5F76">
        <w:rPr>
          <w:rFonts w:asciiTheme="majorHAnsi" w:eastAsia="Calibri" w:hAnsiTheme="majorHAnsi" w:cstheme="minorHAnsi"/>
          <w:sz w:val="22"/>
          <w:szCs w:val="22"/>
          <w:lang w:eastAsia="zh-CN"/>
        </w:rPr>
        <w:t>prowadzeniem</w:t>
      </w:r>
      <w:r w:rsidRPr="006D5F76">
        <w:rPr>
          <w:rFonts w:asciiTheme="majorHAnsi" w:eastAsia="Arial" w:hAnsiTheme="majorHAnsi" w:cstheme="minorHAnsi"/>
          <w:sz w:val="22"/>
          <w:szCs w:val="22"/>
          <w:lang w:eastAsia="zh-CN"/>
        </w:rPr>
        <w:t xml:space="preserve"> </w:t>
      </w:r>
      <w:r w:rsidRPr="006D5F76">
        <w:rPr>
          <w:rFonts w:asciiTheme="majorHAnsi" w:eastAsia="Calibri" w:hAnsiTheme="majorHAnsi" w:cstheme="minorHAnsi"/>
          <w:sz w:val="22"/>
          <w:szCs w:val="22"/>
          <w:lang w:eastAsia="zh-CN"/>
        </w:rPr>
        <w:t>robót</w:t>
      </w:r>
      <w:r w:rsidRPr="006D5F76">
        <w:rPr>
          <w:rFonts w:asciiTheme="majorHAnsi" w:eastAsia="Arial" w:hAnsiTheme="majorHAnsi" w:cstheme="minorHAnsi"/>
          <w:sz w:val="22"/>
          <w:szCs w:val="22"/>
          <w:lang w:eastAsia="zh-CN"/>
        </w:rPr>
        <w:t xml:space="preserve"> </w:t>
      </w:r>
      <w:r w:rsidRPr="006D5F76">
        <w:rPr>
          <w:rFonts w:asciiTheme="majorHAnsi" w:eastAsia="Calibri" w:hAnsiTheme="majorHAnsi" w:cstheme="minorHAnsi"/>
          <w:sz w:val="22"/>
          <w:szCs w:val="22"/>
          <w:lang w:eastAsia="zh-CN"/>
        </w:rPr>
        <w:t>wyrządzonych</w:t>
      </w:r>
      <w:r w:rsidRPr="006D5F76">
        <w:rPr>
          <w:rFonts w:asciiTheme="majorHAnsi" w:eastAsia="Arial" w:hAnsiTheme="majorHAnsi" w:cstheme="minorHAnsi"/>
          <w:sz w:val="22"/>
          <w:szCs w:val="22"/>
          <w:lang w:eastAsia="zh-CN"/>
        </w:rPr>
        <w:t xml:space="preserve"> </w:t>
      </w:r>
      <w:r w:rsidRPr="006D5F76">
        <w:rPr>
          <w:rFonts w:asciiTheme="majorHAnsi" w:eastAsia="Calibri" w:hAnsiTheme="majorHAnsi" w:cstheme="minorHAnsi"/>
          <w:sz w:val="22"/>
          <w:szCs w:val="22"/>
          <w:lang w:eastAsia="zh-CN"/>
        </w:rPr>
        <w:t>osobom</w:t>
      </w:r>
      <w:r w:rsidRPr="006D5F76">
        <w:rPr>
          <w:rFonts w:asciiTheme="majorHAnsi" w:eastAsia="Arial" w:hAnsiTheme="majorHAnsi" w:cstheme="minorHAnsi"/>
          <w:sz w:val="22"/>
          <w:szCs w:val="22"/>
          <w:lang w:eastAsia="zh-CN"/>
        </w:rPr>
        <w:t xml:space="preserve"> </w:t>
      </w:r>
      <w:r w:rsidRPr="006D5F76">
        <w:rPr>
          <w:rFonts w:asciiTheme="majorHAnsi" w:eastAsia="Calibri" w:hAnsiTheme="majorHAnsi" w:cstheme="minorHAnsi"/>
          <w:sz w:val="22"/>
          <w:szCs w:val="22"/>
          <w:lang w:eastAsia="zh-CN"/>
        </w:rPr>
        <w:t>trzecim</w:t>
      </w:r>
      <w:r w:rsidRPr="006D5F76">
        <w:rPr>
          <w:rFonts w:asciiTheme="majorHAnsi" w:eastAsia="Arial" w:hAnsiTheme="majorHAnsi" w:cstheme="minorHAnsi"/>
          <w:sz w:val="22"/>
          <w:szCs w:val="22"/>
          <w:lang w:eastAsia="zh-CN"/>
        </w:rPr>
        <w:t xml:space="preserve"> </w:t>
      </w:r>
      <w:r w:rsidRPr="006D5F76">
        <w:rPr>
          <w:rFonts w:asciiTheme="majorHAnsi" w:eastAsia="Calibri" w:hAnsiTheme="majorHAnsi" w:cstheme="minorHAnsi"/>
          <w:sz w:val="22"/>
          <w:szCs w:val="22"/>
          <w:lang w:eastAsia="zh-CN"/>
        </w:rPr>
        <w:t>lub</w:t>
      </w:r>
      <w:r w:rsidRPr="006D5F76">
        <w:rPr>
          <w:rFonts w:asciiTheme="majorHAnsi" w:eastAsia="Arial" w:hAnsiTheme="majorHAnsi" w:cstheme="minorHAnsi"/>
          <w:sz w:val="22"/>
          <w:szCs w:val="22"/>
          <w:lang w:eastAsia="zh-CN"/>
        </w:rPr>
        <w:t xml:space="preserve"> </w:t>
      </w:r>
      <w:r w:rsidRPr="006D5F76">
        <w:rPr>
          <w:rFonts w:asciiTheme="majorHAnsi" w:eastAsia="Calibri" w:hAnsiTheme="majorHAnsi" w:cstheme="minorHAnsi"/>
          <w:sz w:val="22"/>
          <w:szCs w:val="22"/>
          <w:lang w:eastAsia="zh-CN"/>
        </w:rPr>
        <w:t>uszkodzeniem</w:t>
      </w:r>
      <w:r w:rsidRPr="006D5F76">
        <w:rPr>
          <w:rFonts w:asciiTheme="majorHAnsi" w:eastAsia="Arial" w:hAnsiTheme="majorHAnsi" w:cstheme="minorHAnsi"/>
          <w:sz w:val="22"/>
          <w:szCs w:val="22"/>
          <w:lang w:eastAsia="zh-CN"/>
        </w:rPr>
        <w:t xml:space="preserve"> </w:t>
      </w:r>
      <w:r w:rsidRPr="006D5F76">
        <w:rPr>
          <w:rFonts w:asciiTheme="majorHAnsi" w:eastAsia="Calibri" w:hAnsiTheme="majorHAnsi" w:cstheme="minorHAnsi"/>
          <w:sz w:val="22"/>
          <w:szCs w:val="22"/>
          <w:lang w:eastAsia="zh-CN"/>
        </w:rPr>
        <w:t>mienia;</w:t>
      </w:r>
    </w:p>
    <w:p w14:paraId="4F8ADF7C" w14:textId="5D891FDD" w:rsidR="005A2C32" w:rsidRPr="006D5F76" w:rsidRDefault="00A13E10" w:rsidP="003161D9">
      <w:pPr>
        <w:widowControl w:val="0"/>
        <w:autoSpaceDE w:val="0"/>
        <w:autoSpaceDN w:val="0"/>
        <w:spacing w:line="360" w:lineRule="auto"/>
        <w:ind w:left="73"/>
        <w:jc w:val="center"/>
        <w:rPr>
          <w:rFonts w:asciiTheme="majorHAnsi" w:eastAsia="Calibri" w:hAnsiTheme="majorHAnsi" w:cstheme="minorHAnsi"/>
          <w:b/>
          <w:sz w:val="22"/>
          <w:szCs w:val="22"/>
          <w:lang w:bidi="pl-PL"/>
        </w:rPr>
      </w:pPr>
      <w:r w:rsidRPr="006D5F76">
        <w:rPr>
          <w:rFonts w:asciiTheme="majorHAnsi" w:eastAsia="Calibri" w:hAnsiTheme="majorHAnsi" w:cstheme="minorHAnsi"/>
          <w:b/>
          <w:sz w:val="22"/>
          <w:szCs w:val="22"/>
          <w:lang w:bidi="pl-PL"/>
        </w:rPr>
        <w:t xml:space="preserve">§ 2 </w:t>
      </w:r>
      <w:r w:rsidR="005A2C32" w:rsidRPr="006D5F76">
        <w:rPr>
          <w:rFonts w:asciiTheme="majorHAnsi" w:eastAsia="Calibri" w:hAnsiTheme="majorHAnsi" w:cstheme="minorHAnsi"/>
          <w:b/>
          <w:sz w:val="22"/>
          <w:szCs w:val="22"/>
          <w:lang w:bidi="pl-PL"/>
        </w:rPr>
        <w:t>Sposób realizacji przedmiotu umowy</w:t>
      </w:r>
    </w:p>
    <w:p w14:paraId="58CA450F" w14:textId="77777777" w:rsidR="00B85CAF" w:rsidRDefault="005A2C32" w:rsidP="00B85CAF">
      <w:pPr>
        <w:pStyle w:val="Akapitzlist"/>
        <w:widowControl w:val="0"/>
        <w:numPr>
          <w:ilvl w:val="1"/>
          <w:numId w:val="20"/>
        </w:numPr>
        <w:tabs>
          <w:tab w:val="left" w:pos="480"/>
        </w:tabs>
        <w:autoSpaceDE w:val="0"/>
        <w:autoSpaceDN w:val="0"/>
        <w:spacing w:before="1" w:line="360" w:lineRule="auto"/>
        <w:ind w:left="567" w:right="119" w:hanging="425"/>
        <w:jc w:val="both"/>
        <w:rPr>
          <w:rFonts w:asciiTheme="majorHAnsi" w:hAnsiTheme="majorHAnsi" w:cstheme="minorHAnsi"/>
          <w:bCs/>
        </w:rPr>
      </w:pPr>
      <w:r w:rsidRPr="006D5F76">
        <w:rPr>
          <w:rFonts w:asciiTheme="majorHAnsi" w:hAnsiTheme="majorHAnsi" w:cstheme="minorHAnsi"/>
          <w:bCs/>
        </w:rPr>
        <w:t xml:space="preserve">Wykonawca oświadcza, że posiada środki finansowe, odpowiednią wiedzę, doświadczenie </w:t>
      </w:r>
      <w:r w:rsidR="002076A0" w:rsidRPr="006D5F76">
        <w:rPr>
          <w:rFonts w:asciiTheme="majorHAnsi" w:hAnsiTheme="majorHAnsi" w:cstheme="minorHAnsi"/>
          <w:bCs/>
        </w:rPr>
        <w:t xml:space="preserve">oraz potencjał ludzki i sprzętowy niezbędny </w:t>
      </w:r>
      <w:r w:rsidRPr="006D5F76">
        <w:rPr>
          <w:rFonts w:asciiTheme="majorHAnsi" w:hAnsiTheme="majorHAnsi" w:cstheme="minorHAnsi"/>
          <w:bCs/>
        </w:rPr>
        <w:t xml:space="preserve">do wykonania </w:t>
      </w:r>
      <w:r w:rsidR="00753CF6" w:rsidRPr="006D5F76">
        <w:rPr>
          <w:rFonts w:asciiTheme="majorHAnsi" w:hAnsiTheme="majorHAnsi" w:cstheme="minorHAnsi"/>
          <w:bCs/>
        </w:rPr>
        <w:t>P</w:t>
      </w:r>
      <w:r w:rsidRPr="006D5F76">
        <w:rPr>
          <w:rFonts w:asciiTheme="majorHAnsi" w:hAnsiTheme="majorHAnsi" w:cstheme="minorHAnsi"/>
          <w:bCs/>
        </w:rPr>
        <w:t xml:space="preserve">rzedmiotu </w:t>
      </w:r>
      <w:r w:rsidR="00753CF6" w:rsidRPr="006D5F76">
        <w:rPr>
          <w:rFonts w:asciiTheme="majorHAnsi" w:hAnsiTheme="majorHAnsi" w:cstheme="minorHAnsi"/>
          <w:bCs/>
        </w:rPr>
        <w:t>U</w:t>
      </w:r>
      <w:r w:rsidRPr="006D5F76">
        <w:rPr>
          <w:rFonts w:asciiTheme="majorHAnsi" w:hAnsiTheme="majorHAnsi" w:cstheme="minorHAnsi"/>
          <w:bCs/>
        </w:rPr>
        <w:t>mowy</w:t>
      </w:r>
      <w:r w:rsidR="002076A0" w:rsidRPr="006D5F76">
        <w:rPr>
          <w:rFonts w:asciiTheme="majorHAnsi" w:hAnsiTheme="majorHAnsi" w:cstheme="minorHAnsi"/>
          <w:bCs/>
        </w:rPr>
        <w:t xml:space="preserve"> na warunkach wynikających z Umowy</w:t>
      </w:r>
      <w:r w:rsidRPr="006D5F76">
        <w:rPr>
          <w:rFonts w:asciiTheme="majorHAnsi" w:hAnsiTheme="majorHAnsi" w:cstheme="minorHAnsi"/>
          <w:bCs/>
        </w:rPr>
        <w:t xml:space="preserve"> oraz zobowiązuje się wykonać </w:t>
      </w:r>
      <w:r w:rsidR="00753CF6" w:rsidRPr="006D5F76">
        <w:rPr>
          <w:rFonts w:asciiTheme="majorHAnsi" w:hAnsiTheme="majorHAnsi" w:cstheme="minorHAnsi"/>
          <w:bCs/>
        </w:rPr>
        <w:t>Pr</w:t>
      </w:r>
      <w:r w:rsidRPr="006D5F76">
        <w:rPr>
          <w:rFonts w:asciiTheme="majorHAnsi" w:hAnsiTheme="majorHAnsi" w:cstheme="minorHAnsi"/>
          <w:bCs/>
        </w:rPr>
        <w:t xml:space="preserve">zedmiot </w:t>
      </w:r>
      <w:r w:rsidR="00753CF6" w:rsidRPr="006D5F76">
        <w:rPr>
          <w:rFonts w:asciiTheme="majorHAnsi" w:hAnsiTheme="majorHAnsi" w:cstheme="minorHAnsi"/>
          <w:bCs/>
        </w:rPr>
        <w:t>U</w:t>
      </w:r>
      <w:r w:rsidRPr="006D5F76">
        <w:rPr>
          <w:rFonts w:asciiTheme="majorHAnsi" w:hAnsiTheme="majorHAnsi" w:cstheme="minorHAnsi"/>
          <w:bCs/>
        </w:rPr>
        <w:t>mowy</w:t>
      </w:r>
      <w:r w:rsidR="00C367A4" w:rsidRPr="006D5F76">
        <w:rPr>
          <w:rFonts w:asciiTheme="majorHAnsi" w:hAnsiTheme="majorHAnsi" w:cstheme="minorHAnsi"/>
          <w:bCs/>
        </w:rPr>
        <w:t xml:space="preserve"> ze szczególną (tj. najwyższą) </w:t>
      </w:r>
      <w:r w:rsidRPr="006D5F76">
        <w:rPr>
          <w:rFonts w:asciiTheme="majorHAnsi" w:hAnsiTheme="majorHAnsi" w:cstheme="minorHAnsi"/>
          <w:bCs/>
        </w:rPr>
        <w:t>staranności</w:t>
      </w:r>
      <w:r w:rsidR="00C367A4" w:rsidRPr="006D5F76">
        <w:rPr>
          <w:rFonts w:asciiTheme="majorHAnsi" w:hAnsiTheme="majorHAnsi" w:cstheme="minorHAnsi"/>
          <w:bCs/>
        </w:rPr>
        <w:t>ą</w:t>
      </w:r>
      <w:r w:rsidRPr="006D5F76">
        <w:rPr>
          <w:rFonts w:asciiTheme="majorHAnsi" w:hAnsiTheme="majorHAnsi" w:cstheme="minorHAnsi"/>
          <w:bCs/>
        </w:rPr>
        <w:t>.</w:t>
      </w:r>
    </w:p>
    <w:p w14:paraId="0AE65C96" w14:textId="77777777" w:rsidR="00B85CAF" w:rsidRDefault="00B85CAF" w:rsidP="00B85CAF">
      <w:pPr>
        <w:pStyle w:val="Akapitzlist"/>
        <w:widowControl w:val="0"/>
        <w:numPr>
          <w:ilvl w:val="1"/>
          <w:numId w:val="20"/>
        </w:numPr>
        <w:tabs>
          <w:tab w:val="left" w:pos="480"/>
        </w:tabs>
        <w:autoSpaceDE w:val="0"/>
        <w:autoSpaceDN w:val="0"/>
        <w:spacing w:before="1" w:line="360" w:lineRule="auto"/>
        <w:ind w:left="567" w:right="119" w:hanging="425"/>
        <w:jc w:val="both"/>
        <w:rPr>
          <w:rFonts w:asciiTheme="majorHAnsi" w:hAnsiTheme="majorHAnsi" w:cstheme="minorHAnsi"/>
          <w:bCs/>
        </w:rPr>
      </w:pPr>
      <w:r w:rsidRPr="00B85CAF">
        <w:rPr>
          <w:rFonts w:asciiTheme="majorHAnsi" w:hAnsiTheme="majorHAnsi" w:cstheme="minorHAnsi"/>
          <w:bCs/>
        </w:rPr>
        <w:t>Niezwłocznie po zawarciu umowy Zamawiający przekaże Wykonawcy posiadaną dokumentację projektową</w:t>
      </w:r>
      <w:r>
        <w:rPr>
          <w:rFonts w:asciiTheme="majorHAnsi" w:hAnsiTheme="majorHAnsi" w:cstheme="minorHAnsi"/>
          <w:bCs/>
        </w:rPr>
        <w:t>, książkę obmiaru, dziennik budowy.</w:t>
      </w:r>
    </w:p>
    <w:p w14:paraId="1ED00EAC" w14:textId="1EE3AB61" w:rsidR="00B85CAF" w:rsidRPr="00B85CAF" w:rsidRDefault="00B85CAF" w:rsidP="00B85CAF">
      <w:pPr>
        <w:pStyle w:val="Akapitzlist"/>
        <w:widowControl w:val="0"/>
        <w:numPr>
          <w:ilvl w:val="1"/>
          <w:numId w:val="20"/>
        </w:numPr>
        <w:tabs>
          <w:tab w:val="left" w:pos="480"/>
        </w:tabs>
        <w:autoSpaceDE w:val="0"/>
        <w:autoSpaceDN w:val="0"/>
        <w:spacing w:before="1" w:line="360" w:lineRule="auto"/>
        <w:ind w:left="567" w:right="119" w:hanging="425"/>
        <w:jc w:val="both"/>
        <w:rPr>
          <w:rFonts w:asciiTheme="majorHAnsi" w:hAnsiTheme="majorHAnsi" w:cstheme="minorHAnsi"/>
          <w:bCs/>
        </w:rPr>
      </w:pPr>
      <w:r w:rsidRPr="00B85CAF">
        <w:rPr>
          <w:rFonts w:asciiTheme="majorHAnsi" w:hAnsiTheme="majorHAnsi" w:cstheme="minorHAnsi"/>
          <w:bCs/>
        </w:rPr>
        <w:t xml:space="preserve">Wykonawca wyznacza osobę </w:t>
      </w:r>
      <w:r w:rsidRPr="00B85CAF">
        <w:rPr>
          <w:rFonts w:asciiTheme="majorHAnsi" w:hAnsiTheme="majorHAnsi" w:cstheme="minorHAnsi"/>
          <w:bCs/>
        </w:rPr>
        <w:tab/>
        <w:t xml:space="preserve"> </w:t>
      </w:r>
      <w:r>
        <w:rPr>
          <w:rFonts w:asciiTheme="majorHAnsi" w:hAnsiTheme="majorHAnsi" w:cstheme="minorHAnsi"/>
          <w:bCs/>
        </w:rPr>
        <w:t>____________________________</w:t>
      </w:r>
      <w:r w:rsidRPr="00B85CAF">
        <w:rPr>
          <w:rFonts w:asciiTheme="majorHAnsi" w:hAnsiTheme="majorHAnsi" w:cstheme="minorHAnsi"/>
          <w:bCs/>
        </w:rPr>
        <w:t xml:space="preserve"> do bezpośrednich kontaktów z Zamawiającym w   zakresie wykonywania niniejszej umowy (email:</w:t>
      </w:r>
      <w:r w:rsidRPr="00B85CAF">
        <w:rPr>
          <w:rFonts w:asciiTheme="majorHAnsi" w:hAnsiTheme="majorHAnsi" w:cstheme="minorHAnsi"/>
          <w:bCs/>
        </w:rPr>
        <w:tab/>
      </w:r>
      <w:r w:rsidRPr="00B85CAF">
        <w:rPr>
          <w:rFonts w:asciiTheme="majorHAnsi" w:hAnsiTheme="majorHAnsi" w:cstheme="minorHAnsi"/>
          <w:bCs/>
        </w:rPr>
        <w:tab/>
        <w:t xml:space="preserve">, </w:t>
      </w:r>
      <w:r>
        <w:rPr>
          <w:rFonts w:asciiTheme="majorHAnsi" w:hAnsiTheme="majorHAnsi" w:cstheme="minorHAnsi"/>
          <w:bCs/>
        </w:rPr>
        <w:t>_________________________</w:t>
      </w:r>
      <w:r w:rsidRPr="00B85CAF">
        <w:rPr>
          <w:rFonts w:asciiTheme="majorHAnsi" w:hAnsiTheme="majorHAnsi" w:cstheme="minorHAnsi"/>
          <w:bCs/>
        </w:rPr>
        <w:t>tel.</w:t>
      </w:r>
      <w:r w:rsidRPr="00B85CAF">
        <w:rPr>
          <w:rFonts w:asciiTheme="majorHAnsi" w:hAnsiTheme="majorHAnsi" w:cstheme="minorHAnsi"/>
          <w:bCs/>
        </w:rPr>
        <w:tab/>
      </w:r>
      <w:r>
        <w:rPr>
          <w:rFonts w:asciiTheme="majorHAnsi" w:hAnsiTheme="majorHAnsi" w:cstheme="minorHAnsi"/>
          <w:bCs/>
        </w:rPr>
        <w:t>____________________________</w:t>
      </w:r>
      <w:r w:rsidRPr="00B85CAF">
        <w:rPr>
          <w:rFonts w:asciiTheme="majorHAnsi" w:hAnsiTheme="majorHAnsi" w:cstheme="minorHAnsi"/>
          <w:bCs/>
        </w:rPr>
        <w:t>).</w:t>
      </w:r>
    </w:p>
    <w:p w14:paraId="17739702" w14:textId="77777777" w:rsidR="00B85CAF" w:rsidRDefault="00B85CAF" w:rsidP="00B85CAF">
      <w:pPr>
        <w:pStyle w:val="Akapitzlist"/>
        <w:widowControl w:val="0"/>
        <w:numPr>
          <w:ilvl w:val="1"/>
          <w:numId w:val="20"/>
        </w:numPr>
        <w:tabs>
          <w:tab w:val="left" w:pos="480"/>
        </w:tabs>
        <w:autoSpaceDE w:val="0"/>
        <w:autoSpaceDN w:val="0"/>
        <w:spacing w:before="1" w:line="360" w:lineRule="auto"/>
        <w:ind w:left="567" w:right="127" w:hanging="425"/>
        <w:jc w:val="both"/>
        <w:rPr>
          <w:rFonts w:asciiTheme="majorHAnsi" w:hAnsiTheme="majorHAnsi" w:cstheme="minorHAnsi"/>
          <w:bCs/>
        </w:rPr>
      </w:pPr>
      <w:r>
        <w:rPr>
          <w:rFonts w:asciiTheme="majorHAnsi" w:hAnsiTheme="majorHAnsi" w:cstheme="minorHAnsi"/>
          <w:bCs/>
        </w:rPr>
        <w:t xml:space="preserve">Zamawiający wyznacza Pana Czesława Barana do bezpośrednich kontaktów z Wykonawcą w zakresie wykonywania niniejszej umowy (e-mail: </w:t>
      </w:r>
      <w:hyperlink r:id="rId8" w:history="1">
        <w:r w:rsidRPr="003D67DD">
          <w:rPr>
            <w:rStyle w:val="Hipercze"/>
            <w:rFonts w:asciiTheme="majorHAnsi" w:hAnsiTheme="majorHAnsi" w:cstheme="minorHAnsi"/>
            <w:bCs/>
          </w:rPr>
          <w:t>czeslaw.baran@wroclaw.lasy.gov.pl</w:t>
        </w:r>
      </w:hyperlink>
      <w:r>
        <w:rPr>
          <w:rFonts w:asciiTheme="majorHAnsi" w:hAnsiTheme="majorHAnsi" w:cstheme="minorHAnsi"/>
          <w:bCs/>
        </w:rPr>
        <w:t>, tel: 504 012 631)</w:t>
      </w:r>
    </w:p>
    <w:p w14:paraId="3D616937" w14:textId="77777777" w:rsidR="00B85CAF" w:rsidRDefault="00B85CAF" w:rsidP="00B85CAF">
      <w:pPr>
        <w:pStyle w:val="Akapitzlist"/>
        <w:widowControl w:val="0"/>
        <w:numPr>
          <w:ilvl w:val="1"/>
          <w:numId w:val="20"/>
        </w:numPr>
        <w:tabs>
          <w:tab w:val="left" w:pos="480"/>
        </w:tabs>
        <w:autoSpaceDE w:val="0"/>
        <w:autoSpaceDN w:val="0"/>
        <w:spacing w:before="1" w:line="360" w:lineRule="auto"/>
        <w:ind w:left="567" w:right="127" w:hanging="425"/>
        <w:jc w:val="both"/>
        <w:rPr>
          <w:rFonts w:asciiTheme="majorHAnsi" w:hAnsiTheme="majorHAnsi" w:cstheme="minorHAnsi"/>
          <w:bCs/>
        </w:rPr>
      </w:pPr>
      <w:r w:rsidRPr="00B85CAF">
        <w:rPr>
          <w:rFonts w:asciiTheme="majorHAnsi" w:hAnsiTheme="majorHAnsi" w:cstheme="minorHAnsi"/>
          <w:bCs/>
        </w:rPr>
        <w:t>Kierownik budowy zobowiązany jest do uczestniczenia w naradach koordynacyjnych zwoływanych przez Zamawiającego lub Inspektora Nadzoru oraz we wszystkich odbiorach. Zmiana kierownika budowy wymaga uzasadnienia ze strony Wykonawcy i akceptacji Zamawiającego w formie pisemnej pod rygorem nieważności.</w:t>
      </w:r>
    </w:p>
    <w:p w14:paraId="055D002E" w14:textId="3B81BBAF" w:rsidR="00B85CAF" w:rsidRPr="00B85CAF" w:rsidRDefault="00B85CAF" w:rsidP="00B85CAF">
      <w:pPr>
        <w:pStyle w:val="Akapitzlist"/>
        <w:widowControl w:val="0"/>
        <w:numPr>
          <w:ilvl w:val="1"/>
          <w:numId w:val="20"/>
        </w:numPr>
        <w:tabs>
          <w:tab w:val="left" w:pos="480"/>
        </w:tabs>
        <w:autoSpaceDE w:val="0"/>
        <w:autoSpaceDN w:val="0"/>
        <w:spacing w:before="1" w:line="360" w:lineRule="auto"/>
        <w:ind w:left="567" w:right="127" w:hanging="425"/>
        <w:jc w:val="both"/>
        <w:rPr>
          <w:rFonts w:asciiTheme="majorHAnsi" w:hAnsiTheme="majorHAnsi" w:cstheme="minorHAnsi"/>
          <w:bCs/>
        </w:rPr>
      </w:pPr>
      <w:r w:rsidRPr="00B85CAF">
        <w:rPr>
          <w:rFonts w:asciiTheme="majorHAnsi" w:hAnsiTheme="majorHAnsi" w:cstheme="minorHAnsi"/>
          <w:bCs/>
        </w:rPr>
        <w:t>Zamawiający ustanawia Inspektora nadzoru, którego personalia przekaże Wykonawcy w dniu przekazania placu budowy</w:t>
      </w:r>
      <w:r>
        <w:rPr>
          <w:rFonts w:asciiTheme="majorHAnsi" w:hAnsiTheme="majorHAnsi" w:cstheme="minorHAnsi"/>
          <w:b/>
          <w:bCs/>
          <w:lang w:bidi="pl-PL"/>
        </w:rPr>
        <w:t>.</w:t>
      </w:r>
    </w:p>
    <w:p w14:paraId="6736B860" w14:textId="5D0E36E6" w:rsidR="005A2C32" w:rsidRPr="00B85CAF" w:rsidRDefault="00A13E10" w:rsidP="00B85CAF">
      <w:pPr>
        <w:pStyle w:val="Akapitzlist"/>
        <w:widowControl w:val="0"/>
        <w:tabs>
          <w:tab w:val="left" w:pos="480"/>
        </w:tabs>
        <w:autoSpaceDE w:val="0"/>
        <w:autoSpaceDN w:val="0"/>
        <w:spacing w:before="1" w:line="360" w:lineRule="auto"/>
        <w:ind w:left="567" w:right="127"/>
        <w:jc w:val="center"/>
        <w:rPr>
          <w:rFonts w:asciiTheme="majorHAnsi" w:hAnsiTheme="majorHAnsi" w:cstheme="minorHAnsi"/>
          <w:bCs/>
        </w:rPr>
      </w:pPr>
      <w:r w:rsidRPr="00B85CAF">
        <w:rPr>
          <w:rFonts w:asciiTheme="majorHAnsi" w:hAnsiTheme="majorHAnsi" w:cstheme="minorHAnsi"/>
          <w:b/>
          <w:lang w:bidi="pl-PL"/>
        </w:rPr>
        <w:t xml:space="preserve">§ 3 </w:t>
      </w:r>
      <w:r w:rsidR="005A2C32" w:rsidRPr="00B85CAF">
        <w:rPr>
          <w:rFonts w:asciiTheme="majorHAnsi" w:hAnsiTheme="majorHAnsi" w:cstheme="minorHAnsi"/>
          <w:b/>
          <w:lang w:bidi="pl-PL"/>
        </w:rPr>
        <w:t>Warunki dotyczące realizacji umowy</w:t>
      </w:r>
    </w:p>
    <w:p w14:paraId="564C5709" w14:textId="55F12AD4" w:rsidR="005A2C32" w:rsidRPr="006D5F76" w:rsidRDefault="005A2C32" w:rsidP="008B4E4F">
      <w:pPr>
        <w:pStyle w:val="Akapitzlist"/>
        <w:widowControl w:val="0"/>
        <w:numPr>
          <w:ilvl w:val="1"/>
          <w:numId w:val="21"/>
        </w:numPr>
        <w:tabs>
          <w:tab w:val="left" w:pos="480"/>
        </w:tabs>
        <w:autoSpaceDE w:val="0"/>
        <w:autoSpaceDN w:val="0"/>
        <w:spacing w:before="1" w:line="360" w:lineRule="auto"/>
        <w:ind w:right="119"/>
        <w:jc w:val="both"/>
        <w:rPr>
          <w:rFonts w:asciiTheme="majorHAnsi" w:hAnsiTheme="majorHAnsi" w:cstheme="minorHAnsi"/>
          <w:bCs/>
        </w:rPr>
      </w:pPr>
      <w:r w:rsidRPr="006D5F76">
        <w:rPr>
          <w:rFonts w:asciiTheme="majorHAnsi" w:hAnsiTheme="majorHAnsi" w:cstheme="minorHAnsi"/>
          <w:bCs/>
        </w:rPr>
        <w:lastRenderedPageBreak/>
        <w:t xml:space="preserve">Wykonawca w czasie wykonywania </w:t>
      </w:r>
      <w:r w:rsidR="006208DC" w:rsidRPr="006D5F76">
        <w:rPr>
          <w:rFonts w:asciiTheme="majorHAnsi" w:hAnsiTheme="majorHAnsi" w:cstheme="minorHAnsi"/>
          <w:bCs/>
        </w:rPr>
        <w:t xml:space="preserve">Przedmiotu Umowy </w:t>
      </w:r>
      <w:r w:rsidRPr="006D5F76">
        <w:rPr>
          <w:rFonts w:asciiTheme="majorHAnsi" w:hAnsiTheme="majorHAnsi" w:cstheme="minorHAnsi"/>
          <w:bCs/>
        </w:rPr>
        <w:t>na terenie leśnictwa ponosi pełną odpowiedzialność za teren wykonywania robót w szczególności:</w:t>
      </w:r>
    </w:p>
    <w:p w14:paraId="10B97BA5" w14:textId="56B10F4F" w:rsidR="005A2C32" w:rsidRPr="006D5F76" w:rsidRDefault="005A2C32" w:rsidP="008B4E4F">
      <w:pPr>
        <w:pStyle w:val="Akapitzlist"/>
        <w:widowControl w:val="0"/>
        <w:numPr>
          <w:ilvl w:val="0"/>
          <w:numId w:val="22"/>
        </w:numPr>
        <w:tabs>
          <w:tab w:val="left" w:pos="480"/>
        </w:tabs>
        <w:autoSpaceDE w:val="0"/>
        <w:autoSpaceDN w:val="0"/>
        <w:spacing w:before="1" w:line="360" w:lineRule="auto"/>
        <w:ind w:right="119"/>
        <w:jc w:val="both"/>
        <w:rPr>
          <w:rFonts w:asciiTheme="majorHAnsi" w:hAnsiTheme="majorHAnsi" w:cstheme="minorHAnsi"/>
          <w:bCs/>
        </w:rPr>
      </w:pPr>
      <w:r w:rsidRPr="006D5F76">
        <w:rPr>
          <w:rFonts w:asciiTheme="majorHAnsi" w:hAnsiTheme="majorHAnsi" w:cstheme="minorHAnsi"/>
          <w:bCs/>
        </w:rPr>
        <w:t xml:space="preserve">zapewnienie sprzętu, urządzeń i materiałów niezbędnych do realizacji </w:t>
      </w:r>
      <w:r w:rsidR="006208DC" w:rsidRPr="006D5F76">
        <w:rPr>
          <w:rFonts w:asciiTheme="majorHAnsi" w:hAnsiTheme="majorHAnsi" w:cstheme="minorHAnsi"/>
          <w:bCs/>
        </w:rPr>
        <w:t>P</w:t>
      </w:r>
      <w:r w:rsidRPr="006D5F76">
        <w:rPr>
          <w:rFonts w:asciiTheme="majorHAnsi" w:hAnsiTheme="majorHAnsi" w:cstheme="minorHAnsi"/>
          <w:bCs/>
        </w:rPr>
        <w:t xml:space="preserve">rzedmiotu </w:t>
      </w:r>
      <w:r w:rsidR="006208DC" w:rsidRPr="006D5F76">
        <w:rPr>
          <w:rFonts w:asciiTheme="majorHAnsi" w:hAnsiTheme="majorHAnsi" w:cstheme="minorHAnsi"/>
          <w:bCs/>
        </w:rPr>
        <w:t>U</w:t>
      </w:r>
      <w:r w:rsidRPr="006D5F76">
        <w:rPr>
          <w:rFonts w:asciiTheme="majorHAnsi" w:hAnsiTheme="majorHAnsi" w:cstheme="minorHAnsi"/>
          <w:bCs/>
        </w:rPr>
        <w:t>mowy,</w:t>
      </w:r>
    </w:p>
    <w:p w14:paraId="3F1D8B6E" w14:textId="77777777" w:rsidR="005A2C32" w:rsidRPr="006D5F76" w:rsidRDefault="005A2C32" w:rsidP="008B4E4F">
      <w:pPr>
        <w:pStyle w:val="Akapitzlist"/>
        <w:widowControl w:val="0"/>
        <w:numPr>
          <w:ilvl w:val="0"/>
          <w:numId w:val="22"/>
        </w:numPr>
        <w:tabs>
          <w:tab w:val="left" w:pos="480"/>
        </w:tabs>
        <w:autoSpaceDE w:val="0"/>
        <w:autoSpaceDN w:val="0"/>
        <w:spacing w:before="1" w:line="360" w:lineRule="auto"/>
        <w:ind w:right="119"/>
        <w:jc w:val="both"/>
        <w:rPr>
          <w:rFonts w:asciiTheme="majorHAnsi" w:hAnsiTheme="majorHAnsi" w:cstheme="minorHAnsi"/>
          <w:bCs/>
        </w:rPr>
      </w:pPr>
      <w:r w:rsidRPr="006D5F76">
        <w:rPr>
          <w:rFonts w:asciiTheme="majorHAnsi" w:hAnsiTheme="majorHAnsi" w:cstheme="minorHAnsi"/>
          <w:bCs/>
        </w:rPr>
        <w:t>zapewnienie właściwej organizacji robót zgodnie z przepisami bhp i ppoż.,</w:t>
      </w:r>
    </w:p>
    <w:p w14:paraId="60BF8BDE" w14:textId="77777777" w:rsidR="005A2C32" w:rsidRPr="006D5F76" w:rsidRDefault="005A2C32" w:rsidP="008B4E4F">
      <w:pPr>
        <w:pStyle w:val="Akapitzlist"/>
        <w:widowControl w:val="0"/>
        <w:numPr>
          <w:ilvl w:val="0"/>
          <w:numId w:val="22"/>
        </w:numPr>
        <w:tabs>
          <w:tab w:val="left" w:pos="480"/>
        </w:tabs>
        <w:autoSpaceDE w:val="0"/>
        <w:autoSpaceDN w:val="0"/>
        <w:spacing w:before="1" w:line="360" w:lineRule="auto"/>
        <w:ind w:right="119"/>
        <w:jc w:val="both"/>
        <w:rPr>
          <w:rFonts w:asciiTheme="majorHAnsi" w:hAnsiTheme="majorHAnsi" w:cstheme="minorHAnsi"/>
          <w:bCs/>
        </w:rPr>
      </w:pPr>
      <w:r w:rsidRPr="006D5F76">
        <w:rPr>
          <w:rFonts w:asciiTheme="majorHAnsi" w:hAnsiTheme="majorHAnsi" w:cstheme="minorHAnsi"/>
          <w:bCs/>
        </w:rPr>
        <w:t>ponoszenia odpowiedzialności za naruszenia przepisów bhp i ppoż.,</w:t>
      </w:r>
    </w:p>
    <w:p w14:paraId="261A12AD" w14:textId="61A52CD4" w:rsidR="005A2C32" w:rsidRPr="006D5F76" w:rsidRDefault="005A2C32" w:rsidP="008B4E4F">
      <w:pPr>
        <w:pStyle w:val="Akapitzlist"/>
        <w:widowControl w:val="0"/>
        <w:numPr>
          <w:ilvl w:val="0"/>
          <w:numId w:val="22"/>
        </w:numPr>
        <w:tabs>
          <w:tab w:val="left" w:pos="480"/>
        </w:tabs>
        <w:autoSpaceDE w:val="0"/>
        <w:autoSpaceDN w:val="0"/>
        <w:spacing w:before="1" w:line="360" w:lineRule="auto"/>
        <w:ind w:right="119"/>
        <w:jc w:val="both"/>
        <w:rPr>
          <w:rFonts w:asciiTheme="majorHAnsi" w:hAnsiTheme="majorHAnsi" w:cstheme="minorHAnsi"/>
          <w:bCs/>
        </w:rPr>
      </w:pPr>
      <w:r w:rsidRPr="006D5F76">
        <w:rPr>
          <w:rFonts w:asciiTheme="majorHAnsi" w:hAnsiTheme="majorHAnsi" w:cstheme="minorHAnsi"/>
          <w:bCs/>
        </w:rPr>
        <w:t xml:space="preserve">ponoszenia odpowiedzialności za wszelkie szkody w tym osobowe i materialne spowodowane działalnością wynikłą z realizacji niniejszej </w:t>
      </w:r>
      <w:r w:rsidR="000E2A7A" w:rsidRPr="006D5F76">
        <w:rPr>
          <w:rFonts w:asciiTheme="majorHAnsi" w:hAnsiTheme="majorHAnsi" w:cstheme="minorHAnsi"/>
          <w:bCs/>
        </w:rPr>
        <w:t>U</w:t>
      </w:r>
      <w:r w:rsidRPr="006D5F76">
        <w:rPr>
          <w:rFonts w:asciiTheme="majorHAnsi" w:hAnsiTheme="majorHAnsi" w:cstheme="minorHAnsi"/>
          <w:bCs/>
        </w:rPr>
        <w:t>mowy zarówno w trakcie wykonywania prac jak i po ich zakończeniu i powstałe u Zamawiającego i u osób trzecich na terenie robót w wyniku naruszenia obowiązujących przepisów bhp, ppoż. i innych.</w:t>
      </w:r>
    </w:p>
    <w:p w14:paraId="514B430D" w14:textId="7D6F9F15" w:rsidR="005A2C32" w:rsidRPr="006D5F76" w:rsidRDefault="005A2C32" w:rsidP="008B4E4F">
      <w:pPr>
        <w:pStyle w:val="Akapitzlist"/>
        <w:widowControl w:val="0"/>
        <w:numPr>
          <w:ilvl w:val="1"/>
          <w:numId w:val="21"/>
        </w:numPr>
        <w:tabs>
          <w:tab w:val="left" w:pos="480"/>
        </w:tabs>
        <w:autoSpaceDE w:val="0"/>
        <w:autoSpaceDN w:val="0"/>
        <w:spacing w:before="1" w:line="360" w:lineRule="auto"/>
        <w:ind w:right="119"/>
        <w:jc w:val="both"/>
        <w:rPr>
          <w:rFonts w:asciiTheme="majorHAnsi" w:hAnsiTheme="majorHAnsi" w:cstheme="minorHAnsi"/>
          <w:bCs/>
        </w:rPr>
      </w:pPr>
      <w:r w:rsidRPr="006D5F76">
        <w:rPr>
          <w:rFonts w:asciiTheme="majorHAnsi" w:hAnsiTheme="majorHAnsi" w:cstheme="minorHAnsi"/>
          <w:bCs/>
        </w:rPr>
        <w:t xml:space="preserve">Wykonawca zapewni wywóz i utylizację śmieci i odpadów powstałych w następstwie realizacji </w:t>
      </w:r>
      <w:r w:rsidR="000E2A7A" w:rsidRPr="006D5F76">
        <w:rPr>
          <w:rFonts w:asciiTheme="majorHAnsi" w:hAnsiTheme="majorHAnsi" w:cstheme="minorHAnsi"/>
          <w:bCs/>
        </w:rPr>
        <w:t>P</w:t>
      </w:r>
      <w:r w:rsidRPr="006D5F76">
        <w:rPr>
          <w:rFonts w:asciiTheme="majorHAnsi" w:hAnsiTheme="majorHAnsi" w:cstheme="minorHAnsi"/>
          <w:bCs/>
        </w:rPr>
        <w:t xml:space="preserve">rzedmiotu </w:t>
      </w:r>
      <w:r w:rsidR="000E2A7A" w:rsidRPr="006D5F76">
        <w:rPr>
          <w:rFonts w:asciiTheme="majorHAnsi" w:hAnsiTheme="majorHAnsi" w:cstheme="minorHAnsi"/>
          <w:bCs/>
        </w:rPr>
        <w:t>U</w:t>
      </w:r>
      <w:r w:rsidRPr="006D5F76">
        <w:rPr>
          <w:rFonts w:asciiTheme="majorHAnsi" w:hAnsiTheme="majorHAnsi" w:cstheme="minorHAnsi"/>
          <w:bCs/>
        </w:rPr>
        <w:t>mowy we własnym zakresie i na własny koszt niezwłocznie i na bieżąco.</w:t>
      </w:r>
    </w:p>
    <w:p w14:paraId="45463015" w14:textId="6601455C" w:rsidR="005A2C32" w:rsidRPr="006D5F76" w:rsidRDefault="005A2C32" w:rsidP="008B4E4F">
      <w:pPr>
        <w:pStyle w:val="Akapitzlist"/>
        <w:widowControl w:val="0"/>
        <w:numPr>
          <w:ilvl w:val="1"/>
          <w:numId w:val="21"/>
        </w:numPr>
        <w:tabs>
          <w:tab w:val="left" w:pos="480"/>
        </w:tabs>
        <w:autoSpaceDE w:val="0"/>
        <w:autoSpaceDN w:val="0"/>
        <w:spacing w:before="1" w:line="360" w:lineRule="auto"/>
        <w:ind w:right="119"/>
        <w:jc w:val="both"/>
        <w:rPr>
          <w:rFonts w:asciiTheme="majorHAnsi" w:hAnsiTheme="majorHAnsi" w:cstheme="minorHAnsi"/>
          <w:bCs/>
        </w:rPr>
      </w:pPr>
      <w:r w:rsidRPr="006D5F76">
        <w:rPr>
          <w:rFonts w:asciiTheme="majorHAnsi" w:hAnsiTheme="majorHAnsi" w:cstheme="minorHAnsi"/>
          <w:bCs/>
        </w:rPr>
        <w:t xml:space="preserve">Wykonawca zobowiązany jest do spełniania wymogów dotyczących ochrony środowiska przed skażeniem na skutek rozlania olejów, paliwa oraz produktów ropopochodnych, w tym między innymi wyposażenia samochodów, maszyn i urządzeń pracujących przy realizacji </w:t>
      </w:r>
      <w:r w:rsidR="000E2A7A" w:rsidRPr="006D5F76">
        <w:rPr>
          <w:rFonts w:asciiTheme="majorHAnsi" w:hAnsiTheme="majorHAnsi" w:cstheme="minorHAnsi"/>
          <w:bCs/>
        </w:rPr>
        <w:t>P</w:t>
      </w:r>
      <w:r w:rsidRPr="006D5F76">
        <w:rPr>
          <w:rFonts w:asciiTheme="majorHAnsi" w:hAnsiTheme="majorHAnsi" w:cstheme="minorHAnsi"/>
          <w:bCs/>
        </w:rPr>
        <w:t xml:space="preserve">rzedmiotu </w:t>
      </w:r>
      <w:r w:rsidR="000E2A7A" w:rsidRPr="006D5F76">
        <w:rPr>
          <w:rFonts w:asciiTheme="majorHAnsi" w:hAnsiTheme="majorHAnsi" w:cstheme="minorHAnsi"/>
          <w:bCs/>
        </w:rPr>
        <w:t>U</w:t>
      </w:r>
      <w:r w:rsidRPr="006D5F76">
        <w:rPr>
          <w:rFonts w:asciiTheme="majorHAnsi" w:hAnsiTheme="majorHAnsi" w:cstheme="minorHAnsi"/>
          <w:bCs/>
        </w:rPr>
        <w:t>mowy w sorbenty oleju i paliwa np. w postaci mat lub granulatu.</w:t>
      </w:r>
    </w:p>
    <w:p w14:paraId="116D3FEE" w14:textId="6F93C9E2" w:rsidR="00C4765C" w:rsidRPr="006D5F76" w:rsidRDefault="00A13E10" w:rsidP="003161D9">
      <w:pPr>
        <w:tabs>
          <w:tab w:val="left" w:pos="4118"/>
        </w:tabs>
        <w:spacing w:line="360" w:lineRule="auto"/>
        <w:ind w:left="426" w:hanging="426"/>
        <w:jc w:val="center"/>
        <w:rPr>
          <w:rFonts w:asciiTheme="majorHAnsi" w:hAnsiTheme="majorHAnsi" w:cstheme="minorHAnsi"/>
          <w:b/>
          <w:bCs/>
          <w:color w:val="000000"/>
          <w:sz w:val="22"/>
          <w:szCs w:val="22"/>
        </w:rPr>
      </w:pPr>
      <w:r w:rsidRPr="006D5F76">
        <w:rPr>
          <w:rFonts w:asciiTheme="majorHAnsi" w:hAnsiTheme="majorHAnsi" w:cstheme="minorHAnsi"/>
          <w:b/>
          <w:bCs/>
          <w:color w:val="000000"/>
          <w:sz w:val="22"/>
          <w:szCs w:val="22"/>
        </w:rPr>
        <w:t xml:space="preserve">§ 4 </w:t>
      </w:r>
      <w:r w:rsidR="00C4765C" w:rsidRPr="006D5F76">
        <w:rPr>
          <w:rFonts w:asciiTheme="majorHAnsi" w:hAnsiTheme="majorHAnsi" w:cstheme="minorHAnsi"/>
          <w:b/>
          <w:bCs/>
          <w:color w:val="000000"/>
          <w:sz w:val="22"/>
          <w:szCs w:val="22"/>
        </w:rPr>
        <w:t>Termin wykonania Umowy i odbiory</w:t>
      </w:r>
    </w:p>
    <w:p w14:paraId="273A3EFE" w14:textId="40679FC2" w:rsidR="0047214C" w:rsidRPr="006D5F76" w:rsidRDefault="0047214C" w:rsidP="008B4E4F">
      <w:pPr>
        <w:numPr>
          <w:ilvl w:val="0"/>
          <w:numId w:val="11"/>
        </w:numPr>
        <w:tabs>
          <w:tab w:val="left" w:pos="426"/>
        </w:tabs>
        <w:spacing w:line="360" w:lineRule="auto"/>
        <w:ind w:left="284" w:hanging="284"/>
        <w:jc w:val="both"/>
        <w:rPr>
          <w:rFonts w:asciiTheme="majorHAnsi" w:hAnsiTheme="majorHAnsi" w:cstheme="minorHAnsi"/>
          <w:b/>
          <w:sz w:val="22"/>
          <w:szCs w:val="22"/>
        </w:rPr>
      </w:pPr>
      <w:r w:rsidRPr="006D5F76">
        <w:rPr>
          <w:rFonts w:asciiTheme="majorHAnsi" w:hAnsiTheme="majorHAnsi" w:cstheme="minorHAnsi"/>
          <w:sz w:val="22"/>
          <w:szCs w:val="22"/>
        </w:rPr>
        <w:t>Okres realizacji zamówienia:</w:t>
      </w:r>
      <w:r w:rsidR="00F57D0C" w:rsidRPr="006D5F76">
        <w:rPr>
          <w:rFonts w:asciiTheme="majorHAnsi" w:hAnsiTheme="majorHAnsi" w:cstheme="minorHAnsi"/>
          <w:sz w:val="22"/>
          <w:szCs w:val="22"/>
        </w:rPr>
        <w:t xml:space="preserve"> </w:t>
      </w:r>
      <w:r w:rsidR="006D5F76">
        <w:rPr>
          <w:rFonts w:asciiTheme="majorHAnsi" w:hAnsiTheme="majorHAnsi" w:cstheme="minorHAnsi"/>
          <w:b/>
          <w:bCs/>
          <w:sz w:val="22"/>
          <w:szCs w:val="22"/>
        </w:rPr>
        <w:t>9</w:t>
      </w:r>
      <w:r w:rsidR="007C752F" w:rsidRPr="006D5F76">
        <w:rPr>
          <w:rFonts w:asciiTheme="majorHAnsi" w:hAnsiTheme="majorHAnsi" w:cstheme="minorHAnsi"/>
          <w:b/>
          <w:bCs/>
          <w:sz w:val="22"/>
          <w:szCs w:val="22"/>
        </w:rPr>
        <w:t>0</w:t>
      </w:r>
      <w:r w:rsidR="00F57D0C" w:rsidRPr="006D5F76">
        <w:rPr>
          <w:rFonts w:asciiTheme="majorHAnsi" w:hAnsiTheme="majorHAnsi" w:cstheme="minorHAnsi"/>
          <w:b/>
          <w:bCs/>
          <w:sz w:val="22"/>
          <w:szCs w:val="22"/>
        </w:rPr>
        <w:t xml:space="preserve"> dni</w:t>
      </w:r>
      <w:r w:rsidRPr="006D5F76">
        <w:rPr>
          <w:rFonts w:asciiTheme="majorHAnsi" w:hAnsiTheme="majorHAnsi" w:cstheme="minorHAnsi"/>
          <w:sz w:val="22"/>
          <w:szCs w:val="22"/>
        </w:rPr>
        <w:t xml:space="preserve"> </w:t>
      </w:r>
      <w:r w:rsidR="00DE7AEC" w:rsidRPr="006D5F76">
        <w:rPr>
          <w:rFonts w:asciiTheme="majorHAnsi" w:hAnsiTheme="majorHAnsi" w:cstheme="minorHAnsi"/>
          <w:b/>
          <w:bCs/>
          <w:sz w:val="22"/>
          <w:szCs w:val="22"/>
        </w:rPr>
        <w:t>od dnia podpisania umowy</w:t>
      </w:r>
    </w:p>
    <w:p w14:paraId="00AE0E8C" w14:textId="2B2F7266" w:rsidR="00954F9A" w:rsidRPr="006D5F76" w:rsidRDefault="00C4765C" w:rsidP="008B4E4F">
      <w:pPr>
        <w:numPr>
          <w:ilvl w:val="0"/>
          <w:numId w:val="11"/>
        </w:numPr>
        <w:tabs>
          <w:tab w:val="left" w:pos="426"/>
        </w:tabs>
        <w:spacing w:line="360" w:lineRule="auto"/>
        <w:ind w:left="284" w:hanging="284"/>
        <w:jc w:val="both"/>
        <w:rPr>
          <w:rFonts w:asciiTheme="majorHAnsi" w:hAnsiTheme="majorHAnsi" w:cstheme="minorHAnsi"/>
          <w:b/>
          <w:sz w:val="22"/>
          <w:szCs w:val="22"/>
        </w:rPr>
      </w:pPr>
      <w:r w:rsidRPr="006D5F76">
        <w:rPr>
          <w:rFonts w:asciiTheme="majorHAnsi" w:hAnsiTheme="majorHAnsi" w:cstheme="minorHAnsi"/>
          <w:sz w:val="22"/>
          <w:szCs w:val="22"/>
        </w:rPr>
        <w:t xml:space="preserve">Za termin wykonania Przedmiotu Umowy przyjmuje się dzień </w:t>
      </w:r>
      <w:r w:rsidR="00AC1ED5" w:rsidRPr="006D5F76">
        <w:rPr>
          <w:rFonts w:asciiTheme="majorHAnsi" w:hAnsiTheme="majorHAnsi" w:cstheme="minorHAnsi"/>
          <w:sz w:val="22"/>
          <w:szCs w:val="22"/>
        </w:rPr>
        <w:t>zgłoszenia gotowości do odbioru końcowego o ile nie będą mieć wad istotnych</w:t>
      </w:r>
      <w:r w:rsidR="003C7BFB" w:rsidRPr="006D5F76">
        <w:rPr>
          <w:rFonts w:asciiTheme="majorHAnsi" w:hAnsiTheme="majorHAnsi" w:cstheme="minorHAnsi"/>
          <w:sz w:val="22"/>
          <w:szCs w:val="22"/>
        </w:rPr>
        <w:t>.</w:t>
      </w:r>
      <w:r w:rsidR="00AC1ED5" w:rsidRPr="006D5F76">
        <w:rPr>
          <w:rFonts w:asciiTheme="majorHAnsi" w:hAnsiTheme="majorHAnsi" w:cstheme="minorHAnsi"/>
          <w:sz w:val="22"/>
          <w:szCs w:val="22"/>
        </w:rPr>
        <w:t xml:space="preserve"> </w:t>
      </w:r>
    </w:p>
    <w:p w14:paraId="711359E2" w14:textId="48E8EF13" w:rsidR="00954F9A" w:rsidRPr="00F7240A" w:rsidRDefault="00954F9A" w:rsidP="008B4E4F">
      <w:pPr>
        <w:numPr>
          <w:ilvl w:val="0"/>
          <w:numId w:val="11"/>
        </w:numPr>
        <w:tabs>
          <w:tab w:val="left" w:pos="426"/>
        </w:tabs>
        <w:spacing w:line="360" w:lineRule="auto"/>
        <w:ind w:left="284" w:hanging="284"/>
        <w:jc w:val="both"/>
        <w:rPr>
          <w:rFonts w:asciiTheme="majorHAnsi" w:hAnsiTheme="majorHAnsi" w:cstheme="minorHAnsi"/>
          <w:b/>
          <w:sz w:val="22"/>
          <w:szCs w:val="22"/>
        </w:rPr>
      </w:pPr>
      <w:r w:rsidRPr="006D5F76">
        <w:rPr>
          <w:rFonts w:asciiTheme="majorHAnsi" w:hAnsiTheme="majorHAnsi" w:cstheme="minorHAnsi"/>
          <w:color w:val="000000"/>
          <w:sz w:val="22"/>
          <w:szCs w:val="22"/>
        </w:rPr>
        <w:t xml:space="preserve">Strony dopuszczają </w:t>
      </w:r>
      <w:r w:rsidRPr="006D5F76">
        <w:rPr>
          <w:rFonts w:asciiTheme="majorHAnsi" w:hAnsiTheme="majorHAnsi" w:cstheme="minorHAnsi"/>
          <w:sz w:val="22"/>
          <w:szCs w:val="22"/>
        </w:rPr>
        <w:t>możliwość skrócenia terminu wykonania</w:t>
      </w:r>
      <w:r w:rsidR="000E671D" w:rsidRPr="006D5F76">
        <w:rPr>
          <w:rFonts w:asciiTheme="majorHAnsi" w:hAnsiTheme="majorHAnsi" w:cstheme="minorHAnsi"/>
          <w:sz w:val="22"/>
          <w:szCs w:val="22"/>
        </w:rPr>
        <w:t xml:space="preserve"> Przedmiotu Umowy</w:t>
      </w:r>
      <w:r w:rsidRPr="006D5F76">
        <w:rPr>
          <w:rFonts w:asciiTheme="majorHAnsi" w:hAnsiTheme="majorHAnsi" w:cstheme="minorHAnsi"/>
          <w:sz w:val="22"/>
          <w:szCs w:val="22"/>
        </w:rPr>
        <w:t xml:space="preserve">. Wydłużenie terminu realizacji zamówienia może nastąpić wyłącznie na zasadach i warunkach określonych w Umowie. </w:t>
      </w:r>
    </w:p>
    <w:p w14:paraId="247A1047" w14:textId="1FC87AF1" w:rsidR="00F7240A" w:rsidRPr="00F7240A" w:rsidRDefault="00F7240A" w:rsidP="00F7240A">
      <w:pPr>
        <w:numPr>
          <w:ilvl w:val="0"/>
          <w:numId w:val="11"/>
        </w:numPr>
        <w:tabs>
          <w:tab w:val="num" w:pos="0"/>
          <w:tab w:val="left" w:pos="426"/>
        </w:tabs>
        <w:spacing w:line="360" w:lineRule="auto"/>
        <w:ind w:left="284" w:hanging="284"/>
        <w:jc w:val="both"/>
        <w:rPr>
          <w:rFonts w:asciiTheme="majorHAnsi" w:hAnsiTheme="majorHAnsi" w:cstheme="minorHAnsi"/>
          <w:sz w:val="22"/>
          <w:szCs w:val="22"/>
        </w:rPr>
      </w:pPr>
      <w:r w:rsidRPr="00F7240A">
        <w:rPr>
          <w:rFonts w:asciiTheme="majorHAnsi" w:hAnsiTheme="majorHAnsi" w:cstheme="minorHAnsi"/>
          <w:sz w:val="22"/>
          <w:szCs w:val="22"/>
        </w:rPr>
        <w:t xml:space="preserve">Odbiorom podlegają roboty zanikające, ulegające zakryciu, elementy robót według </w:t>
      </w:r>
      <w:r w:rsidR="00255F30">
        <w:rPr>
          <w:rFonts w:asciiTheme="majorHAnsi" w:hAnsiTheme="majorHAnsi" w:cstheme="minorHAnsi"/>
          <w:sz w:val="22"/>
          <w:szCs w:val="22"/>
        </w:rPr>
        <w:t>harmonogramu,</w:t>
      </w:r>
      <w:r w:rsidRPr="00F7240A">
        <w:rPr>
          <w:rFonts w:asciiTheme="majorHAnsi" w:hAnsiTheme="majorHAnsi" w:cstheme="minorHAnsi"/>
          <w:sz w:val="22"/>
          <w:szCs w:val="22"/>
        </w:rPr>
        <w:t xml:space="preserve"> oraz całość robót.</w:t>
      </w:r>
    </w:p>
    <w:p w14:paraId="79CF3B45" w14:textId="0A6C64B1" w:rsidR="00F7240A" w:rsidRPr="00F7240A" w:rsidRDefault="00F7240A" w:rsidP="00F7240A">
      <w:pPr>
        <w:numPr>
          <w:ilvl w:val="0"/>
          <w:numId w:val="11"/>
        </w:numPr>
        <w:tabs>
          <w:tab w:val="left" w:pos="426"/>
        </w:tabs>
        <w:spacing w:line="360" w:lineRule="auto"/>
        <w:ind w:left="284" w:hanging="284"/>
        <w:jc w:val="both"/>
        <w:rPr>
          <w:rFonts w:asciiTheme="majorHAnsi" w:hAnsiTheme="majorHAnsi" w:cstheme="minorHAnsi"/>
          <w:sz w:val="22"/>
          <w:szCs w:val="22"/>
        </w:rPr>
      </w:pPr>
      <w:r w:rsidRPr="00F7240A">
        <w:rPr>
          <w:rFonts w:asciiTheme="majorHAnsi" w:hAnsiTheme="majorHAnsi" w:cstheme="minorHAnsi"/>
          <w:sz w:val="22"/>
          <w:szCs w:val="22"/>
        </w:rPr>
        <w:t>W odbiorach uczestniczą: przedstawiciel Zamawiającego, Wykonawca (kierownik budowy)</w:t>
      </w:r>
      <w:r>
        <w:rPr>
          <w:rFonts w:asciiTheme="majorHAnsi" w:hAnsiTheme="majorHAnsi" w:cstheme="minorHAnsi"/>
          <w:sz w:val="22"/>
          <w:szCs w:val="22"/>
        </w:rPr>
        <w:t>,</w:t>
      </w:r>
      <w:r w:rsidRPr="00F7240A">
        <w:rPr>
          <w:rFonts w:asciiTheme="majorHAnsi" w:hAnsiTheme="majorHAnsi" w:cstheme="minorHAnsi"/>
          <w:sz w:val="22"/>
          <w:szCs w:val="22"/>
        </w:rPr>
        <w:t xml:space="preserve"> Inspektor Nadzoru</w:t>
      </w:r>
      <w:r>
        <w:rPr>
          <w:rFonts w:asciiTheme="majorHAnsi" w:hAnsiTheme="majorHAnsi" w:cstheme="minorHAnsi"/>
          <w:sz w:val="22"/>
          <w:szCs w:val="22"/>
        </w:rPr>
        <w:t>, komisja odbiorowa.</w:t>
      </w:r>
    </w:p>
    <w:p w14:paraId="60D36374" w14:textId="77777777" w:rsidR="00F7240A" w:rsidRPr="00F7240A" w:rsidRDefault="00F7240A" w:rsidP="00F7240A">
      <w:pPr>
        <w:numPr>
          <w:ilvl w:val="0"/>
          <w:numId w:val="11"/>
        </w:numPr>
        <w:tabs>
          <w:tab w:val="left" w:pos="426"/>
        </w:tabs>
        <w:spacing w:line="360" w:lineRule="auto"/>
        <w:ind w:left="284" w:hanging="284"/>
        <w:jc w:val="both"/>
        <w:rPr>
          <w:rFonts w:asciiTheme="majorHAnsi" w:hAnsiTheme="majorHAnsi" w:cstheme="minorHAnsi"/>
          <w:sz w:val="22"/>
          <w:szCs w:val="22"/>
          <w:u w:val="single"/>
        </w:rPr>
      </w:pPr>
      <w:r w:rsidRPr="00F7240A">
        <w:rPr>
          <w:rFonts w:asciiTheme="majorHAnsi" w:hAnsiTheme="majorHAnsi" w:cstheme="minorHAnsi"/>
          <w:sz w:val="22"/>
          <w:szCs w:val="22"/>
          <w:u w:val="single"/>
        </w:rPr>
        <w:t>Odbiory robót zanikających:</w:t>
      </w:r>
    </w:p>
    <w:p w14:paraId="76F9C441" w14:textId="77777777" w:rsidR="00F7240A" w:rsidRDefault="00F7240A" w:rsidP="00F7240A">
      <w:pPr>
        <w:pStyle w:val="Akapitzlist"/>
        <w:numPr>
          <w:ilvl w:val="0"/>
          <w:numId w:val="68"/>
        </w:numPr>
        <w:tabs>
          <w:tab w:val="left" w:pos="426"/>
        </w:tabs>
        <w:spacing w:line="360" w:lineRule="auto"/>
        <w:jc w:val="both"/>
        <w:rPr>
          <w:rFonts w:asciiTheme="majorHAnsi" w:hAnsiTheme="majorHAnsi" w:cstheme="minorHAnsi"/>
          <w:bCs/>
        </w:rPr>
      </w:pPr>
      <w:r w:rsidRPr="00F7240A">
        <w:rPr>
          <w:rFonts w:asciiTheme="majorHAnsi" w:hAnsiTheme="majorHAnsi" w:cstheme="minorHAnsi"/>
          <w:bCs/>
        </w:rPr>
        <w:t>Odbiór robót zanikających i ulegających zakryciu polega na finalnej ocenie ilości i jakości wykonanych robót, które w dalszym procesie realizacji ulegną zakryciu</w:t>
      </w:r>
      <w:r>
        <w:rPr>
          <w:rFonts w:asciiTheme="majorHAnsi" w:hAnsiTheme="majorHAnsi" w:cstheme="minorHAnsi"/>
          <w:bCs/>
        </w:rPr>
        <w:t>,</w:t>
      </w:r>
    </w:p>
    <w:p w14:paraId="57D0EFC9" w14:textId="67FCC151" w:rsidR="00F7240A" w:rsidRDefault="00F7240A" w:rsidP="00F7240A">
      <w:pPr>
        <w:pStyle w:val="Akapitzlist"/>
        <w:numPr>
          <w:ilvl w:val="0"/>
          <w:numId w:val="68"/>
        </w:numPr>
        <w:tabs>
          <w:tab w:val="left" w:pos="426"/>
        </w:tabs>
        <w:spacing w:line="360" w:lineRule="auto"/>
        <w:jc w:val="both"/>
        <w:rPr>
          <w:rFonts w:asciiTheme="majorHAnsi" w:hAnsiTheme="majorHAnsi" w:cstheme="minorHAnsi"/>
          <w:bCs/>
        </w:rPr>
      </w:pPr>
      <w:r w:rsidRPr="00F7240A">
        <w:rPr>
          <w:rFonts w:asciiTheme="majorHAnsi" w:hAnsiTheme="majorHAnsi" w:cstheme="minorHAnsi"/>
          <w:bCs/>
        </w:rPr>
        <w:t>Odbioru robót</w:t>
      </w:r>
      <w:r w:rsidR="00255F30">
        <w:rPr>
          <w:rFonts w:asciiTheme="majorHAnsi" w:hAnsiTheme="majorHAnsi" w:cstheme="minorHAnsi"/>
          <w:bCs/>
        </w:rPr>
        <w:t xml:space="preserve"> zanikających</w:t>
      </w:r>
      <w:r w:rsidRPr="00F7240A">
        <w:rPr>
          <w:rFonts w:asciiTheme="majorHAnsi" w:hAnsiTheme="majorHAnsi" w:cstheme="minorHAnsi"/>
          <w:bCs/>
        </w:rPr>
        <w:t xml:space="preserve"> dokonuje </w:t>
      </w:r>
      <w:r w:rsidRPr="00F7240A">
        <w:rPr>
          <w:rFonts w:asciiTheme="majorHAnsi" w:eastAsia="Times New Roman" w:hAnsiTheme="majorHAnsi" w:cstheme="minorHAnsi"/>
          <w:bCs/>
        </w:rPr>
        <w:t>Inspektor Nadzoru</w:t>
      </w:r>
      <w:r w:rsidR="00255F30">
        <w:rPr>
          <w:rFonts w:asciiTheme="majorHAnsi" w:hAnsiTheme="majorHAnsi" w:cstheme="minorHAnsi"/>
          <w:bCs/>
        </w:rPr>
        <w:t xml:space="preserve"> wpisem do dziennika budowy,</w:t>
      </w:r>
    </w:p>
    <w:p w14:paraId="1147A63B" w14:textId="33B2A8A6" w:rsidR="00F7240A" w:rsidRDefault="00F7240A" w:rsidP="00F7240A">
      <w:pPr>
        <w:pStyle w:val="Akapitzlist"/>
        <w:numPr>
          <w:ilvl w:val="0"/>
          <w:numId w:val="68"/>
        </w:numPr>
        <w:tabs>
          <w:tab w:val="left" w:pos="426"/>
        </w:tabs>
        <w:spacing w:line="360" w:lineRule="auto"/>
        <w:jc w:val="both"/>
        <w:rPr>
          <w:rFonts w:asciiTheme="majorHAnsi" w:hAnsiTheme="majorHAnsi" w:cstheme="minorHAnsi"/>
          <w:bCs/>
        </w:rPr>
      </w:pPr>
      <w:r w:rsidRPr="00F7240A">
        <w:rPr>
          <w:rFonts w:asciiTheme="majorHAnsi" w:hAnsiTheme="majorHAnsi" w:cstheme="minorHAnsi"/>
          <w:bCs/>
        </w:rPr>
        <w:t>Gotowość danej części robót</w:t>
      </w:r>
      <w:r w:rsidR="00255F30">
        <w:rPr>
          <w:rFonts w:asciiTheme="majorHAnsi" w:hAnsiTheme="majorHAnsi" w:cstheme="minorHAnsi"/>
          <w:bCs/>
        </w:rPr>
        <w:t xml:space="preserve"> zanikających</w:t>
      </w:r>
      <w:r w:rsidRPr="00F7240A">
        <w:rPr>
          <w:rFonts w:asciiTheme="majorHAnsi" w:hAnsiTheme="majorHAnsi" w:cstheme="minorHAnsi"/>
          <w:bCs/>
        </w:rPr>
        <w:t xml:space="preserve"> do odbioru zgłasza Wykonawca wpisem do dziennika budowy i jednoczesnym powiadomieniem </w:t>
      </w:r>
      <w:r w:rsidRPr="00F7240A">
        <w:rPr>
          <w:rFonts w:asciiTheme="majorHAnsi" w:eastAsia="Times New Roman" w:hAnsiTheme="majorHAnsi" w:cstheme="minorHAnsi"/>
          <w:bCs/>
        </w:rPr>
        <w:t>Inspektora Nadzoru</w:t>
      </w:r>
      <w:r w:rsidRPr="00F7240A">
        <w:rPr>
          <w:rFonts w:asciiTheme="majorHAnsi" w:hAnsiTheme="majorHAnsi" w:cstheme="minorHAnsi"/>
          <w:bCs/>
        </w:rPr>
        <w:t xml:space="preserve">. Odbiór robót zanikających i </w:t>
      </w:r>
      <w:r w:rsidRPr="00F7240A">
        <w:rPr>
          <w:rFonts w:asciiTheme="majorHAnsi" w:hAnsiTheme="majorHAnsi" w:cstheme="minorHAnsi"/>
          <w:bCs/>
        </w:rPr>
        <w:lastRenderedPageBreak/>
        <w:t>ulegających zakryciu będzie dokonany nie później jednak niż w ciągu 3 dni od daty zgłoszenia, w czasie umożliwiającym wykonanie ewentualnych korekt i poprawek bez hamowania ogólnego postępu robót. W przypadku zaniechania prze Wykonawcę wezwania, o którym mowa w zdaniu poprzednim wszelkie ewentualne koszty związane z odbiorem tych robót, jak np. koszty odkrywek, odbywać się będą na koszt Wykonawcy.</w:t>
      </w:r>
    </w:p>
    <w:p w14:paraId="7ED4141A" w14:textId="6BDC041B" w:rsidR="00F7240A" w:rsidRPr="00255F30" w:rsidRDefault="00F7240A" w:rsidP="00F7240A">
      <w:pPr>
        <w:pStyle w:val="Akapitzlist"/>
        <w:numPr>
          <w:ilvl w:val="0"/>
          <w:numId w:val="68"/>
        </w:numPr>
        <w:tabs>
          <w:tab w:val="left" w:pos="426"/>
        </w:tabs>
        <w:spacing w:line="360" w:lineRule="auto"/>
        <w:jc w:val="both"/>
        <w:rPr>
          <w:rFonts w:asciiTheme="majorHAnsi" w:hAnsiTheme="majorHAnsi" w:cstheme="minorHAnsi"/>
          <w:bCs/>
        </w:rPr>
      </w:pPr>
      <w:r w:rsidRPr="00F7240A">
        <w:rPr>
          <w:rFonts w:asciiTheme="majorHAnsi" w:hAnsiTheme="majorHAnsi" w:cstheme="minorHAnsi"/>
          <w:bCs/>
        </w:rPr>
        <w:t>Jakość i ilość robót ulegających zakryciu ocenia</w:t>
      </w:r>
      <w:r w:rsidR="00255F30">
        <w:rPr>
          <w:rFonts w:asciiTheme="majorHAnsi" w:hAnsiTheme="majorHAnsi" w:cstheme="minorHAnsi"/>
          <w:bCs/>
        </w:rPr>
        <w:t xml:space="preserve"> i potwierdza</w:t>
      </w:r>
      <w:r w:rsidRPr="00F7240A">
        <w:rPr>
          <w:rFonts w:asciiTheme="majorHAnsi" w:hAnsiTheme="majorHAnsi" w:cstheme="minorHAnsi"/>
          <w:bCs/>
        </w:rPr>
        <w:t xml:space="preserve"> </w:t>
      </w:r>
      <w:r w:rsidRPr="00F7240A">
        <w:rPr>
          <w:rFonts w:asciiTheme="majorHAnsi" w:eastAsia="Times New Roman" w:hAnsiTheme="majorHAnsi" w:cstheme="minorHAnsi"/>
          <w:bCs/>
        </w:rPr>
        <w:t>Inspektor Nadzoru</w:t>
      </w:r>
      <w:r w:rsidR="00255F30">
        <w:rPr>
          <w:rFonts w:asciiTheme="majorHAnsi" w:eastAsia="Times New Roman" w:hAnsiTheme="majorHAnsi" w:cstheme="minorHAnsi"/>
          <w:bCs/>
        </w:rPr>
        <w:t xml:space="preserve"> w dzienniku budowy oraz książce obmiarów</w:t>
      </w:r>
      <w:r w:rsidR="00A91C9D">
        <w:rPr>
          <w:rFonts w:asciiTheme="majorHAnsi" w:eastAsia="Times New Roman" w:hAnsiTheme="majorHAnsi" w:cstheme="minorHAnsi"/>
          <w:bCs/>
        </w:rPr>
        <w:t>.</w:t>
      </w:r>
    </w:p>
    <w:p w14:paraId="384F2972" w14:textId="5E09E6A3" w:rsidR="00255F30" w:rsidRPr="00A91C9D" w:rsidRDefault="00255F30" w:rsidP="00255F30">
      <w:pPr>
        <w:pStyle w:val="Akapitzlist"/>
        <w:numPr>
          <w:ilvl w:val="0"/>
          <w:numId w:val="11"/>
        </w:numPr>
        <w:tabs>
          <w:tab w:val="left" w:pos="426"/>
        </w:tabs>
        <w:spacing w:line="360" w:lineRule="auto"/>
        <w:jc w:val="both"/>
        <w:rPr>
          <w:rFonts w:asciiTheme="majorHAnsi" w:hAnsiTheme="majorHAnsi" w:cstheme="minorHAnsi"/>
          <w:bCs/>
          <w:u w:val="single"/>
        </w:rPr>
      </w:pPr>
      <w:r w:rsidRPr="00A91C9D">
        <w:rPr>
          <w:rFonts w:asciiTheme="majorHAnsi" w:hAnsiTheme="majorHAnsi" w:cstheme="minorHAnsi"/>
          <w:bCs/>
          <w:u w:val="single"/>
        </w:rPr>
        <w:t>Odbiór częściowy:</w:t>
      </w:r>
    </w:p>
    <w:p w14:paraId="1D86F32D" w14:textId="013D4C1C" w:rsidR="00255F30" w:rsidRPr="00255F30" w:rsidRDefault="00255F30" w:rsidP="00A91C9D">
      <w:pPr>
        <w:pStyle w:val="Akapitzlist"/>
        <w:numPr>
          <w:ilvl w:val="0"/>
          <w:numId w:val="74"/>
        </w:numPr>
        <w:spacing w:line="360" w:lineRule="auto"/>
        <w:jc w:val="both"/>
        <w:rPr>
          <w:rFonts w:asciiTheme="majorHAnsi" w:hAnsiTheme="majorHAnsi" w:cstheme="minorHAnsi"/>
          <w:bCs/>
        </w:rPr>
      </w:pPr>
      <w:r w:rsidRPr="00255F30">
        <w:rPr>
          <w:rFonts w:asciiTheme="majorHAnsi" w:hAnsiTheme="majorHAnsi" w:cstheme="minorHAnsi"/>
          <w:bCs/>
        </w:rPr>
        <w:t>Przedmiotem odbioru częściowego będą świadczenia wchodzące w skład danej pozycji z Harmonogramu. Dokonanie odbioru częściowego nie potwierdza należytego wykonania jakiejkolwiek części Przedmiotu Umowy i służy jedynie potrzebom dokonywania zapłaty części Wynagrodzenia należnego za wykonanie świadczeń wchodzących w skład poszczególnych pozycji</w:t>
      </w:r>
      <w:r>
        <w:rPr>
          <w:rFonts w:asciiTheme="majorHAnsi" w:hAnsiTheme="majorHAnsi" w:cstheme="minorHAnsi"/>
          <w:bCs/>
        </w:rPr>
        <w:t>,</w:t>
      </w:r>
    </w:p>
    <w:p w14:paraId="500244A2" w14:textId="20AA4F18" w:rsidR="00255F30" w:rsidRPr="00255F30" w:rsidRDefault="00255F30" w:rsidP="00A91C9D">
      <w:pPr>
        <w:pStyle w:val="Akapitzlist"/>
        <w:numPr>
          <w:ilvl w:val="0"/>
          <w:numId w:val="74"/>
        </w:numPr>
        <w:spacing w:line="360" w:lineRule="auto"/>
        <w:jc w:val="both"/>
        <w:rPr>
          <w:rFonts w:asciiTheme="majorHAnsi" w:hAnsiTheme="majorHAnsi" w:cstheme="minorHAnsi"/>
          <w:bCs/>
        </w:rPr>
      </w:pPr>
      <w:r w:rsidRPr="00255F30">
        <w:rPr>
          <w:rFonts w:asciiTheme="majorHAnsi" w:hAnsiTheme="majorHAnsi" w:cstheme="minorHAnsi"/>
          <w:bCs/>
        </w:rPr>
        <w:t xml:space="preserve">Wykonawca powinien zgłosić </w:t>
      </w:r>
      <w:r>
        <w:rPr>
          <w:rFonts w:asciiTheme="majorHAnsi" w:hAnsiTheme="majorHAnsi" w:cstheme="minorHAnsi"/>
          <w:bCs/>
        </w:rPr>
        <w:t xml:space="preserve">Inspektorowi nadzoru </w:t>
      </w:r>
      <w:r w:rsidRPr="00255F30">
        <w:rPr>
          <w:rFonts w:asciiTheme="majorHAnsi" w:hAnsiTheme="majorHAnsi" w:cstheme="minorHAnsi"/>
          <w:bCs/>
        </w:rPr>
        <w:t>pisemnie gotowość do odbioru częściowego przed terminem wykonania danej pozycji z Harmonogramu. Wraz ze zgłoszeniem gotowości do odbioru</w:t>
      </w:r>
      <w:r>
        <w:rPr>
          <w:rFonts w:asciiTheme="majorHAnsi" w:hAnsiTheme="majorHAnsi" w:cstheme="minorHAnsi"/>
          <w:bCs/>
        </w:rPr>
        <w:t xml:space="preserve"> częściowego </w:t>
      </w:r>
      <w:r w:rsidRPr="00255F30">
        <w:rPr>
          <w:rFonts w:asciiTheme="majorHAnsi" w:hAnsiTheme="majorHAnsi" w:cstheme="minorHAnsi"/>
          <w:bCs/>
        </w:rPr>
        <w:t xml:space="preserve">Wykonawca zobowiązany jest przedłożyć </w:t>
      </w:r>
      <w:r>
        <w:rPr>
          <w:rFonts w:asciiTheme="majorHAnsi" w:hAnsiTheme="majorHAnsi" w:cstheme="minorHAnsi"/>
          <w:bCs/>
        </w:rPr>
        <w:t>Inspektorowi</w:t>
      </w:r>
      <w:r w:rsidRPr="00255F30">
        <w:rPr>
          <w:rFonts w:asciiTheme="majorHAnsi" w:hAnsiTheme="majorHAnsi" w:cstheme="minorHAnsi"/>
          <w:bCs/>
        </w:rPr>
        <w:t xml:space="preserve"> komplet dokumentów pozwalających na weryfikację i ocenę prawidłowego </w:t>
      </w:r>
      <w:r>
        <w:rPr>
          <w:rFonts w:asciiTheme="majorHAnsi" w:hAnsiTheme="majorHAnsi" w:cstheme="minorHAnsi"/>
          <w:bCs/>
        </w:rPr>
        <w:t>wykonania robót</w:t>
      </w:r>
      <w:r w:rsidRPr="00255F30">
        <w:rPr>
          <w:rFonts w:asciiTheme="majorHAnsi" w:hAnsiTheme="majorHAnsi" w:cstheme="minorHAnsi"/>
          <w:bCs/>
        </w:rPr>
        <w:t xml:space="preserve"> oraz wszelkie inne dokumenty wymagane do dokonania odbioru wymagane postanowieniami Umowy</w:t>
      </w:r>
      <w:r w:rsidR="00A91C9D">
        <w:rPr>
          <w:rFonts w:asciiTheme="majorHAnsi" w:hAnsiTheme="majorHAnsi" w:cstheme="minorHAnsi"/>
          <w:bCs/>
        </w:rPr>
        <w:t>,</w:t>
      </w:r>
    </w:p>
    <w:p w14:paraId="0DEA0F55" w14:textId="263DB9BA" w:rsidR="00255F30" w:rsidRPr="00255F30" w:rsidRDefault="00255F30" w:rsidP="00A91C9D">
      <w:pPr>
        <w:pStyle w:val="Akapitzlist"/>
        <w:numPr>
          <w:ilvl w:val="0"/>
          <w:numId w:val="74"/>
        </w:numPr>
        <w:spacing w:line="360" w:lineRule="auto"/>
        <w:jc w:val="both"/>
        <w:rPr>
          <w:rFonts w:asciiTheme="majorHAnsi" w:hAnsiTheme="majorHAnsi" w:cstheme="minorHAnsi"/>
          <w:bCs/>
        </w:rPr>
      </w:pPr>
      <w:r w:rsidRPr="00255F30">
        <w:rPr>
          <w:rFonts w:asciiTheme="majorHAnsi" w:hAnsiTheme="majorHAnsi" w:cstheme="minorHAnsi"/>
          <w:bCs/>
        </w:rPr>
        <w:t xml:space="preserve">Odbiór częściowy zostanie rozpoczęty w terminie 3 dni od daty zgłoszenia gotowości robót do odbioru </w:t>
      </w:r>
      <w:r>
        <w:rPr>
          <w:rFonts w:asciiTheme="majorHAnsi" w:hAnsiTheme="majorHAnsi" w:cstheme="minorHAnsi"/>
          <w:bCs/>
        </w:rPr>
        <w:t>danej</w:t>
      </w:r>
      <w:r w:rsidRPr="00255F30">
        <w:rPr>
          <w:rFonts w:asciiTheme="majorHAnsi" w:hAnsiTheme="majorHAnsi" w:cstheme="minorHAnsi"/>
          <w:bCs/>
        </w:rPr>
        <w:t xml:space="preserve"> pozycji</w:t>
      </w:r>
      <w:r>
        <w:rPr>
          <w:rFonts w:asciiTheme="majorHAnsi" w:hAnsiTheme="majorHAnsi" w:cstheme="minorHAnsi"/>
          <w:bCs/>
        </w:rPr>
        <w:t xml:space="preserve">, </w:t>
      </w:r>
      <w:r w:rsidRPr="00255F30">
        <w:rPr>
          <w:rFonts w:asciiTheme="majorHAnsi" w:hAnsiTheme="majorHAnsi" w:cstheme="minorHAnsi"/>
          <w:bCs/>
        </w:rPr>
        <w:t xml:space="preserve">Zamawiający zawiadomi Wykonawcę o dniu rozpoczęcia odbioru. </w:t>
      </w:r>
    </w:p>
    <w:p w14:paraId="6A82CFE9" w14:textId="77777777" w:rsidR="00255F30" w:rsidRPr="00255F30" w:rsidRDefault="00255F30" w:rsidP="00255F30">
      <w:pPr>
        <w:pStyle w:val="Akapitzlist"/>
        <w:numPr>
          <w:ilvl w:val="0"/>
          <w:numId w:val="74"/>
        </w:numPr>
        <w:tabs>
          <w:tab w:val="left" w:pos="426"/>
        </w:tabs>
        <w:spacing w:line="360" w:lineRule="auto"/>
        <w:jc w:val="both"/>
        <w:rPr>
          <w:rFonts w:asciiTheme="majorHAnsi" w:hAnsiTheme="majorHAnsi" w:cstheme="minorHAnsi"/>
          <w:bCs/>
        </w:rPr>
      </w:pPr>
      <w:r w:rsidRPr="00255F30">
        <w:rPr>
          <w:rFonts w:asciiTheme="majorHAnsi" w:hAnsiTheme="majorHAnsi" w:cstheme="minorHAnsi"/>
          <w:bCs/>
        </w:rPr>
        <w:t xml:space="preserve">Jeżeli w toku czynności odbioru częściowego zostaną stwierdzone wady, to wówczas, bez uchybienia innym uprawnieniom wynikającym z postanowień Umowy lub przepisów prawa Zamawiającemu przysługują następujące uprawnienia: </w:t>
      </w:r>
    </w:p>
    <w:p w14:paraId="376F1D8C" w14:textId="2EB17D23" w:rsidR="00255F30" w:rsidRPr="00255F30" w:rsidRDefault="00255F30" w:rsidP="00A91C9D">
      <w:pPr>
        <w:pStyle w:val="Akapitzlist"/>
        <w:numPr>
          <w:ilvl w:val="0"/>
          <w:numId w:val="75"/>
        </w:numPr>
        <w:tabs>
          <w:tab w:val="left" w:pos="426"/>
        </w:tabs>
        <w:spacing w:line="360" w:lineRule="auto"/>
        <w:jc w:val="both"/>
        <w:rPr>
          <w:rFonts w:asciiTheme="majorHAnsi" w:hAnsiTheme="majorHAnsi" w:cstheme="minorHAnsi"/>
          <w:bCs/>
        </w:rPr>
      </w:pPr>
      <w:r w:rsidRPr="00255F30">
        <w:rPr>
          <w:rFonts w:asciiTheme="majorHAnsi" w:hAnsiTheme="majorHAnsi" w:cstheme="minorHAnsi"/>
          <w:bCs/>
        </w:rPr>
        <w:tab/>
        <w:t>jeżeli wada ma charakter istotny, lecz nadaje się do usunięcia - odmowy odbioru do czasu usunięcia wady,</w:t>
      </w:r>
    </w:p>
    <w:p w14:paraId="555A91A5" w14:textId="77777777" w:rsidR="00A91C9D" w:rsidRDefault="00255F30" w:rsidP="00A91C9D">
      <w:pPr>
        <w:pStyle w:val="Akapitzlist"/>
        <w:numPr>
          <w:ilvl w:val="0"/>
          <w:numId w:val="75"/>
        </w:numPr>
        <w:tabs>
          <w:tab w:val="left" w:pos="426"/>
        </w:tabs>
        <w:spacing w:line="360" w:lineRule="auto"/>
        <w:jc w:val="both"/>
        <w:rPr>
          <w:rFonts w:asciiTheme="majorHAnsi" w:hAnsiTheme="majorHAnsi" w:cstheme="minorHAnsi"/>
          <w:bCs/>
        </w:rPr>
      </w:pPr>
      <w:r w:rsidRPr="00255F30">
        <w:rPr>
          <w:rFonts w:asciiTheme="majorHAnsi" w:hAnsiTheme="majorHAnsi" w:cstheme="minorHAnsi"/>
          <w:bCs/>
        </w:rPr>
        <w:tab/>
        <w:t xml:space="preserve">jeżeli wada ma charakter nieistotny (usterka) – dokonania odbioru częściowego i wyznaczenia Wykonawcy terminu na usunięcie wad, </w:t>
      </w:r>
      <w:r w:rsidRPr="00255F30">
        <w:rPr>
          <w:rFonts w:asciiTheme="majorHAnsi" w:hAnsiTheme="majorHAnsi" w:cstheme="minorHAnsi"/>
          <w:bCs/>
        </w:rPr>
        <w:tab/>
      </w:r>
    </w:p>
    <w:p w14:paraId="1A3522DA" w14:textId="77777777" w:rsidR="00A91C9D" w:rsidRDefault="00255F30" w:rsidP="00A91C9D">
      <w:pPr>
        <w:pStyle w:val="Akapitzlist"/>
        <w:tabs>
          <w:tab w:val="left" w:pos="426"/>
        </w:tabs>
        <w:spacing w:line="360" w:lineRule="auto"/>
        <w:ind w:left="1485"/>
        <w:jc w:val="both"/>
        <w:rPr>
          <w:rFonts w:asciiTheme="majorHAnsi" w:hAnsiTheme="majorHAnsi" w:cstheme="minorHAnsi"/>
          <w:bCs/>
        </w:rPr>
      </w:pPr>
      <w:r w:rsidRPr="00A91C9D">
        <w:rPr>
          <w:rFonts w:asciiTheme="majorHAnsi" w:hAnsiTheme="majorHAnsi" w:cstheme="minorHAnsi"/>
          <w:bCs/>
        </w:rPr>
        <w:t xml:space="preserve">W takim przypadku wady nieistotne zostaną usunięte w terminie wskazanym w protokole odbioru częściowego, a o usunięciu wad Wykonawca powiadomi Nadzór. Nadzór potwierdzi usunięcie wad nieistotnych stwierdzonych w protokole odbioru. </w:t>
      </w:r>
    </w:p>
    <w:p w14:paraId="0570D403" w14:textId="77777777" w:rsidR="00A91C9D" w:rsidRDefault="00A91C9D" w:rsidP="00A91C9D">
      <w:pPr>
        <w:pStyle w:val="Akapitzlist"/>
        <w:numPr>
          <w:ilvl w:val="0"/>
          <w:numId w:val="74"/>
        </w:numPr>
        <w:tabs>
          <w:tab w:val="left" w:pos="426"/>
        </w:tabs>
        <w:spacing w:line="360" w:lineRule="auto"/>
        <w:jc w:val="both"/>
        <w:rPr>
          <w:rFonts w:asciiTheme="majorHAnsi" w:hAnsiTheme="majorHAnsi" w:cstheme="minorHAnsi"/>
          <w:bCs/>
        </w:rPr>
      </w:pPr>
      <w:r w:rsidRPr="00A91C9D">
        <w:rPr>
          <w:rFonts w:asciiTheme="majorHAnsi" w:hAnsiTheme="majorHAnsi" w:cstheme="minorHAnsi"/>
          <w:bCs/>
        </w:rPr>
        <w:t>Odbiór częściowy zostanie przeprowadzony przez upoważnionego przedstawiciela Zamawiającego i Inspektora nadzoru. Brak obecności przedstawiciela Wykonawcy nie stanowi przeszkody w dokonaniu odbioru .</w:t>
      </w:r>
    </w:p>
    <w:p w14:paraId="42FB9A9D" w14:textId="79B971A8" w:rsidR="00255F30" w:rsidRPr="00A91C9D" w:rsidRDefault="00A91C9D" w:rsidP="00A91C9D">
      <w:pPr>
        <w:pStyle w:val="Akapitzlist"/>
        <w:numPr>
          <w:ilvl w:val="0"/>
          <w:numId w:val="74"/>
        </w:numPr>
        <w:tabs>
          <w:tab w:val="left" w:pos="426"/>
        </w:tabs>
        <w:spacing w:line="360" w:lineRule="auto"/>
        <w:jc w:val="both"/>
        <w:rPr>
          <w:rFonts w:asciiTheme="majorHAnsi" w:hAnsiTheme="majorHAnsi" w:cstheme="minorHAnsi"/>
          <w:bCs/>
        </w:rPr>
      </w:pPr>
      <w:r w:rsidRPr="00A91C9D">
        <w:rPr>
          <w:rFonts w:asciiTheme="majorHAnsi" w:hAnsiTheme="majorHAnsi" w:cstheme="minorHAnsi"/>
          <w:bCs/>
        </w:rPr>
        <w:t xml:space="preserve">Odbiór częściowy zostanie zakończony podpisaniem protokołu odbioru, w którym, w zależności od okoliczności, Zamawiający potwierdzi wykonanie świadczeń wchodzących w </w:t>
      </w:r>
      <w:r w:rsidRPr="00A91C9D">
        <w:rPr>
          <w:rFonts w:asciiTheme="majorHAnsi" w:hAnsiTheme="majorHAnsi" w:cstheme="minorHAnsi"/>
          <w:bCs/>
        </w:rPr>
        <w:lastRenderedPageBreak/>
        <w:t>skład danej pozycji z Harmonogramu, określając dzień wykonania oraz wskazane zostaną terminy wyznaczone na usunięcie wad stwierdzonych przy odbiorze albo odmówi dokonania odbioru wskazując przyczyny odmowy .</w:t>
      </w:r>
    </w:p>
    <w:p w14:paraId="29142E98" w14:textId="03C8CBC6" w:rsidR="00F7240A" w:rsidRPr="00F7240A" w:rsidRDefault="00F7240A" w:rsidP="00F7240A">
      <w:pPr>
        <w:numPr>
          <w:ilvl w:val="0"/>
          <w:numId w:val="11"/>
        </w:numPr>
        <w:tabs>
          <w:tab w:val="left" w:pos="426"/>
        </w:tabs>
        <w:spacing w:line="360" w:lineRule="auto"/>
        <w:ind w:left="284" w:hanging="284"/>
        <w:jc w:val="both"/>
        <w:rPr>
          <w:rFonts w:asciiTheme="majorHAnsi" w:hAnsiTheme="majorHAnsi" w:cstheme="minorHAnsi"/>
          <w:sz w:val="22"/>
          <w:szCs w:val="22"/>
          <w:u w:val="single"/>
        </w:rPr>
      </w:pPr>
      <w:r w:rsidRPr="00F7240A">
        <w:rPr>
          <w:rFonts w:asciiTheme="majorHAnsi" w:hAnsiTheme="majorHAnsi" w:cstheme="minorHAnsi"/>
          <w:sz w:val="22"/>
          <w:szCs w:val="22"/>
          <w:u w:val="single"/>
        </w:rPr>
        <w:t>Odbiór końcowy</w:t>
      </w:r>
      <w:r>
        <w:rPr>
          <w:rFonts w:asciiTheme="majorHAnsi" w:hAnsiTheme="majorHAnsi" w:cstheme="minorHAnsi"/>
          <w:sz w:val="22"/>
          <w:szCs w:val="22"/>
          <w:u w:val="single"/>
        </w:rPr>
        <w:t>:</w:t>
      </w:r>
    </w:p>
    <w:p w14:paraId="58FCFB38" w14:textId="77777777" w:rsidR="00F7240A" w:rsidRPr="00F7240A" w:rsidRDefault="00F7240A" w:rsidP="00F7240A">
      <w:pPr>
        <w:pStyle w:val="Akapitzlist"/>
        <w:numPr>
          <w:ilvl w:val="0"/>
          <w:numId w:val="69"/>
        </w:numPr>
        <w:tabs>
          <w:tab w:val="left" w:pos="426"/>
        </w:tabs>
        <w:spacing w:line="360" w:lineRule="auto"/>
        <w:jc w:val="both"/>
        <w:rPr>
          <w:rFonts w:asciiTheme="majorHAnsi" w:hAnsiTheme="majorHAnsi" w:cstheme="minorHAnsi"/>
          <w:bCs/>
        </w:rPr>
      </w:pPr>
      <w:r w:rsidRPr="00F7240A">
        <w:rPr>
          <w:rFonts w:asciiTheme="majorHAnsi" w:hAnsiTheme="majorHAnsi" w:cstheme="minorHAnsi"/>
          <w:bCs/>
        </w:rPr>
        <w:t xml:space="preserve">Odbiór końcowy odbędzie się najpóźniej w terminie 14 dni od daty </w:t>
      </w:r>
      <w:r w:rsidRPr="00F7240A">
        <w:rPr>
          <w:rFonts w:asciiTheme="majorHAnsi" w:eastAsia="Times New Roman" w:hAnsiTheme="majorHAnsi" w:cstheme="minorHAnsi"/>
          <w:bCs/>
        </w:rPr>
        <w:t>zgłoszenia Zamawiającemu gotowości do odbioru przez Wykonawcę</w:t>
      </w:r>
      <w:r>
        <w:rPr>
          <w:rFonts w:asciiTheme="majorHAnsi" w:eastAsia="Times New Roman" w:hAnsiTheme="majorHAnsi" w:cstheme="minorHAnsi"/>
          <w:bCs/>
        </w:rPr>
        <w:t>,</w:t>
      </w:r>
    </w:p>
    <w:p w14:paraId="729C9D93" w14:textId="77777777" w:rsidR="00F7240A" w:rsidRDefault="00F7240A" w:rsidP="00F7240A">
      <w:pPr>
        <w:pStyle w:val="Akapitzlist"/>
        <w:numPr>
          <w:ilvl w:val="0"/>
          <w:numId w:val="69"/>
        </w:numPr>
        <w:tabs>
          <w:tab w:val="left" w:pos="426"/>
        </w:tabs>
        <w:spacing w:line="360" w:lineRule="auto"/>
        <w:jc w:val="both"/>
        <w:rPr>
          <w:rFonts w:asciiTheme="majorHAnsi" w:hAnsiTheme="majorHAnsi" w:cstheme="minorHAnsi"/>
        </w:rPr>
      </w:pPr>
      <w:r w:rsidRPr="00F7240A">
        <w:rPr>
          <w:rFonts w:asciiTheme="majorHAnsi" w:hAnsiTheme="majorHAnsi" w:cstheme="minorHAnsi"/>
        </w:rPr>
        <w:t>Odbioru końcowego dokonuje Komisja powołana przez Zamawiającego</w:t>
      </w:r>
      <w:r>
        <w:rPr>
          <w:rFonts w:asciiTheme="majorHAnsi" w:hAnsiTheme="majorHAnsi" w:cstheme="minorHAnsi"/>
        </w:rPr>
        <w:t>,</w:t>
      </w:r>
    </w:p>
    <w:p w14:paraId="23AA3FD8" w14:textId="77777777" w:rsidR="00F7240A" w:rsidRDefault="00F7240A" w:rsidP="00F7240A">
      <w:pPr>
        <w:pStyle w:val="Akapitzlist"/>
        <w:numPr>
          <w:ilvl w:val="0"/>
          <w:numId w:val="69"/>
        </w:numPr>
        <w:tabs>
          <w:tab w:val="left" w:pos="426"/>
        </w:tabs>
        <w:spacing w:line="360" w:lineRule="auto"/>
        <w:jc w:val="both"/>
        <w:rPr>
          <w:rFonts w:asciiTheme="majorHAnsi" w:hAnsiTheme="majorHAnsi" w:cstheme="minorHAnsi"/>
          <w:bCs/>
        </w:rPr>
      </w:pPr>
      <w:r w:rsidRPr="00F7240A">
        <w:rPr>
          <w:rFonts w:asciiTheme="majorHAnsi" w:hAnsiTheme="majorHAnsi" w:cstheme="minorHAnsi"/>
          <w:bCs/>
        </w:rPr>
        <w:t>Przed zgłoszeniem gotowości do odbioru końcowego robót Wykonawca ma obowiązek wykonania wszelkich prób, sprawdzeń, pomiarów niezbędnych ze względów na bezpieczeństwo użytkowania i koniecznych do oceny prawidłowego wykonania robót</w:t>
      </w:r>
      <w:r>
        <w:rPr>
          <w:rFonts w:asciiTheme="majorHAnsi" w:hAnsiTheme="majorHAnsi" w:cstheme="minorHAnsi"/>
          <w:bCs/>
        </w:rPr>
        <w:t>,</w:t>
      </w:r>
      <w:r w:rsidRPr="00F7240A">
        <w:rPr>
          <w:rFonts w:asciiTheme="majorHAnsi" w:hAnsiTheme="majorHAnsi" w:cstheme="minorHAnsi"/>
          <w:bCs/>
        </w:rPr>
        <w:t xml:space="preserve"> </w:t>
      </w:r>
    </w:p>
    <w:p w14:paraId="5623F513" w14:textId="77777777" w:rsidR="00F7240A" w:rsidRDefault="00F7240A" w:rsidP="00F7240A">
      <w:pPr>
        <w:pStyle w:val="Akapitzlist"/>
        <w:numPr>
          <w:ilvl w:val="0"/>
          <w:numId w:val="69"/>
        </w:numPr>
        <w:tabs>
          <w:tab w:val="left" w:pos="426"/>
        </w:tabs>
        <w:spacing w:line="360" w:lineRule="auto"/>
        <w:jc w:val="both"/>
        <w:rPr>
          <w:rFonts w:asciiTheme="majorHAnsi" w:hAnsiTheme="majorHAnsi" w:cstheme="minorHAnsi"/>
          <w:bCs/>
        </w:rPr>
      </w:pPr>
      <w:r w:rsidRPr="00F7240A">
        <w:rPr>
          <w:rFonts w:asciiTheme="majorHAnsi" w:hAnsiTheme="majorHAnsi" w:cstheme="minorHAnsi"/>
          <w:bCs/>
        </w:rPr>
        <w:t>W dniu zgłoszenia gotowości do odbioru końcowego inwestycji Wykonawca dostarczy Zamawiającemu dokumenty niezbędne do oceny prawidłowego wykonania przedmiotu umowy:</w:t>
      </w:r>
      <w:bookmarkStart w:id="8" w:name="_Hlk121304010"/>
    </w:p>
    <w:p w14:paraId="0612B4E6" w14:textId="77777777" w:rsidR="00F7240A" w:rsidRDefault="00F7240A" w:rsidP="00F7240A">
      <w:pPr>
        <w:pStyle w:val="Akapitzlist"/>
        <w:tabs>
          <w:tab w:val="left" w:pos="426"/>
        </w:tabs>
        <w:spacing w:line="360" w:lineRule="auto"/>
        <w:ind w:left="644"/>
        <w:jc w:val="both"/>
        <w:rPr>
          <w:rFonts w:asciiTheme="majorHAnsi" w:hAnsiTheme="majorHAnsi" w:cstheme="minorHAnsi"/>
          <w:bCs/>
        </w:rPr>
      </w:pPr>
      <w:r>
        <w:rPr>
          <w:rFonts w:asciiTheme="majorHAnsi" w:hAnsiTheme="majorHAnsi" w:cstheme="minorHAnsi"/>
          <w:bCs/>
        </w:rPr>
        <w:t>-</w:t>
      </w:r>
      <w:r w:rsidRPr="00F7240A">
        <w:rPr>
          <w:rFonts w:asciiTheme="majorHAnsi" w:hAnsiTheme="majorHAnsi" w:cstheme="minorHAnsi"/>
          <w:bCs/>
        </w:rPr>
        <w:t xml:space="preserve"> Dziennik budowy,</w:t>
      </w:r>
    </w:p>
    <w:p w14:paraId="57FCA38A" w14:textId="6FA38289" w:rsidR="00F7240A" w:rsidRDefault="00F7240A" w:rsidP="00F7240A">
      <w:pPr>
        <w:pStyle w:val="Akapitzlist"/>
        <w:tabs>
          <w:tab w:val="left" w:pos="426"/>
        </w:tabs>
        <w:spacing w:line="360" w:lineRule="auto"/>
        <w:ind w:left="644"/>
        <w:jc w:val="both"/>
        <w:rPr>
          <w:rFonts w:asciiTheme="majorHAnsi" w:hAnsiTheme="majorHAnsi" w:cstheme="minorHAnsi"/>
          <w:bCs/>
        </w:rPr>
      </w:pPr>
      <w:r w:rsidRPr="00F7240A">
        <w:rPr>
          <w:rFonts w:asciiTheme="majorHAnsi" w:hAnsiTheme="majorHAnsi" w:cstheme="minorHAnsi"/>
          <w:bCs/>
        </w:rPr>
        <w:t>- Oświadczenie kierownika budowy o zakończeniu robót i wykonaniu ich zgodnie z dokumentacją projektową i przepisami prawa</w:t>
      </w:r>
      <w:r>
        <w:rPr>
          <w:rFonts w:asciiTheme="majorHAnsi" w:hAnsiTheme="majorHAnsi" w:cstheme="minorHAnsi"/>
          <w:bCs/>
        </w:rPr>
        <w:t xml:space="preserve"> (wg aktualnego wzoru obowiązującego w PINB Bolesławiec),</w:t>
      </w:r>
    </w:p>
    <w:p w14:paraId="68030DAB" w14:textId="5002C2C1" w:rsidR="00F7240A" w:rsidRDefault="00F7240A" w:rsidP="00F7240A">
      <w:pPr>
        <w:pStyle w:val="Akapitzlist"/>
        <w:tabs>
          <w:tab w:val="left" w:pos="426"/>
        </w:tabs>
        <w:spacing w:line="360" w:lineRule="auto"/>
        <w:ind w:left="644"/>
        <w:jc w:val="both"/>
        <w:rPr>
          <w:rFonts w:asciiTheme="majorHAnsi" w:hAnsiTheme="majorHAnsi" w:cstheme="minorHAnsi"/>
          <w:bCs/>
        </w:rPr>
      </w:pPr>
      <w:r>
        <w:rPr>
          <w:rFonts w:asciiTheme="majorHAnsi" w:hAnsiTheme="majorHAnsi" w:cstheme="minorHAnsi"/>
          <w:bCs/>
        </w:rPr>
        <w:t xml:space="preserve">- </w:t>
      </w:r>
      <w:r w:rsidRPr="00F7240A">
        <w:rPr>
          <w:rFonts w:asciiTheme="majorHAnsi" w:hAnsiTheme="majorHAnsi" w:cstheme="minorHAnsi"/>
          <w:bCs/>
        </w:rPr>
        <w:t>Oświadczenie kierownika budowy o doprowadzeniu do należytego stanu i porządku terenu budowy</w:t>
      </w:r>
      <w:r>
        <w:rPr>
          <w:rFonts w:asciiTheme="majorHAnsi" w:hAnsiTheme="majorHAnsi" w:cstheme="minorHAnsi"/>
          <w:bCs/>
        </w:rPr>
        <w:t>,</w:t>
      </w:r>
    </w:p>
    <w:p w14:paraId="73FD4D4A" w14:textId="77777777" w:rsidR="00C85543" w:rsidRDefault="00F7240A" w:rsidP="00C85543">
      <w:pPr>
        <w:pStyle w:val="Akapitzlist"/>
        <w:tabs>
          <w:tab w:val="left" w:pos="426"/>
        </w:tabs>
        <w:spacing w:line="360" w:lineRule="auto"/>
        <w:ind w:left="644"/>
        <w:jc w:val="both"/>
        <w:rPr>
          <w:rFonts w:asciiTheme="majorHAnsi" w:hAnsiTheme="majorHAnsi" w:cstheme="minorHAnsi"/>
          <w:bCs/>
        </w:rPr>
      </w:pPr>
      <w:r w:rsidRPr="00C85543">
        <w:rPr>
          <w:rFonts w:asciiTheme="majorHAnsi" w:hAnsiTheme="majorHAnsi" w:cstheme="minorHAnsi"/>
          <w:bCs/>
        </w:rPr>
        <w:t xml:space="preserve">- </w:t>
      </w:r>
      <w:r w:rsidRPr="00F7240A">
        <w:rPr>
          <w:rFonts w:asciiTheme="majorHAnsi" w:hAnsiTheme="majorHAnsi" w:cstheme="minorHAnsi"/>
          <w:bCs/>
        </w:rPr>
        <w:t>Deklaracje właściwości użytkowych, certyfikaty zgodności wbudowanych materiałów i urządzeń, aprobaty techniczne, karty techniczne, świadectwa jakości itd.</w:t>
      </w:r>
    </w:p>
    <w:p w14:paraId="42728E27" w14:textId="77777777" w:rsidR="00C85543" w:rsidRDefault="00C85543" w:rsidP="00C85543">
      <w:pPr>
        <w:pStyle w:val="Akapitzlist"/>
        <w:tabs>
          <w:tab w:val="left" w:pos="426"/>
        </w:tabs>
        <w:spacing w:line="360" w:lineRule="auto"/>
        <w:ind w:left="644"/>
        <w:jc w:val="both"/>
        <w:rPr>
          <w:rFonts w:asciiTheme="majorHAnsi" w:hAnsiTheme="majorHAnsi" w:cstheme="minorHAnsi"/>
          <w:bCs/>
        </w:rPr>
      </w:pPr>
      <w:r>
        <w:rPr>
          <w:rFonts w:asciiTheme="majorHAnsi" w:hAnsiTheme="majorHAnsi" w:cstheme="minorHAnsi"/>
          <w:bCs/>
        </w:rPr>
        <w:t xml:space="preserve">- </w:t>
      </w:r>
      <w:r w:rsidR="00F7240A" w:rsidRPr="00F7240A">
        <w:rPr>
          <w:rFonts w:asciiTheme="majorHAnsi" w:hAnsiTheme="majorHAnsi" w:cstheme="minorHAnsi"/>
          <w:bCs/>
        </w:rPr>
        <w:t>Wyniki pozytywnych pomiarów kontrolnych, prób oraz badań zgodnie ze specyfikacjami technicznymi, normami oraz przepisami prawa, protokołów i sprawdzeń branżowych,</w:t>
      </w:r>
    </w:p>
    <w:p w14:paraId="5F63F722" w14:textId="77777777" w:rsidR="00C85543" w:rsidRDefault="00C85543" w:rsidP="00C85543">
      <w:pPr>
        <w:pStyle w:val="Akapitzlist"/>
        <w:tabs>
          <w:tab w:val="left" w:pos="426"/>
        </w:tabs>
        <w:spacing w:line="360" w:lineRule="auto"/>
        <w:ind w:left="644"/>
        <w:jc w:val="both"/>
        <w:rPr>
          <w:rFonts w:asciiTheme="majorHAnsi" w:hAnsiTheme="majorHAnsi" w:cstheme="minorHAnsi"/>
          <w:bCs/>
        </w:rPr>
      </w:pPr>
      <w:r>
        <w:rPr>
          <w:rFonts w:asciiTheme="majorHAnsi" w:hAnsiTheme="majorHAnsi" w:cstheme="minorHAnsi"/>
          <w:bCs/>
        </w:rPr>
        <w:t xml:space="preserve">- </w:t>
      </w:r>
      <w:r w:rsidR="00F7240A" w:rsidRPr="00F7240A">
        <w:rPr>
          <w:rFonts w:asciiTheme="majorHAnsi" w:hAnsiTheme="majorHAnsi" w:cstheme="minorHAnsi"/>
          <w:bCs/>
        </w:rPr>
        <w:t>Inwentaryzację powykonawcz</w:t>
      </w:r>
      <w:r>
        <w:rPr>
          <w:rFonts w:asciiTheme="majorHAnsi" w:hAnsiTheme="majorHAnsi" w:cstheme="minorHAnsi"/>
          <w:bCs/>
        </w:rPr>
        <w:t>ą</w:t>
      </w:r>
      <w:r w:rsidR="00F7240A" w:rsidRPr="00F7240A">
        <w:rPr>
          <w:rFonts w:asciiTheme="majorHAnsi" w:hAnsiTheme="majorHAnsi" w:cstheme="minorHAnsi"/>
          <w:bCs/>
        </w:rPr>
        <w:t xml:space="preserve"> wraz z informacją o zgodności usytuowania obiektu budowlanego z projektem zagospodarowania</w:t>
      </w:r>
      <w:r>
        <w:rPr>
          <w:rFonts w:asciiTheme="majorHAnsi" w:hAnsiTheme="majorHAnsi" w:cstheme="minorHAnsi"/>
          <w:bCs/>
        </w:rPr>
        <w:t xml:space="preserve"> </w:t>
      </w:r>
      <w:r w:rsidR="00F7240A" w:rsidRPr="00F7240A">
        <w:rPr>
          <w:rFonts w:asciiTheme="majorHAnsi" w:hAnsiTheme="majorHAnsi" w:cstheme="minorHAnsi"/>
          <w:bCs/>
        </w:rPr>
        <w:t xml:space="preserve">terenu lub odstępstwach do tego projektu sporządzone przez osobę posiadającą odpowiednie uprawnienia zawodowe w dziedzinie geodezji i kartografii - </w:t>
      </w:r>
      <w:r>
        <w:rPr>
          <w:rFonts w:asciiTheme="majorHAnsi" w:hAnsiTheme="majorHAnsi" w:cstheme="minorHAnsi"/>
          <w:bCs/>
        </w:rPr>
        <w:t>5</w:t>
      </w:r>
      <w:r w:rsidR="00F7240A" w:rsidRPr="00F7240A">
        <w:rPr>
          <w:rFonts w:asciiTheme="majorHAnsi" w:hAnsiTheme="majorHAnsi" w:cstheme="minorHAnsi"/>
          <w:bCs/>
        </w:rPr>
        <w:t xml:space="preserve"> egz.</w:t>
      </w:r>
      <w:r>
        <w:rPr>
          <w:rFonts w:asciiTheme="majorHAnsi" w:hAnsiTheme="majorHAnsi" w:cstheme="minorHAnsi"/>
          <w:bCs/>
        </w:rPr>
        <w:t xml:space="preserve"> </w:t>
      </w:r>
    </w:p>
    <w:p w14:paraId="71008FE3" w14:textId="77777777" w:rsidR="00C85543" w:rsidRDefault="00C85543" w:rsidP="00C85543">
      <w:pPr>
        <w:pStyle w:val="Akapitzlist"/>
        <w:tabs>
          <w:tab w:val="left" w:pos="426"/>
        </w:tabs>
        <w:spacing w:line="360" w:lineRule="auto"/>
        <w:ind w:left="644"/>
        <w:jc w:val="both"/>
        <w:rPr>
          <w:rFonts w:asciiTheme="majorHAnsi" w:hAnsiTheme="majorHAnsi" w:cstheme="minorHAnsi"/>
          <w:bCs/>
        </w:rPr>
      </w:pPr>
      <w:r w:rsidRPr="00C85543">
        <w:rPr>
          <w:rFonts w:asciiTheme="majorHAnsi" w:hAnsiTheme="majorHAnsi" w:cstheme="minorHAnsi"/>
          <w:bCs/>
        </w:rPr>
        <w:t xml:space="preserve">- </w:t>
      </w:r>
      <w:r w:rsidR="00F7240A" w:rsidRPr="00F7240A">
        <w:rPr>
          <w:rFonts w:asciiTheme="majorHAnsi" w:hAnsiTheme="majorHAnsi" w:cstheme="minorHAnsi"/>
          <w:bCs/>
        </w:rPr>
        <w:t>Kosztorys powykonawcz</w:t>
      </w:r>
      <w:bookmarkEnd w:id="8"/>
      <w:r w:rsidRPr="00C85543">
        <w:rPr>
          <w:rFonts w:asciiTheme="majorHAnsi" w:hAnsiTheme="majorHAnsi" w:cstheme="minorHAnsi"/>
          <w:bCs/>
        </w:rPr>
        <w:t>y</w:t>
      </w:r>
      <w:r>
        <w:rPr>
          <w:rFonts w:asciiTheme="majorHAnsi" w:hAnsiTheme="majorHAnsi" w:cstheme="minorHAnsi"/>
          <w:bCs/>
        </w:rPr>
        <w:t>,</w:t>
      </w:r>
    </w:p>
    <w:p w14:paraId="0295DC07" w14:textId="77777777" w:rsidR="00C85543" w:rsidRDefault="00C85543" w:rsidP="00C85543">
      <w:pPr>
        <w:pStyle w:val="Akapitzlist"/>
        <w:tabs>
          <w:tab w:val="left" w:pos="426"/>
        </w:tabs>
        <w:spacing w:line="360" w:lineRule="auto"/>
        <w:ind w:left="644"/>
        <w:jc w:val="both"/>
        <w:rPr>
          <w:rFonts w:asciiTheme="majorHAnsi" w:hAnsiTheme="majorHAnsi" w:cstheme="minorHAnsi"/>
          <w:bCs/>
        </w:rPr>
      </w:pPr>
      <w:r w:rsidRPr="00C85543">
        <w:rPr>
          <w:rFonts w:asciiTheme="majorHAnsi" w:hAnsiTheme="majorHAnsi" w:cstheme="minorHAnsi"/>
          <w:bCs/>
        </w:rPr>
        <w:t xml:space="preserve">- </w:t>
      </w:r>
      <w:r w:rsidR="00F7240A" w:rsidRPr="00F7240A">
        <w:rPr>
          <w:rFonts w:asciiTheme="majorHAnsi" w:hAnsiTheme="majorHAnsi" w:cstheme="minorHAnsi"/>
          <w:bCs/>
        </w:rPr>
        <w:t>Kosztorys różnicowy (jeśli dotyczy),</w:t>
      </w:r>
    </w:p>
    <w:p w14:paraId="49C8EDC0" w14:textId="4906A8F7" w:rsidR="00F7240A" w:rsidRPr="00F7240A" w:rsidRDefault="00C85543" w:rsidP="00C85543">
      <w:pPr>
        <w:pStyle w:val="Akapitzlist"/>
        <w:tabs>
          <w:tab w:val="left" w:pos="426"/>
        </w:tabs>
        <w:spacing w:line="360" w:lineRule="auto"/>
        <w:ind w:left="644"/>
        <w:jc w:val="both"/>
        <w:rPr>
          <w:rFonts w:asciiTheme="majorHAnsi" w:hAnsiTheme="majorHAnsi" w:cstheme="minorHAnsi"/>
          <w:bCs/>
        </w:rPr>
      </w:pPr>
      <w:r>
        <w:rPr>
          <w:rFonts w:asciiTheme="majorHAnsi" w:hAnsiTheme="majorHAnsi" w:cstheme="minorHAnsi"/>
          <w:bCs/>
        </w:rPr>
        <w:t xml:space="preserve">- </w:t>
      </w:r>
      <w:r w:rsidR="00F7240A" w:rsidRPr="00F7240A">
        <w:rPr>
          <w:rFonts w:asciiTheme="majorHAnsi" w:hAnsiTheme="majorHAnsi" w:cstheme="minorHAnsi"/>
          <w:bCs/>
        </w:rPr>
        <w:t>Kserokopia dokumentacji projektowej z rysunkami wraz z naniesionymi zmianami oraz dodatkowa, jeśli została sporządzona w trakcie realizacji umowy, opieczętowane przez kierownika budowy (jeśli dotyczy).</w:t>
      </w:r>
    </w:p>
    <w:p w14:paraId="3C55CAB9" w14:textId="147BA541" w:rsidR="00F7240A" w:rsidRPr="00F7240A" w:rsidRDefault="00F7240A" w:rsidP="00F7240A">
      <w:pPr>
        <w:numPr>
          <w:ilvl w:val="0"/>
          <w:numId w:val="11"/>
        </w:numPr>
        <w:tabs>
          <w:tab w:val="left" w:pos="426"/>
        </w:tabs>
        <w:spacing w:line="360" w:lineRule="auto"/>
        <w:ind w:left="284" w:hanging="284"/>
        <w:jc w:val="both"/>
        <w:rPr>
          <w:rFonts w:asciiTheme="majorHAnsi" w:hAnsiTheme="majorHAnsi" w:cstheme="minorHAnsi"/>
          <w:bCs/>
          <w:sz w:val="22"/>
          <w:szCs w:val="22"/>
        </w:rPr>
      </w:pPr>
      <w:r w:rsidRPr="00F7240A">
        <w:rPr>
          <w:rFonts w:asciiTheme="majorHAnsi" w:hAnsiTheme="majorHAnsi" w:cstheme="minorHAnsi"/>
          <w:bCs/>
          <w:sz w:val="22"/>
          <w:szCs w:val="22"/>
        </w:rPr>
        <w:t xml:space="preserve">Po wykonaniu robót objętych umową, Wykonawca przygotuje przedmiot umowy do odbioru końcowego i </w:t>
      </w:r>
      <w:r w:rsidR="00C85543">
        <w:rPr>
          <w:rFonts w:asciiTheme="majorHAnsi" w:hAnsiTheme="majorHAnsi" w:cstheme="minorHAnsi"/>
          <w:bCs/>
          <w:sz w:val="22"/>
          <w:szCs w:val="22"/>
        </w:rPr>
        <w:t>zawiadomi</w:t>
      </w:r>
      <w:r w:rsidRPr="00F7240A">
        <w:rPr>
          <w:rFonts w:asciiTheme="majorHAnsi" w:hAnsiTheme="majorHAnsi" w:cstheme="minorHAnsi"/>
          <w:bCs/>
          <w:sz w:val="22"/>
          <w:szCs w:val="22"/>
        </w:rPr>
        <w:t xml:space="preserve"> Zamawiającego pisemne </w:t>
      </w:r>
      <w:r w:rsidR="00C85543">
        <w:rPr>
          <w:rFonts w:asciiTheme="majorHAnsi" w:hAnsiTheme="majorHAnsi" w:cstheme="minorHAnsi"/>
          <w:bCs/>
          <w:sz w:val="22"/>
          <w:szCs w:val="22"/>
        </w:rPr>
        <w:t>o</w:t>
      </w:r>
      <w:r w:rsidRPr="00F7240A">
        <w:rPr>
          <w:rFonts w:asciiTheme="majorHAnsi" w:hAnsiTheme="majorHAnsi" w:cstheme="minorHAnsi"/>
          <w:bCs/>
          <w:sz w:val="22"/>
          <w:szCs w:val="22"/>
        </w:rPr>
        <w:t xml:space="preserve"> zakończeni</w:t>
      </w:r>
      <w:r w:rsidR="00C85543">
        <w:rPr>
          <w:rFonts w:asciiTheme="majorHAnsi" w:hAnsiTheme="majorHAnsi" w:cstheme="minorHAnsi"/>
          <w:bCs/>
          <w:sz w:val="22"/>
          <w:szCs w:val="22"/>
        </w:rPr>
        <w:t>u</w:t>
      </w:r>
      <w:r w:rsidRPr="00F7240A">
        <w:rPr>
          <w:rFonts w:asciiTheme="majorHAnsi" w:hAnsiTheme="majorHAnsi" w:cstheme="minorHAnsi"/>
          <w:bCs/>
          <w:sz w:val="22"/>
          <w:szCs w:val="22"/>
        </w:rPr>
        <w:t xml:space="preserve"> robót. </w:t>
      </w:r>
      <w:r w:rsidRPr="00F7240A">
        <w:rPr>
          <w:rFonts w:asciiTheme="majorHAnsi" w:hAnsiTheme="majorHAnsi" w:cstheme="minorHAnsi"/>
          <w:bCs/>
          <w:sz w:val="22"/>
          <w:szCs w:val="22"/>
          <w:u w:val="single"/>
        </w:rPr>
        <w:t>Gotowość do odbioru końcowego musi zostać poświadczona przez Inspektora nadzory inwestorskiego wpisem do dziennika budowy o wykonaniu zadania i gotowości do odbioru.</w:t>
      </w:r>
      <w:r w:rsidRPr="00F7240A">
        <w:rPr>
          <w:rFonts w:asciiTheme="majorHAnsi" w:hAnsiTheme="majorHAnsi" w:cstheme="minorHAnsi"/>
          <w:bCs/>
          <w:sz w:val="22"/>
          <w:szCs w:val="22"/>
        </w:rPr>
        <w:t xml:space="preserve"> </w:t>
      </w:r>
    </w:p>
    <w:p w14:paraId="424EEB3B" w14:textId="77777777" w:rsidR="00F7240A" w:rsidRPr="00F7240A" w:rsidRDefault="00F7240A" w:rsidP="00F7240A">
      <w:pPr>
        <w:numPr>
          <w:ilvl w:val="0"/>
          <w:numId w:val="11"/>
        </w:numPr>
        <w:tabs>
          <w:tab w:val="left" w:pos="426"/>
        </w:tabs>
        <w:spacing w:line="360" w:lineRule="auto"/>
        <w:ind w:left="284" w:hanging="284"/>
        <w:jc w:val="both"/>
        <w:rPr>
          <w:rFonts w:asciiTheme="majorHAnsi" w:hAnsiTheme="majorHAnsi" w:cstheme="minorHAnsi"/>
          <w:bCs/>
          <w:sz w:val="22"/>
          <w:szCs w:val="22"/>
        </w:rPr>
      </w:pPr>
      <w:r w:rsidRPr="00F7240A">
        <w:rPr>
          <w:rFonts w:asciiTheme="majorHAnsi" w:hAnsiTheme="majorHAnsi" w:cstheme="minorHAnsi"/>
          <w:bCs/>
          <w:sz w:val="22"/>
          <w:szCs w:val="22"/>
        </w:rPr>
        <w:lastRenderedPageBreak/>
        <w:t>Zamawiający przystąpi do odbioru końcowego robót w terminie 14 dni od dnia zgłoszenia gotowości do odbioru końcowego robót i zakończy czynności odbiorowe w terminie 14 dni od dnia przystąpienia do odbioru końcowego.</w:t>
      </w:r>
    </w:p>
    <w:p w14:paraId="68A30FF9" w14:textId="77777777" w:rsidR="00F7240A" w:rsidRPr="00F7240A" w:rsidRDefault="00F7240A" w:rsidP="00F7240A">
      <w:pPr>
        <w:numPr>
          <w:ilvl w:val="0"/>
          <w:numId w:val="11"/>
        </w:numPr>
        <w:tabs>
          <w:tab w:val="left" w:pos="426"/>
        </w:tabs>
        <w:spacing w:line="360" w:lineRule="auto"/>
        <w:ind w:left="284" w:hanging="284"/>
        <w:jc w:val="both"/>
        <w:rPr>
          <w:rFonts w:asciiTheme="majorHAnsi" w:hAnsiTheme="majorHAnsi" w:cstheme="minorHAnsi"/>
          <w:bCs/>
          <w:sz w:val="22"/>
          <w:szCs w:val="22"/>
        </w:rPr>
      </w:pPr>
      <w:r w:rsidRPr="00F7240A">
        <w:rPr>
          <w:rFonts w:asciiTheme="majorHAnsi" w:hAnsiTheme="majorHAnsi" w:cstheme="minorHAnsi"/>
          <w:bCs/>
          <w:sz w:val="22"/>
          <w:szCs w:val="22"/>
        </w:rPr>
        <w:t>Odbioru końcowego robót dokona Komisja powołana przez Zamawiającego, poprzez sporządzenie oraz podpisanie protokołu odbioru końcowego robót.</w:t>
      </w:r>
    </w:p>
    <w:p w14:paraId="52A89F9E" w14:textId="77777777" w:rsidR="00F7240A" w:rsidRPr="00F7240A" w:rsidRDefault="00F7240A" w:rsidP="00F7240A">
      <w:pPr>
        <w:numPr>
          <w:ilvl w:val="0"/>
          <w:numId w:val="11"/>
        </w:numPr>
        <w:tabs>
          <w:tab w:val="left" w:pos="426"/>
        </w:tabs>
        <w:spacing w:line="360" w:lineRule="auto"/>
        <w:ind w:left="284" w:hanging="284"/>
        <w:jc w:val="both"/>
        <w:rPr>
          <w:rFonts w:asciiTheme="majorHAnsi" w:hAnsiTheme="majorHAnsi" w:cstheme="minorHAnsi"/>
          <w:bCs/>
          <w:sz w:val="22"/>
          <w:szCs w:val="22"/>
        </w:rPr>
      </w:pPr>
      <w:r w:rsidRPr="00F7240A">
        <w:rPr>
          <w:rFonts w:asciiTheme="majorHAnsi" w:hAnsiTheme="majorHAnsi" w:cstheme="minorHAnsi"/>
          <w:bCs/>
          <w:sz w:val="22"/>
          <w:szCs w:val="22"/>
        </w:rPr>
        <w:t>W protokole odbioru końcowego strony wskażą w szczególności zakres wykonanych prac, datę ich zakończenia, uwagi dotyczące jakości wykonanych prac oraz ewentualne usterki lub wady stwierdzone podczas odbioru.</w:t>
      </w:r>
    </w:p>
    <w:p w14:paraId="2A005A46" w14:textId="77777777" w:rsidR="00F7240A" w:rsidRPr="00F7240A" w:rsidRDefault="00F7240A" w:rsidP="00F7240A">
      <w:pPr>
        <w:numPr>
          <w:ilvl w:val="0"/>
          <w:numId w:val="11"/>
        </w:numPr>
        <w:tabs>
          <w:tab w:val="left" w:pos="426"/>
        </w:tabs>
        <w:spacing w:line="360" w:lineRule="auto"/>
        <w:ind w:left="284" w:hanging="284"/>
        <w:jc w:val="both"/>
        <w:rPr>
          <w:rFonts w:asciiTheme="majorHAnsi" w:hAnsiTheme="majorHAnsi" w:cstheme="minorHAnsi"/>
          <w:bCs/>
          <w:sz w:val="22"/>
          <w:szCs w:val="22"/>
        </w:rPr>
      </w:pPr>
      <w:r w:rsidRPr="00F7240A">
        <w:rPr>
          <w:rFonts w:asciiTheme="majorHAnsi" w:hAnsiTheme="majorHAnsi" w:cstheme="minorHAnsi"/>
          <w:bCs/>
          <w:sz w:val="22"/>
          <w:szCs w:val="22"/>
        </w:rPr>
        <w:t>Jeżeli w toku czynności odbioru zostaną stwierdzone wady, Zamawiającemu przysługują następujące uprawnienia:</w:t>
      </w:r>
    </w:p>
    <w:p w14:paraId="149E34F0" w14:textId="77777777" w:rsidR="00C85543" w:rsidRDefault="00F7240A" w:rsidP="00C85543">
      <w:pPr>
        <w:pStyle w:val="Akapitzlist"/>
        <w:numPr>
          <w:ilvl w:val="0"/>
          <w:numId w:val="70"/>
        </w:numPr>
        <w:tabs>
          <w:tab w:val="left" w:pos="426"/>
        </w:tabs>
        <w:spacing w:line="360" w:lineRule="auto"/>
        <w:jc w:val="both"/>
        <w:rPr>
          <w:rFonts w:asciiTheme="majorHAnsi" w:hAnsiTheme="majorHAnsi" w:cstheme="minorHAnsi"/>
          <w:bCs/>
        </w:rPr>
      </w:pPr>
      <w:r w:rsidRPr="00C85543">
        <w:rPr>
          <w:rFonts w:asciiTheme="majorHAnsi" w:hAnsiTheme="majorHAnsi" w:cstheme="minorHAnsi"/>
          <w:bCs/>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7 dni,</w:t>
      </w:r>
    </w:p>
    <w:p w14:paraId="0D194CC1" w14:textId="77777777" w:rsidR="00C85543" w:rsidRDefault="00F7240A" w:rsidP="00C85543">
      <w:pPr>
        <w:pStyle w:val="Akapitzlist"/>
        <w:numPr>
          <w:ilvl w:val="0"/>
          <w:numId w:val="70"/>
        </w:numPr>
        <w:tabs>
          <w:tab w:val="left" w:pos="426"/>
        </w:tabs>
        <w:spacing w:line="360" w:lineRule="auto"/>
        <w:jc w:val="both"/>
        <w:rPr>
          <w:rFonts w:asciiTheme="majorHAnsi" w:hAnsiTheme="majorHAnsi" w:cstheme="minorHAnsi"/>
          <w:bCs/>
        </w:rPr>
      </w:pPr>
      <w:r w:rsidRPr="00C85543">
        <w:rPr>
          <w:rFonts w:asciiTheme="majorHAnsi" w:hAnsiTheme="majorHAnsi" w:cstheme="minorHAnsi"/>
          <w:bCs/>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7 dni.</w:t>
      </w:r>
    </w:p>
    <w:p w14:paraId="7425B454" w14:textId="77777777" w:rsidR="00C85543" w:rsidRDefault="00F7240A" w:rsidP="00C85543">
      <w:pPr>
        <w:pStyle w:val="Akapitzlist"/>
        <w:numPr>
          <w:ilvl w:val="0"/>
          <w:numId w:val="70"/>
        </w:numPr>
        <w:tabs>
          <w:tab w:val="left" w:pos="426"/>
        </w:tabs>
        <w:spacing w:line="360" w:lineRule="auto"/>
        <w:jc w:val="both"/>
        <w:rPr>
          <w:rFonts w:asciiTheme="majorHAnsi" w:hAnsiTheme="majorHAnsi" w:cstheme="minorHAnsi"/>
          <w:bCs/>
        </w:rPr>
      </w:pPr>
      <w:r w:rsidRPr="00C85543">
        <w:rPr>
          <w:rFonts w:asciiTheme="majorHAnsi" w:hAnsiTheme="majorHAnsi" w:cstheme="minorHAnsi"/>
          <w:bCs/>
        </w:rPr>
        <w:t>jeżeli wady nie nadają się do usunięcia, Zamawiający może:</w:t>
      </w:r>
    </w:p>
    <w:p w14:paraId="3A377BCD" w14:textId="77777777" w:rsidR="00C85543" w:rsidRDefault="00C85543" w:rsidP="00C85543">
      <w:pPr>
        <w:pStyle w:val="Akapitzlist"/>
        <w:tabs>
          <w:tab w:val="left" w:pos="426"/>
        </w:tabs>
        <w:spacing w:line="360" w:lineRule="auto"/>
        <w:ind w:left="644"/>
        <w:jc w:val="both"/>
        <w:rPr>
          <w:rFonts w:asciiTheme="majorHAnsi" w:hAnsiTheme="majorHAnsi" w:cstheme="minorHAnsi"/>
          <w:bCs/>
        </w:rPr>
      </w:pPr>
      <w:r>
        <w:rPr>
          <w:rFonts w:asciiTheme="majorHAnsi" w:hAnsiTheme="majorHAnsi" w:cstheme="minorHAnsi"/>
          <w:b/>
        </w:rPr>
        <w:t xml:space="preserve">- </w:t>
      </w:r>
      <w:r w:rsidR="00F7240A" w:rsidRPr="00C85543">
        <w:rPr>
          <w:rFonts w:asciiTheme="majorHAnsi" w:hAnsiTheme="majorHAnsi" w:cstheme="minorHAnsi"/>
          <w:bCs/>
        </w:rPr>
        <w:t>obniżyć wynagrodzenie, jeżeli wady nie uniemożliwiają użytkowanie przedmiotu odbioru zgodnie z przeznaczeniem,</w:t>
      </w:r>
    </w:p>
    <w:p w14:paraId="6E176974" w14:textId="62FCFFF7" w:rsidR="00F7240A" w:rsidRPr="00F7240A" w:rsidRDefault="00C85543" w:rsidP="00C85543">
      <w:pPr>
        <w:pStyle w:val="Akapitzlist"/>
        <w:tabs>
          <w:tab w:val="left" w:pos="426"/>
        </w:tabs>
        <w:spacing w:line="360" w:lineRule="auto"/>
        <w:ind w:left="644"/>
        <w:jc w:val="both"/>
        <w:rPr>
          <w:rFonts w:asciiTheme="majorHAnsi" w:hAnsiTheme="majorHAnsi" w:cstheme="minorHAnsi"/>
          <w:bCs/>
        </w:rPr>
      </w:pPr>
      <w:r w:rsidRPr="00C85543">
        <w:rPr>
          <w:rFonts w:asciiTheme="majorHAnsi" w:hAnsiTheme="majorHAnsi" w:cstheme="minorHAnsi"/>
          <w:bCs/>
        </w:rPr>
        <w:t xml:space="preserve">- </w:t>
      </w:r>
      <w:r w:rsidR="00F7240A" w:rsidRPr="00F7240A">
        <w:rPr>
          <w:rFonts w:asciiTheme="majorHAnsi" w:hAnsiTheme="majorHAnsi" w:cstheme="minorHAnsi"/>
          <w:bCs/>
        </w:rPr>
        <w:t>odstąpić od umowy lub żądać ponownego wykonania przedmiotu zamówienia, jeżeli wady uniemożliwiają użytkowanie przedmiotu zamówienia zgodnie z przeznaczeniem.</w:t>
      </w:r>
    </w:p>
    <w:p w14:paraId="13357942" w14:textId="77777777" w:rsidR="00F7240A" w:rsidRPr="00F7240A" w:rsidRDefault="00F7240A" w:rsidP="00F7240A">
      <w:pPr>
        <w:numPr>
          <w:ilvl w:val="0"/>
          <w:numId w:val="11"/>
        </w:numPr>
        <w:tabs>
          <w:tab w:val="left" w:pos="426"/>
        </w:tabs>
        <w:spacing w:line="360" w:lineRule="auto"/>
        <w:ind w:left="284" w:hanging="284"/>
        <w:jc w:val="both"/>
        <w:rPr>
          <w:rFonts w:asciiTheme="majorHAnsi" w:hAnsiTheme="majorHAnsi" w:cstheme="minorHAnsi"/>
          <w:bCs/>
          <w:sz w:val="22"/>
          <w:szCs w:val="22"/>
        </w:rPr>
      </w:pPr>
      <w:r w:rsidRPr="00F7240A">
        <w:rPr>
          <w:rFonts w:asciiTheme="majorHAnsi" w:hAnsiTheme="majorHAnsi" w:cstheme="minorHAnsi"/>
          <w:bCs/>
          <w:sz w:val="22"/>
          <w:szCs w:val="22"/>
        </w:rPr>
        <w:t>W przypadku odmowy usunięcia wad przez Wykonawcę, wady zostaną usunięte w ramach wykonawstwa zastępczego na jego koszt.</w:t>
      </w:r>
    </w:p>
    <w:p w14:paraId="0579A508" w14:textId="2A088E7C" w:rsidR="00F7240A" w:rsidRPr="00F7240A" w:rsidRDefault="00F7240A" w:rsidP="00F7240A">
      <w:pPr>
        <w:numPr>
          <w:ilvl w:val="0"/>
          <w:numId w:val="11"/>
        </w:numPr>
        <w:tabs>
          <w:tab w:val="left" w:pos="426"/>
        </w:tabs>
        <w:spacing w:line="360" w:lineRule="auto"/>
        <w:ind w:left="284" w:hanging="284"/>
        <w:jc w:val="both"/>
        <w:rPr>
          <w:rFonts w:asciiTheme="majorHAnsi" w:hAnsiTheme="majorHAnsi" w:cstheme="minorHAnsi"/>
          <w:bCs/>
          <w:sz w:val="22"/>
          <w:szCs w:val="22"/>
        </w:rPr>
      </w:pPr>
      <w:r w:rsidRPr="00F7240A">
        <w:rPr>
          <w:rFonts w:asciiTheme="majorHAnsi" w:hAnsiTheme="majorHAnsi" w:cstheme="minorHAnsi"/>
          <w:bCs/>
          <w:sz w:val="22"/>
          <w:szCs w:val="22"/>
        </w:rPr>
        <w:t xml:space="preserve">W przypadku odmowy odbioru, o którym mowa w ust. </w:t>
      </w:r>
      <w:r w:rsidR="00C85543" w:rsidRPr="00C85543">
        <w:rPr>
          <w:rFonts w:asciiTheme="majorHAnsi" w:hAnsiTheme="majorHAnsi" w:cstheme="minorHAnsi"/>
          <w:bCs/>
          <w:sz w:val="22"/>
          <w:szCs w:val="22"/>
        </w:rPr>
        <w:t>12</w:t>
      </w:r>
      <w:r w:rsidRPr="00F7240A">
        <w:rPr>
          <w:rFonts w:asciiTheme="majorHAnsi" w:hAnsiTheme="majorHAnsi" w:cstheme="minorHAnsi"/>
          <w:bCs/>
          <w:sz w:val="22"/>
          <w:szCs w:val="22"/>
        </w:rPr>
        <w:t xml:space="preserve"> pkt </w:t>
      </w:r>
      <w:r w:rsidR="00C85543" w:rsidRPr="00C85543">
        <w:rPr>
          <w:rFonts w:asciiTheme="majorHAnsi" w:hAnsiTheme="majorHAnsi" w:cstheme="minorHAnsi"/>
          <w:bCs/>
          <w:sz w:val="22"/>
          <w:szCs w:val="22"/>
        </w:rPr>
        <w:t>a</w:t>
      </w:r>
      <w:r w:rsidRPr="00F7240A">
        <w:rPr>
          <w:rFonts w:asciiTheme="majorHAnsi" w:hAnsiTheme="majorHAnsi" w:cstheme="minorHAnsi"/>
          <w:bCs/>
          <w:sz w:val="22"/>
          <w:szCs w:val="22"/>
        </w:rPr>
        <w:t>, terminem wykonania zamówienia będzie data ponownego zgłoszenia przez wykonawcę gotowości do odbioru przedmiotu zamówienia z usuniętymi wadami istotnymi (nie będzie nim data pierwotnego zgłoszenia gotowości odbioru).</w:t>
      </w:r>
    </w:p>
    <w:p w14:paraId="26BCE565" w14:textId="436814ED" w:rsidR="00F7240A" w:rsidRPr="00F7240A" w:rsidRDefault="00F7240A" w:rsidP="00F7240A">
      <w:pPr>
        <w:numPr>
          <w:ilvl w:val="0"/>
          <w:numId w:val="11"/>
        </w:numPr>
        <w:tabs>
          <w:tab w:val="left" w:pos="426"/>
        </w:tabs>
        <w:spacing w:line="360" w:lineRule="auto"/>
        <w:ind w:left="284" w:hanging="284"/>
        <w:jc w:val="both"/>
        <w:rPr>
          <w:rFonts w:asciiTheme="majorHAnsi" w:hAnsiTheme="majorHAnsi" w:cstheme="minorHAnsi"/>
          <w:bCs/>
          <w:sz w:val="22"/>
          <w:szCs w:val="22"/>
        </w:rPr>
      </w:pPr>
      <w:r w:rsidRPr="00F7240A">
        <w:rPr>
          <w:rFonts w:asciiTheme="majorHAnsi" w:hAnsiTheme="majorHAnsi" w:cstheme="minorHAnsi"/>
          <w:bCs/>
          <w:sz w:val="22"/>
          <w:szCs w:val="22"/>
        </w:rPr>
        <w:t xml:space="preserve">Jeżeli Wykonawca nie wykonuje przedmiotu umowy należycie, w tym nie usunie wad, o których mowa w ust. </w:t>
      </w:r>
      <w:r w:rsidR="00C85543" w:rsidRPr="00C85543">
        <w:rPr>
          <w:rFonts w:asciiTheme="majorHAnsi" w:hAnsiTheme="majorHAnsi" w:cstheme="minorHAnsi"/>
          <w:bCs/>
          <w:sz w:val="22"/>
          <w:szCs w:val="22"/>
        </w:rPr>
        <w:t>12</w:t>
      </w:r>
      <w:r w:rsidRPr="00F7240A">
        <w:rPr>
          <w:rFonts w:asciiTheme="majorHAnsi" w:hAnsiTheme="majorHAnsi" w:cstheme="minorHAnsi"/>
          <w:bCs/>
          <w:sz w:val="22"/>
          <w:szCs w:val="22"/>
        </w:rPr>
        <w:t xml:space="preserve"> w terminie wyznaczonym przez Zamawiającego lub uczyni to nienależycie, to Zamawiający może zlecić wykonanie umowy w całości lub części lub usunięcie wad stronie trzeciej na koszt i ryzyko Wykonawcy. W tym przypadku koszty usunięcia wad będą pokrywane według wyboru Zamawiającego, w tym z zabezpieczenia należytego wykonania umowy lub bieżących płatności (wynagrodzenia Wykonawcy).</w:t>
      </w:r>
    </w:p>
    <w:p w14:paraId="7F8C280B" w14:textId="5053564A" w:rsidR="00F7240A" w:rsidRPr="00C85543" w:rsidRDefault="00F7240A" w:rsidP="00C85543">
      <w:pPr>
        <w:numPr>
          <w:ilvl w:val="0"/>
          <w:numId w:val="11"/>
        </w:numPr>
        <w:tabs>
          <w:tab w:val="left" w:pos="426"/>
        </w:tabs>
        <w:spacing w:line="360" w:lineRule="auto"/>
        <w:ind w:left="284" w:hanging="284"/>
        <w:jc w:val="both"/>
        <w:rPr>
          <w:rFonts w:asciiTheme="majorHAnsi" w:hAnsiTheme="majorHAnsi" w:cstheme="minorHAnsi"/>
          <w:bCs/>
          <w:sz w:val="22"/>
          <w:szCs w:val="22"/>
        </w:rPr>
      </w:pPr>
      <w:r w:rsidRPr="00F7240A">
        <w:rPr>
          <w:rFonts w:asciiTheme="majorHAnsi" w:hAnsiTheme="majorHAnsi" w:cstheme="minorHAnsi"/>
          <w:bCs/>
          <w:sz w:val="22"/>
          <w:szCs w:val="22"/>
        </w:rPr>
        <w:t xml:space="preserve">Jeżeli w toku czynności odbioru zostanie stwierdzone, że Przedmiot Umowy nie osiągnął gotowości do odbioru z powodu nieukończenia prac, wad lub nie przeprowadzenia wszystkich prób, z przyczyn </w:t>
      </w:r>
      <w:r w:rsidRPr="00F7240A">
        <w:rPr>
          <w:rFonts w:asciiTheme="majorHAnsi" w:hAnsiTheme="majorHAnsi" w:cstheme="minorHAnsi"/>
          <w:bCs/>
          <w:sz w:val="22"/>
          <w:szCs w:val="22"/>
        </w:rPr>
        <w:lastRenderedPageBreak/>
        <w:t xml:space="preserve">leżących po stronie Wykonawcy, Zamawiający może odmówić odbioru, a fakt ten nie może być podstawą do przedłużenia terminu wykonania Przedmiotu Umowy, o którym mowa w § </w:t>
      </w:r>
      <w:r w:rsidR="00C85543" w:rsidRPr="00C85543">
        <w:rPr>
          <w:rFonts w:asciiTheme="majorHAnsi" w:hAnsiTheme="majorHAnsi" w:cstheme="minorHAnsi"/>
          <w:bCs/>
          <w:sz w:val="22"/>
          <w:szCs w:val="22"/>
        </w:rPr>
        <w:t>4</w:t>
      </w:r>
      <w:r w:rsidRPr="00F7240A">
        <w:rPr>
          <w:rFonts w:asciiTheme="majorHAnsi" w:hAnsiTheme="majorHAnsi" w:cstheme="minorHAnsi"/>
          <w:bCs/>
          <w:sz w:val="22"/>
          <w:szCs w:val="22"/>
        </w:rPr>
        <w:t xml:space="preserve">,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341A86D1" w14:textId="565553E6" w:rsidR="005A2C32" w:rsidRPr="006D5F76" w:rsidRDefault="00A13E10" w:rsidP="00D27996">
      <w:pPr>
        <w:widowControl w:val="0"/>
        <w:tabs>
          <w:tab w:val="left" w:pos="426"/>
        </w:tabs>
        <w:overflowPunct w:val="0"/>
        <w:autoSpaceDE w:val="0"/>
        <w:spacing w:before="1" w:line="360" w:lineRule="auto"/>
        <w:ind w:left="77"/>
        <w:jc w:val="center"/>
        <w:textAlignment w:val="baseline"/>
        <w:rPr>
          <w:rFonts w:asciiTheme="majorHAnsi" w:hAnsiTheme="majorHAnsi" w:cstheme="minorHAnsi"/>
          <w:b/>
          <w:sz w:val="22"/>
          <w:szCs w:val="22"/>
        </w:rPr>
      </w:pPr>
      <w:r w:rsidRPr="006D5F76">
        <w:rPr>
          <w:rFonts w:asciiTheme="majorHAnsi" w:hAnsiTheme="majorHAnsi" w:cstheme="minorHAnsi"/>
          <w:b/>
          <w:sz w:val="22"/>
          <w:szCs w:val="22"/>
        </w:rPr>
        <w:t xml:space="preserve">§ 5 </w:t>
      </w:r>
      <w:r w:rsidR="005A2C32" w:rsidRPr="006D5F76">
        <w:rPr>
          <w:rFonts w:asciiTheme="majorHAnsi" w:hAnsiTheme="majorHAnsi" w:cstheme="minorHAnsi"/>
          <w:b/>
          <w:sz w:val="22"/>
          <w:szCs w:val="22"/>
        </w:rPr>
        <w:t>Materiały i urządzenia</w:t>
      </w:r>
    </w:p>
    <w:p w14:paraId="78B2DEC8" w14:textId="0784470B" w:rsidR="005A2C32" w:rsidRPr="006D5F76" w:rsidRDefault="005A2C32" w:rsidP="008B4E4F">
      <w:pPr>
        <w:pStyle w:val="Akapitzlist"/>
        <w:widowControl w:val="0"/>
        <w:numPr>
          <w:ilvl w:val="0"/>
          <w:numId w:val="23"/>
        </w:numPr>
        <w:tabs>
          <w:tab w:val="left" w:pos="480"/>
        </w:tabs>
        <w:autoSpaceDE w:val="0"/>
        <w:autoSpaceDN w:val="0"/>
        <w:spacing w:after="0" w:line="360" w:lineRule="auto"/>
        <w:ind w:right="117" w:firstLine="0"/>
        <w:contextualSpacing w:val="0"/>
        <w:jc w:val="both"/>
        <w:rPr>
          <w:rFonts w:asciiTheme="majorHAnsi" w:hAnsiTheme="majorHAnsi" w:cstheme="minorHAnsi"/>
        </w:rPr>
      </w:pPr>
      <w:r w:rsidRPr="006D5F76">
        <w:rPr>
          <w:rFonts w:asciiTheme="majorHAnsi" w:hAnsiTheme="majorHAnsi" w:cstheme="minorHAnsi"/>
        </w:rPr>
        <w:t xml:space="preserve">Wykonawca zobowiązuje się wykonać </w:t>
      </w:r>
      <w:r w:rsidR="006014EE" w:rsidRPr="006D5F76">
        <w:rPr>
          <w:rFonts w:asciiTheme="majorHAnsi" w:hAnsiTheme="majorHAnsi" w:cstheme="minorHAnsi"/>
        </w:rPr>
        <w:t>P</w:t>
      </w:r>
      <w:r w:rsidRPr="006D5F76">
        <w:rPr>
          <w:rFonts w:asciiTheme="majorHAnsi" w:hAnsiTheme="majorHAnsi" w:cstheme="minorHAnsi"/>
        </w:rPr>
        <w:t xml:space="preserve">rzedmiot </w:t>
      </w:r>
      <w:r w:rsidR="006014EE" w:rsidRPr="006D5F76">
        <w:rPr>
          <w:rFonts w:asciiTheme="majorHAnsi" w:hAnsiTheme="majorHAnsi" w:cstheme="minorHAnsi"/>
        </w:rPr>
        <w:t>U</w:t>
      </w:r>
      <w:r w:rsidRPr="006D5F76">
        <w:rPr>
          <w:rFonts w:asciiTheme="majorHAnsi" w:hAnsiTheme="majorHAnsi" w:cstheme="minorHAnsi"/>
        </w:rPr>
        <w:t>mowy z materiałów własnych oraz zapewnić niezbędny sprzęt do realizacji</w:t>
      </w:r>
      <w:r w:rsidRPr="006D5F76">
        <w:rPr>
          <w:rFonts w:asciiTheme="majorHAnsi" w:hAnsiTheme="majorHAnsi" w:cstheme="minorHAnsi"/>
          <w:spacing w:val="-1"/>
        </w:rPr>
        <w:t xml:space="preserve"> </w:t>
      </w:r>
      <w:r w:rsidR="006014EE" w:rsidRPr="006D5F76">
        <w:rPr>
          <w:rFonts w:asciiTheme="majorHAnsi" w:hAnsiTheme="majorHAnsi" w:cstheme="minorHAnsi"/>
        </w:rPr>
        <w:t>U</w:t>
      </w:r>
      <w:r w:rsidRPr="006D5F76">
        <w:rPr>
          <w:rFonts w:asciiTheme="majorHAnsi" w:hAnsiTheme="majorHAnsi" w:cstheme="minorHAnsi"/>
        </w:rPr>
        <w:t>mowy.</w:t>
      </w:r>
    </w:p>
    <w:p w14:paraId="01199D37" w14:textId="77777777" w:rsidR="005A2C32" w:rsidRPr="006D5F76" w:rsidRDefault="005A2C32" w:rsidP="008B4E4F">
      <w:pPr>
        <w:pStyle w:val="Akapitzlist"/>
        <w:widowControl w:val="0"/>
        <w:numPr>
          <w:ilvl w:val="0"/>
          <w:numId w:val="23"/>
        </w:numPr>
        <w:tabs>
          <w:tab w:val="left" w:pos="480"/>
        </w:tabs>
        <w:autoSpaceDE w:val="0"/>
        <w:autoSpaceDN w:val="0"/>
        <w:spacing w:before="5" w:after="0" w:line="360" w:lineRule="auto"/>
        <w:ind w:right="115" w:firstLine="0"/>
        <w:contextualSpacing w:val="0"/>
        <w:jc w:val="both"/>
        <w:rPr>
          <w:rFonts w:asciiTheme="majorHAnsi" w:hAnsiTheme="majorHAnsi" w:cstheme="minorHAnsi"/>
        </w:rPr>
      </w:pPr>
      <w:r w:rsidRPr="006D5F76">
        <w:rPr>
          <w:rFonts w:asciiTheme="majorHAnsi" w:hAnsiTheme="majorHAnsi" w:cstheme="minorHAnsi"/>
        </w:rPr>
        <w:t>Materiały i urządzenia, o których mowa w ust. 1 powinny odpowiadać wymogom wyrobów dopuszczonych do</w:t>
      </w:r>
      <w:r w:rsidRPr="006D5F76">
        <w:rPr>
          <w:rFonts w:asciiTheme="majorHAnsi" w:hAnsiTheme="majorHAnsi" w:cstheme="minorHAnsi"/>
          <w:spacing w:val="-13"/>
        </w:rPr>
        <w:t xml:space="preserve"> </w:t>
      </w:r>
      <w:r w:rsidRPr="006D5F76">
        <w:rPr>
          <w:rFonts w:asciiTheme="majorHAnsi" w:hAnsiTheme="majorHAnsi" w:cstheme="minorHAnsi"/>
        </w:rPr>
        <w:t>obrotu</w:t>
      </w:r>
      <w:r w:rsidRPr="006D5F76">
        <w:rPr>
          <w:rFonts w:asciiTheme="majorHAnsi" w:hAnsiTheme="majorHAnsi" w:cstheme="minorHAnsi"/>
          <w:spacing w:val="-14"/>
        </w:rPr>
        <w:t xml:space="preserve"> </w:t>
      </w:r>
      <w:r w:rsidRPr="006D5F76">
        <w:rPr>
          <w:rFonts w:asciiTheme="majorHAnsi" w:hAnsiTheme="majorHAnsi" w:cstheme="minorHAnsi"/>
        </w:rPr>
        <w:t>i</w:t>
      </w:r>
      <w:r w:rsidRPr="006D5F76">
        <w:rPr>
          <w:rFonts w:asciiTheme="majorHAnsi" w:hAnsiTheme="majorHAnsi" w:cstheme="minorHAnsi"/>
          <w:spacing w:val="-13"/>
        </w:rPr>
        <w:t xml:space="preserve"> </w:t>
      </w:r>
      <w:r w:rsidRPr="006D5F76">
        <w:rPr>
          <w:rFonts w:asciiTheme="majorHAnsi" w:hAnsiTheme="majorHAnsi" w:cstheme="minorHAnsi"/>
        </w:rPr>
        <w:t>stosowania</w:t>
      </w:r>
      <w:r w:rsidRPr="006D5F76">
        <w:rPr>
          <w:rFonts w:asciiTheme="majorHAnsi" w:hAnsiTheme="majorHAnsi" w:cstheme="minorHAnsi"/>
          <w:spacing w:val="-12"/>
        </w:rPr>
        <w:t xml:space="preserve"> </w:t>
      </w:r>
      <w:r w:rsidRPr="006D5F76">
        <w:rPr>
          <w:rFonts w:asciiTheme="majorHAnsi" w:hAnsiTheme="majorHAnsi" w:cstheme="minorHAnsi"/>
        </w:rPr>
        <w:t>w</w:t>
      </w:r>
      <w:r w:rsidRPr="006D5F76">
        <w:rPr>
          <w:rFonts w:asciiTheme="majorHAnsi" w:hAnsiTheme="majorHAnsi" w:cstheme="minorHAnsi"/>
          <w:spacing w:val="-13"/>
        </w:rPr>
        <w:t xml:space="preserve"> </w:t>
      </w:r>
      <w:r w:rsidRPr="006D5F76">
        <w:rPr>
          <w:rFonts w:asciiTheme="majorHAnsi" w:hAnsiTheme="majorHAnsi" w:cstheme="minorHAnsi"/>
        </w:rPr>
        <w:t>budownictwie</w:t>
      </w:r>
      <w:r w:rsidRPr="006D5F76">
        <w:rPr>
          <w:rFonts w:asciiTheme="majorHAnsi" w:hAnsiTheme="majorHAnsi" w:cstheme="minorHAnsi"/>
          <w:spacing w:val="-13"/>
        </w:rPr>
        <w:t xml:space="preserve"> </w:t>
      </w:r>
      <w:r w:rsidRPr="006D5F76">
        <w:rPr>
          <w:rFonts w:asciiTheme="majorHAnsi" w:hAnsiTheme="majorHAnsi" w:cstheme="minorHAnsi"/>
        </w:rPr>
        <w:t>określonych</w:t>
      </w:r>
      <w:r w:rsidRPr="006D5F76">
        <w:rPr>
          <w:rFonts w:asciiTheme="majorHAnsi" w:hAnsiTheme="majorHAnsi" w:cstheme="minorHAnsi"/>
          <w:spacing w:val="-12"/>
        </w:rPr>
        <w:t xml:space="preserve"> </w:t>
      </w:r>
      <w:r w:rsidRPr="006D5F76">
        <w:rPr>
          <w:rFonts w:asciiTheme="majorHAnsi" w:hAnsiTheme="majorHAnsi" w:cstheme="minorHAnsi"/>
        </w:rPr>
        <w:t>w</w:t>
      </w:r>
      <w:r w:rsidRPr="006D5F76">
        <w:rPr>
          <w:rFonts w:asciiTheme="majorHAnsi" w:hAnsiTheme="majorHAnsi" w:cstheme="minorHAnsi"/>
          <w:spacing w:val="-13"/>
        </w:rPr>
        <w:t xml:space="preserve"> </w:t>
      </w:r>
      <w:r w:rsidRPr="006D5F76">
        <w:rPr>
          <w:rFonts w:asciiTheme="majorHAnsi" w:hAnsiTheme="majorHAnsi" w:cstheme="minorHAnsi"/>
        </w:rPr>
        <w:t>art.</w:t>
      </w:r>
      <w:r w:rsidRPr="006D5F76">
        <w:rPr>
          <w:rFonts w:asciiTheme="majorHAnsi" w:hAnsiTheme="majorHAnsi" w:cstheme="minorHAnsi"/>
          <w:spacing w:val="-11"/>
        </w:rPr>
        <w:t xml:space="preserve"> </w:t>
      </w:r>
      <w:r w:rsidRPr="006D5F76">
        <w:rPr>
          <w:rFonts w:asciiTheme="majorHAnsi" w:hAnsiTheme="majorHAnsi" w:cstheme="minorHAnsi"/>
        </w:rPr>
        <w:t>10</w:t>
      </w:r>
      <w:r w:rsidRPr="006D5F76">
        <w:rPr>
          <w:rFonts w:asciiTheme="majorHAnsi" w:hAnsiTheme="majorHAnsi" w:cstheme="minorHAnsi"/>
          <w:spacing w:val="-13"/>
        </w:rPr>
        <w:t xml:space="preserve"> </w:t>
      </w:r>
      <w:r w:rsidRPr="006D5F76">
        <w:rPr>
          <w:rFonts w:asciiTheme="majorHAnsi" w:hAnsiTheme="majorHAnsi" w:cstheme="minorHAnsi"/>
        </w:rPr>
        <w:t>-</w:t>
      </w:r>
      <w:r w:rsidRPr="006D5F76">
        <w:rPr>
          <w:rFonts w:asciiTheme="majorHAnsi" w:hAnsiTheme="majorHAnsi" w:cstheme="minorHAnsi"/>
          <w:spacing w:val="-14"/>
        </w:rPr>
        <w:t xml:space="preserve"> </w:t>
      </w:r>
      <w:r w:rsidRPr="006D5F76">
        <w:rPr>
          <w:rFonts w:asciiTheme="majorHAnsi" w:hAnsiTheme="majorHAnsi" w:cstheme="minorHAnsi"/>
        </w:rPr>
        <w:t>ustawy</w:t>
      </w:r>
      <w:r w:rsidRPr="006D5F76">
        <w:rPr>
          <w:rFonts w:asciiTheme="majorHAnsi" w:hAnsiTheme="majorHAnsi" w:cstheme="minorHAnsi"/>
          <w:spacing w:val="-12"/>
        </w:rPr>
        <w:t xml:space="preserve"> </w:t>
      </w:r>
      <w:r w:rsidRPr="006D5F76">
        <w:rPr>
          <w:rFonts w:asciiTheme="majorHAnsi" w:hAnsiTheme="majorHAnsi" w:cstheme="minorHAnsi"/>
        </w:rPr>
        <w:t>Prawo</w:t>
      </w:r>
      <w:r w:rsidRPr="006D5F76">
        <w:rPr>
          <w:rFonts w:asciiTheme="majorHAnsi" w:hAnsiTheme="majorHAnsi" w:cstheme="minorHAnsi"/>
          <w:spacing w:val="-11"/>
        </w:rPr>
        <w:t xml:space="preserve"> </w:t>
      </w:r>
      <w:r w:rsidRPr="006D5F76">
        <w:rPr>
          <w:rFonts w:asciiTheme="majorHAnsi" w:hAnsiTheme="majorHAnsi" w:cstheme="minorHAnsi"/>
        </w:rPr>
        <w:t>Budowlane,</w:t>
      </w:r>
      <w:r w:rsidRPr="006D5F76">
        <w:rPr>
          <w:rFonts w:asciiTheme="majorHAnsi" w:hAnsiTheme="majorHAnsi" w:cstheme="minorHAnsi"/>
          <w:spacing w:val="-12"/>
        </w:rPr>
        <w:t xml:space="preserve"> </w:t>
      </w:r>
      <w:r w:rsidRPr="006D5F76">
        <w:rPr>
          <w:rFonts w:asciiTheme="majorHAnsi" w:hAnsiTheme="majorHAnsi" w:cstheme="minorHAnsi"/>
        </w:rPr>
        <w:t>wymaganiom</w:t>
      </w:r>
      <w:r w:rsidRPr="006D5F76">
        <w:rPr>
          <w:rFonts w:asciiTheme="majorHAnsi" w:hAnsiTheme="majorHAnsi" w:cstheme="minorHAnsi"/>
          <w:spacing w:val="-13"/>
        </w:rPr>
        <w:t xml:space="preserve"> </w:t>
      </w:r>
      <w:r w:rsidRPr="006D5F76">
        <w:rPr>
          <w:rFonts w:asciiTheme="majorHAnsi" w:hAnsiTheme="majorHAnsi" w:cstheme="minorHAnsi"/>
        </w:rPr>
        <w:t>projektu co do</w:t>
      </w:r>
      <w:r w:rsidRPr="006D5F76">
        <w:rPr>
          <w:rFonts w:asciiTheme="majorHAnsi" w:hAnsiTheme="majorHAnsi" w:cstheme="minorHAnsi"/>
          <w:spacing w:val="-1"/>
        </w:rPr>
        <w:t xml:space="preserve"> </w:t>
      </w:r>
      <w:r w:rsidRPr="006D5F76">
        <w:rPr>
          <w:rFonts w:asciiTheme="majorHAnsi" w:hAnsiTheme="majorHAnsi" w:cstheme="minorHAnsi"/>
        </w:rPr>
        <w:t>jakości.</w:t>
      </w:r>
    </w:p>
    <w:p w14:paraId="4EB0F283" w14:textId="77777777" w:rsidR="005A2C32" w:rsidRPr="006D5F76" w:rsidRDefault="005A2C32" w:rsidP="008B4E4F">
      <w:pPr>
        <w:pStyle w:val="Akapitzlist"/>
        <w:widowControl w:val="0"/>
        <w:numPr>
          <w:ilvl w:val="0"/>
          <w:numId w:val="23"/>
        </w:numPr>
        <w:tabs>
          <w:tab w:val="left" w:pos="480"/>
        </w:tabs>
        <w:autoSpaceDE w:val="0"/>
        <w:autoSpaceDN w:val="0"/>
        <w:spacing w:after="0" w:line="360" w:lineRule="auto"/>
        <w:ind w:right="119" w:firstLine="0"/>
        <w:contextualSpacing w:val="0"/>
        <w:jc w:val="both"/>
        <w:rPr>
          <w:rFonts w:asciiTheme="majorHAnsi" w:hAnsiTheme="majorHAnsi" w:cstheme="minorHAnsi"/>
        </w:rPr>
      </w:pPr>
      <w:r w:rsidRPr="006D5F76">
        <w:rPr>
          <w:rFonts w:asciiTheme="majorHAnsi" w:hAnsiTheme="majorHAnsi" w:cstheme="minorHAnsi"/>
        </w:rPr>
        <w:t>Na</w:t>
      </w:r>
      <w:r w:rsidRPr="006D5F76">
        <w:rPr>
          <w:rFonts w:asciiTheme="majorHAnsi" w:hAnsiTheme="majorHAnsi" w:cstheme="minorHAnsi"/>
          <w:spacing w:val="-13"/>
        </w:rPr>
        <w:t xml:space="preserve"> </w:t>
      </w:r>
      <w:r w:rsidRPr="006D5F76">
        <w:rPr>
          <w:rFonts w:asciiTheme="majorHAnsi" w:hAnsiTheme="majorHAnsi" w:cstheme="minorHAnsi"/>
        </w:rPr>
        <w:t>każde</w:t>
      </w:r>
      <w:r w:rsidRPr="006D5F76">
        <w:rPr>
          <w:rFonts w:asciiTheme="majorHAnsi" w:hAnsiTheme="majorHAnsi" w:cstheme="minorHAnsi"/>
          <w:spacing w:val="-13"/>
        </w:rPr>
        <w:t xml:space="preserve"> </w:t>
      </w:r>
      <w:r w:rsidRPr="006D5F76">
        <w:rPr>
          <w:rFonts w:asciiTheme="majorHAnsi" w:hAnsiTheme="majorHAnsi" w:cstheme="minorHAnsi"/>
        </w:rPr>
        <w:t>żądanie</w:t>
      </w:r>
      <w:r w:rsidRPr="006D5F76">
        <w:rPr>
          <w:rFonts w:asciiTheme="majorHAnsi" w:hAnsiTheme="majorHAnsi" w:cstheme="minorHAnsi"/>
          <w:spacing w:val="-14"/>
        </w:rPr>
        <w:t xml:space="preserve"> </w:t>
      </w:r>
      <w:r w:rsidRPr="006D5F76">
        <w:rPr>
          <w:rFonts w:asciiTheme="majorHAnsi" w:hAnsiTheme="majorHAnsi" w:cstheme="minorHAnsi"/>
        </w:rPr>
        <w:t>Zamawiającego</w:t>
      </w:r>
      <w:r w:rsidRPr="006D5F76">
        <w:rPr>
          <w:rFonts w:asciiTheme="majorHAnsi" w:hAnsiTheme="majorHAnsi" w:cstheme="minorHAnsi"/>
          <w:spacing w:val="-12"/>
        </w:rPr>
        <w:t xml:space="preserve"> </w:t>
      </w:r>
      <w:r w:rsidRPr="006D5F76">
        <w:rPr>
          <w:rFonts w:asciiTheme="majorHAnsi" w:hAnsiTheme="majorHAnsi" w:cstheme="minorHAnsi"/>
        </w:rPr>
        <w:t>Wykonawca</w:t>
      </w:r>
      <w:r w:rsidRPr="006D5F76">
        <w:rPr>
          <w:rFonts w:asciiTheme="majorHAnsi" w:hAnsiTheme="majorHAnsi" w:cstheme="minorHAnsi"/>
          <w:spacing w:val="-14"/>
        </w:rPr>
        <w:t xml:space="preserve"> </w:t>
      </w:r>
      <w:r w:rsidRPr="006D5F76">
        <w:rPr>
          <w:rFonts w:asciiTheme="majorHAnsi" w:hAnsiTheme="majorHAnsi" w:cstheme="minorHAnsi"/>
        </w:rPr>
        <w:t>obowiązany</w:t>
      </w:r>
      <w:r w:rsidRPr="006D5F76">
        <w:rPr>
          <w:rFonts w:asciiTheme="majorHAnsi" w:hAnsiTheme="majorHAnsi" w:cstheme="minorHAnsi"/>
          <w:spacing w:val="-12"/>
        </w:rPr>
        <w:t xml:space="preserve"> </w:t>
      </w:r>
      <w:r w:rsidRPr="006D5F76">
        <w:rPr>
          <w:rFonts w:asciiTheme="majorHAnsi" w:hAnsiTheme="majorHAnsi" w:cstheme="minorHAnsi"/>
        </w:rPr>
        <w:t>jest</w:t>
      </w:r>
      <w:r w:rsidRPr="006D5F76">
        <w:rPr>
          <w:rFonts w:asciiTheme="majorHAnsi" w:hAnsiTheme="majorHAnsi" w:cstheme="minorHAnsi"/>
          <w:spacing w:val="-12"/>
        </w:rPr>
        <w:t xml:space="preserve"> </w:t>
      </w:r>
      <w:r w:rsidRPr="006D5F76">
        <w:rPr>
          <w:rFonts w:asciiTheme="majorHAnsi" w:hAnsiTheme="majorHAnsi" w:cstheme="minorHAnsi"/>
        </w:rPr>
        <w:t>okazać</w:t>
      </w:r>
      <w:r w:rsidRPr="006D5F76">
        <w:rPr>
          <w:rFonts w:asciiTheme="majorHAnsi" w:hAnsiTheme="majorHAnsi" w:cstheme="minorHAnsi"/>
          <w:spacing w:val="-14"/>
        </w:rPr>
        <w:t xml:space="preserve"> </w:t>
      </w:r>
      <w:r w:rsidRPr="006D5F76">
        <w:rPr>
          <w:rFonts w:asciiTheme="majorHAnsi" w:hAnsiTheme="majorHAnsi" w:cstheme="minorHAnsi"/>
        </w:rPr>
        <w:t>w</w:t>
      </w:r>
      <w:r w:rsidRPr="006D5F76">
        <w:rPr>
          <w:rFonts w:asciiTheme="majorHAnsi" w:hAnsiTheme="majorHAnsi" w:cstheme="minorHAnsi"/>
          <w:spacing w:val="-13"/>
        </w:rPr>
        <w:t xml:space="preserve"> </w:t>
      </w:r>
      <w:r w:rsidRPr="006D5F76">
        <w:rPr>
          <w:rFonts w:asciiTheme="majorHAnsi" w:hAnsiTheme="majorHAnsi" w:cstheme="minorHAnsi"/>
        </w:rPr>
        <w:t>stosunku</w:t>
      </w:r>
      <w:r w:rsidRPr="006D5F76">
        <w:rPr>
          <w:rFonts w:asciiTheme="majorHAnsi" w:hAnsiTheme="majorHAnsi" w:cstheme="minorHAnsi"/>
          <w:spacing w:val="-11"/>
        </w:rPr>
        <w:t xml:space="preserve"> </w:t>
      </w:r>
      <w:r w:rsidRPr="006D5F76">
        <w:rPr>
          <w:rFonts w:asciiTheme="majorHAnsi" w:hAnsiTheme="majorHAnsi" w:cstheme="minorHAnsi"/>
        </w:rPr>
        <w:t>do</w:t>
      </w:r>
      <w:r w:rsidRPr="006D5F76">
        <w:rPr>
          <w:rFonts w:asciiTheme="majorHAnsi" w:hAnsiTheme="majorHAnsi" w:cstheme="minorHAnsi"/>
          <w:spacing w:val="-13"/>
        </w:rPr>
        <w:t xml:space="preserve"> </w:t>
      </w:r>
      <w:r w:rsidRPr="006D5F76">
        <w:rPr>
          <w:rFonts w:asciiTheme="majorHAnsi" w:hAnsiTheme="majorHAnsi" w:cstheme="minorHAnsi"/>
        </w:rPr>
        <w:t>wskazanych</w:t>
      </w:r>
      <w:r w:rsidRPr="006D5F76">
        <w:rPr>
          <w:rFonts w:asciiTheme="majorHAnsi" w:hAnsiTheme="majorHAnsi" w:cstheme="minorHAnsi"/>
          <w:spacing w:val="-12"/>
        </w:rPr>
        <w:t xml:space="preserve"> </w:t>
      </w:r>
      <w:r w:rsidRPr="006D5F76">
        <w:rPr>
          <w:rFonts w:asciiTheme="majorHAnsi" w:hAnsiTheme="majorHAnsi" w:cstheme="minorHAnsi"/>
        </w:rPr>
        <w:t>materiałów certyfikat zgodności z Polską Normą lub aprobatę</w:t>
      </w:r>
      <w:r w:rsidRPr="006D5F76">
        <w:rPr>
          <w:rFonts w:asciiTheme="majorHAnsi" w:hAnsiTheme="majorHAnsi" w:cstheme="minorHAnsi"/>
          <w:spacing w:val="1"/>
        </w:rPr>
        <w:t xml:space="preserve"> </w:t>
      </w:r>
      <w:r w:rsidRPr="006D5F76">
        <w:rPr>
          <w:rFonts w:asciiTheme="majorHAnsi" w:hAnsiTheme="majorHAnsi" w:cstheme="minorHAnsi"/>
        </w:rPr>
        <w:t>techniczną.</w:t>
      </w:r>
    </w:p>
    <w:p w14:paraId="755479E2" w14:textId="6EB50062" w:rsidR="005A2C32" w:rsidRPr="006D5F76" w:rsidRDefault="005A2C32" w:rsidP="008B4E4F">
      <w:pPr>
        <w:pStyle w:val="Akapitzlist"/>
        <w:widowControl w:val="0"/>
        <w:numPr>
          <w:ilvl w:val="0"/>
          <w:numId w:val="23"/>
        </w:numPr>
        <w:tabs>
          <w:tab w:val="left" w:pos="480"/>
        </w:tabs>
        <w:autoSpaceDE w:val="0"/>
        <w:autoSpaceDN w:val="0"/>
        <w:spacing w:before="5" w:after="0" w:line="360" w:lineRule="auto"/>
        <w:ind w:right="114" w:firstLine="0"/>
        <w:contextualSpacing w:val="0"/>
        <w:jc w:val="both"/>
        <w:rPr>
          <w:rFonts w:asciiTheme="majorHAnsi" w:hAnsiTheme="majorHAnsi" w:cstheme="minorHAnsi"/>
        </w:rPr>
      </w:pPr>
      <w:r w:rsidRPr="006D5F76">
        <w:rPr>
          <w:rFonts w:asciiTheme="majorHAnsi" w:hAnsiTheme="majorHAnsi" w:cstheme="minorHAnsi"/>
        </w:rPr>
        <w:t>Wykonawca</w:t>
      </w:r>
      <w:r w:rsidRPr="006D5F76">
        <w:rPr>
          <w:rFonts w:asciiTheme="majorHAnsi" w:hAnsiTheme="majorHAnsi" w:cstheme="minorHAnsi"/>
          <w:spacing w:val="-5"/>
        </w:rPr>
        <w:t xml:space="preserve"> </w:t>
      </w:r>
      <w:r w:rsidRPr="006D5F76">
        <w:rPr>
          <w:rFonts w:asciiTheme="majorHAnsi" w:hAnsiTheme="majorHAnsi" w:cstheme="minorHAnsi"/>
        </w:rPr>
        <w:t>zapewni</w:t>
      </w:r>
      <w:r w:rsidRPr="006D5F76">
        <w:rPr>
          <w:rFonts w:asciiTheme="majorHAnsi" w:hAnsiTheme="majorHAnsi" w:cstheme="minorHAnsi"/>
          <w:spacing w:val="-5"/>
        </w:rPr>
        <w:t xml:space="preserve"> </w:t>
      </w:r>
      <w:r w:rsidRPr="006D5F76">
        <w:rPr>
          <w:rFonts w:asciiTheme="majorHAnsi" w:hAnsiTheme="majorHAnsi" w:cstheme="minorHAnsi"/>
        </w:rPr>
        <w:t>potrzebne</w:t>
      </w:r>
      <w:r w:rsidRPr="006D5F76">
        <w:rPr>
          <w:rFonts w:asciiTheme="majorHAnsi" w:hAnsiTheme="majorHAnsi" w:cstheme="minorHAnsi"/>
          <w:spacing w:val="-5"/>
        </w:rPr>
        <w:t xml:space="preserve"> </w:t>
      </w:r>
      <w:r w:rsidRPr="006D5F76">
        <w:rPr>
          <w:rFonts w:asciiTheme="majorHAnsi" w:hAnsiTheme="majorHAnsi" w:cstheme="minorHAnsi"/>
        </w:rPr>
        <w:t>oprzyrządowanie,</w:t>
      </w:r>
      <w:r w:rsidRPr="006D5F76">
        <w:rPr>
          <w:rFonts w:asciiTheme="majorHAnsi" w:hAnsiTheme="majorHAnsi" w:cstheme="minorHAnsi"/>
          <w:spacing w:val="-5"/>
        </w:rPr>
        <w:t xml:space="preserve"> </w:t>
      </w:r>
      <w:r w:rsidRPr="006D5F76">
        <w:rPr>
          <w:rFonts w:asciiTheme="majorHAnsi" w:hAnsiTheme="majorHAnsi" w:cstheme="minorHAnsi"/>
        </w:rPr>
        <w:t>potencjał</w:t>
      </w:r>
      <w:r w:rsidRPr="006D5F76">
        <w:rPr>
          <w:rFonts w:asciiTheme="majorHAnsi" w:hAnsiTheme="majorHAnsi" w:cstheme="minorHAnsi"/>
          <w:spacing w:val="-5"/>
        </w:rPr>
        <w:t xml:space="preserve"> </w:t>
      </w:r>
      <w:r w:rsidRPr="006D5F76">
        <w:rPr>
          <w:rFonts w:asciiTheme="majorHAnsi" w:hAnsiTheme="majorHAnsi" w:cstheme="minorHAnsi"/>
        </w:rPr>
        <w:t>ludzki</w:t>
      </w:r>
      <w:r w:rsidRPr="006D5F76">
        <w:rPr>
          <w:rFonts w:asciiTheme="majorHAnsi" w:hAnsiTheme="majorHAnsi" w:cstheme="minorHAnsi"/>
          <w:spacing w:val="-4"/>
        </w:rPr>
        <w:t xml:space="preserve"> </w:t>
      </w:r>
      <w:r w:rsidRPr="006D5F76">
        <w:rPr>
          <w:rFonts w:asciiTheme="majorHAnsi" w:hAnsiTheme="majorHAnsi" w:cstheme="minorHAnsi"/>
        </w:rPr>
        <w:t>oraz</w:t>
      </w:r>
      <w:r w:rsidRPr="006D5F76">
        <w:rPr>
          <w:rFonts w:asciiTheme="majorHAnsi" w:hAnsiTheme="majorHAnsi" w:cstheme="minorHAnsi"/>
          <w:spacing w:val="-7"/>
        </w:rPr>
        <w:t xml:space="preserve"> </w:t>
      </w:r>
      <w:r w:rsidRPr="006D5F76">
        <w:rPr>
          <w:rFonts w:asciiTheme="majorHAnsi" w:hAnsiTheme="majorHAnsi" w:cstheme="minorHAnsi"/>
        </w:rPr>
        <w:t>materiały</w:t>
      </w:r>
      <w:r w:rsidRPr="006D5F76">
        <w:rPr>
          <w:rFonts w:asciiTheme="majorHAnsi" w:hAnsiTheme="majorHAnsi" w:cstheme="minorHAnsi"/>
          <w:spacing w:val="-5"/>
        </w:rPr>
        <w:t xml:space="preserve"> </w:t>
      </w:r>
      <w:r w:rsidRPr="006D5F76">
        <w:rPr>
          <w:rFonts w:asciiTheme="majorHAnsi" w:hAnsiTheme="majorHAnsi" w:cstheme="minorHAnsi"/>
        </w:rPr>
        <w:t>wymagane</w:t>
      </w:r>
      <w:r w:rsidRPr="006D5F76">
        <w:rPr>
          <w:rFonts w:asciiTheme="majorHAnsi" w:hAnsiTheme="majorHAnsi" w:cstheme="minorHAnsi"/>
          <w:spacing w:val="-5"/>
        </w:rPr>
        <w:t xml:space="preserve"> </w:t>
      </w:r>
      <w:r w:rsidRPr="006D5F76">
        <w:rPr>
          <w:rFonts w:asciiTheme="majorHAnsi" w:hAnsiTheme="majorHAnsi" w:cstheme="minorHAnsi"/>
        </w:rPr>
        <w:t>do</w:t>
      </w:r>
      <w:r w:rsidRPr="006D5F76">
        <w:rPr>
          <w:rFonts w:asciiTheme="majorHAnsi" w:hAnsiTheme="majorHAnsi" w:cstheme="minorHAnsi"/>
          <w:spacing w:val="-5"/>
        </w:rPr>
        <w:t xml:space="preserve"> </w:t>
      </w:r>
      <w:r w:rsidRPr="006D5F76">
        <w:rPr>
          <w:rFonts w:asciiTheme="majorHAnsi" w:hAnsiTheme="majorHAnsi" w:cstheme="minorHAnsi"/>
        </w:rPr>
        <w:t>zbadania</w:t>
      </w:r>
      <w:r w:rsidRPr="006D5F76">
        <w:rPr>
          <w:rFonts w:asciiTheme="majorHAnsi" w:hAnsiTheme="majorHAnsi" w:cstheme="minorHAnsi"/>
          <w:spacing w:val="-6"/>
        </w:rPr>
        <w:t xml:space="preserve"> </w:t>
      </w:r>
      <w:r w:rsidRPr="006D5F76">
        <w:rPr>
          <w:rFonts w:asciiTheme="majorHAnsi" w:hAnsiTheme="majorHAnsi" w:cstheme="minorHAnsi"/>
        </w:rPr>
        <w:t xml:space="preserve">na żądanie </w:t>
      </w:r>
      <w:r w:rsidR="006014EE" w:rsidRPr="006D5F76">
        <w:rPr>
          <w:rFonts w:asciiTheme="majorHAnsi" w:hAnsiTheme="majorHAnsi" w:cstheme="minorHAnsi"/>
        </w:rPr>
        <w:t>Z</w:t>
      </w:r>
      <w:r w:rsidRPr="006D5F76">
        <w:rPr>
          <w:rFonts w:asciiTheme="majorHAnsi" w:hAnsiTheme="majorHAnsi" w:cstheme="minorHAnsi"/>
        </w:rPr>
        <w:t>amawiającego odnośnie jakości robót wykonanych z materiałów Wykonawcy na terenie prowadzenia robót , a także do sprawdzenia ciężaru i ilości zużytych</w:t>
      </w:r>
      <w:r w:rsidRPr="006D5F76">
        <w:rPr>
          <w:rFonts w:asciiTheme="majorHAnsi" w:hAnsiTheme="majorHAnsi" w:cstheme="minorHAnsi"/>
          <w:spacing w:val="-4"/>
        </w:rPr>
        <w:t xml:space="preserve"> </w:t>
      </w:r>
      <w:r w:rsidRPr="006D5F76">
        <w:rPr>
          <w:rFonts w:asciiTheme="majorHAnsi" w:hAnsiTheme="majorHAnsi" w:cstheme="minorHAnsi"/>
        </w:rPr>
        <w:t>materiałów.</w:t>
      </w:r>
    </w:p>
    <w:p w14:paraId="44D4C6CA" w14:textId="712F7D29" w:rsidR="005A2C32" w:rsidRPr="006D5F76" w:rsidRDefault="005A2C32" w:rsidP="008B4E4F">
      <w:pPr>
        <w:pStyle w:val="Akapitzlist"/>
        <w:widowControl w:val="0"/>
        <w:numPr>
          <w:ilvl w:val="0"/>
          <w:numId w:val="23"/>
        </w:numPr>
        <w:tabs>
          <w:tab w:val="left" w:pos="480"/>
        </w:tabs>
        <w:autoSpaceDE w:val="0"/>
        <w:autoSpaceDN w:val="0"/>
        <w:spacing w:after="0" w:line="360" w:lineRule="auto"/>
        <w:ind w:left="479"/>
        <w:contextualSpacing w:val="0"/>
        <w:jc w:val="both"/>
        <w:rPr>
          <w:rFonts w:asciiTheme="majorHAnsi" w:hAnsiTheme="majorHAnsi" w:cstheme="minorHAnsi"/>
        </w:rPr>
      </w:pPr>
      <w:r w:rsidRPr="006D5F76">
        <w:rPr>
          <w:rFonts w:asciiTheme="majorHAnsi" w:hAnsiTheme="majorHAnsi" w:cstheme="minorHAnsi"/>
        </w:rPr>
        <w:t xml:space="preserve">Badania, o których mowa w </w:t>
      </w:r>
      <w:r w:rsidR="00B87F11" w:rsidRPr="006D5F76">
        <w:rPr>
          <w:rFonts w:asciiTheme="majorHAnsi" w:hAnsiTheme="majorHAnsi" w:cstheme="minorHAnsi"/>
        </w:rPr>
        <w:t>ust.</w:t>
      </w:r>
      <w:r w:rsidRPr="006D5F76">
        <w:rPr>
          <w:rFonts w:asciiTheme="majorHAnsi" w:hAnsiTheme="majorHAnsi" w:cstheme="minorHAnsi"/>
        </w:rPr>
        <w:t xml:space="preserve"> 4 będą realizowane przez Wykonawcę na własny</w:t>
      </w:r>
      <w:r w:rsidRPr="006D5F76">
        <w:rPr>
          <w:rFonts w:asciiTheme="majorHAnsi" w:hAnsiTheme="majorHAnsi" w:cstheme="minorHAnsi"/>
          <w:spacing w:val="-4"/>
        </w:rPr>
        <w:t xml:space="preserve"> </w:t>
      </w:r>
      <w:r w:rsidRPr="006D5F76">
        <w:rPr>
          <w:rFonts w:asciiTheme="majorHAnsi" w:hAnsiTheme="majorHAnsi" w:cstheme="minorHAnsi"/>
        </w:rPr>
        <w:t>koszt.</w:t>
      </w:r>
    </w:p>
    <w:p w14:paraId="31DB1E9B" w14:textId="2374E9AF" w:rsidR="005A2C32" w:rsidRPr="006D5F76" w:rsidRDefault="005A2C32" w:rsidP="008B4E4F">
      <w:pPr>
        <w:pStyle w:val="Akapitzlist"/>
        <w:widowControl w:val="0"/>
        <w:numPr>
          <w:ilvl w:val="0"/>
          <w:numId w:val="23"/>
        </w:numPr>
        <w:tabs>
          <w:tab w:val="left" w:pos="480"/>
        </w:tabs>
        <w:autoSpaceDE w:val="0"/>
        <w:autoSpaceDN w:val="0"/>
        <w:spacing w:before="123" w:after="0" w:line="360" w:lineRule="auto"/>
        <w:ind w:right="122" w:firstLine="0"/>
        <w:contextualSpacing w:val="0"/>
        <w:jc w:val="both"/>
        <w:rPr>
          <w:rFonts w:asciiTheme="majorHAnsi" w:hAnsiTheme="majorHAnsi" w:cstheme="minorHAnsi"/>
        </w:rPr>
      </w:pPr>
      <w:r w:rsidRPr="006D5F76">
        <w:rPr>
          <w:rFonts w:asciiTheme="majorHAnsi" w:hAnsiTheme="majorHAnsi" w:cstheme="minorHAnsi"/>
        </w:rPr>
        <w:t>Jeżeli</w:t>
      </w:r>
      <w:r w:rsidRPr="006D5F76">
        <w:rPr>
          <w:rFonts w:asciiTheme="majorHAnsi" w:hAnsiTheme="majorHAnsi" w:cstheme="minorHAnsi"/>
          <w:spacing w:val="-8"/>
        </w:rPr>
        <w:t xml:space="preserve"> </w:t>
      </w:r>
      <w:r w:rsidRPr="006D5F76">
        <w:rPr>
          <w:rFonts w:asciiTheme="majorHAnsi" w:hAnsiTheme="majorHAnsi" w:cstheme="minorHAnsi"/>
        </w:rPr>
        <w:t>Zamawiający</w:t>
      </w:r>
      <w:r w:rsidRPr="006D5F76">
        <w:rPr>
          <w:rFonts w:asciiTheme="majorHAnsi" w:hAnsiTheme="majorHAnsi" w:cstheme="minorHAnsi"/>
          <w:spacing w:val="-7"/>
        </w:rPr>
        <w:t xml:space="preserve"> </w:t>
      </w:r>
      <w:r w:rsidRPr="006D5F76">
        <w:rPr>
          <w:rFonts w:asciiTheme="majorHAnsi" w:hAnsiTheme="majorHAnsi" w:cstheme="minorHAnsi"/>
        </w:rPr>
        <w:t>zażąda</w:t>
      </w:r>
      <w:r w:rsidRPr="006D5F76">
        <w:rPr>
          <w:rFonts w:asciiTheme="majorHAnsi" w:hAnsiTheme="majorHAnsi" w:cstheme="minorHAnsi"/>
          <w:spacing w:val="-7"/>
        </w:rPr>
        <w:t xml:space="preserve"> </w:t>
      </w:r>
      <w:r w:rsidRPr="006D5F76">
        <w:rPr>
          <w:rFonts w:asciiTheme="majorHAnsi" w:hAnsiTheme="majorHAnsi" w:cstheme="minorHAnsi"/>
        </w:rPr>
        <w:t>dodatkowych</w:t>
      </w:r>
      <w:r w:rsidRPr="006D5F76">
        <w:rPr>
          <w:rFonts w:asciiTheme="majorHAnsi" w:hAnsiTheme="majorHAnsi" w:cstheme="minorHAnsi"/>
          <w:spacing w:val="-7"/>
        </w:rPr>
        <w:t xml:space="preserve"> </w:t>
      </w:r>
      <w:r w:rsidRPr="006D5F76">
        <w:rPr>
          <w:rFonts w:asciiTheme="majorHAnsi" w:hAnsiTheme="majorHAnsi" w:cstheme="minorHAnsi"/>
        </w:rPr>
        <w:t>badań,</w:t>
      </w:r>
      <w:r w:rsidRPr="006D5F76">
        <w:rPr>
          <w:rFonts w:asciiTheme="majorHAnsi" w:hAnsiTheme="majorHAnsi" w:cstheme="minorHAnsi"/>
          <w:spacing w:val="-7"/>
        </w:rPr>
        <w:t xml:space="preserve"> </w:t>
      </w:r>
      <w:r w:rsidRPr="006D5F76">
        <w:rPr>
          <w:rFonts w:asciiTheme="majorHAnsi" w:hAnsiTheme="majorHAnsi" w:cstheme="minorHAnsi"/>
        </w:rPr>
        <w:t>które</w:t>
      </w:r>
      <w:r w:rsidRPr="006D5F76">
        <w:rPr>
          <w:rFonts w:asciiTheme="majorHAnsi" w:hAnsiTheme="majorHAnsi" w:cstheme="minorHAnsi"/>
          <w:spacing w:val="-9"/>
        </w:rPr>
        <w:t xml:space="preserve"> </w:t>
      </w:r>
      <w:r w:rsidRPr="006D5F76">
        <w:rPr>
          <w:rFonts w:asciiTheme="majorHAnsi" w:hAnsiTheme="majorHAnsi" w:cstheme="minorHAnsi"/>
        </w:rPr>
        <w:t>nie</w:t>
      </w:r>
      <w:r w:rsidRPr="006D5F76">
        <w:rPr>
          <w:rFonts w:asciiTheme="majorHAnsi" w:hAnsiTheme="majorHAnsi" w:cstheme="minorHAnsi"/>
          <w:spacing w:val="-9"/>
        </w:rPr>
        <w:t xml:space="preserve"> </w:t>
      </w:r>
      <w:r w:rsidRPr="006D5F76">
        <w:rPr>
          <w:rFonts w:asciiTheme="majorHAnsi" w:hAnsiTheme="majorHAnsi" w:cstheme="minorHAnsi"/>
        </w:rPr>
        <w:t>były</w:t>
      </w:r>
      <w:r w:rsidRPr="006D5F76">
        <w:rPr>
          <w:rFonts w:asciiTheme="majorHAnsi" w:hAnsiTheme="majorHAnsi" w:cstheme="minorHAnsi"/>
          <w:spacing w:val="-7"/>
        </w:rPr>
        <w:t xml:space="preserve"> </w:t>
      </w:r>
      <w:r w:rsidRPr="006D5F76">
        <w:rPr>
          <w:rFonts w:asciiTheme="majorHAnsi" w:hAnsiTheme="majorHAnsi" w:cstheme="minorHAnsi"/>
        </w:rPr>
        <w:t>przewidziane</w:t>
      </w:r>
      <w:r w:rsidRPr="006D5F76">
        <w:rPr>
          <w:rFonts w:asciiTheme="majorHAnsi" w:hAnsiTheme="majorHAnsi" w:cstheme="minorHAnsi"/>
          <w:spacing w:val="-9"/>
        </w:rPr>
        <w:t xml:space="preserve"> </w:t>
      </w:r>
      <w:r w:rsidRPr="006D5F76">
        <w:rPr>
          <w:rFonts w:asciiTheme="majorHAnsi" w:hAnsiTheme="majorHAnsi" w:cstheme="minorHAnsi"/>
        </w:rPr>
        <w:t>niniejszą</w:t>
      </w:r>
      <w:r w:rsidRPr="006D5F76">
        <w:rPr>
          <w:rFonts w:asciiTheme="majorHAnsi" w:hAnsiTheme="majorHAnsi" w:cstheme="minorHAnsi"/>
          <w:spacing w:val="-7"/>
        </w:rPr>
        <w:t xml:space="preserve"> </w:t>
      </w:r>
      <w:r w:rsidR="006014EE" w:rsidRPr="006D5F76">
        <w:rPr>
          <w:rFonts w:asciiTheme="majorHAnsi" w:hAnsiTheme="majorHAnsi" w:cstheme="minorHAnsi"/>
        </w:rPr>
        <w:t>U</w:t>
      </w:r>
      <w:r w:rsidRPr="006D5F76">
        <w:rPr>
          <w:rFonts w:asciiTheme="majorHAnsi" w:hAnsiTheme="majorHAnsi" w:cstheme="minorHAnsi"/>
        </w:rPr>
        <w:t>mową,</w:t>
      </w:r>
      <w:r w:rsidRPr="006D5F76">
        <w:rPr>
          <w:rFonts w:asciiTheme="majorHAnsi" w:hAnsiTheme="majorHAnsi" w:cstheme="minorHAnsi"/>
          <w:spacing w:val="-7"/>
        </w:rPr>
        <w:t xml:space="preserve"> </w:t>
      </w:r>
      <w:r w:rsidRPr="006D5F76">
        <w:rPr>
          <w:rFonts w:asciiTheme="majorHAnsi" w:hAnsiTheme="majorHAnsi" w:cstheme="minorHAnsi"/>
        </w:rPr>
        <w:t>to</w:t>
      </w:r>
      <w:r w:rsidRPr="006D5F76">
        <w:rPr>
          <w:rFonts w:asciiTheme="majorHAnsi" w:hAnsiTheme="majorHAnsi" w:cstheme="minorHAnsi"/>
          <w:spacing w:val="-7"/>
        </w:rPr>
        <w:t xml:space="preserve"> </w:t>
      </w:r>
      <w:r w:rsidRPr="006D5F76">
        <w:rPr>
          <w:rFonts w:asciiTheme="majorHAnsi" w:hAnsiTheme="majorHAnsi" w:cstheme="minorHAnsi"/>
        </w:rPr>
        <w:t>Wykonawca obowiązany jest przeprowadzić te</w:t>
      </w:r>
      <w:r w:rsidRPr="006D5F76">
        <w:rPr>
          <w:rFonts w:asciiTheme="majorHAnsi" w:hAnsiTheme="majorHAnsi" w:cstheme="minorHAnsi"/>
          <w:spacing w:val="-2"/>
        </w:rPr>
        <w:t xml:space="preserve"> </w:t>
      </w:r>
      <w:r w:rsidRPr="006D5F76">
        <w:rPr>
          <w:rFonts w:asciiTheme="majorHAnsi" w:hAnsiTheme="majorHAnsi" w:cstheme="minorHAnsi"/>
        </w:rPr>
        <w:t>badania.</w:t>
      </w:r>
    </w:p>
    <w:p w14:paraId="3E31F760" w14:textId="3DCEE748" w:rsidR="005A2C32" w:rsidRPr="006D5F76" w:rsidRDefault="005A2C32" w:rsidP="008B4E4F">
      <w:pPr>
        <w:pStyle w:val="Akapitzlist"/>
        <w:widowControl w:val="0"/>
        <w:numPr>
          <w:ilvl w:val="0"/>
          <w:numId w:val="23"/>
        </w:numPr>
        <w:tabs>
          <w:tab w:val="left" w:pos="480"/>
        </w:tabs>
        <w:autoSpaceDE w:val="0"/>
        <w:autoSpaceDN w:val="0"/>
        <w:spacing w:after="0" w:line="360" w:lineRule="auto"/>
        <w:ind w:right="123" w:firstLine="0"/>
        <w:contextualSpacing w:val="0"/>
        <w:jc w:val="both"/>
        <w:rPr>
          <w:rFonts w:asciiTheme="majorHAnsi" w:hAnsiTheme="majorHAnsi" w:cstheme="minorHAnsi"/>
        </w:rPr>
      </w:pPr>
      <w:r w:rsidRPr="006D5F76">
        <w:rPr>
          <w:rFonts w:asciiTheme="majorHAnsi" w:hAnsiTheme="majorHAnsi" w:cstheme="minorHAnsi"/>
        </w:rPr>
        <w:t xml:space="preserve">Jeżeli w rezultacie przeprowadzenia badań okaże się, że zastosowane materiały, bądź wykonanie robót jest niezgodne z </w:t>
      </w:r>
      <w:r w:rsidR="00CE0B07" w:rsidRPr="006D5F76">
        <w:rPr>
          <w:rFonts w:asciiTheme="majorHAnsi" w:hAnsiTheme="majorHAnsi" w:cstheme="minorHAnsi"/>
        </w:rPr>
        <w:t>Umową</w:t>
      </w:r>
      <w:r w:rsidRPr="006D5F76">
        <w:rPr>
          <w:rFonts w:asciiTheme="majorHAnsi" w:hAnsiTheme="majorHAnsi" w:cstheme="minorHAnsi"/>
        </w:rPr>
        <w:t xml:space="preserve">, to koszt badań dodatkowych obciąża Wykonawcę, zaś gdy wyniki badań wykażą, że materiały bądź wykonanie robót są zgodne z </w:t>
      </w:r>
      <w:r w:rsidR="00CE0B07" w:rsidRPr="006D5F76">
        <w:rPr>
          <w:rFonts w:asciiTheme="majorHAnsi" w:hAnsiTheme="majorHAnsi" w:cstheme="minorHAnsi"/>
        </w:rPr>
        <w:t>U</w:t>
      </w:r>
      <w:r w:rsidRPr="006D5F76">
        <w:rPr>
          <w:rFonts w:asciiTheme="majorHAnsi" w:hAnsiTheme="majorHAnsi" w:cstheme="minorHAnsi"/>
        </w:rPr>
        <w:t>mową, to koszty tych badań obciążają</w:t>
      </w:r>
      <w:r w:rsidRPr="006D5F76">
        <w:rPr>
          <w:rFonts w:asciiTheme="majorHAnsi" w:hAnsiTheme="majorHAnsi" w:cstheme="minorHAnsi"/>
          <w:spacing w:val="-15"/>
        </w:rPr>
        <w:t xml:space="preserve"> </w:t>
      </w:r>
      <w:r w:rsidRPr="006D5F76">
        <w:rPr>
          <w:rFonts w:asciiTheme="majorHAnsi" w:hAnsiTheme="majorHAnsi" w:cstheme="minorHAnsi"/>
        </w:rPr>
        <w:t>Zamawiającego.</w:t>
      </w:r>
    </w:p>
    <w:p w14:paraId="1DEBFA44" w14:textId="458B9211" w:rsidR="005A2C32" w:rsidRPr="006D5F76" w:rsidRDefault="005A2C32" w:rsidP="008B4E4F">
      <w:pPr>
        <w:pStyle w:val="Akapitzlist"/>
        <w:widowControl w:val="0"/>
        <w:numPr>
          <w:ilvl w:val="0"/>
          <w:numId w:val="23"/>
        </w:numPr>
        <w:tabs>
          <w:tab w:val="left" w:pos="480"/>
        </w:tabs>
        <w:autoSpaceDE w:val="0"/>
        <w:autoSpaceDN w:val="0"/>
        <w:spacing w:before="1" w:after="0" w:line="360" w:lineRule="auto"/>
        <w:ind w:right="120" w:firstLine="0"/>
        <w:contextualSpacing w:val="0"/>
        <w:jc w:val="both"/>
        <w:rPr>
          <w:rFonts w:asciiTheme="majorHAnsi" w:hAnsiTheme="majorHAnsi" w:cstheme="minorHAnsi"/>
        </w:rPr>
      </w:pPr>
      <w:r w:rsidRPr="006D5F76">
        <w:rPr>
          <w:rFonts w:asciiTheme="majorHAnsi" w:hAnsiTheme="majorHAnsi" w:cstheme="minorHAnsi"/>
        </w:rPr>
        <w:t xml:space="preserve">Wykonawca nie będzie ponosił odpowiedzialności za niedotrzymanie terminu zakończenia </w:t>
      </w:r>
      <w:r w:rsidR="00CE0B07" w:rsidRPr="006D5F76">
        <w:rPr>
          <w:rFonts w:asciiTheme="majorHAnsi" w:hAnsiTheme="majorHAnsi" w:cstheme="minorHAnsi"/>
        </w:rPr>
        <w:t xml:space="preserve">Przedmiotu Umowy </w:t>
      </w:r>
      <w:r w:rsidRPr="006D5F76">
        <w:rPr>
          <w:rFonts w:asciiTheme="majorHAnsi" w:hAnsiTheme="majorHAnsi" w:cstheme="minorHAnsi"/>
        </w:rPr>
        <w:t>w uzgodnionym terminie, jeżeli niedotrzymanie terminu umowy stanowi</w:t>
      </w:r>
      <w:r w:rsidRPr="006D5F76">
        <w:rPr>
          <w:rFonts w:asciiTheme="majorHAnsi" w:hAnsiTheme="majorHAnsi" w:cstheme="minorHAnsi"/>
          <w:spacing w:val="-8"/>
        </w:rPr>
        <w:t xml:space="preserve"> </w:t>
      </w:r>
      <w:r w:rsidRPr="006D5F76">
        <w:rPr>
          <w:rFonts w:asciiTheme="majorHAnsi" w:hAnsiTheme="majorHAnsi" w:cstheme="minorHAnsi"/>
        </w:rPr>
        <w:t>konsekwencję:</w:t>
      </w:r>
    </w:p>
    <w:p w14:paraId="00ECB4C2" w14:textId="77777777" w:rsidR="005A2C32" w:rsidRPr="006D5F76" w:rsidRDefault="005A2C32" w:rsidP="008B4E4F">
      <w:pPr>
        <w:pStyle w:val="Akapitzlist"/>
        <w:widowControl w:val="0"/>
        <w:numPr>
          <w:ilvl w:val="1"/>
          <w:numId w:val="23"/>
        </w:numPr>
        <w:tabs>
          <w:tab w:val="left" w:pos="763"/>
        </w:tabs>
        <w:autoSpaceDE w:val="0"/>
        <w:autoSpaceDN w:val="0"/>
        <w:spacing w:after="0" w:line="360" w:lineRule="auto"/>
        <w:contextualSpacing w:val="0"/>
        <w:jc w:val="both"/>
        <w:rPr>
          <w:rFonts w:asciiTheme="majorHAnsi" w:hAnsiTheme="majorHAnsi" w:cstheme="minorHAnsi"/>
        </w:rPr>
      </w:pPr>
      <w:r w:rsidRPr="006D5F76">
        <w:rPr>
          <w:rFonts w:asciiTheme="majorHAnsi" w:hAnsiTheme="majorHAnsi" w:cstheme="minorHAnsi"/>
        </w:rPr>
        <w:t>przyczyn zależnych od</w:t>
      </w:r>
      <w:r w:rsidRPr="006D5F76">
        <w:rPr>
          <w:rFonts w:asciiTheme="majorHAnsi" w:hAnsiTheme="majorHAnsi" w:cstheme="minorHAnsi"/>
          <w:spacing w:val="1"/>
        </w:rPr>
        <w:t xml:space="preserve"> </w:t>
      </w:r>
      <w:r w:rsidRPr="006D5F76">
        <w:rPr>
          <w:rFonts w:asciiTheme="majorHAnsi" w:hAnsiTheme="majorHAnsi" w:cstheme="minorHAnsi"/>
        </w:rPr>
        <w:t>Zamawiającego,</w:t>
      </w:r>
    </w:p>
    <w:p w14:paraId="3C116602" w14:textId="59706C52" w:rsidR="005A2C32" w:rsidRPr="006D5F76" w:rsidRDefault="005A2C32" w:rsidP="008B4E4F">
      <w:pPr>
        <w:pStyle w:val="Akapitzlist"/>
        <w:widowControl w:val="0"/>
        <w:numPr>
          <w:ilvl w:val="1"/>
          <w:numId w:val="23"/>
        </w:numPr>
        <w:tabs>
          <w:tab w:val="left" w:pos="763"/>
        </w:tabs>
        <w:autoSpaceDE w:val="0"/>
        <w:autoSpaceDN w:val="0"/>
        <w:spacing w:before="123" w:after="0" w:line="360" w:lineRule="auto"/>
        <w:ind w:left="479" w:right="122" w:firstLine="0"/>
        <w:contextualSpacing w:val="0"/>
        <w:jc w:val="both"/>
        <w:rPr>
          <w:rFonts w:asciiTheme="majorHAnsi" w:hAnsiTheme="majorHAnsi" w:cstheme="minorHAnsi"/>
        </w:rPr>
      </w:pPr>
      <w:r w:rsidRPr="006D5F76">
        <w:rPr>
          <w:rFonts w:asciiTheme="majorHAnsi" w:hAnsiTheme="majorHAnsi" w:cstheme="minorHAnsi"/>
        </w:rPr>
        <w:t xml:space="preserve">z powodu siły wyższej - jakiegokolwiek zdarzenia zewnętrznego o charakterze nadzwyczajnym, któremu </w:t>
      </w:r>
      <w:r w:rsidR="00CE0B07" w:rsidRPr="006D5F76">
        <w:rPr>
          <w:rFonts w:asciiTheme="majorHAnsi" w:hAnsiTheme="majorHAnsi" w:cstheme="minorHAnsi"/>
        </w:rPr>
        <w:t>W</w:t>
      </w:r>
      <w:r w:rsidRPr="006D5F76">
        <w:rPr>
          <w:rFonts w:asciiTheme="majorHAnsi" w:hAnsiTheme="majorHAnsi" w:cstheme="minorHAnsi"/>
        </w:rPr>
        <w:t>ykonawca nie mógł zapobiec i na które nie miał</w:t>
      </w:r>
      <w:r w:rsidRPr="006D5F76">
        <w:rPr>
          <w:rFonts w:asciiTheme="majorHAnsi" w:hAnsiTheme="majorHAnsi" w:cstheme="minorHAnsi"/>
          <w:spacing w:val="-8"/>
        </w:rPr>
        <w:t xml:space="preserve"> </w:t>
      </w:r>
      <w:r w:rsidRPr="006D5F76">
        <w:rPr>
          <w:rFonts w:asciiTheme="majorHAnsi" w:hAnsiTheme="majorHAnsi" w:cstheme="minorHAnsi"/>
        </w:rPr>
        <w:t>wpływu</w:t>
      </w:r>
      <w:r w:rsidR="005367A7" w:rsidRPr="006D5F76">
        <w:rPr>
          <w:rFonts w:asciiTheme="majorHAnsi" w:hAnsiTheme="majorHAnsi" w:cstheme="minorHAnsi"/>
        </w:rPr>
        <w:t>.</w:t>
      </w:r>
    </w:p>
    <w:p w14:paraId="3664EB85" w14:textId="68A0F89F" w:rsidR="005367A7" w:rsidRPr="006D5F76" w:rsidRDefault="00A13E10" w:rsidP="003161D9">
      <w:pPr>
        <w:widowControl w:val="0"/>
        <w:autoSpaceDE w:val="0"/>
        <w:autoSpaceDN w:val="0"/>
        <w:spacing w:before="124"/>
        <w:ind w:left="75"/>
        <w:jc w:val="center"/>
        <w:rPr>
          <w:rFonts w:asciiTheme="majorHAnsi" w:eastAsia="Calibri" w:hAnsiTheme="majorHAnsi" w:cstheme="minorHAnsi"/>
          <w:b/>
          <w:sz w:val="22"/>
          <w:szCs w:val="22"/>
          <w:lang w:bidi="pl-PL"/>
        </w:rPr>
      </w:pPr>
      <w:r w:rsidRPr="006D5F76">
        <w:rPr>
          <w:rFonts w:asciiTheme="majorHAnsi" w:eastAsia="Calibri" w:hAnsiTheme="majorHAnsi" w:cstheme="minorHAnsi"/>
          <w:b/>
          <w:sz w:val="22"/>
          <w:szCs w:val="22"/>
          <w:lang w:bidi="pl-PL"/>
        </w:rPr>
        <w:t xml:space="preserve">§ 6 </w:t>
      </w:r>
      <w:r w:rsidR="005367A7" w:rsidRPr="006D5F76">
        <w:rPr>
          <w:rFonts w:asciiTheme="majorHAnsi" w:eastAsia="Calibri" w:hAnsiTheme="majorHAnsi" w:cstheme="minorHAnsi"/>
          <w:b/>
          <w:sz w:val="22"/>
          <w:szCs w:val="22"/>
          <w:lang w:bidi="pl-PL"/>
        </w:rPr>
        <w:t>Obowiązki stron</w:t>
      </w:r>
    </w:p>
    <w:p w14:paraId="1B3D3AFB" w14:textId="43B45C91" w:rsidR="005367A7" w:rsidRPr="006D5F76" w:rsidRDefault="005367A7" w:rsidP="001C0E69">
      <w:pPr>
        <w:widowControl w:val="0"/>
        <w:autoSpaceDE w:val="0"/>
        <w:autoSpaceDN w:val="0"/>
        <w:spacing w:before="124"/>
        <w:ind w:left="426"/>
        <w:rPr>
          <w:rFonts w:asciiTheme="majorHAnsi" w:eastAsia="Calibri" w:hAnsiTheme="majorHAnsi" w:cstheme="minorHAnsi"/>
          <w:b/>
          <w:sz w:val="22"/>
          <w:szCs w:val="22"/>
          <w:lang w:bidi="pl-PL"/>
        </w:rPr>
      </w:pPr>
      <w:r w:rsidRPr="006D5F76">
        <w:rPr>
          <w:rFonts w:asciiTheme="majorHAnsi" w:eastAsia="Calibri" w:hAnsiTheme="majorHAnsi" w:cstheme="minorHAnsi"/>
          <w:sz w:val="22"/>
          <w:szCs w:val="22"/>
          <w:lang w:bidi="pl-PL"/>
        </w:rPr>
        <w:t>1. Do obowiązków Zamawiającego</w:t>
      </w:r>
      <w:r w:rsidRPr="006D5F76">
        <w:rPr>
          <w:rFonts w:asciiTheme="majorHAnsi" w:eastAsia="Calibri" w:hAnsiTheme="majorHAnsi" w:cstheme="minorHAnsi"/>
          <w:spacing w:val="-2"/>
          <w:sz w:val="22"/>
          <w:szCs w:val="22"/>
          <w:lang w:bidi="pl-PL"/>
        </w:rPr>
        <w:t xml:space="preserve"> </w:t>
      </w:r>
      <w:r w:rsidRPr="006D5F76">
        <w:rPr>
          <w:rFonts w:asciiTheme="majorHAnsi" w:eastAsia="Calibri" w:hAnsiTheme="majorHAnsi" w:cstheme="minorHAnsi"/>
          <w:sz w:val="22"/>
          <w:szCs w:val="22"/>
          <w:lang w:bidi="pl-PL"/>
        </w:rPr>
        <w:t>należy:</w:t>
      </w:r>
    </w:p>
    <w:p w14:paraId="5A26C3F5" w14:textId="25927D44" w:rsidR="00565444" w:rsidRPr="006D5F76" w:rsidRDefault="00CB2B5D" w:rsidP="008B4E4F">
      <w:pPr>
        <w:widowControl w:val="0"/>
        <w:numPr>
          <w:ilvl w:val="1"/>
          <w:numId w:val="24"/>
        </w:numPr>
        <w:tabs>
          <w:tab w:val="left" w:pos="1190"/>
        </w:tabs>
        <w:autoSpaceDE w:val="0"/>
        <w:autoSpaceDN w:val="0"/>
        <w:spacing w:before="124" w:line="360" w:lineRule="auto"/>
        <w:ind w:right="116" w:firstLine="0"/>
        <w:rPr>
          <w:rFonts w:asciiTheme="majorHAnsi" w:eastAsia="Calibri" w:hAnsiTheme="majorHAnsi" w:cstheme="minorHAnsi"/>
          <w:sz w:val="22"/>
          <w:szCs w:val="22"/>
          <w:lang w:bidi="pl-PL"/>
        </w:rPr>
      </w:pPr>
      <w:r w:rsidRPr="006D5F76">
        <w:rPr>
          <w:rFonts w:asciiTheme="majorHAnsi" w:eastAsia="Calibri" w:hAnsiTheme="majorHAnsi" w:cstheme="minorHAnsi"/>
          <w:sz w:val="22"/>
          <w:szCs w:val="22"/>
          <w:lang w:bidi="pl-PL"/>
        </w:rPr>
        <w:t xml:space="preserve">wprowadzenie Wykonawcy na teren budowy w terminie </w:t>
      </w:r>
      <w:r w:rsidR="0066010D" w:rsidRPr="006D5F76">
        <w:rPr>
          <w:rFonts w:asciiTheme="majorHAnsi" w:eastAsia="Calibri" w:hAnsiTheme="majorHAnsi" w:cstheme="minorHAnsi"/>
          <w:sz w:val="22"/>
          <w:szCs w:val="22"/>
          <w:lang w:bidi="pl-PL"/>
        </w:rPr>
        <w:t>7</w:t>
      </w:r>
      <w:r w:rsidRPr="006D5F76">
        <w:rPr>
          <w:rFonts w:asciiTheme="majorHAnsi" w:eastAsia="Calibri" w:hAnsiTheme="majorHAnsi" w:cstheme="minorHAnsi"/>
          <w:sz w:val="22"/>
          <w:szCs w:val="22"/>
          <w:lang w:bidi="pl-PL"/>
        </w:rPr>
        <w:t xml:space="preserve"> dni od dnia podpisania Umowy</w:t>
      </w:r>
    </w:p>
    <w:p w14:paraId="170C60CA" w14:textId="146DD533" w:rsidR="005367A7" w:rsidRPr="006D5F76" w:rsidRDefault="005367A7" w:rsidP="008B4E4F">
      <w:pPr>
        <w:widowControl w:val="0"/>
        <w:numPr>
          <w:ilvl w:val="1"/>
          <w:numId w:val="24"/>
        </w:numPr>
        <w:tabs>
          <w:tab w:val="left" w:pos="1190"/>
        </w:tabs>
        <w:autoSpaceDE w:val="0"/>
        <w:autoSpaceDN w:val="0"/>
        <w:spacing w:before="124" w:line="360" w:lineRule="auto"/>
        <w:ind w:right="116" w:firstLine="0"/>
        <w:rPr>
          <w:rFonts w:asciiTheme="majorHAnsi" w:eastAsia="Calibri" w:hAnsiTheme="majorHAnsi" w:cstheme="minorHAnsi"/>
          <w:sz w:val="22"/>
          <w:szCs w:val="22"/>
          <w:lang w:bidi="pl-PL"/>
        </w:rPr>
      </w:pPr>
      <w:r w:rsidRPr="006D5F76">
        <w:rPr>
          <w:rFonts w:asciiTheme="majorHAnsi" w:eastAsia="Calibri" w:hAnsiTheme="majorHAnsi" w:cstheme="minorHAnsi"/>
          <w:sz w:val="22"/>
          <w:szCs w:val="22"/>
          <w:lang w:bidi="pl-PL"/>
        </w:rPr>
        <w:t xml:space="preserve">wyznaczenie terminu odbioru </w:t>
      </w:r>
      <w:r w:rsidR="00565444" w:rsidRPr="006D5F76">
        <w:rPr>
          <w:rFonts w:asciiTheme="majorHAnsi" w:eastAsia="Calibri" w:hAnsiTheme="majorHAnsi" w:cstheme="minorHAnsi"/>
          <w:sz w:val="22"/>
          <w:szCs w:val="22"/>
          <w:lang w:bidi="pl-PL"/>
        </w:rPr>
        <w:t xml:space="preserve">Przedmiotu Umowy </w:t>
      </w:r>
      <w:r w:rsidRPr="006D5F76">
        <w:rPr>
          <w:rFonts w:asciiTheme="majorHAnsi" w:eastAsia="Calibri" w:hAnsiTheme="majorHAnsi" w:cstheme="minorHAnsi"/>
          <w:sz w:val="22"/>
          <w:szCs w:val="22"/>
          <w:lang w:bidi="pl-PL"/>
        </w:rPr>
        <w:t xml:space="preserve">w ciągu </w:t>
      </w:r>
      <w:r w:rsidR="00596A99" w:rsidRPr="006D5F76">
        <w:rPr>
          <w:rFonts w:asciiTheme="majorHAnsi" w:eastAsia="Calibri" w:hAnsiTheme="majorHAnsi" w:cstheme="minorHAnsi"/>
          <w:sz w:val="22"/>
          <w:szCs w:val="22"/>
          <w:lang w:bidi="pl-PL"/>
        </w:rPr>
        <w:t>3</w:t>
      </w:r>
      <w:r w:rsidRPr="006D5F76">
        <w:rPr>
          <w:rFonts w:asciiTheme="majorHAnsi" w:eastAsia="Calibri" w:hAnsiTheme="majorHAnsi" w:cstheme="minorHAnsi"/>
          <w:sz w:val="22"/>
          <w:szCs w:val="22"/>
          <w:lang w:bidi="pl-PL"/>
        </w:rPr>
        <w:t xml:space="preserve"> dni od daty zgłoszenia </w:t>
      </w:r>
      <w:bookmarkStart w:id="9" w:name="_Hlk103243485"/>
      <w:r w:rsidRPr="006D5F76">
        <w:rPr>
          <w:rFonts w:asciiTheme="majorHAnsi" w:eastAsia="Calibri" w:hAnsiTheme="majorHAnsi" w:cstheme="minorHAnsi"/>
          <w:sz w:val="22"/>
          <w:szCs w:val="22"/>
          <w:lang w:bidi="pl-PL"/>
        </w:rPr>
        <w:t>przez Wykonawcę gotowości do</w:t>
      </w:r>
      <w:r w:rsidRPr="006D5F76">
        <w:rPr>
          <w:rFonts w:asciiTheme="majorHAnsi" w:eastAsia="Calibri" w:hAnsiTheme="majorHAnsi" w:cstheme="minorHAnsi"/>
          <w:spacing w:val="-1"/>
          <w:sz w:val="22"/>
          <w:szCs w:val="22"/>
          <w:lang w:bidi="pl-PL"/>
        </w:rPr>
        <w:t xml:space="preserve"> </w:t>
      </w:r>
      <w:r w:rsidRPr="006D5F76">
        <w:rPr>
          <w:rFonts w:asciiTheme="majorHAnsi" w:eastAsia="Calibri" w:hAnsiTheme="majorHAnsi" w:cstheme="minorHAnsi"/>
          <w:sz w:val="22"/>
          <w:szCs w:val="22"/>
          <w:lang w:bidi="pl-PL"/>
        </w:rPr>
        <w:t>odbioru;</w:t>
      </w:r>
    </w:p>
    <w:bookmarkEnd w:id="9"/>
    <w:p w14:paraId="6489EE76" w14:textId="521F0507" w:rsidR="00CB2B5D" w:rsidRPr="006D5F76" w:rsidRDefault="005367A7" w:rsidP="002C1437">
      <w:pPr>
        <w:widowControl w:val="0"/>
        <w:numPr>
          <w:ilvl w:val="1"/>
          <w:numId w:val="24"/>
        </w:numPr>
        <w:tabs>
          <w:tab w:val="left" w:pos="1190"/>
        </w:tabs>
        <w:autoSpaceDE w:val="0"/>
        <w:autoSpaceDN w:val="0"/>
        <w:spacing w:before="4" w:line="360" w:lineRule="auto"/>
        <w:ind w:left="1190"/>
        <w:rPr>
          <w:rFonts w:asciiTheme="majorHAnsi" w:eastAsia="Calibri" w:hAnsiTheme="majorHAnsi" w:cstheme="minorHAnsi"/>
          <w:sz w:val="22"/>
          <w:szCs w:val="22"/>
          <w:lang w:bidi="pl-PL"/>
        </w:rPr>
      </w:pPr>
      <w:r w:rsidRPr="006D5F76">
        <w:rPr>
          <w:rFonts w:asciiTheme="majorHAnsi" w:eastAsia="Calibri" w:hAnsiTheme="majorHAnsi" w:cstheme="minorHAnsi"/>
          <w:sz w:val="22"/>
          <w:szCs w:val="22"/>
          <w:lang w:bidi="pl-PL"/>
        </w:rPr>
        <w:lastRenderedPageBreak/>
        <w:t>terminowa zapłata</w:t>
      </w:r>
      <w:r w:rsidRPr="006D5F76">
        <w:rPr>
          <w:rFonts w:asciiTheme="majorHAnsi" w:eastAsia="Calibri" w:hAnsiTheme="majorHAnsi" w:cstheme="minorHAnsi"/>
          <w:spacing w:val="-1"/>
          <w:sz w:val="22"/>
          <w:szCs w:val="22"/>
          <w:lang w:bidi="pl-PL"/>
        </w:rPr>
        <w:t xml:space="preserve"> </w:t>
      </w:r>
      <w:r w:rsidR="00565444" w:rsidRPr="006D5F76">
        <w:rPr>
          <w:rFonts w:asciiTheme="majorHAnsi" w:eastAsia="Calibri" w:hAnsiTheme="majorHAnsi" w:cstheme="minorHAnsi"/>
          <w:spacing w:val="-1"/>
          <w:sz w:val="22"/>
          <w:szCs w:val="22"/>
          <w:lang w:bidi="pl-PL"/>
        </w:rPr>
        <w:t xml:space="preserve">Wykonawcy </w:t>
      </w:r>
      <w:r w:rsidRPr="006D5F76">
        <w:rPr>
          <w:rFonts w:asciiTheme="majorHAnsi" w:eastAsia="Calibri" w:hAnsiTheme="majorHAnsi" w:cstheme="minorHAnsi"/>
          <w:sz w:val="22"/>
          <w:szCs w:val="22"/>
          <w:lang w:bidi="pl-PL"/>
        </w:rPr>
        <w:t>wynagrodzenia</w:t>
      </w:r>
      <w:r w:rsidR="00565444" w:rsidRPr="006D5F76">
        <w:rPr>
          <w:rFonts w:asciiTheme="majorHAnsi" w:eastAsia="Calibri" w:hAnsiTheme="majorHAnsi" w:cstheme="minorHAnsi"/>
          <w:sz w:val="22"/>
          <w:szCs w:val="22"/>
          <w:lang w:bidi="pl-PL"/>
        </w:rPr>
        <w:t xml:space="preserve"> za roboty wykonane zgodnie z postanowieniami Umowy</w:t>
      </w:r>
      <w:r w:rsidRPr="006D5F76">
        <w:rPr>
          <w:rFonts w:asciiTheme="majorHAnsi" w:eastAsia="Calibri" w:hAnsiTheme="majorHAnsi" w:cstheme="minorHAnsi"/>
          <w:sz w:val="22"/>
          <w:szCs w:val="22"/>
          <w:lang w:bidi="pl-PL"/>
        </w:rPr>
        <w:t>;</w:t>
      </w:r>
    </w:p>
    <w:p w14:paraId="61565BD4" w14:textId="77777777" w:rsidR="005367A7" w:rsidRPr="006D5F76" w:rsidRDefault="005367A7" w:rsidP="008B4E4F">
      <w:pPr>
        <w:widowControl w:val="0"/>
        <w:numPr>
          <w:ilvl w:val="0"/>
          <w:numId w:val="24"/>
        </w:numPr>
        <w:tabs>
          <w:tab w:val="left" w:pos="624"/>
        </w:tabs>
        <w:autoSpaceDE w:val="0"/>
        <w:autoSpaceDN w:val="0"/>
        <w:spacing w:before="123"/>
        <w:ind w:hanging="315"/>
        <w:jc w:val="both"/>
        <w:rPr>
          <w:rFonts w:asciiTheme="majorHAnsi" w:eastAsia="Calibri" w:hAnsiTheme="majorHAnsi" w:cstheme="minorHAnsi"/>
          <w:sz w:val="22"/>
          <w:szCs w:val="22"/>
          <w:lang w:bidi="pl-PL"/>
        </w:rPr>
      </w:pPr>
      <w:r w:rsidRPr="006D5F76">
        <w:rPr>
          <w:rFonts w:asciiTheme="majorHAnsi" w:eastAsia="Calibri" w:hAnsiTheme="majorHAnsi" w:cstheme="minorHAnsi"/>
          <w:sz w:val="22"/>
          <w:szCs w:val="22"/>
          <w:lang w:bidi="pl-PL"/>
        </w:rPr>
        <w:t>Do obowiązków Wykonawcy należy w szczególności:</w:t>
      </w:r>
    </w:p>
    <w:p w14:paraId="243BE145" w14:textId="4EABD518" w:rsidR="003161D9" w:rsidRPr="006D5F76" w:rsidRDefault="005367A7" w:rsidP="008B4E4F">
      <w:pPr>
        <w:widowControl w:val="0"/>
        <w:numPr>
          <w:ilvl w:val="1"/>
          <w:numId w:val="24"/>
        </w:numPr>
        <w:tabs>
          <w:tab w:val="left" w:pos="1190"/>
        </w:tabs>
        <w:autoSpaceDE w:val="0"/>
        <w:autoSpaceDN w:val="0"/>
        <w:spacing w:before="121"/>
        <w:ind w:left="1190"/>
        <w:jc w:val="both"/>
        <w:rPr>
          <w:rFonts w:asciiTheme="majorHAnsi" w:eastAsia="Calibri" w:hAnsiTheme="majorHAnsi" w:cstheme="minorHAnsi"/>
          <w:sz w:val="22"/>
          <w:szCs w:val="22"/>
          <w:lang w:bidi="pl-PL"/>
        </w:rPr>
      </w:pPr>
      <w:r w:rsidRPr="006D5F76">
        <w:rPr>
          <w:rFonts w:asciiTheme="majorHAnsi" w:eastAsia="Calibri" w:hAnsiTheme="majorHAnsi" w:cstheme="minorHAnsi"/>
          <w:sz w:val="22"/>
          <w:szCs w:val="22"/>
          <w:lang w:bidi="pl-PL"/>
        </w:rPr>
        <w:t>terminowe i rzetelne wywiązywanie się z postanowień</w:t>
      </w:r>
      <w:r w:rsidRPr="006D5F76">
        <w:rPr>
          <w:rFonts w:asciiTheme="majorHAnsi" w:eastAsia="Calibri" w:hAnsiTheme="majorHAnsi" w:cstheme="minorHAnsi"/>
          <w:spacing w:val="-7"/>
          <w:sz w:val="22"/>
          <w:szCs w:val="22"/>
          <w:lang w:bidi="pl-PL"/>
        </w:rPr>
        <w:t xml:space="preserve"> </w:t>
      </w:r>
      <w:r w:rsidRPr="006D5F76">
        <w:rPr>
          <w:rFonts w:asciiTheme="majorHAnsi" w:eastAsia="Calibri" w:hAnsiTheme="majorHAnsi" w:cstheme="minorHAnsi"/>
          <w:sz w:val="22"/>
          <w:szCs w:val="22"/>
          <w:lang w:bidi="pl-PL"/>
        </w:rPr>
        <w:t>Umowy;</w:t>
      </w:r>
    </w:p>
    <w:p w14:paraId="689DEA61" w14:textId="77777777" w:rsidR="00A531C6" w:rsidRPr="00A531C6" w:rsidRDefault="004F6E57" w:rsidP="00A531C6">
      <w:pPr>
        <w:widowControl w:val="0"/>
        <w:numPr>
          <w:ilvl w:val="1"/>
          <w:numId w:val="24"/>
        </w:numPr>
        <w:tabs>
          <w:tab w:val="left" w:pos="1190"/>
        </w:tabs>
        <w:autoSpaceDE w:val="0"/>
        <w:autoSpaceDN w:val="0"/>
        <w:spacing w:before="121"/>
        <w:ind w:left="1190"/>
        <w:jc w:val="both"/>
        <w:rPr>
          <w:rFonts w:asciiTheme="majorHAnsi" w:hAnsiTheme="majorHAnsi" w:cstheme="minorHAnsi"/>
          <w:smallCaps/>
          <w:sz w:val="22"/>
          <w:szCs w:val="22"/>
          <w:shd w:val="clear" w:color="auto" w:fill="FFFFFF"/>
        </w:rPr>
      </w:pPr>
      <w:r w:rsidRPr="006D5F76">
        <w:rPr>
          <w:rFonts w:asciiTheme="majorHAnsi" w:eastAsia="Calibri" w:hAnsiTheme="majorHAnsi" w:cstheme="minorHAnsi"/>
          <w:sz w:val="22"/>
          <w:szCs w:val="22"/>
          <w:lang w:bidi="pl-PL"/>
        </w:rPr>
        <w:t>protokolarne przejęcie terenu budowy w terminie wyznaczonym przez Zamawiającego,</w:t>
      </w:r>
    </w:p>
    <w:p w14:paraId="05A176A3" w14:textId="5B3E3782" w:rsidR="00A531C6" w:rsidRPr="00A531C6" w:rsidRDefault="00A531C6" w:rsidP="00A531C6">
      <w:pPr>
        <w:widowControl w:val="0"/>
        <w:numPr>
          <w:ilvl w:val="1"/>
          <w:numId w:val="24"/>
        </w:numPr>
        <w:tabs>
          <w:tab w:val="left" w:pos="1190"/>
        </w:tabs>
        <w:autoSpaceDE w:val="0"/>
        <w:autoSpaceDN w:val="0"/>
        <w:spacing w:before="121" w:line="360" w:lineRule="auto"/>
        <w:ind w:left="1190"/>
        <w:jc w:val="both"/>
        <w:rPr>
          <w:rFonts w:asciiTheme="majorHAnsi" w:hAnsiTheme="majorHAnsi" w:cstheme="minorHAnsi"/>
          <w:smallCaps/>
          <w:sz w:val="22"/>
          <w:szCs w:val="22"/>
          <w:shd w:val="clear" w:color="auto" w:fill="FFFFFF"/>
        </w:rPr>
      </w:pPr>
      <w:r w:rsidRPr="00A531C6">
        <w:rPr>
          <w:rFonts w:asciiTheme="majorHAnsi" w:hAnsiTheme="majorHAnsi" w:cs="Arial"/>
          <w:sz w:val="22"/>
          <w:szCs w:val="22"/>
        </w:rPr>
        <w:t xml:space="preserve">opracowanie i uzgodnienie z Zamawiającym harmonogramu rzeczowo-finansowego, </w:t>
      </w:r>
      <w:r>
        <w:rPr>
          <w:rFonts w:asciiTheme="majorHAnsi" w:hAnsiTheme="majorHAnsi" w:cs="Arial"/>
          <w:sz w:val="22"/>
          <w:szCs w:val="22"/>
        </w:rPr>
        <w:t xml:space="preserve">              </w:t>
      </w:r>
      <w:r w:rsidRPr="00A531C6">
        <w:rPr>
          <w:rFonts w:asciiTheme="majorHAnsi" w:hAnsiTheme="majorHAnsi" w:cs="Arial"/>
          <w:sz w:val="22"/>
          <w:szCs w:val="22"/>
        </w:rPr>
        <w:t>z którego będą wynikały</w:t>
      </w:r>
      <w:r>
        <w:rPr>
          <w:rFonts w:asciiTheme="majorHAnsi" w:hAnsiTheme="majorHAnsi" w:cs="Arial"/>
          <w:sz w:val="22"/>
          <w:szCs w:val="22"/>
        </w:rPr>
        <w:t xml:space="preserve"> </w:t>
      </w:r>
      <w:r w:rsidRPr="00A531C6">
        <w:rPr>
          <w:rFonts w:asciiTheme="majorHAnsi" w:hAnsiTheme="majorHAnsi" w:cs="Arial"/>
          <w:sz w:val="22"/>
          <w:szCs w:val="22"/>
        </w:rPr>
        <w:t>kwoty, okresy realizacji oraz zakres rzeczowy realizacji poszczególnych etapów zamówienia. Zamawiający zastrzega sobie prawo do wniesienia uwag i zastrzeżeń do Harmonogramu. Harmonogram rzeczowo-finansowy musi uzyskać pisemną akceptację Zamawiającego,</w:t>
      </w:r>
    </w:p>
    <w:p w14:paraId="3228DECD" w14:textId="19712241" w:rsidR="005367A7" w:rsidRDefault="005367A7" w:rsidP="00A531C6">
      <w:pPr>
        <w:widowControl w:val="0"/>
        <w:numPr>
          <w:ilvl w:val="1"/>
          <w:numId w:val="24"/>
        </w:numPr>
        <w:tabs>
          <w:tab w:val="left" w:pos="1190"/>
        </w:tabs>
        <w:autoSpaceDE w:val="0"/>
        <w:autoSpaceDN w:val="0"/>
        <w:spacing w:before="121" w:line="360" w:lineRule="auto"/>
        <w:ind w:left="1190"/>
        <w:jc w:val="both"/>
        <w:rPr>
          <w:rFonts w:asciiTheme="majorHAnsi" w:eastAsia="Calibri" w:hAnsiTheme="majorHAnsi" w:cstheme="minorHAnsi"/>
          <w:sz w:val="22"/>
          <w:szCs w:val="22"/>
          <w:lang w:bidi="pl-PL"/>
        </w:rPr>
      </w:pPr>
      <w:r w:rsidRPr="006D5F76">
        <w:rPr>
          <w:rFonts w:asciiTheme="majorHAnsi" w:eastAsia="Calibri" w:hAnsiTheme="majorHAnsi" w:cstheme="minorHAnsi"/>
          <w:sz w:val="22"/>
          <w:szCs w:val="22"/>
          <w:lang w:bidi="pl-PL"/>
        </w:rPr>
        <w:t>stała i ścisła współpraca z przedstawicielami Zamawiającego w zakresie realizacji Przedmiotu Umowy;</w:t>
      </w:r>
    </w:p>
    <w:p w14:paraId="1B6BD2E3" w14:textId="77777777" w:rsidR="00A531C6" w:rsidRDefault="00A531C6" w:rsidP="00A531C6">
      <w:pPr>
        <w:widowControl w:val="0"/>
        <w:numPr>
          <w:ilvl w:val="1"/>
          <w:numId w:val="24"/>
        </w:numPr>
        <w:tabs>
          <w:tab w:val="left" w:pos="1190"/>
        </w:tabs>
        <w:autoSpaceDE w:val="0"/>
        <w:autoSpaceDN w:val="0"/>
        <w:spacing w:before="121" w:line="360" w:lineRule="auto"/>
        <w:ind w:left="1190"/>
        <w:jc w:val="both"/>
        <w:rPr>
          <w:rFonts w:asciiTheme="majorHAnsi" w:eastAsia="Calibri" w:hAnsiTheme="majorHAnsi" w:cstheme="minorHAnsi"/>
          <w:sz w:val="22"/>
          <w:szCs w:val="22"/>
          <w:lang w:bidi="pl-PL"/>
        </w:rPr>
      </w:pPr>
      <w:r>
        <w:rPr>
          <w:rFonts w:asciiTheme="majorHAnsi" w:eastAsia="Calibri" w:hAnsiTheme="majorHAnsi" w:cstheme="minorHAnsi"/>
          <w:sz w:val="22"/>
          <w:szCs w:val="22"/>
          <w:lang w:bidi="pl-PL"/>
        </w:rPr>
        <w:t>prowadzenie dokumentacji budowy,</w:t>
      </w:r>
    </w:p>
    <w:p w14:paraId="31B14C0A" w14:textId="1C3DDF72" w:rsidR="00A91C9D" w:rsidRDefault="00A91C9D" w:rsidP="00A531C6">
      <w:pPr>
        <w:widowControl w:val="0"/>
        <w:numPr>
          <w:ilvl w:val="1"/>
          <w:numId w:val="24"/>
        </w:numPr>
        <w:tabs>
          <w:tab w:val="left" w:pos="1190"/>
        </w:tabs>
        <w:autoSpaceDE w:val="0"/>
        <w:autoSpaceDN w:val="0"/>
        <w:spacing w:before="121" w:line="360" w:lineRule="auto"/>
        <w:ind w:left="1190"/>
        <w:jc w:val="both"/>
        <w:rPr>
          <w:rFonts w:asciiTheme="majorHAnsi" w:eastAsia="Calibri" w:hAnsiTheme="majorHAnsi" w:cstheme="minorHAnsi"/>
          <w:sz w:val="22"/>
          <w:szCs w:val="22"/>
          <w:lang w:bidi="pl-PL"/>
        </w:rPr>
      </w:pPr>
      <w:r>
        <w:rPr>
          <w:rFonts w:asciiTheme="majorHAnsi" w:eastAsia="Calibri" w:hAnsiTheme="majorHAnsi" w:cstheme="minorHAnsi"/>
          <w:sz w:val="22"/>
          <w:szCs w:val="22"/>
          <w:lang w:bidi="pl-PL"/>
        </w:rPr>
        <w:t>prowadzenie książki obmiarów,</w:t>
      </w:r>
    </w:p>
    <w:p w14:paraId="2C450E3A" w14:textId="6BD31224" w:rsidR="00A531C6" w:rsidRPr="00A531C6" w:rsidRDefault="00A531C6" w:rsidP="00A531C6">
      <w:pPr>
        <w:widowControl w:val="0"/>
        <w:numPr>
          <w:ilvl w:val="1"/>
          <w:numId w:val="24"/>
        </w:numPr>
        <w:tabs>
          <w:tab w:val="left" w:pos="1190"/>
        </w:tabs>
        <w:autoSpaceDE w:val="0"/>
        <w:autoSpaceDN w:val="0"/>
        <w:spacing w:before="121" w:line="360" w:lineRule="auto"/>
        <w:ind w:left="1190"/>
        <w:jc w:val="both"/>
        <w:rPr>
          <w:rFonts w:asciiTheme="majorHAnsi" w:eastAsia="Calibri" w:hAnsiTheme="majorHAnsi" w:cstheme="minorHAnsi"/>
          <w:sz w:val="22"/>
          <w:szCs w:val="22"/>
          <w:lang w:bidi="pl-PL"/>
        </w:rPr>
      </w:pPr>
      <w:r w:rsidRPr="00A531C6">
        <w:rPr>
          <w:rFonts w:asciiTheme="majorHAnsi" w:hAnsiTheme="majorHAnsi" w:cstheme="minorHAnsi"/>
          <w:sz w:val="22"/>
          <w:szCs w:val="22"/>
          <w:lang w:bidi="pl-PL"/>
        </w:rPr>
        <w:t>zawiadomienie Zamawiającego o fakcie wykonania robót zanikających lub ulegających zakryciu z wyprzedzeniem umożliwiającym sprawdzenie ich przez Inspektora Nadzoru. W przypadku niezgłoszenia do odbioru robót ulegających zakryciu lub zanikających Wykonawca dokona odkrywek i poniesie ich koszt,</w:t>
      </w:r>
    </w:p>
    <w:p w14:paraId="695CE74C" w14:textId="2A321062" w:rsidR="00A531C6" w:rsidRDefault="00A531C6" w:rsidP="00A531C6">
      <w:pPr>
        <w:widowControl w:val="0"/>
        <w:numPr>
          <w:ilvl w:val="1"/>
          <w:numId w:val="24"/>
        </w:numPr>
        <w:tabs>
          <w:tab w:val="left" w:pos="1190"/>
        </w:tabs>
        <w:autoSpaceDE w:val="0"/>
        <w:autoSpaceDN w:val="0"/>
        <w:spacing w:before="121" w:line="360" w:lineRule="auto"/>
        <w:ind w:left="1190"/>
        <w:jc w:val="both"/>
        <w:rPr>
          <w:rFonts w:asciiTheme="majorHAnsi" w:eastAsia="Calibri" w:hAnsiTheme="majorHAnsi" w:cstheme="minorHAnsi"/>
          <w:sz w:val="22"/>
          <w:szCs w:val="22"/>
          <w:lang w:bidi="pl-PL"/>
        </w:rPr>
      </w:pPr>
      <w:r w:rsidRPr="00A531C6">
        <w:rPr>
          <w:rFonts w:asciiTheme="majorHAnsi" w:eastAsia="Calibri" w:hAnsiTheme="majorHAnsi" w:cstheme="minorHAnsi"/>
          <w:sz w:val="22"/>
          <w:szCs w:val="22"/>
          <w:lang w:bidi="pl-PL"/>
        </w:rPr>
        <w:t>niezwłoczne powiadamianie Zamawiającego o: wykrytych wadach dokumentacji projektowej i wszelkich okolicznościach ujawnionych w toku robót, które mogą mieć wpływ na terminową i zgodną z dokumentacją projektową oraz wiedzą techniczną, realizację przedmiotu zamówienia</w:t>
      </w:r>
      <w:r>
        <w:rPr>
          <w:rFonts w:asciiTheme="majorHAnsi" w:eastAsia="Calibri" w:hAnsiTheme="majorHAnsi" w:cstheme="minorHAnsi"/>
          <w:sz w:val="22"/>
          <w:szCs w:val="22"/>
          <w:lang w:bidi="pl-PL"/>
        </w:rPr>
        <w:t>,</w:t>
      </w:r>
    </w:p>
    <w:p w14:paraId="11F7B133" w14:textId="71E9D027" w:rsidR="00A531C6" w:rsidRDefault="00A531C6" w:rsidP="00A531C6">
      <w:pPr>
        <w:widowControl w:val="0"/>
        <w:numPr>
          <w:ilvl w:val="1"/>
          <w:numId w:val="24"/>
        </w:numPr>
        <w:tabs>
          <w:tab w:val="left" w:pos="1190"/>
        </w:tabs>
        <w:autoSpaceDE w:val="0"/>
        <w:autoSpaceDN w:val="0"/>
        <w:spacing w:before="121" w:line="360" w:lineRule="auto"/>
        <w:ind w:left="1190"/>
        <w:jc w:val="both"/>
        <w:rPr>
          <w:rFonts w:asciiTheme="majorHAnsi" w:eastAsia="Calibri" w:hAnsiTheme="majorHAnsi" w:cstheme="minorHAnsi"/>
          <w:sz w:val="22"/>
          <w:szCs w:val="22"/>
          <w:lang w:bidi="pl-PL"/>
        </w:rPr>
      </w:pPr>
      <w:r w:rsidRPr="00A531C6">
        <w:rPr>
          <w:rFonts w:asciiTheme="majorHAnsi" w:eastAsia="Calibri" w:hAnsiTheme="majorHAnsi" w:cstheme="minorHAnsi"/>
          <w:sz w:val="22"/>
          <w:szCs w:val="22"/>
          <w:lang w:bidi="pl-PL"/>
        </w:rPr>
        <w:t>bieżące informowanie Zamawiającego o konieczności wykonania dodatkowych robót nieobjętych dokumentacją projektową</w:t>
      </w:r>
      <w:r>
        <w:rPr>
          <w:rFonts w:asciiTheme="majorHAnsi" w:eastAsia="Calibri" w:hAnsiTheme="majorHAnsi" w:cstheme="minorHAnsi"/>
          <w:sz w:val="22"/>
          <w:szCs w:val="22"/>
          <w:lang w:bidi="pl-PL"/>
        </w:rPr>
        <w:t>,</w:t>
      </w:r>
    </w:p>
    <w:p w14:paraId="79845492" w14:textId="67BAC948" w:rsidR="00A531C6" w:rsidRDefault="00A531C6" w:rsidP="00A531C6">
      <w:pPr>
        <w:widowControl w:val="0"/>
        <w:numPr>
          <w:ilvl w:val="1"/>
          <w:numId w:val="24"/>
        </w:numPr>
        <w:tabs>
          <w:tab w:val="left" w:pos="1190"/>
        </w:tabs>
        <w:autoSpaceDE w:val="0"/>
        <w:autoSpaceDN w:val="0"/>
        <w:spacing w:before="121" w:line="360" w:lineRule="auto"/>
        <w:ind w:left="1190"/>
        <w:jc w:val="both"/>
        <w:rPr>
          <w:rFonts w:asciiTheme="majorHAnsi" w:eastAsia="Calibri" w:hAnsiTheme="majorHAnsi" w:cstheme="minorHAnsi"/>
          <w:sz w:val="22"/>
          <w:szCs w:val="22"/>
          <w:lang w:bidi="pl-PL"/>
        </w:rPr>
      </w:pPr>
      <w:r w:rsidRPr="00A531C6">
        <w:rPr>
          <w:rFonts w:asciiTheme="majorHAnsi" w:eastAsia="Calibri" w:hAnsiTheme="majorHAnsi" w:cstheme="minorHAnsi"/>
          <w:sz w:val="22"/>
          <w:szCs w:val="22"/>
          <w:lang w:bidi="pl-PL"/>
        </w:rPr>
        <w:t>posiadanie w odniesieniu do użytych materiałów i urządzeń dokumentów potwierdzających pozwolenie na użytkowanie/wbudowanie (atesty, certyfikaty, deklaracje własności użytkowych, deklaracje techniczne producenta, świadectwa jakości),</w:t>
      </w:r>
    </w:p>
    <w:p w14:paraId="642CC4CA" w14:textId="77777777" w:rsidR="00A531C6" w:rsidRPr="00A531C6" w:rsidRDefault="00A531C6" w:rsidP="00A531C6">
      <w:pPr>
        <w:widowControl w:val="0"/>
        <w:numPr>
          <w:ilvl w:val="1"/>
          <w:numId w:val="24"/>
        </w:numPr>
        <w:tabs>
          <w:tab w:val="left" w:pos="1190"/>
        </w:tabs>
        <w:autoSpaceDE w:val="0"/>
        <w:autoSpaceDN w:val="0"/>
        <w:spacing w:before="121" w:line="360" w:lineRule="auto"/>
        <w:ind w:left="1190"/>
        <w:jc w:val="both"/>
        <w:rPr>
          <w:rFonts w:asciiTheme="majorHAnsi" w:eastAsia="Calibri" w:hAnsiTheme="majorHAnsi" w:cstheme="minorHAnsi"/>
          <w:sz w:val="22"/>
          <w:szCs w:val="22"/>
          <w:lang w:bidi="pl-PL"/>
        </w:rPr>
      </w:pPr>
      <w:r>
        <w:rPr>
          <w:rFonts w:asciiTheme="majorHAnsi" w:eastAsia="Calibri" w:hAnsiTheme="majorHAnsi" w:cstheme="minorHAnsi"/>
          <w:sz w:val="22"/>
          <w:szCs w:val="22"/>
          <w:lang w:bidi="pl-PL"/>
        </w:rPr>
        <w:t xml:space="preserve"> </w:t>
      </w:r>
      <w:r w:rsidRPr="00A531C6">
        <w:rPr>
          <w:rFonts w:asciiTheme="majorHAnsi" w:eastAsia="Calibri" w:hAnsiTheme="majorHAnsi" w:cstheme="minorHAnsi"/>
          <w:sz w:val="22"/>
          <w:szCs w:val="22"/>
          <w:lang w:bidi="pl-PL"/>
        </w:rPr>
        <w:t>sporządzenie na żądanie Zamawiającego w terminie 3 dni wykazu postępu prac z wyjaśnieniem przyczyn odstępstw od harmonogramu rzeczowo-finansowego zadania i wykazaniem podjętych działań w celu prawidłowego i terminowego wykonania zadania,</w:t>
      </w:r>
    </w:p>
    <w:p w14:paraId="29DCB0C5" w14:textId="77777777" w:rsidR="00A531C6" w:rsidRPr="00A531C6" w:rsidRDefault="00A531C6" w:rsidP="00A531C6">
      <w:pPr>
        <w:widowControl w:val="0"/>
        <w:numPr>
          <w:ilvl w:val="1"/>
          <w:numId w:val="24"/>
        </w:numPr>
        <w:tabs>
          <w:tab w:val="left" w:pos="1190"/>
        </w:tabs>
        <w:autoSpaceDE w:val="0"/>
        <w:autoSpaceDN w:val="0"/>
        <w:spacing w:before="121" w:line="360" w:lineRule="auto"/>
        <w:ind w:left="1190"/>
        <w:jc w:val="both"/>
        <w:rPr>
          <w:rFonts w:asciiTheme="majorHAnsi" w:eastAsia="Calibri" w:hAnsiTheme="majorHAnsi" w:cstheme="minorHAnsi"/>
          <w:sz w:val="22"/>
          <w:szCs w:val="22"/>
          <w:lang w:bidi="pl-PL"/>
        </w:rPr>
      </w:pPr>
      <w:r>
        <w:rPr>
          <w:rFonts w:asciiTheme="majorHAnsi" w:eastAsia="Calibri" w:hAnsiTheme="majorHAnsi" w:cstheme="minorHAnsi"/>
          <w:sz w:val="22"/>
          <w:szCs w:val="22"/>
          <w:lang w:bidi="pl-PL"/>
        </w:rPr>
        <w:t xml:space="preserve"> </w:t>
      </w:r>
      <w:r w:rsidRPr="00A531C6">
        <w:rPr>
          <w:rFonts w:asciiTheme="majorHAnsi" w:eastAsia="Calibri" w:hAnsiTheme="majorHAnsi" w:cstheme="minorHAnsi"/>
          <w:sz w:val="22"/>
          <w:szCs w:val="22"/>
          <w:lang w:bidi="pl-PL"/>
        </w:rPr>
        <w:t xml:space="preserve">przygotowanie dokumentacji powykonawczej, zapewnienie obsługi geodezyjnej na czas robót, pomiaru geodezyjnego powykonawczego wykonanych elementów oraz dostarczenie Zamawiającemu map inwentaryzacji powykonawczej (5 egz.), koszt powinien </w:t>
      </w:r>
      <w:r w:rsidRPr="00A531C6">
        <w:rPr>
          <w:rFonts w:asciiTheme="majorHAnsi" w:eastAsia="Calibri" w:hAnsiTheme="majorHAnsi" w:cstheme="minorHAnsi"/>
          <w:sz w:val="22"/>
          <w:szCs w:val="22"/>
          <w:lang w:bidi="pl-PL"/>
        </w:rPr>
        <w:lastRenderedPageBreak/>
        <w:t>być wliczony w ogólną wartość zamówienia i nie podlega odrębnej zapłacie,</w:t>
      </w:r>
    </w:p>
    <w:p w14:paraId="2A2F2F61" w14:textId="77777777" w:rsidR="00881B1A" w:rsidRPr="00881B1A" w:rsidRDefault="00881B1A" w:rsidP="00881B1A">
      <w:pPr>
        <w:widowControl w:val="0"/>
        <w:numPr>
          <w:ilvl w:val="1"/>
          <w:numId w:val="24"/>
        </w:numPr>
        <w:tabs>
          <w:tab w:val="left" w:pos="1190"/>
        </w:tabs>
        <w:autoSpaceDE w:val="0"/>
        <w:autoSpaceDN w:val="0"/>
        <w:spacing w:before="121" w:line="360" w:lineRule="auto"/>
        <w:ind w:left="1190"/>
        <w:jc w:val="both"/>
        <w:rPr>
          <w:rFonts w:asciiTheme="majorHAnsi" w:eastAsia="Calibri" w:hAnsiTheme="majorHAnsi" w:cstheme="minorHAnsi"/>
          <w:sz w:val="22"/>
          <w:szCs w:val="22"/>
          <w:lang w:bidi="pl-PL"/>
        </w:rPr>
      </w:pPr>
      <w:r>
        <w:rPr>
          <w:rFonts w:asciiTheme="majorHAnsi" w:eastAsia="Calibri" w:hAnsiTheme="majorHAnsi" w:cstheme="minorHAnsi"/>
          <w:sz w:val="22"/>
          <w:szCs w:val="22"/>
          <w:lang w:bidi="pl-PL"/>
        </w:rPr>
        <w:t xml:space="preserve"> </w:t>
      </w:r>
      <w:r w:rsidRPr="00881B1A">
        <w:rPr>
          <w:rFonts w:asciiTheme="majorHAnsi" w:eastAsia="Calibri" w:hAnsiTheme="majorHAnsi" w:cstheme="minorHAnsi"/>
          <w:sz w:val="22"/>
          <w:szCs w:val="22"/>
          <w:lang w:bidi="pl-PL"/>
        </w:rPr>
        <w:t>wykonywanie dodatkowych badań materiałów lub robót budzących wątpliwości Inspektora Nadzoru i Zamawiającego co do ich jakości,</w:t>
      </w:r>
    </w:p>
    <w:p w14:paraId="1059895E" w14:textId="77777777" w:rsidR="00881B1A" w:rsidRPr="00881B1A" w:rsidRDefault="00881B1A" w:rsidP="00881B1A">
      <w:pPr>
        <w:widowControl w:val="0"/>
        <w:numPr>
          <w:ilvl w:val="1"/>
          <w:numId w:val="24"/>
        </w:numPr>
        <w:tabs>
          <w:tab w:val="left" w:pos="1190"/>
        </w:tabs>
        <w:autoSpaceDE w:val="0"/>
        <w:autoSpaceDN w:val="0"/>
        <w:spacing w:before="121" w:line="360" w:lineRule="auto"/>
        <w:ind w:left="1190"/>
        <w:jc w:val="both"/>
        <w:rPr>
          <w:rFonts w:asciiTheme="majorHAnsi" w:eastAsia="Calibri" w:hAnsiTheme="majorHAnsi" w:cstheme="minorHAnsi"/>
          <w:sz w:val="22"/>
          <w:szCs w:val="22"/>
          <w:lang w:bidi="pl-PL"/>
        </w:rPr>
      </w:pPr>
      <w:r>
        <w:rPr>
          <w:rFonts w:asciiTheme="majorHAnsi" w:eastAsia="Calibri" w:hAnsiTheme="majorHAnsi" w:cstheme="minorHAnsi"/>
          <w:sz w:val="22"/>
          <w:szCs w:val="22"/>
          <w:lang w:bidi="pl-PL"/>
        </w:rPr>
        <w:t xml:space="preserve"> </w:t>
      </w:r>
      <w:r w:rsidRPr="00881B1A">
        <w:rPr>
          <w:rFonts w:asciiTheme="majorHAnsi" w:eastAsia="Calibri" w:hAnsiTheme="majorHAnsi" w:cstheme="minorHAnsi"/>
          <w:sz w:val="22"/>
          <w:szCs w:val="22"/>
          <w:lang w:bidi="pl-PL"/>
        </w:rPr>
        <w:t>poniesienie wszelkich kosztów: robót przygotowawczych - zabezpieczenie placu robót, ustawienie obiektów i urządzeń niezbędnych do realizacji przedmiotu zamówienia, zabezpieczenie istniejących obiektów przed uszkodzeniem, wykonania i zabezpieczenia osnowy geodezyjnej przed zniszczeniem i jej naprawy w przypadku uszkodzenia,</w:t>
      </w:r>
    </w:p>
    <w:p w14:paraId="26F17366" w14:textId="542A30B2" w:rsidR="00A531C6" w:rsidRDefault="00881B1A" w:rsidP="00A531C6">
      <w:pPr>
        <w:widowControl w:val="0"/>
        <w:numPr>
          <w:ilvl w:val="1"/>
          <w:numId w:val="24"/>
        </w:numPr>
        <w:tabs>
          <w:tab w:val="left" w:pos="1190"/>
        </w:tabs>
        <w:autoSpaceDE w:val="0"/>
        <w:autoSpaceDN w:val="0"/>
        <w:spacing w:before="121" w:line="360" w:lineRule="auto"/>
        <w:ind w:left="1190"/>
        <w:jc w:val="both"/>
        <w:rPr>
          <w:rFonts w:asciiTheme="majorHAnsi" w:eastAsia="Calibri" w:hAnsiTheme="majorHAnsi" w:cstheme="minorHAnsi"/>
          <w:sz w:val="22"/>
          <w:szCs w:val="22"/>
          <w:lang w:bidi="pl-PL"/>
        </w:rPr>
      </w:pPr>
      <w:r>
        <w:rPr>
          <w:rFonts w:asciiTheme="majorHAnsi" w:eastAsia="Calibri" w:hAnsiTheme="majorHAnsi" w:cstheme="minorHAnsi"/>
          <w:sz w:val="22"/>
          <w:szCs w:val="22"/>
          <w:lang w:bidi="pl-PL"/>
        </w:rPr>
        <w:t xml:space="preserve"> </w:t>
      </w:r>
      <w:r w:rsidRPr="00881B1A">
        <w:rPr>
          <w:rFonts w:asciiTheme="majorHAnsi" w:eastAsia="Calibri" w:hAnsiTheme="majorHAnsi" w:cstheme="minorHAnsi"/>
          <w:sz w:val="22"/>
          <w:szCs w:val="22"/>
          <w:lang w:bidi="pl-PL"/>
        </w:rPr>
        <w:t>przed przekazaniem placu budowy dostarczenie Zamawiającemu uzupełnionego oświadczenia kierownika budowy o rozpoczęciu budowy wraz z załącznikam</w:t>
      </w:r>
      <w:r>
        <w:rPr>
          <w:rFonts w:asciiTheme="majorHAnsi" w:eastAsia="Calibri" w:hAnsiTheme="majorHAnsi" w:cstheme="minorHAnsi"/>
          <w:sz w:val="22"/>
          <w:szCs w:val="22"/>
          <w:lang w:bidi="pl-PL"/>
        </w:rPr>
        <w:t>i,</w:t>
      </w:r>
    </w:p>
    <w:p w14:paraId="609388AC" w14:textId="244D354C" w:rsidR="00881B1A" w:rsidRPr="00881B1A" w:rsidRDefault="00881B1A" w:rsidP="00881B1A">
      <w:pPr>
        <w:widowControl w:val="0"/>
        <w:numPr>
          <w:ilvl w:val="1"/>
          <w:numId w:val="24"/>
        </w:numPr>
        <w:tabs>
          <w:tab w:val="left" w:pos="1190"/>
        </w:tabs>
        <w:autoSpaceDE w:val="0"/>
        <w:autoSpaceDN w:val="0"/>
        <w:spacing w:before="121" w:line="360" w:lineRule="auto"/>
        <w:ind w:left="1190"/>
        <w:jc w:val="both"/>
        <w:rPr>
          <w:rFonts w:asciiTheme="majorHAnsi" w:eastAsia="Calibri" w:hAnsiTheme="majorHAnsi" w:cstheme="minorHAnsi"/>
          <w:sz w:val="22"/>
          <w:szCs w:val="22"/>
          <w:lang w:bidi="pl-PL"/>
        </w:rPr>
      </w:pPr>
      <w:r>
        <w:rPr>
          <w:rFonts w:asciiTheme="majorHAnsi" w:eastAsia="Calibri" w:hAnsiTheme="majorHAnsi" w:cstheme="minorHAnsi"/>
          <w:sz w:val="22"/>
          <w:szCs w:val="22"/>
          <w:lang w:bidi="pl-PL"/>
        </w:rPr>
        <w:t xml:space="preserve"> </w:t>
      </w:r>
      <w:r w:rsidRPr="00881B1A">
        <w:rPr>
          <w:rFonts w:asciiTheme="majorHAnsi" w:eastAsia="Calibri" w:hAnsiTheme="majorHAnsi" w:cstheme="minorHAnsi"/>
          <w:sz w:val="22"/>
          <w:szCs w:val="22"/>
          <w:lang w:bidi="pl-PL"/>
        </w:rPr>
        <w:t>przedkładanie na wezwanie Zamawiającego projektów umów o podwykonawstwo, których przedmiotem są roboty budowlane, a także projekty ich zmian oraz poświadczonej za zgodność z oryginałem kopii zawartych umów o podwykonawstwo, których przedmiotem są roboty budowlane, dostawy lub usługi oraz ich zmian,</w:t>
      </w:r>
    </w:p>
    <w:p w14:paraId="64F836E3" w14:textId="5EA837DF" w:rsidR="005367A7" w:rsidRPr="006D5F76" w:rsidRDefault="005367A7" w:rsidP="008B4E4F">
      <w:pPr>
        <w:widowControl w:val="0"/>
        <w:numPr>
          <w:ilvl w:val="1"/>
          <w:numId w:val="24"/>
        </w:numPr>
        <w:tabs>
          <w:tab w:val="left" w:pos="1190"/>
        </w:tabs>
        <w:autoSpaceDE w:val="0"/>
        <w:autoSpaceDN w:val="0"/>
        <w:spacing w:line="360" w:lineRule="auto"/>
        <w:ind w:right="113" w:firstLine="0"/>
        <w:jc w:val="both"/>
        <w:rPr>
          <w:rFonts w:asciiTheme="majorHAnsi" w:eastAsia="Calibri" w:hAnsiTheme="majorHAnsi" w:cstheme="minorHAnsi"/>
          <w:sz w:val="22"/>
          <w:szCs w:val="22"/>
          <w:lang w:bidi="pl-PL"/>
        </w:rPr>
      </w:pPr>
      <w:r w:rsidRPr="006D5F76">
        <w:rPr>
          <w:rFonts w:asciiTheme="majorHAnsi" w:eastAsia="Calibri" w:hAnsiTheme="majorHAnsi" w:cstheme="minorHAnsi"/>
          <w:sz w:val="22"/>
          <w:szCs w:val="22"/>
          <w:lang w:bidi="pl-PL"/>
        </w:rPr>
        <w:t>wykonanie Przedmiotu Umowy z najwyższą starannością, zgodnie z jej treścią na warunkach określonych w SWZ, wymogami sztuki budowlanej, odpowiednimi przepisami prawa, normami oraz pozostałymi załącznikami do</w:t>
      </w:r>
      <w:r w:rsidRPr="006D5F76">
        <w:rPr>
          <w:rFonts w:asciiTheme="majorHAnsi" w:eastAsia="Calibri" w:hAnsiTheme="majorHAnsi" w:cstheme="minorHAnsi"/>
          <w:spacing w:val="-2"/>
          <w:sz w:val="22"/>
          <w:szCs w:val="22"/>
          <w:lang w:bidi="pl-PL"/>
        </w:rPr>
        <w:t xml:space="preserve"> </w:t>
      </w:r>
      <w:r w:rsidRPr="006D5F76">
        <w:rPr>
          <w:rFonts w:asciiTheme="majorHAnsi" w:eastAsia="Calibri" w:hAnsiTheme="majorHAnsi" w:cstheme="minorHAnsi"/>
          <w:sz w:val="22"/>
          <w:szCs w:val="22"/>
          <w:lang w:bidi="pl-PL"/>
        </w:rPr>
        <w:t>Umowy;</w:t>
      </w:r>
    </w:p>
    <w:p w14:paraId="215E8932" w14:textId="77777777" w:rsidR="005367A7" w:rsidRPr="006D5F76" w:rsidRDefault="005367A7" w:rsidP="008B4E4F">
      <w:pPr>
        <w:widowControl w:val="0"/>
        <w:numPr>
          <w:ilvl w:val="1"/>
          <w:numId w:val="24"/>
        </w:numPr>
        <w:tabs>
          <w:tab w:val="left" w:pos="1190"/>
        </w:tabs>
        <w:autoSpaceDE w:val="0"/>
        <w:autoSpaceDN w:val="0"/>
        <w:spacing w:before="1" w:line="360" w:lineRule="auto"/>
        <w:ind w:right="122" w:firstLine="0"/>
        <w:jc w:val="both"/>
        <w:rPr>
          <w:rFonts w:asciiTheme="majorHAnsi" w:eastAsia="Calibri" w:hAnsiTheme="majorHAnsi" w:cstheme="minorHAnsi"/>
          <w:sz w:val="22"/>
          <w:szCs w:val="22"/>
          <w:lang w:bidi="pl-PL"/>
        </w:rPr>
      </w:pPr>
      <w:r w:rsidRPr="006D5F76">
        <w:rPr>
          <w:rFonts w:asciiTheme="majorHAnsi" w:eastAsia="Calibri" w:hAnsiTheme="majorHAnsi" w:cstheme="minorHAnsi"/>
          <w:sz w:val="22"/>
          <w:szCs w:val="22"/>
          <w:lang w:bidi="pl-PL"/>
        </w:rPr>
        <w:t>zapewnienie warunków bezpieczeństwa w trakcie wykonywania robót poprzez stosowanie odpowiednich zabezpieczeń przed dostępem osób</w:t>
      </w:r>
      <w:r w:rsidRPr="006D5F76">
        <w:rPr>
          <w:rFonts w:asciiTheme="majorHAnsi" w:eastAsia="Calibri" w:hAnsiTheme="majorHAnsi" w:cstheme="minorHAnsi"/>
          <w:spacing w:val="-2"/>
          <w:sz w:val="22"/>
          <w:szCs w:val="22"/>
          <w:lang w:bidi="pl-PL"/>
        </w:rPr>
        <w:t xml:space="preserve"> </w:t>
      </w:r>
      <w:r w:rsidRPr="006D5F76">
        <w:rPr>
          <w:rFonts w:asciiTheme="majorHAnsi" w:eastAsia="Calibri" w:hAnsiTheme="majorHAnsi" w:cstheme="minorHAnsi"/>
          <w:sz w:val="22"/>
          <w:szCs w:val="22"/>
          <w:lang w:bidi="pl-PL"/>
        </w:rPr>
        <w:t>trzecich;</w:t>
      </w:r>
    </w:p>
    <w:p w14:paraId="264AE150" w14:textId="77777777" w:rsidR="005367A7" w:rsidRPr="006D5F76" w:rsidRDefault="005367A7" w:rsidP="008B4E4F">
      <w:pPr>
        <w:widowControl w:val="0"/>
        <w:numPr>
          <w:ilvl w:val="1"/>
          <w:numId w:val="24"/>
        </w:numPr>
        <w:tabs>
          <w:tab w:val="left" w:pos="1190"/>
        </w:tabs>
        <w:autoSpaceDE w:val="0"/>
        <w:autoSpaceDN w:val="0"/>
        <w:spacing w:line="360" w:lineRule="auto"/>
        <w:ind w:right="114" w:firstLine="0"/>
        <w:jc w:val="both"/>
        <w:rPr>
          <w:rFonts w:asciiTheme="majorHAnsi" w:eastAsia="Calibri" w:hAnsiTheme="majorHAnsi" w:cstheme="minorHAnsi"/>
          <w:sz w:val="22"/>
          <w:szCs w:val="22"/>
          <w:lang w:bidi="pl-PL"/>
        </w:rPr>
      </w:pPr>
      <w:r w:rsidRPr="006D5F76">
        <w:rPr>
          <w:rFonts w:asciiTheme="majorHAnsi" w:eastAsia="Calibri" w:hAnsiTheme="majorHAnsi" w:cstheme="minorHAnsi"/>
          <w:sz w:val="22"/>
          <w:szCs w:val="22"/>
          <w:lang w:bidi="pl-PL"/>
        </w:rPr>
        <w:t>przestrzeganie przepisów bhp i ppoż., oznaczenie miejsca prowadzenia robót tablicami informacyjnymi;</w:t>
      </w:r>
    </w:p>
    <w:p w14:paraId="21B27C00" w14:textId="0887BBF3" w:rsidR="005367A7" w:rsidRPr="006D5F76" w:rsidRDefault="005367A7" w:rsidP="008B4E4F">
      <w:pPr>
        <w:widowControl w:val="0"/>
        <w:numPr>
          <w:ilvl w:val="1"/>
          <w:numId w:val="24"/>
        </w:numPr>
        <w:tabs>
          <w:tab w:val="left" w:pos="1190"/>
        </w:tabs>
        <w:autoSpaceDE w:val="0"/>
        <w:autoSpaceDN w:val="0"/>
        <w:spacing w:line="360" w:lineRule="auto"/>
        <w:ind w:right="116" w:firstLine="0"/>
        <w:jc w:val="both"/>
        <w:rPr>
          <w:rFonts w:asciiTheme="majorHAnsi" w:eastAsia="Calibri" w:hAnsiTheme="majorHAnsi" w:cstheme="minorHAnsi"/>
          <w:sz w:val="22"/>
          <w:szCs w:val="22"/>
          <w:lang w:bidi="pl-PL"/>
        </w:rPr>
      </w:pPr>
      <w:r w:rsidRPr="006D5F76">
        <w:rPr>
          <w:rFonts w:asciiTheme="majorHAnsi" w:eastAsia="Calibri" w:hAnsiTheme="majorHAnsi" w:cstheme="minorHAnsi"/>
          <w:sz w:val="22"/>
          <w:szCs w:val="22"/>
          <w:lang w:bidi="pl-PL"/>
        </w:rPr>
        <w:t xml:space="preserve">zabezpieczenie maszyn i urządzeń oraz dostaw materiałów, spełniających wymogi określone </w:t>
      </w:r>
      <w:r w:rsidR="00377CE2" w:rsidRPr="006D5F76">
        <w:rPr>
          <w:rFonts w:asciiTheme="majorHAnsi" w:eastAsia="Calibri" w:hAnsiTheme="majorHAnsi" w:cstheme="minorHAnsi"/>
          <w:sz w:val="22"/>
          <w:szCs w:val="22"/>
          <w:lang w:bidi="pl-PL"/>
        </w:rPr>
        <w:t xml:space="preserve">w </w:t>
      </w:r>
      <w:r w:rsidRPr="006D5F76">
        <w:rPr>
          <w:rFonts w:asciiTheme="majorHAnsi" w:eastAsia="Calibri" w:hAnsiTheme="majorHAnsi" w:cstheme="minorHAnsi"/>
          <w:sz w:val="22"/>
          <w:szCs w:val="22"/>
          <w:lang w:bidi="pl-PL"/>
        </w:rPr>
        <w:t>opisie przedmiotu</w:t>
      </w:r>
      <w:r w:rsidRPr="006D5F76">
        <w:rPr>
          <w:rFonts w:asciiTheme="majorHAnsi" w:eastAsia="Calibri" w:hAnsiTheme="majorHAnsi" w:cstheme="minorHAnsi"/>
          <w:spacing w:val="-1"/>
          <w:sz w:val="22"/>
          <w:szCs w:val="22"/>
          <w:lang w:bidi="pl-PL"/>
        </w:rPr>
        <w:t xml:space="preserve"> </w:t>
      </w:r>
      <w:r w:rsidRPr="006D5F76">
        <w:rPr>
          <w:rFonts w:asciiTheme="majorHAnsi" w:eastAsia="Calibri" w:hAnsiTheme="majorHAnsi" w:cstheme="minorHAnsi"/>
          <w:sz w:val="22"/>
          <w:szCs w:val="22"/>
          <w:lang w:bidi="pl-PL"/>
        </w:rPr>
        <w:t>zamówienia</w:t>
      </w:r>
      <w:r w:rsidR="00377CE2" w:rsidRPr="006D5F76">
        <w:rPr>
          <w:rFonts w:asciiTheme="majorHAnsi" w:eastAsia="Calibri" w:hAnsiTheme="majorHAnsi" w:cstheme="minorHAnsi"/>
          <w:sz w:val="22"/>
          <w:szCs w:val="22"/>
          <w:lang w:bidi="pl-PL"/>
        </w:rPr>
        <w:t xml:space="preserve"> zawartym w SWZ,</w:t>
      </w:r>
    </w:p>
    <w:p w14:paraId="55E138FA" w14:textId="4AD36093" w:rsidR="003161D9" w:rsidRPr="006D5F76" w:rsidRDefault="005367A7" w:rsidP="008B4E4F">
      <w:pPr>
        <w:widowControl w:val="0"/>
        <w:numPr>
          <w:ilvl w:val="1"/>
          <w:numId w:val="24"/>
        </w:numPr>
        <w:tabs>
          <w:tab w:val="left" w:pos="1236"/>
        </w:tabs>
        <w:autoSpaceDE w:val="0"/>
        <w:autoSpaceDN w:val="0"/>
        <w:spacing w:line="360" w:lineRule="auto"/>
        <w:ind w:left="1235" w:hanging="332"/>
        <w:jc w:val="both"/>
        <w:rPr>
          <w:rFonts w:asciiTheme="majorHAnsi" w:eastAsia="Calibri" w:hAnsiTheme="majorHAnsi" w:cstheme="minorHAnsi"/>
          <w:sz w:val="22"/>
          <w:szCs w:val="22"/>
          <w:lang w:bidi="pl-PL"/>
        </w:rPr>
      </w:pPr>
      <w:r w:rsidRPr="006D5F76">
        <w:rPr>
          <w:rFonts w:asciiTheme="majorHAnsi" w:eastAsia="Calibri" w:hAnsiTheme="majorHAnsi" w:cstheme="minorHAnsi"/>
          <w:sz w:val="22"/>
          <w:szCs w:val="22"/>
          <w:lang w:bidi="pl-PL"/>
        </w:rPr>
        <w:t xml:space="preserve">usuwanie wad stwierdzonych w okresie realizacji </w:t>
      </w:r>
      <w:r w:rsidR="00377CE2" w:rsidRPr="006D5F76">
        <w:rPr>
          <w:rFonts w:asciiTheme="majorHAnsi" w:eastAsia="Calibri" w:hAnsiTheme="majorHAnsi" w:cstheme="minorHAnsi"/>
          <w:sz w:val="22"/>
          <w:szCs w:val="22"/>
          <w:lang w:bidi="pl-PL"/>
        </w:rPr>
        <w:t xml:space="preserve">Przedmiotu Umowy </w:t>
      </w:r>
      <w:r w:rsidRPr="006D5F76">
        <w:rPr>
          <w:rFonts w:asciiTheme="majorHAnsi" w:eastAsia="Calibri" w:hAnsiTheme="majorHAnsi" w:cstheme="minorHAnsi"/>
          <w:sz w:val="22"/>
          <w:szCs w:val="22"/>
          <w:lang w:bidi="pl-PL"/>
        </w:rPr>
        <w:t xml:space="preserve">oraz w okresie gwarancji </w:t>
      </w:r>
      <w:r w:rsidR="00377CE2" w:rsidRPr="006D5F76">
        <w:rPr>
          <w:rFonts w:asciiTheme="majorHAnsi" w:eastAsia="Calibri" w:hAnsiTheme="majorHAnsi" w:cstheme="minorHAnsi"/>
          <w:sz w:val="22"/>
          <w:szCs w:val="22"/>
          <w:lang w:bidi="pl-PL"/>
        </w:rPr>
        <w:t xml:space="preserve">jakości </w:t>
      </w:r>
      <w:r w:rsidRPr="006D5F76">
        <w:rPr>
          <w:rFonts w:asciiTheme="majorHAnsi" w:eastAsia="Calibri" w:hAnsiTheme="majorHAnsi" w:cstheme="minorHAnsi"/>
          <w:sz w:val="22"/>
          <w:szCs w:val="22"/>
          <w:lang w:bidi="pl-PL"/>
        </w:rPr>
        <w:t>i</w:t>
      </w:r>
      <w:r w:rsidRPr="006D5F76">
        <w:rPr>
          <w:rFonts w:asciiTheme="majorHAnsi" w:eastAsia="Calibri" w:hAnsiTheme="majorHAnsi" w:cstheme="minorHAnsi"/>
          <w:spacing w:val="-11"/>
          <w:sz w:val="22"/>
          <w:szCs w:val="22"/>
          <w:lang w:bidi="pl-PL"/>
        </w:rPr>
        <w:t xml:space="preserve"> </w:t>
      </w:r>
      <w:r w:rsidRPr="006D5F76">
        <w:rPr>
          <w:rFonts w:asciiTheme="majorHAnsi" w:eastAsia="Calibri" w:hAnsiTheme="majorHAnsi" w:cstheme="minorHAnsi"/>
          <w:sz w:val="22"/>
          <w:szCs w:val="22"/>
          <w:lang w:bidi="pl-PL"/>
        </w:rPr>
        <w:t>rękojmi</w:t>
      </w:r>
      <w:r w:rsidR="00377CE2" w:rsidRPr="006D5F76">
        <w:rPr>
          <w:rFonts w:asciiTheme="majorHAnsi" w:eastAsia="Calibri" w:hAnsiTheme="majorHAnsi" w:cstheme="minorHAnsi"/>
          <w:sz w:val="22"/>
          <w:szCs w:val="22"/>
          <w:lang w:bidi="pl-PL"/>
        </w:rPr>
        <w:t xml:space="preserve"> za wady</w:t>
      </w:r>
      <w:r w:rsidRPr="006D5F76">
        <w:rPr>
          <w:rFonts w:asciiTheme="majorHAnsi" w:eastAsia="Calibri" w:hAnsiTheme="majorHAnsi" w:cstheme="minorHAnsi"/>
          <w:sz w:val="22"/>
          <w:szCs w:val="22"/>
          <w:lang w:bidi="pl-PL"/>
        </w:rPr>
        <w:t>;</w:t>
      </w:r>
    </w:p>
    <w:p w14:paraId="723BC7BD" w14:textId="77777777" w:rsidR="003161D9" w:rsidRPr="006D5F76" w:rsidRDefault="005367A7" w:rsidP="008B4E4F">
      <w:pPr>
        <w:widowControl w:val="0"/>
        <w:numPr>
          <w:ilvl w:val="1"/>
          <w:numId w:val="24"/>
        </w:numPr>
        <w:tabs>
          <w:tab w:val="left" w:pos="1236"/>
        </w:tabs>
        <w:autoSpaceDE w:val="0"/>
        <w:autoSpaceDN w:val="0"/>
        <w:spacing w:line="360" w:lineRule="auto"/>
        <w:ind w:left="1235" w:hanging="332"/>
        <w:jc w:val="both"/>
        <w:rPr>
          <w:rFonts w:asciiTheme="majorHAnsi" w:eastAsia="Calibri" w:hAnsiTheme="majorHAnsi" w:cstheme="minorHAnsi"/>
          <w:sz w:val="22"/>
          <w:szCs w:val="22"/>
          <w:lang w:bidi="pl-PL"/>
        </w:rPr>
      </w:pPr>
      <w:r w:rsidRPr="006D5F76">
        <w:rPr>
          <w:rFonts w:asciiTheme="majorHAnsi" w:eastAsia="Calibri" w:hAnsiTheme="majorHAnsi" w:cstheme="minorHAnsi"/>
          <w:sz w:val="22"/>
          <w:szCs w:val="22"/>
          <w:lang w:bidi="pl-PL"/>
        </w:rPr>
        <w:t>dopełnienie obowiązków związanych z końcowym odbiorem Przedmiotu</w:t>
      </w:r>
      <w:r w:rsidRPr="006D5F76">
        <w:rPr>
          <w:rFonts w:asciiTheme="majorHAnsi" w:eastAsia="Calibri" w:hAnsiTheme="majorHAnsi" w:cstheme="minorHAnsi"/>
          <w:spacing w:val="-10"/>
          <w:sz w:val="22"/>
          <w:szCs w:val="22"/>
          <w:lang w:bidi="pl-PL"/>
        </w:rPr>
        <w:t xml:space="preserve"> </w:t>
      </w:r>
      <w:r w:rsidRPr="006D5F76">
        <w:rPr>
          <w:rFonts w:asciiTheme="majorHAnsi" w:eastAsia="Calibri" w:hAnsiTheme="majorHAnsi" w:cstheme="minorHAnsi"/>
          <w:sz w:val="22"/>
          <w:szCs w:val="22"/>
          <w:lang w:bidi="pl-PL"/>
        </w:rPr>
        <w:t>Umowy;</w:t>
      </w:r>
    </w:p>
    <w:p w14:paraId="5294A094" w14:textId="1FB71B41" w:rsidR="005367A7" w:rsidRPr="006D5F76" w:rsidRDefault="005367A7" w:rsidP="008B4E4F">
      <w:pPr>
        <w:widowControl w:val="0"/>
        <w:numPr>
          <w:ilvl w:val="1"/>
          <w:numId w:val="24"/>
        </w:numPr>
        <w:tabs>
          <w:tab w:val="left" w:pos="1236"/>
        </w:tabs>
        <w:autoSpaceDE w:val="0"/>
        <w:autoSpaceDN w:val="0"/>
        <w:spacing w:line="360" w:lineRule="auto"/>
        <w:ind w:right="533" w:firstLine="0"/>
        <w:rPr>
          <w:rFonts w:asciiTheme="majorHAnsi" w:eastAsia="Calibri" w:hAnsiTheme="majorHAnsi" w:cstheme="minorHAnsi"/>
          <w:sz w:val="22"/>
          <w:szCs w:val="22"/>
          <w:lang w:bidi="pl-PL"/>
        </w:rPr>
      </w:pPr>
      <w:r w:rsidRPr="006D5F76">
        <w:rPr>
          <w:rFonts w:asciiTheme="majorHAnsi" w:eastAsia="Calibri" w:hAnsiTheme="majorHAnsi" w:cstheme="minorHAnsi"/>
          <w:sz w:val="22"/>
          <w:szCs w:val="22"/>
          <w:lang w:bidi="pl-PL"/>
        </w:rPr>
        <w:t>uprzątnięcie po zakończeniu robót oraz pozostawienie całego terenu w miejscu prowadzenia robót w stanie normalnego funkcjonowania;</w:t>
      </w:r>
    </w:p>
    <w:p w14:paraId="2AE126B5" w14:textId="5530145B" w:rsidR="005367A7" w:rsidRPr="006D5F76" w:rsidRDefault="00A54498" w:rsidP="008B4E4F">
      <w:pPr>
        <w:widowControl w:val="0"/>
        <w:numPr>
          <w:ilvl w:val="1"/>
          <w:numId w:val="24"/>
        </w:numPr>
        <w:tabs>
          <w:tab w:val="left" w:pos="1236"/>
        </w:tabs>
        <w:autoSpaceDE w:val="0"/>
        <w:autoSpaceDN w:val="0"/>
        <w:spacing w:line="360" w:lineRule="auto"/>
        <w:ind w:right="123" w:firstLine="0"/>
        <w:rPr>
          <w:rFonts w:asciiTheme="majorHAnsi" w:eastAsia="Calibri" w:hAnsiTheme="majorHAnsi" w:cstheme="minorHAnsi"/>
          <w:sz w:val="22"/>
          <w:szCs w:val="22"/>
          <w:lang w:bidi="pl-PL"/>
        </w:rPr>
      </w:pPr>
      <w:r>
        <w:rPr>
          <w:rFonts w:asciiTheme="majorHAnsi" w:eastAsia="Calibri" w:hAnsiTheme="majorHAnsi" w:cstheme="minorHAnsi"/>
          <w:sz w:val="22"/>
          <w:szCs w:val="22"/>
          <w:lang w:bidi="pl-PL"/>
        </w:rPr>
        <w:t xml:space="preserve"> </w:t>
      </w:r>
      <w:r w:rsidR="005367A7" w:rsidRPr="006D5F76">
        <w:rPr>
          <w:rFonts w:asciiTheme="majorHAnsi" w:eastAsia="Calibri" w:hAnsiTheme="majorHAnsi" w:cstheme="minorHAnsi"/>
          <w:sz w:val="22"/>
          <w:szCs w:val="22"/>
          <w:lang w:bidi="pl-PL"/>
        </w:rPr>
        <w:t>naprawienie</w:t>
      </w:r>
      <w:r w:rsidR="005367A7" w:rsidRPr="006D5F76">
        <w:rPr>
          <w:rFonts w:asciiTheme="majorHAnsi" w:eastAsia="Calibri" w:hAnsiTheme="majorHAnsi" w:cstheme="minorHAnsi"/>
          <w:spacing w:val="-6"/>
          <w:sz w:val="22"/>
          <w:szCs w:val="22"/>
          <w:lang w:bidi="pl-PL"/>
        </w:rPr>
        <w:t xml:space="preserve"> </w:t>
      </w:r>
      <w:r w:rsidR="005367A7" w:rsidRPr="006D5F76">
        <w:rPr>
          <w:rFonts w:asciiTheme="majorHAnsi" w:eastAsia="Calibri" w:hAnsiTheme="majorHAnsi" w:cstheme="minorHAnsi"/>
          <w:sz w:val="22"/>
          <w:szCs w:val="22"/>
          <w:lang w:bidi="pl-PL"/>
        </w:rPr>
        <w:t>na</w:t>
      </w:r>
      <w:r w:rsidR="005367A7" w:rsidRPr="006D5F76">
        <w:rPr>
          <w:rFonts w:asciiTheme="majorHAnsi" w:eastAsia="Calibri" w:hAnsiTheme="majorHAnsi" w:cstheme="minorHAnsi"/>
          <w:spacing w:val="-3"/>
          <w:sz w:val="22"/>
          <w:szCs w:val="22"/>
          <w:lang w:bidi="pl-PL"/>
        </w:rPr>
        <w:t xml:space="preserve"> </w:t>
      </w:r>
      <w:r w:rsidR="005367A7" w:rsidRPr="006D5F76">
        <w:rPr>
          <w:rFonts w:asciiTheme="majorHAnsi" w:eastAsia="Calibri" w:hAnsiTheme="majorHAnsi" w:cstheme="minorHAnsi"/>
          <w:sz w:val="22"/>
          <w:szCs w:val="22"/>
          <w:lang w:bidi="pl-PL"/>
        </w:rPr>
        <w:t>własny</w:t>
      </w:r>
      <w:r w:rsidR="005367A7" w:rsidRPr="006D5F76">
        <w:rPr>
          <w:rFonts w:asciiTheme="majorHAnsi" w:eastAsia="Calibri" w:hAnsiTheme="majorHAnsi" w:cstheme="minorHAnsi"/>
          <w:spacing w:val="-3"/>
          <w:sz w:val="22"/>
          <w:szCs w:val="22"/>
          <w:lang w:bidi="pl-PL"/>
        </w:rPr>
        <w:t xml:space="preserve"> </w:t>
      </w:r>
      <w:r w:rsidR="005367A7" w:rsidRPr="006D5F76">
        <w:rPr>
          <w:rFonts w:asciiTheme="majorHAnsi" w:eastAsia="Calibri" w:hAnsiTheme="majorHAnsi" w:cstheme="minorHAnsi"/>
          <w:sz w:val="22"/>
          <w:szCs w:val="22"/>
          <w:lang w:bidi="pl-PL"/>
        </w:rPr>
        <w:t>koszt</w:t>
      </w:r>
      <w:r w:rsidR="005367A7" w:rsidRPr="006D5F76">
        <w:rPr>
          <w:rFonts w:asciiTheme="majorHAnsi" w:eastAsia="Calibri" w:hAnsiTheme="majorHAnsi" w:cstheme="minorHAnsi"/>
          <w:spacing w:val="-5"/>
          <w:sz w:val="22"/>
          <w:szCs w:val="22"/>
          <w:lang w:bidi="pl-PL"/>
        </w:rPr>
        <w:t xml:space="preserve"> </w:t>
      </w:r>
      <w:r w:rsidR="005367A7" w:rsidRPr="006D5F76">
        <w:rPr>
          <w:rFonts w:asciiTheme="majorHAnsi" w:eastAsia="Calibri" w:hAnsiTheme="majorHAnsi" w:cstheme="minorHAnsi"/>
          <w:sz w:val="22"/>
          <w:szCs w:val="22"/>
          <w:lang w:bidi="pl-PL"/>
        </w:rPr>
        <w:t>szkód</w:t>
      </w:r>
      <w:r w:rsidR="005367A7" w:rsidRPr="006D5F76">
        <w:rPr>
          <w:rFonts w:asciiTheme="majorHAnsi" w:eastAsia="Calibri" w:hAnsiTheme="majorHAnsi" w:cstheme="minorHAnsi"/>
          <w:spacing w:val="-4"/>
          <w:sz w:val="22"/>
          <w:szCs w:val="22"/>
          <w:lang w:bidi="pl-PL"/>
        </w:rPr>
        <w:t xml:space="preserve"> </w:t>
      </w:r>
      <w:r w:rsidR="005367A7" w:rsidRPr="006D5F76">
        <w:rPr>
          <w:rFonts w:asciiTheme="majorHAnsi" w:eastAsia="Calibri" w:hAnsiTheme="majorHAnsi" w:cstheme="minorHAnsi"/>
          <w:sz w:val="22"/>
          <w:szCs w:val="22"/>
          <w:lang w:bidi="pl-PL"/>
        </w:rPr>
        <w:t>i</w:t>
      </w:r>
      <w:r w:rsidR="005367A7" w:rsidRPr="006D5F76">
        <w:rPr>
          <w:rFonts w:asciiTheme="majorHAnsi" w:eastAsia="Calibri" w:hAnsiTheme="majorHAnsi" w:cstheme="minorHAnsi"/>
          <w:spacing w:val="-3"/>
          <w:sz w:val="22"/>
          <w:szCs w:val="22"/>
          <w:lang w:bidi="pl-PL"/>
        </w:rPr>
        <w:t xml:space="preserve"> </w:t>
      </w:r>
      <w:r w:rsidR="005367A7" w:rsidRPr="006D5F76">
        <w:rPr>
          <w:rFonts w:asciiTheme="majorHAnsi" w:eastAsia="Calibri" w:hAnsiTheme="majorHAnsi" w:cstheme="minorHAnsi"/>
          <w:sz w:val="22"/>
          <w:szCs w:val="22"/>
          <w:lang w:bidi="pl-PL"/>
        </w:rPr>
        <w:t>zniszczeń</w:t>
      </w:r>
      <w:r w:rsidR="005367A7" w:rsidRPr="006D5F76">
        <w:rPr>
          <w:rFonts w:asciiTheme="majorHAnsi" w:eastAsia="Calibri" w:hAnsiTheme="majorHAnsi" w:cstheme="minorHAnsi"/>
          <w:spacing w:val="-4"/>
          <w:sz w:val="22"/>
          <w:szCs w:val="22"/>
          <w:lang w:bidi="pl-PL"/>
        </w:rPr>
        <w:t xml:space="preserve"> </w:t>
      </w:r>
      <w:r w:rsidR="005367A7" w:rsidRPr="006D5F76">
        <w:rPr>
          <w:rFonts w:asciiTheme="majorHAnsi" w:eastAsia="Calibri" w:hAnsiTheme="majorHAnsi" w:cstheme="minorHAnsi"/>
          <w:sz w:val="22"/>
          <w:szCs w:val="22"/>
          <w:lang w:bidi="pl-PL"/>
        </w:rPr>
        <w:t>wyrządzonych</w:t>
      </w:r>
      <w:r w:rsidR="005367A7" w:rsidRPr="006D5F76">
        <w:rPr>
          <w:rFonts w:asciiTheme="majorHAnsi" w:eastAsia="Calibri" w:hAnsiTheme="majorHAnsi" w:cstheme="minorHAnsi"/>
          <w:spacing w:val="-3"/>
          <w:sz w:val="22"/>
          <w:szCs w:val="22"/>
          <w:lang w:bidi="pl-PL"/>
        </w:rPr>
        <w:t xml:space="preserve"> </w:t>
      </w:r>
      <w:r w:rsidR="005367A7" w:rsidRPr="006D5F76">
        <w:rPr>
          <w:rFonts w:asciiTheme="majorHAnsi" w:eastAsia="Calibri" w:hAnsiTheme="majorHAnsi" w:cstheme="minorHAnsi"/>
          <w:sz w:val="22"/>
          <w:szCs w:val="22"/>
          <w:lang w:bidi="pl-PL"/>
        </w:rPr>
        <w:t>osobom</w:t>
      </w:r>
      <w:r w:rsidR="005367A7" w:rsidRPr="006D5F76">
        <w:rPr>
          <w:rFonts w:asciiTheme="majorHAnsi" w:eastAsia="Calibri" w:hAnsiTheme="majorHAnsi" w:cstheme="minorHAnsi"/>
          <w:spacing w:val="-5"/>
          <w:sz w:val="22"/>
          <w:szCs w:val="22"/>
          <w:lang w:bidi="pl-PL"/>
        </w:rPr>
        <w:t xml:space="preserve"> </w:t>
      </w:r>
      <w:r w:rsidR="005367A7" w:rsidRPr="006D5F76">
        <w:rPr>
          <w:rFonts w:asciiTheme="majorHAnsi" w:eastAsia="Calibri" w:hAnsiTheme="majorHAnsi" w:cstheme="minorHAnsi"/>
          <w:sz w:val="22"/>
          <w:szCs w:val="22"/>
          <w:lang w:bidi="pl-PL"/>
        </w:rPr>
        <w:t>trzecim</w:t>
      </w:r>
      <w:r w:rsidR="005367A7" w:rsidRPr="006D5F76">
        <w:rPr>
          <w:rFonts w:asciiTheme="majorHAnsi" w:eastAsia="Calibri" w:hAnsiTheme="majorHAnsi" w:cstheme="minorHAnsi"/>
          <w:spacing w:val="-4"/>
          <w:sz w:val="22"/>
          <w:szCs w:val="22"/>
          <w:lang w:bidi="pl-PL"/>
        </w:rPr>
        <w:t xml:space="preserve"> </w:t>
      </w:r>
      <w:r w:rsidR="005367A7" w:rsidRPr="006D5F76">
        <w:rPr>
          <w:rFonts w:asciiTheme="majorHAnsi" w:eastAsia="Calibri" w:hAnsiTheme="majorHAnsi" w:cstheme="minorHAnsi"/>
          <w:sz w:val="22"/>
          <w:szCs w:val="22"/>
          <w:lang w:bidi="pl-PL"/>
        </w:rPr>
        <w:t>oraz</w:t>
      </w:r>
      <w:r w:rsidR="005367A7" w:rsidRPr="006D5F76">
        <w:rPr>
          <w:rFonts w:asciiTheme="majorHAnsi" w:eastAsia="Calibri" w:hAnsiTheme="majorHAnsi" w:cstheme="minorHAnsi"/>
          <w:spacing w:val="-4"/>
          <w:sz w:val="22"/>
          <w:szCs w:val="22"/>
          <w:lang w:bidi="pl-PL"/>
        </w:rPr>
        <w:t xml:space="preserve"> </w:t>
      </w:r>
      <w:r w:rsidR="005367A7" w:rsidRPr="006D5F76">
        <w:rPr>
          <w:rFonts w:asciiTheme="majorHAnsi" w:eastAsia="Calibri" w:hAnsiTheme="majorHAnsi" w:cstheme="minorHAnsi"/>
          <w:sz w:val="22"/>
          <w:szCs w:val="22"/>
          <w:lang w:bidi="pl-PL"/>
        </w:rPr>
        <w:t>Zamawiającemu w wyniku prowadzonych</w:t>
      </w:r>
      <w:r w:rsidR="005367A7" w:rsidRPr="006D5F76">
        <w:rPr>
          <w:rFonts w:asciiTheme="majorHAnsi" w:eastAsia="Calibri" w:hAnsiTheme="majorHAnsi" w:cstheme="minorHAnsi"/>
          <w:spacing w:val="-1"/>
          <w:sz w:val="22"/>
          <w:szCs w:val="22"/>
          <w:lang w:bidi="pl-PL"/>
        </w:rPr>
        <w:t xml:space="preserve"> </w:t>
      </w:r>
      <w:r w:rsidR="005367A7" w:rsidRPr="006D5F76">
        <w:rPr>
          <w:rFonts w:asciiTheme="majorHAnsi" w:eastAsia="Calibri" w:hAnsiTheme="majorHAnsi" w:cstheme="minorHAnsi"/>
          <w:sz w:val="22"/>
          <w:szCs w:val="22"/>
          <w:lang w:bidi="pl-PL"/>
        </w:rPr>
        <w:t>robót;</w:t>
      </w:r>
    </w:p>
    <w:p w14:paraId="1A96B889" w14:textId="3089D548" w:rsidR="005367A7" w:rsidRPr="006D5F76" w:rsidRDefault="00A54498" w:rsidP="008B4E4F">
      <w:pPr>
        <w:widowControl w:val="0"/>
        <w:numPr>
          <w:ilvl w:val="1"/>
          <w:numId w:val="24"/>
        </w:numPr>
        <w:tabs>
          <w:tab w:val="left" w:pos="1236"/>
        </w:tabs>
        <w:autoSpaceDE w:val="0"/>
        <w:autoSpaceDN w:val="0"/>
        <w:spacing w:before="2" w:line="360" w:lineRule="auto"/>
        <w:ind w:right="113" w:firstLine="0"/>
        <w:rPr>
          <w:rFonts w:asciiTheme="majorHAnsi" w:eastAsia="Calibri" w:hAnsiTheme="majorHAnsi" w:cstheme="minorHAnsi"/>
          <w:sz w:val="22"/>
          <w:szCs w:val="22"/>
          <w:lang w:bidi="pl-PL"/>
        </w:rPr>
      </w:pPr>
      <w:r>
        <w:rPr>
          <w:rFonts w:asciiTheme="majorHAnsi" w:eastAsia="Calibri" w:hAnsiTheme="majorHAnsi" w:cstheme="minorHAnsi"/>
          <w:sz w:val="22"/>
          <w:szCs w:val="22"/>
          <w:lang w:bidi="pl-PL"/>
        </w:rPr>
        <w:t xml:space="preserve"> </w:t>
      </w:r>
      <w:r w:rsidR="005367A7" w:rsidRPr="006D5F76">
        <w:rPr>
          <w:rFonts w:asciiTheme="majorHAnsi" w:eastAsia="Calibri" w:hAnsiTheme="majorHAnsi" w:cstheme="minorHAnsi"/>
          <w:sz w:val="22"/>
          <w:szCs w:val="22"/>
          <w:lang w:bidi="pl-PL"/>
        </w:rPr>
        <w:t>Wykonawca ponosi odpowiedzialność za  wykonane  przez  siebie  roboty  oraz  szkody  powstałe w wyniku wykonywania robót niezgodnie z obowiązującymi</w:t>
      </w:r>
      <w:r w:rsidR="005367A7" w:rsidRPr="006D5F76">
        <w:rPr>
          <w:rFonts w:asciiTheme="majorHAnsi" w:eastAsia="Calibri" w:hAnsiTheme="majorHAnsi" w:cstheme="minorHAnsi"/>
          <w:spacing w:val="-5"/>
          <w:sz w:val="22"/>
          <w:szCs w:val="22"/>
          <w:lang w:bidi="pl-PL"/>
        </w:rPr>
        <w:t xml:space="preserve"> </w:t>
      </w:r>
      <w:r w:rsidR="005367A7" w:rsidRPr="006D5F76">
        <w:rPr>
          <w:rFonts w:asciiTheme="majorHAnsi" w:eastAsia="Calibri" w:hAnsiTheme="majorHAnsi" w:cstheme="minorHAnsi"/>
          <w:sz w:val="22"/>
          <w:szCs w:val="22"/>
          <w:lang w:bidi="pl-PL"/>
        </w:rPr>
        <w:t>przepisami;</w:t>
      </w:r>
    </w:p>
    <w:p w14:paraId="4DA61CE8" w14:textId="32C7E60D" w:rsidR="005367A7" w:rsidRPr="006D5F76" w:rsidRDefault="00A54498" w:rsidP="008B4E4F">
      <w:pPr>
        <w:widowControl w:val="0"/>
        <w:numPr>
          <w:ilvl w:val="1"/>
          <w:numId w:val="24"/>
        </w:numPr>
        <w:tabs>
          <w:tab w:val="left" w:pos="1236"/>
        </w:tabs>
        <w:autoSpaceDE w:val="0"/>
        <w:autoSpaceDN w:val="0"/>
        <w:spacing w:before="5" w:line="360" w:lineRule="auto"/>
        <w:ind w:right="124" w:firstLine="0"/>
        <w:rPr>
          <w:rFonts w:asciiTheme="majorHAnsi" w:eastAsia="Calibri" w:hAnsiTheme="majorHAnsi" w:cstheme="minorHAnsi"/>
          <w:sz w:val="22"/>
          <w:szCs w:val="22"/>
          <w:lang w:bidi="pl-PL"/>
        </w:rPr>
      </w:pPr>
      <w:r>
        <w:rPr>
          <w:rFonts w:asciiTheme="majorHAnsi" w:eastAsia="Calibri" w:hAnsiTheme="majorHAnsi" w:cstheme="minorHAnsi"/>
          <w:sz w:val="22"/>
          <w:szCs w:val="22"/>
          <w:lang w:bidi="pl-PL"/>
        </w:rPr>
        <w:t xml:space="preserve"> </w:t>
      </w:r>
      <w:r w:rsidR="005367A7" w:rsidRPr="006D5F76">
        <w:rPr>
          <w:rFonts w:asciiTheme="majorHAnsi" w:eastAsia="Calibri" w:hAnsiTheme="majorHAnsi" w:cstheme="minorHAnsi"/>
          <w:sz w:val="22"/>
          <w:szCs w:val="22"/>
          <w:lang w:bidi="pl-PL"/>
        </w:rPr>
        <w:t>Wykonawca ponosi również odpowiedzialność za roboty oraz szkody powstałe w wyniku działań Podwykonawców;</w:t>
      </w:r>
    </w:p>
    <w:p w14:paraId="1EBE77CA" w14:textId="7377F153" w:rsidR="005367A7" w:rsidRPr="006D5F76" w:rsidRDefault="005367A7" w:rsidP="008B4E4F">
      <w:pPr>
        <w:widowControl w:val="0"/>
        <w:numPr>
          <w:ilvl w:val="1"/>
          <w:numId w:val="24"/>
        </w:numPr>
        <w:tabs>
          <w:tab w:val="left" w:pos="1236"/>
        </w:tabs>
        <w:autoSpaceDE w:val="0"/>
        <w:autoSpaceDN w:val="0"/>
        <w:spacing w:before="5" w:line="360" w:lineRule="auto"/>
        <w:ind w:right="124" w:firstLine="0"/>
        <w:jc w:val="both"/>
        <w:rPr>
          <w:rFonts w:asciiTheme="majorHAnsi" w:eastAsia="Calibri" w:hAnsiTheme="majorHAnsi" w:cstheme="minorHAnsi"/>
          <w:sz w:val="22"/>
          <w:szCs w:val="22"/>
          <w:lang w:bidi="pl-PL"/>
        </w:rPr>
      </w:pPr>
      <w:r w:rsidRPr="006D5F76">
        <w:rPr>
          <w:rFonts w:asciiTheme="majorHAnsi" w:eastAsia="Calibri" w:hAnsiTheme="majorHAnsi" w:cstheme="minorHAnsi"/>
          <w:sz w:val="22"/>
          <w:szCs w:val="22"/>
          <w:lang w:bidi="pl-PL"/>
        </w:rPr>
        <w:t>Wykonawca zobowiązany jest do spełniania wymogów dotyczących ochrony środowiska przed skażeniem na skutek rozlania olejów, paliwa oraz</w:t>
      </w:r>
      <w:r w:rsidRPr="006D5F76">
        <w:rPr>
          <w:rFonts w:asciiTheme="majorHAnsi" w:eastAsia="Calibri" w:hAnsiTheme="majorHAnsi" w:cstheme="minorHAnsi"/>
          <w:spacing w:val="15"/>
          <w:sz w:val="22"/>
          <w:szCs w:val="22"/>
          <w:lang w:bidi="pl-PL"/>
        </w:rPr>
        <w:t xml:space="preserve"> </w:t>
      </w:r>
      <w:r w:rsidRPr="006D5F76">
        <w:rPr>
          <w:rFonts w:asciiTheme="majorHAnsi" w:eastAsia="Calibri" w:hAnsiTheme="majorHAnsi" w:cstheme="minorHAnsi"/>
          <w:sz w:val="22"/>
          <w:szCs w:val="22"/>
          <w:lang w:bidi="pl-PL"/>
        </w:rPr>
        <w:t>produktów ropopochodnych</w:t>
      </w:r>
      <w:r w:rsidRPr="006D5F76">
        <w:rPr>
          <w:rFonts w:asciiTheme="majorHAnsi" w:eastAsia="Calibri" w:hAnsiTheme="majorHAnsi" w:cstheme="minorHAnsi"/>
          <w:spacing w:val="-7"/>
          <w:sz w:val="22"/>
          <w:szCs w:val="22"/>
          <w:lang w:bidi="pl-PL"/>
        </w:rPr>
        <w:t xml:space="preserve"> </w:t>
      </w:r>
      <w:r w:rsidRPr="006D5F76">
        <w:rPr>
          <w:rFonts w:asciiTheme="majorHAnsi" w:eastAsia="Calibri" w:hAnsiTheme="majorHAnsi" w:cstheme="minorHAnsi"/>
          <w:sz w:val="22"/>
          <w:szCs w:val="22"/>
          <w:lang w:bidi="pl-PL"/>
        </w:rPr>
        <w:t>w</w:t>
      </w:r>
      <w:r w:rsidRPr="006D5F76">
        <w:rPr>
          <w:rFonts w:asciiTheme="majorHAnsi" w:eastAsia="Calibri" w:hAnsiTheme="majorHAnsi" w:cstheme="minorHAnsi"/>
          <w:spacing w:val="-8"/>
          <w:sz w:val="22"/>
          <w:szCs w:val="22"/>
          <w:lang w:bidi="pl-PL"/>
        </w:rPr>
        <w:t xml:space="preserve"> </w:t>
      </w:r>
      <w:r w:rsidRPr="006D5F76">
        <w:rPr>
          <w:rFonts w:asciiTheme="majorHAnsi" w:eastAsia="Calibri" w:hAnsiTheme="majorHAnsi" w:cstheme="minorHAnsi"/>
          <w:sz w:val="22"/>
          <w:szCs w:val="22"/>
          <w:lang w:bidi="pl-PL"/>
        </w:rPr>
        <w:t>tym</w:t>
      </w:r>
      <w:r w:rsidRPr="006D5F76">
        <w:rPr>
          <w:rFonts w:asciiTheme="majorHAnsi" w:eastAsia="Calibri" w:hAnsiTheme="majorHAnsi" w:cstheme="minorHAnsi"/>
          <w:spacing w:val="-8"/>
          <w:sz w:val="22"/>
          <w:szCs w:val="22"/>
          <w:lang w:bidi="pl-PL"/>
        </w:rPr>
        <w:t xml:space="preserve"> </w:t>
      </w:r>
      <w:r w:rsidRPr="006D5F76">
        <w:rPr>
          <w:rFonts w:asciiTheme="majorHAnsi" w:eastAsia="Calibri" w:hAnsiTheme="majorHAnsi" w:cstheme="minorHAnsi"/>
          <w:sz w:val="22"/>
          <w:szCs w:val="22"/>
          <w:lang w:bidi="pl-PL"/>
        </w:rPr>
        <w:lastRenderedPageBreak/>
        <w:t>między</w:t>
      </w:r>
      <w:r w:rsidRPr="006D5F76">
        <w:rPr>
          <w:rFonts w:asciiTheme="majorHAnsi" w:eastAsia="Calibri" w:hAnsiTheme="majorHAnsi" w:cstheme="minorHAnsi"/>
          <w:spacing w:val="-7"/>
          <w:sz w:val="22"/>
          <w:szCs w:val="22"/>
          <w:lang w:bidi="pl-PL"/>
        </w:rPr>
        <w:t xml:space="preserve"> </w:t>
      </w:r>
      <w:r w:rsidRPr="006D5F76">
        <w:rPr>
          <w:rFonts w:asciiTheme="majorHAnsi" w:eastAsia="Calibri" w:hAnsiTheme="majorHAnsi" w:cstheme="minorHAnsi"/>
          <w:sz w:val="22"/>
          <w:szCs w:val="22"/>
          <w:lang w:bidi="pl-PL"/>
        </w:rPr>
        <w:t>innymi:</w:t>
      </w:r>
      <w:r w:rsidRPr="006D5F76">
        <w:rPr>
          <w:rFonts w:asciiTheme="majorHAnsi" w:eastAsia="Calibri" w:hAnsiTheme="majorHAnsi" w:cstheme="minorHAnsi"/>
          <w:spacing w:val="-8"/>
          <w:sz w:val="22"/>
          <w:szCs w:val="22"/>
          <w:lang w:bidi="pl-PL"/>
        </w:rPr>
        <w:t xml:space="preserve"> </w:t>
      </w:r>
      <w:r w:rsidRPr="006D5F76">
        <w:rPr>
          <w:rFonts w:asciiTheme="majorHAnsi" w:eastAsia="Calibri" w:hAnsiTheme="majorHAnsi" w:cstheme="minorHAnsi"/>
          <w:sz w:val="22"/>
          <w:szCs w:val="22"/>
          <w:lang w:bidi="pl-PL"/>
        </w:rPr>
        <w:t>wyposażenia</w:t>
      </w:r>
      <w:r w:rsidRPr="006D5F76">
        <w:rPr>
          <w:rFonts w:asciiTheme="majorHAnsi" w:eastAsia="Calibri" w:hAnsiTheme="majorHAnsi" w:cstheme="minorHAnsi"/>
          <w:spacing w:val="-4"/>
          <w:sz w:val="22"/>
          <w:szCs w:val="22"/>
          <w:lang w:bidi="pl-PL"/>
        </w:rPr>
        <w:t xml:space="preserve"> </w:t>
      </w:r>
      <w:r w:rsidRPr="006D5F76">
        <w:rPr>
          <w:rFonts w:asciiTheme="majorHAnsi" w:eastAsia="Calibri" w:hAnsiTheme="majorHAnsi" w:cstheme="minorHAnsi"/>
          <w:sz w:val="22"/>
          <w:szCs w:val="22"/>
          <w:lang w:bidi="pl-PL"/>
        </w:rPr>
        <w:t>samochodów,</w:t>
      </w:r>
      <w:r w:rsidRPr="006D5F76">
        <w:rPr>
          <w:rFonts w:asciiTheme="majorHAnsi" w:eastAsia="Calibri" w:hAnsiTheme="majorHAnsi" w:cstheme="minorHAnsi"/>
          <w:spacing w:val="-7"/>
          <w:sz w:val="22"/>
          <w:szCs w:val="22"/>
          <w:lang w:bidi="pl-PL"/>
        </w:rPr>
        <w:t xml:space="preserve"> </w:t>
      </w:r>
      <w:r w:rsidRPr="006D5F76">
        <w:rPr>
          <w:rFonts w:asciiTheme="majorHAnsi" w:eastAsia="Calibri" w:hAnsiTheme="majorHAnsi" w:cstheme="minorHAnsi"/>
          <w:sz w:val="22"/>
          <w:szCs w:val="22"/>
          <w:lang w:bidi="pl-PL"/>
        </w:rPr>
        <w:t>maszyn</w:t>
      </w:r>
      <w:r w:rsidRPr="006D5F76">
        <w:rPr>
          <w:rFonts w:asciiTheme="majorHAnsi" w:eastAsia="Calibri" w:hAnsiTheme="majorHAnsi" w:cstheme="minorHAnsi"/>
          <w:spacing w:val="-6"/>
          <w:sz w:val="22"/>
          <w:szCs w:val="22"/>
          <w:lang w:bidi="pl-PL"/>
        </w:rPr>
        <w:t xml:space="preserve"> </w:t>
      </w:r>
      <w:r w:rsidRPr="006D5F76">
        <w:rPr>
          <w:rFonts w:asciiTheme="majorHAnsi" w:eastAsia="Calibri" w:hAnsiTheme="majorHAnsi" w:cstheme="minorHAnsi"/>
          <w:sz w:val="22"/>
          <w:szCs w:val="22"/>
          <w:lang w:bidi="pl-PL"/>
        </w:rPr>
        <w:t>i</w:t>
      </w:r>
      <w:r w:rsidRPr="006D5F76">
        <w:rPr>
          <w:rFonts w:asciiTheme="majorHAnsi" w:eastAsia="Calibri" w:hAnsiTheme="majorHAnsi" w:cstheme="minorHAnsi"/>
          <w:spacing w:val="-7"/>
          <w:sz w:val="22"/>
          <w:szCs w:val="22"/>
          <w:lang w:bidi="pl-PL"/>
        </w:rPr>
        <w:t xml:space="preserve"> </w:t>
      </w:r>
      <w:r w:rsidRPr="006D5F76">
        <w:rPr>
          <w:rFonts w:asciiTheme="majorHAnsi" w:eastAsia="Calibri" w:hAnsiTheme="majorHAnsi" w:cstheme="minorHAnsi"/>
          <w:sz w:val="22"/>
          <w:szCs w:val="22"/>
          <w:lang w:bidi="pl-PL"/>
        </w:rPr>
        <w:t>urządzeń</w:t>
      </w:r>
      <w:r w:rsidRPr="006D5F76">
        <w:rPr>
          <w:rFonts w:asciiTheme="majorHAnsi" w:eastAsia="Calibri" w:hAnsiTheme="majorHAnsi" w:cstheme="minorHAnsi"/>
          <w:spacing w:val="-7"/>
          <w:sz w:val="22"/>
          <w:szCs w:val="22"/>
          <w:lang w:bidi="pl-PL"/>
        </w:rPr>
        <w:t xml:space="preserve"> </w:t>
      </w:r>
      <w:r w:rsidRPr="006D5F76">
        <w:rPr>
          <w:rFonts w:asciiTheme="majorHAnsi" w:eastAsia="Calibri" w:hAnsiTheme="majorHAnsi" w:cstheme="minorHAnsi"/>
          <w:sz w:val="22"/>
          <w:szCs w:val="22"/>
          <w:lang w:bidi="pl-PL"/>
        </w:rPr>
        <w:t>pracujących</w:t>
      </w:r>
      <w:r w:rsidRPr="006D5F76">
        <w:rPr>
          <w:rFonts w:asciiTheme="majorHAnsi" w:eastAsia="Calibri" w:hAnsiTheme="majorHAnsi" w:cstheme="minorHAnsi"/>
          <w:spacing w:val="-6"/>
          <w:sz w:val="22"/>
          <w:szCs w:val="22"/>
          <w:lang w:bidi="pl-PL"/>
        </w:rPr>
        <w:t xml:space="preserve"> </w:t>
      </w:r>
      <w:r w:rsidRPr="006D5F76">
        <w:rPr>
          <w:rFonts w:asciiTheme="majorHAnsi" w:eastAsia="Calibri" w:hAnsiTheme="majorHAnsi" w:cstheme="minorHAnsi"/>
          <w:sz w:val="22"/>
          <w:szCs w:val="22"/>
          <w:lang w:bidi="pl-PL"/>
        </w:rPr>
        <w:t>przy realizacji Przedmiotu Umowy w sorbenty oleju i paliwa np. w postaci mat lub</w:t>
      </w:r>
      <w:r w:rsidRPr="006D5F76">
        <w:rPr>
          <w:rFonts w:asciiTheme="majorHAnsi" w:eastAsia="Calibri" w:hAnsiTheme="majorHAnsi" w:cstheme="minorHAnsi"/>
          <w:spacing w:val="-13"/>
          <w:sz w:val="22"/>
          <w:szCs w:val="22"/>
          <w:lang w:bidi="pl-PL"/>
        </w:rPr>
        <w:t xml:space="preserve"> </w:t>
      </w:r>
      <w:r w:rsidRPr="006D5F76">
        <w:rPr>
          <w:rFonts w:asciiTheme="majorHAnsi" w:eastAsia="Calibri" w:hAnsiTheme="majorHAnsi" w:cstheme="minorHAnsi"/>
          <w:sz w:val="22"/>
          <w:szCs w:val="22"/>
          <w:lang w:bidi="pl-PL"/>
        </w:rPr>
        <w:t>granulatu;</w:t>
      </w:r>
    </w:p>
    <w:p w14:paraId="572EA17D" w14:textId="2F49ED0B" w:rsidR="005367A7" w:rsidRPr="006D5F76" w:rsidRDefault="00A54498" w:rsidP="008B4E4F">
      <w:pPr>
        <w:widowControl w:val="0"/>
        <w:numPr>
          <w:ilvl w:val="1"/>
          <w:numId w:val="24"/>
        </w:numPr>
        <w:tabs>
          <w:tab w:val="left" w:pos="1236"/>
        </w:tabs>
        <w:autoSpaceDE w:val="0"/>
        <w:autoSpaceDN w:val="0"/>
        <w:spacing w:line="360" w:lineRule="auto"/>
        <w:ind w:right="112" w:firstLine="0"/>
        <w:jc w:val="both"/>
        <w:rPr>
          <w:rFonts w:asciiTheme="majorHAnsi" w:eastAsia="Calibri" w:hAnsiTheme="majorHAnsi" w:cstheme="minorHAnsi"/>
          <w:sz w:val="22"/>
          <w:szCs w:val="22"/>
          <w:lang w:bidi="pl-PL"/>
        </w:rPr>
      </w:pPr>
      <w:r>
        <w:rPr>
          <w:rFonts w:asciiTheme="majorHAnsi" w:eastAsia="Calibri" w:hAnsiTheme="majorHAnsi" w:cstheme="minorHAnsi"/>
          <w:sz w:val="22"/>
          <w:szCs w:val="22"/>
          <w:lang w:bidi="pl-PL"/>
        </w:rPr>
        <w:t>Posiadania ubezpieczenia</w:t>
      </w:r>
      <w:r w:rsidR="005367A7" w:rsidRPr="006D5F76">
        <w:rPr>
          <w:rFonts w:asciiTheme="majorHAnsi" w:eastAsia="Calibri" w:hAnsiTheme="majorHAnsi" w:cstheme="minorHAnsi"/>
          <w:sz w:val="22"/>
          <w:szCs w:val="22"/>
          <w:lang w:bidi="pl-PL"/>
        </w:rPr>
        <w:t xml:space="preserve"> od odpowiedzialności cywilnej (dalej: OC) w zakresie działalności stanowiącej Przedmiot niniejszej Umowy na sumę gwarancyjną w wysokości co najmniej </w:t>
      </w:r>
      <w:r w:rsidR="00F57D0C" w:rsidRPr="006D5F76">
        <w:rPr>
          <w:rFonts w:asciiTheme="majorHAnsi" w:eastAsia="Calibri" w:hAnsiTheme="majorHAnsi" w:cstheme="minorHAnsi"/>
          <w:sz w:val="22"/>
          <w:szCs w:val="22"/>
          <w:lang w:bidi="pl-PL"/>
        </w:rPr>
        <w:t>1</w:t>
      </w:r>
      <w:r w:rsidR="002C1437" w:rsidRPr="006D5F76">
        <w:rPr>
          <w:rFonts w:asciiTheme="majorHAnsi" w:eastAsia="Calibri" w:hAnsiTheme="majorHAnsi" w:cstheme="minorHAnsi"/>
          <w:sz w:val="22"/>
          <w:szCs w:val="22"/>
          <w:lang w:bidi="pl-PL"/>
        </w:rPr>
        <w:t>0</w:t>
      </w:r>
      <w:r w:rsidR="005367A7" w:rsidRPr="006D5F76">
        <w:rPr>
          <w:rFonts w:asciiTheme="majorHAnsi" w:eastAsia="Calibri" w:hAnsiTheme="majorHAnsi" w:cstheme="minorHAnsi"/>
          <w:sz w:val="22"/>
          <w:szCs w:val="22"/>
          <w:lang w:bidi="pl-PL"/>
        </w:rPr>
        <w:t>0 000,00 zł. Wykonawca</w:t>
      </w:r>
      <w:r w:rsidR="005367A7" w:rsidRPr="006D5F76">
        <w:rPr>
          <w:rFonts w:asciiTheme="majorHAnsi" w:eastAsia="Calibri" w:hAnsiTheme="majorHAnsi" w:cstheme="minorHAnsi"/>
          <w:spacing w:val="-9"/>
          <w:sz w:val="22"/>
          <w:szCs w:val="22"/>
          <w:lang w:bidi="pl-PL"/>
        </w:rPr>
        <w:t xml:space="preserve"> </w:t>
      </w:r>
      <w:r w:rsidR="005367A7" w:rsidRPr="006D5F76">
        <w:rPr>
          <w:rFonts w:asciiTheme="majorHAnsi" w:eastAsia="Calibri" w:hAnsiTheme="majorHAnsi" w:cstheme="minorHAnsi"/>
          <w:sz w:val="22"/>
          <w:szCs w:val="22"/>
          <w:lang w:bidi="pl-PL"/>
        </w:rPr>
        <w:t>zobowiązany</w:t>
      </w:r>
      <w:r w:rsidR="005367A7" w:rsidRPr="006D5F76">
        <w:rPr>
          <w:rFonts w:asciiTheme="majorHAnsi" w:eastAsia="Calibri" w:hAnsiTheme="majorHAnsi" w:cstheme="minorHAnsi"/>
          <w:spacing w:val="-7"/>
          <w:sz w:val="22"/>
          <w:szCs w:val="22"/>
          <w:lang w:bidi="pl-PL"/>
        </w:rPr>
        <w:t xml:space="preserve"> </w:t>
      </w:r>
      <w:r w:rsidR="005367A7" w:rsidRPr="006D5F76">
        <w:rPr>
          <w:rFonts w:asciiTheme="majorHAnsi" w:eastAsia="Calibri" w:hAnsiTheme="majorHAnsi" w:cstheme="minorHAnsi"/>
          <w:sz w:val="22"/>
          <w:szCs w:val="22"/>
          <w:lang w:bidi="pl-PL"/>
        </w:rPr>
        <w:t>jest</w:t>
      </w:r>
      <w:r w:rsidR="005367A7" w:rsidRPr="006D5F76">
        <w:rPr>
          <w:rFonts w:asciiTheme="majorHAnsi" w:eastAsia="Calibri" w:hAnsiTheme="majorHAnsi" w:cstheme="minorHAnsi"/>
          <w:spacing w:val="-5"/>
          <w:sz w:val="22"/>
          <w:szCs w:val="22"/>
          <w:lang w:bidi="pl-PL"/>
        </w:rPr>
        <w:t xml:space="preserve"> </w:t>
      </w:r>
      <w:r w:rsidR="005367A7" w:rsidRPr="006D5F76">
        <w:rPr>
          <w:rFonts w:asciiTheme="majorHAnsi" w:eastAsia="Calibri" w:hAnsiTheme="majorHAnsi" w:cstheme="minorHAnsi"/>
          <w:sz w:val="22"/>
          <w:szCs w:val="22"/>
          <w:lang w:bidi="pl-PL"/>
        </w:rPr>
        <w:t>do</w:t>
      </w:r>
      <w:r w:rsidR="005367A7" w:rsidRPr="006D5F76">
        <w:rPr>
          <w:rFonts w:asciiTheme="majorHAnsi" w:eastAsia="Calibri" w:hAnsiTheme="majorHAnsi" w:cstheme="minorHAnsi"/>
          <w:spacing w:val="-8"/>
          <w:sz w:val="22"/>
          <w:szCs w:val="22"/>
          <w:lang w:bidi="pl-PL"/>
        </w:rPr>
        <w:t xml:space="preserve"> </w:t>
      </w:r>
      <w:r w:rsidR="005367A7" w:rsidRPr="006D5F76">
        <w:rPr>
          <w:rFonts w:asciiTheme="majorHAnsi" w:eastAsia="Calibri" w:hAnsiTheme="majorHAnsi" w:cstheme="minorHAnsi"/>
          <w:sz w:val="22"/>
          <w:szCs w:val="22"/>
          <w:lang w:bidi="pl-PL"/>
        </w:rPr>
        <w:t>utrzymywania</w:t>
      </w:r>
      <w:r w:rsidR="005367A7" w:rsidRPr="006D5F76">
        <w:rPr>
          <w:rFonts w:asciiTheme="majorHAnsi" w:eastAsia="Calibri" w:hAnsiTheme="majorHAnsi" w:cstheme="minorHAnsi"/>
          <w:spacing w:val="-7"/>
          <w:sz w:val="22"/>
          <w:szCs w:val="22"/>
          <w:lang w:bidi="pl-PL"/>
        </w:rPr>
        <w:t xml:space="preserve"> </w:t>
      </w:r>
      <w:r w:rsidR="005367A7" w:rsidRPr="006D5F76">
        <w:rPr>
          <w:rFonts w:asciiTheme="majorHAnsi" w:eastAsia="Calibri" w:hAnsiTheme="majorHAnsi" w:cstheme="minorHAnsi"/>
          <w:sz w:val="22"/>
          <w:szCs w:val="22"/>
          <w:lang w:bidi="pl-PL"/>
        </w:rPr>
        <w:t>ważnej</w:t>
      </w:r>
      <w:r w:rsidR="005367A7" w:rsidRPr="006D5F76">
        <w:rPr>
          <w:rFonts w:asciiTheme="majorHAnsi" w:eastAsia="Calibri" w:hAnsiTheme="majorHAnsi" w:cstheme="minorHAnsi"/>
          <w:spacing w:val="-8"/>
          <w:sz w:val="22"/>
          <w:szCs w:val="22"/>
          <w:lang w:bidi="pl-PL"/>
        </w:rPr>
        <w:t xml:space="preserve"> </w:t>
      </w:r>
      <w:r w:rsidR="005367A7" w:rsidRPr="006D5F76">
        <w:rPr>
          <w:rFonts w:asciiTheme="majorHAnsi" w:eastAsia="Calibri" w:hAnsiTheme="majorHAnsi" w:cstheme="minorHAnsi"/>
          <w:sz w:val="22"/>
          <w:szCs w:val="22"/>
          <w:lang w:bidi="pl-PL"/>
        </w:rPr>
        <w:t>Umowy</w:t>
      </w:r>
      <w:r w:rsidR="005367A7" w:rsidRPr="006D5F76">
        <w:rPr>
          <w:rFonts w:asciiTheme="majorHAnsi" w:eastAsia="Calibri" w:hAnsiTheme="majorHAnsi" w:cstheme="minorHAnsi"/>
          <w:spacing w:val="-7"/>
          <w:sz w:val="22"/>
          <w:szCs w:val="22"/>
          <w:lang w:bidi="pl-PL"/>
        </w:rPr>
        <w:t xml:space="preserve"> </w:t>
      </w:r>
      <w:r w:rsidR="005367A7" w:rsidRPr="006D5F76">
        <w:rPr>
          <w:rFonts w:asciiTheme="majorHAnsi" w:eastAsia="Calibri" w:hAnsiTheme="majorHAnsi" w:cstheme="minorHAnsi"/>
          <w:sz w:val="22"/>
          <w:szCs w:val="22"/>
          <w:lang w:bidi="pl-PL"/>
        </w:rPr>
        <w:t>ubezpieczenia</w:t>
      </w:r>
      <w:r w:rsidR="005367A7" w:rsidRPr="006D5F76">
        <w:rPr>
          <w:rFonts w:asciiTheme="majorHAnsi" w:eastAsia="Calibri" w:hAnsiTheme="majorHAnsi" w:cstheme="minorHAnsi"/>
          <w:spacing w:val="-5"/>
          <w:sz w:val="22"/>
          <w:szCs w:val="22"/>
          <w:lang w:bidi="pl-PL"/>
        </w:rPr>
        <w:t xml:space="preserve"> </w:t>
      </w:r>
      <w:r w:rsidR="005367A7" w:rsidRPr="006D5F76">
        <w:rPr>
          <w:rFonts w:asciiTheme="majorHAnsi" w:eastAsia="Calibri" w:hAnsiTheme="majorHAnsi" w:cstheme="minorHAnsi"/>
          <w:sz w:val="22"/>
          <w:szCs w:val="22"/>
          <w:lang w:bidi="pl-PL"/>
        </w:rPr>
        <w:t>OC</w:t>
      </w:r>
      <w:r w:rsidR="005367A7" w:rsidRPr="006D5F76">
        <w:rPr>
          <w:rFonts w:asciiTheme="majorHAnsi" w:eastAsia="Calibri" w:hAnsiTheme="majorHAnsi" w:cstheme="minorHAnsi"/>
          <w:spacing w:val="-8"/>
          <w:sz w:val="22"/>
          <w:szCs w:val="22"/>
          <w:lang w:bidi="pl-PL"/>
        </w:rPr>
        <w:t xml:space="preserve"> </w:t>
      </w:r>
      <w:r w:rsidR="005367A7" w:rsidRPr="006D5F76">
        <w:rPr>
          <w:rFonts w:asciiTheme="majorHAnsi" w:eastAsia="Calibri" w:hAnsiTheme="majorHAnsi" w:cstheme="minorHAnsi"/>
          <w:sz w:val="22"/>
          <w:szCs w:val="22"/>
          <w:lang w:bidi="pl-PL"/>
        </w:rPr>
        <w:t>oraz</w:t>
      </w:r>
      <w:r w:rsidR="005367A7" w:rsidRPr="006D5F76">
        <w:rPr>
          <w:rFonts w:asciiTheme="majorHAnsi" w:eastAsia="Calibri" w:hAnsiTheme="majorHAnsi" w:cstheme="minorHAnsi"/>
          <w:spacing w:val="-8"/>
          <w:sz w:val="22"/>
          <w:szCs w:val="22"/>
          <w:lang w:bidi="pl-PL"/>
        </w:rPr>
        <w:t xml:space="preserve"> </w:t>
      </w:r>
      <w:r w:rsidR="005367A7" w:rsidRPr="006D5F76">
        <w:rPr>
          <w:rFonts w:asciiTheme="majorHAnsi" w:eastAsia="Calibri" w:hAnsiTheme="majorHAnsi" w:cstheme="minorHAnsi"/>
          <w:sz w:val="22"/>
          <w:szCs w:val="22"/>
          <w:lang w:bidi="pl-PL"/>
        </w:rPr>
        <w:t>nie</w:t>
      </w:r>
      <w:r w:rsidR="005367A7" w:rsidRPr="006D5F76">
        <w:rPr>
          <w:rFonts w:asciiTheme="majorHAnsi" w:eastAsia="Calibri" w:hAnsiTheme="majorHAnsi" w:cstheme="minorHAnsi"/>
          <w:spacing w:val="-4"/>
          <w:sz w:val="22"/>
          <w:szCs w:val="22"/>
          <w:lang w:bidi="pl-PL"/>
        </w:rPr>
        <w:t xml:space="preserve"> </w:t>
      </w:r>
      <w:r w:rsidR="005367A7" w:rsidRPr="006D5F76">
        <w:rPr>
          <w:rFonts w:asciiTheme="majorHAnsi" w:eastAsia="Calibri" w:hAnsiTheme="majorHAnsi" w:cstheme="minorHAnsi"/>
          <w:sz w:val="22"/>
          <w:szCs w:val="22"/>
          <w:lang w:bidi="pl-PL"/>
        </w:rPr>
        <w:t>zmniejszania wysokości sumy gwarancyjnej i zakresu ubezpieczenia (zakresu ochrony ubezpieczeniowej) przez cały okres obowiązywania niniejszej</w:t>
      </w:r>
      <w:r w:rsidR="005367A7" w:rsidRPr="006D5F76">
        <w:rPr>
          <w:rFonts w:asciiTheme="majorHAnsi" w:eastAsia="Calibri" w:hAnsiTheme="majorHAnsi" w:cstheme="minorHAnsi"/>
          <w:spacing w:val="-3"/>
          <w:sz w:val="22"/>
          <w:szCs w:val="22"/>
          <w:lang w:bidi="pl-PL"/>
        </w:rPr>
        <w:t xml:space="preserve"> </w:t>
      </w:r>
      <w:r w:rsidR="005367A7" w:rsidRPr="006D5F76">
        <w:rPr>
          <w:rFonts w:asciiTheme="majorHAnsi" w:eastAsia="Calibri" w:hAnsiTheme="majorHAnsi" w:cstheme="minorHAnsi"/>
          <w:sz w:val="22"/>
          <w:szCs w:val="22"/>
          <w:lang w:bidi="pl-PL"/>
        </w:rPr>
        <w:t>Umowy.</w:t>
      </w:r>
    </w:p>
    <w:p w14:paraId="32F62774" w14:textId="77777777" w:rsidR="005367A7" w:rsidRPr="006D5F76" w:rsidRDefault="005367A7" w:rsidP="008B4E4F">
      <w:pPr>
        <w:widowControl w:val="0"/>
        <w:numPr>
          <w:ilvl w:val="1"/>
          <w:numId w:val="24"/>
        </w:numPr>
        <w:tabs>
          <w:tab w:val="left" w:pos="1236"/>
        </w:tabs>
        <w:autoSpaceDE w:val="0"/>
        <w:autoSpaceDN w:val="0"/>
        <w:spacing w:line="360" w:lineRule="auto"/>
        <w:ind w:right="113" w:firstLine="0"/>
        <w:jc w:val="both"/>
        <w:rPr>
          <w:rFonts w:asciiTheme="majorHAnsi" w:eastAsia="Calibri" w:hAnsiTheme="majorHAnsi" w:cstheme="minorHAnsi"/>
          <w:sz w:val="22"/>
          <w:szCs w:val="22"/>
          <w:lang w:bidi="pl-PL"/>
        </w:rPr>
      </w:pPr>
      <w:r w:rsidRPr="006D5F76">
        <w:rPr>
          <w:rFonts w:asciiTheme="majorHAnsi" w:eastAsia="Calibri" w:hAnsiTheme="majorHAnsi" w:cstheme="minorHAnsi"/>
          <w:sz w:val="22"/>
          <w:szCs w:val="22"/>
          <w:lang w:bidi="pl-PL"/>
        </w:rPr>
        <w:t>Jeżeli składka z tytułu Umowy ubezpieczenia OC jest płatna w formie ratalnej, Wykonawca zobowiązany jest - bez wezwania ze strony Zamawiającego - okazać Zamawiającemu oryginał dowodu wpłaty kolejnej raty składki i załączyć kopie dowodu wpłaty poświadczonej za zgodność z oryginałem przez Wykonawcę, najpóźniej w terminie jej</w:t>
      </w:r>
      <w:r w:rsidRPr="006D5F76">
        <w:rPr>
          <w:rFonts w:asciiTheme="majorHAnsi" w:eastAsia="Calibri" w:hAnsiTheme="majorHAnsi" w:cstheme="minorHAnsi"/>
          <w:spacing w:val="-5"/>
          <w:sz w:val="22"/>
          <w:szCs w:val="22"/>
          <w:lang w:bidi="pl-PL"/>
        </w:rPr>
        <w:t xml:space="preserve"> </w:t>
      </w:r>
      <w:r w:rsidRPr="006D5F76">
        <w:rPr>
          <w:rFonts w:asciiTheme="majorHAnsi" w:eastAsia="Calibri" w:hAnsiTheme="majorHAnsi" w:cstheme="minorHAnsi"/>
          <w:sz w:val="22"/>
          <w:szCs w:val="22"/>
          <w:lang w:bidi="pl-PL"/>
        </w:rPr>
        <w:t>płatności.</w:t>
      </w:r>
    </w:p>
    <w:p w14:paraId="435A403C" w14:textId="2256A373" w:rsidR="005367A7" w:rsidRPr="006D5F76" w:rsidRDefault="005367A7" w:rsidP="002D767E">
      <w:pPr>
        <w:widowControl w:val="0"/>
        <w:numPr>
          <w:ilvl w:val="1"/>
          <w:numId w:val="24"/>
        </w:numPr>
        <w:tabs>
          <w:tab w:val="left" w:pos="1236"/>
        </w:tabs>
        <w:autoSpaceDE w:val="0"/>
        <w:autoSpaceDN w:val="0"/>
        <w:spacing w:before="48" w:line="360" w:lineRule="auto"/>
        <w:ind w:right="114" w:firstLine="0"/>
        <w:jc w:val="both"/>
        <w:rPr>
          <w:rFonts w:asciiTheme="majorHAnsi" w:eastAsia="Calibri" w:hAnsiTheme="majorHAnsi" w:cstheme="minorHAnsi"/>
          <w:sz w:val="22"/>
          <w:szCs w:val="22"/>
          <w:lang w:bidi="pl-PL"/>
        </w:rPr>
      </w:pPr>
      <w:r w:rsidRPr="006D5F76">
        <w:rPr>
          <w:rFonts w:asciiTheme="majorHAnsi" w:eastAsia="Calibri" w:hAnsiTheme="majorHAnsi" w:cstheme="minorHAnsi"/>
          <w:sz w:val="22"/>
          <w:szCs w:val="22"/>
          <w:lang w:bidi="pl-PL"/>
        </w:rPr>
        <w:t>W przypadku wygaśnięcia Umowy ubezpieczenia OC, w trakcie obowiązywania niniejszej Umowy, Wykonawca zobowiązany jest - bez wezwania ze strony Zamawiającego - przedłożyć Zamawiającemu oryginał polisy potwierdzającej zawarcie nowej Umowy ubezpieczenia OC o wysokości</w:t>
      </w:r>
      <w:r w:rsidRPr="006D5F76">
        <w:rPr>
          <w:rFonts w:asciiTheme="majorHAnsi" w:eastAsia="Calibri" w:hAnsiTheme="majorHAnsi" w:cstheme="minorHAnsi"/>
          <w:spacing w:val="10"/>
          <w:sz w:val="22"/>
          <w:szCs w:val="22"/>
          <w:lang w:bidi="pl-PL"/>
        </w:rPr>
        <w:t xml:space="preserve"> </w:t>
      </w:r>
      <w:r w:rsidRPr="006D5F76">
        <w:rPr>
          <w:rFonts w:asciiTheme="majorHAnsi" w:eastAsia="Calibri" w:hAnsiTheme="majorHAnsi" w:cstheme="minorHAnsi"/>
          <w:sz w:val="22"/>
          <w:szCs w:val="22"/>
          <w:lang w:bidi="pl-PL"/>
        </w:rPr>
        <w:t>sumy</w:t>
      </w:r>
      <w:r w:rsidR="00D11FA0" w:rsidRPr="006D5F76">
        <w:rPr>
          <w:rFonts w:asciiTheme="majorHAnsi" w:eastAsia="Calibri" w:hAnsiTheme="majorHAnsi" w:cstheme="minorHAnsi"/>
          <w:sz w:val="22"/>
          <w:szCs w:val="22"/>
          <w:lang w:bidi="pl-PL"/>
        </w:rPr>
        <w:t xml:space="preserve"> </w:t>
      </w:r>
      <w:r w:rsidRPr="006D5F76">
        <w:rPr>
          <w:rFonts w:asciiTheme="majorHAnsi" w:eastAsia="Calibri" w:hAnsiTheme="majorHAnsi" w:cstheme="minorHAnsi"/>
          <w:sz w:val="22"/>
          <w:szCs w:val="22"/>
          <w:lang w:bidi="pl-PL"/>
        </w:rPr>
        <w:t xml:space="preserve">gwarancyjnej i zakresie ubezpieczenia co najmniej jak </w:t>
      </w:r>
      <w:r w:rsidR="00AC1ED5" w:rsidRPr="006D5F76">
        <w:rPr>
          <w:rFonts w:asciiTheme="majorHAnsi" w:eastAsia="Calibri" w:hAnsiTheme="majorHAnsi" w:cstheme="minorHAnsi"/>
          <w:sz w:val="22"/>
          <w:szCs w:val="22"/>
          <w:lang w:bidi="pl-PL"/>
        </w:rPr>
        <w:t>poprzednia</w:t>
      </w:r>
      <w:r w:rsidRPr="006D5F76">
        <w:rPr>
          <w:rFonts w:asciiTheme="majorHAnsi" w:eastAsia="Calibri" w:hAnsiTheme="majorHAnsi" w:cstheme="minorHAnsi"/>
          <w:sz w:val="22"/>
          <w:szCs w:val="22"/>
          <w:lang w:bidi="pl-PL"/>
        </w:rPr>
        <w:t>, najpóźniej na siedem dni przed końcem obowiązywania poprzedniej Umowy ubezpieczenia OC, oraz załączyć kopie polisy potwierdzającej zawarcie nowej Umowy ubezpieczenia OC, poświadczoną za zgodność z oryginałem przez Wykonawcę.</w:t>
      </w:r>
    </w:p>
    <w:p w14:paraId="785F0A5F" w14:textId="77777777" w:rsidR="005367A7" w:rsidRPr="006D5F76" w:rsidRDefault="005367A7" w:rsidP="008B4E4F">
      <w:pPr>
        <w:widowControl w:val="0"/>
        <w:numPr>
          <w:ilvl w:val="1"/>
          <w:numId w:val="24"/>
        </w:numPr>
        <w:tabs>
          <w:tab w:val="left" w:pos="1236"/>
        </w:tabs>
        <w:autoSpaceDE w:val="0"/>
        <w:autoSpaceDN w:val="0"/>
        <w:spacing w:before="1" w:line="360" w:lineRule="auto"/>
        <w:ind w:right="114" w:firstLine="0"/>
        <w:jc w:val="both"/>
        <w:rPr>
          <w:rFonts w:asciiTheme="majorHAnsi" w:eastAsia="Calibri" w:hAnsiTheme="majorHAnsi" w:cstheme="minorHAnsi"/>
          <w:sz w:val="22"/>
          <w:szCs w:val="22"/>
          <w:lang w:bidi="pl-PL"/>
        </w:rPr>
      </w:pPr>
      <w:r w:rsidRPr="006D5F76">
        <w:rPr>
          <w:rFonts w:asciiTheme="majorHAnsi" w:eastAsia="Calibri" w:hAnsiTheme="majorHAnsi" w:cstheme="minorHAnsi"/>
          <w:sz w:val="22"/>
          <w:szCs w:val="22"/>
          <w:lang w:bidi="pl-PL"/>
        </w:rPr>
        <w:t>W przypadku powierzenia wykonywania Przedmiotu Umowy Podwykonawcom, Wykonawca zobowiązany jest do rozszerzenia zakresu ubezpieczenia o szkody powstałe w okresie ubezpieczenia wyrządzone przez</w:t>
      </w:r>
      <w:r w:rsidRPr="006D5F76">
        <w:rPr>
          <w:rFonts w:asciiTheme="majorHAnsi" w:eastAsia="Calibri" w:hAnsiTheme="majorHAnsi" w:cstheme="minorHAnsi"/>
          <w:spacing w:val="-1"/>
          <w:sz w:val="22"/>
          <w:szCs w:val="22"/>
          <w:lang w:bidi="pl-PL"/>
        </w:rPr>
        <w:t xml:space="preserve"> </w:t>
      </w:r>
      <w:r w:rsidRPr="006D5F76">
        <w:rPr>
          <w:rFonts w:asciiTheme="majorHAnsi" w:eastAsia="Calibri" w:hAnsiTheme="majorHAnsi" w:cstheme="minorHAnsi"/>
          <w:sz w:val="22"/>
          <w:szCs w:val="22"/>
          <w:lang w:bidi="pl-PL"/>
        </w:rPr>
        <w:t>Podwykonawców.</w:t>
      </w:r>
    </w:p>
    <w:p w14:paraId="1699E799" w14:textId="31694ED4" w:rsidR="00A56C2A" w:rsidRPr="006D5F76" w:rsidRDefault="005367A7" w:rsidP="008B4E4F">
      <w:pPr>
        <w:widowControl w:val="0"/>
        <w:numPr>
          <w:ilvl w:val="1"/>
          <w:numId w:val="24"/>
        </w:numPr>
        <w:tabs>
          <w:tab w:val="left" w:pos="1236"/>
        </w:tabs>
        <w:autoSpaceDE w:val="0"/>
        <w:autoSpaceDN w:val="0"/>
        <w:spacing w:before="1" w:line="360" w:lineRule="auto"/>
        <w:ind w:right="121" w:firstLine="0"/>
        <w:jc w:val="both"/>
        <w:rPr>
          <w:rFonts w:asciiTheme="majorHAnsi" w:eastAsia="Calibri" w:hAnsiTheme="majorHAnsi" w:cstheme="minorHAnsi"/>
          <w:sz w:val="22"/>
          <w:szCs w:val="22"/>
          <w:lang w:bidi="pl-PL"/>
        </w:rPr>
      </w:pPr>
      <w:r w:rsidRPr="006D5F76">
        <w:rPr>
          <w:rFonts w:asciiTheme="majorHAnsi" w:eastAsia="Calibri" w:hAnsiTheme="majorHAnsi" w:cstheme="minorHAnsi"/>
          <w:sz w:val="22"/>
          <w:szCs w:val="22"/>
          <w:lang w:bidi="pl-PL"/>
        </w:rPr>
        <w:t>W przypadku niewykonania obowiązków Wykonawcy wskazanych w niniejszym paragrafie Zamawiającemu</w:t>
      </w:r>
      <w:r w:rsidRPr="006D5F76">
        <w:rPr>
          <w:rFonts w:asciiTheme="majorHAnsi" w:eastAsia="Calibri" w:hAnsiTheme="majorHAnsi" w:cstheme="minorHAnsi"/>
          <w:spacing w:val="-10"/>
          <w:sz w:val="22"/>
          <w:szCs w:val="22"/>
          <w:lang w:bidi="pl-PL"/>
        </w:rPr>
        <w:t xml:space="preserve"> </w:t>
      </w:r>
      <w:r w:rsidRPr="006D5F76">
        <w:rPr>
          <w:rFonts w:asciiTheme="majorHAnsi" w:eastAsia="Calibri" w:hAnsiTheme="majorHAnsi" w:cstheme="minorHAnsi"/>
          <w:sz w:val="22"/>
          <w:szCs w:val="22"/>
          <w:lang w:bidi="pl-PL"/>
        </w:rPr>
        <w:t>przysługuje</w:t>
      </w:r>
      <w:r w:rsidRPr="006D5F76">
        <w:rPr>
          <w:rFonts w:asciiTheme="majorHAnsi" w:eastAsia="Calibri" w:hAnsiTheme="majorHAnsi" w:cstheme="minorHAnsi"/>
          <w:spacing w:val="-11"/>
          <w:sz w:val="22"/>
          <w:szCs w:val="22"/>
          <w:lang w:bidi="pl-PL"/>
        </w:rPr>
        <w:t xml:space="preserve"> </w:t>
      </w:r>
      <w:r w:rsidRPr="006D5F76">
        <w:rPr>
          <w:rFonts w:asciiTheme="majorHAnsi" w:eastAsia="Calibri" w:hAnsiTheme="majorHAnsi" w:cstheme="minorHAnsi"/>
          <w:sz w:val="22"/>
          <w:szCs w:val="22"/>
          <w:lang w:bidi="pl-PL"/>
        </w:rPr>
        <w:t>prawo</w:t>
      </w:r>
      <w:r w:rsidRPr="006D5F76">
        <w:rPr>
          <w:rFonts w:asciiTheme="majorHAnsi" w:eastAsia="Calibri" w:hAnsiTheme="majorHAnsi" w:cstheme="minorHAnsi"/>
          <w:spacing w:val="-11"/>
          <w:sz w:val="22"/>
          <w:szCs w:val="22"/>
          <w:lang w:bidi="pl-PL"/>
        </w:rPr>
        <w:t xml:space="preserve"> </w:t>
      </w:r>
      <w:r w:rsidRPr="006D5F76">
        <w:rPr>
          <w:rFonts w:asciiTheme="majorHAnsi" w:eastAsia="Calibri" w:hAnsiTheme="majorHAnsi" w:cstheme="minorHAnsi"/>
          <w:sz w:val="22"/>
          <w:szCs w:val="22"/>
          <w:lang w:bidi="pl-PL"/>
        </w:rPr>
        <w:t>do</w:t>
      </w:r>
      <w:r w:rsidRPr="006D5F76">
        <w:rPr>
          <w:rFonts w:asciiTheme="majorHAnsi" w:eastAsia="Calibri" w:hAnsiTheme="majorHAnsi" w:cstheme="minorHAnsi"/>
          <w:spacing w:val="-10"/>
          <w:sz w:val="22"/>
          <w:szCs w:val="22"/>
          <w:lang w:bidi="pl-PL"/>
        </w:rPr>
        <w:t xml:space="preserve"> </w:t>
      </w:r>
      <w:r w:rsidRPr="006D5F76">
        <w:rPr>
          <w:rFonts w:asciiTheme="majorHAnsi" w:eastAsia="Calibri" w:hAnsiTheme="majorHAnsi" w:cstheme="minorHAnsi"/>
          <w:sz w:val="22"/>
          <w:szCs w:val="22"/>
          <w:lang w:bidi="pl-PL"/>
        </w:rPr>
        <w:t>natychmiastowego</w:t>
      </w:r>
      <w:r w:rsidRPr="006D5F76">
        <w:rPr>
          <w:rFonts w:asciiTheme="majorHAnsi" w:eastAsia="Calibri" w:hAnsiTheme="majorHAnsi" w:cstheme="minorHAnsi"/>
          <w:spacing w:val="-10"/>
          <w:sz w:val="22"/>
          <w:szCs w:val="22"/>
          <w:lang w:bidi="pl-PL"/>
        </w:rPr>
        <w:t xml:space="preserve"> </w:t>
      </w:r>
      <w:r w:rsidRPr="006D5F76">
        <w:rPr>
          <w:rFonts w:asciiTheme="majorHAnsi" w:eastAsia="Calibri" w:hAnsiTheme="majorHAnsi" w:cstheme="minorHAnsi"/>
          <w:sz w:val="22"/>
          <w:szCs w:val="22"/>
          <w:lang w:bidi="pl-PL"/>
        </w:rPr>
        <w:t>odstąpienia</w:t>
      </w:r>
      <w:r w:rsidRPr="006D5F76">
        <w:rPr>
          <w:rFonts w:asciiTheme="majorHAnsi" w:eastAsia="Calibri" w:hAnsiTheme="majorHAnsi" w:cstheme="minorHAnsi"/>
          <w:spacing w:val="-11"/>
          <w:sz w:val="22"/>
          <w:szCs w:val="22"/>
          <w:lang w:bidi="pl-PL"/>
        </w:rPr>
        <w:t xml:space="preserve"> </w:t>
      </w:r>
      <w:r w:rsidRPr="006D5F76">
        <w:rPr>
          <w:rFonts w:asciiTheme="majorHAnsi" w:eastAsia="Calibri" w:hAnsiTheme="majorHAnsi" w:cstheme="minorHAnsi"/>
          <w:sz w:val="22"/>
          <w:szCs w:val="22"/>
          <w:lang w:bidi="pl-PL"/>
        </w:rPr>
        <w:t>od</w:t>
      </w:r>
      <w:r w:rsidRPr="006D5F76">
        <w:rPr>
          <w:rFonts w:asciiTheme="majorHAnsi" w:eastAsia="Calibri" w:hAnsiTheme="majorHAnsi" w:cstheme="minorHAnsi"/>
          <w:spacing w:val="-10"/>
          <w:sz w:val="22"/>
          <w:szCs w:val="22"/>
          <w:lang w:bidi="pl-PL"/>
        </w:rPr>
        <w:t xml:space="preserve"> </w:t>
      </w:r>
      <w:r w:rsidRPr="006D5F76">
        <w:rPr>
          <w:rFonts w:asciiTheme="majorHAnsi" w:eastAsia="Calibri" w:hAnsiTheme="majorHAnsi" w:cstheme="minorHAnsi"/>
          <w:sz w:val="22"/>
          <w:szCs w:val="22"/>
          <w:lang w:bidi="pl-PL"/>
        </w:rPr>
        <w:t>Umowy</w:t>
      </w:r>
      <w:r w:rsidRPr="006D5F76">
        <w:rPr>
          <w:rFonts w:asciiTheme="majorHAnsi" w:eastAsia="Calibri" w:hAnsiTheme="majorHAnsi" w:cstheme="minorHAnsi"/>
          <w:spacing w:val="-9"/>
          <w:sz w:val="22"/>
          <w:szCs w:val="22"/>
          <w:lang w:bidi="pl-PL"/>
        </w:rPr>
        <w:t xml:space="preserve"> </w:t>
      </w:r>
      <w:r w:rsidRPr="006D5F76">
        <w:rPr>
          <w:rFonts w:asciiTheme="majorHAnsi" w:eastAsia="Calibri" w:hAnsiTheme="majorHAnsi" w:cstheme="minorHAnsi"/>
          <w:sz w:val="22"/>
          <w:szCs w:val="22"/>
          <w:lang w:bidi="pl-PL"/>
        </w:rPr>
        <w:t>w</w:t>
      </w:r>
      <w:r w:rsidRPr="006D5F76">
        <w:rPr>
          <w:rFonts w:asciiTheme="majorHAnsi" w:eastAsia="Calibri" w:hAnsiTheme="majorHAnsi" w:cstheme="minorHAnsi"/>
          <w:spacing w:val="-12"/>
          <w:sz w:val="22"/>
          <w:szCs w:val="22"/>
          <w:lang w:bidi="pl-PL"/>
        </w:rPr>
        <w:t xml:space="preserve"> </w:t>
      </w:r>
      <w:r w:rsidRPr="006D5F76">
        <w:rPr>
          <w:rFonts w:asciiTheme="majorHAnsi" w:eastAsia="Calibri" w:hAnsiTheme="majorHAnsi" w:cstheme="minorHAnsi"/>
          <w:sz w:val="22"/>
          <w:szCs w:val="22"/>
          <w:lang w:bidi="pl-PL"/>
        </w:rPr>
        <w:t>całości</w:t>
      </w:r>
      <w:r w:rsidRPr="006D5F76">
        <w:rPr>
          <w:rFonts w:asciiTheme="majorHAnsi" w:eastAsia="Calibri" w:hAnsiTheme="majorHAnsi" w:cstheme="minorHAnsi"/>
          <w:spacing w:val="-11"/>
          <w:sz w:val="22"/>
          <w:szCs w:val="22"/>
          <w:lang w:bidi="pl-PL"/>
        </w:rPr>
        <w:t xml:space="preserve"> </w:t>
      </w:r>
      <w:r w:rsidRPr="006D5F76">
        <w:rPr>
          <w:rFonts w:asciiTheme="majorHAnsi" w:eastAsia="Calibri" w:hAnsiTheme="majorHAnsi" w:cstheme="minorHAnsi"/>
          <w:sz w:val="22"/>
          <w:szCs w:val="22"/>
          <w:lang w:bidi="pl-PL"/>
        </w:rPr>
        <w:t>lub</w:t>
      </w:r>
      <w:r w:rsidRPr="006D5F76">
        <w:rPr>
          <w:rFonts w:asciiTheme="majorHAnsi" w:eastAsia="Calibri" w:hAnsiTheme="majorHAnsi" w:cstheme="minorHAnsi"/>
          <w:spacing w:val="-10"/>
          <w:sz w:val="22"/>
          <w:szCs w:val="22"/>
          <w:lang w:bidi="pl-PL"/>
        </w:rPr>
        <w:t xml:space="preserve"> </w:t>
      </w:r>
      <w:r w:rsidRPr="006D5F76">
        <w:rPr>
          <w:rFonts w:asciiTheme="majorHAnsi" w:eastAsia="Calibri" w:hAnsiTheme="majorHAnsi" w:cstheme="minorHAnsi"/>
          <w:sz w:val="22"/>
          <w:szCs w:val="22"/>
          <w:lang w:bidi="pl-PL"/>
        </w:rPr>
        <w:t>w</w:t>
      </w:r>
      <w:r w:rsidRPr="006D5F76">
        <w:rPr>
          <w:rFonts w:asciiTheme="majorHAnsi" w:eastAsia="Calibri" w:hAnsiTheme="majorHAnsi" w:cstheme="minorHAnsi"/>
          <w:spacing w:val="-12"/>
          <w:sz w:val="22"/>
          <w:szCs w:val="22"/>
          <w:lang w:bidi="pl-PL"/>
        </w:rPr>
        <w:t xml:space="preserve"> </w:t>
      </w:r>
      <w:r w:rsidRPr="006D5F76">
        <w:rPr>
          <w:rFonts w:asciiTheme="majorHAnsi" w:eastAsia="Calibri" w:hAnsiTheme="majorHAnsi" w:cstheme="minorHAnsi"/>
          <w:sz w:val="22"/>
          <w:szCs w:val="22"/>
          <w:lang w:bidi="pl-PL"/>
        </w:rPr>
        <w:t>części, z zachowaniem prawa do żądania zapłaty kar</w:t>
      </w:r>
      <w:r w:rsidRPr="006D5F76">
        <w:rPr>
          <w:rFonts w:asciiTheme="majorHAnsi" w:eastAsia="Calibri" w:hAnsiTheme="majorHAnsi" w:cstheme="minorHAnsi"/>
          <w:spacing w:val="-2"/>
          <w:sz w:val="22"/>
          <w:szCs w:val="22"/>
          <w:lang w:bidi="pl-PL"/>
        </w:rPr>
        <w:t xml:space="preserve"> </w:t>
      </w:r>
      <w:r w:rsidRPr="006D5F76">
        <w:rPr>
          <w:rFonts w:asciiTheme="majorHAnsi" w:eastAsia="Calibri" w:hAnsiTheme="majorHAnsi" w:cstheme="minorHAnsi"/>
          <w:sz w:val="22"/>
          <w:szCs w:val="22"/>
          <w:lang w:bidi="pl-PL"/>
        </w:rPr>
        <w:t>Umownych.</w:t>
      </w:r>
    </w:p>
    <w:p w14:paraId="25075CA9" w14:textId="3057D885" w:rsidR="00C27A78" w:rsidRPr="006D5F76" w:rsidRDefault="00A13E10" w:rsidP="00C27A78">
      <w:pPr>
        <w:tabs>
          <w:tab w:val="left" w:pos="4118"/>
        </w:tabs>
        <w:spacing w:line="360" w:lineRule="auto"/>
        <w:ind w:left="426" w:hanging="426"/>
        <w:jc w:val="center"/>
        <w:rPr>
          <w:rFonts w:asciiTheme="majorHAnsi" w:hAnsiTheme="majorHAnsi" w:cstheme="minorHAnsi"/>
          <w:b/>
          <w:bCs/>
          <w:color w:val="000000"/>
          <w:sz w:val="22"/>
          <w:szCs w:val="22"/>
        </w:rPr>
      </w:pPr>
      <w:r w:rsidRPr="006D5F76">
        <w:rPr>
          <w:rFonts w:asciiTheme="majorHAnsi" w:hAnsiTheme="majorHAnsi" w:cstheme="minorHAnsi"/>
          <w:b/>
          <w:bCs/>
          <w:color w:val="000000"/>
          <w:sz w:val="22"/>
          <w:szCs w:val="22"/>
        </w:rPr>
        <w:t xml:space="preserve">§ 7 </w:t>
      </w:r>
      <w:r w:rsidR="00C4765C" w:rsidRPr="006D5F76">
        <w:rPr>
          <w:rFonts w:asciiTheme="majorHAnsi" w:hAnsiTheme="majorHAnsi" w:cstheme="minorHAnsi"/>
          <w:b/>
          <w:bCs/>
          <w:color w:val="000000"/>
          <w:sz w:val="22"/>
          <w:szCs w:val="22"/>
        </w:rPr>
        <w:t xml:space="preserve">Wynagrodzenie Wykonawcy </w:t>
      </w:r>
    </w:p>
    <w:p w14:paraId="322754F0" w14:textId="77777777" w:rsidR="00C27A78" w:rsidRPr="00A91C9D" w:rsidRDefault="00C4765C" w:rsidP="00C27A78">
      <w:pPr>
        <w:widowControl w:val="0"/>
        <w:numPr>
          <w:ilvl w:val="6"/>
          <w:numId w:val="9"/>
        </w:numPr>
        <w:tabs>
          <w:tab w:val="clear" w:pos="5040"/>
          <w:tab w:val="left" w:pos="0"/>
          <w:tab w:val="num" w:pos="284"/>
        </w:tabs>
        <w:suppressAutoHyphens/>
        <w:spacing w:line="360" w:lineRule="auto"/>
        <w:ind w:left="284" w:right="51" w:hanging="284"/>
        <w:rPr>
          <w:rFonts w:asciiTheme="majorHAnsi" w:hAnsiTheme="majorHAnsi" w:cstheme="minorHAnsi"/>
          <w:bCs/>
          <w:sz w:val="22"/>
          <w:szCs w:val="22"/>
          <w:lang w:val="x-none"/>
        </w:rPr>
      </w:pPr>
      <w:r w:rsidRPr="006D5F76">
        <w:rPr>
          <w:rFonts w:asciiTheme="majorHAnsi" w:hAnsiTheme="majorHAnsi" w:cstheme="minorHAnsi"/>
          <w:sz w:val="22"/>
          <w:szCs w:val="22"/>
        </w:rPr>
        <w:t>Za wykonanie Przedmiotu Umowy</w:t>
      </w:r>
      <w:r w:rsidRPr="00A91C9D">
        <w:rPr>
          <w:rFonts w:asciiTheme="majorHAnsi" w:hAnsiTheme="majorHAnsi" w:cstheme="minorHAnsi"/>
          <w:sz w:val="22"/>
          <w:szCs w:val="22"/>
        </w:rPr>
        <w:t xml:space="preserve"> </w:t>
      </w:r>
      <w:r w:rsidR="00C27A78" w:rsidRPr="00A91C9D">
        <w:rPr>
          <w:rFonts w:asciiTheme="majorHAnsi" w:hAnsiTheme="majorHAnsi" w:cstheme="minorHAnsi"/>
          <w:bCs/>
          <w:sz w:val="22"/>
          <w:szCs w:val="22"/>
        </w:rPr>
        <w:t xml:space="preserve">Zamawiający zobowiązuje się </w:t>
      </w:r>
      <w:r w:rsidR="00C27A78" w:rsidRPr="00A91C9D">
        <w:rPr>
          <w:rFonts w:asciiTheme="majorHAnsi" w:hAnsiTheme="majorHAnsi" w:cstheme="minorHAnsi"/>
          <w:bCs/>
          <w:sz w:val="22"/>
          <w:szCs w:val="22"/>
          <w:lang w:val="x-none"/>
        </w:rPr>
        <w:t>zapłaci</w:t>
      </w:r>
      <w:r w:rsidR="00C27A78" w:rsidRPr="00A91C9D">
        <w:rPr>
          <w:rFonts w:asciiTheme="majorHAnsi" w:hAnsiTheme="majorHAnsi" w:cstheme="minorHAnsi"/>
          <w:bCs/>
          <w:sz w:val="22"/>
          <w:szCs w:val="22"/>
        </w:rPr>
        <w:t>ć</w:t>
      </w:r>
      <w:r w:rsidR="00C27A78" w:rsidRPr="00A91C9D">
        <w:rPr>
          <w:rFonts w:asciiTheme="majorHAnsi" w:hAnsiTheme="majorHAnsi" w:cstheme="minorHAnsi"/>
          <w:bCs/>
          <w:sz w:val="22"/>
          <w:szCs w:val="22"/>
          <w:lang w:val="x-none"/>
        </w:rPr>
        <w:t xml:space="preserve"> </w:t>
      </w:r>
      <w:r w:rsidR="00C27A78" w:rsidRPr="00A91C9D">
        <w:rPr>
          <w:rFonts w:asciiTheme="majorHAnsi" w:hAnsiTheme="majorHAnsi" w:cstheme="minorHAnsi"/>
          <w:bCs/>
          <w:sz w:val="22"/>
          <w:szCs w:val="22"/>
        </w:rPr>
        <w:t>W</w:t>
      </w:r>
      <w:r w:rsidR="00C27A78" w:rsidRPr="00A91C9D">
        <w:rPr>
          <w:rFonts w:asciiTheme="majorHAnsi" w:hAnsiTheme="majorHAnsi" w:cstheme="minorHAnsi"/>
          <w:bCs/>
          <w:sz w:val="22"/>
          <w:szCs w:val="22"/>
          <w:lang w:val="x-none"/>
        </w:rPr>
        <w:t xml:space="preserve">ykonawcy wynagrodzenie wynikające z Oferty i </w:t>
      </w:r>
      <w:r w:rsidR="00C27A78" w:rsidRPr="00A91C9D">
        <w:rPr>
          <w:rFonts w:asciiTheme="majorHAnsi" w:hAnsiTheme="majorHAnsi" w:cstheme="minorHAnsi"/>
          <w:bCs/>
          <w:sz w:val="22"/>
          <w:szCs w:val="22"/>
        </w:rPr>
        <w:t xml:space="preserve">Kosztorysu ofertowego załączonego do Oferty („Kosztorys Ofertowy”) w wysokości </w:t>
      </w:r>
      <w:r w:rsidR="00C27A78" w:rsidRPr="00A91C9D">
        <w:rPr>
          <w:rFonts w:asciiTheme="majorHAnsi" w:hAnsiTheme="majorHAnsi" w:cstheme="minorHAnsi"/>
          <w:bCs/>
          <w:sz w:val="22"/>
          <w:szCs w:val="22"/>
          <w:lang w:val="x-none"/>
        </w:rPr>
        <w:t xml:space="preserve"> __________________________ zł </w:t>
      </w:r>
      <w:r w:rsidR="00C27A78" w:rsidRPr="00A91C9D">
        <w:rPr>
          <w:rFonts w:asciiTheme="majorHAnsi" w:hAnsiTheme="majorHAnsi" w:cstheme="minorHAnsi"/>
          <w:bCs/>
          <w:sz w:val="22"/>
          <w:szCs w:val="22"/>
        </w:rPr>
        <w:t>brutto</w:t>
      </w:r>
      <w:r w:rsidR="00C27A78" w:rsidRPr="00A91C9D">
        <w:rPr>
          <w:rFonts w:asciiTheme="majorHAnsi" w:hAnsiTheme="majorHAnsi" w:cstheme="minorHAnsi"/>
          <w:bCs/>
          <w:sz w:val="22"/>
          <w:szCs w:val="22"/>
          <w:lang w:val="x-none"/>
        </w:rPr>
        <w:t xml:space="preserve"> („Wynagrodzenie”)</w:t>
      </w:r>
      <w:r w:rsidR="00C27A78" w:rsidRPr="00A91C9D">
        <w:rPr>
          <w:rFonts w:asciiTheme="majorHAnsi" w:hAnsiTheme="majorHAnsi" w:cstheme="minorHAnsi"/>
          <w:bCs/>
          <w:sz w:val="22"/>
          <w:szCs w:val="22"/>
        </w:rPr>
        <w:t>, w tym</w:t>
      </w:r>
    </w:p>
    <w:p w14:paraId="19A9C801" w14:textId="77777777" w:rsidR="00C27A78" w:rsidRPr="00A91C9D" w:rsidRDefault="00C27A78" w:rsidP="00C27A78">
      <w:pPr>
        <w:autoSpaceDE w:val="0"/>
        <w:autoSpaceDN w:val="0"/>
        <w:adjustRightInd w:val="0"/>
        <w:spacing w:line="360" w:lineRule="auto"/>
        <w:jc w:val="both"/>
        <w:rPr>
          <w:rFonts w:asciiTheme="majorHAnsi" w:hAnsiTheme="majorHAnsi" w:cstheme="minorHAnsi"/>
          <w:b/>
          <w:bCs/>
          <w:sz w:val="22"/>
          <w:szCs w:val="22"/>
        </w:rPr>
      </w:pPr>
      <w:r w:rsidRPr="00A91C9D">
        <w:rPr>
          <w:rFonts w:asciiTheme="majorHAnsi" w:hAnsiTheme="majorHAnsi" w:cstheme="minorHAnsi"/>
          <w:b/>
          <w:bCs/>
          <w:sz w:val="22"/>
          <w:szCs w:val="22"/>
        </w:rPr>
        <w:t>__________________________ zł VAT</w:t>
      </w:r>
    </w:p>
    <w:p w14:paraId="44769496" w14:textId="4F1CA9C5" w:rsidR="00C27A78" w:rsidRPr="00A91C9D" w:rsidRDefault="00C27A78" w:rsidP="00C27A78">
      <w:pPr>
        <w:autoSpaceDE w:val="0"/>
        <w:autoSpaceDN w:val="0"/>
        <w:adjustRightInd w:val="0"/>
        <w:spacing w:line="360" w:lineRule="auto"/>
        <w:jc w:val="both"/>
        <w:rPr>
          <w:rFonts w:asciiTheme="majorHAnsi" w:hAnsiTheme="majorHAnsi" w:cstheme="minorHAnsi"/>
          <w:b/>
          <w:bCs/>
          <w:sz w:val="22"/>
          <w:szCs w:val="22"/>
        </w:rPr>
      </w:pPr>
      <w:r w:rsidRPr="00A91C9D">
        <w:rPr>
          <w:rFonts w:asciiTheme="majorHAnsi" w:hAnsiTheme="majorHAnsi" w:cstheme="minorHAnsi"/>
          <w:b/>
          <w:bCs/>
          <w:sz w:val="22"/>
          <w:szCs w:val="22"/>
        </w:rPr>
        <w:t xml:space="preserve"> __________________________ zł netto</w:t>
      </w:r>
      <w:bookmarkStart w:id="10" w:name="_Hlk15550263"/>
    </w:p>
    <w:p w14:paraId="62CFDAB7" w14:textId="77777777" w:rsidR="00C27A78" w:rsidRPr="00A91C9D" w:rsidRDefault="00C27A78" w:rsidP="00C27A78">
      <w:pPr>
        <w:pStyle w:val="Akapitzlist"/>
        <w:numPr>
          <w:ilvl w:val="0"/>
          <w:numId w:val="9"/>
        </w:numPr>
        <w:autoSpaceDE w:val="0"/>
        <w:autoSpaceDN w:val="0"/>
        <w:adjustRightInd w:val="0"/>
        <w:spacing w:line="360" w:lineRule="auto"/>
        <w:jc w:val="both"/>
        <w:rPr>
          <w:rFonts w:asciiTheme="majorHAnsi" w:eastAsia="Times New Roman" w:hAnsiTheme="majorHAnsi" w:cstheme="minorHAnsi"/>
          <w:b/>
          <w:bCs/>
        </w:rPr>
      </w:pPr>
      <w:r w:rsidRPr="00A91C9D">
        <w:rPr>
          <w:rFonts w:asciiTheme="majorHAnsi" w:hAnsiTheme="majorHAnsi" w:cstheme="minorHAnsi"/>
          <w:lang w:val="x-none"/>
        </w:rPr>
        <w:t xml:space="preserve">Wynagrodzenie jest wynagrodzeniem </w:t>
      </w:r>
      <w:bookmarkEnd w:id="10"/>
      <w:r w:rsidRPr="00A91C9D">
        <w:rPr>
          <w:rFonts w:asciiTheme="majorHAnsi" w:hAnsiTheme="majorHAnsi" w:cstheme="minorHAnsi"/>
          <w:lang w:val="x-none"/>
        </w:rPr>
        <w:t xml:space="preserve">kosztorysowym w znaczeniu i ze skutkami wynikającymi z art. 629 Kodeksu cywilnego. </w:t>
      </w:r>
    </w:p>
    <w:p w14:paraId="2BB2A1E5" w14:textId="77777777" w:rsidR="00C27A78" w:rsidRPr="00C27A78" w:rsidRDefault="00C27A78" w:rsidP="00C27A78">
      <w:pPr>
        <w:pStyle w:val="Akapitzlist"/>
        <w:numPr>
          <w:ilvl w:val="0"/>
          <w:numId w:val="9"/>
        </w:numPr>
        <w:autoSpaceDE w:val="0"/>
        <w:autoSpaceDN w:val="0"/>
        <w:adjustRightInd w:val="0"/>
        <w:spacing w:line="360" w:lineRule="auto"/>
        <w:jc w:val="both"/>
        <w:rPr>
          <w:rFonts w:asciiTheme="majorHAnsi" w:eastAsia="Times New Roman" w:hAnsiTheme="majorHAnsi" w:cstheme="minorHAnsi"/>
          <w:b/>
          <w:bCs/>
        </w:rPr>
      </w:pPr>
      <w:r w:rsidRPr="00C27A78">
        <w:rPr>
          <w:rFonts w:asciiTheme="majorHAnsi" w:hAnsiTheme="majorHAnsi" w:cstheme="minorHAnsi"/>
        </w:rPr>
        <w:t xml:space="preserve">Wynagrodzenie </w:t>
      </w:r>
      <w:r w:rsidRPr="00C27A78">
        <w:rPr>
          <w:rFonts w:asciiTheme="majorHAnsi" w:hAnsiTheme="majorHAnsi" w:cstheme="minorHAnsi"/>
          <w:lang w:val="x-none"/>
        </w:rPr>
        <w:t>obejmuj</w:t>
      </w:r>
      <w:r w:rsidRPr="00C27A78">
        <w:rPr>
          <w:rFonts w:asciiTheme="majorHAnsi" w:hAnsiTheme="majorHAnsi" w:cstheme="minorHAnsi"/>
        </w:rPr>
        <w:t>e</w:t>
      </w:r>
      <w:r w:rsidRPr="00C27A78">
        <w:rPr>
          <w:rFonts w:asciiTheme="majorHAnsi" w:hAnsiTheme="majorHAnsi" w:cstheme="minorHAnsi"/>
          <w:lang w:val="x-none"/>
        </w:rPr>
        <w:t xml:space="preserve"> podatek od towarów i usług (albo inny podatek od wartości dodanej w rozumieniu Dyrektywy 2006/112/WE Rady Unii Europejskiej z dnia 28 listopada 2006 r. w </w:t>
      </w:r>
      <w:r w:rsidRPr="00C27A78">
        <w:rPr>
          <w:rFonts w:asciiTheme="majorHAnsi" w:hAnsiTheme="majorHAnsi" w:cstheme="minorHAnsi"/>
          <w:lang w:val="x-none"/>
        </w:rPr>
        <w:lastRenderedPageBreak/>
        <w:t>sprawie wspólnego systemu podatku od wartości dodanej - Dz. Urz. Unii Europejskiej seria L 2006 r. Nr 347, s. 1), jeżeli zgodnie z przepisami prawa podatkowego obowiązek podatkowy obciąża Wykonawcę. Jeżeli obowiązek podatkowy z tytułu podatku od towarów i usług będzie obciążał Zamawiającego, podatek ten zapłaci Zamawiający, jednakże na potrzeby określania podstaw wymiaru kar umownych oraz Zabezpieczenia kwot</w:t>
      </w:r>
      <w:r w:rsidRPr="00C27A78">
        <w:rPr>
          <w:rFonts w:asciiTheme="majorHAnsi" w:hAnsiTheme="majorHAnsi" w:cstheme="minorHAnsi"/>
        </w:rPr>
        <w:t>a</w:t>
      </w:r>
      <w:r w:rsidRPr="00C27A78">
        <w:rPr>
          <w:rFonts w:asciiTheme="majorHAnsi" w:hAnsiTheme="majorHAnsi" w:cstheme="minorHAnsi"/>
          <w:lang w:val="x-none"/>
        </w:rPr>
        <w:t xml:space="preserve"> </w:t>
      </w:r>
      <w:r w:rsidRPr="00C27A78">
        <w:rPr>
          <w:rFonts w:asciiTheme="majorHAnsi" w:hAnsiTheme="majorHAnsi" w:cstheme="minorHAnsi"/>
        </w:rPr>
        <w:t xml:space="preserve">Wynagrodzenia </w:t>
      </w:r>
      <w:r w:rsidRPr="00C27A78">
        <w:rPr>
          <w:rFonts w:asciiTheme="majorHAnsi" w:hAnsiTheme="majorHAnsi" w:cstheme="minorHAnsi"/>
          <w:lang w:val="x-none"/>
        </w:rPr>
        <w:t>będ</w:t>
      </w:r>
      <w:r w:rsidRPr="00C27A78">
        <w:rPr>
          <w:rFonts w:asciiTheme="majorHAnsi" w:hAnsiTheme="majorHAnsi" w:cstheme="minorHAnsi"/>
        </w:rPr>
        <w:t xml:space="preserve">zie </w:t>
      </w:r>
      <w:r w:rsidRPr="00C27A78">
        <w:rPr>
          <w:rFonts w:asciiTheme="majorHAnsi" w:hAnsiTheme="majorHAnsi" w:cstheme="minorHAnsi"/>
          <w:lang w:val="x-none"/>
        </w:rPr>
        <w:t>powiększan</w:t>
      </w:r>
      <w:r w:rsidRPr="00C27A78">
        <w:rPr>
          <w:rFonts w:asciiTheme="majorHAnsi" w:hAnsiTheme="majorHAnsi" w:cstheme="minorHAnsi"/>
        </w:rPr>
        <w:t>a</w:t>
      </w:r>
      <w:r w:rsidRPr="00C27A78">
        <w:rPr>
          <w:rFonts w:asciiTheme="majorHAnsi" w:hAnsiTheme="majorHAnsi" w:cstheme="minorHAnsi"/>
          <w:lang w:val="x-none"/>
        </w:rPr>
        <w:t xml:space="preserve"> o równowartość podatku od towarów i usług.</w:t>
      </w:r>
    </w:p>
    <w:p w14:paraId="5A336A5E" w14:textId="77777777" w:rsidR="00C27A78" w:rsidRPr="00C27A78" w:rsidRDefault="00C27A78" w:rsidP="00C27A78">
      <w:pPr>
        <w:pStyle w:val="Akapitzlist"/>
        <w:numPr>
          <w:ilvl w:val="0"/>
          <w:numId w:val="9"/>
        </w:numPr>
        <w:autoSpaceDE w:val="0"/>
        <w:autoSpaceDN w:val="0"/>
        <w:adjustRightInd w:val="0"/>
        <w:spacing w:line="360" w:lineRule="auto"/>
        <w:jc w:val="both"/>
        <w:rPr>
          <w:rFonts w:asciiTheme="majorHAnsi" w:eastAsia="Times New Roman" w:hAnsiTheme="majorHAnsi" w:cstheme="minorHAnsi"/>
          <w:b/>
          <w:bCs/>
        </w:rPr>
      </w:pPr>
      <w:r w:rsidRPr="00C27A78">
        <w:rPr>
          <w:rFonts w:asciiTheme="majorHAnsi" w:hAnsiTheme="majorHAnsi" w:cstheme="minorHAnsi"/>
          <w:lang w:val="x-none"/>
        </w:rPr>
        <w:t xml:space="preserve">Wynagrodzenie obejmuje wszystkie koszty związane z kompleksową realizacją Przedmiotu Umowy, w tym w szczególności koszty wszelkich niezbędnych opłat związanych z realizacją Przedmiotu Umowy, podatki, cła, koszty atestów, przygotowania dokumentacji, koszty wszelkich robót przygotowawczych, porządkowych, wszelkie koszty utrzymania zaplecza robót, koszty związane z odbiorami wykonanych robót, wynagrodzenie za przeniesienie autorskich praw majątkowych oraz inne koszty wynikające z Umowy. </w:t>
      </w:r>
    </w:p>
    <w:p w14:paraId="0A014E87" w14:textId="77777777" w:rsidR="00C27A78" w:rsidRPr="00C27A78" w:rsidRDefault="00C27A78" w:rsidP="00C27A78">
      <w:pPr>
        <w:pStyle w:val="Akapitzlist"/>
        <w:numPr>
          <w:ilvl w:val="0"/>
          <w:numId w:val="9"/>
        </w:numPr>
        <w:autoSpaceDE w:val="0"/>
        <w:autoSpaceDN w:val="0"/>
        <w:adjustRightInd w:val="0"/>
        <w:spacing w:line="360" w:lineRule="auto"/>
        <w:jc w:val="both"/>
        <w:rPr>
          <w:rFonts w:asciiTheme="majorHAnsi" w:eastAsia="Times New Roman" w:hAnsiTheme="majorHAnsi" w:cstheme="minorHAnsi"/>
          <w:b/>
          <w:bCs/>
        </w:rPr>
      </w:pPr>
      <w:r w:rsidRPr="00C27A78">
        <w:rPr>
          <w:rFonts w:asciiTheme="majorHAnsi" w:hAnsiTheme="majorHAnsi" w:cstheme="minorHAnsi"/>
          <w:lang w:val="x-none"/>
        </w:rPr>
        <w:t>Wszelkie świadczenia wynikające choćby pośrednio z Dokumentacji Projektowej, dla których nie wyodrębniono odrębnych pozycji w Kosztorysie Ofertowym uważa się za wycenione w innych pozycjach tego kosztorysu.</w:t>
      </w:r>
    </w:p>
    <w:p w14:paraId="74893755" w14:textId="77777777" w:rsidR="00C27A78" w:rsidRPr="00C27A78" w:rsidRDefault="00C27A78" w:rsidP="00C27A78">
      <w:pPr>
        <w:pStyle w:val="Akapitzlist"/>
        <w:numPr>
          <w:ilvl w:val="0"/>
          <w:numId w:val="9"/>
        </w:numPr>
        <w:autoSpaceDE w:val="0"/>
        <w:autoSpaceDN w:val="0"/>
        <w:adjustRightInd w:val="0"/>
        <w:spacing w:line="360" w:lineRule="auto"/>
        <w:jc w:val="both"/>
        <w:rPr>
          <w:rFonts w:asciiTheme="majorHAnsi" w:eastAsia="Times New Roman" w:hAnsiTheme="majorHAnsi" w:cstheme="minorHAnsi"/>
          <w:b/>
          <w:bCs/>
        </w:rPr>
      </w:pPr>
      <w:r w:rsidRPr="00C27A78">
        <w:rPr>
          <w:rFonts w:asciiTheme="majorHAnsi" w:hAnsiTheme="majorHAnsi" w:cstheme="minorHAnsi"/>
          <w:bCs/>
          <w:lang w:val="x-none"/>
        </w:rPr>
        <w:t xml:space="preserve">Wielkości poszczególnych robót określone w przedmiarach robót są wielkościami szacunkowymi i nie mogą być traktowane jako ostateczne; zostały podane po to, aby dać Wykonawcom wspólną podstawę do sporządzenia ofert. </w:t>
      </w:r>
    </w:p>
    <w:p w14:paraId="51409DF1" w14:textId="16EBF0FF" w:rsidR="00C27A78" w:rsidRPr="00C27A78" w:rsidRDefault="00C27A78" w:rsidP="00C27A78">
      <w:pPr>
        <w:pStyle w:val="Akapitzlist"/>
        <w:numPr>
          <w:ilvl w:val="0"/>
          <w:numId w:val="9"/>
        </w:numPr>
        <w:autoSpaceDE w:val="0"/>
        <w:autoSpaceDN w:val="0"/>
        <w:adjustRightInd w:val="0"/>
        <w:spacing w:line="360" w:lineRule="auto"/>
        <w:jc w:val="both"/>
        <w:rPr>
          <w:rFonts w:asciiTheme="majorHAnsi" w:eastAsia="Times New Roman" w:hAnsiTheme="majorHAnsi" w:cstheme="minorHAnsi"/>
          <w:b/>
          <w:bCs/>
        </w:rPr>
      </w:pPr>
      <w:r w:rsidRPr="00C27A78">
        <w:rPr>
          <w:rFonts w:asciiTheme="majorHAnsi" w:hAnsiTheme="majorHAnsi" w:cstheme="minorHAnsi"/>
          <w:bCs/>
          <w:lang w:val="x-none"/>
        </w:rPr>
        <w:t>Wszelkie zmiany wielkości poszczególnych robót zawartych w przedmiarze robót wymagają pisemnego zgłoszenia i uzgodnienia z Zamawiającym oraz uzyskania jego akceptacji konieczności takiej zmiany.</w:t>
      </w:r>
    </w:p>
    <w:p w14:paraId="7259B114" w14:textId="338B94BA" w:rsidR="00C4765C" w:rsidRPr="006D5F76" w:rsidRDefault="00A13E10" w:rsidP="003161D9">
      <w:pPr>
        <w:tabs>
          <w:tab w:val="left" w:pos="4118"/>
        </w:tabs>
        <w:spacing w:line="360" w:lineRule="auto"/>
        <w:ind w:left="426" w:hanging="426"/>
        <w:jc w:val="center"/>
        <w:rPr>
          <w:rFonts w:asciiTheme="majorHAnsi" w:hAnsiTheme="majorHAnsi" w:cstheme="minorHAnsi"/>
          <w:b/>
          <w:bCs/>
          <w:color w:val="000000"/>
          <w:sz w:val="22"/>
          <w:szCs w:val="22"/>
        </w:rPr>
      </w:pPr>
      <w:r w:rsidRPr="006D5F76">
        <w:rPr>
          <w:rFonts w:asciiTheme="majorHAnsi" w:hAnsiTheme="majorHAnsi" w:cstheme="minorHAnsi"/>
          <w:b/>
          <w:bCs/>
          <w:color w:val="000000"/>
          <w:sz w:val="22"/>
          <w:szCs w:val="22"/>
        </w:rPr>
        <w:t xml:space="preserve">§ 8 </w:t>
      </w:r>
      <w:r w:rsidR="00FD7EFA" w:rsidRPr="006D5F76">
        <w:rPr>
          <w:rFonts w:asciiTheme="majorHAnsi" w:hAnsiTheme="majorHAnsi" w:cstheme="minorHAnsi"/>
          <w:b/>
          <w:bCs/>
          <w:color w:val="000000"/>
          <w:sz w:val="22"/>
          <w:szCs w:val="22"/>
        </w:rPr>
        <w:t>Warunki płatności</w:t>
      </w:r>
    </w:p>
    <w:p w14:paraId="5FE99C8B" w14:textId="77777777" w:rsidR="00C27A78" w:rsidRDefault="00C27A78" w:rsidP="00C27A78">
      <w:pPr>
        <w:numPr>
          <w:ilvl w:val="0"/>
          <w:numId w:val="46"/>
        </w:numPr>
        <w:tabs>
          <w:tab w:val="left" w:pos="4118"/>
        </w:tabs>
        <w:spacing w:line="360" w:lineRule="auto"/>
        <w:jc w:val="both"/>
        <w:rPr>
          <w:rFonts w:asciiTheme="majorHAnsi" w:hAnsiTheme="majorHAnsi" w:cstheme="minorHAnsi"/>
          <w:b/>
          <w:bCs/>
          <w:sz w:val="22"/>
          <w:szCs w:val="22"/>
          <w:lang w:val="x-none" w:bidi="pl-PL"/>
        </w:rPr>
      </w:pPr>
      <w:r w:rsidRPr="00C27A78">
        <w:rPr>
          <w:rFonts w:asciiTheme="majorHAnsi" w:hAnsiTheme="majorHAnsi" w:cstheme="minorHAnsi"/>
          <w:bCs/>
          <w:sz w:val="22"/>
          <w:szCs w:val="22"/>
          <w:lang w:bidi="pl-PL"/>
        </w:rPr>
        <w:t>Zapłata Wynagrodzenia następować będzie na podstawie faktur częściowych wystawianych przez Wykonawcę, stosownie do postępu realizacji Przedmiotu Umowy, za wykonanie robót wchodzących w skład danej pozycji Harmonogramu oraz faktury końcowej za wykonanie całego Przedmiotu Umowy. Kwota do zapłaty stanowić będzie iloczyn cen jednostkowych wskazanych w Kosztorysie Ofertowym i ilości robót faktycznie wykonanych. Przewiduje się dokonywanie rozliczeń częściowych nie częściej niż raz w miesiącu.</w:t>
      </w:r>
    </w:p>
    <w:p w14:paraId="6AF18FCF" w14:textId="77777777" w:rsidR="00C27A78" w:rsidRDefault="00C27A78" w:rsidP="00C27A78">
      <w:pPr>
        <w:numPr>
          <w:ilvl w:val="0"/>
          <w:numId w:val="46"/>
        </w:numPr>
        <w:tabs>
          <w:tab w:val="left" w:pos="4118"/>
        </w:tabs>
        <w:spacing w:line="360" w:lineRule="auto"/>
        <w:jc w:val="both"/>
        <w:rPr>
          <w:rFonts w:asciiTheme="majorHAnsi" w:hAnsiTheme="majorHAnsi" w:cstheme="minorHAnsi"/>
          <w:b/>
          <w:bCs/>
          <w:sz w:val="22"/>
          <w:szCs w:val="22"/>
          <w:lang w:val="x-none" w:bidi="pl-PL"/>
        </w:rPr>
      </w:pPr>
      <w:r w:rsidRPr="00C27A78">
        <w:rPr>
          <w:rFonts w:asciiTheme="majorHAnsi" w:hAnsiTheme="majorHAnsi" w:cstheme="minorHAnsi"/>
          <w:bCs/>
          <w:sz w:val="22"/>
          <w:szCs w:val="22"/>
          <w:lang w:bidi="pl-PL"/>
        </w:rPr>
        <w:t xml:space="preserve">Podstawą do wystawienia przez Wykonawcę faktur częściowych oraz faktury końcowej będą zatwierdzone przez Zamawiającego odpowiednio protokoły odbiorów częściowych oraz protokół odbioru końcowego Przedmiotu Umowy. </w:t>
      </w:r>
    </w:p>
    <w:p w14:paraId="06B80C3F" w14:textId="77777777" w:rsidR="00C27A78" w:rsidRDefault="00C27A78" w:rsidP="00C27A78">
      <w:pPr>
        <w:numPr>
          <w:ilvl w:val="0"/>
          <w:numId w:val="46"/>
        </w:numPr>
        <w:tabs>
          <w:tab w:val="left" w:pos="4118"/>
        </w:tabs>
        <w:spacing w:line="360" w:lineRule="auto"/>
        <w:jc w:val="both"/>
        <w:rPr>
          <w:rFonts w:asciiTheme="majorHAnsi" w:hAnsiTheme="majorHAnsi" w:cstheme="minorHAnsi"/>
          <w:b/>
          <w:bCs/>
          <w:sz w:val="22"/>
          <w:szCs w:val="22"/>
          <w:lang w:val="x-none" w:bidi="pl-PL"/>
        </w:rPr>
      </w:pPr>
      <w:r w:rsidRPr="00C27A78">
        <w:rPr>
          <w:rFonts w:asciiTheme="majorHAnsi" w:hAnsiTheme="majorHAnsi" w:cstheme="minorHAnsi"/>
          <w:bCs/>
          <w:sz w:val="22"/>
          <w:szCs w:val="22"/>
          <w:lang w:bidi="pl-PL"/>
        </w:rPr>
        <w:t>Jakakolwiek zapłata nie nastąpi jednak wcześniej niż przed uzgodnieniem Harmonogramu, a w przypadku stwierdzenia przy odbiorze pozycji Harmonogramu wad nieistotnych do czasu usunięcia tych wad.</w:t>
      </w:r>
    </w:p>
    <w:p w14:paraId="598A513D" w14:textId="77777777" w:rsidR="00C27A78" w:rsidRDefault="00C27A78" w:rsidP="00C27A78">
      <w:pPr>
        <w:numPr>
          <w:ilvl w:val="0"/>
          <w:numId w:val="46"/>
        </w:numPr>
        <w:tabs>
          <w:tab w:val="left" w:pos="4118"/>
        </w:tabs>
        <w:spacing w:line="360" w:lineRule="auto"/>
        <w:jc w:val="both"/>
        <w:rPr>
          <w:rFonts w:asciiTheme="majorHAnsi" w:hAnsiTheme="majorHAnsi" w:cstheme="minorHAnsi"/>
          <w:b/>
          <w:bCs/>
          <w:sz w:val="22"/>
          <w:szCs w:val="22"/>
          <w:lang w:val="x-none" w:bidi="pl-PL"/>
        </w:rPr>
      </w:pPr>
      <w:r w:rsidRPr="00C27A78">
        <w:rPr>
          <w:rFonts w:asciiTheme="majorHAnsi" w:hAnsiTheme="majorHAnsi" w:cstheme="minorHAnsi"/>
          <w:bCs/>
          <w:sz w:val="22"/>
          <w:szCs w:val="22"/>
          <w:lang w:bidi="pl-PL"/>
        </w:rPr>
        <w:t xml:space="preserve">Zapłata każdej części Wynagrodzenia nastąpi w terminie 30 dni, od dnia otrzymania przez Zamawiającego oryginału prawidłowo wystawionej faktury wraz dołączonymi dokumentami </w:t>
      </w:r>
      <w:r w:rsidRPr="00C27A78">
        <w:rPr>
          <w:rFonts w:asciiTheme="majorHAnsi" w:hAnsiTheme="majorHAnsi" w:cstheme="minorHAnsi"/>
          <w:bCs/>
          <w:sz w:val="22"/>
          <w:szCs w:val="22"/>
          <w:lang w:bidi="pl-PL"/>
        </w:rPr>
        <w:lastRenderedPageBreak/>
        <w:t xml:space="preserve">stanowiącymi zgodnie z Umową podstawę do jej wystawienia oraz pozostałymi dokumentami wymaganymi na podstawie Umowy. </w:t>
      </w:r>
    </w:p>
    <w:p w14:paraId="7CA7A57E" w14:textId="302A1592" w:rsidR="00C27A78" w:rsidRPr="00C27A78" w:rsidRDefault="00C27A78" w:rsidP="00C27A78">
      <w:pPr>
        <w:numPr>
          <w:ilvl w:val="0"/>
          <w:numId w:val="46"/>
        </w:numPr>
        <w:tabs>
          <w:tab w:val="left" w:pos="4118"/>
        </w:tabs>
        <w:spacing w:line="360" w:lineRule="auto"/>
        <w:jc w:val="both"/>
        <w:rPr>
          <w:rFonts w:asciiTheme="majorHAnsi" w:hAnsiTheme="majorHAnsi" w:cstheme="minorHAnsi"/>
          <w:b/>
          <w:bCs/>
          <w:sz w:val="22"/>
          <w:szCs w:val="22"/>
          <w:lang w:val="x-none" w:bidi="pl-PL"/>
        </w:rPr>
      </w:pPr>
      <w:r w:rsidRPr="00C27A78">
        <w:rPr>
          <w:rFonts w:asciiTheme="majorHAnsi" w:hAnsiTheme="majorHAnsi" w:cstheme="minorHAnsi"/>
          <w:bCs/>
          <w:sz w:val="22"/>
          <w:szCs w:val="22"/>
          <w:lang w:bidi="pl-PL"/>
        </w:rPr>
        <w:t>W przypadku wykonywania Przedmiotu Umowy przez Wykonawcę przy udziale jego podwykonawców lub dalszych podwykonawców (łącznie: „Podwykonawcy”, a pojedynczo „Podwykonawca”), Wykonawca przedłoży Zamawiającemu do każdego protokołu częściowego oraz do protokołu odbioru końcowego Przedmiotu Umowy, jak również na każde żądanie Zamawiającego:</w:t>
      </w:r>
    </w:p>
    <w:p w14:paraId="1DBA5E09" w14:textId="77777777" w:rsidR="00C27A78" w:rsidRDefault="00C27A78" w:rsidP="00C27A78">
      <w:pPr>
        <w:numPr>
          <w:ilvl w:val="0"/>
          <w:numId w:val="73"/>
        </w:numPr>
        <w:tabs>
          <w:tab w:val="left" w:pos="4118"/>
        </w:tabs>
        <w:spacing w:line="360" w:lineRule="auto"/>
        <w:jc w:val="both"/>
        <w:rPr>
          <w:rFonts w:asciiTheme="majorHAnsi" w:hAnsiTheme="majorHAnsi" w:cstheme="minorHAnsi"/>
          <w:b/>
          <w:bCs/>
          <w:sz w:val="22"/>
          <w:szCs w:val="22"/>
          <w:lang w:val="x-none" w:bidi="pl-PL"/>
        </w:rPr>
      </w:pPr>
      <w:r w:rsidRPr="00C27A78">
        <w:rPr>
          <w:rFonts w:asciiTheme="majorHAnsi" w:hAnsiTheme="majorHAnsi" w:cstheme="minorHAnsi"/>
          <w:bCs/>
          <w:sz w:val="22"/>
          <w:szCs w:val="22"/>
          <w:lang w:bidi="pl-PL"/>
        </w:rPr>
        <w:t>oświadczenia w formie pisemnej wszystkich Podwykonawców w sprawie: (i) dokonania przez Wykonawcę zapłaty wymagalnych płatności na rzecz Podwykonawcy za zrealizowany zakres Przedmiotu Umowy, (ii) kwot zafakturowanych przez Podwykonawcę i niewymagalnych oraz (iii) kwot pozostałych do zafakturowania przez Podwykonawcę na Wykonawcę zgodnie z umową łączącą Wykonawcę z Podwykonawcą,</w:t>
      </w:r>
    </w:p>
    <w:p w14:paraId="381803A8" w14:textId="77777777" w:rsidR="00C27A78" w:rsidRDefault="00C27A78" w:rsidP="00C27A78">
      <w:pPr>
        <w:numPr>
          <w:ilvl w:val="0"/>
          <w:numId w:val="73"/>
        </w:numPr>
        <w:tabs>
          <w:tab w:val="left" w:pos="4118"/>
        </w:tabs>
        <w:spacing w:line="360" w:lineRule="auto"/>
        <w:jc w:val="both"/>
        <w:rPr>
          <w:rFonts w:asciiTheme="majorHAnsi" w:hAnsiTheme="majorHAnsi" w:cstheme="minorHAnsi"/>
          <w:b/>
          <w:bCs/>
          <w:sz w:val="22"/>
          <w:szCs w:val="22"/>
          <w:lang w:val="x-none" w:bidi="pl-PL"/>
        </w:rPr>
      </w:pPr>
      <w:r w:rsidRPr="00C27A78">
        <w:rPr>
          <w:rFonts w:asciiTheme="majorHAnsi" w:hAnsiTheme="majorHAnsi" w:cstheme="minorHAnsi"/>
          <w:bCs/>
          <w:sz w:val="22"/>
          <w:szCs w:val="22"/>
          <w:lang w:bidi="pl-PL"/>
        </w:rPr>
        <w:t>zestawienie w formie pisemnej wystawionych Podwykonawców faktur,</w:t>
      </w:r>
    </w:p>
    <w:p w14:paraId="4493C4F9" w14:textId="77777777" w:rsidR="00C27A78" w:rsidRDefault="00C27A78" w:rsidP="00C27A78">
      <w:pPr>
        <w:numPr>
          <w:ilvl w:val="0"/>
          <w:numId w:val="73"/>
        </w:numPr>
        <w:tabs>
          <w:tab w:val="left" w:pos="4118"/>
        </w:tabs>
        <w:spacing w:line="360" w:lineRule="auto"/>
        <w:jc w:val="both"/>
        <w:rPr>
          <w:rFonts w:asciiTheme="majorHAnsi" w:hAnsiTheme="majorHAnsi" w:cstheme="minorHAnsi"/>
          <w:b/>
          <w:bCs/>
          <w:sz w:val="22"/>
          <w:szCs w:val="22"/>
          <w:lang w:val="x-none" w:bidi="pl-PL"/>
        </w:rPr>
      </w:pPr>
      <w:r w:rsidRPr="00C27A78">
        <w:rPr>
          <w:rFonts w:asciiTheme="majorHAnsi" w:hAnsiTheme="majorHAnsi" w:cstheme="minorHAnsi"/>
          <w:bCs/>
          <w:sz w:val="22"/>
          <w:szCs w:val="22"/>
          <w:lang w:bidi="pl-PL"/>
        </w:rPr>
        <w:t xml:space="preserve">dowody zapłaty wymagalnego wynagrodzenia należnego Podwykonawcom. </w:t>
      </w:r>
    </w:p>
    <w:p w14:paraId="36C124F0" w14:textId="56884389" w:rsidR="00C27A78" w:rsidRPr="00C27A78" w:rsidRDefault="00C27A78" w:rsidP="00C27A78">
      <w:pPr>
        <w:tabs>
          <w:tab w:val="left" w:pos="4118"/>
        </w:tabs>
        <w:spacing w:line="360" w:lineRule="auto"/>
        <w:ind w:left="786"/>
        <w:jc w:val="both"/>
        <w:rPr>
          <w:rFonts w:asciiTheme="majorHAnsi" w:hAnsiTheme="majorHAnsi" w:cstheme="minorHAnsi"/>
          <w:b/>
          <w:bCs/>
          <w:sz w:val="22"/>
          <w:szCs w:val="22"/>
          <w:lang w:val="x-none" w:bidi="pl-PL"/>
        </w:rPr>
      </w:pPr>
      <w:r w:rsidRPr="00C27A78">
        <w:rPr>
          <w:rFonts w:asciiTheme="majorHAnsi" w:hAnsiTheme="majorHAnsi" w:cstheme="minorHAnsi"/>
          <w:bCs/>
          <w:sz w:val="22"/>
          <w:szCs w:val="22"/>
          <w:lang w:bidi="pl-PL"/>
        </w:rPr>
        <w:t xml:space="preserve">W przypadku, gdy Wykonawca nie dostarczy Zamawiającemu któregokolwiek z dokumentów, o których mowa w pkt (1) – (3) powyżej, to w takim przypadku Zamawiający ma prawo wstrzymać się z płatnością w części Wynagrodzenia w kwocie odpowiadającej wynagrodzeniu należnemu Podwykonawcy. </w:t>
      </w:r>
    </w:p>
    <w:p w14:paraId="12674379" w14:textId="77777777" w:rsidR="00C27A78" w:rsidRDefault="00C27A78" w:rsidP="00C27A78">
      <w:pPr>
        <w:numPr>
          <w:ilvl w:val="0"/>
          <w:numId w:val="46"/>
        </w:numPr>
        <w:tabs>
          <w:tab w:val="left" w:pos="4118"/>
        </w:tabs>
        <w:spacing w:line="360" w:lineRule="auto"/>
        <w:rPr>
          <w:rFonts w:asciiTheme="majorHAnsi" w:hAnsiTheme="majorHAnsi" w:cstheme="minorHAnsi"/>
          <w:b/>
          <w:bCs/>
          <w:sz w:val="22"/>
          <w:szCs w:val="22"/>
          <w:lang w:val="x-none" w:bidi="pl-PL"/>
        </w:rPr>
      </w:pPr>
      <w:r w:rsidRPr="00C27A78">
        <w:rPr>
          <w:rFonts w:asciiTheme="majorHAnsi" w:hAnsiTheme="majorHAnsi" w:cstheme="minorHAnsi"/>
          <w:bCs/>
          <w:sz w:val="22"/>
          <w:szCs w:val="22"/>
          <w:lang w:val="x-none" w:bidi="pl-PL"/>
        </w:rPr>
        <w:t>Wykonawca przy realizacji Umowy zobowiązuje posługiwać się rachunkiem rozliczeniowym o którym mowa w art. 49 ust. 1 pkt 1 ustawy z dnia 29 sierpnia 1997 r. Prawo Bankowe (tekst jedn.: Dz. U. z 202</w:t>
      </w:r>
      <w:r w:rsidRPr="00C27A78">
        <w:rPr>
          <w:rFonts w:asciiTheme="majorHAnsi" w:hAnsiTheme="majorHAnsi" w:cstheme="minorHAnsi"/>
          <w:bCs/>
          <w:sz w:val="22"/>
          <w:szCs w:val="22"/>
          <w:lang w:bidi="pl-PL"/>
        </w:rPr>
        <w:t>4</w:t>
      </w:r>
      <w:r w:rsidRPr="00C27A78">
        <w:rPr>
          <w:rFonts w:asciiTheme="majorHAnsi" w:hAnsiTheme="majorHAnsi" w:cstheme="minorHAnsi"/>
          <w:bCs/>
          <w:sz w:val="22"/>
          <w:szCs w:val="22"/>
          <w:lang w:val="x-none" w:bidi="pl-PL"/>
        </w:rPr>
        <w:t xml:space="preserve"> r. poz. 1646 z późn. zm.) zawartym w wykazie podmiotów, o którym mowa w art. 96b ust. 1 ustawy z dnia 11 marca 2004</w:t>
      </w:r>
      <w:r w:rsidRPr="00C27A78">
        <w:rPr>
          <w:rFonts w:asciiTheme="majorHAnsi" w:hAnsiTheme="majorHAnsi" w:cstheme="minorHAnsi"/>
          <w:bCs/>
          <w:sz w:val="22"/>
          <w:szCs w:val="22"/>
          <w:lang w:bidi="pl-PL"/>
        </w:rPr>
        <w:t> </w:t>
      </w:r>
      <w:r w:rsidRPr="00C27A78">
        <w:rPr>
          <w:rFonts w:asciiTheme="majorHAnsi" w:hAnsiTheme="majorHAnsi" w:cstheme="minorHAnsi"/>
          <w:bCs/>
          <w:sz w:val="22"/>
          <w:szCs w:val="22"/>
          <w:lang w:val="x-none" w:bidi="pl-PL"/>
        </w:rPr>
        <w:t>r. o podatku od towarów i usług (tekst jedn.: Dz. U. z 202</w:t>
      </w:r>
      <w:r w:rsidRPr="00C27A78">
        <w:rPr>
          <w:rFonts w:asciiTheme="majorHAnsi" w:hAnsiTheme="majorHAnsi" w:cstheme="minorHAnsi"/>
          <w:bCs/>
          <w:sz w:val="22"/>
          <w:szCs w:val="22"/>
          <w:lang w:bidi="pl-PL"/>
        </w:rPr>
        <w:t>4</w:t>
      </w:r>
      <w:r w:rsidRPr="00C27A78">
        <w:rPr>
          <w:rFonts w:asciiTheme="majorHAnsi" w:hAnsiTheme="majorHAnsi" w:cstheme="minorHAnsi"/>
          <w:bCs/>
          <w:sz w:val="22"/>
          <w:szCs w:val="22"/>
          <w:lang w:val="x-none" w:bidi="pl-PL"/>
        </w:rPr>
        <w:t xml:space="preserve"> r. poz. 361 z późn. zm.).</w:t>
      </w:r>
    </w:p>
    <w:p w14:paraId="7D18C9A1" w14:textId="77777777" w:rsidR="00C27A78" w:rsidRDefault="00C27A78" w:rsidP="00C27A78">
      <w:pPr>
        <w:numPr>
          <w:ilvl w:val="0"/>
          <w:numId w:val="46"/>
        </w:numPr>
        <w:tabs>
          <w:tab w:val="left" w:pos="4118"/>
        </w:tabs>
        <w:spacing w:line="360" w:lineRule="auto"/>
        <w:rPr>
          <w:rFonts w:asciiTheme="majorHAnsi" w:hAnsiTheme="majorHAnsi" w:cstheme="minorHAnsi"/>
          <w:b/>
          <w:bCs/>
          <w:sz w:val="22"/>
          <w:szCs w:val="22"/>
          <w:lang w:val="x-none" w:bidi="pl-PL"/>
        </w:rPr>
      </w:pPr>
      <w:r w:rsidRPr="00C27A78">
        <w:rPr>
          <w:rFonts w:asciiTheme="majorHAnsi" w:hAnsiTheme="majorHAnsi" w:cstheme="minorHAnsi"/>
          <w:bCs/>
          <w:sz w:val="22"/>
          <w:szCs w:val="22"/>
          <w:lang w:bidi="pl-PL"/>
        </w:rPr>
        <w:t xml:space="preserve">Za datę zapłaty jakiejkolwiek części Wynagrodzenia przyjmuje się każdorazowo datę obciążenia rachunku Zamawiającego. </w:t>
      </w:r>
    </w:p>
    <w:p w14:paraId="076C5B20" w14:textId="77777777" w:rsidR="00C27A78" w:rsidRDefault="00C27A78" w:rsidP="00C27A78">
      <w:pPr>
        <w:numPr>
          <w:ilvl w:val="0"/>
          <w:numId w:val="46"/>
        </w:numPr>
        <w:tabs>
          <w:tab w:val="left" w:pos="4118"/>
        </w:tabs>
        <w:spacing w:line="360" w:lineRule="auto"/>
        <w:jc w:val="both"/>
        <w:rPr>
          <w:rFonts w:asciiTheme="majorHAnsi" w:hAnsiTheme="majorHAnsi" w:cstheme="minorHAnsi"/>
          <w:b/>
          <w:bCs/>
          <w:sz w:val="22"/>
          <w:szCs w:val="22"/>
          <w:lang w:val="x-none" w:bidi="pl-PL"/>
        </w:rPr>
      </w:pPr>
      <w:r w:rsidRPr="00C27A78">
        <w:rPr>
          <w:rFonts w:asciiTheme="majorHAnsi" w:hAnsiTheme="majorHAnsi" w:cstheme="minorHAnsi"/>
          <w:bCs/>
          <w:sz w:val="22"/>
          <w:szCs w:val="22"/>
          <w:lang w:val="x-none" w:bidi="pl-PL"/>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w:t>
      </w:r>
      <w:r w:rsidRPr="00C27A78">
        <w:rPr>
          <w:rFonts w:asciiTheme="majorHAnsi" w:hAnsiTheme="majorHAnsi" w:cstheme="minorHAnsi"/>
          <w:bCs/>
          <w:sz w:val="22"/>
          <w:szCs w:val="22"/>
          <w:lang w:bidi="pl-PL"/>
        </w:rPr>
        <w:t>(tekst jedn.: Dz. U. z 2020 r. poz. 1666 z późn zm. - „Ustawa o Fakturowaniu”)</w:t>
      </w:r>
      <w:r w:rsidRPr="00C27A78">
        <w:rPr>
          <w:rFonts w:asciiTheme="majorHAnsi" w:hAnsiTheme="majorHAnsi" w:cstheme="minorHAnsi"/>
          <w:bCs/>
          <w:sz w:val="22"/>
          <w:szCs w:val="22"/>
          <w:lang w:val="x-none" w:bidi="pl-PL"/>
        </w:rPr>
        <w:t xml:space="preserve">. </w:t>
      </w:r>
    </w:p>
    <w:p w14:paraId="57F15A15" w14:textId="0B6A4882" w:rsidR="00C27A78" w:rsidRPr="00C27A78" w:rsidRDefault="00C27A78" w:rsidP="00C27A78">
      <w:pPr>
        <w:numPr>
          <w:ilvl w:val="0"/>
          <w:numId w:val="46"/>
        </w:numPr>
        <w:tabs>
          <w:tab w:val="left" w:pos="4118"/>
        </w:tabs>
        <w:spacing w:line="360" w:lineRule="auto"/>
        <w:jc w:val="both"/>
        <w:rPr>
          <w:rFonts w:asciiTheme="majorHAnsi" w:hAnsiTheme="majorHAnsi" w:cstheme="minorHAnsi"/>
          <w:b/>
          <w:bCs/>
          <w:sz w:val="22"/>
          <w:szCs w:val="22"/>
          <w:lang w:val="x-none" w:bidi="pl-PL"/>
        </w:rPr>
      </w:pPr>
      <w:r w:rsidRPr="00C27A78">
        <w:rPr>
          <w:rFonts w:asciiTheme="majorHAnsi" w:hAnsiTheme="majorHAnsi" w:cstheme="minorHAnsi"/>
          <w:bCs/>
          <w:sz w:val="22"/>
          <w:szCs w:val="22"/>
          <w:lang w:val="x-none" w:bidi="pl-PL"/>
        </w:rPr>
        <w:t xml:space="preserve">W przypadku wystawienia faktury, o której mowa w ustępie poprzednim, Wykonawca jest obowiązany do wysłania jej do Zamawiającego za pośrednictwem Platformy Elektronicznego Fakturowania („PEF”). Wystawiona przez Wykonawcę ustrukturyzowana faktura elektroniczna winna zawierać elementy, o których mowa w art. 6 Ustawy o Fakturowaniu, a nadto faktura ta, lub załącznik do niej musi zawierać numer Umowy i zamówienia, których dotyczy. </w:t>
      </w:r>
    </w:p>
    <w:p w14:paraId="6119B477" w14:textId="77777777" w:rsidR="00C27A78" w:rsidRPr="00C27A78" w:rsidRDefault="00C27A78" w:rsidP="00C27A78">
      <w:pPr>
        <w:numPr>
          <w:ilvl w:val="0"/>
          <w:numId w:val="46"/>
        </w:numPr>
        <w:tabs>
          <w:tab w:val="left" w:pos="4118"/>
        </w:tabs>
        <w:spacing w:line="360" w:lineRule="auto"/>
        <w:jc w:val="both"/>
        <w:rPr>
          <w:rFonts w:asciiTheme="majorHAnsi" w:hAnsiTheme="majorHAnsi" w:cstheme="minorHAnsi"/>
          <w:b/>
          <w:bCs/>
          <w:sz w:val="22"/>
          <w:szCs w:val="22"/>
          <w:lang w:val="x-none" w:bidi="pl-PL"/>
        </w:rPr>
      </w:pPr>
      <w:r w:rsidRPr="00C27A78">
        <w:rPr>
          <w:rFonts w:asciiTheme="majorHAnsi" w:hAnsiTheme="majorHAnsi" w:cstheme="minorHAnsi"/>
          <w:bCs/>
          <w:sz w:val="22"/>
          <w:szCs w:val="22"/>
          <w:lang w:val="x-none" w:bidi="pl-PL"/>
        </w:rPr>
        <w:t xml:space="preserve">Ustrukturyzowaną fakturę elektroniczną należy wysyłać na następujący adres Zamawiającego na Platformie Elektronicznego Fakturowania: </w:t>
      </w:r>
      <w:r w:rsidRPr="00C27A78">
        <w:rPr>
          <w:rFonts w:asciiTheme="majorHAnsi" w:hAnsiTheme="majorHAnsi" w:cstheme="minorHAnsi"/>
          <w:bCs/>
          <w:sz w:val="22"/>
          <w:szCs w:val="22"/>
          <w:lang w:bidi="pl-PL"/>
        </w:rPr>
        <w:t>6120010903</w:t>
      </w:r>
    </w:p>
    <w:p w14:paraId="322D1518" w14:textId="77777777" w:rsidR="00C27A78" w:rsidRPr="00C27A78" w:rsidRDefault="00C27A78" w:rsidP="00C27A78">
      <w:pPr>
        <w:numPr>
          <w:ilvl w:val="0"/>
          <w:numId w:val="46"/>
        </w:numPr>
        <w:tabs>
          <w:tab w:val="left" w:pos="4118"/>
        </w:tabs>
        <w:spacing w:line="360" w:lineRule="auto"/>
        <w:jc w:val="both"/>
        <w:rPr>
          <w:rFonts w:asciiTheme="majorHAnsi" w:hAnsiTheme="majorHAnsi" w:cstheme="minorHAnsi"/>
          <w:b/>
          <w:bCs/>
          <w:sz w:val="22"/>
          <w:szCs w:val="22"/>
          <w:lang w:val="x-none" w:bidi="pl-PL"/>
        </w:rPr>
      </w:pPr>
      <w:r w:rsidRPr="00C27A78">
        <w:rPr>
          <w:rFonts w:asciiTheme="majorHAnsi" w:hAnsiTheme="majorHAnsi" w:cstheme="minorHAnsi"/>
          <w:bCs/>
          <w:sz w:val="22"/>
          <w:szCs w:val="22"/>
          <w:lang w:val="x-none" w:bidi="pl-PL"/>
        </w:rPr>
        <w:lastRenderedPageBreak/>
        <w:t xml:space="preserve">Za </w:t>
      </w:r>
      <w:r w:rsidRPr="00C27A78">
        <w:rPr>
          <w:rFonts w:asciiTheme="majorHAnsi" w:hAnsiTheme="majorHAnsi" w:cstheme="minorHAnsi"/>
          <w:bCs/>
          <w:sz w:val="22"/>
          <w:szCs w:val="22"/>
          <w:lang w:bidi="pl-PL"/>
        </w:rPr>
        <w:t xml:space="preserve">moment </w:t>
      </w:r>
      <w:r w:rsidRPr="00C27A78">
        <w:rPr>
          <w:rFonts w:asciiTheme="majorHAnsi" w:hAnsiTheme="majorHAnsi" w:cstheme="minorHAnsi"/>
          <w:bCs/>
          <w:sz w:val="22"/>
          <w:szCs w:val="22"/>
          <w:lang w:val="x-none" w:bidi="pl-PL"/>
        </w:rPr>
        <w:t>doręczenia ustrukturyzowanej faktury elektronicznej uznawać się będzie chwilę wprowadzenia prawidłowo wystawionej faktury, zawierającej wszystkie elementy, o których mowa w ust. powyżej, do konta Zamawiającego na PEF, w sposób umożliwiający Zamawiającemu zapoznanie się z jej treścią.</w:t>
      </w:r>
    </w:p>
    <w:p w14:paraId="068F07B9" w14:textId="77777777" w:rsidR="00C27A78" w:rsidRPr="00C27A78" w:rsidRDefault="00C27A78" w:rsidP="00C27A78">
      <w:pPr>
        <w:numPr>
          <w:ilvl w:val="0"/>
          <w:numId w:val="46"/>
        </w:numPr>
        <w:tabs>
          <w:tab w:val="left" w:pos="4118"/>
        </w:tabs>
        <w:spacing w:line="360" w:lineRule="auto"/>
        <w:jc w:val="both"/>
        <w:rPr>
          <w:rFonts w:asciiTheme="majorHAnsi" w:hAnsiTheme="majorHAnsi" w:cstheme="minorHAnsi"/>
          <w:b/>
          <w:bCs/>
          <w:sz w:val="22"/>
          <w:szCs w:val="22"/>
          <w:lang w:val="x-none" w:bidi="pl-PL"/>
        </w:rPr>
      </w:pPr>
      <w:r w:rsidRPr="00C27A78">
        <w:rPr>
          <w:rFonts w:asciiTheme="majorHAnsi" w:hAnsiTheme="majorHAnsi" w:cstheme="minorHAnsi"/>
          <w:bCs/>
          <w:sz w:val="22"/>
          <w:szCs w:val="22"/>
          <w:lang w:val="x-none" w:bidi="pl-PL"/>
        </w:rPr>
        <w:t>Wykonawca przyjmuje do wiadomości, iż Zamawiający będzie stosował mechanizm podzielonej płatności, o którym mowa w art. 108a ust. 1 ustawy z dnia 11 marca 2004 r. o podatku od towarów i usług (tekst jedn.: Dz. U. z 202</w:t>
      </w:r>
      <w:r w:rsidRPr="00C27A78">
        <w:rPr>
          <w:rFonts w:asciiTheme="majorHAnsi" w:hAnsiTheme="majorHAnsi" w:cstheme="minorHAnsi"/>
          <w:bCs/>
          <w:sz w:val="22"/>
          <w:szCs w:val="22"/>
          <w:lang w:bidi="pl-PL"/>
        </w:rPr>
        <w:t>4</w:t>
      </w:r>
      <w:r w:rsidRPr="00C27A78">
        <w:rPr>
          <w:rFonts w:asciiTheme="majorHAnsi" w:hAnsiTheme="majorHAnsi" w:cstheme="minorHAnsi"/>
          <w:bCs/>
          <w:sz w:val="22"/>
          <w:szCs w:val="22"/>
          <w:lang w:val="x-none" w:bidi="pl-PL"/>
        </w:rPr>
        <w:t xml:space="preserve"> r. poz. 361 z późn. zm.).</w:t>
      </w:r>
    </w:p>
    <w:p w14:paraId="3827FB0E" w14:textId="77777777" w:rsidR="00C27A78" w:rsidRPr="00C27A78" w:rsidRDefault="00C27A78" w:rsidP="00C27A78">
      <w:pPr>
        <w:numPr>
          <w:ilvl w:val="0"/>
          <w:numId w:val="46"/>
        </w:numPr>
        <w:tabs>
          <w:tab w:val="left" w:pos="4118"/>
        </w:tabs>
        <w:spacing w:line="360" w:lineRule="auto"/>
        <w:jc w:val="both"/>
        <w:rPr>
          <w:rFonts w:asciiTheme="majorHAnsi" w:hAnsiTheme="majorHAnsi" w:cstheme="minorHAnsi"/>
          <w:b/>
          <w:bCs/>
          <w:sz w:val="22"/>
          <w:szCs w:val="22"/>
          <w:lang w:val="x-none" w:bidi="pl-PL"/>
        </w:rPr>
      </w:pPr>
      <w:r w:rsidRPr="00C27A78">
        <w:rPr>
          <w:rFonts w:asciiTheme="majorHAnsi" w:hAnsiTheme="majorHAnsi" w:cstheme="minorHAnsi"/>
          <w:bCs/>
          <w:sz w:val="22"/>
          <w:szCs w:val="22"/>
          <w:lang w:bidi="pl-PL"/>
        </w:rPr>
        <w:t xml:space="preserve">Zamawiający ma prawo potrącić wszelkie swoje wierzytelności z jakimikolwiek wierzytelnościami Wykonawcy. Wszystkie wierzytelności Zamawiającego, w tym wierzytelności przyszłe będą mogły być potrącone na zasadzie potrącenia umownego niezależnie od ich wymagalności. Uprawnienie do dokonania potrącenie umownego nie ogranicza prawa do potrącenia ustawowego. </w:t>
      </w:r>
    </w:p>
    <w:p w14:paraId="70D7206C" w14:textId="77777777" w:rsidR="00C27A78" w:rsidRPr="00C27A78" w:rsidRDefault="00C27A78" w:rsidP="00C27A78">
      <w:pPr>
        <w:numPr>
          <w:ilvl w:val="0"/>
          <w:numId w:val="46"/>
        </w:numPr>
        <w:tabs>
          <w:tab w:val="left" w:pos="4118"/>
        </w:tabs>
        <w:spacing w:line="360" w:lineRule="auto"/>
        <w:jc w:val="both"/>
        <w:rPr>
          <w:rFonts w:asciiTheme="majorHAnsi" w:hAnsiTheme="majorHAnsi" w:cstheme="minorHAnsi"/>
          <w:b/>
          <w:bCs/>
          <w:sz w:val="22"/>
          <w:szCs w:val="22"/>
          <w:lang w:val="x-none" w:bidi="pl-PL"/>
        </w:rPr>
      </w:pPr>
      <w:r w:rsidRPr="00C27A78">
        <w:rPr>
          <w:rFonts w:asciiTheme="majorHAnsi" w:hAnsiTheme="majorHAnsi" w:cstheme="minorHAnsi"/>
          <w:bCs/>
          <w:sz w:val="22"/>
          <w:szCs w:val="22"/>
          <w:lang w:bidi="pl-PL"/>
        </w:rPr>
        <w:t>Wykonawca nie może przelewać jakichkolwiek należności wynikających z Umowy na rzecz innego podmiotu, bez uprzedniej zgody Zamawiającego w tym zakresie wyrażonej w formie pisemnej pod rygorem nieważności.</w:t>
      </w:r>
    </w:p>
    <w:p w14:paraId="10CD99C9" w14:textId="39F09937" w:rsidR="007B0ADF" w:rsidRDefault="00A13E10" w:rsidP="007B0ADF">
      <w:pPr>
        <w:tabs>
          <w:tab w:val="left" w:pos="4118"/>
        </w:tabs>
        <w:spacing w:line="360" w:lineRule="auto"/>
        <w:ind w:left="426" w:hanging="426"/>
        <w:jc w:val="center"/>
        <w:rPr>
          <w:rFonts w:asciiTheme="majorHAnsi" w:hAnsiTheme="majorHAnsi" w:cstheme="minorHAnsi"/>
          <w:b/>
          <w:bCs/>
          <w:color w:val="000000"/>
          <w:sz w:val="22"/>
          <w:szCs w:val="22"/>
        </w:rPr>
      </w:pPr>
      <w:r w:rsidRPr="006D5F76">
        <w:rPr>
          <w:rFonts w:asciiTheme="majorHAnsi" w:hAnsiTheme="majorHAnsi" w:cstheme="minorHAnsi"/>
          <w:b/>
          <w:bCs/>
          <w:color w:val="000000"/>
          <w:sz w:val="22"/>
          <w:szCs w:val="22"/>
        </w:rPr>
        <w:t xml:space="preserve">§ 9 </w:t>
      </w:r>
      <w:r w:rsidR="00A91C9D">
        <w:rPr>
          <w:rFonts w:asciiTheme="majorHAnsi" w:hAnsiTheme="majorHAnsi" w:cstheme="minorHAnsi"/>
          <w:b/>
          <w:bCs/>
          <w:color w:val="000000"/>
          <w:sz w:val="22"/>
          <w:szCs w:val="22"/>
        </w:rPr>
        <w:t>Zmiany Umowy</w:t>
      </w:r>
    </w:p>
    <w:p w14:paraId="794ADFD6" w14:textId="586C4FCB" w:rsidR="007B0ADF" w:rsidRPr="007B0ADF" w:rsidRDefault="007B0ADF" w:rsidP="007B0ADF">
      <w:pPr>
        <w:tabs>
          <w:tab w:val="left" w:pos="851"/>
        </w:tabs>
        <w:spacing w:before="120" w:after="120"/>
        <w:jc w:val="both"/>
        <w:rPr>
          <w:rFonts w:ascii="Cambria" w:hAnsi="Cambria" w:cs="Calibri Light"/>
          <w:sz w:val="22"/>
          <w:szCs w:val="22"/>
        </w:rPr>
      </w:pPr>
      <w:r w:rsidRPr="007B0ADF">
        <w:rPr>
          <w:rFonts w:asciiTheme="majorHAnsi" w:hAnsiTheme="majorHAnsi" w:cstheme="minorHAnsi"/>
          <w:color w:val="000000"/>
          <w:sz w:val="22"/>
          <w:szCs w:val="22"/>
        </w:rPr>
        <w:t>1</w:t>
      </w:r>
      <w:r w:rsidRPr="007B0ADF">
        <w:rPr>
          <w:rFonts w:asciiTheme="majorHAnsi" w:hAnsiTheme="majorHAnsi" w:cstheme="minorHAnsi"/>
          <w:b/>
          <w:bCs/>
          <w:color w:val="000000"/>
          <w:sz w:val="22"/>
          <w:szCs w:val="22"/>
        </w:rPr>
        <w:t xml:space="preserve">. </w:t>
      </w:r>
      <w:r>
        <w:rPr>
          <w:rFonts w:asciiTheme="majorHAnsi" w:hAnsiTheme="majorHAnsi" w:cstheme="minorHAnsi"/>
          <w:b/>
          <w:bCs/>
          <w:color w:val="000000"/>
          <w:sz w:val="22"/>
          <w:szCs w:val="22"/>
        </w:rPr>
        <w:t xml:space="preserve"> </w:t>
      </w:r>
      <w:r w:rsidRPr="007B0ADF">
        <w:rPr>
          <w:rFonts w:ascii="Cambria" w:hAnsi="Cambria" w:cs="Calibri Light"/>
          <w:sz w:val="22"/>
          <w:szCs w:val="22"/>
        </w:rPr>
        <w:t xml:space="preserve">Zamawiający na podstawie art 455 ust. 1 pkt 1 PZP, przewiduje możliwość dokonania następujących zmian Umowy: </w:t>
      </w:r>
    </w:p>
    <w:p w14:paraId="487A00F0" w14:textId="77777777" w:rsidR="007B0ADF" w:rsidRPr="007B0ADF" w:rsidRDefault="007B0ADF" w:rsidP="007B0ADF">
      <w:pPr>
        <w:tabs>
          <w:tab w:val="left" w:pos="1701"/>
        </w:tabs>
        <w:spacing w:before="120" w:after="120"/>
        <w:ind w:left="1701" w:hanging="850"/>
        <w:jc w:val="both"/>
        <w:rPr>
          <w:rFonts w:ascii="Cambria" w:hAnsi="Cambria" w:cs="Calibri Light"/>
          <w:sz w:val="22"/>
          <w:szCs w:val="22"/>
        </w:rPr>
      </w:pPr>
      <w:r w:rsidRPr="007B0ADF">
        <w:rPr>
          <w:rFonts w:ascii="Cambria" w:hAnsi="Cambria" w:cs="Calibri Light"/>
          <w:sz w:val="22"/>
          <w:szCs w:val="22"/>
        </w:rPr>
        <w:t>(1)</w:t>
      </w:r>
      <w:r w:rsidRPr="007B0ADF">
        <w:rPr>
          <w:rFonts w:ascii="Cambria" w:hAnsi="Cambria" w:cs="Calibri Light"/>
          <w:sz w:val="22"/>
          <w:szCs w:val="22"/>
        </w:rPr>
        <w:tab/>
        <w:t xml:space="preserve">w zakresie zmiany Terminu Wykonania, stosownie do przypadku: </w:t>
      </w:r>
    </w:p>
    <w:p w14:paraId="0B82DC1F" w14:textId="77777777" w:rsidR="007B0ADF" w:rsidRPr="007B0ADF" w:rsidRDefault="007B0ADF" w:rsidP="007B0ADF">
      <w:pPr>
        <w:tabs>
          <w:tab w:val="left" w:pos="2552"/>
        </w:tabs>
        <w:spacing w:before="120" w:after="120"/>
        <w:ind w:left="2552" w:hanging="851"/>
        <w:jc w:val="both"/>
        <w:rPr>
          <w:rFonts w:ascii="Cambria" w:hAnsi="Cambria" w:cs="Calibri Light"/>
          <w:sz w:val="22"/>
          <w:szCs w:val="22"/>
        </w:rPr>
      </w:pPr>
      <w:r w:rsidRPr="007B0ADF">
        <w:rPr>
          <w:rFonts w:ascii="Cambria" w:hAnsi="Cambria" w:cs="Calibri Light"/>
          <w:sz w:val="22"/>
          <w:szCs w:val="22"/>
        </w:rPr>
        <w:t>(a)</w:t>
      </w:r>
      <w:r w:rsidRPr="007B0ADF">
        <w:rPr>
          <w:rFonts w:ascii="Cambria" w:hAnsi="Cambria" w:cs="Calibri Light"/>
          <w:sz w:val="22"/>
          <w:szCs w:val="22"/>
        </w:rPr>
        <w:tab/>
        <w:t>o czas opóźnienia Zamawiającego w wykonywaniu jego obowiązków wynikających z Umowy, w tym w szczególności w zakresie obowiązku wydania Terenu Robót oraz obowiązku dokonania odbioru, gdyby odbiór taki w pierwotnie założonym terminie był utrudniony lub niemożliwy, jeżeli takie opóźnienie jest lub będzie miało wpływ na wykonanie Przedmiotu Umowy lub jakiejkolwiek jego części,</w:t>
      </w:r>
    </w:p>
    <w:p w14:paraId="36433813" w14:textId="77777777" w:rsidR="007B0ADF" w:rsidRPr="007B0ADF" w:rsidRDefault="007B0ADF" w:rsidP="007B0ADF">
      <w:pPr>
        <w:tabs>
          <w:tab w:val="left" w:pos="2552"/>
        </w:tabs>
        <w:spacing w:before="120" w:after="120"/>
        <w:ind w:left="2552" w:hanging="851"/>
        <w:jc w:val="both"/>
        <w:rPr>
          <w:rFonts w:ascii="Cambria" w:hAnsi="Cambria" w:cs="Calibri Light"/>
          <w:sz w:val="22"/>
          <w:szCs w:val="22"/>
        </w:rPr>
      </w:pPr>
      <w:r w:rsidRPr="007B0ADF">
        <w:rPr>
          <w:rFonts w:ascii="Cambria" w:hAnsi="Cambria" w:cs="Calibri Light"/>
          <w:sz w:val="22"/>
          <w:szCs w:val="22"/>
        </w:rPr>
        <w:t>(b)</w:t>
      </w:r>
      <w:r w:rsidRPr="007B0ADF">
        <w:rPr>
          <w:rFonts w:ascii="Cambria" w:hAnsi="Cambria" w:cs="Calibri Light"/>
          <w:sz w:val="22"/>
          <w:szCs w:val="22"/>
        </w:rPr>
        <w:tab/>
        <w:t xml:space="preserve">o czas działania Siły Wyższej oraz o czas niezbędny do usunięcia jej skutków i następstw; </w:t>
      </w:r>
      <w:r w:rsidRPr="007B0ADF">
        <w:rPr>
          <w:rFonts w:ascii="Cambria" w:hAnsi="Cambria"/>
          <w:sz w:val="22"/>
          <w:szCs w:val="22"/>
        </w:rPr>
        <w:t xml:space="preserve">Przez Siłę 2yższą rozumie się zdarzenia zewnętrzne, nadzwyczajne, niemożliwe do przewidzenia i pozostające poza wpływem Stron, którym Strony nie mogły zapobiec nawet przy dołożeniu należytej staranności. Za zdarzenia siły wyższej mogą być uznane w szczególności </w:t>
      </w:r>
      <w:r w:rsidRPr="007B0ADF">
        <w:rPr>
          <w:rFonts w:ascii="Cambria" w:hAnsi="Cambria"/>
          <w:bCs/>
          <w:sz w:val="22"/>
          <w:szCs w:val="22"/>
          <w:shd w:val="clear" w:color="auto" w:fill="FFFFFF"/>
        </w:rPr>
        <w:t xml:space="preserve">wojny, akty terroru, epidemie, klęski żywiołowe, powodzie, kryzysy o charakterze ogólnoświatowym, strajki (jednakże poza strajkami mającymi miejsce u Stron, Podwykonawców lub dalszych podwykonawców) oraz inne zdarzenia spełniające powyższe przesłanki. </w:t>
      </w:r>
    </w:p>
    <w:p w14:paraId="4BCB0E30" w14:textId="77777777" w:rsidR="007B0ADF" w:rsidRPr="007B0ADF" w:rsidRDefault="007B0ADF" w:rsidP="007B0ADF">
      <w:pPr>
        <w:tabs>
          <w:tab w:val="left" w:pos="2552"/>
        </w:tabs>
        <w:spacing w:before="120" w:after="120"/>
        <w:ind w:left="2552" w:hanging="851"/>
        <w:jc w:val="both"/>
        <w:rPr>
          <w:rFonts w:ascii="Cambria" w:hAnsi="Cambria" w:cs="Calibri Light"/>
          <w:sz w:val="22"/>
          <w:szCs w:val="22"/>
        </w:rPr>
      </w:pPr>
      <w:r w:rsidRPr="007B0ADF">
        <w:rPr>
          <w:rFonts w:ascii="Cambria" w:hAnsi="Cambria" w:cs="Calibri Light"/>
          <w:sz w:val="22"/>
          <w:szCs w:val="22"/>
        </w:rPr>
        <w:t>(c)</w:t>
      </w:r>
      <w:r w:rsidRPr="007B0ADF">
        <w:rPr>
          <w:rFonts w:ascii="Cambria" w:hAnsi="Cambria" w:cs="Calibri Light"/>
          <w:sz w:val="22"/>
          <w:szCs w:val="22"/>
        </w:rPr>
        <w:tab/>
        <w:t>w przypadku zmiany powszechnie obowiązujących przepisów prawa, regulujących zasady wykonywania Przedmiotu Umowy o czas niezbędny do dostosowania wykonania Przedmiotu Umowy lub jego części do zmienionego stanu prawnego,</w:t>
      </w:r>
    </w:p>
    <w:p w14:paraId="47EC26BF" w14:textId="77777777" w:rsidR="007B0ADF" w:rsidRPr="007B0ADF" w:rsidRDefault="007B0ADF" w:rsidP="007B0ADF">
      <w:pPr>
        <w:tabs>
          <w:tab w:val="left" w:pos="2552"/>
        </w:tabs>
        <w:spacing w:before="120" w:after="120"/>
        <w:ind w:left="2552" w:hanging="851"/>
        <w:jc w:val="both"/>
        <w:rPr>
          <w:rFonts w:ascii="Cambria" w:hAnsi="Cambria" w:cs="Calibri Light"/>
          <w:sz w:val="22"/>
          <w:szCs w:val="22"/>
        </w:rPr>
      </w:pPr>
      <w:r w:rsidRPr="007B0ADF">
        <w:rPr>
          <w:rFonts w:ascii="Cambria" w:hAnsi="Cambria" w:cs="Calibri Light"/>
          <w:sz w:val="22"/>
          <w:szCs w:val="22"/>
        </w:rPr>
        <w:t>(d)</w:t>
      </w:r>
      <w:r w:rsidRPr="007B0ADF">
        <w:rPr>
          <w:rFonts w:ascii="Cambria" w:hAnsi="Cambria" w:cs="Calibri Light"/>
          <w:sz w:val="22"/>
          <w:szCs w:val="22"/>
        </w:rPr>
        <w:tab/>
        <w:t xml:space="preserve">o czas opóźnienia w wykonaniu przez podmioty zewnętrzne czynności koniecznych do wykonania Przedmiotu Umowy z zastrzeżeniem, że przyczyną opóźnienia nie są działania lub zaniechania Wykonawcy, </w:t>
      </w:r>
    </w:p>
    <w:p w14:paraId="49974906" w14:textId="77777777" w:rsidR="007B0ADF" w:rsidRPr="007B0ADF" w:rsidRDefault="007B0ADF" w:rsidP="007B0ADF">
      <w:pPr>
        <w:tabs>
          <w:tab w:val="left" w:pos="1843"/>
          <w:tab w:val="left" w:pos="2552"/>
        </w:tabs>
        <w:spacing w:before="120" w:after="120"/>
        <w:ind w:left="2552" w:hanging="851"/>
        <w:jc w:val="both"/>
        <w:rPr>
          <w:rFonts w:ascii="Cambria" w:hAnsi="Cambria" w:cs="Calibri Light"/>
          <w:sz w:val="22"/>
          <w:szCs w:val="22"/>
        </w:rPr>
      </w:pPr>
      <w:r w:rsidRPr="007B0ADF">
        <w:rPr>
          <w:rFonts w:ascii="Cambria" w:hAnsi="Cambria" w:cs="Calibri Light"/>
          <w:sz w:val="22"/>
          <w:szCs w:val="22"/>
        </w:rPr>
        <w:t>(e)</w:t>
      </w:r>
      <w:r w:rsidRPr="007B0ADF">
        <w:rPr>
          <w:rFonts w:ascii="Cambria" w:hAnsi="Cambria" w:cs="Calibri Light"/>
          <w:sz w:val="22"/>
          <w:szCs w:val="22"/>
        </w:rPr>
        <w:tab/>
        <w:t xml:space="preserve">o czas, kiedy realizacja Przedmiotu Umowy była niemożliwa oraz następstw tego zdarzenia w przypadku napotkania przez Wykonawcę lub </w:t>
      </w:r>
      <w:r w:rsidRPr="007B0ADF">
        <w:rPr>
          <w:rFonts w:ascii="Cambria" w:hAnsi="Cambria" w:cs="Calibri Light"/>
          <w:sz w:val="22"/>
          <w:szCs w:val="22"/>
        </w:rPr>
        <w:lastRenderedPageBreak/>
        <w:t>Zamawiającego okoliczności niemożliwych do przewidzenia i niezależnych od nich,</w:t>
      </w:r>
    </w:p>
    <w:p w14:paraId="4BD94AA3" w14:textId="77777777" w:rsidR="007B0ADF" w:rsidRPr="007B0ADF" w:rsidRDefault="007B0ADF" w:rsidP="007B0ADF">
      <w:pPr>
        <w:tabs>
          <w:tab w:val="left" w:pos="2552"/>
        </w:tabs>
        <w:spacing w:before="120" w:after="120"/>
        <w:ind w:left="2552" w:hanging="851"/>
        <w:jc w:val="both"/>
        <w:rPr>
          <w:rFonts w:ascii="Cambria" w:hAnsi="Cambria" w:cs="Calibri Light"/>
          <w:sz w:val="22"/>
          <w:szCs w:val="22"/>
        </w:rPr>
      </w:pPr>
      <w:r w:rsidRPr="007B0ADF">
        <w:rPr>
          <w:rFonts w:ascii="Cambria" w:hAnsi="Cambria" w:cs="Calibri Light"/>
          <w:sz w:val="22"/>
          <w:szCs w:val="22"/>
        </w:rPr>
        <w:t>(f)</w:t>
      </w:r>
      <w:r w:rsidRPr="007B0ADF">
        <w:rPr>
          <w:rFonts w:ascii="Cambria" w:hAnsi="Cambria" w:cs="Calibri Light"/>
          <w:sz w:val="22"/>
          <w:szCs w:val="22"/>
        </w:rPr>
        <w:tab/>
        <w:t>o czas niezbędny do wykonania czynności wynikających z zaleceń właściwych organów jeżeli wykonywanie Przedmiotu Umowy zostało wstrzymane przez właściwe organy z przyczyn niezależnych od Wykonawcy, co uniemożliwia terminowe zakończenie realizacji Przedmiotu Umowy,</w:t>
      </w:r>
    </w:p>
    <w:p w14:paraId="6A1138C9" w14:textId="77777777" w:rsidR="007B0ADF" w:rsidRPr="007B0ADF" w:rsidRDefault="007B0ADF" w:rsidP="007B0ADF">
      <w:pPr>
        <w:tabs>
          <w:tab w:val="left" w:pos="2552"/>
        </w:tabs>
        <w:spacing w:before="120" w:after="120"/>
        <w:ind w:left="2552" w:hanging="851"/>
        <w:jc w:val="both"/>
        <w:rPr>
          <w:rFonts w:ascii="Cambria" w:hAnsi="Cambria" w:cs="Calibri Light"/>
          <w:sz w:val="22"/>
          <w:szCs w:val="22"/>
        </w:rPr>
      </w:pPr>
      <w:r w:rsidRPr="007B0ADF">
        <w:rPr>
          <w:rFonts w:ascii="Cambria" w:hAnsi="Cambria" w:cs="Calibri Light"/>
          <w:sz w:val="22"/>
          <w:szCs w:val="22"/>
        </w:rPr>
        <w:t>g)</w:t>
      </w:r>
      <w:r w:rsidRPr="007B0ADF">
        <w:rPr>
          <w:rFonts w:ascii="Cambria" w:hAnsi="Cambria" w:cs="Calibri Light"/>
          <w:sz w:val="22"/>
          <w:szCs w:val="22"/>
        </w:rPr>
        <w:tab/>
        <w:t>o czas wynikający z konieczności ewentualnej zmiany zakresu Przedmiotu Umowy (np. w sytuacji konieczności wykonania robót zamiennych lub dodatkowych),</w:t>
      </w:r>
    </w:p>
    <w:p w14:paraId="31BC749A" w14:textId="77777777" w:rsidR="007B0ADF" w:rsidRPr="007B0ADF" w:rsidRDefault="007B0ADF" w:rsidP="007B0ADF">
      <w:pPr>
        <w:tabs>
          <w:tab w:val="left" w:pos="2552"/>
        </w:tabs>
        <w:spacing w:before="120" w:after="120"/>
        <w:ind w:left="2552" w:hanging="851"/>
        <w:jc w:val="both"/>
        <w:rPr>
          <w:rFonts w:ascii="Cambria" w:hAnsi="Cambria" w:cs="Calibri Light"/>
          <w:sz w:val="22"/>
          <w:szCs w:val="22"/>
        </w:rPr>
      </w:pPr>
      <w:r w:rsidRPr="007B0ADF">
        <w:rPr>
          <w:rFonts w:ascii="Cambria" w:hAnsi="Cambria" w:cs="Calibri Light"/>
          <w:sz w:val="22"/>
          <w:szCs w:val="22"/>
        </w:rPr>
        <w:t>h)</w:t>
      </w:r>
      <w:r w:rsidRPr="007B0ADF">
        <w:rPr>
          <w:rFonts w:ascii="Cambria" w:hAnsi="Cambria" w:cs="Calibri Light"/>
          <w:sz w:val="22"/>
          <w:szCs w:val="22"/>
        </w:rPr>
        <w:tab/>
        <w:t>wystąpienia niemożliwych do przewidzenia niekorzystnych warunków atmosferycznych, uniemożliwiających prowadzenie prac, w których niemożliwe jest prowadzenie robót bezpiecznie pod względem BHP, w sposób prawidłowy, zgodny z umówioną technologią lub zasadami sztuki budowlanej. Przez niekorzystne warunki atmosferyczne rozumie się nadzwyczajne zjawiska pogodowe takie jak: nawałnice, ulewne deszcze, bardzo silne wiatry – uniemożliwiające prowadzenie zewnętrznych robót budowlanych w ogóle bądź bez niewspółmiernych nakładów utrzymujące się dłużej niż 3 dni,</w:t>
      </w:r>
    </w:p>
    <w:p w14:paraId="25D1FBE8" w14:textId="77777777" w:rsidR="007B0ADF" w:rsidRPr="007B0ADF" w:rsidRDefault="007B0ADF" w:rsidP="007B0ADF">
      <w:pPr>
        <w:tabs>
          <w:tab w:val="left" w:pos="2552"/>
        </w:tabs>
        <w:spacing w:before="120" w:after="120"/>
        <w:ind w:left="2552" w:hanging="851"/>
        <w:jc w:val="both"/>
        <w:rPr>
          <w:rFonts w:ascii="Cambria" w:hAnsi="Cambria" w:cs="Calibri Light"/>
          <w:sz w:val="22"/>
          <w:szCs w:val="22"/>
        </w:rPr>
      </w:pPr>
      <w:r w:rsidRPr="007B0ADF">
        <w:rPr>
          <w:rFonts w:ascii="Cambria" w:hAnsi="Cambria" w:cs="Calibri Light"/>
          <w:sz w:val="22"/>
          <w:szCs w:val="22"/>
        </w:rPr>
        <w:t>i)</w:t>
      </w:r>
      <w:r w:rsidRPr="007B0ADF">
        <w:rPr>
          <w:rFonts w:ascii="Cambria" w:hAnsi="Cambria" w:cs="Calibri Light"/>
          <w:sz w:val="22"/>
          <w:szCs w:val="22"/>
        </w:rPr>
        <w:tab/>
        <w:t>w przypadku przedłużającej się procedury udzielenia zamówienia o czas niezbędny do wykonania robót stanowiących Przedmiot Umowy,</w:t>
      </w:r>
    </w:p>
    <w:p w14:paraId="03B9C375" w14:textId="77777777" w:rsidR="007B0ADF" w:rsidRPr="007B0ADF" w:rsidRDefault="007B0ADF" w:rsidP="007B0ADF">
      <w:pPr>
        <w:spacing w:before="120" w:after="120"/>
        <w:ind w:left="1701"/>
        <w:jc w:val="both"/>
        <w:rPr>
          <w:rFonts w:ascii="Cambria" w:hAnsi="Cambria" w:cs="Calibri Light"/>
          <w:sz w:val="22"/>
          <w:szCs w:val="22"/>
        </w:rPr>
      </w:pPr>
      <w:r w:rsidRPr="007B0ADF">
        <w:rPr>
          <w:rFonts w:ascii="Cambria" w:hAnsi="Cambria" w:cs="Calibri Light"/>
          <w:sz w:val="22"/>
          <w:szCs w:val="22"/>
        </w:rPr>
        <w:t>- przy czym każda zmiana może nastąpić tylko o czas niezbędny do wykonania Przedmiotu Umowy lub jego części, nie dłużej jednak niż o okres trwania okoliczności będących podstawą zmiany oraz ich następstw,</w:t>
      </w:r>
    </w:p>
    <w:p w14:paraId="088C209F" w14:textId="77777777" w:rsidR="007B0ADF" w:rsidRPr="007B0ADF" w:rsidRDefault="007B0ADF" w:rsidP="007B0ADF">
      <w:pPr>
        <w:tabs>
          <w:tab w:val="left" w:pos="1701"/>
        </w:tabs>
        <w:spacing w:before="120" w:after="120"/>
        <w:ind w:left="1701" w:hanging="850"/>
        <w:jc w:val="both"/>
        <w:rPr>
          <w:rFonts w:ascii="Cambria" w:hAnsi="Cambria" w:cs="Calibri Light"/>
          <w:sz w:val="22"/>
          <w:szCs w:val="22"/>
        </w:rPr>
      </w:pPr>
      <w:r w:rsidRPr="007B0ADF">
        <w:rPr>
          <w:rFonts w:ascii="Cambria" w:hAnsi="Cambria" w:cs="Calibri Light"/>
          <w:sz w:val="22"/>
          <w:szCs w:val="22"/>
        </w:rPr>
        <w:t>(2)</w:t>
      </w:r>
      <w:r w:rsidRPr="007B0ADF">
        <w:rPr>
          <w:rFonts w:ascii="Cambria" w:hAnsi="Cambria" w:cs="Calibri Light"/>
          <w:sz w:val="22"/>
          <w:szCs w:val="22"/>
        </w:rPr>
        <w:tab/>
        <w:t>dopuszczalna jest zmiana materiałów przewidzianych w Dokumentacji Projektowej w przypadku niedostępności lub utrudnionej 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w:t>
      </w:r>
    </w:p>
    <w:p w14:paraId="02CC2152" w14:textId="77777777" w:rsidR="007B0ADF" w:rsidRPr="007B0ADF" w:rsidRDefault="007B0ADF" w:rsidP="007B0ADF">
      <w:pPr>
        <w:tabs>
          <w:tab w:val="left" w:pos="1701"/>
        </w:tabs>
        <w:spacing w:before="120" w:after="120"/>
        <w:ind w:left="1701" w:hanging="850"/>
        <w:jc w:val="both"/>
        <w:rPr>
          <w:rFonts w:ascii="Cambria" w:hAnsi="Cambria" w:cs="Calibri Light"/>
          <w:sz w:val="22"/>
          <w:szCs w:val="22"/>
        </w:rPr>
      </w:pPr>
      <w:r w:rsidRPr="007B0ADF">
        <w:rPr>
          <w:rFonts w:ascii="Cambria" w:hAnsi="Cambria" w:cs="Calibri Light"/>
          <w:sz w:val="22"/>
          <w:szCs w:val="22"/>
        </w:rPr>
        <w:t>(3)</w:t>
      </w:r>
      <w:r w:rsidRPr="007B0ADF">
        <w:rPr>
          <w:rFonts w:ascii="Cambria" w:hAnsi="Cambria" w:cs="Calibri Light"/>
          <w:sz w:val="22"/>
          <w:szCs w:val="22"/>
        </w:rPr>
        <w:tab/>
        <w:t>w zakresie zmiany sposobu wykonania Przedmiotu Umowy związanej z koniecznością zrealizowania Przedmiotu Umowy przy zastosowaniu innych rozwiązań technicznych lub technologicznych, w szczególności robót zamiennych, gdy wystąpi co najmniej jedna z okoliczności:</w:t>
      </w:r>
    </w:p>
    <w:p w14:paraId="6C270B0C" w14:textId="77777777" w:rsidR="007B0ADF" w:rsidRPr="007B0ADF" w:rsidRDefault="007B0ADF" w:rsidP="007B0ADF">
      <w:pPr>
        <w:tabs>
          <w:tab w:val="left" w:pos="2552"/>
        </w:tabs>
        <w:spacing w:before="120" w:after="120"/>
        <w:ind w:left="2552" w:hanging="851"/>
        <w:jc w:val="both"/>
        <w:rPr>
          <w:rFonts w:ascii="Cambria" w:hAnsi="Cambria" w:cs="Calibri Light"/>
          <w:sz w:val="22"/>
          <w:szCs w:val="22"/>
        </w:rPr>
      </w:pPr>
      <w:r w:rsidRPr="007B0ADF">
        <w:rPr>
          <w:rFonts w:ascii="Cambria" w:hAnsi="Cambria" w:cs="Calibri Light"/>
          <w:sz w:val="22"/>
          <w:szCs w:val="22"/>
        </w:rPr>
        <w:t>(a)</w:t>
      </w:r>
      <w:r w:rsidRPr="007B0ADF">
        <w:rPr>
          <w:rFonts w:ascii="Cambria" w:hAnsi="Cambria" w:cs="Calibri Light"/>
          <w:sz w:val="22"/>
          <w:szCs w:val="22"/>
        </w:rPr>
        <w:tab/>
        <w:t xml:space="preserve">wystąpi zmiana prawa mająca wpływ na realizację Przedmiotu Umowy, </w:t>
      </w:r>
    </w:p>
    <w:p w14:paraId="30DFB769" w14:textId="77777777" w:rsidR="007B0ADF" w:rsidRPr="007B0ADF" w:rsidRDefault="007B0ADF" w:rsidP="007B0ADF">
      <w:pPr>
        <w:tabs>
          <w:tab w:val="left" w:pos="2552"/>
        </w:tabs>
        <w:spacing w:before="120" w:after="120"/>
        <w:ind w:left="2552" w:hanging="851"/>
        <w:jc w:val="both"/>
        <w:rPr>
          <w:rFonts w:ascii="Cambria" w:hAnsi="Cambria" w:cs="Calibri Light"/>
          <w:sz w:val="22"/>
          <w:szCs w:val="22"/>
        </w:rPr>
      </w:pPr>
      <w:r w:rsidRPr="007B0ADF">
        <w:rPr>
          <w:rFonts w:ascii="Cambria" w:hAnsi="Cambria" w:cs="Calibri Light"/>
          <w:sz w:val="22"/>
          <w:szCs w:val="22"/>
        </w:rPr>
        <w:t>(b)</w:t>
      </w:r>
      <w:r w:rsidRPr="007B0ADF">
        <w:rPr>
          <w:rFonts w:ascii="Cambria" w:hAnsi="Cambria" w:cs="Calibri Light"/>
          <w:sz w:val="22"/>
          <w:szCs w:val="22"/>
        </w:rPr>
        <w:tab/>
        <w:t xml:space="preserve">w sytuacji, gdyby zastosowanie przewidzianych pierwotnie rozwiązań groziło niewykonaniem lub wadliwym wykonaniem Przedmiotu Umowy, </w:t>
      </w:r>
    </w:p>
    <w:p w14:paraId="118BFEDB" w14:textId="77777777" w:rsidR="007B0ADF" w:rsidRPr="007B0ADF" w:rsidRDefault="007B0ADF" w:rsidP="007B0ADF">
      <w:pPr>
        <w:tabs>
          <w:tab w:val="left" w:pos="2552"/>
        </w:tabs>
        <w:spacing w:before="120" w:after="120"/>
        <w:ind w:left="2552" w:hanging="851"/>
        <w:jc w:val="both"/>
        <w:rPr>
          <w:rFonts w:ascii="Cambria" w:hAnsi="Cambria" w:cs="Calibri Light"/>
          <w:sz w:val="22"/>
          <w:szCs w:val="22"/>
        </w:rPr>
      </w:pPr>
      <w:r w:rsidRPr="007B0ADF">
        <w:rPr>
          <w:rFonts w:ascii="Cambria" w:hAnsi="Cambria" w:cs="Calibri Light"/>
          <w:sz w:val="22"/>
          <w:szCs w:val="22"/>
        </w:rPr>
        <w:t>(c)</w:t>
      </w:r>
      <w:r w:rsidRPr="007B0ADF">
        <w:rPr>
          <w:rFonts w:ascii="Cambria" w:hAnsi="Cambria" w:cs="Calibri Light"/>
          <w:sz w:val="22"/>
          <w:szCs w:val="22"/>
        </w:rPr>
        <w:tab/>
        <w:t>w przypadku, gdy na rynku pojawią się nowsze zamienniki zaoferowanych elementów Przedmiotu Umowy a uzyskanie elementów zaoferowanych przez Wykonawcę będzie bardzo utrudnione,</w:t>
      </w:r>
    </w:p>
    <w:p w14:paraId="42BCC484" w14:textId="77777777" w:rsidR="007B0ADF" w:rsidRPr="007B0ADF" w:rsidRDefault="007B0ADF" w:rsidP="007B0ADF">
      <w:pPr>
        <w:tabs>
          <w:tab w:val="left" w:pos="2552"/>
        </w:tabs>
        <w:spacing w:before="120" w:after="120"/>
        <w:ind w:left="2552" w:hanging="851"/>
        <w:jc w:val="both"/>
        <w:rPr>
          <w:rFonts w:ascii="Cambria" w:hAnsi="Cambria" w:cs="Calibri Light"/>
          <w:sz w:val="22"/>
          <w:szCs w:val="22"/>
        </w:rPr>
      </w:pPr>
      <w:r w:rsidRPr="007B0ADF">
        <w:rPr>
          <w:rFonts w:ascii="Cambria" w:hAnsi="Cambria" w:cs="Calibri Light"/>
          <w:sz w:val="22"/>
          <w:szCs w:val="22"/>
        </w:rPr>
        <w:t>(d)</w:t>
      </w:r>
      <w:r w:rsidRPr="007B0ADF">
        <w:rPr>
          <w:sz w:val="22"/>
          <w:szCs w:val="22"/>
        </w:rPr>
        <w:t xml:space="preserve"> </w:t>
      </w:r>
      <w:r w:rsidRPr="007B0ADF">
        <w:rPr>
          <w:sz w:val="22"/>
          <w:szCs w:val="22"/>
        </w:rPr>
        <w:tab/>
      </w:r>
      <w:r w:rsidRPr="007B0ADF">
        <w:rPr>
          <w:rFonts w:ascii="Cambria" w:hAnsi="Cambria" w:cs="Calibri Light"/>
          <w:sz w:val="22"/>
          <w:szCs w:val="22"/>
        </w:rPr>
        <w:t>wystąpienia innych warunków geologicznych, geotechnicznych, hydrologicznych niż te wskazane przez Zamawiającego w dokumentacji projektowej, powodujących konieczność zmiany sposobu wykonania Przedmiotu Umowy,</w:t>
      </w:r>
    </w:p>
    <w:p w14:paraId="5ECBD531" w14:textId="77777777" w:rsidR="007B0ADF" w:rsidRPr="007B0ADF" w:rsidRDefault="007B0ADF" w:rsidP="007B0ADF">
      <w:pPr>
        <w:tabs>
          <w:tab w:val="left" w:pos="2552"/>
        </w:tabs>
        <w:spacing w:before="120" w:after="120"/>
        <w:ind w:left="2552" w:hanging="851"/>
        <w:jc w:val="both"/>
        <w:rPr>
          <w:rFonts w:ascii="Cambria" w:hAnsi="Cambria" w:cs="Calibri Light"/>
          <w:sz w:val="22"/>
          <w:szCs w:val="22"/>
        </w:rPr>
      </w:pPr>
      <w:r w:rsidRPr="007B0ADF">
        <w:rPr>
          <w:rFonts w:ascii="Cambria" w:hAnsi="Cambria" w:cs="Calibri Light"/>
          <w:sz w:val="22"/>
          <w:szCs w:val="22"/>
        </w:rPr>
        <w:t>(e)</w:t>
      </w:r>
      <w:r w:rsidRPr="007B0ADF">
        <w:rPr>
          <w:rFonts w:ascii="Cambria" w:hAnsi="Cambria" w:cs="Calibri Light"/>
          <w:sz w:val="22"/>
          <w:szCs w:val="22"/>
        </w:rPr>
        <w:tab/>
        <w:t>wystąpienia na Terenie Robót niewybuchów, niewypałów, znalezisk archeologicznych lub innych niezinwentaryzowanych obiektów, które uniemożliwiają lub utrudniają wykonanie robót na warunkach przewidzianych w Umowie,</w:t>
      </w:r>
    </w:p>
    <w:p w14:paraId="4CBE9F74" w14:textId="77777777" w:rsidR="007B0ADF" w:rsidRPr="007B0ADF" w:rsidRDefault="007B0ADF" w:rsidP="007B0ADF">
      <w:pPr>
        <w:tabs>
          <w:tab w:val="left" w:pos="2552"/>
        </w:tabs>
        <w:spacing w:before="120" w:after="120"/>
        <w:ind w:left="2552" w:hanging="851"/>
        <w:jc w:val="both"/>
        <w:rPr>
          <w:rFonts w:ascii="Cambria" w:hAnsi="Cambria" w:cs="Calibri Light"/>
          <w:sz w:val="22"/>
          <w:szCs w:val="22"/>
        </w:rPr>
      </w:pPr>
      <w:r w:rsidRPr="007B0ADF">
        <w:rPr>
          <w:rFonts w:ascii="Cambria" w:hAnsi="Cambria" w:cs="Calibri Light"/>
          <w:sz w:val="22"/>
          <w:szCs w:val="22"/>
        </w:rPr>
        <w:lastRenderedPageBreak/>
        <w:t>(f)</w:t>
      </w:r>
      <w:r w:rsidRPr="007B0ADF">
        <w:rPr>
          <w:rFonts w:ascii="Cambria" w:hAnsi="Cambria" w:cs="Calibri Light"/>
          <w:sz w:val="22"/>
          <w:szCs w:val="22"/>
        </w:rPr>
        <w:tab/>
        <w:t>jak również w przypadku wystąpienia okoliczności, o których mowa w pkt (1) powyżej,</w:t>
      </w:r>
    </w:p>
    <w:p w14:paraId="47F7F923" w14:textId="77777777" w:rsidR="007B0ADF" w:rsidRPr="007B0ADF" w:rsidRDefault="007B0ADF" w:rsidP="007B0ADF">
      <w:pPr>
        <w:tabs>
          <w:tab w:val="left" w:pos="2552"/>
        </w:tabs>
        <w:spacing w:before="120" w:after="120"/>
        <w:ind w:left="1701"/>
        <w:jc w:val="both"/>
        <w:rPr>
          <w:rFonts w:ascii="Cambria" w:hAnsi="Cambria" w:cs="Calibri Light"/>
          <w:sz w:val="22"/>
          <w:szCs w:val="22"/>
        </w:rPr>
      </w:pPr>
      <w:r w:rsidRPr="007B0ADF">
        <w:rPr>
          <w:rFonts w:ascii="Cambria" w:hAnsi="Cambria" w:cs="Calibri Light"/>
          <w:sz w:val="22"/>
          <w:szCs w:val="22"/>
        </w:rPr>
        <w:t>- z zastrzeżeniem, że inne rozwiązania techniczne będą spełniały wymagania funkcjonalne określone w Dokumentacji Projektowej w stopniu nie mniejszym niż rozwiązania dotychczasowe.</w:t>
      </w:r>
    </w:p>
    <w:p w14:paraId="0F1D7EF2" w14:textId="77777777" w:rsidR="007B0ADF" w:rsidRPr="007B0ADF" w:rsidRDefault="007B0ADF" w:rsidP="007B0ADF">
      <w:pPr>
        <w:tabs>
          <w:tab w:val="left" w:pos="1701"/>
        </w:tabs>
        <w:spacing w:before="120" w:after="120"/>
        <w:ind w:left="1701" w:hanging="850"/>
        <w:jc w:val="both"/>
        <w:rPr>
          <w:rFonts w:ascii="Cambria" w:hAnsi="Cambria" w:cs="Calibri Light"/>
          <w:sz w:val="22"/>
          <w:szCs w:val="22"/>
        </w:rPr>
      </w:pPr>
      <w:r w:rsidRPr="007B0ADF">
        <w:rPr>
          <w:rFonts w:ascii="Cambria" w:hAnsi="Cambria" w:cs="Calibri Light"/>
          <w:sz w:val="22"/>
          <w:szCs w:val="22"/>
        </w:rPr>
        <w:t>(4)</w:t>
      </w:r>
      <w:r w:rsidRPr="007B0ADF">
        <w:rPr>
          <w:rFonts w:ascii="Cambria" w:hAnsi="Cambria" w:cs="Calibri Light"/>
          <w:sz w:val="22"/>
          <w:szCs w:val="22"/>
        </w:rPr>
        <w:tab/>
        <w:t>dopuszczalna jest zmiana wysokości Wynagrodzenia w przypadku:</w:t>
      </w:r>
    </w:p>
    <w:p w14:paraId="799BCB79" w14:textId="77777777" w:rsidR="007B0ADF" w:rsidRPr="007B0ADF" w:rsidRDefault="007B0ADF" w:rsidP="007B0ADF">
      <w:pPr>
        <w:spacing w:before="120" w:after="120"/>
        <w:ind w:left="2552" w:hanging="851"/>
        <w:jc w:val="both"/>
        <w:rPr>
          <w:rFonts w:ascii="Cambria" w:hAnsi="Cambria" w:cs="Calibri Light"/>
          <w:sz w:val="22"/>
          <w:szCs w:val="22"/>
        </w:rPr>
      </w:pPr>
      <w:r w:rsidRPr="007B0ADF">
        <w:rPr>
          <w:rFonts w:ascii="Cambria" w:hAnsi="Cambria" w:cs="Calibri Light"/>
          <w:sz w:val="22"/>
          <w:szCs w:val="22"/>
        </w:rPr>
        <w:t>(a)</w:t>
      </w:r>
      <w:r w:rsidRPr="007B0ADF">
        <w:rPr>
          <w:rFonts w:ascii="Cambria" w:hAnsi="Cambria" w:cs="Calibri Light"/>
          <w:sz w:val="22"/>
          <w:szCs w:val="22"/>
        </w:rPr>
        <w:tab/>
        <w:t>konieczności wykonania robót dodatkowych, zamiennych lub innych nieprzewidzianych w dokumentacji projektowej, a których wykonanie jest konieczne albo w przypadku ograniczenia zakresu robót przewidzianych w Umowie,</w:t>
      </w:r>
    </w:p>
    <w:p w14:paraId="68D9DEAF" w14:textId="77777777" w:rsidR="007B0ADF" w:rsidRPr="007B0ADF" w:rsidRDefault="007B0ADF" w:rsidP="007B0ADF">
      <w:pPr>
        <w:spacing w:before="120" w:after="120"/>
        <w:ind w:left="2552" w:hanging="851"/>
        <w:jc w:val="both"/>
        <w:rPr>
          <w:rFonts w:ascii="Cambria" w:hAnsi="Cambria" w:cs="Calibri Light"/>
          <w:sz w:val="22"/>
          <w:szCs w:val="22"/>
        </w:rPr>
      </w:pPr>
      <w:r w:rsidRPr="007B0ADF">
        <w:rPr>
          <w:rFonts w:ascii="Cambria" w:hAnsi="Cambria" w:cs="Calibri Light"/>
          <w:sz w:val="22"/>
          <w:szCs w:val="22"/>
        </w:rPr>
        <w:t>(b)</w:t>
      </w:r>
      <w:r w:rsidRPr="007B0ADF">
        <w:rPr>
          <w:rFonts w:ascii="Cambria" w:hAnsi="Cambria" w:cs="Calibri Light"/>
          <w:sz w:val="22"/>
          <w:szCs w:val="22"/>
        </w:rPr>
        <w:tab/>
        <w:t>zmiany technologii wykonania robót lub materiałów zastosowanych do ich realizacji,</w:t>
      </w:r>
    </w:p>
    <w:p w14:paraId="0940D7FD" w14:textId="77777777" w:rsidR="007B0ADF" w:rsidRPr="007B0ADF" w:rsidRDefault="007B0ADF" w:rsidP="007B0ADF">
      <w:pPr>
        <w:spacing w:before="120" w:after="120"/>
        <w:ind w:left="2552" w:hanging="851"/>
        <w:jc w:val="both"/>
        <w:rPr>
          <w:rFonts w:ascii="Cambria" w:hAnsi="Cambria" w:cs="Calibri Light"/>
          <w:sz w:val="22"/>
          <w:szCs w:val="22"/>
        </w:rPr>
      </w:pPr>
      <w:r w:rsidRPr="007B0ADF">
        <w:rPr>
          <w:rFonts w:ascii="Cambria" w:hAnsi="Cambria" w:cs="Calibri Light"/>
          <w:sz w:val="22"/>
          <w:szCs w:val="22"/>
        </w:rPr>
        <w:t>(c)</w:t>
      </w:r>
      <w:r w:rsidRPr="007B0ADF">
        <w:rPr>
          <w:rFonts w:ascii="Cambria" w:hAnsi="Cambria" w:cs="Calibri Light"/>
          <w:sz w:val="22"/>
          <w:szCs w:val="22"/>
        </w:rPr>
        <w:tab/>
        <w:t xml:space="preserve">spełnienia się innych okoliczności uprawniających do zmiany Umowy, o których mowa w niniejszym paragrafie Umowy i jeżeli mają one wpływ na wysokość wynagrodzenia. W takim wypadku zmiana wynagrodzenia jest dopuszczalna w zakresie, w jakim zmiany te mają wpływ na wysokość wynagrodzenia Wykonawcy </w:t>
      </w:r>
    </w:p>
    <w:p w14:paraId="17AAB46B" w14:textId="11BF2C31" w:rsidR="007B0ADF" w:rsidRPr="007B0ADF" w:rsidRDefault="007B0ADF" w:rsidP="007B0ADF">
      <w:pPr>
        <w:pStyle w:val="Akapitzlist"/>
        <w:numPr>
          <w:ilvl w:val="0"/>
          <w:numId w:val="21"/>
        </w:numPr>
        <w:tabs>
          <w:tab w:val="left" w:pos="851"/>
        </w:tabs>
        <w:spacing w:before="120" w:after="120"/>
        <w:jc w:val="both"/>
        <w:rPr>
          <w:rFonts w:ascii="Cambria" w:hAnsi="Cambria" w:cs="Calibri Light"/>
        </w:rPr>
      </w:pPr>
      <w:r w:rsidRPr="007B0ADF">
        <w:rPr>
          <w:rFonts w:ascii="Cambria" w:hAnsi="Cambria" w:cs="Calibri Light"/>
        </w:rPr>
        <w:t xml:space="preserve">W odniesieniu do zwiększenia Wynagrodzenia w następstwie zmiany, o których mowa w ust. 1 pkt (4) ustalenie zwiększenia nastąpi w oparciu o ceny wskazane w </w:t>
      </w:r>
      <w:r w:rsidRPr="007B0ADF">
        <w:rPr>
          <w:rFonts w:ascii="Cambria" w:hAnsi="Cambria" w:cs="Calibri Light"/>
          <w:bCs/>
        </w:rPr>
        <w:t>Kosztorysie Ofertowym</w:t>
      </w:r>
      <w:r w:rsidRPr="007B0ADF">
        <w:rPr>
          <w:rFonts w:ascii="Cambria" w:hAnsi="Cambria" w:cs="Calibri Light"/>
        </w:rPr>
        <w:t xml:space="preserve"> lub na podstawie </w:t>
      </w:r>
      <w:bookmarkStart w:id="11" w:name="_Hlk24444399"/>
      <w:r w:rsidRPr="007B0ADF">
        <w:rPr>
          <w:rFonts w:ascii="Cambria" w:hAnsi="Cambria" w:cs="Calibri Light"/>
        </w:rPr>
        <w:t>szczegółowej kalkulacji kosztorysowej Wykonawcy</w:t>
      </w:r>
      <w:bookmarkEnd w:id="11"/>
      <w:r w:rsidRPr="007B0ADF">
        <w:rPr>
          <w:rFonts w:ascii="Cambria" w:hAnsi="Cambria" w:cs="Calibri Light"/>
        </w:rPr>
        <w:t xml:space="preserve"> z zastrzeżeniem, iż zastosowanie do zmiany Umowy znajdzie wycena przedstawiająca najniższą wartość nowej stawki lub ceny. Ustalenie zmienionej kwoty wynagrodzenia zostanie przedstawione w aktualizacji </w:t>
      </w:r>
      <w:r w:rsidRPr="007B0ADF">
        <w:rPr>
          <w:rFonts w:ascii="Cambria" w:hAnsi="Cambria" w:cs="Calibri Light"/>
          <w:bCs/>
        </w:rPr>
        <w:t>Kosztorysu Ofertowego</w:t>
      </w:r>
      <w:r w:rsidRPr="007B0ADF">
        <w:rPr>
          <w:rFonts w:ascii="Cambria" w:hAnsi="Cambria" w:cs="Calibri Light"/>
        </w:rPr>
        <w:t>. Szczegółowa kalkulacja kosztorysowa Wykonawcy, o której mowa powyżej zostanie wykonana w formie kosztorysu sporządzonego metodą szczegółową, przy zastosowaniu następujących nośników cenotwórczych:</w:t>
      </w:r>
    </w:p>
    <w:p w14:paraId="0AD8267F" w14:textId="77777777" w:rsidR="007B0ADF" w:rsidRPr="007B0ADF" w:rsidRDefault="007B0ADF" w:rsidP="007B0ADF">
      <w:pPr>
        <w:spacing w:before="120" w:after="120"/>
        <w:ind w:left="1418" w:hanging="425"/>
        <w:jc w:val="both"/>
        <w:rPr>
          <w:rFonts w:ascii="Cambria" w:hAnsi="Cambria" w:cs="Calibri Light"/>
          <w:sz w:val="22"/>
          <w:szCs w:val="22"/>
        </w:rPr>
      </w:pPr>
      <w:r w:rsidRPr="007B0ADF">
        <w:rPr>
          <w:rFonts w:ascii="Cambria" w:hAnsi="Cambria" w:cs="Calibri Light"/>
          <w:sz w:val="22"/>
          <w:szCs w:val="22"/>
        </w:rPr>
        <w:t xml:space="preserve">- </w:t>
      </w:r>
      <w:r w:rsidRPr="007B0ADF">
        <w:rPr>
          <w:rFonts w:ascii="Cambria" w:hAnsi="Cambria" w:cs="Calibri Light"/>
          <w:sz w:val="22"/>
          <w:szCs w:val="22"/>
        </w:rPr>
        <w:tab/>
        <w:t>stawka roboczogodziny R - średnia dla województwa dolnośląskiego zawartych w publikacji Intercenbud aktualna na dzień sporządzania kosztorysu,</w:t>
      </w:r>
    </w:p>
    <w:p w14:paraId="21497D67" w14:textId="77777777" w:rsidR="007B0ADF" w:rsidRPr="007B0ADF" w:rsidRDefault="007B0ADF" w:rsidP="007B0ADF">
      <w:pPr>
        <w:spacing w:before="120" w:after="120"/>
        <w:ind w:left="1418" w:hanging="425"/>
        <w:jc w:val="both"/>
        <w:rPr>
          <w:rFonts w:ascii="Cambria" w:hAnsi="Cambria" w:cs="Calibri Light"/>
          <w:sz w:val="22"/>
          <w:szCs w:val="22"/>
        </w:rPr>
      </w:pPr>
      <w:r w:rsidRPr="007B0ADF">
        <w:rPr>
          <w:rFonts w:ascii="Cambria" w:hAnsi="Cambria" w:cs="Calibri Light"/>
          <w:sz w:val="22"/>
          <w:szCs w:val="22"/>
        </w:rPr>
        <w:t xml:space="preserve">- </w:t>
      </w:r>
      <w:r w:rsidRPr="007B0ADF">
        <w:rPr>
          <w:rFonts w:ascii="Cambria" w:hAnsi="Cambria" w:cs="Calibri Light"/>
          <w:sz w:val="22"/>
          <w:szCs w:val="22"/>
        </w:rPr>
        <w:tab/>
        <w:t>koszty pośrednie Kp (R+S) – średnie wg publikacji Intercenbud aktualnego na dzień sporządzania kosztorysu,</w:t>
      </w:r>
    </w:p>
    <w:p w14:paraId="1B5C92CA" w14:textId="77777777" w:rsidR="007B0ADF" w:rsidRPr="007B0ADF" w:rsidRDefault="007B0ADF" w:rsidP="007B0ADF">
      <w:pPr>
        <w:spacing w:before="120" w:after="120"/>
        <w:ind w:left="1418" w:hanging="425"/>
        <w:jc w:val="both"/>
        <w:rPr>
          <w:rFonts w:ascii="Cambria" w:hAnsi="Cambria" w:cs="Calibri Light"/>
          <w:sz w:val="22"/>
          <w:szCs w:val="22"/>
        </w:rPr>
      </w:pPr>
      <w:r w:rsidRPr="007B0ADF">
        <w:rPr>
          <w:rFonts w:ascii="Cambria" w:hAnsi="Cambria" w:cs="Calibri Light"/>
          <w:sz w:val="22"/>
          <w:szCs w:val="22"/>
        </w:rPr>
        <w:t xml:space="preserve">- </w:t>
      </w:r>
      <w:r w:rsidRPr="007B0ADF">
        <w:rPr>
          <w:rFonts w:ascii="Cambria" w:hAnsi="Cambria" w:cs="Calibri Light"/>
          <w:sz w:val="22"/>
          <w:szCs w:val="22"/>
        </w:rPr>
        <w:tab/>
        <w:t>zysk kalkulacyjny Z (R+S+Kp) – średni wg publikacji Intercenbud aktualnego na dzień sporządzania kosztorysu,</w:t>
      </w:r>
    </w:p>
    <w:p w14:paraId="497815F7" w14:textId="77777777" w:rsidR="007B0ADF" w:rsidRPr="007B0ADF" w:rsidRDefault="007B0ADF" w:rsidP="007B0ADF">
      <w:pPr>
        <w:spacing w:before="120" w:after="120"/>
        <w:ind w:left="1418" w:hanging="425"/>
        <w:jc w:val="both"/>
        <w:rPr>
          <w:rFonts w:ascii="Cambria" w:hAnsi="Cambria" w:cs="Calibri Light"/>
          <w:sz w:val="22"/>
          <w:szCs w:val="22"/>
        </w:rPr>
      </w:pPr>
      <w:r w:rsidRPr="007B0ADF">
        <w:rPr>
          <w:rFonts w:ascii="Cambria" w:hAnsi="Cambria" w:cs="Calibri Light"/>
          <w:sz w:val="22"/>
          <w:szCs w:val="22"/>
        </w:rPr>
        <w:t xml:space="preserve">_ </w:t>
      </w:r>
      <w:r w:rsidRPr="007B0ADF">
        <w:rPr>
          <w:rFonts w:ascii="Cambria" w:hAnsi="Cambria" w:cs="Calibri Light"/>
          <w:sz w:val="22"/>
          <w:szCs w:val="22"/>
        </w:rPr>
        <w:tab/>
        <w:t>ceny jednostkowe sprzętu i materiałów (łącznie z kosztami zakupu) będą przyjmowane według średnich cen rynkowych dla województwa dolnośląskiego zawartych w publikacji Intercenbud aktualnych na dzień sporządzenia kosztorysu, a w przypadku ich braku ceny materiałów i sprzętu zostaną przyjęte na podstawie ogólnie dostępnych katalogów, w tym również cen dostawców na stronach internetowych, ofert handlowych, itp.</w:t>
      </w:r>
    </w:p>
    <w:p w14:paraId="6572B1BA" w14:textId="4E3DFCA1" w:rsidR="007B0ADF" w:rsidRPr="007B0ADF" w:rsidRDefault="007B0ADF" w:rsidP="007B0ADF">
      <w:pPr>
        <w:spacing w:before="120" w:after="120"/>
        <w:ind w:left="1418" w:hanging="425"/>
        <w:jc w:val="both"/>
        <w:rPr>
          <w:rFonts w:ascii="Cambria" w:hAnsi="Cambria" w:cs="Calibri Light"/>
          <w:sz w:val="22"/>
          <w:szCs w:val="22"/>
        </w:rPr>
      </w:pPr>
      <w:r w:rsidRPr="007B0ADF">
        <w:rPr>
          <w:rFonts w:ascii="Cambria" w:hAnsi="Cambria" w:cs="Calibri Light"/>
          <w:sz w:val="22"/>
          <w:szCs w:val="22"/>
        </w:rPr>
        <w:t xml:space="preserve">- </w:t>
      </w:r>
      <w:r w:rsidRPr="007B0ADF">
        <w:rPr>
          <w:rFonts w:ascii="Cambria" w:hAnsi="Cambria" w:cs="Calibri Light"/>
          <w:sz w:val="22"/>
          <w:szCs w:val="22"/>
        </w:rPr>
        <w:tab/>
        <w:t>nakłady rzeczowe – w oparciu o Katalogi Nakładów Rzeczowych KNR.</w:t>
      </w:r>
    </w:p>
    <w:p w14:paraId="7C190D99" w14:textId="77777777" w:rsidR="007B0ADF" w:rsidRPr="007B0ADF" w:rsidRDefault="007B0ADF" w:rsidP="007B0ADF">
      <w:pPr>
        <w:tabs>
          <w:tab w:val="left" w:pos="851"/>
        </w:tabs>
        <w:spacing w:before="120" w:after="120"/>
        <w:ind w:left="851" w:hanging="851"/>
        <w:jc w:val="both"/>
        <w:rPr>
          <w:rFonts w:ascii="Cambria" w:hAnsi="Cambria" w:cs="Calibri Light"/>
          <w:sz w:val="22"/>
          <w:szCs w:val="22"/>
        </w:rPr>
      </w:pPr>
      <w:r w:rsidRPr="007B0ADF">
        <w:rPr>
          <w:rFonts w:ascii="Cambria" w:hAnsi="Cambria" w:cs="Calibri Light"/>
          <w:sz w:val="22"/>
          <w:szCs w:val="22"/>
        </w:rPr>
        <w:t>3.</w:t>
      </w:r>
      <w:r w:rsidRPr="007B0ADF">
        <w:rPr>
          <w:rFonts w:ascii="Cambria" w:hAnsi="Cambria" w:cs="Calibri Light"/>
          <w:sz w:val="22"/>
          <w:szCs w:val="22"/>
        </w:rPr>
        <w:tab/>
        <w:t>Inicjatorem zmian w Umowie może być każda ze Stron, z tym, że ostateczna decyzja, co do wprowadzenia zmian i ich zakresu należy do Zamawiającego. Wystąpienie którejkolwiek z okoliczności mogących powodować zmianę umowy, nie stanowi bezwzględnego zobowiązania Zamawiającego do dokonania zmian, ani nie może stanowić podstawy do jakichkolwiek roszczeń Wykonawcy do ich dokonania.</w:t>
      </w:r>
    </w:p>
    <w:p w14:paraId="682BAF66" w14:textId="77777777" w:rsidR="007B0ADF" w:rsidRPr="007B0ADF" w:rsidRDefault="007B0ADF" w:rsidP="007B0ADF">
      <w:pPr>
        <w:tabs>
          <w:tab w:val="left" w:pos="851"/>
        </w:tabs>
        <w:spacing w:before="120" w:after="120"/>
        <w:ind w:left="851" w:hanging="851"/>
        <w:jc w:val="both"/>
        <w:rPr>
          <w:rFonts w:ascii="Cambria" w:hAnsi="Cambria" w:cs="Calibri Light"/>
          <w:sz w:val="22"/>
          <w:szCs w:val="22"/>
        </w:rPr>
      </w:pPr>
      <w:r w:rsidRPr="007B0ADF">
        <w:rPr>
          <w:rFonts w:ascii="Cambria" w:hAnsi="Cambria" w:cs="Calibri Light"/>
          <w:sz w:val="22"/>
          <w:szCs w:val="22"/>
        </w:rPr>
        <w:t xml:space="preserve">4. </w:t>
      </w:r>
      <w:r w:rsidRPr="007B0ADF">
        <w:rPr>
          <w:rFonts w:ascii="Cambria" w:hAnsi="Cambria" w:cs="Calibri Light"/>
          <w:sz w:val="22"/>
          <w:szCs w:val="22"/>
        </w:rPr>
        <w:tab/>
        <w:t>W celu dokonania zmiany Umowy Strona o to wnioskująca zobowiązana jest do złożenia drugiej Stronie wniosku o zmianę Umowy, który powinien zawierać co najmniej:</w:t>
      </w:r>
    </w:p>
    <w:p w14:paraId="6EF4CFF7" w14:textId="77777777" w:rsidR="007B0ADF" w:rsidRPr="007B0ADF" w:rsidRDefault="007B0ADF" w:rsidP="007B0ADF">
      <w:pPr>
        <w:spacing w:before="120" w:after="120"/>
        <w:ind w:left="1701" w:hanging="850"/>
        <w:jc w:val="both"/>
        <w:rPr>
          <w:rFonts w:ascii="Cambria" w:hAnsi="Cambria" w:cs="Calibri Light"/>
          <w:sz w:val="22"/>
          <w:szCs w:val="22"/>
        </w:rPr>
      </w:pPr>
      <w:r w:rsidRPr="007B0ADF">
        <w:rPr>
          <w:rFonts w:ascii="Cambria" w:hAnsi="Cambria" w:cs="Calibri Light"/>
          <w:sz w:val="22"/>
          <w:szCs w:val="22"/>
        </w:rPr>
        <w:t>(a)</w:t>
      </w:r>
      <w:r w:rsidRPr="007B0ADF">
        <w:rPr>
          <w:rFonts w:ascii="Cambria" w:hAnsi="Cambria" w:cs="Calibri Light"/>
          <w:sz w:val="22"/>
          <w:szCs w:val="22"/>
        </w:rPr>
        <w:tab/>
        <w:t>zakres proponowanej zmiany;</w:t>
      </w:r>
    </w:p>
    <w:p w14:paraId="40DB36DC" w14:textId="77777777" w:rsidR="007B0ADF" w:rsidRPr="007B0ADF" w:rsidRDefault="007B0ADF" w:rsidP="007B0ADF">
      <w:pPr>
        <w:spacing w:before="120" w:after="120"/>
        <w:ind w:left="1701" w:hanging="850"/>
        <w:jc w:val="both"/>
        <w:rPr>
          <w:rFonts w:ascii="Cambria" w:hAnsi="Cambria" w:cs="Calibri Light"/>
          <w:sz w:val="22"/>
          <w:szCs w:val="22"/>
        </w:rPr>
      </w:pPr>
      <w:r w:rsidRPr="007B0ADF">
        <w:rPr>
          <w:rFonts w:ascii="Cambria" w:hAnsi="Cambria" w:cs="Calibri Light"/>
          <w:sz w:val="22"/>
          <w:szCs w:val="22"/>
        </w:rPr>
        <w:lastRenderedPageBreak/>
        <w:t>(b)</w:t>
      </w:r>
      <w:r w:rsidRPr="007B0ADF">
        <w:rPr>
          <w:rFonts w:ascii="Cambria" w:hAnsi="Cambria" w:cs="Calibri Light"/>
          <w:sz w:val="22"/>
          <w:szCs w:val="22"/>
        </w:rPr>
        <w:tab/>
        <w:t>opis okoliczności faktycznych uprawniających do dokonania zmiany;</w:t>
      </w:r>
    </w:p>
    <w:p w14:paraId="34D460C7" w14:textId="77777777" w:rsidR="007B0ADF" w:rsidRPr="007B0ADF" w:rsidRDefault="007B0ADF" w:rsidP="007B0ADF">
      <w:pPr>
        <w:spacing w:before="120" w:after="120"/>
        <w:ind w:left="1701" w:hanging="850"/>
        <w:jc w:val="both"/>
        <w:rPr>
          <w:rFonts w:ascii="Cambria" w:hAnsi="Cambria" w:cs="Calibri Light"/>
          <w:sz w:val="22"/>
          <w:szCs w:val="22"/>
        </w:rPr>
      </w:pPr>
      <w:r w:rsidRPr="007B0ADF">
        <w:rPr>
          <w:rFonts w:ascii="Cambria" w:hAnsi="Cambria" w:cs="Calibri Light"/>
          <w:sz w:val="22"/>
          <w:szCs w:val="22"/>
        </w:rPr>
        <w:t>(c)</w:t>
      </w:r>
      <w:r w:rsidRPr="007B0ADF">
        <w:rPr>
          <w:rFonts w:ascii="Cambria" w:hAnsi="Cambria" w:cs="Calibri Light"/>
          <w:sz w:val="22"/>
          <w:szCs w:val="22"/>
        </w:rPr>
        <w:tab/>
        <w:t>podstawę dokonania zmiany, to jest podstawę prawną wynikającą z postanowień Umowy;</w:t>
      </w:r>
    </w:p>
    <w:p w14:paraId="52917760" w14:textId="77777777" w:rsidR="007B0ADF" w:rsidRPr="007B0ADF" w:rsidRDefault="007B0ADF" w:rsidP="007B0ADF">
      <w:pPr>
        <w:spacing w:before="120" w:after="120"/>
        <w:ind w:left="1701" w:hanging="850"/>
        <w:jc w:val="both"/>
        <w:rPr>
          <w:rFonts w:ascii="Cambria" w:hAnsi="Cambria" w:cs="Calibri Light"/>
          <w:sz w:val="22"/>
          <w:szCs w:val="22"/>
        </w:rPr>
      </w:pPr>
      <w:r w:rsidRPr="007B0ADF">
        <w:rPr>
          <w:rFonts w:ascii="Cambria" w:hAnsi="Cambria" w:cs="Calibri Light"/>
          <w:sz w:val="22"/>
          <w:szCs w:val="22"/>
        </w:rPr>
        <w:t>(d)</w:t>
      </w:r>
      <w:r w:rsidRPr="007B0ADF">
        <w:rPr>
          <w:rFonts w:ascii="Cambria" w:hAnsi="Cambria" w:cs="Calibri Light"/>
          <w:sz w:val="22"/>
          <w:szCs w:val="22"/>
        </w:rPr>
        <w:tab/>
        <w:t>informacje i dowody potwierdzające, że zostały spełnione okoliczności uzasadniające dokonanie zmiany Umowy.</w:t>
      </w:r>
    </w:p>
    <w:p w14:paraId="319D89D9" w14:textId="77777777" w:rsidR="007B0ADF" w:rsidRPr="007B0ADF" w:rsidRDefault="007B0ADF" w:rsidP="007B0ADF">
      <w:pPr>
        <w:tabs>
          <w:tab w:val="left" w:pos="851"/>
        </w:tabs>
        <w:spacing w:before="120" w:after="120"/>
        <w:ind w:left="851" w:hanging="851"/>
        <w:jc w:val="both"/>
        <w:rPr>
          <w:rFonts w:ascii="Cambria" w:hAnsi="Cambria" w:cs="Calibri Light"/>
          <w:sz w:val="22"/>
          <w:szCs w:val="22"/>
        </w:rPr>
      </w:pPr>
      <w:r w:rsidRPr="007B0ADF">
        <w:rPr>
          <w:rFonts w:ascii="Cambria" w:hAnsi="Cambria" w:cs="Calibri Light"/>
          <w:sz w:val="22"/>
          <w:szCs w:val="22"/>
        </w:rPr>
        <w:t>5.</w:t>
      </w:r>
      <w:r w:rsidRPr="007B0ADF">
        <w:rPr>
          <w:rFonts w:ascii="Cambria" w:hAnsi="Cambria" w:cs="Calibri Light"/>
          <w:sz w:val="22"/>
          <w:szCs w:val="22"/>
        </w:rPr>
        <w:tab/>
        <w:t xml:space="preserve">Niezależnie od postanowień niniejszego paragrafu, Strony dopuszczają możliwość (i) zmian redakcyjnych Umowy oraz (ii) zmian danych Stron ujawnionych w rejestrach publicznych, niestanowiących zmiany, o której mowa w art. 455 ust. 1 PZP. </w:t>
      </w:r>
    </w:p>
    <w:p w14:paraId="24DBB82C" w14:textId="2B738176" w:rsidR="00C4765C" w:rsidRPr="006D5F76" w:rsidRDefault="00A13E10" w:rsidP="003161D9">
      <w:pPr>
        <w:tabs>
          <w:tab w:val="left" w:pos="4118"/>
        </w:tabs>
        <w:spacing w:line="360" w:lineRule="auto"/>
        <w:ind w:left="426" w:hanging="426"/>
        <w:jc w:val="center"/>
        <w:rPr>
          <w:rFonts w:asciiTheme="majorHAnsi" w:hAnsiTheme="majorHAnsi" w:cstheme="minorHAnsi"/>
          <w:b/>
          <w:bCs/>
          <w:sz w:val="22"/>
          <w:szCs w:val="22"/>
        </w:rPr>
      </w:pPr>
      <w:r w:rsidRPr="006D5F76">
        <w:rPr>
          <w:rFonts w:asciiTheme="majorHAnsi" w:hAnsiTheme="majorHAnsi" w:cstheme="minorHAnsi"/>
          <w:b/>
          <w:bCs/>
          <w:color w:val="000000"/>
          <w:sz w:val="22"/>
          <w:szCs w:val="22"/>
        </w:rPr>
        <w:t xml:space="preserve">§ 10 </w:t>
      </w:r>
      <w:r w:rsidR="00C4765C" w:rsidRPr="006D5F76">
        <w:rPr>
          <w:rFonts w:asciiTheme="majorHAnsi" w:hAnsiTheme="majorHAnsi" w:cstheme="minorHAnsi"/>
          <w:b/>
          <w:bCs/>
          <w:color w:val="000000"/>
          <w:sz w:val="22"/>
          <w:szCs w:val="22"/>
        </w:rPr>
        <w:t xml:space="preserve">Kary umowne </w:t>
      </w:r>
    </w:p>
    <w:p w14:paraId="605AB5CE" w14:textId="77777777" w:rsidR="007B0ADF" w:rsidRPr="007B0ADF" w:rsidRDefault="007B0ADF" w:rsidP="007B0ADF">
      <w:pPr>
        <w:pStyle w:val="Tre"/>
        <w:numPr>
          <w:ilvl w:val="0"/>
          <w:numId w:val="76"/>
        </w:numPr>
        <w:pBdr>
          <w:top w:val="nil"/>
          <w:left w:val="nil"/>
          <w:bottom w:val="nil"/>
          <w:right w:val="nil"/>
          <w:between w:val="nil"/>
          <w:bar w:val="nil"/>
        </w:pBdr>
        <w:tabs>
          <w:tab w:val="left" w:pos="851"/>
        </w:tabs>
        <w:spacing w:before="120" w:after="120"/>
        <w:ind w:left="851" w:hanging="851"/>
        <w:jc w:val="both"/>
        <w:rPr>
          <w:rFonts w:ascii="Cambria" w:hAnsi="Cambria" w:cs="Calibri Light"/>
          <w:bCs/>
          <w:color w:val="auto"/>
          <w:shd w:val="clear" w:color="auto" w:fill="FFFFFF"/>
        </w:rPr>
      </w:pPr>
      <w:bookmarkStart w:id="12" w:name="_Hlk24442816"/>
      <w:r w:rsidRPr="007B0ADF">
        <w:rPr>
          <w:rFonts w:ascii="Cambria" w:hAnsi="Cambria" w:cs="Calibri Light"/>
          <w:bCs/>
          <w:color w:val="auto"/>
          <w:shd w:val="clear" w:color="auto" w:fill="FFFFFF"/>
        </w:rPr>
        <w:t>Wykonawca zapłaci Zamawiającemu kary umowne w następujących wypadkach i wysokościach:</w:t>
      </w:r>
    </w:p>
    <w:p w14:paraId="12FD8538" w14:textId="1EA0BE13" w:rsidR="007B0ADF" w:rsidRPr="007B0ADF" w:rsidRDefault="007B0ADF" w:rsidP="007B0ADF">
      <w:pPr>
        <w:pStyle w:val="Tre"/>
        <w:numPr>
          <w:ilvl w:val="0"/>
          <w:numId w:val="54"/>
        </w:numPr>
        <w:pBdr>
          <w:top w:val="nil"/>
          <w:left w:val="nil"/>
          <w:bottom w:val="nil"/>
          <w:right w:val="nil"/>
          <w:between w:val="nil"/>
          <w:bar w:val="nil"/>
        </w:pBdr>
        <w:tabs>
          <w:tab w:val="left" w:pos="1701"/>
        </w:tabs>
        <w:spacing w:before="120" w:after="120"/>
        <w:ind w:left="1701" w:hanging="850"/>
        <w:jc w:val="both"/>
        <w:rPr>
          <w:rFonts w:ascii="Cambria" w:hAnsi="Cambria" w:cs="Calibri Light"/>
          <w:bCs/>
          <w:color w:val="auto"/>
          <w:shd w:val="clear" w:color="auto" w:fill="FFFFFF"/>
        </w:rPr>
      </w:pPr>
      <w:bookmarkStart w:id="13" w:name="_Hlk24443104"/>
      <w:r w:rsidRPr="007B0ADF">
        <w:rPr>
          <w:rFonts w:ascii="Cambria" w:hAnsi="Cambria" w:cs="Calibri Light"/>
          <w:bCs/>
          <w:color w:val="auto"/>
          <w:shd w:val="clear" w:color="auto" w:fill="FFFFFF"/>
        </w:rPr>
        <w:t>za zwłokę w przejęciu Terenu Budowy od Zamawiającego – w wysokości 0,05% Wynagrodzenia za każdy rozpoczęty dzień zwłoki,</w:t>
      </w:r>
    </w:p>
    <w:p w14:paraId="22EC5F9B" w14:textId="77777777" w:rsidR="007B0ADF" w:rsidRPr="007B0ADF" w:rsidRDefault="007B0ADF" w:rsidP="007B0ADF">
      <w:pPr>
        <w:pStyle w:val="Tre"/>
        <w:numPr>
          <w:ilvl w:val="0"/>
          <w:numId w:val="54"/>
        </w:numPr>
        <w:pBdr>
          <w:top w:val="nil"/>
          <w:left w:val="nil"/>
          <w:bottom w:val="nil"/>
          <w:right w:val="nil"/>
          <w:between w:val="nil"/>
          <w:bar w:val="nil"/>
        </w:pBdr>
        <w:tabs>
          <w:tab w:val="left" w:pos="1701"/>
        </w:tabs>
        <w:spacing w:before="120" w:after="120"/>
        <w:ind w:left="1701" w:hanging="850"/>
        <w:jc w:val="both"/>
        <w:rPr>
          <w:rFonts w:ascii="Cambria" w:hAnsi="Cambria" w:cs="Calibri Light"/>
          <w:bCs/>
          <w:color w:val="auto"/>
          <w:shd w:val="clear" w:color="auto" w:fill="FFFFFF"/>
        </w:rPr>
      </w:pPr>
      <w:r w:rsidRPr="007B0ADF">
        <w:rPr>
          <w:rFonts w:ascii="Cambria" w:hAnsi="Cambria" w:cs="Calibri Light"/>
          <w:bCs/>
          <w:color w:val="auto"/>
          <w:shd w:val="clear" w:color="auto" w:fill="FFFFFF"/>
        </w:rPr>
        <w:t xml:space="preserve">za niedotrzymanie terminów realizacji poszczególnych </w:t>
      </w:r>
      <w:bookmarkEnd w:id="13"/>
      <w:r w:rsidRPr="007B0ADF">
        <w:rPr>
          <w:rFonts w:ascii="Cambria" w:hAnsi="Cambria" w:cs="Calibri Light"/>
          <w:bCs/>
          <w:color w:val="auto"/>
          <w:shd w:val="clear" w:color="auto" w:fill="FFFFFF"/>
        </w:rPr>
        <w:t>pozycji z Harmonogramu w wysokości 0,05% Wynagrodzenia za każdy rozpoczęty dzień zwłoki, za każdy taki przypadek,</w:t>
      </w:r>
    </w:p>
    <w:p w14:paraId="611C81DE" w14:textId="77777777" w:rsidR="007B0ADF" w:rsidRPr="007B0ADF" w:rsidRDefault="007B0ADF" w:rsidP="007B0ADF">
      <w:pPr>
        <w:pStyle w:val="Tre"/>
        <w:tabs>
          <w:tab w:val="left" w:pos="1701"/>
        </w:tabs>
        <w:spacing w:before="120" w:after="120"/>
        <w:ind w:left="1701"/>
        <w:jc w:val="both"/>
        <w:rPr>
          <w:rFonts w:ascii="Cambria" w:hAnsi="Cambria" w:cs="Calibri Light"/>
          <w:bCs/>
          <w:color w:val="auto"/>
          <w:shd w:val="clear" w:color="auto" w:fill="FFFFFF"/>
        </w:rPr>
      </w:pPr>
      <w:r w:rsidRPr="007B0ADF">
        <w:rPr>
          <w:rFonts w:ascii="Cambria" w:hAnsi="Cambria" w:cs="Calibri Light"/>
          <w:bCs/>
          <w:color w:val="auto"/>
          <w:shd w:val="clear" w:color="auto" w:fill="FFFFFF"/>
        </w:rPr>
        <w:t>Kary umowne za niedotrzymanie terminów realizacji poszczególnych pozycji z Harmonogramu nie będą naliczone przez Zamawiającego w przypadku dotrzymania przez Wykonawcę Terminu Wykonania.</w:t>
      </w:r>
    </w:p>
    <w:p w14:paraId="1DAF0335" w14:textId="77777777" w:rsidR="007B0ADF" w:rsidRPr="007B0ADF" w:rsidRDefault="007B0ADF" w:rsidP="007B0ADF">
      <w:pPr>
        <w:pStyle w:val="Tre"/>
        <w:numPr>
          <w:ilvl w:val="0"/>
          <w:numId w:val="54"/>
        </w:numPr>
        <w:pBdr>
          <w:top w:val="nil"/>
          <w:left w:val="nil"/>
          <w:bottom w:val="nil"/>
          <w:right w:val="nil"/>
          <w:between w:val="nil"/>
          <w:bar w:val="nil"/>
        </w:pBdr>
        <w:tabs>
          <w:tab w:val="left" w:pos="1701"/>
        </w:tabs>
        <w:spacing w:before="120" w:after="120"/>
        <w:ind w:left="1701" w:hanging="850"/>
        <w:jc w:val="both"/>
        <w:rPr>
          <w:rFonts w:ascii="Cambria" w:hAnsi="Cambria" w:cs="Calibri Light"/>
          <w:bCs/>
          <w:color w:val="auto"/>
          <w:shd w:val="clear" w:color="auto" w:fill="FFFFFF"/>
        </w:rPr>
      </w:pPr>
      <w:r w:rsidRPr="007B0ADF">
        <w:rPr>
          <w:rFonts w:ascii="Cambria" w:hAnsi="Cambria" w:cs="Calibri Light"/>
          <w:bCs/>
          <w:color w:val="auto"/>
          <w:shd w:val="clear" w:color="auto" w:fill="FFFFFF"/>
        </w:rPr>
        <w:t>za niedotrzymanie Terminu Wykonania – w wysokości 0,05% Wynagrodzenia za każdy rozpoczęty dzień zwłoki,</w:t>
      </w:r>
    </w:p>
    <w:p w14:paraId="5E1ACEC3" w14:textId="77777777" w:rsidR="007B0ADF" w:rsidRPr="007B0ADF" w:rsidRDefault="007B0ADF" w:rsidP="007B0ADF">
      <w:pPr>
        <w:pStyle w:val="Tre"/>
        <w:numPr>
          <w:ilvl w:val="0"/>
          <w:numId w:val="54"/>
        </w:numPr>
        <w:pBdr>
          <w:top w:val="nil"/>
          <w:left w:val="nil"/>
          <w:bottom w:val="nil"/>
          <w:right w:val="nil"/>
          <w:between w:val="nil"/>
          <w:bar w:val="nil"/>
        </w:pBdr>
        <w:tabs>
          <w:tab w:val="left" w:pos="1701"/>
        </w:tabs>
        <w:spacing w:before="120" w:after="120"/>
        <w:ind w:left="1701" w:hanging="850"/>
        <w:jc w:val="both"/>
        <w:rPr>
          <w:rFonts w:ascii="Cambria" w:hAnsi="Cambria" w:cs="Calibri Light"/>
          <w:bCs/>
          <w:color w:val="auto"/>
          <w:shd w:val="clear" w:color="auto" w:fill="FFFFFF"/>
        </w:rPr>
      </w:pPr>
      <w:r w:rsidRPr="007B0ADF">
        <w:rPr>
          <w:rFonts w:ascii="Cambria" w:hAnsi="Cambria" w:cs="Calibri Light"/>
          <w:bCs/>
          <w:color w:val="auto"/>
          <w:shd w:val="clear" w:color="auto" w:fill="FFFFFF"/>
        </w:rPr>
        <w:t>za niedotrzymanie terminu usunięcia wad stwierdzonych w czasie odbiorów lub w okresie Gwarancji Jakości lub Rękojmi za Wady – w wysokości 0,05% Wynagrodzenia za każdy rozpoczęty dzień zwłoki, za każdy taki przypadek,</w:t>
      </w:r>
    </w:p>
    <w:p w14:paraId="457AE5C2" w14:textId="77777777" w:rsidR="007B0ADF" w:rsidRPr="007B0ADF" w:rsidRDefault="007B0ADF" w:rsidP="007B0ADF">
      <w:pPr>
        <w:pStyle w:val="Tre"/>
        <w:numPr>
          <w:ilvl w:val="0"/>
          <w:numId w:val="54"/>
        </w:numPr>
        <w:pBdr>
          <w:top w:val="nil"/>
          <w:left w:val="nil"/>
          <w:bottom w:val="nil"/>
          <w:right w:val="nil"/>
          <w:between w:val="nil"/>
          <w:bar w:val="nil"/>
        </w:pBdr>
        <w:tabs>
          <w:tab w:val="left" w:pos="1701"/>
        </w:tabs>
        <w:spacing w:before="120" w:after="120"/>
        <w:ind w:left="1701" w:hanging="850"/>
        <w:jc w:val="both"/>
        <w:rPr>
          <w:rFonts w:ascii="Cambria" w:hAnsi="Cambria" w:cs="Calibri Light"/>
          <w:bCs/>
          <w:color w:val="auto"/>
          <w:shd w:val="clear" w:color="auto" w:fill="FFFFFF"/>
        </w:rPr>
      </w:pPr>
      <w:r w:rsidRPr="007B0ADF">
        <w:rPr>
          <w:rFonts w:ascii="Cambria" w:hAnsi="Cambria" w:cs="Calibri Light"/>
          <w:bCs/>
          <w:color w:val="auto"/>
          <w:shd w:val="clear" w:color="auto" w:fill="FFFFFF"/>
        </w:rPr>
        <w:t>w przypadku odstąpienia od Umowy z przyczyn leżących po stronie Wykonawcy – w wysokości 10 % Wynagrodzenia,</w:t>
      </w:r>
    </w:p>
    <w:p w14:paraId="16CD11EE" w14:textId="77777777" w:rsidR="007B0ADF" w:rsidRPr="007B0ADF" w:rsidRDefault="007B0ADF" w:rsidP="007B0ADF">
      <w:pPr>
        <w:pStyle w:val="Tre"/>
        <w:numPr>
          <w:ilvl w:val="0"/>
          <w:numId w:val="54"/>
        </w:numPr>
        <w:pBdr>
          <w:top w:val="nil"/>
          <w:left w:val="nil"/>
          <w:bottom w:val="nil"/>
          <w:right w:val="nil"/>
          <w:between w:val="nil"/>
          <w:bar w:val="nil"/>
        </w:pBdr>
        <w:tabs>
          <w:tab w:val="left" w:pos="1701"/>
        </w:tabs>
        <w:spacing w:before="120" w:after="120"/>
        <w:ind w:left="1701" w:hanging="850"/>
        <w:jc w:val="both"/>
        <w:rPr>
          <w:rFonts w:ascii="Cambria" w:hAnsi="Cambria" w:cs="Calibri Light"/>
          <w:bCs/>
          <w:color w:val="auto"/>
          <w:shd w:val="clear" w:color="auto" w:fill="FFFFFF"/>
        </w:rPr>
      </w:pPr>
      <w:r w:rsidRPr="007B0ADF">
        <w:rPr>
          <w:rFonts w:ascii="Cambria" w:hAnsi="Cambria" w:cs="Calibri Light"/>
          <w:bCs/>
          <w:color w:val="auto"/>
          <w:shd w:val="clear" w:color="auto" w:fill="FFFFFF"/>
        </w:rPr>
        <w:t>w przypadku nieprzedstawienia przez Wykonawcę wszystkich dowodów zapłaty wynagrodzenia Podwykonawcom lub dalszym podwykonawcom –</w:t>
      </w:r>
      <w:bookmarkStart w:id="14" w:name="_Hlk18881566"/>
      <w:r w:rsidRPr="007B0ADF">
        <w:rPr>
          <w:rFonts w:ascii="Cambria" w:hAnsi="Cambria" w:cs="Calibri Light"/>
          <w:bCs/>
          <w:color w:val="auto"/>
          <w:shd w:val="clear" w:color="auto" w:fill="FFFFFF"/>
        </w:rPr>
        <w:t>w wysokości 500 zł za każdy przypadek</w:t>
      </w:r>
      <w:bookmarkEnd w:id="14"/>
      <w:r w:rsidRPr="007B0ADF">
        <w:rPr>
          <w:rFonts w:ascii="Cambria" w:hAnsi="Cambria" w:cs="Calibri Light"/>
          <w:bCs/>
          <w:color w:val="auto"/>
          <w:shd w:val="clear" w:color="auto" w:fill="FFFFFF"/>
        </w:rPr>
        <w:t>,</w:t>
      </w:r>
      <w:bookmarkEnd w:id="12"/>
    </w:p>
    <w:p w14:paraId="543591C1" w14:textId="77777777" w:rsidR="007B0ADF" w:rsidRPr="007B0ADF" w:rsidRDefault="007B0ADF" w:rsidP="007B0ADF">
      <w:pPr>
        <w:pStyle w:val="Tre"/>
        <w:numPr>
          <w:ilvl w:val="0"/>
          <w:numId w:val="54"/>
        </w:numPr>
        <w:pBdr>
          <w:top w:val="nil"/>
          <w:left w:val="nil"/>
          <w:bottom w:val="nil"/>
          <w:right w:val="nil"/>
          <w:between w:val="nil"/>
          <w:bar w:val="nil"/>
        </w:pBdr>
        <w:tabs>
          <w:tab w:val="left" w:pos="1701"/>
        </w:tabs>
        <w:spacing w:before="120" w:after="120"/>
        <w:ind w:left="1701" w:hanging="850"/>
        <w:jc w:val="both"/>
        <w:rPr>
          <w:rFonts w:ascii="Cambria" w:hAnsi="Cambria" w:cs="Calibri Light"/>
          <w:bCs/>
          <w:color w:val="auto"/>
          <w:shd w:val="clear" w:color="auto" w:fill="FFFFFF"/>
        </w:rPr>
      </w:pPr>
      <w:r w:rsidRPr="007B0ADF">
        <w:rPr>
          <w:rFonts w:ascii="Cambria" w:hAnsi="Cambria" w:cs="Calibri Light"/>
          <w:bCs/>
          <w:color w:val="auto"/>
          <w:shd w:val="clear" w:color="auto" w:fill="FFFFFF"/>
        </w:rPr>
        <w:t xml:space="preserve">w przypadku braku zapłaty lub nieterminowej zapłaty wynagrodzenia na rzecz Podwykonawców lub dalszych podwykonawców – </w:t>
      </w:r>
      <w:bookmarkStart w:id="15" w:name="_Hlk18881639"/>
      <w:r w:rsidRPr="007B0ADF">
        <w:rPr>
          <w:rFonts w:ascii="Cambria" w:hAnsi="Cambria" w:cs="Calibri Light"/>
          <w:bCs/>
          <w:color w:val="auto"/>
          <w:shd w:val="clear" w:color="auto" w:fill="FFFFFF"/>
        </w:rPr>
        <w:t>w wysokości 500 zł za każdy przypadek</w:t>
      </w:r>
      <w:bookmarkEnd w:id="15"/>
      <w:r w:rsidRPr="007B0ADF">
        <w:rPr>
          <w:rFonts w:ascii="Cambria" w:hAnsi="Cambria" w:cs="Calibri Light"/>
          <w:bCs/>
          <w:color w:val="auto"/>
          <w:shd w:val="clear" w:color="auto" w:fill="FFFFFF"/>
        </w:rPr>
        <w:t>,</w:t>
      </w:r>
    </w:p>
    <w:p w14:paraId="26257F18" w14:textId="77777777" w:rsidR="007B0ADF" w:rsidRPr="007B0ADF" w:rsidRDefault="007B0ADF" w:rsidP="007B0ADF">
      <w:pPr>
        <w:pStyle w:val="Tre"/>
        <w:numPr>
          <w:ilvl w:val="0"/>
          <w:numId w:val="54"/>
        </w:numPr>
        <w:pBdr>
          <w:top w:val="nil"/>
          <w:left w:val="nil"/>
          <w:bottom w:val="nil"/>
          <w:right w:val="nil"/>
          <w:between w:val="nil"/>
          <w:bar w:val="nil"/>
        </w:pBdr>
        <w:tabs>
          <w:tab w:val="left" w:pos="1701"/>
        </w:tabs>
        <w:spacing w:before="120" w:after="120"/>
        <w:ind w:left="1701" w:hanging="850"/>
        <w:jc w:val="both"/>
        <w:rPr>
          <w:rFonts w:ascii="Cambria" w:hAnsi="Cambria" w:cs="Calibri Light"/>
          <w:bCs/>
          <w:color w:val="auto"/>
          <w:shd w:val="clear" w:color="auto" w:fill="FFFFFF"/>
        </w:rPr>
      </w:pPr>
      <w:r w:rsidRPr="007B0ADF">
        <w:rPr>
          <w:rFonts w:ascii="Cambria" w:hAnsi="Cambria" w:cs="Calibri Light"/>
          <w:bCs/>
          <w:color w:val="auto"/>
          <w:shd w:val="clear" w:color="auto" w:fill="FFFFFF"/>
        </w:rPr>
        <w:t>w przypadku nieprzedłożenia do zaakceptowania projektu umowy o podwykonawstwo, której przedmiotem są roboty budowlane lub projektu jej zmiany – w wysokości 500 zł za każdy przypadek,</w:t>
      </w:r>
    </w:p>
    <w:p w14:paraId="0789775E" w14:textId="77777777" w:rsidR="007B0ADF" w:rsidRPr="007B0ADF" w:rsidRDefault="007B0ADF" w:rsidP="007B0ADF">
      <w:pPr>
        <w:pStyle w:val="Tre"/>
        <w:numPr>
          <w:ilvl w:val="0"/>
          <w:numId w:val="54"/>
        </w:numPr>
        <w:pBdr>
          <w:top w:val="nil"/>
          <w:left w:val="nil"/>
          <w:bottom w:val="nil"/>
          <w:right w:val="nil"/>
          <w:between w:val="nil"/>
          <w:bar w:val="nil"/>
        </w:pBdr>
        <w:tabs>
          <w:tab w:val="left" w:pos="1701"/>
        </w:tabs>
        <w:spacing w:before="120" w:after="120"/>
        <w:ind w:left="1701" w:hanging="850"/>
        <w:jc w:val="both"/>
        <w:rPr>
          <w:rFonts w:ascii="Cambria" w:hAnsi="Cambria" w:cs="Calibri Light"/>
          <w:bCs/>
          <w:color w:val="auto"/>
          <w:shd w:val="clear" w:color="auto" w:fill="FFFFFF"/>
        </w:rPr>
      </w:pPr>
      <w:r w:rsidRPr="007B0ADF">
        <w:rPr>
          <w:rFonts w:ascii="Cambria" w:hAnsi="Cambria" w:cs="Calibri Light"/>
          <w:bCs/>
          <w:color w:val="auto"/>
          <w:shd w:val="clear" w:color="auto" w:fill="FFFFFF"/>
        </w:rPr>
        <w:t>w przypadku nieprzedłożenia poświadczonej za zgodność z oryginałem kopii umowy o podwykonawstwo lub jej zmiany – w wysokości 500 zł za każdy przypadek,</w:t>
      </w:r>
    </w:p>
    <w:p w14:paraId="3FB4F4BD" w14:textId="77777777" w:rsidR="007B0ADF" w:rsidRPr="007B0ADF" w:rsidRDefault="007B0ADF" w:rsidP="007B0ADF">
      <w:pPr>
        <w:pStyle w:val="Tre"/>
        <w:numPr>
          <w:ilvl w:val="0"/>
          <w:numId w:val="54"/>
        </w:numPr>
        <w:pBdr>
          <w:top w:val="nil"/>
          <w:left w:val="nil"/>
          <w:bottom w:val="nil"/>
          <w:right w:val="nil"/>
          <w:between w:val="nil"/>
          <w:bar w:val="nil"/>
        </w:pBdr>
        <w:tabs>
          <w:tab w:val="left" w:pos="1701"/>
        </w:tabs>
        <w:spacing w:before="120" w:after="120"/>
        <w:ind w:left="1701" w:hanging="850"/>
        <w:jc w:val="both"/>
        <w:rPr>
          <w:rFonts w:ascii="Cambria" w:hAnsi="Cambria" w:cs="Calibri Light"/>
          <w:bCs/>
          <w:color w:val="auto"/>
          <w:shd w:val="clear" w:color="auto" w:fill="FFFFFF"/>
        </w:rPr>
      </w:pPr>
      <w:r w:rsidRPr="007B0ADF">
        <w:rPr>
          <w:rFonts w:ascii="Cambria" w:hAnsi="Cambria" w:cs="Calibri Light"/>
          <w:bCs/>
          <w:color w:val="auto"/>
          <w:shd w:val="clear" w:color="auto" w:fill="FFFFFF"/>
        </w:rPr>
        <w:t>w przypadku niedostosowania umowy o podwykonawstwo w zakresie terminu zapłaty - w wysokości 500 zł za każdy przypadek,</w:t>
      </w:r>
    </w:p>
    <w:p w14:paraId="1C1DDB37" w14:textId="77777777" w:rsidR="007B0ADF" w:rsidRPr="007B0ADF" w:rsidRDefault="007B0ADF" w:rsidP="007B0ADF">
      <w:pPr>
        <w:pStyle w:val="Tre"/>
        <w:numPr>
          <w:ilvl w:val="0"/>
          <w:numId w:val="54"/>
        </w:numPr>
        <w:pBdr>
          <w:top w:val="nil"/>
          <w:left w:val="nil"/>
          <w:bottom w:val="nil"/>
          <w:right w:val="nil"/>
          <w:between w:val="nil"/>
          <w:bar w:val="nil"/>
        </w:pBdr>
        <w:tabs>
          <w:tab w:val="left" w:pos="1701"/>
        </w:tabs>
        <w:spacing w:before="120" w:after="120"/>
        <w:ind w:left="1701" w:hanging="850"/>
        <w:jc w:val="both"/>
        <w:rPr>
          <w:rFonts w:ascii="Cambria" w:hAnsi="Cambria" w:cs="Calibri Light"/>
          <w:bCs/>
          <w:color w:val="auto"/>
          <w:shd w:val="clear" w:color="auto" w:fill="FFFFFF"/>
        </w:rPr>
      </w:pPr>
      <w:r w:rsidRPr="007B0ADF">
        <w:rPr>
          <w:rFonts w:ascii="Cambria" w:hAnsi="Cambria" w:cs="Calibri Light"/>
          <w:bCs/>
          <w:color w:val="auto"/>
          <w:shd w:val="clear" w:color="auto" w:fill="FFFFFF"/>
        </w:rPr>
        <w:t>za naruszenie Obowiązku Zatrudnienia – w wysokości 1000 zł za każdy przypadek.</w:t>
      </w:r>
    </w:p>
    <w:p w14:paraId="406F9DAE" w14:textId="77777777" w:rsidR="007B0ADF" w:rsidRPr="007B0ADF" w:rsidRDefault="007B0ADF" w:rsidP="007B0ADF">
      <w:pPr>
        <w:pStyle w:val="Tre"/>
        <w:numPr>
          <w:ilvl w:val="0"/>
          <w:numId w:val="76"/>
        </w:numPr>
        <w:pBdr>
          <w:top w:val="nil"/>
          <w:left w:val="nil"/>
          <w:bottom w:val="nil"/>
          <w:right w:val="nil"/>
          <w:between w:val="nil"/>
          <w:bar w:val="nil"/>
        </w:pBdr>
        <w:tabs>
          <w:tab w:val="left" w:pos="851"/>
        </w:tabs>
        <w:spacing w:before="120" w:after="120"/>
        <w:ind w:left="851" w:hanging="851"/>
        <w:jc w:val="both"/>
        <w:rPr>
          <w:rFonts w:ascii="Cambria" w:hAnsi="Cambria" w:cs="Calibri Light"/>
          <w:bCs/>
          <w:color w:val="auto"/>
          <w:shd w:val="clear" w:color="auto" w:fill="FFFFFF"/>
        </w:rPr>
      </w:pPr>
      <w:r w:rsidRPr="007B0ADF">
        <w:rPr>
          <w:rFonts w:ascii="Cambria" w:hAnsi="Cambria" w:cs="Calibri Light"/>
          <w:bCs/>
          <w:color w:val="auto"/>
          <w:shd w:val="clear" w:color="auto" w:fill="FFFFFF"/>
        </w:rPr>
        <w:t xml:space="preserve">Zamawiającemu służy prawo do dochodzenia odszkodowania przewyższającego wysokość zastrzeżonych kar umownych, do wysokości poniesionej szkody. </w:t>
      </w:r>
    </w:p>
    <w:p w14:paraId="1500E7BE" w14:textId="77777777" w:rsidR="007B0ADF" w:rsidRPr="007B0ADF" w:rsidRDefault="007B0ADF" w:rsidP="007B0ADF">
      <w:pPr>
        <w:pStyle w:val="Tre"/>
        <w:numPr>
          <w:ilvl w:val="0"/>
          <w:numId w:val="76"/>
        </w:numPr>
        <w:pBdr>
          <w:top w:val="nil"/>
          <w:left w:val="nil"/>
          <w:bottom w:val="nil"/>
          <w:right w:val="nil"/>
          <w:between w:val="nil"/>
          <w:bar w:val="nil"/>
        </w:pBdr>
        <w:tabs>
          <w:tab w:val="left" w:pos="851"/>
        </w:tabs>
        <w:spacing w:before="120" w:after="120"/>
        <w:ind w:left="851" w:hanging="851"/>
        <w:jc w:val="both"/>
        <w:rPr>
          <w:rFonts w:ascii="Cambria" w:hAnsi="Cambria" w:cs="Calibri Light"/>
          <w:bCs/>
          <w:color w:val="auto"/>
          <w:shd w:val="clear" w:color="auto" w:fill="FFFFFF"/>
        </w:rPr>
      </w:pPr>
      <w:r w:rsidRPr="007B0ADF">
        <w:rPr>
          <w:rFonts w:ascii="Cambria" w:hAnsi="Cambria" w:cs="Calibri Light"/>
          <w:bCs/>
          <w:color w:val="auto"/>
          <w:shd w:val="clear" w:color="auto" w:fill="FFFFFF"/>
        </w:rPr>
        <w:t xml:space="preserve">Zamawiający ma prawo potrącić kary umowne z wierzytelnościami wzajemnymi Wykonawcy. </w:t>
      </w:r>
    </w:p>
    <w:p w14:paraId="5EC71B18" w14:textId="77777777" w:rsidR="007B0ADF" w:rsidRPr="007B0ADF" w:rsidRDefault="007B0ADF" w:rsidP="007B0ADF">
      <w:pPr>
        <w:pStyle w:val="Tre"/>
        <w:numPr>
          <w:ilvl w:val="0"/>
          <w:numId w:val="76"/>
        </w:numPr>
        <w:pBdr>
          <w:top w:val="nil"/>
          <w:left w:val="nil"/>
          <w:bottom w:val="nil"/>
          <w:right w:val="nil"/>
          <w:between w:val="nil"/>
          <w:bar w:val="nil"/>
        </w:pBdr>
        <w:tabs>
          <w:tab w:val="left" w:pos="851"/>
        </w:tabs>
        <w:spacing w:before="120" w:after="120"/>
        <w:ind w:left="851" w:hanging="851"/>
        <w:jc w:val="both"/>
        <w:rPr>
          <w:rFonts w:ascii="Cambria" w:hAnsi="Cambria" w:cs="Calibri Light"/>
          <w:bCs/>
          <w:color w:val="auto"/>
          <w:shd w:val="clear" w:color="auto" w:fill="FFFFFF"/>
        </w:rPr>
      </w:pPr>
      <w:r w:rsidRPr="007B0ADF">
        <w:rPr>
          <w:rFonts w:ascii="Cambria" w:hAnsi="Cambria" w:cs="Calibri Light"/>
          <w:bCs/>
          <w:color w:val="auto"/>
          <w:shd w:val="clear" w:color="auto" w:fill="FFFFFF"/>
        </w:rPr>
        <w:lastRenderedPageBreak/>
        <w:t xml:space="preserve">Kary umowne stają się wymagalne z chwilą i w dacie powstania podstawy do ich naliczenia, bez konieczności odrębnego wzywania Wykonawcy do ich zapłaty. </w:t>
      </w:r>
    </w:p>
    <w:p w14:paraId="176754F8" w14:textId="77777777" w:rsidR="007B0ADF" w:rsidRPr="007B0ADF" w:rsidRDefault="007B0ADF" w:rsidP="007B0ADF">
      <w:pPr>
        <w:pStyle w:val="Tre"/>
        <w:numPr>
          <w:ilvl w:val="0"/>
          <w:numId w:val="76"/>
        </w:numPr>
        <w:pBdr>
          <w:top w:val="nil"/>
          <w:left w:val="nil"/>
          <w:bottom w:val="nil"/>
          <w:right w:val="nil"/>
          <w:between w:val="nil"/>
          <w:bar w:val="nil"/>
        </w:pBdr>
        <w:tabs>
          <w:tab w:val="left" w:pos="851"/>
        </w:tabs>
        <w:spacing w:before="120" w:after="120"/>
        <w:ind w:left="851" w:hanging="851"/>
        <w:jc w:val="both"/>
        <w:rPr>
          <w:rFonts w:ascii="Cambria" w:hAnsi="Cambria" w:cs="Calibri Light"/>
          <w:bCs/>
          <w:color w:val="auto"/>
          <w:shd w:val="clear" w:color="auto" w:fill="FFFFFF"/>
        </w:rPr>
      </w:pPr>
      <w:r w:rsidRPr="007B0ADF">
        <w:rPr>
          <w:rFonts w:ascii="Cambria" w:hAnsi="Cambria" w:cs="Calibri Light"/>
          <w:bCs/>
          <w:color w:val="auto"/>
          <w:shd w:val="clear" w:color="auto" w:fill="FFFFFF"/>
        </w:rPr>
        <w:t xml:space="preserve">Naliczone przez Zamawiającego kary umowne mogą być dochodzone kumulatywnie. Kary naliczone do dnia odstąpienia od Umowy są należne niezależnie od kary za odstąpienie. </w:t>
      </w:r>
    </w:p>
    <w:p w14:paraId="72335B1F" w14:textId="77777777" w:rsidR="007B0ADF" w:rsidRPr="007B0ADF" w:rsidRDefault="007B0ADF" w:rsidP="007B0ADF">
      <w:pPr>
        <w:pStyle w:val="Tre"/>
        <w:numPr>
          <w:ilvl w:val="0"/>
          <w:numId w:val="76"/>
        </w:numPr>
        <w:pBdr>
          <w:top w:val="nil"/>
          <w:left w:val="nil"/>
          <w:bottom w:val="nil"/>
          <w:right w:val="nil"/>
          <w:between w:val="nil"/>
          <w:bar w:val="nil"/>
        </w:pBdr>
        <w:tabs>
          <w:tab w:val="left" w:pos="851"/>
        </w:tabs>
        <w:spacing w:before="120" w:after="120"/>
        <w:ind w:left="851" w:hanging="851"/>
        <w:jc w:val="both"/>
        <w:rPr>
          <w:rFonts w:ascii="Cambria" w:hAnsi="Cambria" w:cs="Calibri Light"/>
          <w:bCs/>
          <w:color w:val="auto"/>
          <w:shd w:val="clear" w:color="auto" w:fill="FFFFFF"/>
        </w:rPr>
      </w:pPr>
      <w:r w:rsidRPr="007B0ADF">
        <w:rPr>
          <w:rFonts w:ascii="Cambria" w:hAnsi="Cambria" w:cs="Calibri Light"/>
          <w:bCs/>
          <w:color w:val="auto"/>
          <w:shd w:val="clear" w:color="auto" w:fill="FFFFFF"/>
        </w:rPr>
        <w:t>Łączna wysokość kar umownych naliczonych którejkolwiek ze Stron nie przekroczy równowartości 30 % Wynagrodzenia.</w:t>
      </w:r>
    </w:p>
    <w:p w14:paraId="373BBAD5" w14:textId="77777777" w:rsidR="007B0ADF" w:rsidRPr="007B0ADF" w:rsidRDefault="007B0ADF" w:rsidP="007B0ADF">
      <w:pPr>
        <w:pStyle w:val="Tre"/>
        <w:numPr>
          <w:ilvl w:val="0"/>
          <w:numId w:val="76"/>
        </w:numPr>
        <w:pBdr>
          <w:top w:val="nil"/>
          <w:left w:val="nil"/>
          <w:bottom w:val="nil"/>
          <w:right w:val="nil"/>
          <w:between w:val="nil"/>
          <w:bar w:val="nil"/>
        </w:pBdr>
        <w:tabs>
          <w:tab w:val="left" w:pos="851"/>
        </w:tabs>
        <w:spacing w:before="120" w:after="120"/>
        <w:ind w:left="851" w:hanging="851"/>
        <w:jc w:val="both"/>
        <w:rPr>
          <w:rFonts w:ascii="Cambria" w:hAnsi="Cambria" w:cs="Calibri Light"/>
          <w:bCs/>
          <w:color w:val="auto"/>
          <w:shd w:val="clear" w:color="auto" w:fill="FFFFFF"/>
        </w:rPr>
      </w:pPr>
      <w:r w:rsidRPr="007B0ADF">
        <w:rPr>
          <w:rFonts w:ascii="Cambria" w:hAnsi="Cambria" w:cs="Calibri Light"/>
          <w:bCs/>
          <w:color w:val="auto"/>
          <w:shd w:val="clear" w:color="auto" w:fill="FFFFFF"/>
        </w:rPr>
        <w:t>Zamawiający zapłaci Wykonawcy kary umowne w następujących wypadkach i wysokościach:</w:t>
      </w:r>
    </w:p>
    <w:p w14:paraId="097B5FEA" w14:textId="77777777" w:rsidR="007B0ADF" w:rsidRPr="007B0ADF" w:rsidRDefault="007B0ADF" w:rsidP="007B0ADF">
      <w:pPr>
        <w:pStyle w:val="Tre"/>
        <w:spacing w:before="120" w:after="120"/>
        <w:ind w:left="1701" w:hanging="850"/>
        <w:jc w:val="both"/>
        <w:rPr>
          <w:rFonts w:ascii="Cambria" w:hAnsi="Cambria" w:cs="Calibri Light"/>
          <w:bCs/>
          <w:color w:val="auto"/>
          <w:shd w:val="clear" w:color="auto" w:fill="FFFFFF"/>
        </w:rPr>
      </w:pPr>
      <w:r w:rsidRPr="007B0ADF">
        <w:rPr>
          <w:rFonts w:ascii="Cambria" w:hAnsi="Cambria" w:cs="Calibri Light"/>
          <w:bCs/>
          <w:color w:val="auto"/>
          <w:shd w:val="clear" w:color="auto" w:fill="FFFFFF"/>
        </w:rPr>
        <w:t>(1)</w:t>
      </w:r>
      <w:r w:rsidRPr="007B0ADF">
        <w:rPr>
          <w:rFonts w:ascii="Cambria" w:hAnsi="Cambria" w:cs="Calibri Light"/>
          <w:bCs/>
          <w:color w:val="auto"/>
          <w:shd w:val="clear" w:color="auto" w:fill="FFFFFF"/>
        </w:rPr>
        <w:tab/>
        <w:t>w przypadku odstąpienia od Umowy przez Wykonawcę w całości z przyczyn leżących po stronie Zamawiającego  – w wysokości 10 % Wynagrodzenia,</w:t>
      </w:r>
    </w:p>
    <w:p w14:paraId="79C05B28" w14:textId="64E51145" w:rsidR="007B0ADF" w:rsidRPr="007B0ADF" w:rsidRDefault="007B0ADF" w:rsidP="007B0ADF">
      <w:pPr>
        <w:pStyle w:val="Tre"/>
        <w:spacing w:before="120" w:after="120"/>
        <w:ind w:left="1701" w:hanging="850"/>
        <w:jc w:val="both"/>
        <w:rPr>
          <w:rFonts w:ascii="Cambria" w:hAnsi="Cambria" w:cs="Calibri Light"/>
          <w:bCs/>
          <w:color w:val="auto"/>
          <w:shd w:val="clear" w:color="auto" w:fill="FFFFFF"/>
        </w:rPr>
      </w:pPr>
      <w:r w:rsidRPr="007B0ADF">
        <w:rPr>
          <w:rFonts w:ascii="Cambria" w:hAnsi="Cambria" w:cs="Calibri Light"/>
          <w:bCs/>
          <w:color w:val="auto"/>
          <w:shd w:val="clear" w:color="auto" w:fill="FFFFFF"/>
        </w:rPr>
        <w:t>(2)</w:t>
      </w:r>
      <w:r w:rsidRPr="007B0ADF">
        <w:rPr>
          <w:rFonts w:ascii="Cambria" w:hAnsi="Cambria" w:cs="Calibri Light"/>
          <w:bCs/>
          <w:color w:val="auto"/>
          <w:shd w:val="clear" w:color="auto" w:fill="FFFFFF"/>
        </w:rPr>
        <w:tab/>
        <w:t>w przypadku odstąpienia od Umowy przez Wykonawcę w części z przyczyn leżących po stronie Zamawiającego – w wysokości 10 % części Wynagrodzenia należnego za niewykonaną część Przedmiotu Umowy ustaloną na podstawie Kosztorysu Ofertowego,</w:t>
      </w:r>
    </w:p>
    <w:p w14:paraId="63760737" w14:textId="77777777" w:rsidR="007B0ADF" w:rsidRPr="007B0ADF" w:rsidRDefault="007B0ADF" w:rsidP="007B0ADF">
      <w:pPr>
        <w:pStyle w:val="Tre"/>
        <w:spacing w:before="120" w:after="120"/>
        <w:ind w:left="851"/>
        <w:jc w:val="both"/>
        <w:rPr>
          <w:rFonts w:ascii="Cambria" w:hAnsi="Cambria" w:cs="Calibri Light"/>
          <w:bCs/>
          <w:color w:val="auto"/>
          <w:shd w:val="clear" w:color="auto" w:fill="FFFFFF"/>
        </w:rPr>
      </w:pPr>
      <w:r w:rsidRPr="007B0ADF">
        <w:rPr>
          <w:rFonts w:ascii="Cambria" w:hAnsi="Cambria" w:cs="Calibri Light"/>
          <w:bCs/>
          <w:color w:val="auto"/>
          <w:shd w:val="clear" w:color="auto" w:fill="FFFFFF"/>
        </w:rPr>
        <w:t xml:space="preserve">- z zastrzeżeniem, iż kara umowna nie jest należna w przypadku odstąpienia od Umowy z powodu nieuzyskania gwarancji zapłaty za roboty budowlane. </w:t>
      </w:r>
    </w:p>
    <w:p w14:paraId="50EF71EF" w14:textId="4C82711A" w:rsidR="00847BCB" w:rsidRPr="006D5F76" w:rsidRDefault="00A13E10" w:rsidP="003161D9">
      <w:pPr>
        <w:pStyle w:val="Akapitzlist"/>
        <w:widowControl w:val="0"/>
        <w:tabs>
          <w:tab w:val="left" w:pos="480"/>
        </w:tabs>
        <w:autoSpaceDE w:val="0"/>
        <w:autoSpaceDN w:val="0"/>
        <w:spacing w:before="123" w:after="0" w:line="360" w:lineRule="auto"/>
        <w:ind w:left="196" w:right="120"/>
        <w:contextualSpacing w:val="0"/>
        <w:jc w:val="center"/>
        <w:rPr>
          <w:rFonts w:asciiTheme="majorHAnsi" w:hAnsiTheme="majorHAnsi" w:cstheme="minorHAnsi"/>
          <w:b/>
          <w:bCs/>
        </w:rPr>
      </w:pPr>
      <w:r w:rsidRPr="006D5F76">
        <w:rPr>
          <w:rFonts w:asciiTheme="majorHAnsi" w:hAnsiTheme="majorHAnsi" w:cstheme="minorHAnsi"/>
          <w:b/>
          <w:bCs/>
        </w:rPr>
        <w:t>§ 1</w:t>
      </w:r>
      <w:r w:rsidR="00E80061">
        <w:rPr>
          <w:rFonts w:asciiTheme="majorHAnsi" w:hAnsiTheme="majorHAnsi" w:cstheme="minorHAnsi"/>
          <w:b/>
          <w:bCs/>
        </w:rPr>
        <w:t>1</w:t>
      </w:r>
      <w:r w:rsidRPr="006D5F76">
        <w:rPr>
          <w:rFonts w:asciiTheme="majorHAnsi" w:hAnsiTheme="majorHAnsi" w:cstheme="minorHAnsi"/>
          <w:b/>
          <w:bCs/>
        </w:rPr>
        <w:t xml:space="preserve"> </w:t>
      </w:r>
      <w:r w:rsidR="00847BCB" w:rsidRPr="006D5F76">
        <w:rPr>
          <w:rFonts w:asciiTheme="majorHAnsi" w:hAnsiTheme="majorHAnsi" w:cstheme="minorHAnsi"/>
          <w:b/>
          <w:bCs/>
        </w:rPr>
        <w:t>Odstąpienie od Umowy</w:t>
      </w:r>
    </w:p>
    <w:p w14:paraId="3373D6C8" w14:textId="358BF945" w:rsidR="00847BCB" w:rsidRPr="006D5F76" w:rsidRDefault="00847BCB" w:rsidP="008B4E4F">
      <w:pPr>
        <w:pStyle w:val="Akapitzlist"/>
        <w:widowControl w:val="0"/>
        <w:numPr>
          <w:ilvl w:val="1"/>
          <w:numId w:val="29"/>
        </w:numPr>
        <w:tabs>
          <w:tab w:val="left" w:pos="763"/>
        </w:tabs>
        <w:autoSpaceDE w:val="0"/>
        <w:autoSpaceDN w:val="0"/>
        <w:spacing w:after="0" w:line="360" w:lineRule="auto"/>
        <w:ind w:right="136"/>
        <w:contextualSpacing w:val="0"/>
        <w:jc w:val="both"/>
        <w:rPr>
          <w:rFonts w:asciiTheme="majorHAnsi" w:hAnsiTheme="majorHAnsi" w:cstheme="minorHAnsi"/>
        </w:rPr>
      </w:pPr>
      <w:bookmarkStart w:id="16" w:name="_Hlk76645996"/>
      <w:r w:rsidRPr="006D5F76">
        <w:rPr>
          <w:rFonts w:asciiTheme="majorHAnsi" w:hAnsiTheme="majorHAnsi" w:cstheme="minorHAnsi"/>
        </w:rPr>
        <w:t xml:space="preserve">Niezależnie od innych przypadków przewidzianych w Umowie, </w:t>
      </w:r>
      <w:r w:rsidR="00C42CBE" w:rsidRPr="006D5F76">
        <w:rPr>
          <w:rFonts w:asciiTheme="majorHAnsi" w:hAnsiTheme="majorHAnsi" w:cstheme="minorHAnsi"/>
        </w:rPr>
        <w:t>PZP</w:t>
      </w:r>
      <w:r w:rsidRPr="006D5F76">
        <w:rPr>
          <w:rFonts w:asciiTheme="majorHAnsi" w:hAnsiTheme="majorHAnsi" w:cstheme="minorHAnsi"/>
        </w:rPr>
        <w:t xml:space="preserve"> i Kodeksie cywilnym, Zamawiającemu przysługuje prawo do natychmiastowego odstąpienia od Umowy w całości lub w części, z zachowaniem prawa do żądania zapłaty kar Umownych, w przypadku,</w:t>
      </w:r>
      <w:r w:rsidRPr="006D5F76">
        <w:rPr>
          <w:rFonts w:asciiTheme="majorHAnsi" w:hAnsiTheme="majorHAnsi" w:cstheme="minorHAnsi"/>
          <w:spacing w:val="-14"/>
        </w:rPr>
        <w:t xml:space="preserve"> </w:t>
      </w:r>
      <w:r w:rsidRPr="006D5F76">
        <w:rPr>
          <w:rFonts w:asciiTheme="majorHAnsi" w:hAnsiTheme="majorHAnsi" w:cstheme="minorHAnsi"/>
        </w:rPr>
        <w:t>gdy:</w:t>
      </w:r>
    </w:p>
    <w:p w14:paraId="7E0382A1" w14:textId="77777777" w:rsidR="00847BCB" w:rsidRPr="006D5F76" w:rsidRDefault="00847BCB" w:rsidP="008B4E4F">
      <w:pPr>
        <w:pStyle w:val="Akapitzlist"/>
        <w:widowControl w:val="0"/>
        <w:numPr>
          <w:ilvl w:val="2"/>
          <w:numId w:val="29"/>
        </w:numPr>
        <w:tabs>
          <w:tab w:val="left" w:pos="1190"/>
        </w:tabs>
        <w:autoSpaceDE w:val="0"/>
        <w:autoSpaceDN w:val="0"/>
        <w:spacing w:before="1" w:after="0" w:line="360" w:lineRule="auto"/>
        <w:contextualSpacing w:val="0"/>
        <w:jc w:val="both"/>
        <w:rPr>
          <w:rFonts w:asciiTheme="majorHAnsi" w:hAnsiTheme="majorHAnsi" w:cstheme="minorHAnsi"/>
        </w:rPr>
      </w:pPr>
      <w:r w:rsidRPr="006D5F76">
        <w:rPr>
          <w:rFonts w:asciiTheme="majorHAnsi" w:hAnsiTheme="majorHAnsi" w:cstheme="minorHAnsi"/>
        </w:rPr>
        <w:t>złożono wniosek lub wszczęto postępowanie sanacyjne wobec</w:t>
      </w:r>
      <w:r w:rsidRPr="006D5F76">
        <w:rPr>
          <w:rFonts w:asciiTheme="majorHAnsi" w:hAnsiTheme="majorHAnsi" w:cstheme="minorHAnsi"/>
          <w:spacing w:val="-2"/>
        </w:rPr>
        <w:t xml:space="preserve"> </w:t>
      </w:r>
      <w:r w:rsidRPr="006D5F76">
        <w:rPr>
          <w:rFonts w:asciiTheme="majorHAnsi" w:hAnsiTheme="majorHAnsi" w:cstheme="minorHAnsi"/>
        </w:rPr>
        <w:t>Wykonawcy;</w:t>
      </w:r>
    </w:p>
    <w:p w14:paraId="67B761BB" w14:textId="77777777" w:rsidR="00847BCB" w:rsidRPr="006D5F76" w:rsidRDefault="00847BCB" w:rsidP="008B4E4F">
      <w:pPr>
        <w:pStyle w:val="Akapitzlist"/>
        <w:widowControl w:val="0"/>
        <w:numPr>
          <w:ilvl w:val="2"/>
          <w:numId w:val="29"/>
        </w:numPr>
        <w:tabs>
          <w:tab w:val="left" w:pos="1190"/>
        </w:tabs>
        <w:autoSpaceDE w:val="0"/>
        <w:autoSpaceDN w:val="0"/>
        <w:spacing w:before="123" w:after="0" w:line="360" w:lineRule="auto"/>
        <w:contextualSpacing w:val="0"/>
        <w:jc w:val="both"/>
        <w:rPr>
          <w:rFonts w:asciiTheme="majorHAnsi" w:hAnsiTheme="majorHAnsi" w:cstheme="minorHAnsi"/>
        </w:rPr>
      </w:pPr>
      <w:r w:rsidRPr="006D5F76">
        <w:rPr>
          <w:rFonts w:asciiTheme="majorHAnsi" w:hAnsiTheme="majorHAnsi" w:cstheme="minorHAnsi"/>
        </w:rPr>
        <w:t>wszczęto postępowanie likwidacyjne lub nastąpi likwidacja przedsiębiorstwa</w:t>
      </w:r>
      <w:r w:rsidRPr="006D5F76">
        <w:rPr>
          <w:rFonts w:asciiTheme="majorHAnsi" w:hAnsiTheme="majorHAnsi" w:cstheme="minorHAnsi"/>
          <w:spacing w:val="-8"/>
        </w:rPr>
        <w:t xml:space="preserve"> </w:t>
      </w:r>
      <w:r w:rsidRPr="006D5F76">
        <w:rPr>
          <w:rFonts w:asciiTheme="majorHAnsi" w:hAnsiTheme="majorHAnsi" w:cstheme="minorHAnsi"/>
        </w:rPr>
        <w:t>Wykonawcy;</w:t>
      </w:r>
    </w:p>
    <w:p w14:paraId="0E19511C" w14:textId="77777777" w:rsidR="00847BCB" w:rsidRPr="006D5F76" w:rsidRDefault="00847BCB" w:rsidP="008B4E4F">
      <w:pPr>
        <w:pStyle w:val="Akapitzlist"/>
        <w:widowControl w:val="0"/>
        <w:numPr>
          <w:ilvl w:val="2"/>
          <w:numId w:val="29"/>
        </w:numPr>
        <w:tabs>
          <w:tab w:val="left" w:pos="1190"/>
        </w:tabs>
        <w:autoSpaceDE w:val="0"/>
        <w:autoSpaceDN w:val="0"/>
        <w:spacing w:before="48" w:after="0" w:line="360" w:lineRule="auto"/>
        <w:ind w:right="114"/>
        <w:contextualSpacing w:val="0"/>
        <w:jc w:val="both"/>
        <w:rPr>
          <w:rFonts w:asciiTheme="majorHAnsi" w:hAnsiTheme="majorHAnsi" w:cstheme="minorHAnsi"/>
        </w:rPr>
      </w:pPr>
      <w:bookmarkStart w:id="17" w:name="_Hlk76646018"/>
      <w:bookmarkEnd w:id="16"/>
      <w:r w:rsidRPr="006D5F76">
        <w:rPr>
          <w:rFonts w:asciiTheme="majorHAnsi" w:hAnsiTheme="majorHAnsi" w:cstheme="minorHAnsi"/>
        </w:rPr>
        <w:t>pomimo wezwania przez Zamawiającego do należytego wykonywania Umowy w wyznaczonym terminie, Wykonawca nadal narusza postanowienia niniejszej Umowy (w tym wykonuje Przedmiot Umowy niezgodnie z posiadaną dokumentacją oraz zasadami sztuki</w:t>
      </w:r>
      <w:r w:rsidRPr="006D5F76">
        <w:rPr>
          <w:rFonts w:asciiTheme="majorHAnsi" w:hAnsiTheme="majorHAnsi" w:cstheme="minorHAnsi"/>
          <w:spacing w:val="-8"/>
        </w:rPr>
        <w:t xml:space="preserve"> </w:t>
      </w:r>
      <w:r w:rsidRPr="006D5F76">
        <w:rPr>
          <w:rFonts w:asciiTheme="majorHAnsi" w:hAnsiTheme="majorHAnsi" w:cstheme="minorHAnsi"/>
        </w:rPr>
        <w:t>budowlanej);</w:t>
      </w:r>
    </w:p>
    <w:p w14:paraId="7C495E7C" w14:textId="77777777" w:rsidR="00847BCB" w:rsidRPr="006D5F76" w:rsidRDefault="00847BCB" w:rsidP="008B4E4F">
      <w:pPr>
        <w:pStyle w:val="Akapitzlist"/>
        <w:widowControl w:val="0"/>
        <w:numPr>
          <w:ilvl w:val="2"/>
          <w:numId w:val="29"/>
        </w:numPr>
        <w:tabs>
          <w:tab w:val="left" w:pos="1190"/>
        </w:tabs>
        <w:autoSpaceDE w:val="0"/>
        <w:autoSpaceDN w:val="0"/>
        <w:spacing w:before="1" w:after="0" w:line="360" w:lineRule="auto"/>
        <w:ind w:right="121"/>
        <w:contextualSpacing w:val="0"/>
        <w:jc w:val="both"/>
        <w:rPr>
          <w:rFonts w:asciiTheme="majorHAnsi" w:hAnsiTheme="majorHAnsi" w:cstheme="minorHAnsi"/>
        </w:rPr>
      </w:pPr>
      <w:r w:rsidRPr="006D5F76">
        <w:rPr>
          <w:rFonts w:asciiTheme="majorHAnsi" w:hAnsiTheme="majorHAnsi" w:cstheme="minorHAnsi"/>
        </w:rPr>
        <w:t>zostanie wydany nakaz zajęcia majątku Wykonawcy lub majątku, za pomocą którego Wykonawca wykonuje Przedmiot Umowy, przez osoby trzecie na mocy orzeczenia właściwego</w:t>
      </w:r>
      <w:r w:rsidRPr="006D5F76">
        <w:rPr>
          <w:rFonts w:asciiTheme="majorHAnsi" w:hAnsiTheme="majorHAnsi" w:cstheme="minorHAnsi"/>
          <w:spacing w:val="-11"/>
        </w:rPr>
        <w:t xml:space="preserve"> </w:t>
      </w:r>
      <w:r w:rsidRPr="006D5F76">
        <w:rPr>
          <w:rFonts w:asciiTheme="majorHAnsi" w:hAnsiTheme="majorHAnsi" w:cstheme="minorHAnsi"/>
        </w:rPr>
        <w:t>organu;</w:t>
      </w:r>
    </w:p>
    <w:p w14:paraId="25BAA78C" w14:textId="006F9211" w:rsidR="00847BCB" w:rsidRPr="006D5F76" w:rsidRDefault="00847BCB" w:rsidP="008B4E4F">
      <w:pPr>
        <w:pStyle w:val="Akapitzlist"/>
        <w:widowControl w:val="0"/>
        <w:numPr>
          <w:ilvl w:val="2"/>
          <w:numId w:val="29"/>
        </w:numPr>
        <w:tabs>
          <w:tab w:val="left" w:pos="1190"/>
        </w:tabs>
        <w:autoSpaceDE w:val="0"/>
        <w:autoSpaceDN w:val="0"/>
        <w:spacing w:after="0" w:line="360" w:lineRule="auto"/>
        <w:contextualSpacing w:val="0"/>
        <w:jc w:val="both"/>
        <w:rPr>
          <w:rFonts w:asciiTheme="majorHAnsi" w:hAnsiTheme="majorHAnsi" w:cstheme="minorHAnsi"/>
        </w:rPr>
      </w:pPr>
      <w:r w:rsidRPr="006D5F76">
        <w:rPr>
          <w:rFonts w:asciiTheme="majorHAnsi" w:hAnsiTheme="majorHAnsi" w:cstheme="minorHAnsi"/>
        </w:rPr>
        <w:t xml:space="preserve">Wykonawca nie przejął </w:t>
      </w:r>
      <w:r w:rsidR="00384953" w:rsidRPr="006D5F76">
        <w:rPr>
          <w:rFonts w:asciiTheme="majorHAnsi" w:hAnsiTheme="majorHAnsi" w:cstheme="minorHAnsi"/>
        </w:rPr>
        <w:t>t</w:t>
      </w:r>
      <w:r w:rsidRPr="006D5F76">
        <w:rPr>
          <w:rFonts w:asciiTheme="majorHAnsi" w:hAnsiTheme="majorHAnsi" w:cstheme="minorHAnsi"/>
        </w:rPr>
        <w:t>erenu</w:t>
      </w:r>
      <w:r w:rsidRPr="006D5F76">
        <w:rPr>
          <w:rFonts w:asciiTheme="majorHAnsi" w:hAnsiTheme="majorHAnsi" w:cstheme="minorHAnsi"/>
          <w:spacing w:val="-3"/>
        </w:rPr>
        <w:t xml:space="preserve"> </w:t>
      </w:r>
      <w:r w:rsidR="00384953" w:rsidRPr="006D5F76">
        <w:rPr>
          <w:rFonts w:asciiTheme="majorHAnsi" w:hAnsiTheme="majorHAnsi" w:cstheme="minorHAnsi"/>
          <w:spacing w:val="-3"/>
        </w:rPr>
        <w:t>budowy</w:t>
      </w:r>
      <w:r w:rsidR="00402F96" w:rsidRPr="006D5F76">
        <w:rPr>
          <w:rFonts w:asciiTheme="majorHAnsi" w:hAnsiTheme="majorHAnsi" w:cstheme="minorHAnsi"/>
          <w:spacing w:val="-3"/>
        </w:rPr>
        <w:t xml:space="preserve"> w wyznaczonym przez Zamawiającego terminie</w:t>
      </w:r>
      <w:r w:rsidRPr="006D5F76">
        <w:rPr>
          <w:rFonts w:asciiTheme="majorHAnsi" w:hAnsiTheme="majorHAnsi" w:cstheme="minorHAnsi"/>
        </w:rPr>
        <w:t>;</w:t>
      </w:r>
    </w:p>
    <w:p w14:paraId="04BA59F0" w14:textId="77777777" w:rsidR="00847BCB" w:rsidRPr="006D5F76" w:rsidRDefault="00847BCB" w:rsidP="008B4E4F">
      <w:pPr>
        <w:pStyle w:val="Akapitzlist"/>
        <w:widowControl w:val="0"/>
        <w:numPr>
          <w:ilvl w:val="2"/>
          <w:numId w:val="29"/>
        </w:numPr>
        <w:tabs>
          <w:tab w:val="left" w:pos="1190"/>
        </w:tabs>
        <w:autoSpaceDE w:val="0"/>
        <w:autoSpaceDN w:val="0"/>
        <w:spacing w:before="123" w:after="0" w:line="360" w:lineRule="auto"/>
        <w:ind w:right="115"/>
        <w:contextualSpacing w:val="0"/>
        <w:jc w:val="both"/>
        <w:rPr>
          <w:rFonts w:asciiTheme="majorHAnsi" w:hAnsiTheme="majorHAnsi" w:cstheme="minorHAnsi"/>
        </w:rPr>
      </w:pPr>
      <w:r w:rsidRPr="006D5F76">
        <w:rPr>
          <w:rFonts w:asciiTheme="majorHAnsi" w:hAnsiTheme="majorHAnsi" w:cstheme="minorHAnsi"/>
        </w:rPr>
        <w:t>Wykonawca bez uzasadnionego powodu nie rozpoczął w terminie wykonywania Umowy, albo też nie kontynuuje wykonywania Umowy (gdy przerwa trwa dłużej niż 14 dni), bądź opóźnia się z jej wykonaniem w taki sposób, że zagraża to dotrzymaniu terminu zakończenia Umowy - pomimo wezwania Zamawiającego złożonego na</w:t>
      </w:r>
      <w:r w:rsidRPr="006D5F76">
        <w:rPr>
          <w:rFonts w:asciiTheme="majorHAnsi" w:hAnsiTheme="majorHAnsi" w:cstheme="minorHAnsi"/>
          <w:spacing w:val="-1"/>
        </w:rPr>
        <w:t xml:space="preserve"> </w:t>
      </w:r>
      <w:r w:rsidRPr="006D5F76">
        <w:rPr>
          <w:rFonts w:asciiTheme="majorHAnsi" w:hAnsiTheme="majorHAnsi" w:cstheme="minorHAnsi"/>
        </w:rPr>
        <w:t>piśmie;</w:t>
      </w:r>
    </w:p>
    <w:p w14:paraId="7C1908E0" w14:textId="7C8420FD" w:rsidR="00847BCB" w:rsidRPr="006D5F76" w:rsidRDefault="00847BCB" w:rsidP="008B4E4F">
      <w:pPr>
        <w:pStyle w:val="Akapitzlist"/>
        <w:widowControl w:val="0"/>
        <w:numPr>
          <w:ilvl w:val="2"/>
          <w:numId w:val="29"/>
        </w:numPr>
        <w:tabs>
          <w:tab w:val="left" w:pos="1190"/>
        </w:tabs>
        <w:autoSpaceDE w:val="0"/>
        <w:autoSpaceDN w:val="0"/>
        <w:spacing w:after="0" w:line="360" w:lineRule="auto"/>
        <w:ind w:right="121"/>
        <w:contextualSpacing w:val="0"/>
        <w:jc w:val="both"/>
        <w:rPr>
          <w:rFonts w:asciiTheme="majorHAnsi" w:hAnsiTheme="majorHAnsi" w:cstheme="minorHAnsi"/>
        </w:rPr>
      </w:pPr>
      <w:r w:rsidRPr="006D5F76">
        <w:rPr>
          <w:rFonts w:asciiTheme="majorHAnsi" w:hAnsiTheme="majorHAnsi" w:cstheme="minorHAnsi"/>
        </w:rPr>
        <w:t xml:space="preserve">w sytuacji, o której mowa </w:t>
      </w:r>
      <w:r w:rsidRPr="006D5F76">
        <w:rPr>
          <w:rFonts w:asciiTheme="majorHAnsi" w:hAnsiTheme="majorHAnsi" w:cstheme="minorHAnsi"/>
          <w:b/>
          <w:bCs/>
        </w:rPr>
        <w:t xml:space="preserve">w § </w:t>
      </w:r>
      <w:r w:rsidR="00CA49FE" w:rsidRPr="006D5F76">
        <w:rPr>
          <w:rFonts w:asciiTheme="majorHAnsi" w:hAnsiTheme="majorHAnsi" w:cstheme="minorHAnsi"/>
          <w:b/>
          <w:bCs/>
        </w:rPr>
        <w:t>6</w:t>
      </w:r>
      <w:r w:rsidRPr="006D5F76">
        <w:rPr>
          <w:rFonts w:asciiTheme="majorHAnsi" w:hAnsiTheme="majorHAnsi" w:cstheme="minorHAnsi"/>
          <w:b/>
          <w:bCs/>
        </w:rPr>
        <w:t xml:space="preserve"> ust. 2</w:t>
      </w:r>
      <w:r w:rsidRPr="006D5F76">
        <w:rPr>
          <w:rFonts w:asciiTheme="majorHAnsi" w:hAnsiTheme="majorHAnsi" w:cstheme="minorHAnsi"/>
        </w:rPr>
        <w:t>, pkt 20 Umowy przedłożona przez Wykonawcę polisa ubezpieczeniowa okaże się</w:t>
      </w:r>
      <w:r w:rsidRPr="006D5F76">
        <w:rPr>
          <w:rFonts w:asciiTheme="majorHAnsi" w:hAnsiTheme="majorHAnsi" w:cstheme="minorHAnsi"/>
          <w:spacing w:val="-1"/>
        </w:rPr>
        <w:t xml:space="preserve"> </w:t>
      </w:r>
      <w:r w:rsidRPr="006D5F76">
        <w:rPr>
          <w:rFonts w:asciiTheme="majorHAnsi" w:hAnsiTheme="majorHAnsi" w:cstheme="minorHAnsi"/>
        </w:rPr>
        <w:t>nieważna;</w:t>
      </w:r>
    </w:p>
    <w:p w14:paraId="67767E85" w14:textId="41770817" w:rsidR="00847BCB" w:rsidRPr="006D5F76" w:rsidRDefault="00847BCB" w:rsidP="008B4E4F">
      <w:pPr>
        <w:pStyle w:val="Akapitzlist"/>
        <w:widowControl w:val="0"/>
        <w:numPr>
          <w:ilvl w:val="2"/>
          <w:numId w:val="29"/>
        </w:numPr>
        <w:tabs>
          <w:tab w:val="left" w:pos="1190"/>
        </w:tabs>
        <w:autoSpaceDE w:val="0"/>
        <w:autoSpaceDN w:val="0"/>
        <w:spacing w:after="0" w:line="360" w:lineRule="auto"/>
        <w:ind w:right="118"/>
        <w:contextualSpacing w:val="0"/>
        <w:jc w:val="both"/>
        <w:rPr>
          <w:rFonts w:asciiTheme="majorHAnsi" w:hAnsiTheme="majorHAnsi" w:cstheme="minorHAnsi"/>
        </w:rPr>
      </w:pPr>
      <w:r w:rsidRPr="006D5F76">
        <w:rPr>
          <w:rFonts w:asciiTheme="majorHAnsi" w:hAnsiTheme="majorHAnsi" w:cstheme="minorHAnsi"/>
        </w:rPr>
        <w:t xml:space="preserve">w sytuacji, o której mowa </w:t>
      </w:r>
      <w:r w:rsidRPr="006D5F76">
        <w:rPr>
          <w:rFonts w:asciiTheme="majorHAnsi" w:hAnsiTheme="majorHAnsi" w:cstheme="minorHAnsi"/>
          <w:b/>
          <w:bCs/>
        </w:rPr>
        <w:t xml:space="preserve">w § </w:t>
      </w:r>
      <w:r w:rsidR="00CA49FE" w:rsidRPr="006D5F76">
        <w:rPr>
          <w:rFonts w:asciiTheme="majorHAnsi" w:hAnsiTheme="majorHAnsi" w:cstheme="minorHAnsi"/>
          <w:b/>
          <w:bCs/>
        </w:rPr>
        <w:t>6</w:t>
      </w:r>
      <w:r w:rsidRPr="006D5F76">
        <w:rPr>
          <w:rFonts w:asciiTheme="majorHAnsi" w:hAnsiTheme="majorHAnsi" w:cstheme="minorHAnsi"/>
          <w:b/>
          <w:bCs/>
        </w:rPr>
        <w:t xml:space="preserve"> ust. 2</w:t>
      </w:r>
      <w:r w:rsidRPr="006D5F76">
        <w:rPr>
          <w:rFonts w:asciiTheme="majorHAnsi" w:hAnsiTheme="majorHAnsi" w:cstheme="minorHAnsi"/>
        </w:rPr>
        <w:t>, pkt 22 Umowy Wykonawca nie przedłoży Zamawiającemu kopii nowej ważnej polisy</w:t>
      </w:r>
      <w:r w:rsidRPr="006D5F76">
        <w:rPr>
          <w:rFonts w:asciiTheme="majorHAnsi" w:hAnsiTheme="majorHAnsi" w:cstheme="minorHAnsi"/>
          <w:spacing w:val="2"/>
        </w:rPr>
        <w:t xml:space="preserve"> </w:t>
      </w:r>
      <w:r w:rsidRPr="006D5F76">
        <w:rPr>
          <w:rFonts w:asciiTheme="majorHAnsi" w:hAnsiTheme="majorHAnsi" w:cstheme="minorHAnsi"/>
        </w:rPr>
        <w:t>ubezpieczeniowej;</w:t>
      </w:r>
    </w:p>
    <w:p w14:paraId="47E0ABFA" w14:textId="77777777" w:rsidR="00847BCB" w:rsidRPr="006D5F76" w:rsidRDefault="00847BCB" w:rsidP="008B4E4F">
      <w:pPr>
        <w:pStyle w:val="Akapitzlist"/>
        <w:widowControl w:val="0"/>
        <w:numPr>
          <w:ilvl w:val="2"/>
          <w:numId w:val="29"/>
        </w:numPr>
        <w:tabs>
          <w:tab w:val="left" w:pos="1190"/>
        </w:tabs>
        <w:autoSpaceDE w:val="0"/>
        <w:autoSpaceDN w:val="0"/>
        <w:spacing w:after="0" w:line="360" w:lineRule="auto"/>
        <w:contextualSpacing w:val="0"/>
        <w:jc w:val="both"/>
        <w:rPr>
          <w:rFonts w:asciiTheme="majorHAnsi" w:hAnsiTheme="majorHAnsi" w:cstheme="minorHAnsi"/>
        </w:rPr>
      </w:pPr>
      <w:r w:rsidRPr="006D5F76">
        <w:rPr>
          <w:rFonts w:asciiTheme="majorHAnsi" w:hAnsiTheme="majorHAnsi" w:cstheme="minorHAnsi"/>
        </w:rPr>
        <w:t>Wykonawca</w:t>
      </w:r>
      <w:r w:rsidRPr="006D5F76">
        <w:rPr>
          <w:rFonts w:asciiTheme="majorHAnsi" w:hAnsiTheme="majorHAnsi" w:cstheme="minorHAnsi"/>
          <w:spacing w:val="-8"/>
        </w:rPr>
        <w:t xml:space="preserve"> </w:t>
      </w:r>
      <w:r w:rsidRPr="006D5F76">
        <w:rPr>
          <w:rFonts w:asciiTheme="majorHAnsi" w:hAnsiTheme="majorHAnsi" w:cstheme="minorHAnsi"/>
        </w:rPr>
        <w:t>w</w:t>
      </w:r>
      <w:r w:rsidRPr="006D5F76">
        <w:rPr>
          <w:rFonts w:asciiTheme="majorHAnsi" w:hAnsiTheme="majorHAnsi" w:cstheme="minorHAnsi"/>
          <w:spacing w:val="-9"/>
        </w:rPr>
        <w:t xml:space="preserve"> </w:t>
      </w:r>
      <w:r w:rsidRPr="006D5F76">
        <w:rPr>
          <w:rFonts w:asciiTheme="majorHAnsi" w:hAnsiTheme="majorHAnsi" w:cstheme="minorHAnsi"/>
        </w:rPr>
        <w:t>sposób</w:t>
      </w:r>
      <w:r w:rsidRPr="006D5F76">
        <w:rPr>
          <w:rFonts w:asciiTheme="majorHAnsi" w:hAnsiTheme="majorHAnsi" w:cstheme="minorHAnsi"/>
          <w:spacing w:val="-7"/>
        </w:rPr>
        <w:t xml:space="preserve"> </w:t>
      </w:r>
      <w:r w:rsidRPr="006D5F76">
        <w:rPr>
          <w:rFonts w:asciiTheme="majorHAnsi" w:hAnsiTheme="majorHAnsi" w:cstheme="minorHAnsi"/>
        </w:rPr>
        <w:t>nieuprawniony</w:t>
      </w:r>
      <w:r w:rsidRPr="006D5F76">
        <w:rPr>
          <w:rFonts w:asciiTheme="majorHAnsi" w:hAnsiTheme="majorHAnsi" w:cstheme="minorHAnsi"/>
          <w:spacing w:val="-7"/>
        </w:rPr>
        <w:t xml:space="preserve"> </w:t>
      </w:r>
      <w:r w:rsidRPr="006D5F76">
        <w:rPr>
          <w:rFonts w:asciiTheme="majorHAnsi" w:hAnsiTheme="majorHAnsi" w:cstheme="minorHAnsi"/>
        </w:rPr>
        <w:t>podzleca</w:t>
      </w:r>
      <w:r w:rsidRPr="006D5F76">
        <w:rPr>
          <w:rFonts w:asciiTheme="majorHAnsi" w:hAnsiTheme="majorHAnsi" w:cstheme="minorHAnsi"/>
          <w:spacing w:val="-7"/>
        </w:rPr>
        <w:t xml:space="preserve"> </w:t>
      </w:r>
      <w:r w:rsidRPr="006D5F76">
        <w:rPr>
          <w:rFonts w:asciiTheme="majorHAnsi" w:hAnsiTheme="majorHAnsi" w:cstheme="minorHAnsi"/>
        </w:rPr>
        <w:t>wykonanie</w:t>
      </w:r>
      <w:r w:rsidRPr="006D5F76">
        <w:rPr>
          <w:rFonts w:asciiTheme="majorHAnsi" w:hAnsiTheme="majorHAnsi" w:cstheme="minorHAnsi"/>
          <w:spacing w:val="-9"/>
        </w:rPr>
        <w:t xml:space="preserve"> </w:t>
      </w:r>
      <w:r w:rsidRPr="006D5F76">
        <w:rPr>
          <w:rFonts w:asciiTheme="majorHAnsi" w:hAnsiTheme="majorHAnsi" w:cstheme="minorHAnsi"/>
        </w:rPr>
        <w:t>Przedmiotu</w:t>
      </w:r>
      <w:r w:rsidRPr="006D5F76">
        <w:rPr>
          <w:rFonts w:asciiTheme="majorHAnsi" w:hAnsiTheme="majorHAnsi" w:cstheme="minorHAnsi"/>
          <w:spacing w:val="-7"/>
        </w:rPr>
        <w:t xml:space="preserve"> </w:t>
      </w:r>
      <w:r w:rsidRPr="006D5F76">
        <w:rPr>
          <w:rFonts w:asciiTheme="majorHAnsi" w:hAnsiTheme="majorHAnsi" w:cstheme="minorHAnsi"/>
        </w:rPr>
        <w:t>Umowy</w:t>
      </w:r>
      <w:r w:rsidRPr="006D5F76">
        <w:rPr>
          <w:rFonts w:asciiTheme="majorHAnsi" w:hAnsiTheme="majorHAnsi" w:cstheme="minorHAnsi"/>
          <w:spacing w:val="-7"/>
        </w:rPr>
        <w:t xml:space="preserve"> </w:t>
      </w:r>
      <w:r w:rsidRPr="006D5F76">
        <w:rPr>
          <w:rFonts w:asciiTheme="majorHAnsi" w:hAnsiTheme="majorHAnsi" w:cstheme="minorHAnsi"/>
        </w:rPr>
        <w:lastRenderedPageBreak/>
        <w:t>podmiotom</w:t>
      </w:r>
      <w:r w:rsidRPr="006D5F76">
        <w:rPr>
          <w:rFonts w:asciiTheme="majorHAnsi" w:hAnsiTheme="majorHAnsi" w:cstheme="minorHAnsi"/>
          <w:spacing w:val="-8"/>
        </w:rPr>
        <w:t xml:space="preserve"> </w:t>
      </w:r>
      <w:r w:rsidRPr="006D5F76">
        <w:rPr>
          <w:rFonts w:asciiTheme="majorHAnsi" w:hAnsiTheme="majorHAnsi" w:cstheme="minorHAnsi"/>
        </w:rPr>
        <w:t>trzecim;</w:t>
      </w:r>
    </w:p>
    <w:p w14:paraId="113272BC" w14:textId="3384C170" w:rsidR="00847BCB" w:rsidRPr="006D5F76" w:rsidRDefault="00847BCB" w:rsidP="008B4E4F">
      <w:pPr>
        <w:pStyle w:val="Akapitzlist"/>
        <w:widowControl w:val="0"/>
        <w:numPr>
          <w:ilvl w:val="2"/>
          <w:numId w:val="29"/>
        </w:numPr>
        <w:tabs>
          <w:tab w:val="left" w:pos="1190"/>
        </w:tabs>
        <w:autoSpaceDE w:val="0"/>
        <w:autoSpaceDN w:val="0"/>
        <w:spacing w:before="120" w:after="0" w:line="360" w:lineRule="auto"/>
        <w:contextualSpacing w:val="0"/>
        <w:jc w:val="both"/>
        <w:rPr>
          <w:rFonts w:asciiTheme="majorHAnsi" w:hAnsiTheme="majorHAnsi" w:cstheme="minorHAnsi"/>
        </w:rPr>
      </w:pPr>
      <w:r w:rsidRPr="006D5F76">
        <w:rPr>
          <w:rFonts w:asciiTheme="majorHAnsi" w:hAnsiTheme="majorHAnsi" w:cstheme="minorHAnsi"/>
        </w:rPr>
        <w:t xml:space="preserve">Wykonawca nie wywiązuje się z </w:t>
      </w:r>
      <w:r w:rsidR="00A87F36" w:rsidRPr="006D5F76">
        <w:rPr>
          <w:rFonts w:asciiTheme="majorHAnsi" w:hAnsiTheme="majorHAnsi" w:cstheme="minorHAnsi"/>
        </w:rPr>
        <w:t>O</w:t>
      </w:r>
      <w:r w:rsidRPr="006D5F76">
        <w:rPr>
          <w:rFonts w:asciiTheme="majorHAnsi" w:hAnsiTheme="majorHAnsi" w:cstheme="minorHAnsi"/>
        </w:rPr>
        <w:t xml:space="preserve">bowiązku </w:t>
      </w:r>
      <w:r w:rsidR="00A87F36" w:rsidRPr="006D5F76">
        <w:rPr>
          <w:rFonts w:asciiTheme="majorHAnsi" w:hAnsiTheme="majorHAnsi" w:cstheme="minorHAnsi"/>
        </w:rPr>
        <w:t>Z</w:t>
      </w:r>
      <w:r w:rsidRPr="006D5F76">
        <w:rPr>
          <w:rFonts w:asciiTheme="majorHAnsi" w:hAnsiTheme="majorHAnsi" w:cstheme="minorHAnsi"/>
        </w:rPr>
        <w:t>atrudniania</w:t>
      </w:r>
      <w:r w:rsidR="00A87F36" w:rsidRPr="006D5F76">
        <w:rPr>
          <w:rFonts w:asciiTheme="majorHAnsi" w:hAnsiTheme="majorHAnsi" w:cstheme="minorHAnsi"/>
        </w:rPr>
        <w:t>.</w:t>
      </w:r>
    </w:p>
    <w:p w14:paraId="576852C3" w14:textId="14655E3D" w:rsidR="00847BCB" w:rsidRPr="006D5F76" w:rsidRDefault="00847BCB" w:rsidP="008B4E4F">
      <w:pPr>
        <w:pStyle w:val="Akapitzlist"/>
        <w:widowControl w:val="0"/>
        <w:numPr>
          <w:ilvl w:val="1"/>
          <w:numId w:val="29"/>
        </w:numPr>
        <w:tabs>
          <w:tab w:val="left" w:pos="762"/>
          <w:tab w:val="left" w:pos="763"/>
        </w:tabs>
        <w:autoSpaceDE w:val="0"/>
        <w:autoSpaceDN w:val="0"/>
        <w:spacing w:before="123" w:after="0" w:line="360" w:lineRule="auto"/>
        <w:ind w:right="207"/>
        <w:contextualSpacing w:val="0"/>
        <w:jc w:val="left"/>
        <w:rPr>
          <w:rFonts w:asciiTheme="majorHAnsi" w:hAnsiTheme="majorHAnsi" w:cstheme="minorHAnsi"/>
        </w:rPr>
      </w:pPr>
      <w:r w:rsidRPr="006D5F76">
        <w:rPr>
          <w:rFonts w:asciiTheme="majorHAnsi" w:hAnsiTheme="majorHAnsi" w:cstheme="minorHAnsi"/>
        </w:rPr>
        <w:t xml:space="preserve">Wykonawcy przysługuje prawo do odstąpienia od Umowy w sytuacji gdy Zamawiający bez uzasadnionej przyczyny nie przekaże Wykonawcy </w:t>
      </w:r>
      <w:r w:rsidR="00A87F36" w:rsidRPr="006D5F76">
        <w:rPr>
          <w:rFonts w:asciiTheme="majorHAnsi" w:hAnsiTheme="majorHAnsi" w:cstheme="minorHAnsi"/>
        </w:rPr>
        <w:t>t</w:t>
      </w:r>
      <w:r w:rsidRPr="006D5F76">
        <w:rPr>
          <w:rFonts w:asciiTheme="majorHAnsi" w:hAnsiTheme="majorHAnsi" w:cstheme="minorHAnsi"/>
        </w:rPr>
        <w:t xml:space="preserve">erenu budowy, uniemożliwiając wykonanie Przedmiotu </w:t>
      </w:r>
      <w:r w:rsidR="00A87F36" w:rsidRPr="006D5F76">
        <w:rPr>
          <w:rFonts w:asciiTheme="majorHAnsi" w:hAnsiTheme="majorHAnsi" w:cstheme="minorHAnsi"/>
        </w:rPr>
        <w:t>Umowy.</w:t>
      </w:r>
    </w:p>
    <w:p w14:paraId="583BF315" w14:textId="77777777" w:rsidR="00847BCB" w:rsidRPr="006D5F76" w:rsidRDefault="00847BCB" w:rsidP="008B4E4F">
      <w:pPr>
        <w:pStyle w:val="Akapitzlist"/>
        <w:widowControl w:val="0"/>
        <w:numPr>
          <w:ilvl w:val="1"/>
          <w:numId w:val="29"/>
        </w:numPr>
        <w:tabs>
          <w:tab w:val="left" w:pos="763"/>
        </w:tabs>
        <w:autoSpaceDE w:val="0"/>
        <w:autoSpaceDN w:val="0"/>
        <w:spacing w:before="1" w:after="0" w:line="360" w:lineRule="auto"/>
        <w:ind w:right="120"/>
        <w:contextualSpacing w:val="0"/>
        <w:jc w:val="both"/>
        <w:rPr>
          <w:rFonts w:asciiTheme="majorHAnsi" w:hAnsiTheme="majorHAnsi" w:cstheme="minorHAnsi"/>
        </w:rPr>
      </w:pPr>
      <w:r w:rsidRPr="006D5F76">
        <w:rPr>
          <w:rFonts w:asciiTheme="majorHAnsi" w:hAnsiTheme="majorHAnsi" w:cstheme="minorHAnsi"/>
        </w:rPr>
        <w:t>Oświadczenie</w:t>
      </w:r>
      <w:r w:rsidRPr="006D5F76">
        <w:rPr>
          <w:rFonts w:asciiTheme="majorHAnsi" w:hAnsiTheme="majorHAnsi" w:cstheme="minorHAnsi"/>
          <w:spacing w:val="-15"/>
        </w:rPr>
        <w:t xml:space="preserve"> </w:t>
      </w:r>
      <w:r w:rsidRPr="006D5F76">
        <w:rPr>
          <w:rFonts w:asciiTheme="majorHAnsi" w:hAnsiTheme="majorHAnsi" w:cstheme="minorHAnsi"/>
        </w:rPr>
        <w:t>o</w:t>
      </w:r>
      <w:r w:rsidRPr="006D5F76">
        <w:rPr>
          <w:rFonts w:asciiTheme="majorHAnsi" w:hAnsiTheme="majorHAnsi" w:cstheme="minorHAnsi"/>
          <w:spacing w:val="-12"/>
        </w:rPr>
        <w:t xml:space="preserve"> </w:t>
      </w:r>
      <w:r w:rsidRPr="006D5F76">
        <w:rPr>
          <w:rFonts w:asciiTheme="majorHAnsi" w:hAnsiTheme="majorHAnsi" w:cstheme="minorHAnsi"/>
        </w:rPr>
        <w:t>odstąpieniu</w:t>
      </w:r>
      <w:r w:rsidRPr="006D5F76">
        <w:rPr>
          <w:rFonts w:asciiTheme="majorHAnsi" w:hAnsiTheme="majorHAnsi" w:cstheme="minorHAnsi"/>
          <w:spacing w:val="-13"/>
        </w:rPr>
        <w:t xml:space="preserve"> </w:t>
      </w:r>
      <w:r w:rsidRPr="006D5F76">
        <w:rPr>
          <w:rFonts w:asciiTheme="majorHAnsi" w:hAnsiTheme="majorHAnsi" w:cstheme="minorHAnsi"/>
        </w:rPr>
        <w:t>od</w:t>
      </w:r>
      <w:r w:rsidRPr="006D5F76">
        <w:rPr>
          <w:rFonts w:asciiTheme="majorHAnsi" w:hAnsiTheme="majorHAnsi" w:cstheme="minorHAnsi"/>
          <w:spacing w:val="-12"/>
        </w:rPr>
        <w:t xml:space="preserve"> </w:t>
      </w:r>
      <w:r w:rsidRPr="006D5F76">
        <w:rPr>
          <w:rFonts w:asciiTheme="majorHAnsi" w:hAnsiTheme="majorHAnsi" w:cstheme="minorHAnsi"/>
        </w:rPr>
        <w:t>Umowy</w:t>
      </w:r>
      <w:r w:rsidRPr="006D5F76">
        <w:rPr>
          <w:rFonts w:asciiTheme="majorHAnsi" w:hAnsiTheme="majorHAnsi" w:cstheme="minorHAnsi"/>
          <w:spacing w:val="-13"/>
        </w:rPr>
        <w:t xml:space="preserve"> </w:t>
      </w:r>
      <w:r w:rsidRPr="006D5F76">
        <w:rPr>
          <w:rFonts w:asciiTheme="majorHAnsi" w:hAnsiTheme="majorHAnsi" w:cstheme="minorHAnsi"/>
        </w:rPr>
        <w:t>powinno</w:t>
      </w:r>
      <w:r w:rsidRPr="006D5F76">
        <w:rPr>
          <w:rFonts w:asciiTheme="majorHAnsi" w:hAnsiTheme="majorHAnsi" w:cstheme="minorHAnsi"/>
          <w:spacing w:val="-12"/>
        </w:rPr>
        <w:t xml:space="preserve"> </w:t>
      </w:r>
      <w:r w:rsidRPr="006D5F76">
        <w:rPr>
          <w:rFonts w:asciiTheme="majorHAnsi" w:hAnsiTheme="majorHAnsi" w:cstheme="minorHAnsi"/>
        </w:rPr>
        <w:t>być</w:t>
      </w:r>
      <w:r w:rsidRPr="006D5F76">
        <w:rPr>
          <w:rFonts w:asciiTheme="majorHAnsi" w:hAnsiTheme="majorHAnsi" w:cstheme="minorHAnsi"/>
          <w:spacing w:val="-13"/>
        </w:rPr>
        <w:t xml:space="preserve"> </w:t>
      </w:r>
      <w:r w:rsidRPr="006D5F76">
        <w:rPr>
          <w:rFonts w:asciiTheme="majorHAnsi" w:hAnsiTheme="majorHAnsi" w:cstheme="minorHAnsi"/>
        </w:rPr>
        <w:t>złożone</w:t>
      </w:r>
      <w:r w:rsidRPr="006D5F76">
        <w:rPr>
          <w:rFonts w:asciiTheme="majorHAnsi" w:hAnsiTheme="majorHAnsi" w:cstheme="minorHAnsi"/>
          <w:spacing w:val="-14"/>
        </w:rPr>
        <w:t xml:space="preserve"> </w:t>
      </w:r>
      <w:r w:rsidRPr="006D5F76">
        <w:rPr>
          <w:rFonts w:asciiTheme="majorHAnsi" w:hAnsiTheme="majorHAnsi" w:cstheme="minorHAnsi"/>
        </w:rPr>
        <w:t>w</w:t>
      </w:r>
      <w:r w:rsidRPr="006D5F76">
        <w:rPr>
          <w:rFonts w:asciiTheme="majorHAnsi" w:hAnsiTheme="majorHAnsi" w:cstheme="minorHAnsi"/>
          <w:spacing w:val="-13"/>
        </w:rPr>
        <w:t xml:space="preserve"> </w:t>
      </w:r>
      <w:r w:rsidRPr="006D5F76">
        <w:rPr>
          <w:rFonts w:asciiTheme="majorHAnsi" w:hAnsiTheme="majorHAnsi" w:cstheme="minorHAnsi"/>
        </w:rPr>
        <w:t>formie</w:t>
      </w:r>
      <w:r w:rsidRPr="006D5F76">
        <w:rPr>
          <w:rFonts w:asciiTheme="majorHAnsi" w:hAnsiTheme="majorHAnsi" w:cstheme="minorHAnsi"/>
          <w:spacing w:val="-13"/>
        </w:rPr>
        <w:t xml:space="preserve"> </w:t>
      </w:r>
      <w:r w:rsidRPr="006D5F76">
        <w:rPr>
          <w:rFonts w:asciiTheme="majorHAnsi" w:hAnsiTheme="majorHAnsi" w:cstheme="minorHAnsi"/>
        </w:rPr>
        <w:t>pisemnej</w:t>
      </w:r>
      <w:r w:rsidRPr="006D5F76">
        <w:rPr>
          <w:rFonts w:asciiTheme="majorHAnsi" w:hAnsiTheme="majorHAnsi" w:cstheme="minorHAnsi"/>
          <w:spacing w:val="-13"/>
        </w:rPr>
        <w:t xml:space="preserve"> </w:t>
      </w:r>
      <w:r w:rsidRPr="006D5F76">
        <w:rPr>
          <w:rFonts w:asciiTheme="majorHAnsi" w:hAnsiTheme="majorHAnsi" w:cstheme="minorHAnsi"/>
        </w:rPr>
        <w:t>pod</w:t>
      </w:r>
      <w:r w:rsidRPr="006D5F76">
        <w:rPr>
          <w:rFonts w:asciiTheme="majorHAnsi" w:hAnsiTheme="majorHAnsi" w:cstheme="minorHAnsi"/>
          <w:spacing w:val="-12"/>
        </w:rPr>
        <w:t xml:space="preserve"> </w:t>
      </w:r>
      <w:r w:rsidRPr="006D5F76">
        <w:rPr>
          <w:rFonts w:asciiTheme="majorHAnsi" w:hAnsiTheme="majorHAnsi" w:cstheme="minorHAnsi"/>
        </w:rPr>
        <w:t>rygorem</w:t>
      </w:r>
      <w:r w:rsidRPr="006D5F76">
        <w:rPr>
          <w:rFonts w:asciiTheme="majorHAnsi" w:hAnsiTheme="majorHAnsi" w:cstheme="minorHAnsi"/>
          <w:spacing w:val="-15"/>
        </w:rPr>
        <w:t xml:space="preserve"> </w:t>
      </w:r>
      <w:r w:rsidRPr="006D5F76">
        <w:rPr>
          <w:rFonts w:asciiTheme="majorHAnsi" w:hAnsiTheme="majorHAnsi" w:cstheme="minorHAnsi"/>
        </w:rPr>
        <w:t>nieważności takiego oświadczenia, powinno zawierać uzasadnienie, oraz może być złożone w terminie 30 dni od daty powzięcia informacji o przyczynach odstąpienia.</w:t>
      </w:r>
    </w:p>
    <w:p w14:paraId="0EE94A38" w14:textId="77777777" w:rsidR="00847BCB" w:rsidRPr="006D5F76" w:rsidRDefault="00847BCB" w:rsidP="008B4E4F">
      <w:pPr>
        <w:pStyle w:val="Akapitzlist"/>
        <w:widowControl w:val="0"/>
        <w:numPr>
          <w:ilvl w:val="1"/>
          <w:numId w:val="29"/>
        </w:numPr>
        <w:tabs>
          <w:tab w:val="left" w:pos="763"/>
        </w:tabs>
        <w:autoSpaceDE w:val="0"/>
        <w:autoSpaceDN w:val="0"/>
        <w:spacing w:after="0" w:line="360" w:lineRule="auto"/>
        <w:ind w:right="121"/>
        <w:contextualSpacing w:val="0"/>
        <w:jc w:val="both"/>
        <w:rPr>
          <w:rFonts w:asciiTheme="majorHAnsi" w:hAnsiTheme="majorHAnsi" w:cstheme="minorHAnsi"/>
        </w:rPr>
      </w:pPr>
      <w:r w:rsidRPr="006D5F76">
        <w:rPr>
          <w:rFonts w:asciiTheme="majorHAnsi" w:hAnsiTheme="majorHAnsi" w:cstheme="minorHAnsi"/>
        </w:rPr>
        <w:t>W przypadku odstąpienia od Umowy, Wykonawcę oraz Zamawiającego obciążają następujące obowiązki szczegółowe:</w:t>
      </w:r>
    </w:p>
    <w:p w14:paraId="26D0F4CD" w14:textId="77777777" w:rsidR="00847BCB" w:rsidRPr="006D5F76" w:rsidRDefault="00847BCB" w:rsidP="008B4E4F">
      <w:pPr>
        <w:pStyle w:val="Akapitzlist"/>
        <w:widowControl w:val="0"/>
        <w:numPr>
          <w:ilvl w:val="0"/>
          <w:numId w:val="30"/>
        </w:numPr>
        <w:tabs>
          <w:tab w:val="left" w:pos="1217"/>
        </w:tabs>
        <w:autoSpaceDE w:val="0"/>
        <w:autoSpaceDN w:val="0"/>
        <w:spacing w:after="0" w:line="360" w:lineRule="auto"/>
        <w:ind w:right="112"/>
        <w:contextualSpacing w:val="0"/>
        <w:jc w:val="both"/>
        <w:rPr>
          <w:rFonts w:asciiTheme="majorHAnsi" w:hAnsiTheme="majorHAnsi" w:cstheme="minorHAnsi"/>
        </w:rPr>
      </w:pPr>
      <w:r w:rsidRPr="006D5F76">
        <w:rPr>
          <w:rFonts w:asciiTheme="majorHAnsi" w:hAnsiTheme="majorHAnsi" w:cstheme="minorHAnsi"/>
        </w:rPr>
        <w:t>Wykonawca zabezpieczy przerwane roboty w zakresie obustronnie uzgodnionym na koszt Strony z której to winy nastąpiło odstąpienie od Umowy lub przerwanie</w:t>
      </w:r>
      <w:r w:rsidRPr="006D5F76">
        <w:rPr>
          <w:rFonts w:asciiTheme="majorHAnsi" w:hAnsiTheme="majorHAnsi" w:cstheme="minorHAnsi"/>
          <w:spacing w:val="-7"/>
        </w:rPr>
        <w:t xml:space="preserve"> </w:t>
      </w:r>
      <w:r w:rsidRPr="006D5F76">
        <w:rPr>
          <w:rFonts w:asciiTheme="majorHAnsi" w:hAnsiTheme="majorHAnsi" w:cstheme="minorHAnsi"/>
        </w:rPr>
        <w:t>robót;</w:t>
      </w:r>
    </w:p>
    <w:p w14:paraId="394C27A0" w14:textId="77777777" w:rsidR="00847BCB" w:rsidRPr="006D5F76" w:rsidRDefault="00847BCB" w:rsidP="008B4E4F">
      <w:pPr>
        <w:pStyle w:val="Akapitzlist"/>
        <w:widowControl w:val="0"/>
        <w:numPr>
          <w:ilvl w:val="0"/>
          <w:numId w:val="30"/>
        </w:numPr>
        <w:tabs>
          <w:tab w:val="left" w:pos="1217"/>
        </w:tabs>
        <w:autoSpaceDE w:val="0"/>
        <w:autoSpaceDN w:val="0"/>
        <w:spacing w:before="5" w:after="0" w:line="360" w:lineRule="auto"/>
        <w:ind w:right="124"/>
        <w:contextualSpacing w:val="0"/>
        <w:jc w:val="both"/>
        <w:rPr>
          <w:rFonts w:asciiTheme="majorHAnsi" w:hAnsiTheme="majorHAnsi" w:cstheme="minorHAnsi"/>
        </w:rPr>
      </w:pPr>
      <w:r w:rsidRPr="006D5F76">
        <w:rPr>
          <w:rFonts w:asciiTheme="majorHAnsi" w:hAnsiTheme="majorHAnsi" w:cstheme="minorHAnsi"/>
        </w:rPr>
        <w:t>w terminie 7 dni od daty odstąpienia od Umowy, Strony Umowy sporządzą szczegółowy protokół inwentaryzacji robót w toku według stanu na dzień</w:t>
      </w:r>
      <w:r w:rsidRPr="006D5F76">
        <w:rPr>
          <w:rFonts w:asciiTheme="majorHAnsi" w:hAnsiTheme="majorHAnsi" w:cstheme="minorHAnsi"/>
          <w:spacing w:val="-5"/>
        </w:rPr>
        <w:t xml:space="preserve"> </w:t>
      </w:r>
      <w:r w:rsidRPr="006D5F76">
        <w:rPr>
          <w:rFonts w:asciiTheme="majorHAnsi" w:hAnsiTheme="majorHAnsi" w:cstheme="minorHAnsi"/>
        </w:rPr>
        <w:t>odstąpienia,</w:t>
      </w:r>
    </w:p>
    <w:p w14:paraId="39990615" w14:textId="77777777" w:rsidR="00847BCB" w:rsidRPr="006D5F76" w:rsidRDefault="00847BCB" w:rsidP="008B4E4F">
      <w:pPr>
        <w:pStyle w:val="Akapitzlist"/>
        <w:widowControl w:val="0"/>
        <w:numPr>
          <w:ilvl w:val="0"/>
          <w:numId w:val="30"/>
        </w:numPr>
        <w:tabs>
          <w:tab w:val="left" w:pos="1217"/>
        </w:tabs>
        <w:autoSpaceDE w:val="0"/>
        <w:autoSpaceDN w:val="0"/>
        <w:spacing w:before="4" w:after="0" w:line="360" w:lineRule="auto"/>
        <w:ind w:right="117"/>
        <w:contextualSpacing w:val="0"/>
        <w:jc w:val="both"/>
        <w:rPr>
          <w:rFonts w:asciiTheme="majorHAnsi" w:hAnsiTheme="majorHAnsi" w:cstheme="minorHAnsi"/>
        </w:rPr>
      </w:pPr>
      <w:r w:rsidRPr="006D5F76">
        <w:rPr>
          <w:rFonts w:asciiTheme="majorHAnsi" w:hAnsiTheme="majorHAnsi" w:cstheme="minorHAnsi"/>
        </w:rPr>
        <w:t>Wykonawca zgłosi do dokonania przez Zamawiającego odbioru prawidłowo wykonywanych robót przerwanych oraz robót zabezpieczających – tylko, jeżeli odstąpienie od Umowy, nastąpiło z przyczyn niezależnych od</w:t>
      </w:r>
      <w:r w:rsidRPr="006D5F76">
        <w:rPr>
          <w:rFonts w:asciiTheme="majorHAnsi" w:hAnsiTheme="majorHAnsi" w:cstheme="minorHAnsi"/>
          <w:spacing w:val="-1"/>
        </w:rPr>
        <w:t xml:space="preserve"> </w:t>
      </w:r>
      <w:r w:rsidRPr="006D5F76">
        <w:rPr>
          <w:rFonts w:asciiTheme="majorHAnsi" w:hAnsiTheme="majorHAnsi" w:cstheme="minorHAnsi"/>
        </w:rPr>
        <w:t>Wykonawcy;</w:t>
      </w:r>
    </w:p>
    <w:p w14:paraId="3E8B2F1E" w14:textId="77777777" w:rsidR="00847BCB" w:rsidRPr="006D5F76" w:rsidRDefault="00847BCB" w:rsidP="008B4E4F">
      <w:pPr>
        <w:pStyle w:val="Akapitzlist"/>
        <w:widowControl w:val="0"/>
        <w:numPr>
          <w:ilvl w:val="0"/>
          <w:numId w:val="30"/>
        </w:numPr>
        <w:tabs>
          <w:tab w:val="left" w:pos="1217"/>
        </w:tabs>
        <w:autoSpaceDE w:val="0"/>
        <w:autoSpaceDN w:val="0"/>
        <w:spacing w:before="1" w:after="0" w:line="360" w:lineRule="auto"/>
        <w:ind w:right="114"/>
        <w:contextualSpacing w:val="0"/>
        <w:jc w:val="both"/>
        <w:rPr>
          <w:rFonts w:asciiTheme="majorHAnsi" w:hAnsiTheme="majorHAnsi" w:cstheme="minorHAnsi"/>
        </w:rPr>
      </w:pPr>
      <w:r w:rsidRPr="006D5F76">
        <w:rPr>
          <w:rFonts w:asciiTheme="majorHAnsi" w:hAnsiTheme="majorHAnsi" w:cstheme="minorHAnsi"/>
        </w:rPr>
        <w:t>w terminie 14 dni od daty zgłoszenia, o którym mowa w pkt 3, Wykonawca przy udziale przedstawicieli Zamawiającego sporządzi szczegółowy protokół inwentaryzacji prawidłowo wykonywanych robót w toku wraz z kosztorysem powykonawczym według stanu na dzień odstąpienia; podpisany przez Strony protokół inwentaryzacji robót w toku stanowić będzie podstawę do wystawienia faktury VAT przez Wykonawcę – tylko, jeżeli odstąpienie od Umowy, nastąpiło z przyczyn niezależnych od</w:t>
      </w:r>
      <w:r w:rsidRPr="006D5F76">
        <w:rPr>
          <w:rFonts w:asciiTheme="majorHAnsi" w:hAnsiTheme="majorHAnsi" w:cstheme="minorHAnsi"/>
          <w:spacing w:val="-1"/>
        </w:rPr>
        <w:t xml:space="preserve"> </w:t>
      </w:r>
      <w:r w:rsidRPr="006D5F76">
        <w:rPr>
          <w:rFonts w:asciiTheme="majorHAnsi" w:hAnsiTheme="majorHAnsi" w:cstheme="minorHAnsi"/>
        </w:rPr>
        <w:t>Wykonawcy;</w:t>
      </w:r>
    </w:p>
    <w:p w14:paraId="7C9B636B" w14:textId="7EA63C2E" w:rsidR="00847BCB" w:rsidRPr="006D5F76" w:rsidRDefault="00847BCB" w:rsidP="008B4E4F">
      <w:pPr>
        <w:pStyle w:val="Akapitzlist"/>
        <w:widowControl w:val="0"/>
        <w:numPr>
          <w:ilvl w:val="0"/>
          <w:numId w:val="30"/>
        </w:numPr>
        <w:tabs>
          <w:tab w:val="left" w:pos="1217"/>
        </w:tabs>
        <w:autoSpaceDE w:val="0"/>
        <w:autoSpaceDN w:val="0"/>
        <w:spacing w:after="0" w:line="360" w:lineRule="auto"/>
        <w:ind w:right="119"/>
        <w:contextualSpacing w:val="0"/>
        <w:jc w:val="both"/>
        <w:rPr>
          <w:rFonts w:asciiTheme="majorHAnsi" w:hAnsiTheme="majorHAnsi" w:cstheme="minorHAnsi"/>
        </w:rPr>
      </w:pPr>
      <w:r w:rsidRPr="006D5F76">
        <w:rPr>
          <w:rFonts w:asciiTheme="majorHAnsi" w:hAnsiTheme="majorHAnsi" w:cstheme="minorHAnsi"/>
        </w:rPr>
        <w:t>Wykonawca niezwłocznie, a najpóźniej w terminie 7 dni od sporządzenia i podpisania przez Strony protokołu</w:t>
      </w:r>
      <w:r w:rsidRPr="006D5F76">
        <w:rPr>
          <w:rFonts w:asciiTheme="majorHAnsi" w:hAnsiTheme="majorHAnsi" w:cstheme="minorHAnsi"/>
          <w:spacing w:val="-14"/>
        </w:rPr>
        <w:t xml:space="preserve"> </w:t>
      </w:r>
      <w:r w:rsidRPr="006D5F76">
        <w:rPr>
          <w:rFonts w:asciiTheme="majorHAnsi" w:hAnsiTheme="majorHAnsi" w:cstheme="minorHAnsi"/>
        </w:rPr>
        <w:t>inwentaryzacji</w:t>
      </w:r>
      <w:r w:rsidRPr="006D5F76">
        <w:rPr>
          <w:rFonts w:asciiTheme="majorHAnsi" w:hAnsiTheme="majorHAnsi" w:cstheme="minorHAnsi"/>
          <w:spacing w:val="-13"/>
        </w:rPr>
        <w:t xml:space="preserve"> </w:t>
      </w:r>
      <w:r w:rsidRPr="006D5F76">
        <w:rPr>
          <w:rFonts w:asciiTheme="majorHAnsi" w:hAnsiTheme="majorHAnsi" w:cstheme="minorHAnsi"/>
        </w:rPr>
        <w:t>robót</w:t>
      </w:r>
      <w:r w:rsidRPr="006D5F76">
        <w:rPr>
          <w:rFonts w:asciiTheme="majorHAnsi" w:hAnsiTheme="majorHAnsi" w:cstheme="minorHAnsi"/>
          <w:spacing w:val="-12"/>
        </w:rPr>
        <w:t xml:space="preserve"> </w:t>
      </w:r>
      <w:r w:rsidRPr="006D5F76">
        <w:rPr>
          <w:rFonts w:asciiTheme="majorHAnsi" w:hAnsiTheme="majorHAnsi" w:cstheme="minorHAnsi"/>
        </w:rPr>
        <w:t>w</w:t>
      </w:r>
      <w:r w:rsidRPr="006D5F76">
        <w:rPr>
          <w:rFonts w:asciiTheme="majorHAnsi" w:hAnsiTheme="majorHAnsi" w:cstheme="minorHAnsi"/>
          <w:spacing w:val="-13"/>
        </w:rPr>
        <w:t xml:space="preserve"> </w:t>
      </w:r>
      <w:r w:rsidRPr="006D5F76">
        <w:rPr>
          <w:rFonts w:asciiTheme="majorHAnsi" w:hAnsiTheme="majorHAnsi" w:cstheme="minorHAnsi"/>
        </w:rPr>
        <w:t>toku,</w:t>
      </w:r>
      <w:r w:rsidRPr="006D5F76">
        <w:rPr>
          <w:rFonts w:asciiTheme="majorHAnsi" w:hAnsiTheme="majorHAnsi" w:cstheme="minorHAnsi"/>
          <w:spacing w:val="-13"/>
        </w:rPr>
        <w:t xml:space="preserve"> </w:t>
      </w:r>
      <w:r w:rsidRPr="006D5F76">
        <w:rPr>
          <w:rFonts w:asciiTheme="majorHAnsi" w:hAnsiTheme="majorHAnsi" w:cstheme="minorHAnsi"/>
        </w:rPr>
        <w:t>usunie</w:t>
      </w:r>
      <w:r w:rsidRPr="006D5F76">
        <w:rPr>
          <w:rFonts w:asciiTheme="majorHAnsi" w:hAnsiTheme="majorHAnsi" w:cstheme="minorHAnsi"/>
          <w:spacing w:val="-14"/>
        </w:rPr>
        <w:t xml:space="preserve"> </w:t>
      </w:r>
      <w:r w:rsidRPr="006D5F76">
        <w:rPr>
          <w:rFonts w:asciiTheme="majorHAnsi" w:hAnsiTheme="majorHAnsi" w:cstheme="minorHAnsi"/>
        </w:rPr>
        <w:t>z</w:t>
      </w:r>
      <w:r w:rsidRPr="006D5F76">
        <w:rPr>
          <w:rFonts w:asciiTheme="majorHAnsi" w:hAnsiTheme="majorHAnsi" w:cstheme="minorHAnsi"/>
          <w:spacing w:val="-12"/>
        </w:rPr>
        <w:t xml:space="preserve"> </w:t>
      </w:r>
      <w:r w:rsidR="006D00F8" w:rsidRPr="006D5F76">
        <w:rPr>
          <w:rFonts w:asciiTheme="majorHAnsi" w:hAnsiTheme="majorHAnsi" w:cstheme="minorHAnsi"/>
        </w:rPr>
        <w:t>t</w:t>
      </w:r>
      <w:r w:rsidRPr="006D5F76">
        <w:rPr>
          <w:rFonts w:asciiTheme="majorHAnsi" w:hAnsiTheme="majorHAnsi" w:cstheme="minorHAnsi"/>
        </w:rPr>
        <w:t>erenu</w:t>
      </w:r>
      <w:r w:rsidRPr="006D5F76">
        <w:rPr>
          <w:rFonts w:asciiTheme="majorHAnsi" w:hAnsiTheme="majorHAnsi" w:cstheme="minorHAnsi"/>
          <w:spacing w:val="-11"/>
        </w:rPr>
        <w:t xml:space="preserve"> </w:t>
      </w:r>
      <w:r w:rsidR="006D00F8" w:rsidRPr="006D5F76">
        <w:rPr>
          <w:rFonts w:asciiTheme="majorHAnsi" w:hAnsiTheme="majorHAnsi" w:cstheme="minorHAnsi"/>
        </w:rPr>
        <w:t xml:space="preserve">budowy </w:t>
      </w:r>
      <w:r w:rsidRPr="006D5F76">
        <w:rPr>
          <w:rFonts w:asciiTheme="majorHAnsi" w:hAnsiTheme="majorHAnsi" w:cstheme="minorHAnsi"/>
        </w:rPr>
        <w:t>na</w:t>
      </w:r>
      <w:r w:rsidRPr="006D5F76">
        <w:rPr>
          <w:rFonts w:asciiTheme="majorHAnsi" w:hAnsiTheme="majorHAnsi" w:cstheme="minorHAnsi"/>
          <w:spacing w:val="-12"/>
        </w:rPr>
        <w:t xml:space="preserve"> </w:t>
      </w:r>
      <w:r w:rsidRPr="006D5F76">
        <w:rPr>
          <w:rFonts w:asciiTheme="majorHAnsi" w:hAnsiTheme="majorHAnsi" w:cstheme="minorHAnsi"/>
        </w:rPr>
        <w:t>swój</w:t>
      </w:r>
      <w:r w:rsidRPr="006D5F76">
        <w:rPr>
          <w:rFonts w:asciiTheme="majorHAnsi" w:hAnsiTheme="majorHAnsi" w:cstheme="minorHAnsi"/>
          <w:spacing w:val="-11"/>
        </w:rPr>
        <w:t xml:space="preserve"> </w:t>
      </w:r>
      <w:r w:rsidRPr="006D5F76">
        <w:rPr>
          <w:rFonts w:asciiTheme="majorHAnsi" w:hAnsiTheme="majorHAnsi" w:cstheme="minorHAnsi"/>
        </w:rPr>
        <w:t>koszt</w:t>
      </w:r>
      <w:r w:rsidRPr="006D5F76">
        <w:rPr>
          <w:rFonts w:asciiTheme="majorHAnsi" w:hAnsiTheme="majorHAnsi" w:cstheme="minorHAnsi"/>
          <w:spacing w:val="-12"/>
        </w:rPr>
        <w:t xml:space="preserve"> </w:t>
      </w:r>
      <w:r w:rsidRPr="006D5F76">
        <w:rPr>
          <w:rFonts w:asciiTheme="majorHAnsi" w:hAnsiTheme="majorHAnsi" w:cstheme="minorHAnsi"/>
        </w:rPr>
        <w:t>i</w:t>
      </w:r>
      <w:r w:rsidRPr="006D5F76">
        <w:rPr>
          <w:rFonts w:asciiTheme="majorHAnsi" w:hAnsiTheme="majorHAnsi" w:cstheme="minorHAnsi"/>
          <w:spacing w:val="-13"/>
        </w:rPr>
        <w:t xml:space="preserve"> </w:t>
      </w:r>
      <w:r w:rsidRPr="006D5F76">
        <w:rPr>
          <w:rFonts w:asciiTheme="majorHAnsi" w:hAnsiTheme="majorHAnsi" w:cstheme="minorHAnsi"/>
        </w:rPr>
        <w:t>ryzyko</w:t>
      </w:r>
      <w:r w:rsidRPr="006D5F76">
        <w:rPr>
          <w:rFonts w:asciiTheme="majorHAnsi" w:hAnsiTheme="majorHAnsi" w:cstheme="minorHAnsi"/>
          <w:spacing w:val="-14"/>
        </w:rPr>
        <w:t xml:space="preserve"> </w:t>
      </w:r>
      <w:r w:rsidRPr="006D5F76">
        <w:rPr>
          <w:rFonts w:asciiTheme="majorHAnsi" w:hAnsiTheme="majorHAnsi" w:cstheme="minorHAnsi"/>
        </w:rPr>
        <w:t>sprzęt,</w:t>
      </w:r>
      <w:r w:rsidRPr="006D5F76">
        <w:rPr>
          <w:rFonts w:asciiTheme="majorHAnsi" w:hAnsiTheme="majorHAnsi" w:cstheme="minorHAnsi"/>
          <w:spacing w:val="-13"/>
        </w:rPr>
        <w:t xml:space="preserve"> </w:t>
      </w:r>
      <w:r w:rsidRPr="006D5F76">
        <w:rPr>
          <w:rFonts w:asciiTheme="majorHAnsi" w:hAnsiTheme="majorHAnsi" w:cstheme="minorHAnsi"/>
        </w:rPr>
        <w:t>materiały oraz urządzenia zaplecza przez niego dostarczone lub</w:t>
      </w:r>
      <w:r w:rsidRPr="006D5F76">
        <w:rPr>
          <w:rFonts w:asciiTheme="majorHAnsi" w:hAnsiTheme="majorHAnsi" w:cstheme="minorHAnsi"/>
          <w:spacing w:val="-4"/>
        </w:rPr>
        <w:t xml:space="preserve"> </w:t>
      </w:r>
      <w:r w:rsidRPr="006D5F76">
        <w:rPr>
          <w:rFonts w:asciiTheme="majorHAnsi" w:hAnsiTheme="majorHAnsi" w:cstheme="minorHAnsi"/>
        </w:rPr>
        <w:t>wzniesione;</w:t>
      </w:r>
    </w:p>
    <w:p w14:paraId="1BC78355" w14:textId="6C051D4E" w:rsidR="00847BCB" w:rsidRPr="006D5F76" w:rsidRDefault="00847BCB" w:rsidP="008B4E4F">
      <w:pPr>
        <w:pStyle w:val="Akapitzlist"/>
        <w:widowControl w:val="0"/>
        <w:numPr>
          <w:ilvl w:val="0"/>
          <w:numId w:val="30"/>
        </w:numPr>
        <w:tabs>
          <w:tab w:val="left" w:pos="1217"/>
        </w:tabs>
        <w:autoSpaceDE w:val="0"/>
        <w:autoSpaceDN w:val="0"/>
        <w:spacing w:before="48" w:after="0" w:line="360" w:lineRule="auto"/>
        <w:ind w:right="114"/>
        <w:contextualSpacing w:val="0"/>
        <w:jc w:val="both"/>
        <w:rPr>
          <w:rFonts w:asciiTheme="majorHAnsi" w:hAnsiTheme="majorHAnsi" w:cstheme="minorHAnsi"/>
        </w:rPr>
      </w:pPr>
      <w:bookmarkStart w:id="18" w:name="_Hlk76646034"/>
      <w:bookmarkEnd w:id="17"/>
      <w:r w:rsidRPr="006D5F76">
        <w:rPr>
          <w:rFonts w:asciiTheme="majorHAnsi" w:hAnsiTheme="majorHAnsi" w:cstheme="minorHAnsi"/>
        </w:rPr>
        <w:t xml:space="preserve">Zamawiający obowiązany jest wyłącznie do odbioru robót prawidłowo wykonanych oraz zapłaty wynagrodzenia za prawidłowo wykonane roboty, oraz przejęcia od Wykonawcy </w:t>
      </w:r>
      <w:r w:rsidR="006D00F8" w:rsidRPr="006D5F76">
        <w:rPr>
          <w:rFonts w:asciiTheme="majorHAnsi" w:hAnsiTheme="majorHAnsi" w:cstheme="minorHAnsi"/>
        </w:rPr>
        <w:t>t</w:t>
      </w:r>
      <w:r w:rsidRPr="006D5F76">
        <w:rPr>
          <w:rFonts w:asciiTheme="majorHAnsi" w:hAnsiTheme="majorHAnsi" w:cstheme="minorHAnsi"/>
        </w:rPr>
        <w:t>erenu</w:t>
      </w:r>
      <w:r w:rsidRPr="006D5F76">
        <w:rPr>
          <w:rFonts w:asciiTheme="majorHAnsi" w:hAnsiTheme="majorHAnsi" w:cstheme="minorHAnsi"/>
          <w:spacing w:val="-12"/>
        </w:rPr>
        <w:t xml:space="preserve"> </w:t>
      </w:r>
      <w:r w:rsidR="006D00F8" w:rsidRPr="006D5F76">
        <w:rPr>
          <w:rFonts w:asciiTheme="majorHAnsi" w:hAnsiTheme="majorHAnsi" w:cstheme="minorHAnsi"/>
        </w:rPr>
        <w:t>budowy</w:t>
      </w:r>
    </w:p>
    <w:p w14:paraId="500610CC" w14:textId="77777777" w:rsidR="00847BCB" w:rsidRPr="006D5F76" w:rsidRDefault="00847BCB" w:rsidP="008B4E4F">
      <w:pPr>
        <w:pStyle w:val="Akapitzlist"/>
        <w:widowControl w:val="0"/>
        <w:numPr>
          <w:ilvl w:val="1"/>
          <w:numId w:val="29"/>
        </w:numPr>
        <w:tabs>
          <w:tab w:val="left" w:pos="480"/>
        </w:tabs>
        <w:autoSpaceDE w:val="0"/>
        <w:autoSpaceDN w:val="0"/>
        <w:spacing w:before="2" w:after="0" w:line="360" w:lineRule="auto"/>
        <w:ind w:left="479" w:right="119" w:hanging="360"/>
        <w:contextualSpacing w:val="0"/>
        <w:jc w:val="both"/>
        <w:rPr>
          <w:rFonts w:asciiTheme="majorHAnsi" w:hAnsiTheme="majorHAnsi" w:cstheme="minorHAnsi"/>
        </w:rPr>
      </w:pPr>
      <w:r w:rsidRPr="006D5F76">
        <w:rPr>
          <w:rFonts w:asciiTheme="majorHAnsi" w:hAnsiTheme="majorHAnsi" w:cstheme="minorHAnsi"/>
        </w:rPr>
        <w:t>W przypadkach, o których mowa w ust. 1 Wykonawcy nie przysługują wobec Zamawiającego żadne dalsze roszczenia w tym roszczenie o zapłatę pełnego wynagrodzenia Umownego oraz o zapłatę</w:t>
      </w:r>
      <w:r w:rsidRPr="006D5F76">
        <w:rPr>
          <w:rFonts w:asciiTheme="majorHAnsi" w:hAnsiTheme="majorHAnsi" w:cstheme="minorHAnsi"/>
          <w:spacing w:val="-22"/>
        </w:rPr>
        <w:t xml:space="preserve"> </w:t>
      </w:r>
      <w:r w:rsidRPr="006D5F76">
        <w:rPr>
          <w:rFonts w:asciiTheme="majorHAnsi" w:hAnsiTheme="majorHAnsi" w:cstheme="minorHAnsi"/>
        </w:rPr>
        <w:t>odszkodowania.</w:t>
      </w:r>
    </w:p>
    <w:p w14:paraId="7CE39137" w14:textId="77777777" w:rsidR="0056007F" w:rsidRPr="006D5F76" w:rsidRDefault="00847BCB" w:rsidP="0056007F">
      <w:pPr>
        <w:pStyle w:val="Akapitzlist"/>
        <w:widowControl w:val="0"/>
        <w:numPr>
          <w:ilvl w:val="1"/>
          <w:numId w:val="29"/>
        </w:numPr>
        <w:tabs>
          <w:tab w:val="left" w:pos="480"/>
        </w:tabs>
        <w:autoSpaceDE w:val="0"/>
        <w:autoSpaceDN w:val="0"/>
        <w:spacing w:after="0" w:line="360" w:lineRule="auto"/>
        <w:ind w:left="479" w:right="119" w:hanging="284"/>
        <w:contextualSpacing w:val="0"/>
        <w:jc w:val="both"/>
        <w:rPr>
          <w:rFonts w:asciiTheme="majorHAnsi" w:hAnsiTheme="majorHAnsi" w:cstheme="minorHAnsi"/>
        </w:rPr>
      </w:pPr>
      <w:r w:rsidRPr="006D5F76">
        <w:rPr>
          <w:rFonts w:asciiTheme="majorHAnsi" w:hAnsiTheme="majorHAnsi" w:cstheme="minorHAnsi"/>
        </w:rPr>
        <w:t>W</w:t>
      </w:r>
      <w:r w:rsidRPr="006D5F76">
        <w:rPr>
          <w:rFonts w:asciiTheme="majorHAnsi" w:hAnsiTheme="majorHAnsi" w:cstheme="minorHAnsi"/>
          <w:spacing w:val="-5"/>
        </w:rPr>
        <w:t xml:space="preserve"> </w:t>
      </w:r>
      <w:r w:rsidRPr="006D5F76">
        <w:rPr>
          <w:rFonts w:asciiTheme="majorHAnsi" w:hAnsiTheme="majorHAnsi" w:cstheme="minorHAnsi"/>
        </w:rPr>
        <w:t>celu</w:t>
      </w:r>
      <w:r w:rsidRPr="006D5F76">
        <w:rPr>
          <w:rFonts w:asciiTheme="majorHAnsi" w:hAnsiTheme="majorHAnsi" w:cstheme="minorHAnsi"/>
          <w:spacing w:val="-5"/>
        </w:rPr>
        <w:t xml:space="preserve"> </w:t>
      </w:r>
      <w:r w:rsidRPr="006D5F76">
        <w:rPr>
          <w:rFonts w:asciiTheme="majorHAnsi" w:hAnsiTheme="majorHAnsi" w:cstheme="minorHAnsi"/>
        </w:rPr>
        <w:t>usunięcia</w:t>
      </w:r>
      <w:r w:rsidRPr="006D5F76">
        <w:rPr>
          <w:rFonts w:asciiTheme="majorHAnsi" w:hAnsiTheme="majorHAnsi" w:cstheme="minorHAnsi"/>
          <w:spacing w:val="-4"/>
        </w:rPr>
        <w:t xml:space="preserve"> </w:t>
      </w:r>
      <w:r w:rsidRPr="006D5F76">
        <w:rPr>
          <w:rFonts w:asciiTheme="majorHAnsi" w:hAnsiTheme="majorHAnsi" w:cstheme="minorHAnsi"/>
        </w:rPr>
        <w:t>wątpliwości</w:t>
      </w:r>
      <w:r w:rsidRPr="006D5F76">
        <w:rPr>
          <w:rFonts w:asciiTheme="majorHAnsi" w:hAnsiTheme="majorHAnsi" w:cstheme="minorHAnsi"/>
          <w:spacing w:val="-3"/>
        </w:rPr>
        <w:t xml:space="preserve"> </w:t>
      </w:r>
      <w:r w:rsidRPr="006D5F76">
        <w:rPr>
          <w:rFonts w:asciiTheme="majorHAnsi" w:hAnsiTheme="majorHAnsi" w:cstheme="minorHAnsi"/>
        </w:rPr>
        <w:t>uznaje</w:t>
      </w:r>
      <w:r w:rsidRPr="006D5F76">
        <w:rPr>
          <w:rFonts w:asciiTheme="majorHAnsi" w:hAnsiTheme="majorHAnsi" w:cstheme="minorHAnsi"/>
          <w:spacing w:val="-5"/>
        </w:rPr>
        <w:t xml:space="preserve"> </w:t>
      </w:r>
      <w:r w:rsidRPr="006D5F76">
        <w:rPr>
          <w:rFonts w:asciiTheme="majorHAnsi" w:hAnsiTheme="majorHAnsi" w:cstheme="minorHAnsi"/>
        </w:rPr>
        <w:t>się,</w:t>
      </w:r>
      <w:r w:rsidRPr="006D5F76">
        <w:rPr>
          <w:rFonts w:asciiTheme="majorHAnsi" w:hAnsiTheme="majorHAnsi" w:cstheme="minorHAnsi"/>
          <w:spacing w:val="-5"/>
        </w:rPr>
        <w:t xml:space="preserve"> </w:t>
      </w:r>
      <w:r w:rsidRPr="006D5F76">
        <w:rPr>
          <w:rFonts w:asciiTheme="majorHAnsi" w:hAnsiTheme="majorHAnsi" w:cstheme="minorHAnsi"/>
        </w:rPr>
        <w:t>że</w:t>
      </w:r>
      <w:r w:rsidRPr="006D5F76">
        <w:rPr>
          <w:rFonts w:asciiTheme="majorHAnsi" w:hAnsiTheme="majorHAnsi" w:cstheme="minorHAnsi"/>
          <w:spacing w:val="-3"/>
        </w:rPr>
        <w:t xml:space="preserve"> </w:t>
      </w:r>
      <w:r w:rsidRPr="006D5F76">
        <w:rPr>
          <w:rFonts w:asciiTheme="majorHAnsi" w:hAnsiTheme="majorHAnsi" w:cstheme="minorHAnsi"/>
        </w:rPr>
        <w:t>w</w:t>
      </w:r>
      <w:r w:rsidRPr="006D5F76">
        <w:rPr>
          <w:rFonts w:asciiTheme="majorHAnsi" w:hAnsiTheme="majorHAnsi" w:cstheme="minorHAnsi"/>
          <w:spacing w:val="-6"/>
        </w:rPr>
        <w:t xml:space="preserve"> </w:t>
      </w:r>
      <w:r w:rsidRPr="006D5F76">
        <w:rPr>
          <w:rFonts w:asciiTheme="majorHAnsi" w:hAnsiTheme="majorHAnsi" w:cstheme="minorHAnsi"/>
        </w:rPr>
        <w:t>każdym</w:t>
      </w:r>
      <w:r w:rsidRPr="006D5F76">
        <w:rPr>
          <w:rFonts w:asciiTheme="majorHAnsi" w:hAnsiTheme="majorHAnsi" w:cstheme="minorHAnsi"/>
          <w:spacing w:val="-5"/>
        </w:rPr>
        <w:t xml:space="preserve"> </w:t>
      </w:r>
      <w:r w:rsidRPr="006D5F76">
        <w:rPr>
          <w:rFonts w:asciiTheme="majorHAnsi" w:hAnsiTheme="majorHAnsi" w:cstheme="minorHAnsi"/>
        </w:rPr>
        <w:t>przypadku</w:t>
      </w:r>
      <w:r w:rsidRPr="006D5F76">
        <w:rPr>
          <w:rFonts w:asciiTheme="majorHAnsi" w:hAnsiTheme="majorHAnsi" w:cstheme="minorHAnsi"/>
          <w:spacing w:val="-4"/>
        </w:rPr>
        <w:t xml:space="preserve"> </w:t>
      </w:r>
      <w:r w:rsidRPr="006D5F76">
        <w:rPr>
          <w:rFonts w:asciiTheme="majorHAnsi" w:hAnsiTheme="majorHAnsi" w:cstheme="minorHAnsi"/>
        </w:rPr>
        <w:t>odstąpienia</w:t>
      </w:r>
      <w:r w:rsidRPr="006D5F76">
        <w:rPr>
          <w:rFonts w:asciiTheme="majorHAnsi" w:hAnsiTheme="majorHAnsi" w:cstheme="minorHAnsi"/>
          <w:spacing w:val="-4"/>
        </w:rPr>
        <w:t xml:space="preserve"> </w:t>
      </w:r>
      <w:r w:rsidRPr="006D5F76">
        <w:rPr>
          <w:rFonts w:asciiTheme="majorHAnsi" w:hAnsiTheme="majorHAnsi" w:cstheme="minorHAnsi"/>
        </w:rPr>
        <w:t>od</w:t>
      </w:r>
      <w:r w:rsidRPr="006D5F76">
        <w:rPr>
          <w:rFonts w:asciiTheme="majorHAnsi" w:hAnsiTheme="majorHAnsi" w:cstheme="minorHAnsi"/>
          <w:spacing w:val="-5"/>
        </w:rPr>
        <w:t xml:space="preserve"> </w:t>
      </w:r>
      <w:r w:rsidRPr="006D5F76">
        <w:rPr>
          <w:rFonts w:asciiTheme="majorHAnsi" w:hAnsiTheme="majorHAnsi" w:cstheme="minorHAnsi"/>
        </w:rPr>
        <w:t>Umowy</w:t>
      </w:r>
      <w:r w:rsidRPr="006D5F76">
        <w:rPr>
          <w:rFonts w:asciiTheme="majorHAnsi" w:hAnsiTheme="majorHAnsi" w:cstheme="minorHAnsi"/>
          <w:spacing w:val="-3"/>
        </w:rPr>
        <w:t xml:space="preserve"> </w:t>
      </w:r>
      <w:r w:rsidRPr="006D5F76">
        <w:rPr>
          <w:rFonts w:asciiTheme="majorHAnsi" w:hAnsiTheme="majorHAnsi" w:cstheme="minorHAnsi"/>
        </w:rPr>
        <w:t>Wykonawca</w:t>
      </w:r>
      <w:r w:rsidRPr="006D5F76">
        <w:rPr>
          <w:rFonts w:asciiTheme="majorHAnsi" w:hAnsiTheme="majorHAnsi" w:cstheme="minorHAnsi"/>
          <w:spacing w:val="-4"/>
        </w:rPr>
        <w:t xml:space="preserve"> </w:t>
      </w:r>
      <w:r w:rsidRPr="006D5F76">
        <w:rPr>
          <w:rFonts w:asciiTheme="majorHAnsi" w:hAnsiTheme="majorHAnsi" w:cstheme="minorHAnsi"/>
        </w:rPr>
        <w:t xml:space="preserve">udziela gwarancji jakości (na warunkach opisanych w niniejszej Umowie), oraz </w:t>
      </w:r>
      <w:r w:rsidRPr="006D5F76">
        <w:rPr>
          <w:rFonts w:asciiTheme="majorHAnsi" w:hAnsiTheme="majorHAnsi" w:cstheme="minorHAnsi"/>
        </w:rPr>
        <w:lastRenderedPageBreak/>
        <w:t>rękojmi w rozumieniu Kodeksu cywilnego na część Przedmiotu Umowy wykonaną przed odstąpieniem od</w:t>
      </w:r>
      <w:r w:rsidRPr="006D5F76">
        <w:rPr>
          <w:rFonts w:asciiTheme="majorHAnsi" w:hAnsiTheme="majorHAnsi" w:cstheme="minorHAnsi"/>
          <w:spacing w:val="-7"/>
        </w:rPr>
        <w:t xml:space="preserve"> </w:t>
      </w:r>
      <w:r w:rsidRPr="006D5F76">
        <w:rPr>
          <w:rFonts w:asciiTheme="majorHAnsi" w:hAnsiTheme="majorHAnsi" w:cstheme="minorHAnsi"/>
        </w:rPr>
        <w:t>Umowy.</w:t>
      </w:r>
      <w:bookmarkEnd w:id="18"/>
    </w:p>
    <w:p w14:paraId="29364759" w14:textId="5071E8B1" w:rsidR="0056007F" w:rsidRPr="006D5F76" w:rsidRDefault="0056007F" w:rsidP="00CA49FE">
      <w:pPr>
        <w:pStyle w:val="Akapitzlist"/>
        <w:widowControl w:val="0"/>
        <w:numPr>
          <w:ilvl w:val="1"/>
          <w:numId w:val="29"/>
        </w:numPr>
        <w:tabs>
          <w:tab w:val="left" w:pos="480"/>
        </w:tabs>
        <w:autoSpaceDE w:val="0"/>
        <w:autoSpaceDN w:val="0"/>
        <w:spacing w:after="0" w:line="360" w:lineRule="auto"/>
        <w:ind w:left="479" w:right="119" w:hanging="284"/>
        <w:contextualSpacing w:val="0"/>
        <w:jc w:val="both"/>
        <w:rPr>
          <w:rFonts w:asciiTheme="majorHAnsi" w:hAnsiTheme="majorHAnsi" w:cstheme="minorHAnsi"/>
        </w:rPr>
      </w:pPr>
      <w:r w:rsidRPr="006D5F76">
        <w:rPr>
          <w:rFonts w:asciiTheme="majorHAnsi" w:hAnsiTheme="majorHAnsi" w:cstheme="minorHAnsi"/>
          <w:bCs/>
          <w:shd w:val="clear" w:color="auto" w:fill="FFFFFF"/>
        </w:rPr>
        <w:t xml:space="preserve">Strony postanawiają, iż w przypadku odstąpienia od Umowy, po rozpoczęciu realizacji Umowy, odstąpienie będzie miało skutek </w:t>
      </w:r>
      <w:r w:rsidRPr="006D5F76">
        <w:rPr>
          <w:rFonts w:asciiTheme="majorHAnsi" w:hAnsiTheme="majorHAnsi" w:cstheme="minorHAnsi"/>
          <w:bCs/>
          <w:i/>
          <w:iCs/>
          <w:shd w:val="clear" w:color="auto" w:fill="FFFFFF"/>
        </w:rPr>
        <w:t xml:space="preserve">ex nunc – </w:t>
      </w:r>
      <w:r w:rsidRPr="006D5F76">
        <w:rPr>
          <w:rFonts w:asciiTheme="majorHAnsi" w:hAnsiTheme="majorHAnsi" w:cstheme="minorHAnsi"/>
          <w:bCs/>
          <w:shd w:val="clear" w:color="auto" w:fill="FFFFFF"/>
        </w:rPr>
        <w:t xml:space="preserve">będzie dotyczyło niewykonanej części Przedmiotu Umowy. </w:t>
      </w:r>
    </w:p>
    <w:p w14:paraId="5143D641" w14:textId="1E10BF28" w:rsidR="00847BCB" w:rsidRPr="006D5F76" w:rsidRDefault="00A13E10" w:rsidP="001F6281">
      <w:pPr>
        <w:spacing w:before="77" w:line="360" w:lineRule="auto"/>
        <w:ind w:left="73"/>
        <w:jc w:val="center"/>
        <w:rPr>
          <w:rFonts w:asciiTheme="majorHAnsi" w:hAnsiTheme="majorHAnsi" w:cstheme="minorHAnsi"/>
          <w:b/>
          <w:sz w:val="22"/>
          <w:szCs w:val="22"/>
        </w:rPr>
      </w:pPr>
      <w:r w:rsidRPr="006D5F76">
        <w:rPr>
          <w:rFonts w:asciiTheme="majorHAnsi" w:hAnsiTheme="majorHAnsi" w:cstheme="minorHAnsi"/>
          <w:b/>
          <w:sz w:val="22"/>
          <w:szCs w:val="22"/>
        </w:rPr>
        <w:t>§ 1</w:t>
      </w:r>
      <w:r w:rsidR="00E80061">
        <w:rPr>
          <w:rFonts w:asciiTheme="majorHAnsi" w:hAnsiTheme="majorHAnsi" w:cstheme="minorHAnsi"/>
          <w:b/>
          <w:sz w:val="22"/>
          <w:szCs w:val="22"/>
        </w:rPr>
        <w:t>2</w:t>
      </w:r>
      <w:r w:rsidRPr="006D5F76">
        <w:rPr>
          <w:rFonts w:asciiTheme="majorHAnsi" w:hAnsiTheme="majorHAnsi" w:cstheme="minorHAnsi"/>
          <w:b/>
          <w:sz w:val="22"/>
          <w:szCs w:val="22"/>
        </w:rPr>
        <w:t xml:space="preserve"> </w:t>
      </w:r>
      <w:r w:rsidR="00847BCB" w:rsidRPr="006D5F76">
        <w:rPr>
          <w:rFonts w:asciiTheme="majorHAnsi" w:hAnsiTheme="majorHAnsi" w:cstheme="minorHAnsi"/>
          <w:b/>
          <w:sz w:val="22"/>
          <w:szCs w:val="22"/>
        </w:rPr>
        <w:t>Gwarancja i rękojmia</w:t>
      </w:r>
    </w:p>
    <w:p w14:paraId="382C9FB1" w14:textId="2BDE517F" w:rsidR="00847BCB" w:rsidRPr="006D5F76" w:rsidRDefault="00847BCB" w:rsidP="008B4E4F">
      <w:pPr>
        <w:pStyle w:val="Akapitzlist"/>
        <w:widowControl w:val="0"/>
        <w:numPr>
          <w:ilvl w:val="0"/>
          <w:numId w:val="31"/>
        </w:numPr>
        <w:tabs>
          <w:tab w:val="left" w:pos="555"/>
        </w:tabs>
        <w:autoSpaceDE w:val="0"/>
        <w:autoSpaceDN w:val="0"/>
        <w:spacing w:before="1" w:after="0" w:line="360" w:lineRule="auto"/>
        <w:ind w:right="111"/>
        <w:contextualSpacing w:val="0"/>
        <w:jc w:val="both"/>
        <w:rPr>
          <w:rFonts w:asciiTheme="majorHAnsi" w:hAnsiTheme="majorHAnsi" w:cstheme="minorHAnsi"/>
        </w:rPr>
      </w:pPr>
      <w:r w:rsidRPr="006D5F76">
        <w:rPr>
          <w:rFonts w:asciiTheme="majorHAnsi" w:hAnsiTheme="majorHAnsi" w:cstheme="minorHAnsi"/>
        </w:rPr>
        <w:t xml:space="preserve">Wykonawca zapewnia i gwarantuje, że Przedmiot </w:t>
      </w:r>
      <w:r w:rsidR="0056007F" w:rsidRPr="006D5F76">
        <w:rPr>
          <w:rFonts w:asciiTheme="majorHAnsi" w:hAnsiTheme="majorHAnsi" w:cstheme="minorHAnsi"/>
        </w:rPr>
        <w:t>U</w:t>
      </w:r>
      <w:r w:rsidRPr="006D5F76">
        <w:rPr>
          <w:rFonts w:asciiTheme="majorHAnsi" w:hAnsiTheme="majorHAnsi" w:cstheme="minorHAnsi"/>
        </w:rPr>
        <w:t xml:space="preserve">mowy jest wysokiej jakości i udziela Zamawiającemu </w:t>
      </w:r>
      <w:r w:rsidR="00F57D0C" w:rsidRPr="006D5F76">
        <w:rPr>
          <w:rFonts w:asciiTheme="majorHAnsi" w:hAnsiTheme="majorHAnsi" w:cstheme="minorHAnsi"/>
          <w:b/>
          <w:bCs/>
        </w:rPr>
        <w:t>……</w:t>
      </w:r>
      <w:r w:rsidRPr="006D5F76">
        <w:rPr>
          <w:rFonts w:asciiTheme="majorHAnsi" w:hAnsiTheme="majorHAnsi" w:cstheme="minorHAnsi"/>
          <w:b/>
          <w:bCs/>
        </w:rPr>
        <w:t xml:space="preserve"> miesięcznej gwarancji</w:t>
      </w:r>
      <w:r w:rsidRPr="006D5F76">
        <w:rPr>
          <w:rFonts w:asciiTheme="majorHAnsi" w:hAnsiTheme="majorHAnsi" w:cstheme="minorHAnsi"/>
        </w:rPr>
        <w:t xml:space="preserve"> na wszelkie wykonane roboty. W zakresie nieuregulowanym w niniejszej umowie, do rękojmi stosuje się przepisy art. 556 i n. Kodeksu cywilnego, a do gwarancji przepisy art. 577 i n. Kodeksu</w:t>
      </w:r>
      <w:r w:rsidRPr="006D5F76">
        <w:rPr>
          <w:rFonts w:asciiTheme="majorHAnsi" w:hAnsiTheme="majorHAnsi" w:cstheme="minorHAnsi"/>
          <w:spacing w:val="-4"/>
        </w:rPr>
        <w:t xml:space="preserve"> </w:t>
      </w:r>
      <w:r w:rsidRPr="006D5F76">
        <w:rPr>
          <w:rFonts w:asciiTheme="majorHAnsi" w:hAnsiTheme="majorHAnsi" w:cstheme="minorHAnsi"/>
        </w:rPr>
        <w:t>cywilnego.</w:t>
      </w:r>
    </w:p>
    <w:p w14:paraId="22F71B80" w14:textId="2CA0DA51" w:rsidR="00847BCB" w:rsidRPr="006D5F76" w:rsidRDefault="00847BCB" w:rsidP="008B4E4F">
      <w:pPr>
        <w:pStyle w:val="Akapitzlist"/>
        <w:widowControl w:val="0"/>
        <w:numPr>
          <w:ilvl w:val="0"/>
          <w:numId w:val="31"/>
        </w:numPr>
        <w:tabs>
          <w:tab w:val="left" w:pos="555"/>
        </w:tabs>
        <w:autoSpaceDE w:val="0"/>
        <w:autoSpaceDN w:val="0"/>
        <w:spacing w:after="0" w:line="360" w:lineRule="auto"/>
        <w:ind w:right="121"/>
        <w:contextualSpacing w:val="0"/>
        <w:jc w:val="both"/>
        <w:rPr>
          <w:rFonts w:asciiTheme="majorHAnsi" w:hAnsiTheme="majorHAnsi" w:cstheme="minorHAnsi"/>
        </w:rPr>
      </w:pPr>
      <w:r w:rsidRPr="006D5F76">
        <w:rPr>
          <w:rFonts w:asciiTheme="majorHAnsi" w:hAnsiTheme="majorHAnsi" w:cstheme="minorHAnsi"/>
        </w:rPr>
        <w:t>Bieg wszystkich okresów rękojmi i gwarancyjnych, o których mowa w ust. 1 rozpoczyna się z dniem następującym po dniu podpisania przez Strony protokołu odbioru</w:t>
      </w:r>
      <w:r w:rsidRPr="006D5F76">
        <w:rPr>
          <w:rFonts w:asciiTheme="majorHAnsi" w:hAnsiTheme="majorHAnsi" w:cstheme="minorHAnsi"/>
          <w:spacing w:val="-8"/>
        </w:rPr>
        <w:t xml:space="preserve"> </w:t>
      </w:r>
      <w:r w:rsidRPr="006D5F76">
        <w:rPr>
          <w:rFonts w:asciiTheme="majorHAnsi" w:hAnsiTheme="majorHAnsi" w:cstheme="minorHAnsi"/>
        </w:rPr>
        <w:t>końcowego</w:t>
      </w:r>
      <w:r w:rsidR="008678A7" w:rsidRPr="006D5F76">
        <w:rPr>
          <w:rFonts w:asciiTheme="majorHAnsi" w:hAnsiTheme="majorHAnsi" w:cstheme="minorHAnsi"/>
        </w:rPr>
        <w:t xml:space="preserve"> Przedmiotu Umowy</w:t>
      </w:r>
      <w:r w:rsidRPr="006D5F76">
        <w:rPr>
          <w:rFonts w:asciiTheme="majorHAnsi" w:hAnsiTheme="majorHAnsi" w:cstheme="minorHAnsi"/>
        </w:rPr>
        <w:t>.</w:t>
      </w:r>
    </w:p>
    <w:p w14:paraId="7CE6BAF0" w14:textId="77777777" w:rsidR="00847BCB" w:rsidRPr="006D5F76" w:rsidRDefault="00847BCB" w:rsidP="008B4E4F">
      <w:pPr>
        <w:pStyle w:val="Akapitzlist"/>
        <w:widowControl w:val="0"/>
        <w:numPr>
          <w:ilvl w:val="0"/>
          <w:numId w:val="31"/>
        </w:numPr>
        <w:tabs>
          <w:tab w:val="left" w:pos="555"/>
        </w:tabs>
        <w:autoSpaceDE w:val="0"/>
        <w:autoSpaceDN w:val="0"/>
        <w:spacing w:before="5" w:after="0" w:line="360" w:lineRule="auto"/>
        <w:ind w:right="115"/>
        <w:contextualSpacing w:val="0"/>
        <w:jc w:val="both"/>
        <w:rPr>
          <w:rFonts w:asciiTheme="majorHAnsi" w:hAnsiTheme="majorHAnsi" w:cstheme="minorHAnsi"/>
        </w:rPr>
      </w:pPr>
      <w:r w:rsidRPr="006D5F76">
        <w:rPr>
          <w:rFonts w:asciiTheme="majorHAnsi" w:hAnsiTheme="majorHAnsi" w:cstheme="minorHAnsi"/>
        </w:rPr>
        <w:t>Wykonawca wystawi i wyda Zamawiającemu dokument gwarancyjny w rozumieniu przepisu art. 577</w:t>
      </w:r>
      <w:r w:rsidRPr="006D5F76">
        <w:rPr>
          <w:rFonts w:asciiTheme="majorHAnsi" w:hAnsiTheme="majorHAnsi" w:cstheme="minorHAnsi"/>
          <w:vertAlign w:val="superscript"/>
        </w:rPr>
        <w:t>3</w:t>
      </w:r>
      <w:r w:rsidRPr="006D5F76">
        <w:rPr>
          <w:rFonts w:asciiTheme="majorHAnsi" w:hAnsiTheme="majorHAnsi" w:cstheme="minorHAnsi"/>
        </w:rPr>
        <w:t xml:space="preserve"> Kodeksu cywilnego. Do momentu wydania Zamawiającemu dokumentu gwarancyjnego Strony zgodnie przyjmują,</w:t>
      </w:r>
      <w:r w:rsidRPr="006D5F76">
        <w:rPr>
          <w:rFonts w:asciiTheme="majorHAnsi" w:hAnsiTheme="majorHAnsi" w:cstheme="minorHAnsi"/>
          <w:spacing w:val="-11"/>
        </w:rPr>
        <w:t xml:space="preserve"> </w:t>
      </w:r>
      <w:r w:rsidRPr="006D5F76">
        <w:rPr>
          <w:rFonts w:asciiTheme="majorHAnsi" w:hAnsiTheme="majorHAnsi" w:cstheme="minorHAnsi"/>
        </w:rPr>
        <w:t>że</w:t>
      </w:r>
      <w:r w:rsidRPr="006D5F76">
        <w:rPr>
          <w:rFonts w:asciiTheme="majorHAnsi" w:hAnsiTheme="majorHAnsi" w:cstheme="minorHAnsi"/>
          <w:spacing w:val="-12"/>
        </w:rPr>
        <w:t xml:space="preserve"> </w:t>
      </w:r>
      <w:r w:rsidRPr="006D5F76">
        <w:rPr>
          <w:rFonts w:asciiTheme="majorHAnsi" w:hAnsiTheme="majorHAnsi" w:cstheme="minorHAnsi"/>
        </w:rPr>
        <w:t>jest</w:t>
      </w:r>
      <w:r w:rsidRPr="006D5F76">
        <w:rPr>
          <w:rFonts w:asciiTheme="majorHAnsi" w:hAnsiTheme="majorHAnsi" w:cstheme="minorHAnsi"/>
          <w:spacing w:val="-10"/>
        </w:rPr>
        <w:t xml:space="preserve"> </w:t>
      </w:r>
      <w:r w:rsidRPr="006D5F76">
        <w:rPr>
          <w:rFonts w:asciiTheme="majorHAnsi" w:hAnsiTheme="majorHAnsi" w:cstheme="minorHAnsi"/>
        </w:rPr>
        <w:t>nim</w:t>
      </w:r>
      <w:r w:rsidRPr="006D5F76">
        <w:rPr>
          <w:rFonts w:asciiTheme="majorHAnsi" w:hAnsiTheme="majorHAnsi" w:cstheme="minorHAnsi"/>
          <w:spacing w:val="-12"/>
        </w:rPr>
        <w:t xml:space="preserve"> </w:t>
      </w:r>
      <w:r w:rsidRPr="006D5F76">
        <w:rPr>
          <w:rFonts w:asciiTheme="majorHAnsi" w:hAnsiTheme="majorHAnsi" w:cstheme="minorHAnsi"/>
        </w:rPr>
        <w:t>egzemplarz</w:t>
      </w:r>
      <w:r w:rsidRPr="006D5F76">
        <w:rPr>
          <w:rFonts w:asciiTheme="majorHAnsi" w:hAnsiTheme="majorHAnsi" w:cstheme="minorHAnsi"/>
          <w:spacing w:val="-10"/>
        </w:rPr>
        <w:t xml:space="preserve"> </w:t>
      </w:r>
      <w:r w:rsidRPr="006D5F76">
        <w:rPr>
          <w:rFonts w:asciiTheme="majorHAnsi" w:hAnsiTheme="majorHAnsi" w:cstheme="minorHAnsi"/>
        </w:rPr>
        <w:t>niniejszej</w:t>
      </w:r>
      <w:r w:rsidRPr="006D5F76">
        <w:rPr>
          <w:rFonts w:asciiTheme="majorHAnsi" w:hAnsiTheme="majorHAnsi" w:cstheme="minorHAnsi"/>
          <w:spacing w:val="-11"/>
        </w:rPr>
        <w:t xml:space="preserve"> </w:t>
      </w:r>
      <w:r w:rsidRPr="006D5F76">
        <w:rPr>
          <w:rFonts w:asciiTheme="majorHAnsi" w:hAnsiTheme="majorHAnsi" w:cstheme="minorHAnsi"/>
        </w:rPr>
        <w:t>umowy</w:t>
      </w:r>
      <w:r w:rsidRPr="006D5F76">
        <w:rPr>
          <w:rFonts w:asciiTheme="majorHAnsi" w:hAnsiTheme="majorHAnsi" w:cstheme="minorHAnsi"/>
          <w:spacing w:val="-9"/>
        </w:rPr>
        <w:t xml:space="preserve"> </w:t>
      </w:r>
      <w:r w:rsidRPr="006D5F76">
        <w:rPr>
          <w:rFonts w:asciiTheme="majorHAnsi" w:hAnsiTheme="majorHAnsi" w:cstheme="minorHAnsi"/>
        </w:rPr>
        <w:t>opatrzony</w:t>
      </w:r>
      <w:r w:rsidRPr="006D5F76">
        <w:rPr>
          <w:rFonts w:asciiTheme="majorHAnsi" w:hAnsiTheme="majorHAnsi" w:cstheme="minorHAnsi"/>
          <w:spacing w:val="-10"/>
        </w:rPr>
        <w:t xml:space="preserve"> </w:t>
      </w:r>
      <w:r w:rsidRPr="006D5F76">
        <w:rPr>
          <w:rFonts w:asciiTheme="majorHAnsi" w:hAnsiTheme="majorHAnsi" w:cstheme="minorHAnsi"/>
        </w:rPr>
        <w:t>autentycznymi</w:t>
      </w:r>
      <w:r w:rsidRPr="006D5F76">
        <w:rPr>
          <w:rFonts w:asciiTheme="majorHAnsi" w:hAnsiTheme="majorHAnsi" w:cstheme="minorHAnsi"/>
          <w:spacing w:val="-11"/>
        </w:rPr>
        <w:t xml:space="preserve"> </w:t>
      </w:r>
      <w:r w:rsidRPr="006D5F76">
        <w:rPr>
          <w:rFonts w:asciiTheme="majorHAnsi" w:hAnsiTheme="majorHAnsi" w:cstheme="minorHAnsi"/>
        </w:rPr>
        <w:t>podpisami</w:t>
      </w:r>
      <w:r w:rsidRPr="006D5F76">
        <w:rPr>
          <w:rFonts w:asciiTheme="majorHAnsi" w:hAnsiTheme="majorHAnsi" w:cstheme="minorHAnsi"/>
          <w:spacing w:val="-11"/>
        </w:rPr>
        <w:t xml:space="preserve"> </w:t>
      </w:r>
      <w:r w:rsidRPr="006D5F76">
        <w:rPr>
          <w:rFonts w:asciiTheme="majorHAnsi" w:hAnsiTheme="majorHAnsi" w:cstheme="minorHAnsi"/>
        </w:rPr>
        <w:t>i</w:t>
      </w:r>
      <w:r w:rsidRPr="006D5F76">
        <w:rPr>
          <w:rFonts w:asciiTheme="majorHAnsi" w:hAnsiTheme="majorHAnsi" w:cstheme="minorHAnsi"/>
          <w:spacing w:val="-11"/>
        </w:rPr>
        <w:t xml:space="preserve"> </w:t>
      </w:r>
      <w:r w:rsidRPr="006D5F76">
        <w:rPr>
          <w:rFonts w:asciiTheme="majorHAnsi" w:hAnsiTheme="majorHAnsi" w:cstheme="minorHAnsi"/>
        </w:rPr>
        <w:t>pieczęciami</w:t>
      </w:r>
      <w:r w:rsidRPr="006D5F76">
        <w:rPr>
          <w:rFonts w:asciiTheme="majorHAnsi" w:hAnsiTheme="majorHAnsi" w:cstheme="minorHAnsi"/>
          <w:spacing w:val="-11"/>
        </w:rPr>
        <w:t xml:space="preserve"> </w:t>
      </w:r>
      <w:r w:rsidRPr="006D5F76">
        <w:rPr>
          <w:rFonts w:asciiTheme="majorHAnsi" w:hAnsiTheme="majorHAnsi" w:cstheme="minorHAnsi"/>
        </w:rPr>
        <w:t>Stron. W przypadku rozbieżności pomiędzy treścią niniejszej Umowy a dokumentu gwarancyjnego, decydujące znaczenie ma treść</w:t>
      </w:r>
      <w:r w:rsidRPr="006D5F76">
        <w:rPr>
          <w:rFonts w:asciiTheme="majorHAnsi" w:hAnsiTheme="majorHAnsi" w:cstheme="minorHAnsi"/>
          <w:spacing w:val="-4"/>
        </w:rPr>
        <w:t xml:space="preserve"> </w:t>
      </w:r>
      <w:r w:rsidRPr="006D5F76">
        <w:rPr>
          <w:rFonts w:asciiTheme="majorHAnsi" w:hAnsiTheme="majorHAnsi" w:cstheme="minorHAnsi"/>
        </w:rPr>
        <w:t>Umowy.</w:t>
      </w:r>
    </w:p>
    <w:p w14:paraId="3A9E874B" w14:textId="77777777" w:rsidR="00847BCB" w:rsidRPr="006D5F76" w:rsidRDefault="00847BCB" w:rsidP="008B4E4F">
      <w:pPr>
        <w:pStyle w:val="Akapitzlist"/>
        <w:widowControl w:val="0"/>
        <w:numPr>
          <w:ilvl w:val="0"/>
          <w:numId w:val="31"/>
        </w:numPr>
        <w:tabs>
          <w:tab w:val="left" w:pos="555"/>
        </w:tabs>
        <w:autoSpaceDE w:val="0"/>
        <w:autoSpaceDN w:val="0"/>
        <w:spacing w:after="0" w:line="360" w:lineRule="auto"/>
        <w:ind w:right="117"/>
        <w:contextualSpacing w:val="0"/>
        <w:jc w:val="both"/>
        <w:rPr>
          <w:rFonts w:asciiTheme="majorHAnsi" w:hAnsiTheme="majorHAnsi" w:cstheme="minorHAnsi"/>
        </w:rPr>
      </w:pPr>
      <w:r w:rsidRPr="006D5F76">
        <w:rPr>
          <w:rFonts w:asciiTheme="majorHAnsi" w:hAnsiTheme="majorHAnsi" w:cstheme="minorHAnsi"/>
        </w:rPr>
        <w:t>Wykonawca zapewnia, że w okresie gwarancyjnym Przedmiot Umowy będzie wolny od jakichkolwiek wad i będzie funkcjonować w sposób zapewniający osiągnięcie założonych przez Zamawiającego w umowie parametrów.</w:t>
      </w:r>
    </w:p>
    <w:p w14:paraId="6EB916B2" w14:textId="77777777" w:rsidR="00847BCB" w:rsidRPr="006D5F76" w:rsidRDefault="00847BCB" w:rsidP="008B4E4F">
      <w:pPr>
        <w:pStyle w:val="Akapitzlist"/>
        <w:widowControl w:val="0"/>
        <w:numPr>
          <w:ilvl w:val="0"/>
          <w:numId w:val="31"/>
        </w:numPr>
        <w:tabs>
          <w:tab w:val="left" w:pos="555"/>
        </w:tabs>
        <w:autoSpaceDE w:val="0"/>
        <w:autoSpaceDN w:val="0"/>
        <w:spacing w:before="1" w:after="0" w:line="360" w:lineRule="auto"/>
        <w:ind w:right="122"/>
        <w:contextualSpacing w:val="0"/>
        <w:jc w:val="both"/>
        <w:rPr>
          <w:rFonts w:asciiTheme="majorHAnsi" w:hAnsiTheme="majorHAnsi" w:cstheme="minorHAnsi"/>
        </w:rPr>
      </w:pPr>
      <w:r w:rsidRPr="006D5F76">
        <w:rPr>
          <w:rFonts w:asciiTheme="majorHAnsi" w:hAnsiTheme="majorHAnsi" w:cstheme="minorHAnsi"/>
        </w:rPr>
        <w:t>Jeżeli</w:t>
      </w:r>
      <w:r w:rsidRPr="006D5F76">
        <w:rPr>
          <w:rFonts w:asciiTheme="majorHAnsi" w:hAnsiTheme="majorHAnsi" w:cstheme="minorHAnsi"/>
          <w:spacing w:val="-8"/>
        </w:rPr>
        <w:t xml:space="preserve"> </w:t>
      </w:r>
      <w:r w:rsidRPr="006D5F76">
        <w:rPr>
          <w:rFonts w:asciiTheme="majorHAnsi" w:hAnsiTheme="majorHAnsi" w:cstheme="minorHAnsi"/>
        </w:rPr>
        <w:t>odebrany</w:t>
      </w:r>
      <w:r w:rsidRPr="006D5F76">
        <w:rPr>
          <w:rFonts w:asciiTheme="majorHAnsi" w:hAnsiTheme="majorHAnsi" w:cstheme="minorHAnsi"/>
          <w:spacing w:val="-6"/>
        </w:rPr>
        <w:t xml:space="preserve"> </w:t>
      </w:r>
      <w:r w:rsidRPr="006D5F76">
        <w:rPr>
          <w:rFonts w:asciiTheme="majorHAnsi" w:hAnsiTheme="majorHAnsi" w:cstheme="minorHAnsi"/>
        </w:rPr>
        <w:t>Przedmiot</w:t>
      </w:r>
      <w:r w:rsidRPr="006D5F76">
        <w:rPr>
          <w:rFonts w:asciiTheme="majorHAnsi" w:hAnsiTheme="majorHAnsi" w:cstheme="minorHAnsi"/>
          <w:spacing w:val="-6"/>
        </w:rPr>
        <w:t xml:space="preserve"> </w:t>
      </w:r>
      <w:r w:rsidRPr="006D5F76">
        <w:rPr>
          <w:rFonts w:asciiTheme="majorHAnsi" w:hAnsiTheme="majorHAnsi" w:cstheme="minorHAnsi"/>
        </w:rPr>
        <w:t>Umowy</w:t>
      </w:r>
      <w:r w:rsidRPr="006D5F76">
        <w:rPr>
          <w:rFonts w:asciiTheme="majorHAnsi" w:hAnsiTheme="majorHAnsi" w:cstheme="minorHAnsi"/>
          <w:spacing w:val="-6"/>
        </w:rPr>
        <w:t xml:space="preserve"> </w:t>
      </w:r>
      <w:r w:rsidRPr="006D5F76">
        <w:rPr>
          <w:rFonts w:asciiTheme="majorHAnsi" w:hAnsiTheme="majorHAnsi" w:cstheme="minorHAnsi"/>
        </w:rPr>
        <w:t>lub</w:t>
      </w:r>
      <w:r w:rsidRPr="006D5F76">
        <w:rPr>
          <w:rFonts w:asciiTheme="majorHAnsi" w:hAnsiTheme="majorHAnsi" w:cstheme="minorHAnsi"/>
          <w:spacing w:val="-7"/>
        </w:rPr>
        <w:t xml:space="preserve"> </w:t>
      </w:r>
      <w:r w:rsidRPr="006D5F76">
        <w:rPr>
          <w:rFonts w:asciiTheme="majorHAnsi" w:hAnsiTheme="majorHAnsi" w:cstheme="minorHAnsi"/>
        </w:rPr>
        <w:t>jego</w:t>
      </w:r>
      <w:r w:rsidRPr="006D5F76">
        <w:rPr>
          <w:rFonts w:asciiTheme="majorHAnsi" w:hAnsiTheme="majorHAnsi" w:cstheme="minorHAnsi"/>
          <w:spacing w:val="-6"/>
        </w:rPr>
        <w:t xml:space="preserve"> </w:t>
      </w:r>
      <w:r w:rsidRPr="006D5F76">
        <w:rPr>
          <w:rFonts w:asciiTheme="majorHAnsi" w:hAnsiTheme="majorHAnsi" w:cstheme="minorHAnsi"/>
        </w:rPr>
        <w:t>część</w:t>
      </w:r>
      <w:r w:rsidRPr="006D5F76">
        <w:rPr>
          <w:rFonts w:asciiTheme="majorHAnsi" w:hAnsiTheme="majorHAnsi" w:cstheme="minorHAnsi"/>
          <w:spacing w:val="-7"/>
        </w:rPr>
        <w:t xml:space="preserve"> </w:t>
      </w:r>
      <w:r w:rsidRPr="006D5F76">
        <w:rPr>
          <w:rFonts w:asciiTheme="majorHAnsi" w:hAnsiTheme="majorHAnsi" w:cstheme="minorHAnsi"/>
        </w:rPr>
        <w:t>nie</w:t>
      </w:r>
      <w:r w:rsidRPr="006D5F76">
        <w:rPr>
          <w:rFonts w:asciiTheme="majorHAnsi" w:hAnsiTheme="majorHAnsi" w:cstheme="minorHAnsi"/>
          <w:spacing w:val="-8"/>
        </w:rPr>
        <w:t xml:space="preserve"> </w:t>
      </w:r>
      <w:r w:rsidRPr="006D5F76">
        <w:rPr>
          <w:rFonts w:asciiTheme="majorHAnsi" w:hAnsiTheme="majorHAnsi" w:cstheme="minorHAnsi"/>
        </w:rPr>
        <w:t>mogła</w:t>
      </w:r>
      <w:r w:rsidRPr="006D5F76">
        <w:rPr>
          <w:rFonts w:asciiTheme="majorHAnsi" w:hAnsiTheme="majorHAnsi" w:cstheme="minorHAnsi"/>
          <w:spacing w:val="-7"/>
        </w:rPr>
        <w:t xml:space="preserve"> </w:t>
      </w:r>
      <w:r w:rsidRPr="006D5F76">
        <w:rPr>
          <w:rFonts w:asciiTheme="majorHAnsi" w:hAnsiTheme="majorHAnsi" w:cstheme="minorHAnsi"/>
        </w:rPr>
        <w:t>być</w:t>
      </w:r>
      <w:r w:rsidRPr="006D5F76">
        <w:rPr>
          <w:rFonts w:asciiTheme="majorHAnsi" w:hAnsiTheme="majorHAnsi" w:cstheme="minorHAnsi"/>
          <w:spacing w:val="-7"/>
        </w:rPr>
        <w:t xml:space="preserve"> </w:t>
      </w:r>
      <w:r w:rsidRPr="006D5F76">
        <w:rPr>
          <w:rFonts w:asciiTheme="majorHAnsi" w:hAnsiTheme="majorHAnsi" w:cstheme="minorHAnsi"/>
        </w:rPr>
        <w:t>używana</w:t>
      </w:r>
      <w:r w:rsidRPr="006D5F76">
        <w:rPr>
          <w:rFonts w:asciiTheme="majorHAnsi" w:hAnsiTheme="majorHAnsi" w:cstheme="minorHAnsi"/>
          <w:spacing w:val="-6"/>
        </w:rPr>
        <w:t xml:space="preserve"> </w:t>
      </w:r>
      <w:r w:rsidRPr="006D5F76">
        <w:rPr>
          <w:rFonts w:asciiTheme="majorHAnsi" w:hAnsiTheme="majorHAnsi" w:cstheme="minorHAnsi"/>
        </w:rPr>
        <w:t>z</w:t>
      </w:r>
      <w:r w:rsidRPr="006D5F76">
        <w:rPr>
          <w:rFonts w:asciiTheme="majorHAnsi" w:hAnsiTheme="majorHAnsi" w:cstheme="minorHAnsi"/>
          <w:spacing w:val="-6"/>
        </w:rPr>
        <w:t xml:space="preserve"> </w:t>
      </w:r>
      <w:r w:rsidRPr="006D5F76">
        <w:rPr>
          <w:rFonts w:asciiTheme="majorHAnsi" w:hAnsiTheme="majorHAnsi" w:cstheme="minorHAnsi"/>
        </w:rPr>
        <w:t>powodu</w:t>
      </w:r>
      <w:r w:rsidRPr="006D5F76">
        <w:rPr>
          <w:rFonts w:asciiTheme="majorHAnsi" w:hAnsiTheme="majorHAnsi" w:cstheme="minorHAnsi"/>
          <w:spacing w:val="-7"/>
        </w:rPr>
        <w:t xml:space="preserve"> </w:t>
      </w:r>
      <w:r w:rsidRPr="006D5F76">
        <w:rPr>
          <w:rFonts w:asciiTheme="majorHAnsi" w:hAnsiTheme="majorHAnsi" w:cstheme="minorHAnsi"/>
        </w:rPr>
        <w:t>wystąpienia</w:t>
      </w:r>
      <w:r w:rsidRPr="006D5F76">
        <w:rPr>
          <w:rFonts w:asciiTheme="majorHAnsi" w:hAnsiTheme="majorHAnsi" w:cstheme="minorHAnsi"/>
          <w:spacing w:val="-6"/>
        </w:rPr>
        <w:t xml:space="preserve"> </w:t>
      </w:r>
      <w:r w:rsidRPr="006D5F76">
        <w:rPr>
          <w:rFonts w:asciiTheme="majorHAnsi" w:hAnsiTheme="majorHAnsi" w:cstheme="minorHAnsi"/>
        </w:rPr>
        <w:t>wady</w:t>
      </w:r>
      <w:r w:rsidRPr="006D5F76">
        <w:rPr>
          <w:rFonts w:asciiTheme="majorHAnsi" w:hAnsiTheme="majorHAnsi" w:cstheme="minorHAnsi"/>
          <w:spacing w:val="-6"/>
        </w:rPr>
        <w:t xml:space="preserve"> </w:t>
      </w:r>
      <w:r w:rsidRPr="006D5F76">
        <w:rPr>
          <w:rFonts w:asciiTheme="majorHAnsi" w:hAnsiTheme="majorHAnsi" w:cstheme="minorHAnsi"/>
        </w:rPr>
        <w:t>lub</w:t>
      </w:r>
      <w:r w:rsidRPr="006D5F76">
        <w:rPr>
          <w:rFonts w:asciiTheme="majorHAnsi" w:hAnsiTheme="majorHAnsi" w:cstheme="minorHAnsi"/>
          <w:spacing w:val="-6"/>
        </w:rPr>
        <w:t xml:space="preserve"> </w:t>
      </w:r>
      <w:r w:rsidRPr="006D5F76">
        <w:rPr>
          <w:rFonts w:asciiTheme="majorHAnsi" w:hAnsiTheme="majorHAnsi" w:cstheme="minorHAnsi"/>
        </w:rPr>
        <w:t>jej usuwania, to okres gwarancji podlega automatycznemu przedłużeniu o ten okres występowania wady lub jej</w:t>
      </w:r>
      <w:r w:rsidRPr="006D5F76">
        <w:rPr>
          <w:rFonts w:asciiTheme="majorHAnsi" w:hAnsiTheme="majorHAnsi" w:cstheme="minorHAnsi"/>
          <w:spacing w:val="-2"/>
        </w:rPr>
        <w:t xml:space="preserve"> </w:t>
      </w:r>
      <w:r w:rsidRPr="006D5F76">
        <w:rPr>
          <w:rFonts w:asciiTheme="majorHAnsi" w:hAnsiTheme="majorHAnsi" w:cstheme="minorHAnsi"/>
        </w:rPr>
        <w:t>usuwania.</w:t>
      </w:r>
    </w:p>
    <w:p w14:paraId="4DA88B52" w14:textId="1FE13683" w:rsidR="00847BCB" w:rsidRPr="006D5F76" w:rsidRDefault="00847BCB" w:rsidP="008B4E4F">
      <w:pPr>
        <w:pStyle w:val="Akapitzlist"/>
        <w:widowControl w:val="0"/>
        <w:numPr>
          <w:ilvl w:val="0"/>
          <w:numId w:val="31"/>
        </w:numPr>
        <w:tabs>
          <w:tab w:val="left" w:pos="555"/>
        </w:tabs>
        <w:autoSpaceDE w:val="0"/>
        <w:autoSpaceDN w:val="0"/>
        <w:spacing w:before="1" w:after="0" w:line="360" w:lineRule="auto"/>
        <w:ind w:right="115"/>
        <w:contextualSpacing w:val="0"/>
        <w:jc w:val="both"/>
        <w:rPr>
          <w:rFonts w:asciiTheme="majorHAnsi" w:hAnsiTheme="majorHAnsi" w:cstheme="minorHAnsi"/>
        </w:rPr>
      </w:pPr>
      <w:r w:rsidRPr="006D5F76">
        <w:rPr>
          <w:rFonts w:asciiTheme="majorHAnsi" w:hAnsiTheme="majorHAnsi" w:cstheme="minorHAnsi"/>
        </w:rPr>
        <w:t>Wykonawca zapewnia, iż ujawnione w okresie gwarancji i rękojmi wady usunięte zostaną nieodpłatnie w terminie wyznaczonym przez Zamawiającego (nie krótszym niż 21 dni od dnia otrzymania zawiadomienia) lub – jeśli będzie to niemożliwe do wykonania z przyczyn technicznych - w innym, dłuższym terminie zaakceptowanym przez</w:t>
      </w:r>
      <w:r w:rsidRPr="006D5F76">
        <w:rPr>
          <w:rFonts w:asciiTheme="majorHAnsi" w:hAnsiTheme="majorHAnsi" w:cstheme="minorHAnsi"/>
          <w:spacing w:val="-2"/>
        </w:rPr>
        <w:t xml:space="preserve"> </w:t>
      </w:r>
      <w:r w:rsidRPr="006D5F76">
        <w:rPr>
          <w:rFonts w:asciiTheme="majorHAnsi" w:hAnsiTheme="majorHAnsi" w:cstheme="minorHAnsi"/>
        </w:rPr>
        <w:t>Zamawiającego.</w:t>
      </w:r>
      <w:r w:rsidR="005A43F0" w:rsidRPr="006D5F76">
        <w:rPr>
          <w:rFonts w:asciiTheme="majorHAnsi" w:hAnsiTheme="majorHAnsi" w:cstheme="minorHAnsi"/>
        </w:rPr>
        <w:t xml:space="preserve"> Okres rękojmi jest równy okresowi gwarancji jakości. </w:t>
      </w:r>
    </w:p>
    <w:p w14:paraId="55F5AEEA" w14:textId="77777777" w:rsidR="00847BCB" w:rsidRPr="006D5F76" w:rsidRDefault="00847BCB" w:rsidP="008B4E4F">
      <w:pPr>
        <w:pStyle w:val="Akapitzlist"/>
        <w:widowControl w:val="0"/>
        <w:numPr>
          <w:ilvl w:val="0"/>
          <w:numId w:val="31"/>
        </w:numPr>
        <w:tabs>
          <w:tab w:val="left" w:pos="555"/>
        </w:tabs>
        <w:autoSpaceDE w:val="0"/>
        <w:autoSpaceDN w:val="0"/>
        <w:spacing w:after="0" w:line="360" w:lineRule="auto"/>
        <w:ind w:right="113"/>
        <w:contextualSpacing w:val="0"/>
        <w:jc w:val="both"/>
        <w:rPr>
          <w:rFonts w:asciiTheme="majorHAnsi" w:hAnsiTheme="majorHAnsi" w:cstheme="minorHAnsi"/>
        </w:rPr>
      </w:pPr>
      <w:r w:rsidRPr="006D5F76">
        <w:rPr>
          <w:rFonts w:asciiTheme="majorHAnsi" w:hAnsiTheme="majorHAnsi" w:cstheme="minorHAnsi"/>
        </w:rPr>
        <w:t>Wszelkie skutki wad ujawnionych w Przedmiocie Umowy obciążają wyłącznie stronę Wykonawcy. Strony zaostrzają odpowiedzialność z tytułu rękojmi przyjmując, że Wykonawca nie może uwolnić się od odpowiedzialności z tytułu rękojmi za wady powstałe na skutek nieodpowiednich rozwiązań, które sam wprowadził, nawet pomimo ich zatwierdzenia przez</w:t>
      </w:r>
      <w:r w:rsidRPr="006D5F76">
        <w:rPr>
          <w:rFonts w:asciiTheme="majorHAnsi" w:hAnsiTheme="majorHAnsi" w:cstheme="minorHAnsi"/>
          <w:spacing w:val="-20"/>
        </w:rPr>
        <w:t xml:space="preserve"> </w:t>
      </w:r>
      <w:r w:rsidRPr="006D5F76">
        <w:rPr>
          <w:rFonts w:asciiTheme="majorHAnsi" w:hAnsiTheme="majorHAnsi" w:cstheme="minorHAnsi"/>
        </w:rPr>
        <w:t>Zamawiającego.</w:t>
      </w:r>
    </w:p>
    <w:p w14:paraId="4D4436F3" w14:textId="77777777" w:rsidR="00847BCB" w:rsidRPr="006D5F76" w:rsidRDefault="00847BCB" w:rsidP="008B4E4F">
      <w:pPr>
        <w:pStyle w:val="Akapitzlist"/>
        <w:widowControl w:val="0"/>
        <w:numPr>
          <w:ilvl w:val="0"/>
          <w:numId w:val="31"/>
        </w:numPr>
        <w:tabs>
          <w:tab w:val="left" w:pos="555"/>
        </w:tabs>
        <w:autoSpaceDE w:val="0"/>
        <w:autoSpaceDN w:val="0"/>
        <w:spacing w:after="0" w:line="360" w:lineRule="auto"/>
        <w:ind w:right="122"/>
        <w:contextualSpacing w:val="0"/>
        <w:jc w:val="both"/>
        <w:rPr>
          <w:rFonts w:asciiTheme="majorHAnsi" w:hAnsiTheme="majorHAnsi" w:cstheme="minorHAnsi"/>
        </w:rPr>
      </w:pPr>
      <w:r w:rsidRPr="006D5F76">
        <w:rPr>
          <w:rFonts w:asciiTheme="majorHAnsi" w:hAnsiTheme="majorHAnsi" w:cstheme="minorHAnsi"/>
        </w:rPr>
        <w:t>Udzielona gwarancja nie wyłącza, nie ogranicza ani nie zawiesza uprawnień Zamawiającego wynikających z przepisów o rękojmi za</w:t>
      </w:r>
      <w:r w:rsidRPr="006D5F76">
        <w:rPr>
          <w:rFonts w:asciiTheme="majorHAnsi" w:hAnsiTheme="majorHAnsi" w:cstheme="minorHAnsi"/>
          <w:spacing w:val="-2"/>
        </w:rPr>
        <w:t xml:space="preserve"> </w:t>
      </w:r>
      <w:r w:rsidRPr="006D5F76">
        <w:rPr>
          <w:rFonts w:asciiTheme="majorHAnsi" w:hAnsiTheme="majorHAnsi" w:cstheme="minorHAnsi"/>
        </w:rPr>
        <w:t>wady.</w:t>
      </w:r>
    </w:p>
    <w:p w14:paraId="5067B5A4" w14:textId="77777777" w:rsidR="00847BCB" w:rsidRPr="006D5F76" w:rsidRDefault="00847BCB" w:rsidP="008B4E4F">
      <w:pPr>
        <w:pStyle w:val="Akapitzlist"/>
        <w:widowControl w:val="0"/>
        <w:numPr>
          <w:ilvl w:val="0"/>
          <w:numId w:val="31"/>
        </w:numPr>
        <w:tabs>
          <w:tab w:val="left" w:pos="555"/>
        </w:tabs>
        <w:autoSpaceDE w:val="0"/>
        <w:autoSpaceDN w:val="0"/>
        <w:spacing w:before="48" w:after="0" w:line="360" w:lineRule="auto"/>
        <w:ind w:right="118"/>
        <w:contextualSpacing w:val="0"/>
        <w:jc w:val="both"/>
        <w:rPr>
          <w:rFonts w:asciiTheme="majorHAnsi" w:hAnsiTheme="majorHAnsi" w:cstheme="minorHAnsi"/>
        </w:rPr>
      </w:pPr>
      <w:r w:rsidRPr="006D5F76">
        <w:rPr>
          <w:rFonts w:asciiTheme="majorHAnsi" w:hAnsiTheme="majorHAnsi" w:cstheme="minorHAnsi"/>
        </w:rPr>
        <w:lastRenderedPageBreak/>
        <w:t>Udzielone rękojmia i gwarancja nie naruszają prawa Zamawiającego do dochodzenia wobec Wykonawcy roszczeń</w:t>
      </w:r>
      <w:r w:rsidRPr="006D5F76">
        <w:rPr>
          <w:rFonts w:asciiTheme="majorHAnsi" w:hAnsiTheme="majorHAnsi" w:cstheme="minorHAnsi"/>
          <w:spacing w:val="-13"/>
        </w:rPr>
        <w:t xml:space="preserve"> </w:t>
      </w:r>
      <w:r w:rsidRPr="006D5F76">
        <w:rPr>
          <w:rFonts w:asciiTheme="majorHAnsi" w:hAnsiTheme="majorHAnsi" w:cstheme="minorHAnsi"/>
        </w:rPr>
        <w:t>o</w:t>
      </w:r>
      <w:r w:rsidRPr="006D5F76">
        <w:rPr>
          <w:rFonts w:asciiTheme="majorHAnsi" w:hAnsiTheme="majorHAnsi" w:cstheme="minorHAnsi"/>
          <w:spacing w:val="-12"/>
        </w:rPr>
        <w:t xml:space="preserve"> </w:t>
      </w:r>
      <w:r w:rsidRPr="006D5F76">
        <w:rPr>
          <w:rFonts w:asciiTheme="majorHAnsi" w:hAnsiTheme="majorHAnsi" w:cstheme="minorHAnsi"/>
        </w:rPr>
        <w:t>naprawienie</w:t>
      </w:r>
      <w:r w:rsidRPr="006D5F76">
        <w:rPr>
          <w:rFonts w:asciiTheme="majorHAnsi" w:hAnsiTheme="majorHAnsi" w:cstheme="minorHAnsi"/>
          <w:spacing w:val="-15"/>
        </w:rPr>
        <w:t xml:space="preserve"> </w:t>
      </w:r>
      <w:r w:rsidRPr="006D5F76">
        <w:rPr>
          <w:rFonts w:asciiTheme="majorHAnsi" w:hAnsiTheme="majorHAnsi" w:cstheme="minorHAnsi"/>
        </w:rPr>
        <w:t>szkody</w:t>
      </w:r>
      <w:r w:rsidRPr="006D5F76">
        <w:rPr>
          <w:rFonts w:asciiTheme="majorHAnsi" w:hAnsiTheme="majorHAnsi" w:cstheme="minorHAnsi"/>
          <w:spacing w:val="-12"/>
        </w:rPr>
        <w:t xml:space="preserve"> </w:t>
      </w:r>
      <w:r w:rsidRPr="006D5F76">
        <w:rPr>
          <w:rFonts w:asciiTheme="majorHAnsi" w:hAnsiTheme="majorHAnsi" w:cstheme="minorHAnsi"/>
        </w:rPr>
        <w:t>w</w:t>
      </w:r>
      <w:r w:rsidRPr="006D5F76">
        <w:rPr>
          <w:rFonts w:asciiTheme="majorHAnsi" w:hAnsiTheme="majorHAnsi" w:cstheme="minorHAnsi"/>
          <w:spacing w:val="-13"/>
        </w:rPr>
        <w:t xml:space="preserve"> </w:t>
      </w:r>
      <w:r w:rsidRPr="006D5F76">
        <w:rPr>
          <w:rFonts w:asciiTheme="majorHAnsi" w:hAnsiTheme="majorHAnsi" w:cstheme="minorHAnsi"/>
        </w:rPr>
        <w:t>pełnej</w:t>
      </w:r>
      <w:r w:rsidRPr="006D5F76">
        <w:rPr>
          <w:rFonts w:asciiTheme="majorHAnsi" w:hAnsiTheme="majorHAnsi" w:cstheme="minorHAnsi"/>
          <w:spacing w:val="-16"/>
        </w:rPr>
        <w:t xml:space="preserve"> </w:t>
      </w:r>
      <w:r w:rsidRPr="006D5F76">
        <w:rPr>
          <w:rFonts w:asciiTheme="majorHAnsi" w:hAnsiTheme="majorHAnsi" w:cstheme="minorHAnsi"/>
        </w:rPr>
        <w:t>wysokości</w:t>
      </w:r>
      <w:r w:rsidRPr="006D5F76">
        <w:rPr>
          <w:rFonts w:asciiTheme="majorHAnsi" w:hAnsiTheme="majorHAnsi" w:cstheme="minorHAnsi"/>
          <w:spacing w:val="-13"/>
        </w:rPr>
        <w:t xml:space="preserve"> </w:t>
      </w:r>
      <w:r w:rsidRPr="006D5F76">
        <w:rPr>
          <w:rFonts w:asciiTheme="majorHAnsi" w:hAnsiTheme="majorHAnsi" w:cstheme="minorHAnsi"/>
        </w:rPr>
        <w:t>(w</w:t>
      </w:r>
      <w:r w:rsidRPr="006D5F76">
        <w:rPr>
          <w:rFonts w:asciiTheme="majorHAnsi" w:hAnsiTheme="majorHAnsi" w:cstheme="minorHAnsi"/>
          <w:spacing w:val="-14"/>
        </w:rPr>
        <w:t xml:space="preserve"> </w:t>
      </w:r>
      <w:r w:rsidRPr="006D5F76">
        <w:rPr>
          <w:rFonts w:asciiTheme="majorHAnsi" w:hAnsiTheme="majorHAnsi" w:cstheme="minorHAnsi"/>
        </w:rPr>
        <w:t>tym</w:t>
      </w:r>
      <w:r w:rsidRPr="006D5F76">
        <w:rPr>
          <w:rFonts w:asciiTheme="majorHAnsi" w:hAnsiTheme="majorHAnsi" w:cstheme="minorHAnsi"/>
          <w:spacing w:val="-14"/>
        </w:rPr>
        <w:t xml:space="preserve"> </w:t>
      </w:r>
      <w:r w:rsidRPr="006D5F76">
        <w:rPr>
          <w:rFonts w:asciiTheme="majorHAnsi" w:hAnsiTheme="majorHAnsi" w:cstheme="minorHAnsi"/>
        </w:rPr>
        <w:t>również</w:t>
      </w:r>
      <w:r w:rsidRPr="006D5F76">
        <w:rPr>
          <w:rFonts w:asciiTheme="majorHAnsi" w:hAnsiTheme="majorHAnsi" w:cstheme="minorHAnsi"/>
          <w:spacing w:val="-12"/>
        </w:rPr>
        <w:t xml:space="preserve"> </w:t>
      </w:r>
      <w:r w:rsidRPr="006D5F76">
        <w:rPr>
          <w:rFonts w:asciiTheme="majorHAnsi" w:hAnsiTheme="majorHAnsi" w:cstheme="minorHAnsi"/>
        </w:rPr>
        <w:t>poniesionej</w:t>
      </w:r>
      <w:r w:rsidRPr="006D5F76">
        <w:rPr>
          <w:rFonts w:asciiTheme="majorHAnsi" w:hAnsiTheme="majorHAnsi" w:cstheme="minorHAnsi"/>
          <w:spacing w:val="-12"/>
        </w:rPr>
        <w:t xml:space="preserve"> </w:t>
      </w:r>
      <w:r w:rsidRPr="006D5F76">
        <w:rPr>
          <w:rFonts w:asciiTheme="majorHAnsi" w:hAnsiTheme="majorHAnsi" w:cstheme="minorHAnsi"/>
        </w:rPr>
        <w:t>w</w:t>
      </w:r>
      <w:r w:rsidRPr="006D5F76">
        <w:rPr>
          <w:rFonts w:asciiTheme="majorHAnsi" w:hAnsiTheme="majorHAnsi" w:cstheme="minorHAnsi"/>
          <w:spacing w:val="-14"/>
        </w:rPr>
        <w:t xml:space="preserve"> </w:t>
      </w:r>
      <w:r w:rsidRPr="006D5F76">
        <w:rPr>
          <w:rFonts w:asciiTheme="majorHAnsi" w:hAnsiTheme="majorHAnsi" w:cstheme="minorHAnsi"/>
        </w:rPr>
        <w:t>wyniku</w:t>
      </w:r>
      <w:r w:rsidRPr="006D5F76">
        <w:rPr>
          <w:rFonts w:asciiTheme="majorHAnsi" w:hAnsiTheme="majorHAnsi" w:cstheme="minorHAnsi"/>
          <w:spacing w:val="-11"/>
        </w:rPr>
        <w:t xml:space="preserve"> </w:t>
      </w:r>
      <w:r w:rsidRPr="006D5F76">
        <w:rPr>
          <w:rFonts w:asciiTheme="majorHAnsi" w:hAnsiTheme="majorHAnsi" w:cstheme="minorHAnsi"/>
        </w:rPr>
        <w:t>przekroczenia</w:t>
      </w:r>
      <w:r w:rsidRPr="006D5F76">
        <w:rPr>
          <w:rFonts w:asciiTheme="majorHAnsi" w:hAnsiTheme="majorHAnsi" w:cstheme="minorHAnsi"/>
          <w:spacing w:val="-13"/>
        </w:rPr>
        <w:t xml:space="preserve"> </w:t>
      </w:r>
      <w:r w:rsidRPr="006D5F76">
        <w:rPr>
          <w:rFonts w:asciiTheme="majorHAnsi" w:hAnsiTheme="majorHAnsi" w:cstheme="minorHAnsi"/>
        </w:rPr>
        <w:t>przez Wykonawcę terminu do usunięcia wady) na zasadach ogólnych prawa</w:t>
      </w:r>
      <w:r w:rsidRPr="006D5F76">
        <w:rPr>
          <w:rFonts w:asciiTheme="majorHAnsi" w:hAnsiTheme="majorHAnsi" w:cstheme="minorHAnsi"/>
          <w:spacing w:val="-5"/>
        </w:rPr>
        <w:t xml:space="preserve"> </w:t>
      </w:r>
      <w:r w:rsidRPr="006D5F76">
        <w:rPr>
          <w:rFonts w:asciiTheme="majorHAnsi" w:hAnsiTheme="majorHAnsi" w:cstheme="minorHAnsi"/>
        </w:rPr>
        <w:t>cywilnego.</w:t>
      </w:r>
    </w:p>
    <w:p w14:paraId="4B4019AC" w14:textId="46C0746C" w:rsidR="00847BCB" w:rsidRPr="006D5F76" w:rsidRDefault="00847BCB" w:rsidP="001F6281">
      <w:pPr>
        <w:pStyle w:val="Akapitzlist"/>
        <w:widowControl w:val="0"/>
        <w:numPr>
          <w:ilvl w:val="0"/>
          <w:numId w:val="31"/>
        </w:numPr>
        <w:tabs>
          <w:tab w:val="left" w:pos="555"/>
        </w:tabs>
        <w:autoSpaceDE w:val="0"/>
        <w:autoSpaceDN w:val="0"/>
        <w:spacing w:before="1" w:after="0" w:line="360" w:lineRule="auto"/>
        <w:ind w:right="114"/>
        <w:contextualSpacing w:val="0"/>
        <w:jc w:val="both"/>
        <w:rPr>
          <w:rFonts w:asciiTheme="majorHAnsi" w:hAnsiTheme="majorHAnsi" w:cstheme="minorHAnsi"/>
        </w:rPr>
      </w:pPr>
      <w:r w:rsidRPr="006D5F76">
        <w:rPr>
          <w:rFonts w:asciiTheme="majorHAnsi" w:hAnsiTheme="majorHAnsi" w:cstheme="minorHAnsi"/>
        </w:rPr>
        <w:t>Zamawiający</w:t>
      </w:r>
      <w:r w:rsidRPr="006D5F76">
        <w:rPr>
          <w:rFonts w:asciiTheme="majorHAnsi" w:hAnsiTheme="majorHAnsi" w:cstheme="minorHAnsi"/>
          <w:spacing w:val="-5"/>
        </w:rPr>
        <w:t xml:space="preserve"> </w:t>
      </w:r>
      <w:r w:rsidRPr="006D5F76">
        <w:rPr>
          <w:rFonts w:asciiTheme="majorHAnsi" w:hAnsiTheme="majorHAnsi" w:cstheme="minorHAnsi"/>
        </w:rPr>
        <w:t>wyznaczy</w:t>
      </w:r>
      <w:r w:rsidRPr="006D5F76">
        <w:rPr>
          <w:rFonts w:asciiTheme="majorHAnsi" w:hAnsiTheme="majorHAnsi" w:cstheme="minorHAnsi"/>
          <w:spacing w:val="-4"/>
        </w:rPr>
        <w:t xml:space="preserve"> </w:t>
      </w:r>
      <w:r w:rsidRPr="006D5F76">
        <w:rPr>
          <w:rFonts w:asciiTheme="majorHAnsi" w:hAnsiTheme="majorHAnsi" w:cstheme="minorHAnsi"/>
        </w:rPr>
        <w:t>datę</w:t>
      </w:r>
      <w:r w:rsidRPr="006D5F76">
        <w:rPr>
          <w:rFonts w:asciiTheme="majorHAnsi" w:hAnsiTheme="majorHAnsi" w:cstheme="minorHAnsi"/>
          <w:spacing w:val="-6"/>
        </w:rPr>
        <w:t xml:space="preserve"> </w:t>
      </w:r>
      <w:r w:rsidRPr="006D5F76">
        <w:rPr>
          <w:rFonts w:asciiTheme="majorHAnsi" w:hAnsiTheme="majorHAnsi" w:cstheme="minorHAnsi"/>
        </w:rPr>
        <w:t>gwarancyjnego</w:t>
      </w:r>
      <w:r w:rsidRPr="006D5F76">
        <w:rPr>
          <w:rFonts w:asciiTheme="majorHAnsi" w:hAnsiTheme="majorHAnsi" w:cstheme="minorHAnsi"/>
          <w:spacing w:val="-4"/>
        </w:rPr>
        <w:t xml:space="preserve"> </w:t>
      </w:r>
      <w:r w:rsidRPr="006D5F76">
        <w:rPr>
          <w:rFonts w:asciiTheme="majorHAnsi" w:hAnsiTheme="majorHAnsi" w:cstheme="minorHAnsi"/>
        </w:rPr>
        <w:t>przeglądu</w:t>
      </w:r>
      <w:r w:rsidRPr="006D5F76">
        <w:rPr>
          <w:rFonts w:asciiTheme="majorHAnsi" w:hAnsiTheme="majorHAnsi" w:cstheme="minorHAnsi"/>
          <w:spacing w:val="-5"/>
        </w:rPr>
        <w:t xml:space="preserve"> </w:t>
      </w:r>
      <w:r w:rsidRPr="006D5F76">
        <w:rPr>
          <w:rFonts w:asciiTheme="majorHAnsi" w:hAnsiTheme="majorHAnsi" w:cstheme="minorHAnsi"/>
        </w:rPr>
        <w:t>robót</w:t>
      </w:r>
      <w:r w:rsidRPr="006D5F76">
        <w:rPr>
          <w:rFonts w:asciiTheme="majorHAnsi" w:hAnsiTheme="majorHAnsi" w:cstheme="minorHAnsi"/>
          <w:spacing w:val="-4"/>
        </w:rPr>
        <w:t xml:space="preserve"> </w:t>
      </w:r>
      <w:r w:rsidRPr="006D5F76">
        <w:rPr>
          <w:rFonts w:asciiTheme="majorHAnsi" w:hAnsiTheme="majorHAnsi" w:cstheme="minorHAnsi"/>
        </w:rPr>
        <w:t>przed</w:t>
      </w:r>
      <w:r w:rsidRPr="006D5F76">
        <w:rPr>
          <w:rFonts w:asciiTheme="majorHAnsi" w:hAnsiTheme="majorHAnsi" w:cstheme="minorHAnsi"/>
          <w:spacing w:val="-5"/>
        </w:rPr>
        <w:t xml:space="preserve"> </w:t>
      </w:r>
      <w:r w:rsidRPr="006D5F76">
        <w:rPr>
          <w:rFonts w:asciiTheme="majorHAnsi" w:hAnsiTheme="majorHAnsi" w:cstheme="minorHAnsi"/>
        </w:rPr>
        <w:t>upływem</w:t>
      </w:r>
      <w:r w:rsidRPr="006D5F76">
        <w:rPr>
          <w:rFonts w:asciiTheme="majorHAnsi" w:hAnsiTheme="majorHAnsi" w:cstheme="minorHAnsi"/>
          <w:spacing w:val="-5"/>
        </w:rPr>
        <w:t xml:space="preserve"> </w:t>
      </w:r>
      <w:r w:rsidRPr="006D5F76">
        <w:rPr>
          <w:rFonts w:asciiTheme="majorHAnsi" w:hAnsiTheme="majorHAnsi" w:cstheme="minorHAnsi"/>
        </w:rPr>
        <w:t>terminu</w:t>
      </w:r>
      <w:r w:rsidRPr="006D5F76">
        <w:rPr>
          <w:rFonts w:asciiTheme="majorHAnsi" w:hAnsiTheme="majorHAnsi" w:cstheme="minorHAnsi"/>
          <w:spacing w:val="-5"/>
        </w:rPr>
        <w:t xml:space="preserve"> </w:t>
      </w:r>
      <w:r w:rsidRPr="006D5F76">
        <w:rPr>
          <w:rFonts w:asciiTheme="majorHAnsi" w:hAnsiTheme="majorHAnsi" w:cstheme="minorHAnsi"/>
        </w:rPr>
        <w:t>gwarancji</w:t>
      </w:r>
      <w:r w:rsidRPr="006D5F76">
        <w:rPr>
          <w:rFonts w:asciiTheme="majorHAnsi" w:hAnsiTheme="majorHAnsi" w:cstheme="minorHAnsi"/>
          <w:spacing w:val="-5"/>
        </w:rPr>
        <w:t xml:space="preserve"> </w:t>
      </w:r>
      <w:r w:rsidRPr="006D5F76">
        <w:rPr>
          <w:rFonts w:asciiTheme="majorHAnsi" w:hAnsiTheme="majorHAnsi" w:cstheme="minorHAnsi"/>
        </w:rPr>
        <w:t>i</w:t>
      </w:r>
      <w:r w:rsidRPr="006D5F76">
        <w:rPr>
          <w:rFonts w:asciiTheme="majorHAnsi" w:hAnsiTheme="majorHAnsi" w:cstheme="minorHAnsi"/>
          <w:spacing w:val="1"/>
        </w:rPr>
        <w:t xml:space="preserve"> </w:t>
      </w:r>
      <w:r w:rsidRPr="006D5F76">
        <w:rPr>
          <w:rFonts w:asciiTheme="majorHAnsi" w:hAnsiTheme="majorHAnsi" w:cstheme="minorHAnsi"/>
        </w:rPr>
        <w:t>rękojmi</w:t>
      </w:r>
      <w:r w:rsidRPr="006D5F76">
        <w:rPr>
          <w:rFonts w:asciiTheme="majorHAnsi" w:hAnsiTheme="majorHAnsi" w:cstheme="minorHAnsi"/>
          <w:spacing w:val="-6"/>
        </w:rPr>
        <w:t xml:space="preserve"> </w:t>
      </w:r>
      <w:r w:rsidRPr="006D5F76">
        <w:rPr>
          <w:rFonts w:asciiTheme="majorHAnsi" w:hAnsiTheme="majorHAnsi" w:cstheme="minorHAnsi"/>
        </w:rPr>
        <w:t>z</w:t>
      </w:r>
      <w:r w:rsidRPr="006D5F76">
        <w:rPr>
          <w:rFonts w:asciiTheme="majorHAnsi" w:hAnsiTheme="majorHAnsi" w:cstheme="minorHAnsi"/>
          <w:spacing w:val="-3"/>
        </w:rPr>
        <w:t xml:space="preserve"> </w:t>
      </w:r>
      <w:r w:rsidRPr="006D5F76">
        <w:rPr>
          <w:rFonts w:asciiTheme="majorHAnsi" w:hAnsiTheme="majorHAnsi" w:cstheme="minorHAnsi"/>
        </w:rPr>
        <w:t>7 dniowym uprzedzeniem i powiadomi o tym terminie Wykonawcę wg uznania w formie pisemnej, elektronicznej lub faxem. Przegląd gwarancyjny kończy się podpisaniem przez Strony protokołu zawierającego m.in. wskazanie wad i usterek wraz z wyznaczonym przez Zamawiającego terminem ich usunięcia.</w:t>
      </w:r>
    </w:p>
    <w:p w14:paraId="5607CA4E" w14:textId="319D71B1" w:rsidR="00C4765C" w:rsidRPr="006D5F76" w:rsidRDefault="00A13E10" w:rsidP="003161D9">
      <w:pPr>
        <w:autoSpaceDE w:val="0"/>
        <w:autoSpaceDN w:val="0"/>
        <w:adjustRightInd w:val="0"/>
        <w:spacing w:line="360" w:lineRule="auto"/>
        <w:jc w:val="center"/>
        <w:rPr>
          <w:rFonts w:asciiTheme="majorHAnsi" w:hAnsiTheme="majorHAnsi" w:cstheme="minorHAnsi"/>
          <w:b/>
          <w:bCs/>
          <w:color w:val="000000"/>
          <w:sz w:val="22"/>
          <w:szCs w:val="22"/>
        </w:rPr>
      </w:pPr>
      <w:r w:rsidRPr="006D5F76">
        <w:rPr>
          <w:rFonts w:asciiTheme="majorHAnsi" w:hAnsiTheme="majorHAnsi" w:cstheme="minorHAnsi"/>
          <w:b/>
          <w:bCs/>
          <w:color w:val="000000"/>
          <w:sz w:val="22"/>
          <w:szCs w:val="22"/>
        </w:rPr>
        <w:t>§ 1</w:t>
      </w:r>
      <w:r w:rsidR="00E80061">
        <w:rPr>
          <w:rFonts w:asciiTheme="majorHAnsi" w:hAnsiTheme="majorHAnsi" w:cstheme="minorHAnsi"/>
          <w:b/>
          <w:bCs/>
          <w:color w:val="000000"/>
          <w:sz w:val="22"/>
          <w:szCs w:val="22"/>
        </w:rPr>
        <w:t>3</w:t>
      </w:r>
      <w:r w:rsidRPr="006D5F76">
        <w:rPr>
          <w:rFonts w:asciiTheme="majorHAnsi" w:hAnsiTheme="majorHAnsi" w:cstheme="minorHAnsi"/>
          <w:b/>
          <w:bCs/>
          <w:color w:val="000000"/>
          <w:sz w:val="22"/>
          <w:szCs w:val="22"/>
        </w:rPr>
        <w:t xml:space="preserve"> </w:t>
      </w:r>
      <w:r w:rsidR="00847BCB" w:rsidRPr="006D5F76">
        <w:rPr>
          <w:rFonts w:asciiTheme="majorHAnsi" w:hAnsiTheme="majorHAnsi" w:cstheme="minorHAnsi"/>
          <w:b/>
          <w:bCs/>
          <w:color w:val="000000"/>
          <w:sz w:val="22"/>
          <w:szCs w:val="22"/>
        </w:rPr>
        <w:t>Wykonanie zastępcze</w:t>
      </w:r>
      <w:r w:rsidR="00C4765C" w:rsidRPr="006D5F76">
        <w:rPr>
          <w:rFonts w:asciiTheme="majorHAnsi" w:hAnsiTheme="majorHAnsi" w:cstheme="minorHAnsi"/>
          <w:b/>
          <w:bCs/>
          <w:color w:val="000000"/>
          <w:sz w:val="22"/>
          <w:szCs w:val="22"/>
        </w:rPr>
        <w:t xml:space="preserve"> </w:t>
      </w:r>
    </w:p>
    <w:p w14:paraId="3C45500A" w14:textId="77777777" w:rsidR="00847BCB" w:rsidRPr="006D5F76" w:rsidRDefault="00847BCB" w:rsidP="008B4E4F">
      <w:pPr>
        <w:pStyle w:val="Akapitzlist"/>
        <w:widowControl w:val="0"/>
        <w:numPr>
          <w:ilvl w:val="0"/>
          <w:numId w:val="32"/>
        </w:numPr>
        <w:tabs>
          <w:tab w:val="left" w:pos="557"/>
        </w:tabs>
        <w:autoSpaceDE w:val="0"/>
        <w:autoSpaceDN w:val="0"/>
        <w:spacing w:after="0" w:line="360" w:lineRule="auto"/>
        <w:ind w:right="114" w:hanging="428"/>
        <w:contextualSpacing w:val="0"/>
        <w:jc w:val="both"/>
        <w:rPr>
          <w:rFonts w:asciiTheme="majorHAnsi" w:hAnsiTheme="majorHAnsi" w:cstheme="minorHAnsi"/>
        </w:rPr>
      </w:pPr>
      <w:r w:rsidRPr="006D5F76">
        <w:rPr>
          <w:rFonts w:asciiTheme="majorHAnsi" w:hAnsiTheme="majorHAnsi" w:cstheme="minorHAnsi"/>
        </w:rPr>
        <w:t>Zamawiający jest uprawniony do zlecenia odpowiedniej części prac będących Przedmiotem Umowy (w tym prac wynikających z obowiązku usunięcia wad i usterek ujawnionych w okresie rękojmi/gwarancji), bez zgody sądu, wybranemu przez siebie podmiotowi trzeciemu na koszt i ryzyko Wykonawcy (wykonanie zastępcze), w sytuacji, gdy pomimo upływu wyznaczonego w tym celu</w:t>
      </w:r>
      <w:r w:rsidRPr="006D5F76">
        <w:rPr>
          <w:rFonts w:asciiTheme="majorHAnsi" w:hAnsiTheme="majorHAnsi" w:cstheme="minorHAnsi"/>
          <w:spacing w:val="-8"/>
        </w:rPr>
        <w:t xml:space="preserve"> </w:t>
      </w:r>
      <w:r w:rsidRPr="006D5F76">
        <w:rPr>
          <w:rFonts w:asciiTheme="majorHAnsi" w:hAnsiTheme="majorHAnsi" w:cstheme="minorHAnsi"/>
        </w:rPr>
        <w:t>terminu:</w:t>
      </w:r>
    </w:p>
    <w:p w14:paraId="4A1C55EA" w14:textId="77777777" w:rsidR="00847BCB" w:rsidRPr="006D5F76" w:rsidRDefault="00847BCB" w:rsidP="008B4E4F">
      <w:pPr>
        <w:pStyle w:val="Akapitzlist"/>
        <w:widowControl w:val="0"/>
        <w:numPr>
          <w:ilvl w:val="1"/>
          <w:numId w:val="32"/>
        </w:numPr>
        <w:tabs>
          <w:tab w:val="left" w:pos="1049"/>
        </w:tabs>
        <w:autoSpaceDE w:val="0"/>
        <w:autoSpaceDN w:val="0"/>
        <w:spacing w:after="0" w:line="360" w:lineRule="auto"/>
        <w:ind w:right="121"/>
        <w:contextualSpacing w:val="0"/>
        <w:jc w:val="both"/>
        <w:rPr>
          <w:rFonts w:asciiTheme="majorHAnsi" w:hAnsiTheme="majorHAnsi" w:cstheme="minorHAnsi"/>
        </w:rPr>
      </w:pPr>
      <w:r w:rsidRPr="006D5F76">
        <w:rPr>
          <w:rFonts w:asciiTheme="majorHAnsi" w:hAnsiTheme="majorHAnsi" w:cstheme="minorHAnsi"/>
        </w:rPr>
        <w:t>Wykonawca opóźnia się z wykonaniem danej części prac, tak dalece, iż wątpliwe jest, aby ukończył je w umownym</w:t>
      </w:r>
      <w:r w:rsidRPr="006D5F76">
        <w:rPr>
          <w:rFonts w:asciiTheme="majorHAnsi" w:hAnsiTheme="majorHAnsi" w:cstheme="minorHAnsi"/>
          <w:spacing w:val="-3"/>
        </w:rPr>
        <w:t xml:space="preserve"> </w:t>
      </w:r>
      <w:r w:rsidRPr="006D5F76">
        <w:rPr>
          <w:rFonts w:asciiTheme="majorHAnsi" w:hAnsiTheme="majorHAnsi" w:cstheme="minorHAnsi"/>
        </w:rPr>
        <w:t>terminie;</w:t>
      </w:r>
    </w:p>
    <w:p w14:paraId="3C18DA62" w14:textId="77777777" w:rsidR="00847BCB" w:rsidRPr="006D5F76" w:rsidRDefault="00847BCB" w:rsidP="008B4E4F">
      <w:pPr>
        <w:pStyle w:val="Akapitzlist"/>
        <w:widowControl w:val="0"/>
        <w:numPr>
          <w:ilvl w:val="1"/>
          <w:numId w:val="32"/>
        </w:numPr>
        <w:tabs>
          <w:tab w:val="left" w:pos="1049"/>
        </w:tabs>
        <w:autoSpaceDE w:val="0"/>
        <w:autoSpaceDN w:val="0"/>
        <w:spacing w:after="0" w:line="360" w:lineRule="auto"/>
        <w:ind w:right="123"/>
        <w:contextualSpacing w:val="0"/>
        <w:jc w:val="both"/>
        <w:rPr>
          <w:rFonts w:asciiTheme="majorHAnsi" w:hAnsiTheme="majorHAnsi" w:cstheme="minorHAnsi"/>
        </w:rPr>
      </w:pPr>
      <w:r w:rsidRPr="006D5F76">
        <w:rPr>
          <w:rFonts w:asciiTheme="majorHAnsi" w:hAnsiTheme="majorHAnsi" w:cstheme="minorHAnsi"/>
        </w:rPr>
        <w:t>Wykonawca uchyla się od wykonania lub z okoliczności wynika, że nie będzie w stanie wykonać odpowiedniej części prac wynikających z</w:t>
      </w:r>
      <w:r w:rsidRPr="006D5F76">
        <w:rPr>
          <w:rFonts w:asciiTheme="majorHAnsi" w:hAnsiTheme="majorHAnsi" w:cstheme="minorHAnsi"/>
          <w:spacing w:val="-3"/>
        </w:rPr>
        <w:t xml:space="preserve"> </w:t>
      </w:r>
      <w:r w:rsidRPr="006D5F76">
        <w:rPr>
          <w:rFonts w:asciiTheme="majorHAnsi" w:hAnsiTheme="majorHAnsi" w:cstheme="minorHAnsi"/>
        </w:rPr>
        <w:t>umowy;</w:t>
      </w:r>
    </w:p>
    <w:p w14:paraId="207EBC6B" w14:textId="77777777" w:rsidR="00847BCB" w:rsidRPr="006D5F76" w:rsidRDefault="00847BCB" w:rsidP="008B4E4F">
      <w:pPr>
        <w:pStyle w:val="Akapitzlist"/>
        <w:widowControl w:val="0"/>
        <w:numPr>
          <w:ilvl w:val="1"/>
          <w:numId w:val="32"/>
        </w:numPr>
        <w:tabs>
          <w:tab w:val="left" w:pos="1049"/>
        </w:tabs>
        <w:autoSpaceDE w:val="0"/>
        <w:autoSpaceDN w:val="0"/>
        <w:spacing w:before="2" w:after="0" w:line="360" w:lineRule="auto"/>
        <w:ind w:hanging="287"/>
        <w:contextualSpacing w:val="0"/>
        <w:jc w:val="both"/>
        <w:rPr>
          <w:rFonts w:asciiTheme="majorHAnsi" w:hAnsiTheme="majorHAnsi" w:cstheme="minorHAnsi"/>
        </w:rPr>
      </w:pPr>
      <w:r w:rsidRPr="006D5F76">
        <w:rPr>
          <w:rFonts w:asciiTheme="majorHAnsi" w:hAnsiTheme="majorHAnsi" w:cstheme="minorHAnsi"/>
        </w:rPr>
        <w:t>Wykonawca nie przystępuje do usuwania wady/usterki lub opóźnia się w jej</w:t>
      </w:r>
      <w:r w:rsidRPr="006D5F76">
        <w:rPr>
          <w:rFonts w:asciiTheme="majorHAnsi" w:hAnsiTheme="majorHAnsi" w:cstheme="minorHAnsi"/>
          <w:spacing w:val="-11"/>
        </w:rPr>
        <w:t xml:space="preserve"> </w:t>
      </w:r>
      <w:r w:rsidRPr="006D5F76">
        <w:rPr>
          <w:rFonts w:asciiTheme="majorHAnsi" w:hAnsiTheme="majorHAnsi" w:cstheme="minorHAnsi"/>
        </w:rPr>
        <w:t>usuwaniu.</w:t>
      </w:r>
    </w:p>
    <w:p w14:paraId="4C116F7F" w14:textId="785B1F3D" w:rsidR="00253D6C" w:rsidRPr="006D5F76" w:rsidRDefault="00847BCB" w:rsidP="001F6281">
      <w:pPr>
        <w:pStyle w:val="Akapitzlist"/>
        <w:widowControl w:val="0"/>
        <w:numPr>
          <w:ilvl w:val="0"/>
          <w:numId w:val="32"/>
        </w:numPr>
        <w:tabs>
          <w:tab w:val="left" w:pos="623"/>
          <w:tab w:val="left" w:pos="624"/>
        </w:tabs>
        <w:autoSpaceDE w:val="0"/>
        <w:autoSpaceDN w:val="0"/>
        <w:spacing w:before="122" w:after="0" w:line="360" w:lineRule="auto"/>
        <w:ind w:left="693" w:right="121" w:hanging="497"/>
        <w:contextualSpacing w:val="0"/>
        <w:jc w:val="both"/>
        <w:rPr>
          <w:rFonts w:asciiTheme="majorHAnsi" w:hAnsiTheme="majorHAnsi" w:cstheme="minorHAnsi"/>
        </w:rPr>
      </w:pPr>
      <w:r w:rsidRPr="006D5F76">
        <w:rPr>
          <w:rFonts w:asciiTheme="majorHAnsi" w:hAnsiTheme="majorHAnsi" w:cstheme="minorHAnsi"/>
        </w:rPr>
        <w:t>W przypadkach opisanych w ust. 1 Wykonawca zapłaci Zamawiającemu za wykonanie zastępcze, na podstawie pisemnego wezwania od Zamawiającego, w terminie 7 dni od daty jego</w:t>
      </w:r>
      <w:r w:rsidRPr="006D5F76">
        <w:rPr>
          <w:rFonts w:asciiTheme="majorHAnsi" w:hAnsiTheme="majorHAnsi" w:cstheme="minorHAnsi"/>
          <w:spacing w:val="-15"/>
        </w:rPr>
        <w:t xml:space="preserve"> </w:t>
      </w:r>
      <w:r w:rsidRPr="006D5F76">
        <w:rPr>
          <w:rFonts w:asciiTheme="majorHAnsi" w:hAnsiTheme="majorHAnsi" w:cstheme="minorHAnsi"/>
        </w:rPr>
        <w:t>otrzymania.</w:t>
      </w:r>
    </w:p>
    <w:p w14:paraId="3C50A8F7" w14:textId="5AFC1EE3" w:rsidR="00C4765C" w:rsidRPr="006D5F76" w:rsidRDefault="00A13E10" w:rsidP="003161D9">
      <w:pPr>
        <w:tabs>
          <w:tab w:val="left" w:pos="284"/>
          <w:tab w:val="left" w:pos="4118"/>
        </w:tabs>
        <w:autoSpaceDE w:val="0"/>
        <w:autoSpaceDN w:val="0"/>
        <w:adjustRightInd w:val="0"/>
        <w:spacing w:line="360" w:lineRule="auto"/>
        <w:jc w:val="center"/>
        <w:rPr>
          <w:rFonts w:asciiTheme="majorHAnsi" w:hAnsiTheme="majorHAnsi" w:cstheme="minorHAnsi"/>
          <w:b/>
          <w:bCs/>
          <w:color w:val="000000"/>
          <w:sz w:val="22"/>
          <w:szCs w:val="22"/>
        </w:rPr>
      </w:pPr>
      <w:r w:rsidRPr="006D5F76">
        <w:rPr>
          <w:rFonts w:asciiTheme="majorHAnsi" w:hAnsiTheme="majorHAnsi" w:cstheme="minorHAnsi"/>
          <w:b/>
          <w:bCs/>
          <w:color w:val="000000"/>
          <w:sz w:val="22"/>
          <w:szCs w:val="22"/>
        </w:rPr>
        <w:t>§ 1</w:t>
      </w:r>
      <w:r w:rsidR="00E80061">
        <w:rPr>
          <w:rFonts w:asciiTheme="majorHAnsi" w:hAnsiTheme="majorHAnsi" w:cstheme="minorHAnsi"/>
          <w:b/>
          <w:bCs/>
          <w:color w:val="000000"/>
          <w:sz w:val="22"/>
          <w:szCs w:val="22"/>
        </w:rPr>
        <w:t>4</w:t>
      </w:r>
      <w:r w:rsidRPr="006D5F76">
        <w:rPr>
          <w:rFonts w:asciiTheme="majorHAnsi" w:hAnsiTheme="majorHAnsi" w:cstheme="minorHAnsi"/>
          <w:b/>
          <w:bCs/>
          <w:color w:val="000000"/>
          <w:sz w:val="22"/>
          <w:szCs w:val="22"/>
        </w:rPr>
        <w:t xml:space="preserve"> </w:t>
      </w:r>
      <w:r w:rsidR="005F2E31" w:rsidRPr="006D5F76">
        <w:rPr>
          <w:rFonts w:asciiTheme="majorHAnsi" w:hAnsiTheme="majorHAnsi" w:cstheme="minorHAnsi"/>
          <w:b/>
          <w:bCs/>
          <w:color w:val="000000"/>
          <w:sz w:val="22"/>
          <w:szCs w:val="22"/>
        </w:rPr>
        <w:t>Podwykonawcy</w:t>
      </w:r>
    </w:p>
    <w:p w14:paraId="7167AE35" w14:textId="77777777" w:rsidR="00307FC7" w:rsidRPr="006D5F76" w:rsidRDefault="00307FC7" w:rsidP="00134154">
      <w:pPr>
        <w:numPr>
          <w:ilvl w:val="0"/>
          <w:numId w:val="50"/>
        </w:numPr>
        <w:pBdr>
          <w:top w:val="nil"/>
          <w:left w:val="nil"/>
          <w:bottom w:val="nil"/>
          <w:right w:val="nil"/>
          <w:between w:val="nil"/>
        </w:pBdr>
        <w:tabs>
          <w:tab w:val="left" w:pos="709"/>
        </w:tabs>
        <w:spacing w:line="360" w:lineRule="auto"/>
        <w:ind w:left="709" w:hanging="567"/>
        <w:jc w:val="both"/>
        <w:rPr>
          <w:rFonts w:asciiTheme="majorHAnsi" w:hAnsiTheme="majorHAnsi" w:cstheme="minorHAnsi"/>
          <w:sz w:val="22"/>
          <w:szCs w:val="22"/>
        </w:rPr>
      </w:pPr>
      <w:r w:rsidRPr="006D5F76">
        <w:rPr>
          <w:rFonts w:asciiTheme="majorHAnsi" w:hAnsiTheme="majorHAnsi" w:cstheme="minorHAnsi"/>
          <w:sz w:val="22"/>
          <w:szCs w:val="22"/>
        </w:rPr>
        <w:t xml:space="preserve">Zamawiający dopuszcza realizację Przedmiotu Umowy przy pomocy Podwykonawców na zasadach określonych w Umowie. Umowy o podwykonawstwo zawierane </w:t>
      </w:r>
      <w:bookmarkStart w:id="19" w:name="_Hlk18876035"/>
      <w:r w:rsidRPr="006D5F76">
        <w:rPr>
          <w:rFonts w:asciiTheme="majorHAnsi" w:hAnsiTheme="majorHAnsi" w:cstheme="minorHAnsi"/>
          <w:sz w:val="22"/>
          <w:szCs w:val="22"/>
        </w:rPr>
        <w:t xml:space="preserve">pomiędzy (i) Wykonawcą, a Podwykonawcami, (ii) Podwykonawcami, a podwykonawcami dalszymi, jak również pomiędzy (iii) podwykonawcami dalszymi których przedmiotem będą roboty budowlane </w:t>
      </w:r>
      <w:bookmarkEnd w:id="19"/>
      <w:r w:rsidRPr="006D5F76">
        <w:rPr>
          <w:rFonts w:asciiTheme="majorHAnsi" w:hAnsiTheme="majorHAnsi" w:cstheme="minorHAnsi"/>
          <w:sz w:val="22"/>
          <w:szCs w:val="22"/>
        </w:rPr>
        <w:t>będą zawierane wyłącznie za zgodą Zamawiającego.</w:t>
      </w:r>
    </w:p>
    <w:p w14:paraId="27ACB535" w14:textId="4640E545" w:rsidR="005F6EE9" w:rsidRPr="006D5F76" w:rsidRDefault="005F6EE9" w:rsidP="00134154">
      <w:pPr>
        <w:numPr>
          <w:ilvl w:val="0"/>
          <w:numId w:val="50"/>
        </w:numPr>
        <w:pBdr>
          <w:top w:val="nil"/>
          <w:left w:val="nil"/>
          <w:bottom w:val="nil"/>
          <w:right w:val="nil"/>
          <w:between w:val="nil"/>
        </w:pBdr>
        <w:tabs>
          <w:tab w:val="left" w:pos="709"/>
        </w:tabs>
        <w:spacing w:line="360" w:lineRule="auto"/>
        <w:ind w:left="709" w:hanging="567"/>
        <w:jc w:val="both"/>
        <w:rPr>
          <w:rFonts w:asciiTheme="majorHAnsi" w:hAnsiTheme="majorHAnsi" w:cstheme="minorHAnsi"/>
          <w:sz w:val="22"/>
          <w:szCs w:val="22"/>
        </w:rPr>
      </w:pPr>
      <w:r w:rsidRPr="006D5F76">
        <w:rPr>
          <w:rFonts w:asciiTheme="majorHAnsi" w:hAnsiTheme="majorHAnsi" w:cstheme="minorHAnsi"/>
          <w:sz w:val="22"/>
          <w:szCs w:val="22"/>
        </w:rPr>
        <w:t>Wykonawca, Podwykonawca lub dalszy Podwykonawca zamierzający zawrzeć Umowę o podwykonawstwo, której przedmiotem są roboty budowlane, jest obowiązany w trakcie realizacji zamówienia publicznego na roboty budowlane do przedłożenia Zamawiającemu projektu tej Umowy, przy czym Podwykonawca lub dalszy</w:t>
      </w:r>
      <w:r w:rsidRPr="006D5F76">
        <w:rPr>
          <w:rFonts w:asciiTheme="majorHAnsi" w:hAnsiTheme="majorHAnsi" w:cstheme="minorHAnsi"/>
          <w:spacing w:val="-5"/>
          <w:sz w:val="22"/>
          <w:szCs w:val="22"/>
        </w:rPr>
        <w:t xml:space="preserve"> </w:t>
      </w:r>
      <w:r w:rsidRPr="006D5F76">
        <w:rPr>
          <w:rFonts w:asciiTheme="majorHAnsi" w:hAnsiTheme="majorHAnsi" w:cstheme="minorHAnsi"/>
          <w:sz w:val="22"/>
          <w:szCs w:val="22"/>
        </w:rPr>
        <w:t>Podwykonawca</w:t>
      </w:r>
      <w:r w:rsidRPr="006D5F76">
        <w:rPr>
          <w:rFonts w:asciiTheme="majorHAnsi" w:hAnsiTheme="majorHAnsi" w:cstheme="minorHAnsi"/>
          <w:spacing w:val="-5"/>
          <w:sz w:val="22"/>
          <w:szCs w:val="22"/>
        </w:rPr>
        <w:t xml:space="preserve"> </w:t>
      </w:r>
      <w:r w:rsidRPr="006D5F76">
        <w:rPr>
          <w:rFonts w:asciiTheme="majorHAnsi" w:hAnsiTheme="majorHAnsi" w:cstheme="minorHAnsi"/>
          <w:sz w:val="22"/>
          <w:szCs w:val="22"/>
        </w:rPr>
        <w:t>jest</w:t>
      </w:r>
      <w:r w:rsidRPr="006D5F76">
        <w:rPr>
          <w:rFonts w:asciiTheme="majorHAnsi" w:hAnsiTheme="majorHAnsi" w:cstheme="minorHAnsi"/>
          <w:spacing w:val="-6"/>
          <w:sz w:val="22"/>
          <w:szCs w:val="22"/>
        </w:rPr>
        <w:t xml:space="preserve"> </w:t>
      </w:r>
      <w:r w:rsidRPr="006D5F76">
        <w:rPr>
          <w:rFonts w:asciiTheme="majorHAnsi" w:hAnsiTheme="majorHAnsi" w:cstheme="minorHAnsi"/>
          <w:sz w:val="22"/>
          <w:szCs w:val="22"/>
        </w:rPr>
        <w:t>obowiązany</w:t>
      </w:r>
      <w:r w:rsidRPr="006D5F76">
        <w:rPr>
          <w:rFonts w:asciiTheme="majorHAnsi" w:hAnsiTheme="majorHAnsi" w:cstheme="minorHAnsi"/>
          <w:spacing w:val="-5"/>
          <w:sz w:val="22"/>
          <w:szCs w:val="22"/>
        </w:rPr>
        <w:t xml:space="preserve"> </w:t>
      </w:r>
      <w:r w:rsidRPr="006D5F76">
        <w:rPr>
          <w:rFonts w:asciiTheme="majorHAnsi" w:hAnsiTheme="majorHAnsi" w:cstheme="minorHAnsi"/>
          <w:sz w:val="22"/>
          <w:szCs w:val="22"/>
        </w:rPr>
        <w:t>dołączyć</w:t>
      </w:r>
      <w:r w:rsidRPr="006D5F76">
        <w:rPr>
          <w:rFonts w:asciiTheme="majorHAnsi" w:hAnsiTheme="majorHAnsi" w:cstheme="minorHAnsi"/>
          <w:spacing w:val="-6"/>
          <w:sz w:val="22"/>
          <w:szCs w:val="22"/>
        </w:rPr>
        <w:t xml:space="preserve"> </w:t>
      </w:r>
      <w:r w:rsidRPr="006D5F76">
        <w:rPr>
          <w:rFonts w:asciiTheme="majorHAnsi" w:hAnsiTheme="majorHAnsi" w:cstheme="minorHAnsi"/>
          <w:sz w:val="22"/>
          <w:szCs w:val="22"/>
        </w:rPr>
        <w:t>zgodę</w:t>
      </w:r>
      <w:r w:rsidRPr="006D5F76">
        <w:rPr>
          <w:rFonts w:asciiTheme="majorHAnsi" w:hAnsiTheme="majorHAnsi" w:cstheme="minorHAnsi"/>
          <w:spacing w:val="-3"/>
          <w:sz w:val="22"/>
          <w:szCs w:val="22"/>
        </w:rPr>
        <w:t xml:space="preserve"> </w:t>
      </w:r>
      <w:r w:rsidRPr="006D5F76">
        <w:rPr>
          <w:rFonts w:asciiTheme="majorHAnsi" w:hAnsiTheme="majorHAnsi" w:cstheme="minorHAnsi"/>
          <w:sz w:val="22"/>
          <w:szCs w:val="22"/>
        </w:rPr>
        <w:t>Wykonawcy</w:t>
      </w:r>
      <w:r w:rsidRPr="006D5F76">
        <w:rPr>
          <w:rFonts w:asciiTheme="majorHAnsi" w:hAnsiTheme="majorHAnsi" w:cstheme="minorHAnsi"/>
          <w:spacing w:val="-5"/>
          <w:sz w:val="22"/>
          <w:szCs w:val="22"/>
        </w:rPr>
        <w:t xml:space="preserve"> </w:t>
      </w:r>
      <w:r w:rsidRPr="006D5F76">
        <w:rPr>
          <w:rFonts w:asciiTheme="majorHAnsi" w:hAnsiTheme="majorHAnsi" w:cstheme="minorHAnsi"/>
          <w:sz w:val="22"/>
          <w:szCs w:val="22"/>
        </w:rPr>
        <w:t>na</w:t>
      </w:r>
      <w:r w:rsidRPr="006D5F76">
        <w:rPr>
          <w:rFonts w:asciiTheme="majorHAnsi" w:hAnsiTheme="majorHAnsi" w:cstheme="minorHAnsi"/>
          <w:spacing w:val="-6"/>
          <w:sz w:val="22"/>
          <w:szCs w:val="22"/>
        </w:rPr>
        <w:t xml:space="preserve"> </w:t>
      </w:r>
      <w:r w:rsidRPr="006D5F76">
        <w:rPr>
          <w:rFonts w:asciiTheme="majorHAnsi" w:hAnsiTheme="majorHAnsi" w:cstheme="minorHAnsi"/>
          <w:sz w:val="22"/>
          <w:szCs w:val="22"/>
        </w:rPr>
        <w:t>zawarcie</w:t>
      </w:r>
      <w:r w:rsidRPr="006D5F76">
        <w:rPr>
          <w:rFonts w:asciiTheme="majorHAnsi" w:hAnsiTheme="majorHAnsi" w:cstheme="minorHAnsi"/>
          <w:spacing w:val="-7"/>
          <w:sz w:val="22"/>
          <w:szCs w:val="22"/>
        </w:rPr>
        <w:t xml:space="preserve"> </w:t>
      </w:r>
      <w:r w:rsidRPr="006D5F76">
        <w:rPr>
          <w:rFonts w:asciiTheme="majorHAnsi" w:hAnsiTheme="majorHAnsi" w:cstheme="minorHAnsi"/>
          <w:sz w:val="22"/>
          <w:szCs w:val="22"/>
        </w:rPr>
        <w:t>Umowy</w:t>
      </w:r>
      <w:r w:rsidRPr="006D5F76">
        <w:rPr>
          <w:rFonts w:asciiTheme="majorHAnsi" w:hAnsiTheme="majorHAnsi" w:cstheme="minorHAnsi"/>
          <w:spacing w:val="-5"/>
          <w:sz w:val="22"/>
          <w:szCs w:val="22"/>
        </w:rPr>
        <w:t xml:space="preserve"> </w:t>
      </w:r>
      <w:r w:rsidRPr="006D5F76">
        <w:rPr>
          <w:rFonts w:asciiTheme="majorHAnsi" w:hAnsiTheme="majorHAnsi" w:cstheme="minorHAnsi"/>
          <w:sz w:val="22"/>
          <w:szCs w:val="22"/>
        </w:rPr>
        <w:t>o</w:t>
      </w:r>
      <w:r w:rsidRPr="006D5F76">
        <w:rPr>
          <w:rFonts w:asciiTheme="majorHAnsi" w:hAnsiTheme="majorHAnsi" w:cstheme="minorHAnsi"/>
          <w:spacing w:val="-4"/>
          <w:sz w:val="22"/>
          <w:szCs w:val="22"/>
        </w:rPr>
        <w:t xml:space="preserve"> </w:t>
      </w:r>
      <w:r w:rsidRPr="006D5F76">
        <w:rPr>
          <w:rFonts w:asciiTheme="majorHAnsi" w:hAnsiTheme="majorHAnsi" w:cstheme="minorHAnsi"/>
          <w:sz w:val="22"/>
          <w:szCs w:val="22"/>
        </w:rPr>
        <w:t>podwykonawstwo o treści zgodnej z projektem</w:t>
      </w:r>
      <w:r w:rsidRPr="006D5F76">
        <w:rPr>
          <w:rFonts w:asciiTheme="majorHAnsi" w:hAnsiTheme="majorHAnsi" w:cstheme="minorHAnsi"/>
          <w:spacing w:val="-1"/>
          <w:sz w:val="22"/>
          <w:szCs w:val="22"/>
        </w:rPr>
        <w:t xml:space="preserve"> </w:t>
      </w:r>
      <w:r w:rsidRPr="006D5F76">
        <w:rPr>
          <w:rFonts w:asciiTheme="majorHAnsi" w:hAnsiTheme="majorHAnsi" w:cstheme="minorHAnsi"/>
          <w:sz w:val="22"/>
          <w:szCs w:val="22"/>
        </w:rPr>
        <w:t>Umowy.</w:t>
      </w:r>
    </w:p>
    <w:p w14:paraId="72FF0E3F" w14:textId="77777777" w:rsidR="00307FC7" w:rsidRPr="006D5F76" w:rsidRDefault="00307FC7" w:rsidP="00134154">
      <w:pPr>
        <w:numPr>
          <w:ilvl w:val="0"/>
          <w:numId w:val="50"/>
        </w:numPr>
        <w:pBdr>
          <w:top w:val="nil"/>
          <w:left w:val="nil"/>
          <w:bottom w:val="nil"/>
          <w:right w:val="nil"/>
          <w:between w:val="nil"/>
        </w:pBdr>
        <w:tabs>
          <w:tab w:val="left" w:pos="709"/>
        </w:tabs>
        <w:spacing w:line="360" w:lineRule="auto"/>
        <w:ind w:left="709" w:hanging="567"/>
        <w:jc w:val="both"/>
        <w:rPr>
          <w:rFonts w:asciiTheme="majorHAnsi" w:hAnsiTheme="majorHAnsi" w:cstheme="minorHAnsi"/>
          <w:sz w:val="22"/>
          <w:szCs w:val="22"/>
        </w:rPr>
      </w:pPr>
      <w:r w:rsidRPr="006D5F76">
        <w:rPr>
          <w:rFonts w:asciiTheme="majorHAnsi" w:hAnsiTheme="majorHAnsi" w:cstheme="minorHAnsi"/>
          <w:sz w:val="22"/>
          <w:szCs w:val="22"/>
        </w:rPr>
        <w:lastRenderedPageBreak/>
        <w:t>Zamawiający, w terminie 14 dni od dnia otrzymania projektu umowy o podwykonawstwo, zgłosi w formie pisemnej pod rygorem nieważności zastrzeżenia do projektu umowy o podwykonawstwo, której przedmiotem są roboty budowlane:</w:t>
      </w:r>
    </w:p>
    <w:p w14:paraId="3DD28A03" w14:textId="2600D7B8" w:rsidR="00307FC7" w:rsidRPr="006D5F76" w:rsidRDefault="00307FC7" w:rsidP="006D5F76">
      <w:pPr>
        <w:numPr>
          <w:ilvl w:val="1"/>
          <w:numId w:val="18"/>
        </w:numPr>
        <w:pBdr>
          <w:top w:val="nil"/>
          <w:left w:val="nil"/>
          <w:bottom w:val="nil"/>
          <w:right w:val="nil"/>
          <w:between w:val="nil"/>
        </w:pBdr>
        <w:tabs>
          <w:tab w:val="left" w:pos="1276"/>
          <w:tab w:val="left" w:pos="1701"/>
        </w:tabs>
        <w:spacing w:line="360" w:lineRule="auto"/>
        <w:ind w:left="1276" w:hanging="567"/>
        <w:jc w:val="both"/>
        <w:rPr>
          <w:rFonts w:asciiTheme="majorHAnsi" w:hAnsiTheme="majorHAnsi" w:cstheme="minorHAnsi"/>
          <w:sz w:val="22"/>
          <w:szCs w:val="22"/>
        </w:rPr>
      </w:pPr>
      <w:r w:rsidRPr="006D5F76">
        <w:rPr>
          <w:rFonts w:asciiTheme="majorHAnsi" w:hAnsiTheme="majorHAnsi" w:cstheme="minorHAnsi"/>
          <w:sz w:val="22"/>
          <w:szCs w:val="22"/>
        </w:rPr>
        <w:t xml:space="preserve">niespełniającej wymagań określonych w </w:t>
      </w:r>
      <w:r w:rsidR="005F6EE9" w:rsidRPr="006D5F76">
        <w:rPr>
          <w:rFonts w:asciiTheme="majorHAnsi" w:hAnsiTheme="majorHAnsi" w:cstheme="minorHAnsi"/>
          <w:sz w:val="22"/>
          <w:szCs w:val="22"/>
        </w:rPr>
        <w:t xml:space="preserve">niniejszej Umowie, </w:t>
      </w:r>
      <w:r w:rsidRPr="006D5F76">
        <w:rPr>
          <w:rFonts w:asciiTheme="majorHAnsi" w:hAnsiTheme="majorHAnsi" w:cstheme="minorHAnsi"/>
          <w:sz w:val="22"/>
          <w:szCs w:val="22"/>
        </w:rPr>
        <w:t xml:space="preserve">szczególności postanowień ust. 7 i 8 poniżej, </w:t>
      </w:r>
    </w:p>
    <w:p w14:paraId="51056A22" w14:textId="66884004" w:rsidR="00307FC7" w:rsidRPr="006D5F76" w:rsidRDefault="00307FC7" w:rsidP="006D5F76">
      <w:pPr>
        <w:numPr>
          <w:ilvl w:val="1"/>
          <w:numId w:val="18"/>
        </w:numPr>
        <w:pBdr>
          <w:top w:val="nil"/>
          <w:left w:val="nil"/>
          <w:bottom w:val="nil"/>
          <w:right w:val="nil"/>
          <w:between w:val="nil"/>
        </w:pBdr>
        <w:tabs>
          <w:tab w:val="left" w:pos="1276"/>
          <w:tab w:val="left" w:pos="1701"/>
        </w:tabs>
        <w:spacing w:line="360" w:lineRule="auto"/>
        <w:ind w:left="1276" w:hanging="567"/>
        <w:jc w:val="both"/>
        <w:rPr>
          <w:rFonts w:asciiTheme="majorHAnsi" w:hAnsiTheme="majorHAnsi" w:cstheme="minorHAnsi"/>
          <w:sz w:val="22"/>
          <w:szCs w:val="22"/>
        </w:rPr>
      </w:pPr>
      <w:r w:rsidRPr="006D5F76">
        <w:rPr>
          <w:rFonts w:asciiTheme="majorHAnsi" w:hAnsiTheme="majorHAnsi" w:cstheme="minorHAnsi"/>
          <w:sz w:val="22"/>
          <w:szCs w:val="22"/>
        </w:rPr>
        <w:t>gdy przewiduje termin zapłaty wynagrodzenia dłuższy niż 30 dni od dnia doręczenia Wykonawcy lub Podwykonawcy</w:t>
      </w:r>
      <w:r w:rsidR="00F06ADF" w:rsidRPr="006D5F76">
        <w:rPr>
          <w:rFonts w:asciiTheme="majorHAnsi" w:hAnsiTheme="majorHAnsi" w:cstheme="minorHAnsi"/>
          <w:sz w:val="22"/>
          <w:szCs w:val="22"/>
        </w:rPr>
        <w:t xml:space="preserve"> lub dalszemu Podwykonawcy</w:t>
      </w:r>
      <w:r w:rsidRPr="006D5F76">
        <w:rPr>
          <w:rFonts w:asciiTheme="majorHAnsi" w:hAnsiTheme="majorHAnsi" w:cstheme="minorHAnsi"/>
          <w:sz w:val="22"/>
          <w:szCs w:val="22"/>
        </w:rPr>
        <w:t xml:space="preserve"> faktury lub rachunku, potwierdzających wykonanie zleconej  </w:t>
      </w:r>
      <w:r w:rsidR="002A65A8" w:rsidRPr="006D5F76">
        <w:rPr>
          <w:rFonts w:asciiTheme="majorHAnsi" w:hAnsiTheme="majorHAnsi" w:cstheme="minorHAnsi"/>
          <w:sz w:val="22"/>
          <w:szCs w:val="22"/>
        </w:rPr>
        <w:t xml:space="preserve">Podwykonawcy lub dalszemu Podwykonawcy dostawy , usługi lub </w:t>
      </w:r>
      <w:r w:rsidRPr="006D5F76">
        <w:rPr>
          <w:rFonts w:asciiTheme="majorHAnsi" w:hAnsiTheme="majorHAnsi" w:cstheme="minorHAnsi"/>
          <w:sz w:val="22"/>
          <w:szCs w:val="22"/>
        </w:rPr>
        <w:t>roboty budowlanej,</w:t>
      </w:r>
    </w:p>
    <w:p w14:paraId="57C57A69" w14:textId="77777777" w:rsidR="00307FC7" w:rsidRPr="006D5F76" w:rsidRDefault="00307FC7" w:rsidP="006D5F76">
      <w:pPr>
        <w:numPr>
          <w:ilvl w:val="1"/>
          <w:numId w:val="18"/>
        </w:numPr>
        <w:pBdr>
          <w:top w:val="nil"/>
          <w:left w:val="nil"/>
          <w:bottom w:val="nil"/>
          <w:right w:val="nil"/>
          <w:between w:val="nil"/>
        </w:pBdr>
        <w:tabs>
          <w:tab w:val="left" w:pos="1276"/>
          <w:tab w:val="left" w:pos="1701"/>
        </w:tabs>
        <w:spacing w:line="360" w:lineRule="auto"/>
        <w:ind w:left="1276" w:hanging="567"/>
        <w:jc w:val="both"/>
        <w:rPr>
          <w:rFonts w:asciiTheme="majorHAnsi" w:hAnsiTheme="majorHAnsi" w:cstheme="minorHAnsi"/>
          <w:sz w:val="22"/>
          <w:szCs w:val="22"/>
        </w:rPr>
      </w:pPr>
      <w:r w:rsidRPr="006D5F76">
        <w:rPr>
          <w:rFonts w:asciiTheme="majorHAnsi" w:hAnsiTheme="majorHAnsi" w:cstheme="minorHAnsi"/>
          <w:sz w:val="22"/>
          <w:szCs w:val="22"/>
        </w:rPr>
        <w:t>zawiera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DF5E2BD" w14:textId="77777777" w:rsidR="00307FC7" w:rsidRPr="006D5F76" w:rsidRDefault="00307FC7" w:rsidP="00134154">
      <w:pPr>
        <w:pStyle w:val="Akapitzlist"/>
        <w:numPr>
          <w:ilvl w:val="0"/>
          <w:numId w:val="50"/>
        </w:numPr>
        <w:pBdr>
          <w:top w:val="nil"/>
          <w:left w:val="nil"/>
          <w:bottom w:val="nil"/>
          <w:right w:val="nil"/>
          <w:between w:val="nil"/>
        </w:pBdr>
        <w:tabs>
          <w:tab w:val="left" w:pos="709"/>
        </w:tabs>
        <w:spacing w:after="0" w:line="360" w:lineRule="auto"/>
        <w:ind w:left="709" w:hanging="567"/>
        <w:contextualSpacing w:val="0"/>
        <w:jc w:val="both"/>
        <w:rPr>
          <w:rFonts w:asciiTheme="majorHAnsi" w:hAnsiTheme="majorHAnsi" w:cstheme="minorHAnsi"/>
        </w:rPr>
      </w:pPr>
      <w:r w:rsidRPr="006D5F76">
        <w:rPr>
          <w:rFonts w:asciiTheme="majorHAnsi" w:hAnsiTheme="majorHAnsi" w:cstheme="minorHAnsi"/>
        </w:rPr>
        <w:t xml:space="preserve">Niezgłoszenie w formie pisemnej zastrzeżeń do przedłożonego projektu umowy o podwykonawstwo, której przedmiotem są roboty budowlane, w terminie 14 dni od dnia otrzymania projektu umowy o podwykonawstwo, uważa się za akceptację projektu umowy przez Zamawiającego. </w:t>
      </w:r>
    </w:p>
    <w:p w14:paraId="6D084945" w14:textId="77777777" w:rsidR="00307FC7" w:rsidRPr="006D5F76" w:rsidRDefault="00307FC7" w:rsidP="00134154">
      <w:pPr>
        <w:pStyle w:val="Akapitzlist"/>
        <w:numPr>
          <w:ilvl w:val="0"/>
          <w:numId w:val="50"/>
        </w:numPr>
        <w:pBdr>
          <w:top w:val="nil"/>
          <w:left w:val="nil"/>
          <w:bottom w:val="nil"/>
          <w:right w:val="nil"/>
          <w:between w:val="nil"/>
        </w:pBdr>
        <w:tabs>
          <w:tab w:val="left" w:pos="709"/>
        </w:tabs>
        <w:spacing w:after="0" w:line="360" w:lineRule="auto"/>
        <w:ind w:left="709" w:hanging="567"/>
        <w:contextualSpacing w:val="0"/>
        <w:jc w:val="both"/>
        <w:rPr>
          <w:rFonts w:asciiTheme="majorHAnsi" w:hAnsiTheme="majorHAnsi" w:cstheme="minorHAnsi"/>
        </w:rPr>
      </w:pPr>
      <w:r w:rsidRPr="006D5F76">
        <w:rPr>
          <w:rFonts w:asciiTheme="majorHAnsi" w:hAnsiTheme="majorHAnsi" w:cstheme="minorHAnsi"/>
        </w:rPr>
        <w:t xml:space="preserve">Wykonawca przedłoży Zamawiającemu poświadczoną za zgodność z oryginałem kopię zawartej z Podwykonawcą umowy o podwykonawstwo, której przedmiotem są roboty budowlane, w terminie 7 dni od dnia jej zawarcia. </w:t>
      </w:r>
    </w:p>
    <w:p w14:paraId="71EFC962" w14:textId="77777777" w:rsidR="00307FC7" w:rsidRPr="006D5F76" w:rsidRDefault="00307FC7" w:rsidP="00134154">
      <w:pPr>
        <w:pStyle w:val="Akapitzlist"/>
        <w:numPr>
          <w:ilvl w:val="0"/>
          <w:numId w:val="50"/>
        </w:numPr>
        <w:pBdr>
          <w:top w:val="nil"/>
          <w:left w:val="nil"/>
          <w:bottom w:val="nil"/>
          <w:right w:val="nil"/>
          <w:between w:val="nil"/>
        </w:pBdr>
        <w:tabs>
          <w:tab w:val="left" w:pos="709"/>
          <w:tab w:val="left" w:pos="993"/>
        </w:tabs>
        <w:spacing w:after="0" w:line="360" w:lineRule="auto"/>
        <w:ind w:left="709" w:hanging="567"/>
        <w:contextualSpacing w:val="0"/>
        <w:jc w:val="both"/>
        <w:rPr>
          <w:rFonts w:asciiTheme="majorHAnsi" w:hAnsiTheme="majorHAnsi" w:cstheme="minorHAnsi"/>
        </w:rPr>
      </w:pPr>
      <w:r w:rsidRPr="006D5F76">
        <w:rPr>
          <w:rFonts w:asciiTheme="majorHAnsi" w:hAnsiTheme="majorHAnsi" w:cstheme="minorHAnsi"/>
        </w:rPr>
        <w:t>Zamawiający w terminie 14 dni, zgłasza w formie pisemnej pod rygorem nieważności sprzeciw do umowy o podwykonawstwo, której przedmiotem są roboty budowlane, w przypadkach, o których mowa w ust. 3 powyżej. Niezgłoszenie w formie pisemnej sprzeciwu do przedłożonej umowy o podwykonawstwo, której przedmiotem są roboty budowlane, w terminie określonym w zdaniu poprzednim, uważa się za akceptację umowy przez Zamawiającego.</w:t>
      </w:r>
    </w:p>
    <w:p w14:paraId="170DB568" w14:textId="77777777" w:rsidR="00307FC7" w:rsidRPr="006D5F76" w:rsidRDefault="00307FC7" w:rsidP="00134154">
      <w:pPr>
        <w:numPr>
          <w:ilvl w:val="0"/>
          <w:numId w:val="50"/>
        </w:numPr>
        <w:tabs>
          <w:tab w:val="left" w:pos="709"/>
        </w:tabs>
        <w:spacing w:line="360" w:lineRule="auto"/>
        <w:ind w:left="709" w:hanging="567"/>
        <w:jc w:val="both"/>
        <w:rPr>
          <w:rFonts w:asciiTheme="majorHAnsi" w:hAnsiTheme="majorHAnsi" w:cstheme="minorHAnsi"/>
          <w:sz w:val="22"/>
          <w:szCs w:val="22"/>
        </w:rPr>
      </w:pPr>
      <w:r w:rsidRPr="006D5F76">
        <w:rPr>
          <w:rFonts w:asciiTheme="majorHAnsi" w:hAnsiTheme="majorHAnsi" w:cstheme="minorHAnsi"/>
          <w:sz w:val="22"/>
          <w:szCs w:val="22"/>
        </w:rPr>
        <w:t>Umowa z Podwykonawcą lub dalszym Podwykonawcą powinna stanowić w szczególności, iż:</w:t>
      </w:r>
    </w:p>
    <w:p w14:paraId="03F5138D" w14:textId="77777777" w:rsidR="00307FC7" w:rsidRPr="006D5F76" w:rsidRDefault="00307FC7" w:rsidP="00134154">
      <w:pPr>
        <w:numPr>
          <w:ilvl w:val="1"/>
          <w:numId w:val="50"/>
        </w:numPr>
        <w:tabs>
          <w:tab w:val="left" w:pos="1418"/>
          <w:tab w:val="left" w:pos="1701"/>
        </w:tabs>
        <w:spacing w:line="360" w:lineRule="auto"/>
        <w:ind w:left="1276" w:hanging="567"/>
        <w:jc w:val="both"/>
        <w:rPr>
          <w:rFonts w:asciiTheme="majorHAnsi" w:hAnsiTheme="majorHAnsi" w:cstheme="minorHAnsi"/>
          <w:sz w:val="22"/>
          <w:szCs w:val="22"/>
        </w:rPr>
      </w:pPr>
      <w:r w:rsidRPr="006D5F76">
        <w:rPr>
          <w:rFonts w:asciiTheme="majorHAnsi" w:hAnsiTheme="majorHAnsi" w:cstheme="minorHAnsi"/>
          <w:sz w:val="22"/>
          <w:szCs w:val="22"/>
        </w:rPr>
        <w:t>przedmiotem Umowy o podwykonawstwo jest wyłącznie wykonanie, odpowiednio: robót budowlanych, dostaw lub usług, które ściśle odpowiadają części zamówienia określonego Umową zawartą pomiędzy Zamawiającym a Wykonawcą;</w:t>
      </w:r>
    </w:p>
    <w:p w14:paraId="6BFBC79C" w14:textId="77777777" w:rsidR="00307FC7" w:rsidRPr="006D5F76" w:rsidRDefault="00307FC7" w:rsidP="00134154">
      <w:pPr>
        <w:numPr>
          <w:ilvl w:val="1"/>
          <w:numId w:val="50"/>
        </w:numPr>
        <w:tabs>
          <w:tab w:val="left" w:pos="1418"/>
          <w:tab w:val="left" w:pos="1701"/>
        </w:tabs>
        <w:spacing w:line="360" w:lineRule="auto"/>
        <w:ind w:left="1276" w:hanging="567"/>
        <w:jc w:val="both"/>
        <w:rPr>
          <w:rFonts w:asciiTheme="majorHAnsi" w:hAnsiTheme="majorHAnsi" w:cstheme="minorHAnsi"/>
          <w:sz w:val="22"/>
          <w:szCs w:val="22"/>
        </w:rPr>
      </w:pPr>
      <w:r w:rsidRPr="006D5F76">
        <w:rPr>
          <w:rFonts w:asciiTheme="majorHAnsi" w:hAnsiTheme="majorHAnsi" w:cstheme="minorHAnsi"/>
          <w:sz w:val="22"/>
          <w:szCs w:val="22"/>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35259F23" w14:textId="77777777" w:rsidR="00307FC7" w:rsidRPr="006D5F76" w:rsidRDefault="00307FC7" w:rsidP="00134154">
      <w:pPr>
        <w:numPr>
          <w:ilvl w:val="1"/>
          <w:numId w:val="50"/>
        </w:numPr>
        <w:tabs>
          <w:tab w:val="left" w:pos="1418"/>
          <w:tab w:val="left" w:pos="1701"/>
        </w:tabs>
        <w:spacing w:line="360" w:lineRule="auto"/>
        <w:ind w:left="1276" w:hanging="567"/>
        <w:jc w:val="both"/>
        <w:rPr>
          <w:rFonts w:asciiTheme="majorHAnsi" w:hAnsiTheme="majorHAnsi" w:cstheme="minorHAnsi"/>
          <w:sz w:val="22"/>
          <w:szCs w:val="22"/>
        </w:rPr>
      </w:pPr>
      <w:r w:rsidRPr="006D5F76">
        <w:rPr>
          <w:rFonts w:asciiTheme="majorHAnsi" w:hAnsiTheme="majorHAnsi" w:cstheme="minorHAnsi"/>
          <w:sz w:val="22"/>
          <w:szCs w:val="22"/>
        </w:rPr>
        <w:t xml:space="preserve">o obowiązku  Podwykonawcy lub dalszego Podwykonawcy, o którym mowa w art. 95 ust. 1 i 438  PZP  na zasadach obowiązujących Wykonawcę; </w:t>
      </w:r>
    </w:p>
    <w:p w14:paraId="7F56D81B" w14:textId="77777777" w:rsidR="00307FC7" w:rsidRPr="006D5F76" w:rsidRDefault="00307FC7" w:rsidP="00134154">
      <w:pPr>
        <w:numPr>
          <w:ilvl w:val="1"/>
          <w:numId w:val="50"/>
        </w:numPr>
        <w:tabs>
          <w:tab w:val="left" w:pos="1418"/>
          <w:tab w:val="left" w:pos="1701"/>
        </w:tabs>
        <w:spacing w:line="360" w:lineRule="auto"/>
        <w:ind w:left="1276" w:hanging="567"/>
        <w:jc w:val="both"/>
        <w:rPr>
          <w:rFonts w:asciiTheme="majorHAnsi" w:hAnsiTheme="majorHAnsi" w:cstheme="minorHAnsi"/>
          <w:sz w:val="22"/>
          <w:szCs w:val="22"/>
        </w:rPr>
      </w:pPr>
      <w:r w:rsidRPr="006D5F76">
        <w:rPr>
          <w:rFonts w:asciiTheme="majorHAnsi" w:hAnsiTheme="majorHAnsi" w:cstheme="minorHAnsi"/>
          <w:sz w:val="22"/>
          <w:szCs w:val="22"/>
        </w:rPr>
        <w:lastRenderedPageBreak/>
        <w:t>Podwykonawca lub dalszy Podwykonawca są zobowiązani do przedstawiania Zamawiającemu na jego żądanie dokumentów, oświadczeń i wyjaśnień dotyczących realizacji umowy o podwykonawstwo;</w:t>
      </w:r>
    </w:p>
    <w:p w14:paraId="41AD6E35" w14:textId="77777777" w:rsidR="00307FC7" w:rsidRPr="006D5F76" w:rsidRDefault="00307FC7" w:rsidP="00134154">
      <w:pPr>
        <w:numPr>
          <w:ilvl w:val="1"/>
          <w:numId w:val="50"/>
        </w:numPr>
        <w:tabs>
          <w:tab w:val="left" w:pos="1418"/>
          <w:tab w:val="left" w:pos="1701"/>
        </w:tabs>
        <w:spacing w:line="360" w:lineRule="auto"/>
        <w:ind w:left="1276" w:hanging="567"/>
        <w:jc w:val="both"/>
        <w:rPr>
          <w:rFonts w:asciiTheme="majorHAnsi" w:hAnsiTheme="majorHAnsi" w:cstheme="minorHAnsi"/>
          <w:sz w:val="22"/>
          <w:szCs w:val="22"/>
        </w:rPr>
      </w:pPr>
      <w:r w:rsidRPr="006D5F76">
        <w:rPr>
          <w:rFonts w:asciiTheme="majorHAnsi" w:hAnsiTheme="majorHAnsi" w:cstheme="minorHAnsi"/>
          <w:sz w:val="22"/>
          <w:szCs w:val="22"/>
        </w:rPr>
        <w:t xml:space="preserve">o bezpośredniej płatności na rzecz dalszych podwykonawców. </w:t>
      </w:r>
    </w:p>
    <w:p w14:paraId="3569BE65" w14:textId="77777777" w:rsidR="00307FC7" w:rsidRPr="006D5F76" w:rsidRDefault="00307FC7" w:rsidP="00134154">
      <w:pPr>
        <w:numPr>
          <w:ilvl w:val="0"/>
          <w:numId w:val="50"/>
        </w:numPr>
        <w:tabs>
          <w:tab w:val="left" w:pos="709"/>
        </w:tabs>
        <w:spacing w:line="360" w:lineRule="auto"/>
        <w:ind w:left="709" w:hanging="567"/>
        <w:jc w:val="both"/>
        <w:rPr>
          <w:rFonts w:asciiTheme="majorHAnsi" w:hAnsiTheme="majorHAnsi" w:cstheme="minorHAnsi"/>
          <w:sz w:val="22"/>
          <w:szCs w:val="22"/>
        </w:rPr>
      </w:pPr>
      <w:r w:rsidRPr="006D5F76">
        <w:rPr>
          <w:rFonts w:asciiTheme="majorHAnsi" w:hAnsiTheme="majorHAnsi" w:cstheme="minorHAnsi"/>
          <w:sz w:val="22"/>
          <w:szCs w:val="22"/>
        </w:rPr>
        <w:t>Umowa o podwykonawstwo nie może zawierać postanowień:</w:t>
      </w:r>
    </w:p>
    <w:p w14:paraId="34BA0C0C" w14:textId="77777777" w:rsidR="00307FC7" w:rsidRPr="006D5F76" w:rsidRDefault="00307FC7" w:rsidP="00134154">
      <w:pPr>
        <w:numPr>
          <w:ilvl w:val="1"/>
          <w:numId w:val="50"/>
        </w:numPr>
        <w:tabs>
          <w:tab w:val="left" w:pos="709"/>
          <w:tab w:val="left" w:pos="1701"/>
        </w:tabs>
        <w:spacing w:line="360" w:lineRule="auto"/>
        <w:ind w:left="1276" w:hanging="567"/>
        <w:jc w:val="both"/>
        <w:rPr>
          <w:rFonts w:asciiTheme="majorHAnsi" w:hAnsiTheme="majorHAnsi" w:cstheme="minorHAnsi"/>
          <w:sz w:val="22"/>
          <w:szCs w:val="22"/>
        </w:rPr>
      </w:pPr>
      <w:r w:rsidRPr="006D5F76">
        <w:rPr>
          <w:rFonts w:asciiTheme="majorHAnsi" w:hAnsiTheme="majorHAnsi" w:cstheme="minorHAnsi"/>
          <w:sz w:val="22"/>
          <w:szCs w:val="22"/>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606CFCA7" w14:textId="77777777" w:rsidR="00307FC7" w:rsidRPr="006D5F76" w:rsidRDefault="00307FC7" w:rsidP="00134154">
      <w:pPr>
        <w:numPr>
          <w:ilvl w:val="1"/>
          <w:numId w:val="50"/>
        </w:numPr>
        <w:tabs>
          <w:tab w:val="left" w:pos="709"/>
          <w:tab w:val="left" w:pos="1701"/>
        </w:tabs>
        <w:spacing w:line="360" w:lineRule="auto"/>
        <w:ind w:left="1276" w:hanging="567"/>
        <w:jc w:val="both"/>
        <w:rPr>
          <w:rFonts w:asciiTheme="majorHAnsi" w:hAnsiTheme="majorHAnsi" w:cstheme="minorHAnsi"/>
          <w:sz w:val="22"/>
          <w:szCs w:val="22"/>
        </w:rPr>
      </w:pPr>
      <w:r w:rsidRPr="006D5F76">
        <w:rPr>
          <w:rFonts w:asciiTheme="majorHAnsi" w:hAnsiTheme="majorHAnsi" w:cstheme="minorHAnsi"/>
          <w:sz w:val="22"/>
          <w:szCs w:val="22"/>
        </w:rPr>
        <w:t>uzależniających zwrot kwot zabezpieczenia przez Wykonawcę Podwykonawcy, od zwrotu zabezpieczenia należytego wykonania Umowy Wykonawcy przez Zamawiającego;</w:t>
      </w:r>
    </w:p>
    <w:p w14:paraId="502579C5" w14:textId="77777777" w:rsidR="00307FC7" w:rsidRPr="006D5F76" w:rsidRDefault="00307FC7" w:rsidP="00134154">
      <w:pPr>
        <w:numPr>
          <w:ilvl w:val="1"/>
          <w:numId w:val="50"/>
        </w:numPr>
        <w:tabs>
          <w:tab w:val="left" w:pos="709"/>
          <w:tab w:val="left" w:pos="1701"/>
        </w:tabs>
        <w:spacing w:line="360" w:lineRule="auto"/>
        <w:ind w:left="1276" w:hanging="567"/>
        <w:jc w:val="both"/>
        <w:rPr>
          <w:rFonts w:asciiTheme="majorHAnsi" w:hAnsiTheme="majorHAnsi" w:cstheme="minorHAnsi"/>
          <w:sz w:val="22"/>
          <w:szCs w:val="22"/>
        </w:rPr>
      </w:pPr>
      <w:r w:rsidRPr="006D5F76">
        <w:rPr>
          <w:rFonts w:asciiTheme="majorHAnsi" w:hAnsiTheme="majorHAnsi" w:cstheme="minorHAnsi"/>
          <w:sz w:val="22"/>
          <w:szCs w:val="22"/>
        </w:rPr>
        <w:t>umożliwiających Wykonawcy potrącanie kwot zabezpieczenia należytego wykonania umowy z wynagrodzenia Podwykonawcy/dalszemu Podwykonawcy, chyba że w postanowieniach umownych znajdą się wyraźne postanowienia, które będą wskazywały na to, że potrącona na zabezpieczenie kwota, nie stanowi już wynagrodzenia, tylko zabezpieczenie należytego wykonania umowy, opisanie celu tego zabezpieczenia, jak również, że zapłata wynagrodzenia pomniejszonego o kwotę potrąconą na zabezpieczenie stanowi należyte wypełnienie zobowiązania w zakresie zapłaty wynagrodzenia oraz w przypadku braku zwrotu tego zabezpieczenia przez Wykonawcę lub podwykonawcę, podmiotowi uprawnionemu będzie przysługiwało roszczenie o zwrot zabezpieczenia należytego wykonania umowy, a nie o zapłatę wynagrodzenia;</w:t>
      </w:r>
    </w:p>
    <w:p w14:paraId="48BD5202" w14:textId="77777777" w:rsidR="00307FC7" w:rsidRPr="006D5F76" w:rsidRDefault="00307FC7" w:rsidP="00134154">
      <w:pPr>
        <w:numPr>
          <w:ilvl w:val="1"/>
          <w:numId w:val="50"/>
        </w:numPr>
        <w:tabs>
          <w:tab w:val="left" w:pos="709"/>
          <w:tab w:val="left" w:pos="1701"/>
        </w:tabs>
        <w:spacing w:line="360" w:lineRule="auto"/>
        <w:ind w:left="1276" w:hanging="567"/>
        <w:jc w:val="both"/>
        <w:rPr>
          <w:rFonts w:asciiTheme="majorHAnsi" w:hAnsiTheme="majorHAnsi" w:cstheme="minorHAnsi"/>
          <w:sz w:val="22"/>
          <w:szCs w:val="22"/>
        </w:rPr>
      </w:pPr>
      <w:r w:rsidRPr="006D5F76">
        <w:rPr>
          <w:rFonts w:asciiTheme="majorHAnsi" w:hAnsiTheme="majorHAnsi" w:cstheme="minorHAnsi"/>
          <w:sz w:val="22"/>
          <w:szCs w:val="22"/>
        </w:rPr>
        <w:t>nie może zawierać terminów wykonania dłuższych niż określonych w Umowie Wykonawcy z Zamawiającym;</w:t>
      </w:r>
    </w:p>
    <w:p w14:paraId="21FFEF98" w14:textId="77777777" w:rsidR="00307FC7" w:rsidRPr="006D5F76" w:rsidRDefault="00307FC7" w:rsidP="00134154">
      <w:pPr>
        <w:numPr>
          <w:ilvl w:val="1"/>
          <w:numId w:val="50"/>
        </w:numPr>
        <w:tabs>
          <w:tab w:val="left" w:pos="709"/>
          <w:tab w:val="left" w:pos="1701"/>
        </w:tabs>
        <w:spacing w:line="360" w:lineRule="auto"/>
        <w:ind w:left="1276" w:hanging="567"/>
        <w:jc w:val="both"/>
        <w:rPr>
          <w:rFonts w:asciiTheme="majorHAnsi" w:hAnsiTheme="majorHAnsi" w:cstheme="minorHAnsi"/>
          <w:sz w:val="22"/>
          <w:szCs w:val="22"/>
        </w:rPr>
      </w:pPr>
      <w:r w:rsidRPr="006D5F76">
        <w:rPr>
          <w:rFonts w:asciiTheme="majorHAnsi" w:hAnsiTheme="majorHAnsi" w:cstheme="minorHAnsi"/>
          <w:sz w:val="22"/>
          <w:szCs w:val="22"/>
        </w:rPr>
        <w:t>uzależniających dokonanie przez Wykonawcę lub Podwykonawcę odbiorów robót wykonanych przez Podwykonawcę lub Dalszego podwykonawcę od dokonania ich odbioru przez Zamawiającego;</w:t>
      </w:r>
    </w:p>
    <w:p w14:paraId="72975E07" w14:textId="77777777" w:rsidR="00307FC7" w:rsidRPr="006D5F76" w:rsidRDefault="00307FC7" w:rsidP="00134154">
      <w:pPr>
        <w:numPr>
          <w:ilvl w:val="1"/>
          <w:numId w:val="50"/>
        </w:numPr>
        <w:tabs>
          <w:tab w:val="left" w:pos="709"/>
          <w:tab w:val="left" w:pos="1701"/>
        </w:tabs>
        <w:spacing w:line="360" w:lineRule="auto"/>
        <w:ind w:left="1276" w:hanging="567"/>
        <w:jc w:val="both"/>
        <w:rPr>
          <w:rFonts w:asciiTheme="majorHAnsi" w:hAnsiTheme="majorHAnsi" w:cstheme="minorHAnsi"/>
          <w:sz w:val="22"/>
          <w:szCs w:val="22"/>
        </w:rPr>
      </w:pPr>
      <w:r w:rsidRPr="006D5F76">
        <w:rPr>
          <w:rFonts w:asciiTheme="majorHAnsi" w:hAnsiTheme="majorHAnsi" w:cstheme="minorHAnsi"/>
          <w:sz w:val="22"/>
          <w:szCs w:val="22"/>
        </w:rPr>
        <w:t>uzależniających dokonanie odbioru końcowego przedmiotu umowy podwykonawczej od braku jakichkolwiek wad i usterek (zastrzeżenia tzw. „odbioru bezusterkowego”);</w:t>
      </w:r>
    </w:p>
    <w:p w14:paraId="33FF1B25" w14:textId="77777777" w:rsidR="00307FC7" w:rsidRPr="006D5F76" w:rsidRDefault="00307FC7" w:rsidP="00134154">
      <w:pPr>
        <w:numPr>
          <w:ilvl w:val="1"/>
          <w:numId w:val="50"/>
        </w:numPr>
        <w:tabs>
          <w:tab w:val="left" w:pos="709"/>
          <w:tab w:val="left" w:pos="1701"/>
        </w:tabs>
        <w:spacing w:line="360" w:lineRule="auto"/>
        <w:ind w:left="1276" w:hanging="567"/>
        <w:jc w:val="both"/>
        <w:rPr>
          <w:rFonts w:asciiTheme="majorHAnsi" w:hAnsiTheme="majorHAnsi" w:cstheme="minorHAnsi"/>
          <w:sz w:val="22"/>
          <w:szCs w:val="22"/>
        </w:rPr>
      </w:pPr>
      <w:r w:rsidRPr="006D5F76">
        <w:rPr>
          <w:rFonts w:asciiTheme="majorHAnsi" w:hAnsiTheme="majorHAnsi" w:cstheme="minorHAnsi"/>
          <w:sz w:val="22"/>
          <w:szCs w:val="22"/>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CC123CB" w14:textId="77777777" w:rsidR="00307FC7" w:rsidRPr="006D5F76" w:rsidRDefault="00307FC7" w:rsidP="00134154">
      <w:pPr>
        <w:numPr>
          <w:ilvl w:val="0"/>
          <w:numId w:val="50"/>
        </w:numPr>
        <w:tabs>
          <w:tab w:val="left" w:pos="709"/>
        </w:tabs>
        <w:spacing w:line="360" w:lineRule="auto"/>
        <w:ind w:left="709" w:hanging="567"/>
        <w:jc w:val="both"/>
        <w:rPr>
          <w:rFonts w:asciiTheme="majorHAnsi" w:hAnsiTheme="majorHAnsi" w:cstheme="minorHAnsi"/>
          <w:sz w:val="22"/>
          <w:szCs w:val="22"/>
          <w:lang w:val="x-none"/>
        </w:rPr>
      </w:pPr>
      <w:r w:rsidRPr="006D5F76">
        <w:rPr>
          <w:rFonts w:asciiTheme="majorHAnsi" w:hAnsiTheme="majorHAnsi" w:cstheme="minorHAnsi"/>
          <w:sz w:val="22"/>
          <w:szCs w:val="22"/>
          <w:lang w:val="x-none"/>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w:t>
      </w:r>
      <w:r w:rsidRPr="006D5F76">
        <w:rPr>
          <w:rFonts w:asciiTheme="majorHAnsi" w:hAnsiTheme="majorHAnsi" w:cstheme="minorHAnsi"/>
          <w:sz w:val="22"/>
          <w:szCs w:val="22"/>
          <w:lang w:val="x-none"/>
        </w:rPr>
        <w:lastRenderedPageBreak/>
        <w:t xml:space="preserve">umowy w sprawie zamówienia publicznego. Wyłączenie, o którym mowa w zdaniu pierwszym, nie dotyczy umów o podwykonawstwo o wartości większej niż 50 000 zł. </w:t>
      </w:r>
    </w:p>
    <w:p w14:paraId="78871C47" w14:textId="77777777" w:rsidR="00307FC7" w:rsidRPr="006D5F76" w:rsidRDefault="00307FC7" w:rsidP="00134154">
      <w:pPr>
        <w:pStyle w:val="Akapitzlist"/>
        <w:numPr>
          <w:ilvl w:val="0"/>
          <w:numId w:val="50"/>
        </w:numPr>
        <w:pBdr>
          <w:top w:val="nil"/>
          <w:left w:val="nil"/>
          <w:bottom w:val="nil"/>
          <w:right w:val="nil"/>
          <w:between w:val="nil"/>
        </w:pBdr>
        <w:tabs>
          <w:tab w:val="left" w:pos="709"/>
        </w:tabs>
        <w:spacing w:after="0" w:line="360" w:lineRule="auto"/>
        <w:ind w:left="709" w:hanging="567"/>
        <w:contextualSpacing w:val="0"/>
        <w:jc w:val="both"/>
        <w:rPr>
          <w:rFonts w:asciiTheme="majorHAnsi" w:hAnsiTheme="majorHAnsi" w:cstheme="minorHAnsi"/>
        </w:rPr>
      </w:pPr>
      <w:r w:rsidRPr="006D5F76">
        <w:rPr>
          <w:rFonts w:asciiTheme="majorHAnsi" w:hAnsiTheme="majorHAnsi" w:cstheme="minorHAnsi"/>
        </w:rPr>
        <w:t>W przypadku, o którym mowa w ust. 9, jeżeli termin zapłaty wynagrodzenia jest dłuższy niż 30 dni od dnia doręczenia Wykonawcy, Podwykonawcy lub dalszemu podwykonawcy faktury lub rachunku, Zamawiający poinformuje o tym Wykonawcę i wezwie go do doprowadzenia do zmiany tej umowy pod rygorem wystąpienia o zapłatę kary umownej.</w:t>
      </w:r>
    </w:p>
    <w:p w14:paraId="7254C175" w14:textId="77777777" w:rsidR="00307FC7" w:rsidRPr="006D5F76" w:rsidRDefault="00307FC7" w:rsidP="00134154">
      <w:pPr>
        <w:pStyle w:val="Akapitzlist"/>
        <w:numPr>
          <w:ilvl w:val="0"/>
          <w:numId w:val="50"/>
        </w:numPr>
        <w:pBdr>
          <w:top w:val="nil"/>
          <w:left w:val="nil"/>
          <w:bottom w:val="nil"/>
          <w:right w:val="nil"/>
          <w:between w:val="nil"/>
        </w:pBdr>
        <w:tabs>
          <w:tab w:val="left" w:pos="709"/>
        </w:tabs>
        <w:spacing w:after="0" w:line="360" w:lineRule="auto"/>
        <w:ind w:left="709" w:hanging="567"/>
        <w:contextualSpacing w:val="0"/>
        <w:jc w:val="both"/>
        <w:rPr>
          <w:rFonts w:asciiTheme="majorHAnsi" w:hAnsiTheme="majorHAnsi" w:cstheme="minorHAnsi"/>
        </w:rPr>
      </w:pPr>
      <w:r w:rsidRPr="006D5F76">
        <w:rPr>
          <w:rFonts w:asciiTheme="majorHAnsi" w:hAnsiTheme="majorHAnsi" w:cstheme="minorHAnsi"/>
        </w:rPr>
        <w:t xml:space="preserve">Przepisy ustępów powyższych stosuje się odpowiednio do zmian umowy o podwykonawstwo. </w:t>
      </w:r>
    </w:p>
    <w:p w14:paraId="388E9479" w14:textId="77777777" w:rsidR="00307FC7" w:rsidRPr="006D5F76" w:rsidRDefault="00307FC7" w:rsidP="00134154">
      <w:pPr>
        <w:pStyle w:val="Akapitzlist"/>
        <w:numPr>
          <w:ilvl w:val="0"/>
          <w:numId w:val="50"/>
        </w:numPr>
        <w:pBdr>
          <w:top w:val="nil"/>
          <w:left w:val="nil"/>
          <w:bottom w:val="nil"/>
          <w:right w:val="nil"/>
          <w:between w:val="nil"/>
        </w:pBdr>
        <w:tabs>
          <w:tab w:val="left" w:pos="709"/>
        </w:tabs>
        <w:spacing w:after="0" w:line="360" w:lineRule="auto"/>
        <w:ind w:left="709" w:hanging="567"/>
        <w:contextualSpacing w:val="0"/>
        <w:jc w:val="both"/>
        <w:rPr>
          <w:rFonts w:asciiTheme="majorHAnsi" w:hAnsiTheme="majorHAnsi" w:cstheme="minorHAnsi"/>
        </w:rPr>
      </w:pPr>
      <w:r w:rsidRPr="006D5F76">
        <w:rPr>
          <w:rFonts w:asciiTheme="majorHAnsi" w:hAnsiTheme="majorHAnsi" w:cstheme="minorHAnsi"/>
        </w:rPr>
        <w:t xml:space="preserve">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Wynagrodzenie, o którym mowa w zdaniu poprzednim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50E2C03F" w14:textId="77777777" w:rsidR="00307FC7" w:rsidRPr="006D5F76" w:rsidRDefault="00307FC7" w:rsidP="00134154">
      <w:pPr>
        <w:pStyle w:val="Akapitzlist"/>
        <w:numPr>
          <w:ilvl w:val="0"/>
          <w:numId w:val="50"/>
        </w:numPr>
        <w:pBdr>
          <w:top w:val="nil"/>
          <w:left w:val="nil"/>
          <w:bottom w:val="nil"/>
          <w:right w:val="nil"/>
          <w:between w:val="nil"/>
        </w:pBdr>
        <w:tabs>
          <w:tab w:val="left" w:pos="709"/>
        </w:tabs>
        <w:spacing w:after="0" w:line="360" w:lineRule="auto"/>
        <w:ind w:left="709" w:hanging="567"/>
        <w:contextualSpacing w:val="0"/>
        <w:jc w:val="both"/>
        <w:rPr>
          <w:rFonts w:asciiTheme="majorHAnsi" w:hAnsiTheme="majorHAnsi" w:cstheme="minorHAnsi"/>
        </w:rPr>
      </w:pPr>
      <w:r w:rsidRPr="006D5F76">
        <w:rPr>
          <w:rFonts w:asciiTheme="majorHAnsi" w:hAnsiTheme="majorHAnsi" w:cstheme="minorHAnsi"/>
        </w:rPr>
        <w:t xml:space="preserve">Bezpośrednia zapłata obejmuje wyłącznie należne wynagrodzenie, bez odsetek, należnych Podwykonawcy. </w:t>
      </w:r>
    </w:p>
    <w:p w14:paraId="25F60602" w14:textId="77777777" w:rsidR="00307FC7" w:rsidRPr="006D5F76" w:rsidRDefault="00307FC7" w:rsidP="00134154">
      <w:pPr>
        <w:pStyle w:val="Akapitzlist"/>
        <w:numPr>
          <w:ilvl w:val="0"/>
          <w:numId w:val="50"/>
        </w:numPr>
        <w:pBdr>
          <w:top w:val="nil"/>
          <w:left w:val="nil"/>
          <w:bottom w:val="nil"/>
          <w:right w:val="nil"/>
          <w:between w:val="nil"/>
        </w:pBdr>
        <w:tabs>
          <w:tab w:val="left" w:pos="709"/>
        </w:tabs>
        <w:spacing w:after="0" w:line="360" w:lineRule="auto"/>
        <w:ind w:left="709" w:hanging="567"/>
        <w:contextualSpacing w:val="0"/>
        <w:jc w:val="both"/>
        <w:rPr>
          <w:rFonts w:asciiTheme="majorHAnsi" w:hAnsiTheme="majorHAnsi" w:cstheme="minorHAnsi"/>
        </w:rPr>
      </w:pPr>
      <w:r w:rsidRPr="006D5F76">
        <w:rPr>
          <w:rFonts w:asciiTheme="majorHAnsi" w:hAnsiTheme="majorHAnsi" w:cstheme="minorHAnsi"/>
        </w:rPr>
        <w:t>Przed dokonaniem bezpośredniej zapłaty Zamawiający jest obowiązany umożliwić Wykonawcy zgłoszenie, pisemnie, uwag dotyczących zasadności bezpośredniej zapłaty wynagrodzenia Podwykonawcy lub dalszemu podwykonawcy, o których mowa w ust. 9 Zamawiający informuje o terminie zgłaszania uwag, nie krótszym  niż 7 dni od dnia doręczenia tej informacji. W uwagach nie można powoływać się na potrącenie roszczeń wykonawcy względem podwykonawcy niezwiązanych z realizacją umowy o podwykonawstwo. W przypadku zgłoszenia uwag, o których mowa w zdaniu poprzednim, w terminie wskazanym przez Zamawiającego, Zamawiający  może:</w:t>
      </w:r>
    </w:p>
    <w:p w14:paraId="6A513B63" w14:textId="77777777" w:rsidR="00307FC7" w:rsidRPr="006D5F76" w:rsidRDefault="00307FC7" w:rsidP="00134154">
      <w:pPr>
        <w:pStyle w:val="Akapitzlist"/>
        <w:numPr>
          <w:ilvl w:val="1"/>
          <w:numId w:val="48"/>
        </w:numPr>
        <w:pBdr>
          <w:top w:val="nil"/>
          <w:left w:val="nil"/>
          <w:bottom w:val="nil"/>
          <w:right w:val="nil"/>
          <w:between w:val="nil"/>
        </w:pBdr>
        <w:tabs>
          <w:tab w:val="left" w:pos="709"/>
          <w:tab w:val="left" w:pos="1701"/>
        </w:tabs>
        <w:spacing w:after="0" w:line="360" w:lineRule="auto"/>
        <w:ind w:left="1418" w:hanging="709"/>
        <w:contextualSpacing w:val="0"/>
        <w:jc w:val="both"/>
        <w:rPr>
          <w:rFonts w:asciiTheme="majorHAnsi" w:hAnsiTheme="majorHAnsi" w:cstheme="minorHAnsi"/>
        </w:rPr>
      </w:pPr>
      <w:r w:rsidRPr="006D5F76">
        <w:rPr>
          <w:rFonts w:asciiTheme="majorHAnsi" w:hAnsiTheme="majorHAnsi" w:cstheme="minorHAnsi"/>
        </w:rPr>
        <w:t>nie dokonać bezpośredniej zapłaty wynagrodzenia Podwykonawcy lub dalszemu podwykonawcy, jeżeli Wykonawca wykaże niezasadność takiej zapłaty, albo</w:t>
      </w:r>
    </w:p>
    <w:p w14:paraId="49603BCD" w14:textId="77777777" w:rsidR="00307FC7" w:rsidRPr="006D5F76" w:rsidRDefault="00307FC7" w:rsidP="00134154">
      <w:pPr>
        <w:pStyle w:val="Akapitzlist"/>
        <w:numPr>
          <w:ilvl w:val="1"/>
          <w:numId w:val="48"/>
        </w:numPr>
        <w:pBdr>
          <w:top w:val="nil"/>
          <w:left w:val="nil"/>
          <w:bottom w:val="nil"/>
          <w:right w:val="nil"/>
          <w:between w:val="nil"/>
        </w:pBdr>
        <w:tabs>
          <w:tab w:val="left" w:pos="709"/>
          <w:tab w:val="left" w:pos="1701"/>
        </w:tabs>
        <w:spacing w:after="0" w:line="360" w:lineRule="auto"/>
        <w:ind w:left="1418" w:hanging="709"/>
        <w:contextualSpacing w:val="0"/>
        <w:jc w:val="both"/>
        <w:rPr>
          <w:rFonts w:asciiTheme="majorHAnsi" w:hAnsiTheme="majorHAnsi" w:cstheme="minorHAnsi"/>
        </w:rPr>
      </w:pPr>
      <w:r w:rsidRPr="006D5F76">
        <w:rPr>
          <w:rFonts w:asciiTheme="majorHAnsi" w:hAnsiTheme="majorHAnsi" w:cstheme="minorHAnsi"/>
        </w:rPr>
        <w:t xml:space="preserve">złożyć do depozytu sądowego kwotę potrzebną na pokrycie wynagrodzenia Podwykonawcy lub dalszemu podwykonawcy w przypadku istnienia zasadniczej wątpliwości Zamawiającego co do wysokości należnej zapłaty lub podmiotu, któremu płatność się należy, albo </w:t>
      </w:r>
    </w:p>
    <w:p w14:paraId="0BE30476" w14:textId="77777777" w:rsidR="00307FC7" w:rsidRPr="006D5F76" w:rsidRDefault="00307FC7" w:rsidP="00134154">
      <w:pPr>
        <w:pStyle w:val="Akapitzlist"/>
        <w:numPr>
          <w:ilvl w:val="1"/>
          <w:numId w:val="48"/>
        </w:numPr>
        <w:pBdr>
          <w:top w:val="nil"/>
          <w:left w:val="nil"/>
          <w:bottom w:val="nil"/>
          <w:right w:val="nil"/>
          <w:between w:val="nil"/>
        </w:pBdr>
        <w:tabs>
          <w:tab w:val="left" w:pos="709"/>
          <w:tab w:val="left" w:pos="1701"/>
        </w:tabs>
        <w:spacing w:after="0" w:line="360" w:lineRule="auto"/>
        <w:ind w:left="1418" w:hanging="709"/>
        <w:contextualSpacing w:val="0"/>
        <w:jc w:val="both"/>
        <w:rPr>
          <w:rFonts w:asciiTheme="majorHAnsi" w:hAnsiTheme="majorHAnsi" w:cstheme="minorHAnsi"/>
        </w:rPr>
      </w:pPr>
      <w:r w:rsidRPr="006D5F76">
        <w:rPr>
          <w:rFonts w:asciiTheme="majorHAnsi" w:hAnsiTheme="majorHAnsi" w:cstheme="minorHAnsi"/>
        </w:rPr>
        <w:t xml:space="preserve">dokonać bezpośredniej zapłaty wynagrodzenia Podwykonawcy lub dalszemu podwykonawcy, jeżeli Podwykonawca lub dalszy podwykonawca wykaże zasadność takiej zapłaty. </w:t>
      </w:r>
    </w:p>
    <w:p w14:paraId="1F2EE64E" w14:textId="408F932C" w:rsidR="00307FC7" w:rsidRPr="006D5F76" w:rsidRDefault="00307FC7" w:rsidP="00134154">
      <w:pPr>
        <w:pStyle w:val="Akapitzlist"/>
        <w:numPr>
          <w:ilvl w:val="0"/>
          <w:numId w:val="50"/>
        </w:numPr>
        <w:pBdr>
          <w:top w:val="nil"/>
          <w:left w:val="nil"/>
          <w:bottom w:val="nil"/>
          <w:right w:val="nil"/>
          <w:between w:val="nil"/>
        </w:pBdr>
        <w:tabs>
          <w:tab w:val="left" w:pos="709"/>
        </w:tabs>
        <w:spacing w:after="0" w:line="360" w:lineRule="auto"/>
        <w:ind w:left="709" w:hanging="567"/>
        <w:contextualSpacing w:val="0"/>
        <w:jc w:val="both"/>
        <w:rPr>
          <w:rFonts w:asciiTheme="majorHAnsi" w:hAnsiTheme="majorHAnsi" w:cstheme="minorHAnsi"/>
        </w:rPr>
      </w:pPr>
      <w:r w:rsidRPr="006D5F76">
        <w:rPr>
          <w:rFonts w:asciiTheme="majorHAnsi" w:hAnsiTheme="majorHAnsi" w:cstheme="minorHAnsi"/>
        </w:rPr>
        <w:lastRenderedPageBreak/>
        <w:t xml:space="preserve">W przypadku dokonania bezpośredniej zapłaty Zamawiający może potrącić kwotę wynagrodzenia wypłaconego Podwykonawcy lub dalszemu podwykonawcy z Wynagrodzenia lub zaspokoić roszczenie o zwrot tej kwoty z </w:t>
      </w:r>
      <w:r w:rsidR="004029E8" w:rsidRPr="006D5F76">
        <w:rPr>
          <w:rFonts w:asciiTheme="majorHAnsi" w:hAnsiTheme="majorHAnsi" w:cstheme="minorHAnsi"/>
        </w:rPr>
        <w:t>z</w:t>
      </w:r>
      <w:r w:rsidRPr="006D5F76">
        <w:rPr>
          <w:rFonts w:asciiTheme="majorHAnsi" w:hAnsiTheme="majorHAnsi" w:cstheme="minorHAnsi"/>
        </w:rPr>
        <w:t>abezpieczenia</w:t>
      </w:r>
      <w:r w:rsidR="004029E8" w:rsidRPr="006D5F76">
        <w:rPr>
          <w:rFonts w:asciiTheme="majorHAnsi" w:hAnsiTheme="majorHAnsi" w:cstheme="minorHAnsi"/>
        </w:rPr>
        <w:t xml:space="preserve"> należytego wykonania umowy</w:t>
      </w:r>
      <w:r w:rsidRPr="006D5F76">
        <w:rPr>
          <w:rFonts w:asciiTheme="majorHAnsi" w:hAnsiTheme="majorHAnsi" w:cstheme="minorHAnsi"/>
        </w:rPr>
        <w:t>.</w:t>
      </w:r>
    </w:p>
    <w:p w14:paraId="65460418" w14:textId="77777777" w:rsidR="00307FC7" w:rsidRPr="006D5F76" w:rsidRDefault="00307FC7" w:rsidP="00134154">
      <w:pPr>
        <w:pStyle w:val="Akapitzlist"/>
        <w:numPr>
          <w:ilvl w:val="0"/>
          <w:numId w:val="50"/>
        </w:numPr>
        <w:pBdr>
          <w:top w:val="nil"/>
          <w:left w:val="nil"/>
          <w:bottom w:val="nil"/>
          <w:right w:val="nil"/>
          <w:between w:val="nil"/>
        </w:pBdr>
        <w:tabs>
          <w:tab w:val="left" w:pos="709"/>
        </w:tabs>
        <w:spacing w:after="0" w:line="360" w:lineRule="auto"/>
        <w:ind w:left="709" w:hanging="567"/>
        <w:contextualSpacing w:val="0"/>
        <w:jc w:val="both"/>
        <w:rPr>
          <w:rFonts w:asciiTheme="majorHAnsi" w:hAnsiTheme="majorHAnsi" w:cstheme="minorHAnsi"/>
        </w:rPr>
      </w:pPr>
      <w:r w:rsidRPr="006D5F76">
        <w:rPr>
          <w:rFonts w:asciiTheme="majorHAnsi" w:hAnsiTheme="majorHAnsi" w:cstheme="minorHAnsi"/>
        </w:rPr>
        <w:t xml:space="preserve">Konieczność wielokrotnego dokonywania bezpośredniej zapłaty lub konieczność dokonania bezpośrednich zapłat na sumę większą niż 5% wartości Wynagrodzenia stanowić podstawę do odstąpienia od Umowy przez Zamawiającego. </w:t>
      </w:r>
    </w:p>
    <w:p w14:paraId="4A17EAAE" w14:textId="77777777" w:rsidR="00307FC7" w:rsidRPr="006D5F76" w:rsidRDefault="00307FC7" w:rsidP="00134154">
      <w:pPr>
        <w:pStyle w:val="Akapitzlist"/>
        <w:numPr>
          <w:ilvl w:val="0"/>
          <w:numId w:val="50"/>
        </w:numPr>
        <w:pBdr>
          <w:top w:val="nil"/>
          <w:left w:val="nil"/>
          <w:bottom w:val="nil"/>
          <w:right w:val="nil"/>
          <w:between w:val="nil"/>
        </w:pBdr>
        <w:tabs>
          <w:tab w:val="left" w:pos="709"/>
        </w:tabs>
        <w:spacing w:after="0" w:line="360" w:lineRule="auto"/>
        <w:ind w:left="709" w:hanging="567"/>
        <w:contextualSpacing w:val="0"/>
        <w:jc w:val="both"/>
        <w:rPr>
          <w:rFonts w:asciiTheme="majorHAnsi" w:hAnsiTheme="majorHAnsi" w:cstheme="minorHAnsi"/>
        </w:rPr>
      </w:pPr>
      <w:r w:rsidRPr="006D5F76">
        <w:rPr>
          <w:rFonts w:asciiTheme="majorHAnsi" w:hAnsiTheme="majorHAnsi" w:cstheme="minorHAnsi"/>
        </w:rPr>
        <w:t>Wykonawca zobowiązany jest spowodować, że umowa o podwykonawstwo dalsze zawierana pomiędzy dalszymi podwykonawcami będzie spełniać wymagania przewidziane dla tych umów wynikające z Dokumentów Zamówienia.</w:t>
      </w:r>
    </w:p>
    <w:p w14:paraId="1292E683" w14:textId="77777777" w:rsidR="00307FC7" w:rsidRPr="006D5F76" w:rsidRDefault="00307FC7" w:rsidP="00134154">
      <w:pPr>
        <w:pStyle w:val="Akapitzlist"/>
        <w:numPr>
          <w:ilvl w:val="0"/>
          <w:numId w:val="50"/>
        </w:numPr>
        <w:pBdr>
          <w:top w:val="nil"/>
          <w:left w:val="nil"/>
          <w:bottom w:val="nil"/>
          <w:right w:val="nil"/>
          <w:between w:val="nil"/>
        </w:pBdr>
        <w:tabs>
          <w:tab w:val="left" w:pos="709"/>
        </w:tabs>
        <w:spacing w:after="0" w:line="360" w:lineRule="auto"/>
        <w:ind w:left="709" w:hanging="567"/>
        <w:contextualSpacing w:val="0"/>
        <w:jc w:val="both"/>
        <w:rPr>
          <w:rFonts w:asciiTheme="majorHAnsi" w:hAnsiTheme="majorHAnsi" w:cstheme="minorHAnsi"/>
        </w:rPr>
      </w:pPr>
      <w:r w:rsidRPr="006D5F76">
        <w:rPr>
          <w:rFonts w:asciiTheme="majorHAnsi" w:hAnsiTheme="majorHAnsi" w:cstheme="minorHAnsi"/>
        </w:rPr>
        <w:t xml:space="preserve">W trakcie realizacji Przedmiotu Umowy Wykonawca obowiązany jest zawiadamiać o wszelkich zmianach o danych kontaktowych Podwykonawców i osób do kontaktu z nimi, zaangażowanych, a także przekazywać informacje na temat nowych Podwykonawców, którym w późniejszym okresie zamierza powierzyć realizację robót budowlanych. </w:t>
      </w:r>
    </w:p>
    <w:p w14:paraId="28A1E624" w14:textId="77777777" w:rsidR="00307FC7" w:rsidRPr="006D5F76" w:rsidRDefault="00307FC7" w:rsidP="00134154">
      <w:pPr>
        <w:numPr>
          <w:ilvl w:val="2"/>
          <w:numId w:val="49"/>
        </w:numPr>
        <w:pBdr>
          <w:top w:val="nil"/>
          <w:left w:val="nil"/>
          <w:bottom w:val="nil"/>
          <w:right w:val="nil"/>
          <w:between w:val="nil"/>
        </w:pBdr>
        <w:tabs>
          <w:tab w:val="left" w:pos="709"/>
        </w:tabs>
        <w:spacing w:line="360" w:lineRule="auto"/>
        <w:ind w:left="709" w:hanging="567"/>
        <w:jc w:val="both"/>
        <w:rPr>
          <w:rFonts w:asciiTheme="majorHAnsi" w:hAnsiTheme="majorHAnsi" w:cstheme="minorHAnsi"/>
          <w:sz w:val="22"/>
          <w:szCs w:val="22"/>
        </w:rPr>
      </w:pPr>
      <w:r w:rsidRPr="006D5F76">
        <w:rPr>
          <w:rFonts w:asciiTheme="majorHAnsi" w:hAnsiTheme="majorHAnsi" w:cstheme="minorHAnsi"/>
          <w:sz w:val="22"/>
          <w:szCs w:val="22"/>
        </w:rPr>
        <w:t>Za działania i zaniechania Podwykonawców i dalszych podwykonawców Wykonawca odpowiada jak za działania i zaniechania własne.</w:t>
      </w:r>
    </w:p>
    <w:p w14:paraId="6606AF8B" w14:textId="77777777" w:rsidR="00307FC7" w:rsidRPr="006D5F76" w:rsidRDefault="00307FC7" w:rsidP="00134154">
      <w:pPr>
        <w:numPr>
          <w:ilvl w:val="2"/>
          <w:numId w:val="49"/>
        </w:numPr>
        <w:pBdr>
          <w:top w:val="nil"/>
          <w:left w:val="nil"/>
          <w:bottom w:val="nil"/>
          <w:right w:val="nil"/>
          <w:between w:val="nil"/>
        </w:pBdr>
        <w:tabs>
          <w:tab w:val="left" w:pos="709"/>
        </w:tabs>
        <w:spacing w:line="360" w:lineRule="auto"/>
        <w:ind w:left="709" w:hanging="567"/>
        <w:jc w:val="both"/>
        <w:rPr>
          <w:rFonts w:asciiTheme="majorHAnsi" w:hAnsiTheme="majorHAnsi" w:cstheme="minorHAnsi"/>
          <w:sz w:val="22"/>
          <w:szCs w:val="22"/>
        </w:rPr>
      </w:pPr>
      <w:r w:rsidRPr="006D5F76">
        <w:rPr>
          <w:rFonts w:asciiTheme="majorHAnsi" w:hAnsiTheme="majorHAnsi" w:cstheme="minorHAnsi"/>
          <w:sz w:val="22"/>
          <w:szCs w:val="22"/>
        </w:rPr>
        <w:t>Brak zapłaty podwykonawcom i dalszym podwykonawcom uznaje się za nienależyte wykonanie Umowy.</w:t>
      </w:r>
    </w:p>
    <w:p w14:paraId="4440F26F" w14:textId="7A7B165B" w:rsidR="00F60895" w:rsidRPr="006D5F76" w:rsidRDefault="00307FC7" w:rsidP="00C23AAD">
      <w:pPr>
        <w:numPr>
          <w:ilvl w:val="2"/>
          <w:numId w:val="49"/>
        </w:numPr>
        <w:pBdr>
          <w:top w:val="nil"/>
          <w:left w:val="nil"/>
          <w:bottom w:val="nil"/>
          <w:right w:val="nil"/>
          <w:between w:val="nil"/>
        </w:pBdr>
        <w:tabs>
          <w:tab w:val="left" w:pos="709"/>
        </w:tabs>
        <w:spacing w:line="360" w:lineRule="auto"/>
        <w:ind w:left="709" w:hanging="567"/>
        <w:jc w:val="both"/>
        <w:rPr>
          <w:rFonts w:asciiTheme="majorHAnsi" w:hAnsiTheme="majorHAnsi" w:cstheme="minorHAnsi"/>
          <w:sz w:val="22"/>
          <w:szCs w:val="22"/>
        </w:rPr>
      </w:pPr>
      <w:r w:rsidRPr="006D5F76">
        <w:rPr>
          <w:rFonts w:asciiTheme="majorHAnsi" w:hAnsiTheme="majorHAnsi" w:cstheme="minorHAnsi"/>
          <w:sz w:val="22"/>
          <w:szCs w:val="22"/>
        </w:rPr>
        <w:t>Zastrzeżenia, o którym mowa w ust. 3 i sprzeciw, o którym mowa w ust. 6 stanowią sprzeciw, o którym mowa w art. 647(1)  §  1 ustawy z dnia 23 kwietnia 1964 r. Kodeks cywilny.</w:t>
      </w:r>
    </w:p>
    <w:p w14:paraId="4E8B7E4C" w14:textId="682BABF4" w:rsidR="00592199" w:rsidRPr="006D5F76" w:rsidRDefault="00C4765C" w:rsidP="00E80061">
      <w:pPr>
        <w:tabs>
          <w:tab w:val="left" w:pos="709"/>
        </w:tabs>
        <w:spacing w:line="360" w:lineRule="auto"/>
        <w:jc w:val="center"/>
        <w:rPr>
          <w:rFonts w:asciiTheme="majorHAnsi" w:hAnsiTheme="majorHAnsi" w:cstheme="minorHAnsi"/>
          <w:b/>
          <w:sz w:val="22"/>
          <w:szCs w:val="22"/>
        </w:rPr>
      </w:pPr>
      <w:r w:rsidRPr="006D5F76">
        <w:rPr>
          <w:rFonts w:asciiTheme="majorHAnsi" w:hAnsiTheme="majorHAnsi" w:cstheme="minorHAnsi"/>
          <w:b/>
          <w:sz w:val="22"/>
          <w:szCs w:val="22"/>
        </w:rPr>
        <w:br/>
      </w:r>
      <w:r w:rsidR="00A13E10" w:rsidRPr="006D5F76">
        <w:rPr>
          <w:rFonts w:asciiTheme="majorHAnsi" w:hAnsiTheme="majorHAnsi" w:cstheme="minorHAnsi"/>
          <w:b/>
          <w:sz w:val="22"/>
          <w:szCs w:val="22"/>
        </w:rPr>
        <w:t>§ 1</w:t>
      </w:r>
      <w:r w:rsidR="00E80061">
        <w:rPr>
          <w:rFonts w:asciiTheme="majorHAnsi" w:hAnsiTheme="majorHAnsi" w:cstheme="minorHAnsi"/>
          <w:b/>
          <w:sz w:val="22"/>
          <w:szCs w:val="22"/>
        </w:rPr>
        <w:t>5</w:t>
      </w:r>
      <w:r w:rsidR="00A13E10" w:rsidRPr="006D5F76">
        <w:rPr>
          <w:rFonts w:asciiTheme="majorHAnsi" w:hAnsiTheme="majorHAnsi" w:cstheme="minorHAnsi"/>
          <w:b/>
          <w:sz w:val="22"/>
          <w:szCs w:val="22"/>
        </w:rPr>
        <w:t xml:space="preserve"> </w:t>
      </w:r>
      <w:r w:rsidR="005F2E31" w:rsidRPr="006D5F76">
        <w:rPr>
          <w:rFonts w:asciiTheme="majorHAnsi" w:hAnsiTheme="majorHAnsi" w:cstheme="minorHAnsi"/>
          <w:b/>
          <w:sz w:val="22"/>
          <w:szCs w:val="22"/>
        </w:rPr>
        <w:t>Wymagania dotyczące zatrudniania na podstawie Umowy o pracę</w:t>
      </w:r>
    </w:p>
    <w:p w14:paraId="2B53F00C" w14:textId="54280C0C" w:rsidR="004029E8" w:rsidRPr="006D5F76" w:rsidRDefault="00262815" w:rsidP="00134154">
      <w:pPr>
        <w:tabs>
          <w:tab w:val="left" w:pos="709"/>
        </w:tabs>
        <w:spacing w:line="360" w:lineRule="auto"/>
        <w:ind w:left="709" w:hanging="567"/>
        <w:jc w:val="both"/>
        <w:rPr>
          <w:rFonts w:asciiTheme="majorHAnsi" w:hAnsiTheme="majorHAnsi" w:cstheme="minorHAnsi"/>
          <w:sz w:val="22"/>
          <w:szCs w:val="22"/>
        </w:rPr>
      </w:pPr>
      <w:r w:rsidRPr="006D5F76">
        <w:rPr>
          <w:rFonts w:asciiTheme="majorHAnsi" w:hAnsiTheme="majorHAnsi" w:cstheme="minorHAnsi"/>
          <w:sz w:val="22"/>
          <w:szCs w:val="22"/>
        </w:rPr>
        <w:t>1.</w:t>
      </w:r>
      <w:r w:rsidRPr="006D5F76">
        <w:rPr>
          <w:rFonts w:asciiTheme="majorHAnsi" w:hAnsiTheme="majorHAnsi" w:cstheme="minorHAnsi"/>
          <w:sz w:val="22"/>
          <w:szCs w:val="22"/>
        </w:rPr>
        <w:tab/>
        <w:t>Wykonawca zrealizuje Przedmiot Umowy przy pomocy osób posiadających wymagane do tego uprawnienia budowlane oraz posiadających odpowiednie kwalifikacje faktyczne („Personel Wykonawcy”). Wykonawca zapewni liczebność Personelu Wykonawcy w liczbie odpowiedniej do zakresu świadczeń wchodzących w skład Przedmiot Umowy.</w:t>
      </w:r>
    </w:p>
    <w:p w14:paraId="3FD32E7B" w14:textId="37C5F19D" w:rsidR="00EB4556" w:rsidRPr="006D5F76" w:rsidRDefault="00262815" w:rsidP="00134154">
      <w:pPr>
        <w:tabs>
          <w:tab w:val="left" w:pos="709"/>
          <w:tab w:val="left" w:pos="851"/>
        </w:tabs>
        <w:spacing w:line="360" w:lineRule="auto"/>
        <w:ind w:left="709" w:hanging="567"/>
        <w:jc w:val="both"/>
        <w:rPr>
          <w:rFonts w:asciiTheme="majorHAnsi" w:hAnsiTheme="majorHAnsi" w:cstheme="minorHAnsi"/>
          <w:sz w:val="22"/>
          <w:szCs w:val="22"/>
        </w:rPr>
      </w:pPr>
      <w:r w:rsidRPr="006D5F76">
        <w:rPr>
          <w:rFonts w:asciiTheme="majorHAnsi" w:hAnsiTheme="majorHAnsi" w:cstheme="minorHAnsi"/>
          <w:sz w:val="22"/>
          <w:szCs w:val="22"/>
        </w:rPr>
        <w:t>2</w:t>
      </w:r>
      <w:r w:rsidR="004029E8" w:rsidRPr="006D5F76">
        <w:rPr>
          <w:rFonts w:asciiTheme="majorHAnsi" w:hAnsiTheme="majorHAnsi" w:cstheme="minorHAnsi"/>
          <w:sz w:val="22"/>
          <w:szCs w:val="22"/>
        </w:rPr>
        <w:t>.</w:t>
      </w:r>
      <w:r w:rsidR="004029E8" w:rsidRPr="006D5F76">
        <w:rPr>
          <w:rFonts w:asciiTheme="majorHAnsi" w:hAnsiTheme="majorHAnsi" w:cstheme="minorHAnsi"/>
          <w:sz w:val="22"/>
          <w:szCs w:val="22"/>
        </w:rPr>
        <w:tab/>
      </w:r>
      <w:r w:rsidR="00EB4556" w:rsidRPr="006D5F76">
        <w:rPr>
          <w:rFonts w:asciiTheme="majorHAnsi" w:hAnsiTheme="majorHAnsi" w:cstheme="minorHAnsi"/>
          <w:sz w:val="22"/>
          <w:szCs w:val="22"/>
        </w:rPr>
        <w:t xml:space="preserve">W zakresie, w jakim Zamawiający, na podstawie art. </w:t>
      </w:r>
      <w:r w:rsidR="00EB4556" w:rsidRPr="006D5F76">
        <w:rPr>
          <w:rFonts w:asciiTheme="majorHAnsi" w:hAnsiTheme="majorHAnsi" w:cstheme="minorHAnsi"/>
          <w:sz w:val="22"/>
          <w:szCs w:val="22"/>
          <w:lang w:val="en-US"/>
        </w:rPr>
        <w:t>95</w:t>
      </w:r>
      <w:r w:rsidR="00EB4556" w:rsidRPr="006D5F76">
        <w:rPr>
          <w:rFonts w:asciiTheme="majorHAnsi" w:hAnsiTheme="majorHAnsi" w:cstheme="minorHAnsi"/>
          <w:sz w:val="22"/>
          <w:szCs w:val="22"/>
        </w:rPr>
        <w:t xml:space="preserve"> PZP określił w SWZ wymagania zatrudnienia przez Wykonawcę lub podwykonawcę na podstawie stosunku pracy  osób wykonujących czynności w zakresie realizacji Przedmiotu Umowy, jeżeli wykonanie tych czynności polega na wykonywaniu pracy w sposób określony w art. 22 § 1 ustawy z dnia 26 czerwca 1974 r. - Kodeks pracy (tekst jedn.: Dz. U. z 20</w:t>
      </w:r>
      <w:r w:rsidR="000965EA" w:rsidRPr="006D5F76">
        <w:rPr>
          <w:rFonts w:asciiTheme="majorHAnsi" w:hAnsiTheme="majorHAnsi" w:cstheme="minorHAnsi"/>
          <w:sz w:val="22"/>
          <w:szCs w:val="22"/>
          <w:lang w:val="en-US"/>
        </w:rPr>
        <w:t>25</w:t>
      </w:r>
      <w:r w:rsidR="00EB4556" w:rsidRPr="006D5F76">
        <w:rPr>
          <w:rFonts w:asciiTheme="majorHAnsi" w:hAnsiTheme="majorHAnsi" w:cstheme="minorHAnsi"/>
          <w:sz w:val="22"/>
          <w:szCs w:val="22"/>
          <w:lang w:val="en-US"/>
        </w:rPr>
        <w:t xml:space="preserve"> </w:t>
      </w:r>
      <w:r w:rsidR="00EB4556" w:rsidRPr="006D5F76">
        <w:rPr>
          <w:rFonts w:asciiTheme="majorHAnsi" w:hAnsiTheme="majorHAnsi" w:cstheme="minorHAnsi"/>
          <w:sz w:val="22"/>
          <w:szCs w:val="22"/>
        </w:rPr>
        <w:t xml:space="preserve">r. poz. </w:t>
      </w:r>
      <w:r w:rsidR="000965EA" w:rsidRPr="006D5F76">
        <w:rPr>
          <w:rFonts w:asciiTheme="majorHAnsi" w:hAnsiTheme="majorHAnsi" w:cstheme="minorHAnsi"/>
          <w:sz w:val="22"/>
          <w:szCs w:val="22"/>
          <w:lang w:val="en-US"/>
        </w:rPr>
        <w:t>227</w:t>
      </w:r>
      <w:r w:rsidR="00EB4556" w:rsidRPr="006D5F76">
        <w:rPr>
          <w:rFonts w:asciiTheme="majorHAnsi" w:hAnsiTheme="majorHAnsi" w:cstheme="minorHAnsi"/>
          <w:sz w:val="22"/>
          <w:szCs w:val="22"/>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5227EBCB" w14:textId="628C2958" w:rsidR="001628C2" w:rsidRPr="006D5F76" w:rsidRDefault="00262815" w:rsidP="00134154">
      <w:pPr>
        <w:tabs>
          <w:tab w:val="left" w:pos="709"/>
          <w:tab w:val="left" w:pos="851"/>
        </w:tabs>
        <w:spacing w:line="360" w:lineRule="auto"/>
        <w:ind w:left="709" w:hanging="567"/>
        <w:jc w:val="both"/>
        <w:rPr>
          <w:rFonts w:asciiTheme="majorHAnsi" w:hAnsiTheme="majorHAnsi" w:cstheme="minorHAnsi"/>
          <w:sz w:val="22"/>
          <w:szCs w:val="22"/>
        </w:rPr>
      </w:pPr>
      <w:r w:rsidRPr="006D5F76">
        <w:rPr>
          <w:rFonts w:asciiTheme="majorHAnsi" w:hAnsiTheme="majorHAnsi" w:cstheme="minorHAnsi"/>
          <w:sz w:val="22"/>
          <w:szCs w:val="22"/>
        </w:rPr>
        <w:lastRenderedPageBreak/>
        <w:t>3</w:t>
      </w:r>
      <w:r w:rsidR="004029E8" w:rsidRPr="006D5F76">
        <w:rPr>
          <w:rFonts w:asciiTheme="majorHAnsi" w:hAnsiTheme="majorHAnsi" w:cstheme="minorHAnsi"/>
          <w:sz w:val="22"/>
          <w:szCs w:val="22"/>
        </w:rPr>
        <w:t>.</w:t>
      </w:r>
      <w:r w:rsidR="004029E8" w:rsidRPr="006D5F76">
        <w:rPr>
          <w:rFonts w:asciiTheme="majorHAnsi" w:hAnsiTheme="majorHAnsi" w:cstheme="minorHAnsi"/>
          <w:sz w:val="22"/>
          <w:szCs w:val="22"/>
        </w:rPr>
        <w:tab/>
      </w:r>
      <w:r w:rsidR="001628C2" w:rsidRPr="006D5F76">
        <w:rPr>
          <w:rFonts w:asciiTheme="majorHAnsi" w:hAnsiTheme="majorHAnsi" w:cstheme="minorHAnsi"/>
          <w:color w:val="000000"/>
          <w:sz w:val="22"/>
          <w:szCs w:val="22"/>
        </w:rPr>
        <w:t>Przed rozpoczęciem realizacji czynności, do których odnosi się Obowiązek Zatrudnienia, w stosunku do osób mających wykonywać te czynności, Wykonawca obowiązany jest przedłożyć Zamawiającemu, następujące dokumenty:</w:t>
      </w:r>
    </w:p>
    <w:p w14:paraId="20E99B46" w14:textId="77777777" w:rsidR="003B2492" w:rsidRPr="006D5F76" w:rsidRDefault="003B2492" w:rsidP="00134154">
      <w:pPr>
        <w:tabs>
          <w:tab w:val="left" w:pos="1134"/>
          <w:tab w:val="left" w:pos="2127"/>
        </w:tabs>
        <w:spacing w:line="360" w:lineRule="auto"/>
        <w:ind w:left="1134" w:hanging="425"/>
        <w:jc w:val="both"/>
        <w:rPr>
          <w:rFonts w:asciiTheme="majorHAnsi" w:hAnsiTheme="majorHAnsi" w:cstheme="minorHAnsi"/>
          <w:sz w:val="22"/>
          <w:szCs w:val="22"/>
        </w:rPr>
      </w:pPr>
      <w:r w:rsidRPr="006D5F76">
        <w:rPr>
          <w:rFonts w:asciiTheme="majorHAnsi" w:hAnsiTheme="majorHAnsi" w:cstheme="minorHAnsi"/>
          <w:sz w:val="22"/>
          <w:szCs w:val="22"/>
        </w:rPr>
        <w:t>1)</w:t>
      </w:r>
      <w:r w:rsidRPr="006D5F76">
        <w:rPr>
          <w:rFonts w:asciiTheme="majorHAnsi" w:hAnsiTheme="majorHAnsi" w:cstheme="minorHAnsi"/>
          <w:sz w:val="22"/>
          <w:szCs w:val="22"/>
        </w:rPr>
        <w:tab/>
        <w:t xml:space="preserve">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3CF6A2F9" w14:textId="77777777" w:rsidR="003B2492" w:rsidRPr="006D5F76" w:rsidRDefault="003B2492" w:rsidP="00134154">
      <w:pPr>
        <w:tabs>
          <w:tab w:val="left" w:pos="1134"/>
          <w:tab w:val="left" w:pos="2127"/>
        </w:tabs>
        <w:spacing w:line="360" w:lineRule="auto"/>
        <w:ind w:left="1134" w:hanging="425"/>
        <w:jc w:val="both"/>
        <w:rPr>
          <w:rFonts w:asciiTheme="majorHAnsi" w:hAnsiTheme="majorHAnsi" w:cstheme="minorHAnsi"/>
          <w:sz w:val="22"/>
          <w:szCs w:val="22"/>
        </w:rPr>
      </w:pPr>
      <w:r w:rsidRPr="006D5F76">
        <w:rPr>
          <w:rFonts w:asciiTheme="majorHAnsi" w:hAnsiTheme="majorHAnsi" w:cstheme="minorHAnsi"/>
          <w:sz w:val="22"/>
          <w:szCs w:val="22"/>
        </w:rPr>
        <w:t>2)</w:t>
      </w:r>
      <w:r w:rsidRPr="006D5F76">
        <w:rPr>
          <w:rFonts w:asciiTheme="majorHAnsi" w:hAnsiTheme="majorHAnsi" w:cstheme="minorHAnsi"/>
          <w:sz w:val="22"/>
          <w:szCs w:val="22"/>
        </w:rPr>
        <w:tab/>
        <w:t xml:space="preserve">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68DCE96D" w14:textId="56D77663" w:rsidR="003B2492" w:rsidRPr="006D5F76" w:rsidRDefault="003B2492" w:rsidP="00134154">
      <w:pPr>
        <w:tabs>
          <w:tab w:val="left" w:pos="1134"/>
          <w:tab w:val="left" w:pos="2127"/>
        </w:tabs>
        <w:spacing w:line="360" w:lineRule="auto"/>
        <w:ind w:left="1134" w:hanging="425"/>
        <w:jc w:val="both"/>
        <w:rPr>
          <w:rFonts w:asciiTheme="majorHAnsi" w:hAnsiTheme="majorHAnsi" w:cstheme="minorHAnsi"/>
          <w:sz w:val="22"/>
          <w:szCs w:val="22"/>
        </w:rPr>
      </w:pPr>
      <w:r w:rsidRPr="006D5F76">
        <w:rPr>
          <w:rFonts w:asciiTheme="majorHAnsi" w:hAnsiTheme="majorHAnsi" w:cstheme="minorHAnsi"/>
          <w:sz w:val="22"/>
          <w:szCs w:val="22"/>
        </w:rPr>
        <w:t>3)</w:t>
      </w:r>
      <w:r w:rsidRPr="006D5F76">
        <w:rPr>
          <w:rFonts w:asciiTheme="majorHAnsi" w:hAnsiTheme="majorHAnsi" w:cstheme="minorHAnsi"/>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7DF3F853" w14:textId="6E59E789" w:rsidR="003B2492" w:rsidRPr="006D5F76" w:rsidRDefault="003B2492" w:rsidP="00134154">
      <w:pPr>
        <w:tabs>
          <w:tab w:val="left" w:pos="851"/>
        </w:tabs>
        <w:spacing w:line="360" w:lineRule="auto"/>
        <w:ind w:left="567"/>
        <w:jc w:val="both"/>
        <w:rPr>
          <w:rFonts w:asciiTheme="majorHAnsi" w:hAnsiTheme="majorHAnsi" w:cstheme="minorHAnsi"/>
          <w:sz w:val="22"/>
          <w:szCs w:val="22"/>
        </w:rPr>
      </w:pPr>
      <w:r w:rsidRPr="006D5F76">
        <w:rPr>
          <w:rFonts w:asciiTheme="majorHAnsi" w:hAnsiTheme="majorHAnsi" w:cstheme="minorHAnsi"/>
          <w:sz w:val="22"/>
          <w:szCs w:val="22"/>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w:t>
      </w:r>
      <w:r w:rsidR="0027626E" w:rsidRPr="006D5F76">
        <w:rPr>
          <w:rFonts w:asciiTheme="majorHAnsi" w:hAnsiTheme="majorHAnsi" w:cstheme="minorHAnsi"/>
          <w:sz w:val="22"/>
          <w:szCs w:val="22"/>
        </w:rPr>
        <w:t>)</w:t>
      </w:r>
      <w:r w:rsidRPr="006D5F76">
        <w:rPr>
          <w:rFonts w:asciiTheme="majorHAnsi" w:hAnsiTheme="majorHAnsi" w:cstheme="minorHAnsi"/>
          <w:sz w:val="22"/>
          <w:szCs w:val="22"/>
        </w:rPr>
        <w:t xml:space="preserve"> </w:t>
      </w:r>
      <w:r w:rsidR="0027626E" w:rsidRPr="006D5F76">
        <w:rPr>
          <w:rFonts w:asciiTheme="majorHAnsi" w:hAnsiTheme="majorHAnsi" w:cstheme="minorHAnsi"/>
          <w:sz w:val="22"/>
          <w:szCs w:val="22"/>
        </w:rPr>
        <w:t>–</w:t>
      </w:r>
      <w:r w:rsidRPr="006D5F76">
        <w:rPr>
          <w:rFonts w:asciiTheme="majorHAnsi" w:hAnsiTheme="majorHAnsi" w:cstheme="minorHAnsi"/>
          <w:sz w:val="22"/>
          <w:szCs w:val="22"/>
        </w:rPr>
        <w:t xml:space="preserve"> 3</w:t>
      </w:r>
      <w:r w:rsidR="0027626E" w:rsidRPr="006D5F76">
        <w:rPr>
          <w:rFonts w:asciiTheme="majorHAnsi" w:hAnsiTheme="majorHAnsi" w:cstheme="minorHAnsi"/>
          <w:sz w:val="22"/>
          <w:szCs w:val="22"/>
        </w:rPr>
        <w:t>)</w:t>
      </w:r>
      <w:r w:rsidRPr="006D5F76">
        <w:rPr>
          <w:rFonts w:asciiTheme="majorHAnsi" w:hAnsiTheme="majorHAnsi" w:cstheme="minorHAnsi"/>
          <w:sz w:val="22"/>
          <w:szCs w:val="22"/>
        </w:rPr>
        <w:t xml:space="preserve"> powyżej, pod rygorem niedopuszczenia tych osób do realizacji tych czynności.</w:t>
      </w:r>
    </w:p>
    <w:p w14:paraId="225099E0" w14:textId="58800242" w:rsidR="003B2492" w:rsidRPr="006D5F76" w:rsidRDefault="00262815" w:rsidP="00134154">
      <w:pPr>
        <w:spacing w:line="360" w:lineRule="auto"/>
        <w:ind w:left="567" w:hanging="567"/>
        <w:jc w:val="both"/>
        <w:rPr>
          <w:rFonts w:asciiTheme="majorHAnsi" w:hAnsiTheme="majorHAnsi" w:cstheme="minorHAnsi"/>
          <w:color w:val="000000"/>
          <w:sz w:val="22"/>
          <w:szCs w:val="22"/>
        </w:rPr>
      </w:pPr>
      <w:r w:rsidRPr="006D5F76">
        <w:rPr>
          <w:rFonts w:asciiTheme="majorHAnsi" w:hAnsiTheme="majorHAnsi" w:cstheme="minorHAnsi"/>
          <w:color w:val="000000"/>
          <w:sz w:val="22"/>
          <w:szCs w:val="22"/>
        </w:rPr>
        <w:t>4</w:t>
      </w:r>
      <w:r w:rsidR="003B2492" w:rsidRPr="006D5F76">
        <w:rPr>
          <w:rFonts w:asciiTheme="majorHAnsi" w:hAnsiTheme="majorHAnsi" w:cstheme="minorHAnsi"/>
          <w:color w:val="000000"/>
          <w:sz w:val="22"/>
          <w:szCs w:val="22"/>
        </w:rPr>
        <w:t>.</w:t>
      </w:r>
      <w:r w:rsidR="003B2492" w:rsidRPr="006D5F76">
        <w:rPr>
          <w:rFonts w:asciiTheme="majorHAnsi" w:hAnsiTheme="majorHAnsi" w:cstheme="minorHAnsi"/>
          <w:color w:val="000000"/>
          <w:sz w:val="22"/>
          <w:szCs w:val="22"/>
        </w:rPr>
        <w:tab/>
        <w:t xml:space="preserve">Na każde żądanie Zamawiającego Wykonawca zobowiązany jest przedłożyć Zamawiającemu dla osób realizujących czynności, do których odnosi się Obowiązek Zatrudnienia dokumenty, o których mowa w ust. </w:t>
      </w:r>
      <w:r w:rsidR="0027626E" w:rsidRPr="006D5F76">
        <w:rPr>
          <w:rFonts w:asciiTheme="majorHAnsi" w:hAnsiTheme="majorHAnsi" w:cstheme="minorHAnsi"/>
          <w:color w:val="000000"/>
          <w:sz w:val="22"/>
          <w:szCs w:val="22"/>
        </w:rPr>
        <w:t>3</w:t>
      </w:r>
      <w:r w:rsidR="003B2492" w:rsidRPr="006D5F76">
        <w:rPr>
          <w:rFonts w:asciiTheme="majorHAnsi" w:hAnsiTheme="majorHAnsi" w:cstheme="minorHAnsi"/>
          <w:color w:val="000000"/>
          <w:sz w:val="22"/>
          <w:szCs w:val="22"/>
        </w:rPr>
        <w:t>.  Nieprzedłożenie dokumentów, o których mowa w zdaniu poprzednim stanowi przypadek naruszenia Obowiązku Zatrudnienia.</w:t>
      </w:r>
    </w:p>
    <w:p w14:paraId="092BE82A" w14:textId="50995F2E" w:rsidR="003B2492" w:rsidRPr="006D5F76" w:rsidRDefault="0027626E" w:rsidP="00134154">
      <w:pPr>
        <w:spacing w:line="360" w:lineRule="auto"/>
        <w:ind w:left="567" w:hanging="567"/>
        <w:jc w:val="both"/>
        <w:rPr>
          <w:rFonts w:asciiTheme="majorHAnsi" w:hAnsiTheme="majorHAnsi" w:cstheme="minorHAnsi"/>
          <w:strike/>
          <w:color w:val="000000"/>
          <w:sz w:val="22"/>
          <w:szCs w:val="22"/>
        </w:rPr>
      </w:pPr>
      <w:r w:rsidRPr="006D5F76">
        <w:rPr>
          <w:rFonts w:asciiTheme="majorHAnsi" w:hAnsiTheme="majorHAnsi" w:cstheme="minorHAnsi"/>
          <w:color w:val="000000"/>
          <w:sz w:val="22"/>
          <w:szCs w:val="22"/>
        </w:rPr>
        <w:t>5</w:t>
      </w:r>
      <w:r w:rsidR="003B2492" w:rsidRPr="006D5F76">
        <w:rPr>
          <w:rFonts w:asciiTheme="majorHAnsi" w:hAnsiTheme="majorHAnsi" w:cstheme="minorHAnsi"/>
          <w:color w:val="000000"/>
          <w:sz w:val="22"/>
          <w:szCs w:val="22"/>
        </w:rPr>
        <w:t>.</w:t>
      </w:r>
      <w:r w:rsidR="003B2492" w:rsidRPr="006D5F76">
        <w:rPr>
          <w:rFonts w:asciiTheme="majorHAnsi" w:hAnsiTheme="majorHAnsi" w:cstheme="minorHAnsi"/>
          <w:color w:val="000000"/>
          <w:sz w:val="22"/>
          <w:szCs w:val="22"/>
        </w:rPr>
        <w:tab/>
        <w:t>W przypadku wątpliwości co do przestrzegania przepisów prawa pracy przez Wykonawcę lub podwykonawcę, Zamawiający może zwrócić się o przeprowadzenie kontroli przez Państwową Inspekcję Pracy.</w:t>
      </w:r>
    </w:p>
    <w:p w14:paraId="7B478C27" w14:textId="483B0C34" w:rsidR="003B2492" w:rsidRPr="006D5F76" w:rsidRDefault="0027626E" w:rsidP="00134154">
      <w:pPr>
        <w:tabs>
          <w:tab w:val="left" w:pos="567"/>
        </w:tabs>
        <w:spacing w:line="360" w:lineRule="auto"/>
        <w:ind w:left="567" w:hanging="567"/>
        <w:jc w:val="both"/>
        <w:rPr>
          <w:rFonts w:asciiTheme="majorHAnsi" w:hAnsiTheme="majorHAnsi" w:cstheme="minorHAnsi"/>
          <w:sz w:val="22"/>
          <w:szCs w:val="22"/>
        </w:rPr>
      </w:pPr>
      <w:r w:rsidRPr="006D5F76">
        <w:rPr>
          <w:rFonts w:asciiTheme="majorHAnsi" w:hAnsiTheme="majorHAnsi" w:cstheme="minorHAnsi"/>
          <w:sz w:val="22"/>
          <w:szCs w:val="22"/>
        </w:rPr>
        <w:t>6</w:t>
      </w:r>
      <w:r w:rsidR="003B2492" w:rsidRPr="006D5F76">
        <w:rPr>
          <w:rFonts w:asciiTheme="majorHAnsi" w:hAnsiTheme="majorHAnsi" w:cstheme="minorHAnsi"/>
          <w:sz w:val="22"/>
          <w:szCs w:val="22"/>
        </w:rPr>
        <w:t>.</w:t>
      </w:r>
      <w:r w:rsidR="003B2492" w:rsidRPr="006D5F76">
        <w:rPr>
          <w:rFonts w:asciiTheme="majorHAnsi" w:hAnsiTheme="majorHAnsi" w:cstheme="minorHAnsi"/>
          <w:sz w:val="22"/>
          <w:szCs w:val="22"/>
        </w:rPr>
        <w:tab/>
        <w:t xml:space="preserve">Wykonawca zobowiązuje się dopuścić do wykonywania poszczególnych prac </w:t>
      </w:r>
      <w:r w:rsidR="003B2492" w:rsidRPr="006D5F76">
        <w:rPr>
          <w:rFonts w:asciiTheme="majorHAnsi" w:hAnsiTheme="majorHAnsi" w:cstheme="minorHAnsi"/>
          <w:sz w:val="22"/>
          <w:szCs w:val="22"/>
          <w:shd w:val="clear" w:color="auto" w:fill="FFFFFF"/>
          <w:lang w:eastAsia="en-US"/>
        </w:rPr>
        <w:t xml:space="preserve">wchodzących w skład Przedmiotu Umowy </w:t>
      </w:r>
      <w:r w:rsidR="003B2492" w:rsidRPr="006D5F76">
        <w:rPr>
          <w:rFonts w:asciiTheme="majorHAnsi" w:hAnsiTheme="majorHAnsi" w:cstheme="minorHAnsi"/>
          <w:sz w:val="22"/>
          <w:szCs w:val="22"/>
        </w:rPr>
        <w:t xml:space="preserve">osoby, które zgodnie z obowiązującymi przepisami posiadają kwalifikacje do ich wykonania (np. odbyły odpowiednie szkolenia i ukończyły je z wynikiem pozytywnym, posiadają wymagane zaświadczenia kwalifikacyjne itp.). Obowiązek, pisany w </w:t>
      </w:r>
      <w:r w:rsidR="003B2492" w:rsidRPr="006D5F76">
        <w:rPr>
          <w:rFonts w:asciiTheme="majorHAnsi" w:hAnsiTheme="majorHAnsi" w:cstheme="minorHAnsi"/>
          <w:sz w:val="22"/>
          <w:szCs w:val="22"/>
        </w:rPr>
        <w:lastRenderedPageBreak/>
        <w:t>zdaniu poprzednim dotyczy również zmiany osób wykonujących poszczególne prace wchodzące w skład Przedmiotu Umowy.</w:t>
      </w:r>
    </w:p>
    <w:p w14:paraId="02D8A397" w14:textId="5D57CED2" w:rsidR="003B2492" w:rsidRPr="006D5F76" w:rsidRDefault="0027626E" w:rsidP="00134154">
      <w:pPr>
        <w:tabs>
          <w:tab w:val="left" w:pos="567"/>
        </w:tabs>
        <w:spacing w:line="360" w:lineRule="auto"/>
        <w:ind w:left="567" w:hanging="567"/>
        <w:jc w:val="both"/>
        <w:rPr>
          <w:rFonts w:asciiTheme="majorHAnsi" w:hAnsiTheme="majorHAnsi" w:cstheme="minorHAnsi"/>
          <w:b/>
          <w:bCs/>
          <w:sz w:val="22"/>
          <w:szCs w:val="22"/>
        </w:rPr>
      </w:pPr>
      <w:r w:rsidRPr="006D5F76">
        <w:rPr>
          <w:rFonts w:asciiTheme="majorHAnsi" w:hAnsiTheme="majorHAnsi" w:cstheme="minorHAnsi"/>
          <w:sz w:val="22"/>
          <w:szCs w:val="22"/>
        </w:rPr>
        <w:t>7</w:t>
      </w:r>
      <w:r w:rsidR="003B2492" w:rsidRPr="006D5F76">
        <w:rPr>
          <w:rFonts w:asciiTheme="majorHAnsi" w:hAnsiTheme="majorHAnsi" w:cstheme="minorHAnsi"/>
          <w:sz w:val="22"/>
          <w:szCs w:val="22"/>
        </w:rPr>
        <w:t>.</w:t>
      </w:r>
      <w:r w:rsidR="003B2492" w:rsidRPr="006D5F76">
        <w:rPr>
          <w:rFonts w:asciiTheme="majorHAnsi" w:hAnsiTheme="majorHAnsi" w:cstheme="minorHAnsi"/>
          <w:sz w:val="22"/>
          <w:szCs w:val="22"/>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w:t>
      </w:r>
    </w:p>
    <w:p w14:paraId="7F6B86D3" w14:textId="1D817810" w:rsidR="003B2492" w:rsidRPr="006D5F76" w:rsidRDefault="0027626E" w:rsidP="00134154">
      <w:pPr>
        <w:tabs>
          <w:tab w:val="left" w:pos="567"/>
        </w:tabs>
        <w:autoSpaceDE w:val="0"/>
        <w:autoSpaceDN w:val="0"/>
        <w:adjustRightInd w:val="0"/>
        <w:spacing w:line="360" w:lineRule="auto"/>
        <w:ind w:left="567" w:hanging="567"/>
        <w:jc w:val="both"/>
        <w:rPr>
          <w:rFonts w:asciiTheme="majorHAnsi" w:eastAsia="Calibri" w:hAnsiTheme="majorHAnsi" w:cstheme="minorHAnsi"/>
          <w:sz w:val="22"/>
          <w:szCs w:val="22"/>
          <w:lang w:eastAsia="en-US"/>
        </w:rPr>
      </w:pPr>
      <w:r w:rsidRPr="006D5F76">
        <w:rPr>
          <w:rFonts w:asciiTheme="majorHAnsi" w:eastAsia="Calibri" w:hAnsiTheme="majorHAnsi" w:cstheme="minorHAnsi"/>
          <w:sz w:val="22"/>
          <w:szCs w:val="22"/>
          <w:lang w:eastAsia="en-US"/>
        </w:rPr>
        <w:t>8</w:t>
      </w:r>
      <w:r w:rsidR="003B2492" w:rsidRPr="006D5F76">
        <w:rPr>
          <w:rFonts w:asciiTheme="majorHAnsi" w:eastAsia="Calibri" w:hAnsiTheme="majorHAnsi" w:cstheme="minorHAnsi"/>
          <w:sz w:val="22"/>
          <w:szCs w:val="22"/>
          <w:lang w:eastAsia="en-US"/>
        </w:rPr>
        <w:t>.</w:t>
      </w:r>
      <w:r w:rsidR="003B2492" w:rsidRPr="006D5F76">
        <w:rPr>
          <w:rFonts w:asciiTheme="majorHAnsi" w:eastAsia="Calibri" w:hAnsiTheme="majorHAnsi" w:cstheme="minorHAnsi"/>
          <w:sz w:val="22"/>
          <w:szCs w:val="22"/>
          <w:lang w:eastAsia="en-US"/>
        </w:rPr>
        <w:tab/>
        <w:t>Przedstawiciel Zamawiającego uprawniony jest do sprawdzania tożsamości Personelu Wykonawcy uczestniczącego w realizacji prac.</w:t>
      </w:r>
    </w:p>
    <w:p w14:paraId="6B90E3C9" w14:textId="37A98DC6" w:rsidR="005F2E31" w:rsidRPr="006D5F76" w:rsidRDefault="005F2E31" w:rsidP="00714B6C">
      <w:pPr>
        <w:widowControl w:val="0"/>
        <w:tabs>
          <w:tab w:val="left" w:pos="709"/>
        </w:tabs>
        <w:suppressAutoHyphens/>
        <w:spacing w:before="240" w:line="360" w:lineRule="auto"/>
        <w:jc w:val="center"/>
        <w:textAlignment w:val="baseline"/>
        <w:rPr>
          <w:rFonts w:asciiTheme="majorHAnsi" w:eastAsia="Lucida Sans Unicode" w:hAnsiTheme="majorHAnsi" w:cstheme="minorHAnsi"/>
          <w:b/>
          <w:bCs/>
          <w:color w:val="000000"/>
          <w:kern w:val="1"/>
          <w:sz w:val="22"/>
          <w:szCs w:val="22"/>
          <w:lang w:eastAsia="ja-JP"/>
        </w:rPr>
      </w:pPr>
      <w:r w:rsidRPr="006D5F76">
        <w:rPr>
          <w:rFonts w:asciiTheme="majorHAnsi" w:eastAsia="Lucida Sans Unicode" w:hAnsiTheme="majorHAnsi" w:cstheme="minorHAnsi"/>
          <w:b/>
          <w:bCs/>
          <w:color w:val="000000"/>
          <w:kern w:val="1"/>
          <w:sz w:val="22"/>
          <w:szCs w:val="22"/>
          <w:lang w:eastAsia="ja-JP"/>
        </w:rPr>
        <w:t xml:space="preserve">§ </w:t>
      </w:r>
      <w:r w:rsidR="00C23AAD" w:rsidRPr="006D5F76">
        <w:rPr>
          <w:rFonts w:asciiTheme="majorHAnsi" w:eastAsia="Lucida Sans Unicode" w:hAnsiTheme="majorHAnsi" w:cstheme="minorHAnsi"/>
          <w:b/>
          <w:bCs/>
          <w:color w:val="000000"/>
          <w:kern w:val="1"/>
          <w:sz w:val="22"/>
          <w:szCs w:val="22"/>
          <w:lang w:eastAsia="ja-JP"/>
        </w:rPr>
        <w:t>1</w:t>
      </w:r>
      <w:r w:rsidR="00E80061">
        <w:rPr>
          <w:rFonts w:asciiTheme="majorHAnsi" w:eastAsia="Lucida Sans Unicode" w:hAnsiTheme="majorHAnsi" w:cstheme="minorHAnsi"/>
          <w:b/>
          <w:bCs/>
          <w:color w:val="000000"/>
          <w:kern w:val="1"/>
          <w:sz w:val="22"/>
          <w:szCs w:val="22"/>
          <w:lang w:eastAsia="ja-JP"/>
        </w:rPr>
        <w:t>6</w:t>
      </w:r>
      <w:r w:rsidR="00714B6C" w:rsidRPr="006D5F76">
        <w:rPr>
          <w:rFonts w:asciiTheme="majorHAnsi" w:eastAsia="Lucida Sans Unicode" w:hAnsiTheme="majorHAnsi" w:cstheme="minorHAnsi"/>
          <w:b/>
          <w:bCs/>
          <w:color w:val="000000"/>
          <w:kern w:val="1"/>
          <w:sz w:val="22"/>
          <w:szCs w:val="22"/>
          <w:lang w:eastAsia="ja-JP"/>
        </w:rPr>
        <w:t xml:space="preserve"> </w:t>
      </w:r>
      <w:r w:rsidRPr="006D5F76">
        <w:rPr>
          <w:rFonts w:asciiTheme="majorHAnsi" w:eastAsia="Lucida Sans Unicode" w:hAnsiTheme="majorHAnsi" w:cstheme="minorHAnsi"/>
          <w:b/>
          <w:bCs/>
          <w:color w:val="000000"/>
          <w:kern w:val="1"/>
          <w:sz w:val="22"/>
          <w:szCs w:val="22"/>
          <w:lang w:eastAsia="ja-JP"/>
        </w:rPr>
        <w:t>Zachowanie</w:t>
      </w:r>
      <w:r w:rsidR="00C81109" w:rsidRPr="006D5F76">
        <w:rPr>
          <w:rFonts w:asciiTheme="majorHAnsi" w:eastAsia="Lucida Sans Unicode" w:hAnsiTheme="majorHAnsi" w:cstheme="minorHAnsi"/>
          <w:b/>
          <w:bCs/>
          <w:color w:val="000000"/>
          <w:kern w:val="1"/>
          <w:sz w:val="22"/>
          <w:szCs w:val="22"/>
          <w:lang w:eastAsia="ja-JP"/>
        </w:rPr>
        <w:t xml:space="preserve"> </w:t>
      </w:r>
      <w:r w:rsidRPr="006D5F76">
        <w:rPr>
          <w:rFonts w:asciiTheme="majorHAnsi" w:eastAsia="Lucida Sans Unicode" w:hAnsiTheme="majorHAnsi" w:cstheme="minorHAnsi"/>
          <w:b/>
          <w:bCs/>
          <w:color w:val="000000"/>
          <w:kern w:val="1"/>
          <w:sz w:val="22"/>
          <w:szCs w:val="22"/>
          <w:lang w:eastAsia="ja-JP"/>
        </w:rPr>
        <w:t>poufności</w:t>
      </w:r>
    </w:p>
    <w:p w14:paraId="596AAC60" w14:textId="49FC0803" w:rsidR="005F2E31" w:rsidRPr="006D5F76" w:rsidRDefault="005F2E31" w:rsidP="001F6281">
      <w:pPr>
        <w:pStyle w:val="Akapitzlist"/>
        <w:widowControl w:val="0"/>
        <w:numPr>
          <w:ilvl w:val="0"/>
          <w:numId w:val="38"/>
        </w:numPr>
        <w:tabs>
          <w:tab w:val="left" w:pos="623"/>
          <w:tab w:val="left" w:pos="624"/>
        </w:tabs>
        <w:autoSpaceDE w:val="0"/>
        <w:autoSpaceDN w:val="0"/>
        <w:spacing w:after="0" w:line="360" w:lineRule="auto"/>
        <w:contextualSpacing w:val="0"/>
        <w:jc w:val="both"/>
        <w:rPr>
          <w:rFonts w:asciiTheme="majorHAnsi" w:hAnsiTheme="majorHAnsi" w:cstheme="minorHAnsi"/>
        </w:rPr>
      </w:pPr>
      <w:r w:rsidRPr="006D5F76">
        <w:rPr>
          <w:rFonts w:asciiTheme="majorHAnsi" w:hAnsiTheme="majorHAnsi" w:cstheme="minorHAnsi"/>
        </w:rPr>
        <w:t>Wykonawca zobowiązany jest do zachowania pełnej poufności danych</w:t>
      </w:r>
      <w:r w:rsidRPr="006D5F76">
        <w:rPr>
          <w:rFonts w:asciiTheme="majorHAnsi" w:hAnsiTheme="majorHAnsi" w:cstheme="minorHAnsi"/>
          <w:spacing w:val="-6"/>
        </w:rPr>
        <w:t xml:space="preserve"> </w:t>
      </w:r>
      <w:r w:rsidRPr="006D5F76">
        <w:rPr>
          <w:rFonts w:asciiTheme="majorHAnsi" w:hAnsiTheme="majorHAnsi" w:cstheme="minorHAnsi"/>
        </w:rPr>
        <w:t>przekazanych</w:t>
      </w:r>
      <w:r w:rsidR="001F6281" w:rsidRPr="006D5F76">
        <w:rPr>
          <w:rFonts w:asciiTheme="majorHAnsi" w:hAnsiTheme="majorHAnsi" w:cstheme="minorHAnsi"/>
        </w:rPr>
        <w:t xml:space="preserve"> </w:t>
      </w:r>
      <w:r w:rsidRPr="006D5F76">
        <w:rPr>
          <w:rFonts w:asciiTheme="majorHAnsi" w:hAnsiTheme="majorHAnsi" w:cstheme="minorHAnsi"/>
        </w:rPr>
        <w:t>i przetworzonych na użytek Zamawiającego. Ponadto wszelkie informacje, dokumenty udostępnione przez Zamawiającego mogą być wykorzystane jedynie w celu realizacji Przedmiotu Umowy i nie mogą być</w:t>
      </w:r>
      <w:r w:rsidR="001F6281" w:rsidRPr="006D5F76">
        <w:rPr>
          <w:rFonts w:asciiTheme="majorHAnsi" w:hAnsiTheme="majorHAnsi" w:cstheme="minorHAnsi"/>
        </w:rPr>
        <w:t xml:space="preserve"> </w:t>
      </w:r>
      <w:r w:rsidRPr="006D5F76">
        <w:rPr>
          <w:rFonts w:asciiTheme="majorHAnsi" w:hAnsiTheme="majorHAnsi" w:cstheme="minorHAnsi"/>
        </w:rPr>
        <w:t>udostępnione stronom trzecim bez pisemnej zgody Zamawiającego. Na żądanie Zamawiającego Wykonawca niezwłocznie zwróci wszelkie materiały uzyskane od Zamawiającego.</w:t>
      </w:r>
    </w:p>
    <w:p w14:paraId="6C63CB98" w14:textId="77777777" w:rsidR="005F2E31" w:rsidRPr="006D5F76" w:rsidRDefault="005F2E31" w:rsidP="008B4E4F">
      <w:pPr>
        <w:pStyle w:val="Akapitzlist"/>
        <w:widowControl w:val="0"/>
        <w:numPr>
          <w:ilvl w:val="0"/>
          <w:numId w:val="38"/>
        </w:numPr>
        <w:tabs>
          <w:tab w:val="left" w:pos="624"/>
        </w:tabs>
        <w:autoSpaceDE w:val="0"/>
        <w:autoSpaceDN w:val="0"/>
        <w:spacing w:before="4" w:after="0" w:line="360" w:lineRule="auto"/>
        <w:ind w:right="116"/>
        <w:contextualSpacing w:val="0"/>
        <w:jc w:val="both"/>
        <w:rPr>
          <w:rFonts w:asciiTheme="majorHAnsi" w:hAnsiTheme="majorHAnsi" w:cstheme="minorHAnsi"/>
        </w:rPr>
      </w:pPr>
      <w:r w:rsidRPr="006D5F76">
        <w:rPr>
          <w:rFonts w:asciiTheme="majorHAnsi" w:hAnsiTheme="majorHAnsi" w:cstheme="minorHAnsi"/>
        </w:rPr>
        <w:t>Wykonawca zobowiązany jest bezwzględnie do przestrzegania tajemnicy przedsiębiorstwa Zamawiającego oraz innych tajemnic Zamawiającego prawnie chronionych, o których wiedzę powziął w trakcie lub w związku z wykonywaniem Przedmiotu</w:t>
      </w:r>
      <w:r w:rsidRPr="006D5F76">
        <w:rPr>
          <w:rFonts w:asciiTheme="majorHAnsi" w:hAnsiTheme="majorHAnsi" w:cstheme="minorHAnsi"/>
          <w:spacing w:val="-2"/>
        </w:rPr>
        <w:t xml:space="preserve"> </w:t>
      </w:r>
      <w:r w:rsidRPr="006D5F76">
        <w:rPr>
          <w:rFonts w:asciiTheme="majorHAnsi" w:hAnsiTheme="majorHAnsi" w:cstheme="minorHAnsi"/>
        </w:rPr>
        <w:t>Umowy.</w:t>
      </w:r>
    </w:p>
    <w:p w14:paraId="5D5EC0DE" w14:textId="1A315E35" w:rsidR="00492617" w:rsidRPr="006D5F76" w:rsidRDefault="005F2E31" w:rsidP="00293F59">
      <w:pPr>
        <w:pStyle w:val="Akapitzlist"/>
        <w:widowControl w:val="0"/>
        <w:numPr>
          <w:ilvl w:val="0"/>
          <w:numId w:val="38"/>
        </w:numPr>
        <w:tabs>
          <w:tab w:val="left" w:pos="624"/>
        </w:tabs>
        <w:autoSpaceDE w:val="0"/>
        <w:autoSpaceDN w:val="0"/>
        <w:spacing w:after="0" w:line="360" w:lineRule="auto"/>
        <w:ind w:right="115"/>
        <w:contextualSpacing w:val="0"/>
        <w:jc w:val="both"/>
        <w:rPr>
          <w:rFonts w:asciiTheme="majorHAnsi" w:hAnsiTheme="majorHAnsi" w:cstheme="minorHAnsi"/>
        </w:rPr>
      </w:pPr>
      <w:r w:rsidRPr="006D5F76">
        <w:rPr>
          <w:rFonts w:asciiTheme="majorHAnsi" w:hAnsiTheme="majorHAnsi" w:cstheme="minorHAnsi"/>
        </w:rPr>
        <w:t xml:space="preserve">Przez  tajemnicę  przedsiębiorstwa,  zgodnie  z  art.  11  ust.  </w:t>
      </w:r>
      <w:r w:rsidR="00B663AE" w:rsidRPr="006D5F76">
        <w:rPr>
          <w:rFonts w:asciiTheme="majorHAnsi" w:hAnsiTheme="majorHAnsi" w:cstheme="minorHAnsi"/>
        </w:rPr>
        <w:t xml:space="preserve">2  </w:t>
      </w:r>
      <w:r w:rsidRPr="006D5F76">
        <w:rPr>
          <w:rFonts w:asciiTheme="majorHAnsi" w:hAnsiTheme="majorHAnsi" w:cstheme="minorHAnsi"/>
        </w:rPr>
        <w:t>ustawy  z  dnia  16   kwietnia  1993  r. o</w:t>
      </w:r>
      <w:r w:rsidRPr="006D5F76">
        <w:rPr>
          <w:rFonts w:asciiTheme="majorHAnsi" w:hAnsiTheme="majorHAnsi" w:cstheme="minorHAnsi"/>
          <w:spacing w:val="-2"/>
        </w:rPr>
        <w:t xml:space="preserve"> </w:t>
      </w:r>
      <w:r w:rsidRPr="006D5F76">
        <w:rPr>
          <w:rFonts w:asciiTheme="majorHAnsi" w:hAnsiTheme="majorHAnsi" w:cstheme="minorHAnsi"/>
        </w:rPr>
        <w:t>zwalczaniu</w:t>
      </w:r>
      <w:r w:rsidRPr="006D5F76">
        <w:rPr>
          <w:rFonts w:asciiTheme="majorHAnsi" w:hAnsiTheme="majorHAnsi" w:cstheme="minorHAnsi"/>
          <w:spacing w:val="-2"/>
        </w:rPr>
        <w:t xml:space="preserve"> </w:t>
      </w:r>
      <w:r w:rsidRPr="006D5F76">
        <w:rPr>
          <w:rFonts w:asciiTheme="majorHAnsi" w:hAnsiTheme="majorHAnsi" w:cstheme="minorHAnsi"/>
        </w:rPr>
        <w:t>nieuczciwej</w:t>
      </w:r>
      <w:r w:rsidRPr="006D5F76">
        <w:rPr>
          <w:rFonts w:asciiTheme="majorHAnsi" w:hAnsiTheme="majorHAnsi" w:cstheme="minorHAnsi"/>
          <w:spacing w:val="-2"/>
        </w:rPr>
        <w:t xml:space="preserve"> </w:t>
      </w:r>
      <w:r w:rsidRPr="006D5F76">
        <w:rPr>
          <w:rFonts w:asciiTheme="majorHAnsi" w:hAnsiTheme="majorHAnsi" w:cstheme="minorHAnsi"/>
        </w:rPr>
        <w:t>konkurencji</w:t>
      </w:r>
      <w:r w:rsidRPr="006D5F76">
        <w:rPr>
          <w:rFonts w:asciiTheme="majorHAnsi" w:hAnsiTheme="majorHAnsi" w:cstheme="minorHAnsi"/>
          <w:spacing w:val="-3"/>
        </w:rPr>
        <w:t xml:space="preserve"> </w:t>
      </w:r>
      <w:r w:rsidRPr="006D5F76">
        <w:rPr>
          <w:rFonts w:asciiTheme="majorHAnsi" w:hAnsiTheme="majorHAnsi" w:cstheme="minorHAnsi"/>
        </w:rPr>
        <w:t>(tekst</w:t>
      </w:r>
      <w:r w:rsidRPr="006D5F76">
        <w:rPr>
          <w:rFonts w:asciiTheme="majorHAnsi" w:hAnsiTheme="majorHAnsi" w:cstheme="minorHAnsi"/>
          <w:spacing w:val="-3"/>
        </w:rPr>
        <w:t xml:space="preserve"> </w:t>
      </w:r>
      <w:r w:rsidRPr="006D5F76">
        <w:rPr>
          <w:rFonts w:asciiTheme="majorHAnsi" w:hAnsiTheme="majorHAnsi" w:cstheme="minorHAnsi"/>
        </w:rPr>
        <w:t>jednolity</w:t>
      </w:r>
      <w:r w:rsidRPr="006D5F76">
        <w:rPr>
          <w:rFonts w:asciiTheme="majorHAnsi" w:hAnsiTheme="majorHAnsi" w:cstheme="minorHAnsi"/>
          <w:spacing w:val="-2"/>
        </w:rPr>
        <w:t xml:space="preserve"> </w:t>
      </w:r>
      <w:r w:rsidRPr="006D5F76">
        <w:rPr>
          <w:rFonts w:asciiTheme="majorHAnsi" w:hAnsiTheme="majorHAnsi" w:cstheme="minorHAnsi"/>
        </w:rPr>
        <w:t>Dz.</w:t>
      </w:r>
      <w:r w:rsidRPr="006D5F76">
        <w:rPr>
          <w:rFonts w:asciiTheme="majorHAnsi" w:hAnsiTheme="majorHAnsi" w:cstheme="minorHAnsi"/>
          <w:spacing w:val="-2"/>
        </w:rPr>
        <w:t xml:space="preserve"> </w:t>
      </w:r>
      <w:r w:rsidRPr="006D5F76">
        <w:rPr>
          <w:rFonts w:asciiTheme="majorHAnsi" w:hAnsiTheme="majorHAnsi" w:cstheme="minorHAnsi"/>
        </w:rPr>
        <w:t>U.</w:t>
      </w:r>
      <w:r w:rsidRPr="006D5F76">
        <w:rPr>
          <w:rFonts w:asciiTheme="majorHAnsi" w:hAnsiTheme="majorHAnsi" w:cstheme="minorHAnsi"/>
          <w:spacing w:val="-4"/>
        </w:rPr>
        <w:t xml:space="preserve"> </w:t>
      </w:r>
      <w:r w:rsidRPr="006D5F76">
        <w:rPr>
          <w:rFonts w:asciiTheme="majorHAnsi" w:hAnsiTheme="majorHAnsi" w:cstheme="minorHAnsi"/>
        </w:rPr>
        <w:t>z</w:t>
      </w:r>
      <w:r w:rsidRPr="006D5F76">
        <w:rPr>
          <w:rFonts w:asciiTheme="majorHAnsi" w:hAnsiTheme="majorHAnsi" w:cstheme="minorHAnsi"/>
          <w:spacing w:val="-2"/>
        </w:rPr>
        <w:t xml:space="preserve"> </w:t>
      </w:r>
      <w:r w:rsidRPr="006D5F76">
        <w:rPr>
          <w:rFonts w:asciiTheme="majorHAnsi" w:hAnsiTheme="majorHAnsi" w:cstheme="minorHAnsi"/>
        </w:rPr>
        <w:t>20</w:t>
      </w:r>
      <w:r w:rsidR="00B87F11" w:rsidRPr="006D5F76">
        <w:rPr>
          <w:rFonts w:asciiTheme="majorHAnsi" w:hAnsiTheme="majorHAnsi" w:cstheme="minorHAnsi"/>
        </w:rPr>
        <w:t>2</w:t>
      </w:r>
      <w:r w:rsidR="00C23AAD" w:rsidRPr="006D5F76">
        <w:rPr>
          <w:rFonts w:asciiTheme="majorHAnsi" w:hAnsiTheme="majorHAnsi" w:cstheme="minorHAnsi"/>
        </w:rPr>
        <w:t>2</w:t>
      </w:r>
      <w:r w:rsidRPr="006D5F76">
        <w:rPr>
          <w:rFonts w:asciiTheme="majorHAnsi" w:hAnsiTheme="majorHAnsi" w:cstheme="minorHAnsi"/>
          <w:spacing w:val="-2"/>
        </w:rPr>
        <w:t xml:space="preserve"> </w:t>
      </w:r>
      <w:r w:rsidRPr="006D5F76">
        <w:rPr>
          <w:rFonts w:asciiTheme="majorHAnsi" w:hAnsiTheme="majorHAnsi" w:cstheme="minorHAnsi"/>
        </w:rPr>
        <w:t>r.,</w:t>
      </w:r>
      <w:r w:rsidRPr="006D5F76">
        <w:rPr>
          <w:rFonts w:asciiTheme="majorHAnsi" w:hAnsiTheme="majorHAnsi" w:cstheme="minorHAnsi"/>
          <w:spacing w:val="-5"/>
        </w:rPr>
        <w:t xml:space="preserve"> </w:t>
      </w:r>
      <w:r w:rsidRPr="006D5F76">
        <w:rPr>
          <w:rFonts w:asciiTheme="majorHAnsi" w:hAnsiTheme="majorHAnsi" w:cstheme="minorHAnsi"/>
        </w:rPr>
        <w:t>poz.</w:t>
      </w:r>
      <w:r w:rsidRPr="006D5F76">
        <w:rPr>
          <w:rFonts w:asciiTheme="majorHAnsi" w:hAnsiTheme="majorHAnsi" w:cstheme="minorHAnsi"/>
          <w:spacing w:val="-2"/>
        </w:rPr>
        <w:t xml:space="preserve"> </w:t>
      </w:r>
      <w:r w:rsidRPr="006D5F76">
        <w:rPr>
          <w:rFonts w:asciiTheme="majorHAnsi" w:hAnsiTheme="majorHAnsi" w:cstheme="minorHAnsi"/>
        </w:rPr>
        <w:t>1</w:t>
      </w:r>
      <w:r w:rsidR="00C23AAD" w:rsidRPr="006D5F76">
        <w:rPr>
          <w:rFonts w:asciiTheme="majorHAnsi" w:hAnsiTheme="majorHAnsi" w:cstheme="minorHAnsi"/>
        </w:rPr>
        <w:t>233</w:t>
      </w:r>
      <w:r w:rsidRPr="006D5F76">
        <w:rPr>
          <w:rFonts w:asciiTheme="majorHAnsi" w:hAnsiTheme="majorHAnsi" w:cstheme="minorHAnsi"/>
          <w:spacing w:val="-3"/>
        </w:rPr>
        <w:t xml:space="preserve"> </w:t>
      </w:r>
      <w:r w:rsidRPr="006D5F76">
        <w:rPr>
          <w:rFonts w:asciiTheme="majorHAnsi" w:hAnsiTheme="majorHAnsi" w:cstheme="minorHAnsi"/>
        </w:rPr>
        <w:t>ze</w:t>
      </w:r>
      <w:r w:rsidRPr="006D5F76">
        <w:rPr>
          <w:rFonts w:asciiTheme="majorHAnsi" w:hAnsiTheme="majorHAnsi" w:cstheme="minorHAnsi"/>
          <w:spacing w:val="-5"/>
        </w:rPr>
        <w:t xml:space="preserve"> </w:t>
      </w:r>
      <w:r w:rsidRPr="006D5F76">
        <w:rPr>
          <w:rFonts w:asciiTheme="majorHAnsi" w:hAnsiTheme="majorHAnsi" w:cstheme="minorHAnsi"/>
        </w:rPr>
        <w:t>zm.),</w:t>
      </w:r>
      <w:r w:rsidRPr="006D5F76">
        <w:rPr>
          <w:rFonts w:asciiTheme="majorHAnsi" w:hAnsiTheme="majorHAnsi" w:cstheme="minorHAnsi"/>
          <w:spacing w:val="-2"/>
        </w:rPr>
        <w:t xml:space="preserve"> </w:t>
      </w:r>
      <w:r w:rsidRPr="006D5F76">
        <w:rPr>
          <w:rFonts w:asciiTheme="majorHAnsi" w:hAnsiTheme="majorHAnsi" w:cstheme="minorHAnsi"/>
        </w:rPr>
        <w:t>rozumie</w:t>
      </w:r>
      <w:r w:rsidRPr="006D5F76">
        <w:rPr>
          <w:rFonts w:asciiTheme="majorHAnsi" w:hAnsiTheme="majorHAnsi" w:cstheme="minorHAnsi"/>
          <w:spacing w:val="-3"/>
        </w:rPr>
        <w:t xml:space="preserve"> </w:t>
      </w:r>
      <w:r w:rsidRPr="006D5F76">
        <w:rPr>
          <w:rFonts w:asciiTheme="majorHAnsi" w:hAnsiTheme="majorHAnsi" w:cstheme="minorHAnsi"/>
        </w:rPr>
        <w:t>się informacje techniczne, technologiczne, organizacyjne przedsiębiorstwa</w:t>
      </w:r>
      <w:r w:rsidRPr="006D5F76">
        <w:rPr>
          <w:rFonts w:asciiTheme="majorHAnsi" w:hAnsiTheme="majorHAnsi" w:cstheme="minorHAnsi"/>
          <w:spacing w:val="-14"/>
        </w:rPr>
        <w:t xml:space="preserve"> </w:t>
      </w:r>
      <w:r w:rsidRPr="006D5F76">
        <w:rPr>
          <w:rFonts w:asciiTheme="majorHAnsi" w:hAnsiTheme="majorHAnsi" w:cstheme="minorHAnsi"/>
        </w:rPr>
        <w:t>lub</w:t>
      </w:r>
      <w:r w:rsidRPr="006D5F76">
        <w:rPr>
          <w:rFonts w:asciiTheme="majorHAnsi" w:hAnsiTheme="majorHAnsi" w:cstheme="minorHAnsi"/>
          <w:spacing w:val="-13"/>
        </w:rPr>
        <w:t xml:space="preserve"> </w:t>
      </w:r>
      <w:r w:rsidRPr="006D5F76">
        <w:rPr>
          <w:rFonts w:asciiTheme="majorHAnsi" w:hAnsiTheme="majorHAnsi" w:cstheme="minorHAnsi"/>
        </w:rPr>
        <w:t>inne</w:t>
      </w:r>
      <w:r w:rsidRPr="006D5F76">
        <w:rPr>
          <w:rFonts w:asciiTheme="majorHAnsi" w:hAnsiTheme="majorHAnsi" w:cstheme="minorHAnsi"/>
          <w:spacing w:val="-14"/>
        </w:rPr>
        <w:t xml:space="preserve"> </w:t>
      </w:r>
      <w:r w:rsidRPr="006D5F76">
        <w:rPr>
          <w:rFonts w:asciiTheme="majorHAnsi" w:hAnsiTheme="majorHAnsi" w:cstheme="minorHAnsi"/>
        </w:rPr>
        <w:t>informacje</w:t>
      </w:r>
      <w:r w:rsidRPr="006D5F76">
        <w:rPr>
          <w:rFonts w:asciiTheme="majorHAnsi" w:hAnsiTheme="majorHAnsi" w:cstheme="minorHAnsi"/>
          <w:spacing w:val="-13"/>
        </w:rPr>
        <w:t xml:space="preserve"> </w:t>
      </w:r>
      <w:r w:rsidRPr="006D5F76">
        <w:rPr>
          <w:rFonts w:asciiTheme="majorHAnsi" w:hAnsiTheme="majorHAnsi" w:cstheme="minorHAnsi"/>
        </w:rPr>
        <w:t>posiadające</w:t>
      </w:r>
      <w:r w:rsidRPr="006D5F76">
        <w:rPr>
          <w:rFonts w:asciiTheme="majorHAnsi" w:hAnsiTheme="majorHAnsi" w:cstheme="minorHAnsi"/>
          <w:spacing w:val="-12"/>
        </w:rPr>
        <w:t xml:space="preserve"> </w:t>
      </w:r>
      <w:r w:rsidRPr="006D5F76">
        <w:rPr>
          <w:rFonts w:asciiTheme="majorHAnsi" w:hAnsiTheme="majorHAnsi" w:cstheme="minorHAnsi"/>
        </w:rPr>
        <w:t>wartość</w:t>
      </w:r>
      <w:r w:rsidRPr="006D5F76">
        <w:rPr>
          <w:rFonts w:asciiTheme="majorHAnsi" w:hAnsiTheme="majorHAnsi" w:cstheme="minorHAnsi"/>
          <w:spacing w:val="-14"/>
        </w:rPr>
        <w:t xml:space="preserve"> </w:t>
      </w:r>
      <w:r w:rsidRPr="006D5F76">
        <w:rPr>
          <w:rFonts w:asciiTheme="majorHAnsi" w:hAnsiTheme="majorHAnsi" w:cstheme="minorHAnsi"/>
        </w:rPr>
        <w:t>gospodarczą,</w:t>
      </w:r>
      <w:r w:rsidRPr="006D5F76">
        <w:rPr>
          <w:rFonts w:asciiTheme="majorHAnsi" w:hAnsiTheme="majorHAnsi" w:cstheme="minorHAnsi"/>
          <w:spacing w:val="-14"/>
        </w:rPr>
        <w:t xml:space="preserve"> </w:t>
      </w:r>
      <w:r w:rsidR="00492617" w:rsidRPr="006D5F76">
        <w:rPr>
          <w:rFonts w:asciiTheme="majorHAnsi" w:hAnsiTheme="majorHAnsi" w:cstheme="minorHAnsi"/>
          <w:spacing w:val="-14"/>
        </w:rPr>
        <w:t>które jako całość lub w szczególnym zestawieniu</w:t>
      </w:r>
      <w:r w:rsidR="00A72E82" w:rsidRPr="006D5F76">
        <w:rPr>
          <w:rFonts w:asciiTheme="majorHAnsi" w:hAnsiTheme="majorHAnsi" w:cstheme="minorHAnsi"/>
          <w:spacing w:val="-14"/>
        </w:rPr>
        <w:t xml:space="preserve"> i zbiorze ich elementów nie są powszechnie znane osobom zwykle zajmującym się tym rodzajem informacji lub </w:t>
      </w:r>
      <w:r w:rsidR="00293F59" w:rsidRPr="006D5F76">
        <w:rPr>
          <w:rFonts w:asciiTheme="majorHAnsi" w:hAnsiTheme="majorHAnsi" w:cstheme="minorHAnsi"/>
          <w:spacing w:val="-14"/>
        </w:rPr>
        <w:t>rozporządzania nim podjął, przy zachowaniu należytej staranności, działania w celu utrzymania i</w:t>
      </w:r>
      <w:r w:rsidRPr="006D5F76">
        <w:rPr>
          <w:rFonts w:asciiTheme="majorHAnsi" w:hAnsiTheme="majorHAnsi" w:cstheme="minorHAnsi"/>
        </w:rPr>
        <w:t xml:space="preserve"> ich</w:t>
      </w:r>
      <w:r w:rsidRPr="006D5F76">
        <w:rPr>
          <w:rFonts w:asciiTheme="majorHAnsi" w:hAnsiTheme="majorHAnsi" w:cstheme="minorHAnsi"/>
          <w:spacing w:val="-3"/>
        </w:rPr>
        <w:t xml:space="preserve"> </w:t>
      </w:r>
      <w:r w:rsidRPr="006D5F76">
        <w:rPr>
          <w:rFonts w:asciiTheme="majorHAnsi" w:hAnsiTheme="majorHAnsi" w:cstheme="minorHAnsi"/>
        </w:rPr>
        <w:t>poufności.</w:t>
      </w:r>
    </w:p>
    <w:p w14:paraId="0058EC29" w14:textId="77777777" w:rsidR="005F2E31" w:rsidRPr="006D5F76" w:rsidRDefault="005F2E31" w:rsidP="008B4E4F">
      <w:pPr>
        <w:pStyle w:val="Akapitzlist"/>
        <w:widowControl w:val="0"/>
        <w:numPr>
          <w:ilvl w:val="0"/>
          <w:numId w:val="38"/>
        </w:numPr>
        <w:tabs>
          <w:tab w:val="left" w:pos="624"/>
        </w:tabs>
        <w:autoSpaceDE w:val="0"/>
        <w:autoSpaceDN w:val="0"/>
        <w:spacing w:after="0" w:line="360" w:lineRule="auto"/>
        <w:ind w:right="118"/>
        <w:contextualSpacing w:val="0"/>
        <w:jc w:val="both"/>
        <w:rPr>
          <w:rFonts w:asciiTheme="majorHAnsi" w:hAnsiTheme="majorHAnsi" w:cstheme="minorHAnsi"/>
        </w:rPr>
      </w:pPr>
      <w:r w:rsidRPr="006D5F76">
        <w:rPr>
          <w:rFonts w:asciiTheme="majorHAnsi" w:hAnsiTheme="majorHAnsi" w:cstheme="minorHAnsi"/>
        </w:rPr>
        <w:t>Przez inne tajemnice prawnie chronione należy rozumieć wszelkie inne informacje, w tym niejawne, informacje poufne, zastrzeżone, informacje objęte tajemnicą zawodową i służbową, pozyskane przez pracownika w związku z wykonywaniem obowiązków służbowych, których ujawnienie mogłoby narazić na szkodę prawnie chroniony interes obywateli, pracodawcy albo innych jednostek</w:t>
      </w:r>
      <w:r w:rsidRPr="006D5F76">
        <w:rPr>
          <w:rFonts w:asciiTheme="majorHAnsi" w:hAnsiTheme="majorHAnsi" w:cstheme="minorHAnsi"/>
          <w:spacing w:val="-15"/>
        </w:rPr>
        <w:t xml:space="preserve"> </w:t>
      </w:r>
      <w:r w:rsidRPr="006D5F76">
        <w:rPr>
          <w:rFonts w:asciiTheme="majorHAnsi" w:hAnsiTheme="majorHAnsi" w:cstheme="minorHAnsi"/>
        </w:rPr>
        <w:t>organizacyjnych.</w:t>
      </w:r>
    </w:p>
    <w:p w14:paraId="6E688203" w14:textId="77777777" w:rsidR="005F2E31" w:rsidRPr="006D5F76" w:rsidRDefault="005F2E31" w:rsidP="008B4E4F">
      <w:pPr>
        <w:pStyle w:val="Akapitzlist"/>
        <w:widowControl w:val="0"/>
        <w:numPr>
          <w:ilvl w:val="0"/>
          <w:numId w:val="38"/>
        </w:numPr>
        <w:tabs>
          <w:tab w:val="left" w:pos="624"/>
        </w:tabs>
        <w:autoSpaceDE w:val="0"/>
        <w:autoSpaceDN w:val="0"/>
        <w:spacing w:before="1" w:after="0" w:line="360" w:lineRule="auto"/>
        <w:ind w:right="118"/>
        <w:contextualSpacing w:val="0"/>
        <w:jc w:val="both"/>
        <w:rPr>
          <w:rFonts w:asciiTheme="majorHAnsi" w:hAnsiTheme="majorHAnsi" w:cstheme="minorHAnsi"/>
        </w:rPr>
      </w:pPr>
      <w:r w:rsidRPr="006D5F76">
        <w:rPr>
          <w:rFonts w:asciiTheme="majorHAnsi" w:hAnsiTheme="majorHAnsi" w:cstheme="minorHAnsi"/>
        </w:rPr>
        <w:t>W czasie realizacji Umowy, a także po jej rozwiązaniu lub odstąpieniu od niej Wykonawca zobowiązuje się do</w:t>
      </w:r>
      <w:r w:rsidRPr="006D5F76">
        <w:rPr>
          <w:rFonts w:asciiTheme="majorHAnsi" w:hAnsiTheme="majorHAnsi" w:cstheme="minorHAnsi"/>
          <w:spacing w:val="-11"/>
        </w:rPr>
        <w:t xml:space="preserve"> </w:t>
      </w:r>
      <w:r w:rsidRPr="006D5F76">
        <w:rPr>
          <w:rFonts w:asciiTheme="majorHAnsi" w:hAnsiTheme="majorHAnsi" w:cstheme="minorHAnsi"/>
        </w:rPr>
        <w:t>zachowania</w:t>
      </w:r>
      <w:r w:rsidRPr="006D5F76">
        <w:rPr>
          <w:rFonts w:asciiTheme="majorHAnsi" w:hAnsiTheme="majorHAnsi" w:cstheme="minorHAnsi"/>
          <w:spacing w:val="-10"/>
        </w:rPr>
        <w:t xml:space="preserve"> </w:t>
      </w:r>
      <w:r w:rsidRPr="006D5F76">
        <w:rPr>
          <w:rFonts w:asciiTheme="majorHAnsi" w:hAnsiTheme="majorHAnsi" w:cstheme="minorHAnsi"/>
        </w:rPr>
        <w:t>w</w:t>
      </w:r>
      <w:r w:rsidRPr="006D5F76">
        <w:rPr>
          <w:rFonts w:asciiTheme="majorHAnsi" w:hAnsiTheme="majorHAnsi" w:cstheme="minorHAnsi"/>
          <w:spacing w:val="-11"/>
        </w:rPr>
        <w:t xml:space="preserve"> </w:t>
      </w:r>
      <w:r w:rsidRPr="006D5F76">
        <w:rPr>
          <w:rFonts w:asciiTheme="majorHAnsi" w:hAnsiTheme="majorHAnsi" w:cstheme="minorHAnsi"/>
        </w:rPr>
        <w:t>ścisłej</w:t>
      </w:r>
      <w:r w:rsidRPr="006D5F76">
        <w:rPr>
          <w:rFonts w:asciiTheme="majorHAnsi" w:hAnsiTheme="majorHAnsi" w:cstheme="minorHAnsi"/>
          <w:spacing w:val="-11"/>
        </w:rPr>
        <w:t xml:space="preserve"> </w:t>
      </w:r>
      <w:r w:rsidRPr="006D5F76">
        <w:rPr>
          <w:rFonts w:asciiTheme="majorHAnsi" w:hAnsiTheme="majorHAnsi" w:cstheme="minorHAnsi"/>
        </w:rPr>
        <w:t>tajemnicy</w:t>
      </w:r>
      <w:r w:rsidRPr="006D5F76">
        <w:rPr>
          <w:rFonts w:asciiTheme="majorHAnsi" w:hAnsiTheme="majorHAnsi" w:cstheme="minorHAnsi"/>
          <w:spacing w:val="-10"/>
        </w:rPr>
        <w:t xml:space="preserve"> </w:t>
      </w:r>
      <w:r w:rsidRPr="006D5F76">
        <w:rPr>
          <w:rFonts w:asciiTheme="majorHAnsi" w:hAnsiTheme="majorHAnsi" w:cstheme="minorHAnsi"/>
        </w:rPr>
        <w:t>wszelkich</w:t>
      </w:r>
      <w:r w:rsidRPr="006D5F76">
        <w:rPr>
          <w:rFonts w:asciiTheme="majorHAnsi" w:hAnsiTheme="majorHAnsi" w:cstheme="minorHAnsi"/>
          <w:spacing w:val="-10"/>
        </w:rPr>
        <w:t xml:space="preserve"> </w:t>
      </w:r>
      <w:r w:rsidRPr="006D5F76">
        <w:rPr>
          <w:rFonts w:asciiTheme="majorHAnsi" w:hAnsiTheme="majorHAnsi" w:cstheme="minorHAnsi"/>
        </w:rPr>
        <w:t>informacji</w:t>
      </w:r>
      <w:r w:rsidRPr="006D5F76">
        <w:rPr>
          <w:rFonts w:asciiTheme="majorHAnsi" w:hAnsiTheme="majorHAnsi" w:cstheme="minorHAnsi"/>
          <w:spacing w:val="-10"/>
        </w:rPr>
        <w:t xml:space="preserve"> </w:t>
      </w:r>
      <w:r w:rsidRPr="006D5F76">
        <w:rPr>
          <w:rFonts w:asciiTheme="majorHAnsi" w:hAnsiTheme="majorHAnsi" w:cstheme="minorHAnsi"/>
        </w:rPr>
        <w:t>nieujawnionych</w:t>
      </w:r>
      <w:r w:rsidRPr="006D5F76">
        <w:rPr>
          <w:rFonts w:asciiTheme="majorHAnsi" w:hAnsiTheme="majorHAnsi" w:cstheme="minorHAnsi"/>
          <w:spacing w:val="-11"/>
        </w:rPr>
        <w:t xml:space="preserve"> </w:t>
      </w:r>
      <w:r w:rsidRPr="006D5F76">
        <w:rPr>
          <w:rFonts w:asciiTheme="majorHAnsi" w:hAnsiTheme="majorHAnsi" w:cstheme="minorHAnsi"/>
        </w:rPr>
        <w:t>do</w:t>
      </w:r>
      <w:r w:rsidRPr="006D5F76">
        <w:rPr>
          <w:rFonts w:asciiTheme="majorHAnsi" w:hAnsiTheme="majorHAnsi" w:cstheme="minorHAnsi"/>
          <w:spacing w:val="-10"/>
        </w:rPr>
        <w:t xml:space="preserve"> </w:t>
      </w:r>
      <w:r w:rsidRPr="006D5F76">
        <w:rPr>
          <w:rFonts w:asciiTheme="majorHAnsi" w:hAnsiTheme="majorHAnsi" w:cstheme="minorHAnsi"/>
        </w:rPr>
        <w:t>wiadomości</w:t>
      </w:r>
      <w:r w:rsidRPr="006D5F76">
        <w:rPr>
          <w:rFonts w:asciiTheme="majorHAnsi" w:hAnsiTheme="majorHAnsi" w:cstheme="minorHAnsi"/>
          <w:spacing w:val="-10"/>
        </w:rPr>
        <w:t xml:space="preserve"> </w:t>
      </w:r>
      <w:r w:rsidRPr="006D5F76">
        <w:rPr>
          <w:rFonts w:asciiTheme="majorHAnsi" w:hAnsiTheme="majorHAnsi" w:cstheme="minorHAnsi"/>
        </w:rPr>
        <w:t>publicznej,</w:t>
      </w:r>
      <w:r w:rsidRPr="006D5F76">
        <w:rPr>
          <w:rFonts w:asciiTheme="majorHAnsi" w:hAnsiTheme="majorHAnsi" w:cstheme="minorHAnsi"/>
          <w:spacing w:val="-10"/>
        </w:rPr>
        <w:t xml:space="preserve"> </w:t>
      </w:r>
      <w:r w:rsidRPr="006D5F76">
        <w:rPr>
          <w:rFonts w:asciiTheme="majorHAnsi" w:hAnsiTheme="majorHAnsi" w:cstheme="minorHAnsi"/>
        </w:rPr>
        <w:t>objętych tajemnicą przedsiębiorstwa, tajemnicą służbową oraz inną prawnie chronioną tajemnicą. Jakiekolwiek przekazywanie,</w:t>
      </w:r>
      <w:r w:rsidRPr="006D5F76">
        <w:rPr>
          <w:rFonts w:asciiTheme="majorHAnsi" w:hAnsiTheme="majorHAnsi" w:cstheme="minorHAnsi"/>
          <w:spacing w:val="-6"/>
        </w:rPr>
        <w:t xml:space="preserve"> </w:t>
      </w:r>
      <w:r w:rsidRPr="006D5F76">
        <w:rPr>
          <w:rFonts w:asciiTheme="majorHAnsi" w:hAnsiTheme="majorHAnsi" w:cstheme="minorHAnsi"/>
        </w:rPr>
        <w:t>ujawnianie,</w:t>
      </w:r>
      <w:r w:rsidRPr="006D5F76">
        <w:rPr>
          <w:rFonts w:asciiTheme="majorHAnsi" w:hAnsiTheme="majorHAnsi" w:cstheme="minorHAnsi"/>
          <w:spacing w:val="-6"/>
        </w:rPr>
        <w:t xml:space="preserve"> </w:t>
      </w:r>
      <w:r w:rsidRPr="006D5F76">
        <w:rPr>
          <w:rFonts w:asciiTheme="majorHAnsi" w:hAnsiTheme="majorHAnsi" w:cstheme="minorHAnsi"/>
        </w:rPr>
        <w:t>wykorzystywanie,</w:t>
      </w:r>
      <w:r w:rsidRPr="006D5F76">
        <w:rPr>
          <w:rFonts w:asciiTheme="majorHAnsi" w:hAnsiTheme="majorHAnsi" w:cstheme="minorHAnsi"/>
          <w:spacing w:val="-6"/>
        </w:rPr>
        <w:t xml:space="preserve"> </w:t>
      </w:r>
      <w:r w:rsidRPr="006D5F76">
        <w:rPr>
          <w:rFonts w:asciiTheme="majorHAnsi" w:hAnsiTheme="majorHAnsi" w:cstheme="minorHAnsi"/>
        </w:rPr>
        <w:lastRenderedPageBreak/>
        <w:t>zbywanie</w:t>
      </w:r>
      <w:r w:rsidRPr="006D5F76">
        <w:rPr>
          <w:rFonts w:asciiTheme="majorHAnsi" w:hAnsiTheme="majorHAnsi" w:cstheme="minorHAnsi"/>
          <w:spacing w:val="-7"/>
        </w:rPr>
        <w:t xml:space="preserve"> </w:t>
      </w:r>
      <w:r w:rsidRPr="006D5F76">
        <w:rPr>
          <w:rFonts w:asciiTheme="majorHAnsi" w:hAnsiTheme="majorHAnsi" w:cstheme="minorHAnsi"/>
        </w:rPr>
        <w:t>lub</w:t>
      </w:r>
      <w:r w:rsidRPr="006D5F76">
        <w:rPr>
          <w:rFonts w:asciiTheme="majorHAnsi" w:hAnsiTheme="majorHAnsi" w:cstheme="minorHAnsi"/>
          <w:spacing w:val="-6"/>
        </w:rPr>
        <w:t xml:space="preserve"> </w:t>
      </w:r>
      <w:r w:rsidRPr="006D5F76">
        <w:rPr>
          <w:rFonts w:asciiTheme="majorHAnsi" w:hAnsiTheme="majorHAnsi" w:cstheme="minorHAnsi"/>
        </w:rPr>
        <w:t>oferowanie</w:t>
      </w:r>
      <w:r w:rsidRPr="006D5F76">
        <w:rPr>
          <w:rFonts w:asciiTheme="majorHAnsi" w:hAnsiTheme="majorHAnsi" w:cstheme="minorHAnsi"/>
          <w:spacing w:val="-6"/>
        </w:rPr>
        <w:t xml:space="preserve"> </w:t>
      </w:r>
      <w:r w:rsidRPr="006D5F76">
        <w:rPr>
          <w:rFonts w:asciiTheme="majorHAnsi" w:hAnsiTheme="majorHAnsi" w:cstheme="minorHAnsi"/>
        </w:rPr>
        <w:t>zbycia</w:t>
      </w:r>
      <w:r w:rsidRPr="006D5F76">
        <w:rPr>
          <w:rFonts w:asciiTheme="majorHAnsi" w:hAnsiTheme="majorHAnsi" w:cstheme="minorHAnsi"/>
          <w:spacing w:val="-6"/>
        </w:rPr>
        <w:t xml:space="preserve"> </w:t>
      </w:r>
      <w:r w:rsidRPr="006D5F76">
        <w:rPr>
          <w:rFonts w:asciiTheme="majorHAnsi" w:hAnsiTheme="majorHAnsi" w:cstheme="minorHAnsi"/>
        </w:rPr>
        <w:t>tajemnicy</w:t>
      </w:r>
      <w:r w:rsidRPr="006D5F76">
        <w:rPr>
          <w:rFonts w:asciiTheme="majorHAnsi" w:hAnsiTheme="majorHAnsi" w:cstheme="minorHAnsi"/>
          <w:spacing w:val="-6"/>
        </w:rPr>
        <w:t xml:space="preserve"> </w:t>
      </w:r>
      <w:r w:rsidRPr="006D5F76">
        <w:rPr>
          <w:rFonts w:asciiTheme="majorHAnsi" w:hAnsiTheme="majorHAnsi" w:cstheme="minorHAnsi"/>
        </w:rPr>
        <w:t>jest</w:t>
      </w:r>
      <w:r w:rsidRPr="006D5F76">
        <w:rPr>
          <w:rFonts w:asciiTheme="majorHAnsi" w:hAnsiTheme="majorHAnsi" w:cstheme="minorHAnsi"/>
          <w:spacing w:val="-6"/>
        </w:rPr>
        <w:t xml:space="preserve"> </w:t>
      </w:r>
      <w:r w:rsidRPr="006D5F76">
        <w:rPr>
          <w:rFonts w:asciiTheme="majorHAnsi" w:hAnsiTheme="majorHAnsi" w:cstheme="minorHAnsi"/>
        </w:rPr>
        <w:t>dopuszczalne tylko za uprzednim, pisemnym zezwoleniem</w:t>
      </w:r>
      <w:r w:rsidRPr="006D5F76">
        <w:rPr>
          <w:rFonts w:asciiTheme="majorHAnsi" w:hAnsiTheme="majorHAnsi" w:cstheme="minorHAnsi"/>
          <w:spacing w:val="-3"/>
        </w:rPr>
        <w:t xml:space="preserve"> </w:t>
      </w:r>
      <w:r w:rsidRPr="006D5F76">
        <w:rPr>
          <w:rFonts w:asciiTheme="majorHAnsi" w:hAnsiTheme="majorHAnsi" w:cstheme="minorHAnsi"/>
        </w:rPr>
        <w:t>Zamawiającego.</w:t>
      </w:r>
    </w:p>
    <w:p w14:paraId="3A5091DF" w14:textId="77777777" w:rsidR="005F2E31" w:rsidRPr="006D5F76" w:rsidRDefault="005F2E31" w:rsidP="008B4E4F">
      <w:pPr>
        <w:pStyle w:val="Akapitzlist"/>
        <w:widowControl w:val="0"/>
        <w:numPr>
          <w:ilvl w:val="0"/>
          <w:numId w:val="38"/>
        </w:numPr>
        <w:tabs>
          <w:tab w:val="left" w:pos="624"/>
        </w:tabs>
        <w:autoSpaceDE w:val="0"/>
        <w:autoSpaceDN w:val="0"/>
        <w:spacing w:after="0" w:line="360" w:lineRule="auto"/>
        <w:ind w:right="116"/>
        <w:contextualSpacing w:val="0"/>
        <w:jc w:val="both"/>
        <w:rPr>
          <w:rFonts w:asciiTheme="majorHAnsi" w:hAnsiTheme="majorHAnsi" w:cstheme="minorHAnsi"/>
        </w:rPr>
      </w:pPr>
      <w:r w:rsidRPr="006D5F76">
        <w:rPr>
          <w:rFonts w:asciiTheme="majorHAnsi" w:hAnsiTheme="majorHAnsi" w:cstheme="minorHAnsi"/>
        </w:rPr>
        <w:t>W przypadku rozwiązania lub odstąpienia od Umowy Wykonawca zobowiązuje się do zwrotu Zamawiającemu wszelkich dokumentów i materiałów dotyczących jakiejkolwiek tajemnicy prawnie chronionej, jakie sporządził, zebrał, opracował lub otrzymał w czasie trwania Umowy albo w związku lub przy okazji jej wykonywania, włączając w to ich kopie, odpisy, a także zapisy na innych nośnikach zapisu, najpóźniej do dnia rozwiązania lub wygaśnięcia</w:t>
      </w:r>
      <w:r w:rsidRPr="006D5F76">
        <w:rPr>
          <w:rFonts w:asciiTheme="majorHAnsi" w:hAnsiTheme="majorHAnsi" w:cstheme="minorHAnsi"/>
          <w:spacing w:val="-5"/>
        </w:rPr>
        <w:t xml:space="preserve"> </w:t>
      </w:r>
      <w:r w:rsidRPr="006D5F76">
        <w:rPr>
          <w:rFonts w:asciiTheme="majorHAnsi" w:hAnsiTheme="majorHAnsi" w:cstheme="minorHAnsi"/>
        </w:rPr>
        <w:t>Umowy.</w:t>
      </w:r>
    </w:p>
    <w:p w14:paraId="1AFEE385" w14:textId="0A622CCA" w:rsidR="005F2E31" w:rsidRPr="006D5F76" w:rsidRDefault="005F2E31" w:rsidP="001F6281">
      <w:pPr>
        <w:pStyle w:val="Akapitzlist"/>
        <w:widowControl w:val="0"/>
        <w:numPr>
          <w:ilvl w:val="0"/>
          <w:numId w:val="38"/>
        </w:numPr>
        <w:tabs>
          <w:tab w:val="left" w:pos="624"/>
        </w:tabs>
        <w:autoSpaceDE w:val="0"/>
        <w:autoSpaceDN w:val="0"/>
        <w:spacing w:after="0" w:line="360" w:lineRule="auto"/>
        <w:ind w:right="124"/>
        <w:contextualSpacing w:val="0"/>
        <w:jc w:val="both"/>
        <w:rPr>
          <w:rFonts w:asciiTheme="majorHAnsi" w:hAnsiTheme="majorHAnsi" w:cstheme="minorHAnsi"/>
        </w:rPr>
      </w:pPr>
      <w:r w:rsidRPr="006D5F76">
        <w:rPr>
          <w:rFonts w:asciiTheme="majorHAnsi" w:hAnsiTheme="majorHAnsi" w:cstheme="minorHAnsi"/>
        </w:rPr>
        <w:t>Materiały i dokumenty mogą być udostępniane przez Wykonawcę wyłącznie osobie dającej rękojmię zachowania tajemnicy i tylko w zakresie niezbędnym do wykonywania przez nią</w:t>
      </w:r>
      <w:r w:rsidRPr="006D5F76">
        <w:rPr>
          <w:rFonts w:asciiTheme="majorHAnsi" w:hAnsiTheme="majorHAnsi" w:cstheme="minorHAnsi"/>
          <w:spacing w:val="-7"/>
        </w:rPr>
        <w:t xml:space="preserve"> </w:t>
      </w:r>
      <w:r w:rsidRPr="006D5F76">
        <w:rPr>
          <w:rFonts w:asciiTheme="majorHAnsi" w:hAnsiTheme="majorHAnsi" w:cstheme="minorHAnsi"/>
        </w:rPr>
        <w:t>Umowy.</w:t>
      </w:r>
    </w:p>
    <w:p w14:paraId="512244D2" w14:textId="19ADB0A8" w:rsidR="005F2E31" w:rsidRPr="006D5F76" w:rsidRDefault="00A13E10" w:rsidP="00757860">
      <w:pPr>
        <w:widowControl w:val="0"/>
        <w:tabs>
          <w:tab w:val="left" w:pos="709"/>
        </w:tabs>
        <w:suppressAutoHyphens/>
        <w:spacing w:line="360" w:lineRule="auto"/>
        <w:jc w:val="center"/>
        <w:textAlignment w:val="baseline"/>
        <w:rPr>
          <w:rFonts w:asciiTheme="majorHAnsi" w:eastAsia="Lucida Sans Unicode" w:hAnsiTheme="majorHAnsi" w:cstheme="minorHAnsi"/>
          <w:b/>
          <w:bCs/>
          <w:color w:val="000000"/>
          <w:kern w:val="1"/>
          <w:sz w:val="22"/>
          <w:szCs w:val="22"/>
          <w:lang w:eastAsia="ja-JP"/>
        </w:rPr>
      </w:pPr>
      <w:r w:rsidRPr="006D5F76">
        <w:rPr>
          <w:rFonts w:asciiTheme="majorHAnsi" w:eastAsia="Lucida Sans Unicode" w:hAnsiTheme="majorHAnsi" w:cstheme="minorHAnsi"/>
          <w:b/>
          <w:bCs/>
          <w:color w:val="000000"/>
          <w:kern w:val="1"/>
          <w:sz w:val="22"/>
          <w:szCs w:val="22"/>
          <w:lang w:eastAsia="ja-JP"/>
        </w:rPr>
        <w:t xml:space="preserve"> § </w:t>
      </w:r>
      <w:r w:rsidR="00E80061">
        <w:rPr>
          <w:rFonts w:asciiTheme="majorHAnsi" w:eastAsia="Lucida Sans Unicode" w:hAnsiTheme="majorHAnsi" w:cstheme="minorHAnsi"/>
          <w:b/>
          <w:bCs/>
          <w:color w:val="000000"/>
          <w:kern w:val="1"/>
          <w:sz w:val="22"/>
          <w:szCs w:val="22"/>
          <w:lang w:eastAsia="ja-JP"/>
        </w:rPr>
        <w:t>17</w:t>
      </w:r>
      <w:r w:rsidRPr="006D5F76">
        <w:rPr>
          <w:rFonts w:asciiTheme="majorHAnsi" w:eastAsia="Lucida Sans Unicode" w:hAnsiTheme="majorHAnsi" w:cstheme="minorHAnsi"/>
          <w:b/>
          <w:bCs/>
          <w:color w:val="000000"/>
          <w:kern w:val="1"/>
          <w:sz w:val="22"/>
          <w:szCs w:val="22"/>
          <w:lang w:eastAsia="ja-JP"/>
        </w:rPr>
        <w:t xml:space="preserve"> </w:t>
      </w:r>
      <w:r w:rsidR="00C4765C" w:rsidRPr="006D5F76">
        <w:rPr>
          <w:rFonts w:asciiTheme="majorHAnsi" w:eastAsia="Lucida Sans Unicode" w:hAnsiTheme="majorHAnsi" w:cstheme="minorHAnsi"/>
          <w:b/>
          <w:bCs/>
          <w:color w:val="000000"/>
          <w:kern w:val="1"/>
          <w:sz w:val="22"/>
          <w:szCs w:val="22"/>
          <w:lang w:eastAsia="ja-JP"/>
        </w:rPr>
        <w:t>Zabezpieczenie należytego wykonania Umowy</w:t>
      </w:r>
    </w:p>
    <w:p w14:paraId="7F8E7C8D" w14:textId="38C836E3" w:rsidR="005F2E31" w:rsidRPr="006D5F76" w:rsidRDefault="005F2E31" w:rsidP="00134154">
      <w:pPr>
        <w:widowControl w:val="0"/>
        <w:tabs>
          <w:tab w:val="left" w:pos="709"/>
        </w:tabs>
        <w:suppressAutoHyphens/>
        <w:spacing w:line="360" w:lineRule="auto"/>
        <w:ind w:left="709" w:hanging="567"/>
        <w:jc w:val="both"/>
        <w:textAlignment w:val="baseline"/>
        <w:rPr>
          <w:rFonts w:asciiTheme="majorHAnsi" w:eastAsia="Lucida Sans Unicode" w:hAnsiTheme="majorHAnsi" w:cstheme="minorHAnsi"/>
          <w:color w:val="000000"/>
          <w:kern w:val="1"/>
          <w:sz w:val="22"/>
          <w:szCs w:val="22"/>
          <w:lang w:eastAsia="ja-JP"/>
        </w:rPr>
      </w:pPr>
      <w:r w:rsidRPr="006D5F76">
        <w:rPr>
          <w:rFonts w:asciiTheme="majorHAnsi" w:eastAsia="Lucida Sans Unicode" w:hAnsiTheme="majorHAnsi" w:cstheme="minorHAnsi"/>
          <w:color w:val="000000"/>
          <w:kern w:val="1"/>
          <w:sz w:val="22"/>
          <w:szCs w:val="22"/>
          <w:lang w:eastAsia="ja-JP"/>
        </w:rPr>
        <w:t>1.</w:t>
      </w:r>
      <w:r w:rsidR="00261CEC" w:rsidRPr="006D5F76">
        <w:rPr>
          <w:rFonts w:asciiTheme="majorHAnsi" w:eastAsia="Lucida Sans Unicode" w:hAnsiTheme="majorHAnsi" w:cstheme="minorHAnsi"/>
          <w:color w:val="000000"/>
          <w:kern w:val="1"/>
          <w:sz w:val="22"/>
          <w:szCs w:val="22"/>
          <w:lang w:eastAsia="ja-JP"/>
        </w:rPr>
        <w:tab/>
        <w:t xml:space="preserve">Przed zawarciem Umowy, w celu zabezpieczenia wszelkich roszczeń służących Zamawiającemu </w:t>
      </w:r>
      <w:r w:rsidR="005A2D98" w:rsidRPr="006D5F76">
        <w:rPr>
          <w:rFonts w:asciiTheme="majorHAnsi" w:eastAsia="Lucida Sans Unicode" w:hAnsiTheme="majorHAnsi" w:cstheme="minorHAnsi"/>
          <w:color w:val="000000"/>
          <w:kern w:val="1"/>
          <w:sz w:val="22"/>
          <w:szCs w:val="22"/>
          <w:lang w:eastAsia="ja-JP"/>
        </w:rPr>
        <w:t>wobec Wykonawcy z tytułu niewykonania lub nienależytego wykonania Umowy wynikających z Umów lub przepisów prawa, ustanowił na rzecz Zamawiającego zabezpieczenia należytego wykonania Umowy („Zabezpieczenia”)</w:t>
      </w:r>
      <w:r w:rsidR="00757860" w:rsidRPr="006D5F76">
        <w:rPr>
          <w:rFonts w:asciiTheme="majorHAnsi" w:eastAsia="Lucida Sans Unicode" w:hAnsiTheme="majorHAnsi" w:cstheme="minorHAnsi"/>
          <w:color w:val="000000"/>
          <w:kern w:val="1"/>
          <w:sz w:val="22"/>
          <w:szCs w:val="22"/>
          <w:lang w:eastAsia="ja-JP"/>
        </w:rPr>
        <w:t xml:space="preserve"> </w:t>
      </w:r>
      <w:r w:rsidRPr="006D5F76">
        <w:rPr>
          <w:rFonts w:asciiTheme="majorHAnsi" w:hAnsiTheme="majorHAnsi" w:cstheme="minorHAnsi"/>
          <w:sz w:val="22"/>
          <w:szCs w:val="22"/>
        </w:rPr>
        <w:t>w</w:t>
      </w:r>
      <w:r w:rsidRPr="006D5F76">
        <w:rPr>
          <w:rFonts w:asciiTheme="majorHAnsi" w:hAnsiTheme="majorHAnsi" w:cstheme="minorHAnsi"/>
          <w:spacing w:val="-16"/>
          <w:sz w:val="22"/>
          <w:szCs w:val="22"/>
        </w:rPr>
        <w:t xml:space="preserve"> </w:t>
      </w:r>
      <w:r w:rsidR="00757860" w:rsidRPr="006D5F76">
        <w:rPr>
          <w:rFonts w:asciiTheme="majorHAnsi" w:hAnsiTheme="majorHAnsi" w:cstheme="minorHAnsi"/>
          <w:sz w:val="22"/>
          <w:szCs w:val="22"/>
        </w:rPr>
        <w:t>w</w:t>
      </w:r>
      <w:r w:rsidRPr="006D5F76">
        <w:rPr>
          <w:rFonts w:asciiTheme="majorHAnsi" w:hAnsiTheme="majorHAnsi" w:cstheme="minorHAnsi"/>
          <w:sz w:val="22"/>
          <w:szCs w:val="22"/>
        </w:rPr>
        <w:t>ysokości</w:t>
      </w:r>
      <w:r w:rsidR="00757860" w:rsidRPr="006D5F76">
        <w:rPr>
          <w:rFonts w:asciiTheme="majorHAnsi" w:hAnsiTheme="majorHAnsi" w:cstheme="minorHAnsi"/>
          <w:sz w:val="22"/>
          <w:szCs w:val="22"/>
        </w:rPr>
        <w:t xml:space="preserve"> </w:t>
      </w:r>
      <w:r w:rsidR="001D776E" w:rsidRPr="006D5F76">
        <w:rPr>
          <w:rFonts w:asciiTheme="majorHAnsi" w:hAnsiTheme="majorHAnsi" w:cstheme="minorHAnsi"/>
          <w:sz w:val="22"/>
          <w:szCs w:val="22"/>
        </w:rPr>
        <w:t>…………………</w:t>
      </w:r>
      <w:r w:rsidRPr="006D5F76">
        <w:rPr>
          <w:rFonts w:asciiTheme="majorHAnsi" w:hAnsiTheme="majorHAnsi" w:cstheme="minorHAnsi"/>
          <w:sz w:val="22"/>
          <w:szCs w:val="22"/>
        </w:rPr>
        <w:t xml:space="preserve"> zł (5 % ceny ofertowej brutto)</w:t>
      </w:r>
      <w:r w:rsidR="00757860" w:rsidRPr="006D5F76">
        <w:rPr>
          <w:rFonts w:asciiTheme="majorHAnsi" w:hAnsiTheme="majorHAnsi" w:cstheme="minorHAnsi"/>
          <w:sz w:val="22"/>
          <w:szCs w:val="22"/>
        </w:rPr>
        <w:t>, w formie _______</w:t>
      </w:r>
    </w:p>
    <w:p w14:paraId="7ECBCDA6" w14:textId="4A2C6649" w:rsidR="008A20D3" w:rsidRPr="006D5F76" w:rsidRDefault="00261CEC" w:rsidP="00134154">
      <w:pPr>
        <w:pStyle w:val="Akapitzlist"/>
        <w:numPr>
          <w:ilvl w:val="0"/>
          <w:numId w:val="39"/>
        </w:numPr>
        <w:tabs>
          <w:tab w:val="left" w:pos="851"/>
        </w:tabs>
        <w:spacing w:after="0" w:line="360" w:lineRule="auto"/>
        <w:ind w:left="709" w:hanging="567"/>
        <w:contextualSpacing w:val="0"/>
        <w:jc w:val="both"/>
        <w:rPr>
          <w:rFonts w:asciiTheme="majorHAnsi" w:hAnsiTheme="majorHAnsi" w:cstheme="minorHAnsi"/>
          <w:shd w:val="clear" w:color="auto" w:fill="FFFFFF"/>
        </w:rPr>
      </w:pPr>
      <w:r w:rsidRPr="006D5F76">
        <w:rPr>
          <w:rFonts w:asciiTheme="majorHAnsi" w:hAnsiTheme="majorHAnsi" w:cstheme="minorHAnsi"/>
          <w:bCs/>
          <w:shd w:val="clear" w:color="auto" w:fill="FFFFFF"/>
        </w:rPr>
        <w:t xml:space="preserve">Zabezpieczenie zabezpiecza w szczególności zaspokojenie roszczeń z tytułu niewykonania lub nienależytego wykonania Umowy, w tym w szczególności roszczeń o zapłatę kar umownych, roszczeń odszkodowawczych, o zwrot kosztów </w:t>
      </w:r>
      <w:r w:rsidR="00757860" w:rsidRPr="006D5F76">
        <w:rPr>
          <w:rFonts w:asciiTheme="majorHAnsi" w:hAnsiTheme="majorHAnsi" w:cstheme="minorHAnsi"/>
          <w:bCs/>
          <w:shd w:val="clear" w:color="auto" w:fill="FFFFFF"/>
        </w:rPr>
        <w:t>w</w:t>
      </w:r>
      <w:r w:rsidRPr="006D5F76">
        <w:rPr>
          <w:rFonts w:asciiTheme="majorHAnsi" w:hAnsiTheme="majorHAnsi" w:cstheme="minorHAnsi"/>
          <w:bCs/>
          <w:shd w:val="clear" w:color="auto" w:fill="FFFFFF"/>
        </w:rPr>
        <w:t xml:space="preserve">ykonawstwa </w:t>
      </w:r>
      <w:r w:rsidR="00757860" w:rsidRPr="006D5F76">
        <w:rPr>
          <w:rFonts w:asciiTheme="majorHAnsi" w:hAnsiTheme="majorHAnsi" w:cstheme="minorHAnsi"/>
          <w:bCs/>
          <w:shd w:val="clear" w:color="auto" w:fill="FFFFFF"/>
        </w:rPr>
        <w:t>z</w:t>
      </w:r>
      <w:r w:rsidRPr="006D5F76">
        <w:rPr>
          <w:rFonts w:asciiTheme="majorHAnsi" w:hAnsiTheme="majorHAnsi" w:cstheme="minorHAnsi"/>
          <w:bCs/>
          <w:shd w:val="clear" w:color="auto" w:fill="FFFFFF"/>
        </w:rPr>
        <w:t xml:space="preserve">astępczego, o zwrot wynagrodzenia zapłaconego Podwykonawcy oraz roszczeń z tytułu </w:t>
      </w:r>
      <w:r w:rsidR="00757860" w:rsidRPr="006D5F76">
        <w:rPr>
          <w:rFonts w:asciiTheme="majorHAnsi" w:hAnsiTheme="majorHAnsi" w:cstheme="minorHAnsi"/>
          <w:bCs/>
          <w:shd w:val="clear" w:color="auto" w:fill="FFFFFF"/>
        </w:rPr>
        <w:t>r</w:t>
      </w:r>
      <w:r w:rsidRPr="006D5F76">
        <w:rPr>
          <w:rFonts w:asciiTheme="majorHAnsi" w:hAnsiTheme="majorHAnsi" w:cstheme="minorHAnsi"/>
          <w:bCs/>
          <w:shd w:val="clear" w:color="auto" w:fill="FFFFFF"/>
        </w:rPr>
        <w:t xml:space="preserve">ękojmi za </w:t>
      </w:r>
      <w:r w:rsidR="00757860" w:rsidRPr="006D5F76">
        <w:rPr>
          <w:rFonts w:asciiTheme="majorHAnsi" w:hAnsiTheme="majorHAnsi" w:cstheme="minorHAnsi"/>
          <w:bCs/>
          <w:shd w:val="clear" w:color="auto" w:fill="FFFFFF"/>
        </w:rPr>
        <w:t>w</w:t>
      </w:r>
      <w:r w:rsidRPr="006D5F76">
        <w:rPr>
          <w:rFonts w:asciiTheme="majorHAnsi" w:hAnsiTheme="majorHAnsi" w:cstheme="minorHAnsi"/>
          <w:bCs/>
          <w:shd w:val="clear" w:color="auto" w:fill="FFFFFF"/>
        </w:rPr>
        <w:t xml:space="preserve">ady oraz </w:t>
      </w:r>
      <w:r w:rsidR="00757860" w:rsidRPr="006D5F76">
        <w:rPr>
          <w:rFonts w:asciiTheme="majorHAnsi" w:hAnsiTheme="majorHAnsi" w:cstheme="minorHAnsi"/>
          <w:bCs/>
          <w:shd w:val="clear" w:color="auto" w:fill="FFFFFF"/>
        </w:rPr>
        <w:t>g</w:t>
      </w:r>
      <w:r w:rsidRPr="006D5F76">
        <w:rPr>
          <w:rFonts w:asciiTheme="majorHAnsi" w:hAnsiTheme="majorHAnsi" w:cstheme="minorHAnsi"/>
          <w:bCs/>
          <w:shd w:val="clear" w:color="auto" w:fill="FFFFFF"/>
        </w:rPr>
        <w:t xml:space="preserve">warancji </w:t>
      </w:r>
      <w:r w:rsidR="00757860" w:rsidRPr="006D5F76">
        <w:rPr>
          <w:rFonts w:asciiTheme="majorHAnsi" w:hAnsiTheme="majorHAnsi" w:cstheme="minorHAnsi"/>
          <w:bCs/>
          <w:shd w:val="clear" w:color="auto" w:fill="FFFFFF"/>
        </w:rPr>
        <w:t>j</w:t>
      </w:r>
      <w:r w:rsidRPr="006D5F76">
        <w:rPr>
          <w:rFonts w:asciiTheme="majorHAnsi" w:hAnsiTheme="majorHAnsi" w:cstheme="minorHAnsi"/>
          <w:bCs/>
          <w:shd w:val="clear" w:color="auto" w:fill="FFFFFF"/>
        </w:rPr>
        <w:t>akości.</w:t>
      </w:r>
    </w:p>
    <w:p w14:paraId="18289A4F" w14:textId="77777777" w:rsidR="008A20D3" w:rsidRPr="006D5F76" w:rsidRDefault="007803B6" w:rsidP="00134154">
      <w:pPr>
        <w:pStyle w:val="Akapitzlist"/>
        <w:numPr>
          <w:ilvl w:val="0"/>
          <w:numId w:val="39"/>
        </w:numPr>
        <w:tabs>
          <w:tab w:val="left" w:pos="851"/>
        </w:tabs>
        <w:spacing w:after="0" w:line="360" w:lineRule="auto"/>
        <w:ind w:left="709" w:hanging="567"/>
        <w:contextualSpacing w:val="0"/>
        <w:jc w:val="both"/>
        <w:rPr>
          <w:rFonts w:asciiTheme="majorHAnsi" w:hAnsiTheme="majorHAnsi" w:cstheme="minorHAnsi"/>
          <w:shd w:val="clear" w:color="auto" w:fill="FFFFFF"/>
        </w:rPr>
      </w:pPr>
      <w:r w:rsidRPr="006D5F76">
        <w:rPr>
          <w:rFonts w:asciiTheme="majorHAnsi" w:hAnsiTheme="majorHAnsi" w:cstheme="minorHAnsi"/>
          <w:smallCaps/>
          <w:shd w:val="clear" w:color="auto" w:fill="FFFFFF"/>
        </w:rPr>
        <w:t xml:space="preserve">W </w:t>
      </w:r>
      <w:r w:rsidRPr="006D5F76">
        <w:rPr>
          <w:rFonts w:asciiTheme="majorHAnsi" w:hAnsiTheme="majorHAnsi" w:cstheme="minorHAnsi"/>
          <w:bCs/>
          <w:shd w:val="clear" w:color="auto" w:fill="FFFFFF"/>
        </w:rPr>
        <w:t xml:space="preserve">przypadku przedłużenia okresu wykonywania Przedmiotu Umowy lub okresu </w:t>
      </w:r>
      <w:r w:rsidR="008A20D3" w:rsidRPr="006D5F76">
        <w:rPr>
          <w:rFonts w:asciiTheme="majorHAnsi" w:hAnsiTheme="majorHAnsi" w:cstheme="minorHAnsi"/>
          <w:bCs/>
          <w:shd w:val="clear" w:color="auto" w:fill="FFFFFF"/>
        </w:rPr>
        <w:t>r</w:t>
      </w:r>
      <w:r w:rsidRPr="006D5F76">
        <w:rPr>
          <w:rFonts w:asciiTheme="majorHAnsi" w:hAnsiTheme="majorHAnsi" w:cstheme="minorHAnsi"/>
          <w:bCs/>
          <w:shd w:val="clear" w:color="auto" w:fill="FFFFFF"/>
        </w:rPr>
        <w:t xml:space="preserve">ękojmi za </w:t>
      </w:r>
      <w:r w:rsidR="008A20D3" w:rsidRPr="006D5F76">
        <w:rPr>
          <w:rFonts w:asciiTheme="majorHAnsi" w:hAnsiTheme="majorHAnsi" w:cstheme="minorHAnsi"/>
          <w:bCs/>
          <w:shd w:val="clear" w:color="auto" w:fill="FFFFFF"/>
        </w:rPr>
        <w:t>w</w:t>
      </w:r>
      <w:r w:rsidRPr="006D5F76">
        <w:rPr>
          <w:rFonts w:asciiTheme="majorHAnsi" w:hAnsiTheme="majorHAnsi" w:cstheme="minorHAnsi"/>
          <w:bCs/>
          <w:shd w:val="clear" w:color="auto" w:fill="FFFFFF"/>
        </w:rPr>
        <w:t xml:space="preserve">ady bądź </w:t>
      </w:r>
      <w:r w:rsidR="008A20D3" w:rsidRPr="006D5F76">
        <w:rPr>
          <w:rFonts w:asciiTheme="majorHAnsi" w:hAnsiTheme="majorHAnsi" w:cstheme="minorHAnsi"/>
          <w:bCs/>
          <w:shd w:val="clear" w:color="auto" w:fill="FFFFFF"/>
        </w:rPr>
        <w:t>g</w:t>
      </w:r>
      <w:r w:rsidRPr="006D5F76">
        <w:rPr>
          <w:rFonts w:asciiTheme="majorHAnsi" w:hAnsiTheme="majorHAnsi" w:cstheme="minorHAnsi"/>
          <w:bCs/>
          <w:shd w:val="clear" w:color="auto" w:fill="FFFFFF"/>
        </w:rPr>
        <w:t xml:space="preserve">warancji </w:t>
      </w:r>
      <w:r w:rsidR="008A20D3" w:rsidRPr="006D5F76">
        <w:rPr>
          <w:rFonts w:asciiTheme="majorHAnsi" w:hAnsiTheme="majorHAnsi" w:cstheme="minorHAnsi"/>
          <w:bCs/>
          <w:shd w:val="clear" w:color="auto" w:fill="FFFFFF"/>
        </w:rPr>
        <w:t>j</w:t>
      </w:r>
      <w:r w:rsidRPr="006D5F76">
        <w:rPr>
          <w:rFonts w:asciiTheme="majorHAnsi" w:hAnsiTheme="majorHAnsi" w:cstheme="minorHAnsi"/>
          <w:bCs/>
          <w:shd w:val="clear" w:color="auto" w:fill="FFFFFF"/>
        </w:rPr>
        <w:t>akości, to w takiej sytuacji Wykonawca będzie zobowiązany do przedłużenia terminu ważności Zabezpieczenia. Wykonawca jest zobowiązany dostarczyć przedłużone Zabezpieczenie nie później niż 14 dni przed upływem ważności obowiązującego Zabezpieczenia. Nieprzedłużenie przez Wykonawcę terminu ważności Zabezpieczenia uprawnia Zamawiającego do żądania wypłaty odpowiedniej kwoty z Zabezpieczenia wniesionego w formie gwarancji bankowej lub gwarancji ubezpieczeniowej celem ustanowienia Zabezpieczenia na przedłużony okres wykonywania Przedmiotu Umowy albo zaspokojenia roszczenia o przedłużenie terminu ważności Zabezpieczenia z wpłaconej kwoty.</w:t>
      </w:r>
    </w:p>
    <w:p w14:paraId="3EB9411B" w14:textId="77777777" w:rsidR="008A20D3" w:rsidRPr="006D5F76" w:rsidRDefault="007803B6" w:rsidP="00134154">
      <w:pPr>
        <w:pStyle w:val="Akapitzlist"/>
        <w:numPr>
          <w:ilvl w:val="0"/>
          <w:numId w:val="39"/>
        </w:numPr>
        <w:tabs>
          <w:tab w:val="left" w:pos="851"/>
        </w:tabs>
        <w:spacing w:after="0" w:line="360" w:lineRule="auto"/>
        <w:ind w:left="709" w:hanging="567"/>
        <w:contextualSpacing w:val="0"/>
        <w:jc w:val="both"/>
        <w:rPr>
          <w:rFonts w:asciiTheme="majorHAnsi" w:hAnsiTheme="majorHAnsi" w:cstheme="minorHAnsi"/>
          <w:shd w:val="clear" w:color="auto" w:fill="FFFFFF"/>
        </w:rPr>
      </w:pPr>
      <w:r w:rsidRPr="006D5F76">
        <w:rPr>
          <w:rFonts w:asciiTheme="majorHAnsi" w:hAnsiTheme="majorHAnsi" w:cstheme="minorHAnsi"/>
          <w:bCs/>
          <w:shd w:val="clear" w:color="auto" w:fill="FFFFFF"/>
        </w:rPr>
        <w:t xml:space="preserve">Jeżeli Wykonawca nie przedłuży Zabezpieczenia, to Zamawiający będzie miał prawo do utworzenia Zabezpieczenia poprzez potrącenie z płatności na rzecz Wykonawcy. Wykonawca wyraża zgodę na dokonywanie przez Zamawiającego powyższych potrąceń. </w:t>
      </w:r>
    </w:p>
    <w:p w14:paraId="7772398A" w14:textId="33EDA3FF" w:rsidR="007803B6" w:rsidRPr="006D5F76" w:rsidRDefault="007803B6" w:rsidP="00134154">
      <w:pPr>
        <w:pStyle w:val="Akapitzlist"/>
        <w:numPr>
          <w:ilvl w:val="0"/>
          <w:numId w:val="39"/>
        </w:numPr>
        <w:tabs>
          <w:tab w:val="left" w:pos="851"/>
        </w:tabs>
        <w:spacing w:after="0" w:line="360" w:lineRule="auto"/>
        <w:ind w:left="709" w:hanging="567"/>
        <w:contextualSpacing w:val="0"/>
        <w:jc w:val="both"/>
        <w:rPr>
          <w:rFonts w:asciiTheme="majorHAnsi" w:hAnsiTheme="majorHAnsi" w:cstheme="minorHAnsi"/>
          <w:shd w:val="clear" w:color="auto" w:fill="FFFFFF"/>
        </w:rPr>
      </w:pPr>
      <w:r w:rsidRPr="006D5F76">
        <w:rPr>
          <w:rFonts w:asciiTheme="majorHAnsi" w:hAnsiTheme="majorHAnsi" w:cstheme="minorHAnsi"/>
          <w:bCs/>
          <w:shd w:val="clear" w:color="auto" w:fill="FFFFFF"/>
        </w:rPr>
        <w:t>Zabezpieczenie zostanie zwrócone w następujący sposób:</w:t>
      </w:r>
    </w:p>
    <w:p w14:paraId="7416595E" w14:textId="77777777" w:rsidR="007803B6" w:rsidRPr="006D5F76" w:rsidRDefault="007803B6" w:rsidP="00134154">
      <w:pPr>
        <w:pStyle w:val="Akapitzlist"/>
        <w:numPr>
          <w:ilvl w:val="0"/>
          <w:numId w:val="53"/>
        </w:numPr>
        <w:tabs>
          <w:tab w:val="left" w:pos="1701"/>
        </w:tabs>
        <w:spacing w:after="0" w:line="360" w:lineRule="auto"/>
        <w:ind w:left="1701" w:hanging="567"/>
        <w:contextualSpacing w:val="0"/>
        <w:jc w:val="both"/>
        <w:rPr>
          <w:rFonts w:asciiTheme="majorHAnsi" w:hAnsiTheme="majorHAnsi" w:cstheme="minorHAnsi"/>
          <w:smallCaps/>
          <w:shd w:val="clear" w:color="auto" w:fill="FFFFFF"/>
        </w:rPr>
      </w:pPr>
      <w:r w:rsidRPr="006D5F76">
        <w:rPr>
          <w:rFonts w:asciiTheme="majorHAnsi" w:hAnsiTheme="majorHAnsi" w:cstheme="minorHAnsi"/>
          <w:smallCaps/>
          <w:shd w:val="clear" w:color="auto" w:fill="FFFFFF"/>
        </w:rPr>
        <w:lastRenderedPageBreak/>
        <w:t xml:space="preserve">70 % </w:t>
      </w:r>
      <w:r w:rsidRPr="006D5F76">
        <w:rPr>
          <w:rFonts w:asciiTheme="majorHAnsi" w:hAnsiTheme="majorHAnsi" w:cstheme="minorHAnsi"/>
          <w:bCs/>
          <w:shd w:val="clear" w:color="auto" w:fill="FFFFFF"/>
        </w:rPr>
        <w:t>kwoty Zabezpieczenia zostanie zwrócone Wykonawcy po odbiorze końcowym Przedmiotu Umowy bez wad istotnych, w terminie 30 dni po ostatnim wskazanym zdarzeniu,</w:t>
      </w:r>
    </w:p>
    <w:p w14:paraId="186F5D44" w14:textId="73FE361C" w:rsidR="007803B6" w:rsidRPr="006D5F76" w:rsidRDefault="007803B6" w:rsidP="00134154">
      <w:pPr>
        <w:pStyle w:val="Akapitzlist"/>
        <w:numPr>
          <w:ilvl w:val="0"/>
          <w:numId w:val="53"/>
        </w:numPr>
        <w:tabs>
          <w:tab w:val="left" w:pos="1701"/>
        </w:tabs>
        <w:spacing w:after="0" w:line="360" w:lineRule="auto"/>
        <w:ind w:left="1701" w:hanging="567"/>
        <w:contextualSpacing w:val="0"/>
        <w:jc w:val="both"/>
        <w:rPr>
          <w:rFonts w:asciiTheme="majorHAnsi" w:hAnsiTheme="majorHAnsi" w:cstheme="minorHAnsi"/>
          <w:smallCaps/>
          <w:shd w:val="clear" w:color="auto" w:fill="FFFFFF"/>
        </w:rPr>
      </w:pPr>
      <w:r w:rsidRPr="006D5F76">
        <w:rPr>
          <w:rFonts w:asciiTheme="majorHAnsi" w:hAnsiTheme="majorHAnsi" w:cstheme="minorHAnsi"/>
          <w:bCs/>
          <w:shd w:val="clear" w:color="auto" w:fill="FFFFFF"/>
        </w:rPr>
        <w:t xml:space="preserve">30 % kwoty Zabezpieczenia będzie stanowiło zabezpieczenie wykonania zobowiązań Wykonawcy w okresie </w:t>
      </w:r>
      <w:r w:rsidR="008A20D3" w:rsidRPr="006D5F76">
        <w:rPr>
          <w:rFonts w:asciiTheme="majorHAnsi" w:hAnsiTheme="majorHAnsi" w:cstheme="minorHAnsi"/>
          <w:bCs/>
          <w:shd w:val="clear" w:color="auto" w:fill="FFFFFF"/>
        </w:rPr>
        <w:t>r</w:t>
      </w:r>
      <w:r w:rsidRPr="006D5F76">
        <w:rPr>
          <w:rFonts w:asciiTheme="majorHAnsi" w:hAnsiTheme="majorHAnsi" w:cstheme="minorHAnsi"/>
          <w:bCs/>
          <w:shd w:val="clear" w:color="auto" w:fill="FFFFFF"/>
        </w:rPr>
        <w:t xml:space="preserve">ękojmi za </w:t>
      </w:r>
      <w:r w:rsidR="008A20D3" w:rsidRPr="006D5F76">
        <w:rPr>
          <w:rFonts w:asciiTheme="majorHAnsi" w:hAnsiTheme="majorHAnsi" w:cstheme="minorHAnsi"/>
          <w:bCs/>
          <w:shd w:val="clear" w:color="auto" w:fill="FFFFFF"/>
        </w:rPr>
        <w:t>w</w:t>
      </w:r>
      <w:r w:rsidRPr="006D5F76">
        <w:rPr>
          <w:rFonts w:asciiTheme="majorHAnsi" w:hAnsiTheme="majorHAnsi" w:cstheme="minorHAnsi"/>
          <w:bCs/>
          <w:shd w:val="clear" w:color="auto" w:fill="FFFFFF"/>
        </w:rPr>
        <w:t xml:space="preserve">ady i </w:t>
      </w:r>
      <w:r w:rsidR="008A20D3" w:rsidRPr="006D5F76">
        <w:rPr>
          <w:rFonts w:asciiTheme="majorHAnsi" w:hAnsiTheme="majorHAnsi" w:cstheme="minorHAnsi"/>
          <w:bCs/>
          <w:shd w:val="clear" w:color="auto" w:fill="FFFFFF"/>
        </w:rPr>
        <w:t>g</w:t>
      </w:r>
      <w:r w:rsidRPr="006D5F76">
        <w:rPr>
          <w:rFonts w:asciiTheme="majorHAnsi" w:hAnsiTheme="majorHAnsi" w:cstheme="minorHAnsi"/>
          <w:bCs/>
          <w:shd w:val="clear" w:color="auto" w:fill="FFFFFF"/>
        </w:rPr>
        <w:t xml:space="preserve">warancji </w:t>
      </w:r>
      <w:r w:rsidR="008A20D3" w:rsidRPr="006D5F76">
        <w:rPr>
          <w:rFonts w:asciiTheme="majorHAnsi" w:hAnsiTheme="majorHAnsi" w:cstheme="minorHAnsi"/>
          <w:bCs/>
          <w:shd w:val="clear" w:color="auto" w:fill="FFFFFF"/>
        </w:rPr>
        <w:t>j</w:t>
      </w:r>
      <w:r w:rsidRPr="006D5F76">
        <w:rPr>
          <w:rFonts w:asciiTheme="majorHAnsi" w:hAnsiTheme="majorHAnsi" w:cstheme="minorHAnsi"/>
          <w:bCs/>
          <w:shd w:val="clear" w:color="auto" w:fill="FFFFFF"/>
        </w:rPr>
        <w:t xml:space="preserve">akości oraz w czasie usuwania wad stwierdzonych w tym okresie i zostanie zwrócone Wykonawcy po upływie okresu </w:t>
      </w:r>
      <w:r w:rsidR="00F8598D" w:rsidRPr="006D5F76">
        <w:rPr>
          <w:rFonts w:asciiTheme="majorHAnsi" w:hAnsiTheme="majorHAnsi" w:cstheme="minorHAnsi"/>
          <w:bCs/>
          <w:shd w:val="clear" w:color="auto" w:fill="FFFFFF"/>
        </w:rPr>
        <w:t>r</w:t>
      </w:r>
      <w:r w:rsidRPr="006D5F76">
        <w:rPr>
          <w:rFonts w:asciiTheme="majorHAnsi" w:hAnsiTheme="majorHAnsi" w:cstheme="minorHAnsi"/>
          <w:bCs/>
          <w:shd w:val="clear" w:color="auto" w:fill="FFFFFF"/>
        </w:rPr>
        <w:t xml:space="preserve">ękojmi za </w:t>
      </w:r>
      <w:r w:rsidR="00F8598D" w:rsidRPr="006D5F76">
        <w:rPr>
          <w:rFonts w:asciiTheme="majorHAnsi" w:hAnsiTheme="majorHAnsi" w:cstheme="minorHAnsi"/>
          <w:bCs/>
          <w:shd w:val="clear" w:color="auto" w:fill="FFFFFF"/>
        </w:rPr>
        <w:t>w</w:t>
      </w:r>
      <w:r w:rsidRPr="006D5F76">
        <w:rPr>
          <w:rFonts w:asciiTheme="majorHAnsi" w:hAnsiTheme="majorHAnsi" w:cstheme="minorHAnsi"/>
          <w:bCs/>
          <w:shd w:val="clear" w:color="auto" w:fill="FFFFFF"/>
        </w:rPr>
        <w:t xml:space="preserve">ady i </w:t>
      </w:r>
      <w:r w:rsidR="00F8598D" w:rsidRPr="006D5F76">
        <w:rPr>
          <w:rFonts w:asciiTheme="majorHAnsi" w:hAnsiTheme="majorHAnsi" w:cstheme="minorHAnsi"/>
          <w:bCs/>
          <w:shd w:val="clear" w:color="auto" w:fill="FFFFFF"/>
        </w:rPr>
        <w:t>g</w:t>
      </w:r>
      <w:r w:rsidRPr="006D5F76">
        <w:rPr>
          <w:rFonts w:asciiTheme="majorHAnsi" w:hAnsiTheme="majorHAnsi" w:cstheme="minorHAnsi"/>
          <w:bCs/>
          <w:shd w:val="clear" w:color="auto" w:fill="FFFFFF"/>
        </w:rPr>
        <w:t xml:space="preserve">warancji </w:t>
      </w:r>
      <w:r w:rsidR="00F8598D" w:rsidRPr="006D5F76">
        <w:rPr>
          <w:rFonts w:asciiTheme="majorHAnsi" w:hAnsiTheme="majorHAnsi" w:cstheme="minorHAnsi"/>
          <w:bCs/>
          <w:shd w:val="clear" w:color="auto" w:fill="FFFFFF"/>
        </w:rPr>
        <w:t>j</w:t>
      </w:r>
      <w:r w:rsidRPr="006D5F76">
        <w:rPr>
          <w:rFonts w:asciiTheme="majorHAnsi" w:hAnsiTheme="majorHAnsi" w:cstheme="minorHAnsi"/>
          <w:bCs/>
          <w:shd w:val="clear" w:color="auto" w:fill="FFFFFF"/>
        </w:rPr>
        <w:t>akości oraz potwierdzonym protokolarnie usunięciu wad stwierdzonych w tym okresie, w terminie 15 dni po ostatnim wskazanym zdarzeniu.</w:t>
      </w:r>
    </w:p>
    <w:p w14:paraId="245C5332" w14:textId="77777777" w:rsidR="00757860" w:rsidRPr="006D5F76" w:rsidRDefault="00757860" w:rsidP="00CA49FE">
      <w:pPr>
        <w:pStyle w:val="Default"/>
        <w:spacing w:line="360" w:lineRule="auto"/>
        <w:rPr>
          <w:rFonts w:asciiTheme="majorHAnsi" w:hAnsiTheme="majorHAnsi" w:cstheme="minorHAnsi"/>
          <w:b/>
          <w:bCs/>
          <w:sz w:val="22"/>
          <w:szCs w:val="22"/>
        </w:rPr>
      </w:pPr>
    </w:p>
    <w:p w14:paraId="2054AB62" w14:textId="6F7BFCFF" w:rsidR="001F57C5" w:rsidRPr="006D5F76" w:rsidRDefault="001F57C5" w:rsidP="001F6281">
      <w:pPr>
        <w:pStyle w:val="Default"/>
        <w:spacing w:line="360" w:lineRule="auto"/>
        <w:ind w:left="360"/>
        <w:jc w:val="center"/>
        <w:rPr>
          <w:rFonts w:asciiTheme="majorHAnsi" w:hAnsiTheme="majorHAnsi" w:cstheme="minorHAnsi"/>
          <w:b/>
          <w:bCs/>
          <w:sz w:val="22"/>
          <w:szCs w:val="22"/>
        </w:rPr>
      </w:pPr>
      <w:r w:rsidRPr="006D5F76">
        <w:rPr>
          <w:rFonts w:asciiTheme="majorHAnsi" w:hAnsiTheme="majorHAnsi" w:cstheme="minorHAnsi"/>
          <w:b/>
          <w:bCs/>
          <w:sz w:val="22"/>
          <w:szCs w:val="22"/>
        </w:rPr>
        <w:t>§</w:t>
      </w:r>
      <w:r w:rsidR="00D95CFE" w:rsidRPr="006D5F76">
        <w:rPr>
          <w:rFonts w:asciiTheme="majorHAnsi" w:hAnsiTheme="majorHAnsi" w:cstheme="minorHAnsi"/>
          <w:b/>
          <w:bCs/>
          <w:sz w:val="22"/>
          <w:szCs w:val="22"/>
        </w:rPr>
        <w:t xml:space="preserve"> </w:t>
      </w:r>
      <w:r w:rsidR="00E80061">
        <w:rPr>
          <w:rFonts w:asciiTheme="majorHAnsi" w:hAnsiTheme="majorHAnsi" w:cstheme="minorHAnsi"/>
          <w:b/>
          <w:bCs/>
          <w:sz w:val="22"/>
          <w:szCs w:val="22"/>
        </w:rPr>
        <w:t>18</w:t>
      </w:r>
      <w:r w:rsidRPr="006D5F76">
        <w:rPr>
          <w:rFonts w:asciiTheme="majorHAnsi" w:hAnsiTheme="majorHAnsi" w:cstheme="minorHAnsi"/>
          <w:b/>
          <w:bCs/>
          <w:sz w:val="22"/>
          <w:szCs w:val="22"/>
        </w:rPr>
        <w:t xml:space="preserve"> Klauzula RODO</w:t>
      </w:r>
    </w:p>
    <w:p w14:paraId="003AF473" w14:textId="77777777" w:rsidR="007651C7" w:rsidRPr="006D5F76" w:rsidRDefault="007651C7" w:rsidP="007651C7">
      <w:pPr>
        <w:spacing w:line="360" w:lineRule="auto"/>
        <w:contextualSpacing/>
        <w:jc w:val="both"/>
        <w:rPr>
          <w:rFonts w:asciiTheme="majorHAnsi" w:hAnsiTheme="majorHAnsi" w:cstheme="minorHAnsi"/>
          <w:sz w:val="22"/>
          <w:szCs w:val="22"/>
        </w:rPr>
      </w:pPr>
      <w:r w:rsidRPr="006D5F76">
        <w:rPr>
          <w:rFonts w:asciiTheme="majorHAnsi" w:hAnsiTheme="majorHAnsi" w:cstheme="minorHAnsi"/>
          <w:sz w:val="22"/>
          <w:szCs w:val="22"/>
        </w:rPr>
        <w:t>Na podstawie art. 13 ust. 1 i 2 rozporządzenia Parlamentu Europejskiego i Rady (UE) 2016/679 z dnia 27 kwietnia 2016 r. w sprawie ochrony osób fizycznych w związku z przetwarzaniem danych osobowych i w sprawie swobodnego przepływu takich danych oraz uchylenia dyrektywy 95/46/WE (określane jako RODO lub ogólne rozporządzenie o ochronie danych osobowych), informujemy, że:</w:t>
      </w:r>
    </w:p>
    <w:p w14:paraId="70C09FC3" w14:textId="77777777" w:rsidR="007651C7" w:rsidRPr="006D5F76" w:rsidRDefault="007651C7" w:rsidP="007651C7">
      <w:pPr>
        <w:pStyle w:val="Akapitzlist"/>
        <w:numPr>
          <w:ilvl w:val="0"/>
          <w:numId w:val="57"/>
        </w:numPr>
        <w:spacing w:after="160" w:line="300" w:lineRule="auto"/>
        <w:jc w:val="both"/>
        <w:rPr>
          <w:rFonts w:asciiTheme="majorHAnsi" w:hAnsiTheme="majorHAnsi" w:cstheme="minorHAnsi"/>
        </w:rPr>
      </w:pPr>
      <w:r w:rsidRPr="006D5F76">
        <w:rPr>
          <w:rFonts w:asciiTheme="majorHAnsi" w:eastAsia="Times New Roman" w:hAnsiTheme="majorHAnsi" w:cstheme="minorHAnsi"/>
          <w:lang w:eastAsia="pl-PL"/>
        </w:rPr>
        <w:t xml:space="preserve">Administratorem Pani/Pana danych osobowych jest Nadleśnictwo Świętoszów  z siedzibą w Świętoszowie, ul. Brzozowa 17, 59-726 Świętoszów. Może się Pani/Pan z nim skontaktować drogą elektroniczną na adres e-mail: </w:t>
      </w:r>
      <w:hyperlink r:id="rId9" w:history="1">
        <w:r w:rsidRPr="006D5F76">
          <w:rPr>
            <w:rStyle w:val="Hipercze"/>
            <w:rFonts w:asciiTheme="majorHAnsi" w:eastAsia="Times New Roman" w:hAnsiTheme="majorHAnsi" w:cstheme="minorHAnsi"/>
            <w:color w:val="0070C0"/>
            <w:lang w:eastAsia="pl-PL"/>
          </w:rPr>
          <w:t>swietoszow@wroclaw.lasy.gov.pl</w:t>
        </w:r>
      </w:hyperlink>
      <w:r w:rsidRPr="006D5F76">
        <w:rPr>
          <w:rFonts w:asciiTheme="majorHAnsi" w:eastAsia="Times New Roman" w:hAnsiTheme="majorHAnsi" w:cstheme="minorHAnsi"/>
          <w:lang w:eastAsia="pl-PL"/>
        </w:rPr>
        <w:t xml:space="preserve"> lub tradycyjną pocztą na adres wskazany powyżej.</w:t>
      </w:r>
    </w:p>
    <w:p w14:paraId="28BE00B1" w14:textId="77777777" w:rsidR="007651C7" w:rsidRPr="006D5F76" w:rsidRDefault="007651C7" w:rsidP="007651C7">
      <w:pPr>
        <w:pStyle w:val="Akapitzlist"/>
        <w:numPr>
          <w:ilvl w:val="0"/>
          <w:numId w:val="57"/>
        </w:numPr>
        <w:spacing w:after="160" w:line="300" w:lineRule="auto"/>
        <w:jc w:val="both"/>
        <w:rPr>
          <w:rFonts w:asciiTheme="majorHAnsi" w:hAnsiTheme="majorHAnsi" w:cstheme="minorHAnsi"/>
        </w:rPr>
      </w:pPr>
      <w:r w:rsidRPr="006D5F76">
        <w:rPr>
          <w:rFonts w:asciiTheme="majorHAnsi" w:hAnsiTheme="majorHAnsi" w:cstheme="minorHAnsi"/>
        </w:rPr>
        <w:t xml:space="preserve">Administrator powołał Inspektora ochrony danych, z którym można skontaktować się pod adresem e-mail: </w:t>
      </w:r>
      <w:r w:rsidRPr="006D5F76">
        <w:rPr>
          <w:rFonts w:asciiTheme="majorHAnsi" w:hAnsiTheme="majorHAnsi" w:cstheme="minorHAnsi"/>
          <w:color w:val="0070C0"/>
        </w:rPr>
        <w:t>iod@comp-net.pl</w:t>
      </w:r>
    </w:p>
    <w:p w14:paraId="1C2D4A1D" w14:textId="77777777" w:rsidR="007651C7" w:rsidRPr="006D5F76" w:rsidRDefault="007651C7" w:rsidP="007651C7">
      <w:pPr>
        <w:pStyle w:val="Akapitzlist"/>
        <w:numPr>
          <w:ilvl w:val="0"/>
          <w:numId w:val="57"/>
        </w:numPr>
        <w:spacing w:after="160" w:line="300" w:lineRule="auto"/>
        <w:jc w:val="both"/>
        <w:rPr>
          <w:rFonts w:asciiTheme="majorHAnsi" w:hAnsiTheme="majorHAnsi" w:cstheme="minorHAnsi"/>
        </w:rPr>
      </w:pPr>
      <w:r w:rsidRPr="006D5F76">
        <w:rPr>
          <w:rFonts w:asciiTheme="majorHAnsi" w:hAnsiTheme="majorHAnsi" w:cstheme="minorHAnsi"/>
        </w:rPr>
        <w:t>Cel przetwarzania, podstawę prawną oraz okres przechowywania danych osobowych przedstawia tabela:</w:t>
      </w:r>
    </w:p>
    <w:tbl>
      <w:tblPr>
        <w:tblW w:w="10774" w:type="dxa"/>
        <w:tblCellSpacing w:w="0" w:type="dxa"/>
        <w:tblInd w:w="-859" w:type="dxa"/>
        <w:tblBorders>
          <w:top w:val="outset" w:sz="6" w:space="0" w:color="auto"/>
          <w:left w:val="outset" w:sz="6" w:space="0" w:color="auto"/>
          <w:bottom w:val="outset" w:sz="6" w:space="0" w:color="auto"/>
          <w:right w:val="outset" w:sz="6" w:space="0" w:color="auto"/>
        </w:tblBorders>
        <w:tblCellMar>
          <w:left w:w="57" w:type="dxa"/>
          <w:right w:w="57" w:type="dxa"/>
        </w:tblCellMar>
        <w:tblLook w:val="04A0" w:firstRow="1" w:lastRow="0" w:firstColumn="1" w:lastColumn="0" w:noHBand="0" w:noVBand="1"/>
      </w:tblPr>
      <w:tblGrid>
        <w:gridCol w:w="1844"/>
        <w:gridCol w:w="5244"/>
        <w:gridCol w:w="3686"/>
      </w:tblGrid>
      <w:tr w:rsidR="007651C7" w:rsidRPr="006D5F76" w14:paraId="3CD6F19B" w14:textId="77777777" w:rsidTr="00C4471A">
        <w:trPr>
          <w:tblCellSpacing w:w="0" w:type="dxa"/>
        </w:trPr>
        <w:tc>
          <w:tcPr>
            <w:tcW w:w="1844"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1080FCC6" w14:textId="77777777" w:rsidR="007651C7" w:rsidRPr="006D5F76" w:rsidRDefault="007651C7" w:rsidP="00C4471A">
            <w:pPr>
              <w:pStyle w:val="NormalnyWeb"/>
              <w:spacing w:before="120" w:after="120"/>
              <w:jc w:val="center"/>
              <w:rPr>
                <w:rFonts w:asciiTheme="majorHAnsi" w:hAnsiTheme="majorHAnsi" w:cstheme="minorHAnsi"/>
                <w:sz w:val="22"/>
                <w:szCs w:val="22"/>
                <w:lang w:eastAsia="en-US"/>
              </w:rPr>
            </w:pPr>
            <w:r w:rsidRPr="006D5F76">
              <w:rPr>
                <w:rFonts w:asciiTheme="majorHAnsi" w:hAnsiTheme="majorHAnsi" w:cstheme="minorHAnsi"/>
                <w:sz w:val="22"/>
                <w:szCs w:val="22"/>
                <w:lang w:eastAsia="en-US"/>
              </w:rPr>
              <w:t>Cel przetwarzania</w:t>
            </w:r>
          </w:p>
        </w:tc>
        <w:tc>
          <w:tcPr>
            <w:tcW w:w="5244"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3F6E0149" w14:textId="77777777" w:rsidR="007651C7" w:rsidRPr="006D5F76" w:rsidRDefault="007651C7" w:rsidP="00C4471A">
            <w:pPr>
              <w:tabs>
                <w:tab w:val="num" w:pos="720"/>
              </w:tabs>
              <w:spacing w:before="120" w:after="120"/>
              <w:ind w:left="720" w:hanging="357"/>
              <w:jc w:val="center"/>
              <w:rPr>
                <w:rFonts w:asciiTheme="majorHAnsi" w:hAnsiTheme="majorHAnsi" w:cstheme="minorHAnsi"/>
                <w:sz w:val="22"/>
                <w:szCs w:val="22"/>
              </w:rPr>
            </w:pPr>
            <w:r w:rsidRPr="006D5F76">
              <w:rPr>
                <w:rFonts w:asciiTheme="majorHAnsi" w:hAnsiTheme="majorHAnsi" w:cstheme="minorHAnsi"/>
                <w:sz w:val="22"/>
                <w:szCs w:val="22"/>
              </w:rPr>
              <w:t>Podstawa prawna przetwarzania</w:t>
            </w:r>
          </w:p>
        </w:tc>
        <w:tc>
          <w:tcPr>
            <w:tcW w:w="3686"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14:paraId="7A3420B0" w14:textId="77777777" w:rsidR="007651C7" w:rsidRPr="006D5F76" w:rsidRDefault="007651C7" w:rsidP="00C4471A">
            <w:pPr>
              <w:pStyle w:val="NormalnyWeb"/>
              <w:spacing w:before="120" w:after="120"/>
              <w:jc w:val="center"/>
              <w:rPr>
                <w:rFonts w:asciiTheme="majorHAnsi" w:hAnsiTheme="majorHAnsi" w:cstheme="minorHAnsi"/>
                <w:sz w:val="22"/>
                <w:szCs w:val="22"/>
                <w:lang w:eastAsia="en-US"/>
              </w:rPr>
            </w:pPr>
            <w:r w:rsidRPr="006D5F76">
              <w:rPr>
                <w:rFonts w:asciiTheme="majorHAnsi" w:hAnsiTheme="majorHAnsi" w:cstheme="minorHAnsi"/>
                <w:sz w:val="22"/>
                <w:szCs w:val="22"/>
                <w:lang w:eastAsia="en-US"/>
              </w:rPr>
              <w:t>Okres przechowywania danych</w:t>
            </w:r>
          </w:p>
        </w:tc>
      </w:tr>
      <w:tr w:rsidR="007651C7" w:rsidRPr="006D5F76" w14:paraId="124FF0B5" w14:textId="77777777" w:rsidTr="00C4471A">
        <w:trPr>
          <w:tblCellSpacing w:w="0" w:type="dxa"/>
        </w:trPr>
        <w:tc>
          <w:tcPr>
            <w:tcW w:w="1844" w:type="dxa"/>
            <w:tcBorders>
              <w:top w:val="outset" w:sz="6" w:space="0" w:color="auto"/>
              <w:left w:val="outset" w:sz="6" w:space="0" w:color="auto"/>
              <w:bottom w:val="outset" w:sz="6" w:space="0" w:color="auto"/>
              <w:right w:val="outset" w:sz="6" w:space="0" w:color="auto"/>
            </w:tcBorders>
            <w:vAlign w:val="center"/>
          </w:tcPr>
          <w:p w14:paraId="1CFF8FEB" w14:textId="77777777" w:rsidR="007651C7" w:rsidRPr="006D5F76" w:rsidRDefault="007651C7" w:rsidP="00C4471A">
            <w:pPr>
              <w:rPr>
                <w:rFonts w:asciiTheme="majorHAnsi" w:hAnsiTheme="majorHAnsi" w:cstheme="minorHAnsi"/>
                <w:sz w:val="22"/>
                <w:szCs w:val="22"/>
              </w:rPr>
            </w:pPr>
            <w:r w:rsidRPr="006D5F76">
              <w:rPr>
                <w:rFonts w:asciiTheme="majorHAnsi" w:hAnsiTheme="majorHAnsi" w:cstheme="minorHAnsi"/>
                <w:sz w:val="22"/>
                <w:szCs w:val="22"/>
              </w:rPr>
              <w:t>Obsługa postępowania o udzielenie zamówienia publicznego</w:t>
            </w:r>
          </w:p>
        </w:tc>
        <w:tc>
          <w:tcPr>
            <w:tcW w:w="5244" w:type="dxa"/>
            <w:tcBorders>
              <w:top w:val="outset" w:sz="6" w:space="0" w:color="auto"/>
              <w:left w:val="outset" w:sz="6" w:space="0" w:color="auto"/>
              <w:bottom w:val="outset" w:sz="6" w:space="0" w:color="auto"/>
              <w:right w:val="outset" w:sz="6" w:space="0" w:color="auto"/>
            </w:tcBorders>
            <w:vAlign w:val="center"/>
          </w:tcPr>
          <w:p w14:paraId="1340DE39" w14:textId="77777777" w:rsidR="007651C7" w:rsidRPr="006D5F76" w:rsidRDefault="007651C7" w:rsidP="00C4471A">
            <w:pPr>
              <w:rPr>
                <w:rFonts w:asciiTheme="majorHAnsi" w:hAnsiTheme="majorHAnsi" w:cstheme="minorHAnsi"/>
                <w:sz w:val="22"/>
                <w:szCs w:val="22"/>
              </w:rPr>
            </w:pPr>
            <w:r w:rsidRPr="006D5F76">
              <w:rPr>
                <w:rFonts w:asciiTheme="majorHAnsi" w:hAnsiTheme="majorHAnsi" w:cstheme="minorHAnsi"/>
                <w:sz w:val="22"/>
                <w:szCs w:val="22"/>
              </w:rPr>
              <w:t>Art. 6 ust. 1 lit. c RODO – przetwarzanie jest niezbędne do wypełnienia obowiązku prawnego ciążącego na administratorze</w:t>
            </w:r>
          </w:p>
          <w:p w14:paraId="3A99FEDC" w14:textId="77777777" w:rsidR="007651C7" w:rsidRPr="006D5F76" w:rsidRDefault="007651C7" w:rsidP="00C4471A">
            <w:pPr>
              <w:rPr>
                <w:rFonts w:asciiTheme="majorHAnsi" w:hAnsiTheme="majorHAnsi" w:cstheme="minorHAnsi"/>
                <w:sz w:val="22"/>
                <w:szCs w:val="22"/>
              </w:rPr>
            </w:pPr>
            <w:r w:rsidRPr="006D5F76">
              <w:rPr>
                <w:rFonts w:asciiTheme="majorHAnsi" w:hAnsiTheme="majorHAnsi" w:cstheme="minorHAnsi"/>
                <w:sz w:val="22"/>
                <w:szCs w:val="22"/>
              </w:rPr>
              <w:t xml:space="preserve">Art. 6 ust. 1 lit. b RODO – realizacja umowy, a także udokumentowania postępowania o udzielenie zamówienia </w:t>
            </w:r>
            <w:r w:rsidRPr="006D5F76">
              <w:rPr>
                <w:rFonts w:asciiTheme="majorHAnsi" w:hAnsiTheme="majorHAnsi" w:cstheme="minorHAnsi"/>
                <w:sz w:val="22"/>
                <w:szCs w:val="22"/>
              </w:rPr>
              <w:br/>
              <w:t>i jego archiwizacji</w:t>
            </w:r>
          </w:p>
          <w:p w14:paraId="40D302B5" w14:textId="77777777" w:rsidR="007651C7" w:rsidRPr="006D5F76" w:rsidRDefault="007651C7" w:rsidP="00C4471A">
            <w:pPr>
              <w:rPr>
                <w:rFonts w:asciiTheme="majorHAnsi" w:hAnsiTheme="majorHAnsi" w:cstheme="minorHAnsi"/>
                <w:sz w:val="22"/>
                <w:szCs w:val="22"/>
              </w:rPr>
            </w:pPr>
            <w:r w:rsidRPr="006D5F76">
              <w:rPr>
                <w:rFonts w:asciiTheme="majorHAnsi" w:hAnsiTheme="majorHAnsi" w:cstheme="minorHAnsi"/>
                <w:sz w:val="22"/>
                <w:szCs w:val="22"/>
              </w:rPr>
              <w:t>Art. 10 RODO w celu umożliwienia korzystania ze środków ochrony prawnej, o których mowa w dziale IX PZP, do upływu terminu do ich wniesienia</w:t>
            </w:r>
          </w:p>
        </w:tc>
        <w:tc>
          <w:tcPr>
            <w:tcW w:w="3686" w:type="dxa"/>
            <w:tcBorders>
              <w:top w:val="outset" w:sz="6" w:space="0" w:color="auto"/>
              <w:left w:val="outset" w:sz="6" w:space="0" w:color="auto"/>
              <w:bottom w:val="outset" w:sz="6" w:space="0" w:color="auto"/>
              <w:right w:val="outset" w:sz="6" w:space="0" w:color="auto"/>
            </w:tcBorders>
          </w:tcPr>
          <w:p w14:paraId="7A1BA9D9" w14:textId="77777777" w:rsidR="007651C7" w:rsidRPr="006D5F76" w:rsidRDefault="007651C7" w:rsidP="00C4471A">
            <w:pPr>
              <w:rPr>
                <w:rFonts w:asciiTheme="majorHAnsi" w:hAnsiTheme="majorHAnsi" w:cstheme="minorHAnsi"/>
                <w:sz w:val="22"/>
                <w:szCs w:val="22"/>
              </w:rPr>
            </w:pPr>
            <w:r w:rsidRPr="006D5F76">
              <w:rPr>
                <w:rFonts w:asciiTheme="majorHAnsi" w:hAnsiTheme="majorHAnsi" w:cstheme="minorHAnsi"/>
                <w:sz w:val="22"/>
                <w:szCs w:val="22"/>
              </w:rPr>
              <w:t xml:space="preserve">Zgodnie z art. 78 ust. 1 PZP, przez okres 4 lat od dnia zakończenia postępowania </w:t>
            </w:r>
            <w:r w:rsidRPr="006D5F76">
              <w:rPr>
                <w:rFonts w:asciiTheme="majorHAnsi" w:hAnsiTheme="majorHAnsi" w:cstheme="minorHAnsi"/>
                <w:sz w:val="22"/>
                <w:szCs w:val="22"/>
              </w:rPr>
              <w:br/>
              <w:t xml:space="preserve">o udzielenie zamówienia publicznego, </w:t>
            </w:r>
            <w:r w:rsidRPr="006D5F76">
              <w:rPr>
                <w:rFonts w:asciiTheme="majorHAnsi" w:hAnsiTheme="majorHAnsi" w:cstheme="minorHAnsi"/>
                <w:sz w:val="22"/>
                <w:szCs w:val="22"/>
              </w:rPr>
              <w:br/>
              <w:t xml:space="preserve">a jeżeli czas trwania umowy przekracza 4 lata, okres przechowywania obejmuje cały okres obowiązywania umowy w sprawie zamówienia publicznego. Niezależnie od postanowień powyżej, w przypadku zawarcia umowy w sprawie zamówienia publicznego, dane osobowe będą przetwarzane do upływu okresu przedawnienia roszczeń wynikających </w:t>
            </w:r>
            <w:r w:rsidRPr="006D5F76">
              <w:rPr>
                <w:rFonts w:asciiTheme="majorHAnsi" w:hAnsiTheme="majorHAnsi" w:cstheme="minorHAnsi"/>
                <w:sz w:val="22"/>
                <w:szCs w:val="22"/>
              </w:rPr>
              <w:br/>
            </w:r>
            <w:r w:rsidRPr="006D5F76">
              <w:rPr>
                <w:rFonts w:asciiTheme="majorHAnsi" w:hAnsiTheme="majorHAnsi" w:cstheme="minorHAnsi"/>
                <w:sz w:val="22"/>
                <w:szCs w:val="22"/>
              </w:rPr>
              <w:lastRenderedPageBreak/>
              <w:t>z umowy w sprawie zamówienia publicznego</w:t>
            </w:r>
          </w:p>
        </w:tc>
      </w:tr>
    </w:tbl>
    <w:p w14:paraId="1FD2016F" w14:textId="77777777" w:rsidR="007651C7" w:rsidRPr="006D5F76" w:rsidRDefault="007651C7" w:rsidP="007651C7">
      <w:pPr>
        <w:spacing w:line="300" w:lineRule="auto"/>
        <w:jc w:val="both"/>
        <w:rPr>
          <w:rFonts w:asciiTheme="majorHAnsi" w:hAnsiTheme="majorHAnsi" w:cstheme="minorHAnsi"/>
          <w:sz w:val="22"/>
          <w:szCs w:val="22"/>
        </w:rPr>
      </w:pPr>
    </w:p>
    <w:p w14:paraId="568DC335" w14:textId="77777777" w:rsidR="007651C7" w:rsidRPr="006D5F76" w:rsidRDefault="007651C7" w:rsidP="007651C7">
      <w:pPr>
        <w:pStyle w:val="Akapitzlist"/>
        <w:numPr>
          <w:ilvl w:val="0"/>
          <w:numId w:val="57"/>
        </w:numPr>
        <w:spacing w:after="160" w:line="300" w:lineRule="auto"/>
        <w:jc w:val="both"/>
        <w:rPr>
          <w:rFonts w:asciiTheme="majorHAnsi" w:hAnsiTheme="majorHAnsi" w:cstheme="minorHAnsi"/>
        </w:rPr>
      </w:pPr>
      <w:r w:rsidRPr="006D5F76">
        <w:rPr>
          <w:rFonts w:asciiTheme="majorHAnsi" w:hAnsiTheme="majorHAnsi" w:cstheme="minorHAnsi"/>
        </w:rPr>
        <w:t xml:space="preserve">Osoba, której dotyczą pozyskane w związku z prowadzeniem niniejszego postępowania dane osobowe, ma prawo: </w:t>
      </w:r>
    </w:p>
    <w:p w14:paraId="1786B7D3" w14:textId="77777777" w:rsidR="007651C7" w:rsidRPr="006D5F76" w:rsidRDefault="007651C7" w:rsidP="007651C7">
      <w:pPr>
        <w:pStyle w:val="Akapitzlist"/>
        <w:numPr>
          <w:ilvl w:val="1"/>
          <w:numId w:val="57"/>
        </w:numPr>
        <w:spacing w:after="160" w:line="300" w:lineRule="auto"/>
        <w:jc w:val="both"/>
        <w:rPr>
          <w:rFonts w:asciiTheme="majorHAnsi" w:hAnsiTheme="majorHAnsi" w:cstheme="minorHAnsi"/>
        </w:rPr>
      </w:pPr>
      <w:r w:rsidRPr="006D5F76">
        <w:rPr>
          <w:rFonts w:asciiTheme="majorHAnsi" w:hAnsiTheme="majorHAnsi" w:cstheme="minorHAnsi"/>
        </w:rPr>
        <w:t>dostępu do swoich danych osobowych – zgodnie z art. 15 RODO, przy czym Zamawiający może żądać wskazania dodatkowych informacji mających na celu sprecyzowanie nazwy lub daty zakończonego postępowania o udzielenie zamówienia publicznego;</w:t>
      </w:r>
    </w:p>
    <w:p w14:paraId="2646DEE3" w14:textId="77777777" w:rsidR="007651C7" w:rsidRPr="006D5F76" w:rsidRDefault="007651C7" w:rsidP="007651C7">
      <w:pPr>
        <w:pStyle w:val="Akapitzlist"/>
        <w:numPr>
          <w:ilvl w:val="1"/>
          <w:numId w:val="57"/>
        </w:numPr>
        <w:spacing w:after="160" w:line="300" w:lineRule="auto"/>
        <w:jc w:val="both"/>
        <w:rPr>
          <w:rFonts w:asciiTheme="majorHAnsi" w:hAnsiTheme="majorHAnsi" w:cstheme="minorHAnsi"/>
        </w:rPr>
      </w:pPr>
      <w:r w:rsidRPr="006D5F76">
        <w:rPr>
          <w:rFonts w:asciiTheme="majorHAnsi" w:hAnsiTheme="majorHAnsi" w:cstheme="minorHAnsi"/>
        </w:rPr>
        <w:t xml:space="preserve">do sprostowania swoich danych osobowych – zgodnie z art. 16 RODO, przy czym  skorzystanie </w:t>
      </w:r>
      <w:r w:rsidRPr="006D5F76">
        <w:rPr>
          <w:rFonts w:asciiTheme="majorHAnsi" w:hAnsiTheme="majorHAnsi" w:cstheme="minorHAnsi"/>
        </w:rPr>
        <w:br/>
        <w:t>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07E17E03" w14:textId="77777777" w:rsidR="007651C7" w:rsidRPr="006D5F76" w:rsidRDefault="007651C7" w:rsidP="007651C7">
      <w:pPr>
        <w:pStyle w:val="Akapitzlist"/>
        <w:numPr>
          <w:ilvl w:val="1"/>
          <w:numId w:val="57"/>
        </w:numPr>
        <w:spacing w:after="160" w:line="300" w:lineRule="auto"/>
        <w:jc w:val="both"/>
        <w:rPr>
          <w:rFonts w:asciiTheme="majorHAnsi" w:hAnsiTheme="majorHAnsi" w:cstheme="minorHAnsi"/>
        </w:rPr>
      </w:pPr>
      <w:r w:rsidRPr="006D5F76">
        <w:rPr>
          <w:rFonts w:asciiTheme="majorHAnsi" w:hAnsiTheme="majorHAnsi" w:cstheme="minorHAnsi"/>
        </w:rPr>
        <w:t xml:space="preserve">do żądania od Zamawiającego – jako administratora, ograniczenia przetwarzania danych osobowych </w:t>
      </w:r>
      <w:r w:rsidRPr="006D5F76">
        <w:rPr>
          <w:rFonts w:asciiTheme="majorHAnsi" w:hAnsiTheme="majorHAnsi" w:cstheme="minorHAnsi"/>
        </w:rPr>
        <w:br/>
        <w:t>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70AC00DE" w14:textId="77777777" w:rsidR="007651C7" w:rsidRPr="006D5F76" w:rsidRDefault="007651C7" w:rsidP="007651C7">
      <w:pPr>
        <w:pStyle w:val="Akapitzlist"/>
        <w:numPr>
          <w:ilvl w:val="1"/>
          <w:numId w:val="57"/>
        </w:numPr>
        <w:spacing w:after="160" w:line="300" w:lineRule="auto"/>
        <w:jc w:val="both"/>
        <w:rPr>
          <w:rFonts w:asciiTheme="majorHAnsi" w:hAnsiTheme="majorHAnsi" w:cstheme="minorHAnsi"/>
        </w:rPr>
      </w:pPr>
      <w:r w:rsidRPr="006D5F76">
        <w:rPr>
          <w:rFonts w:asciiTheme="majorHAnsi" w:hAnsiTheme="majorHAnsi" w:cstheme="minorHAnsi"/>
        </w:rPr>
        <w:t>wniesienia skargi do Prezesa Urzędu Ochrony Danych Osobowych (na adres Urzędu Ochrony Danych Osobowych, ul. Stawki 2, 00-193 Warszawa) w przypadku uznania, iż przetwarzanie jej danych osobowych narusza przepisy o ochronie danych osobowych, w tym przepisy RODO.</w:t>
      </w:r>
    </w:p>
    <w:p w14:paraId="11AA454E" w14:textId="77777777" w:rsidR="007651C7" w:rsidRPr="006D5F76" w:rsidRDefault="007651C7" w:rsidP="007651C7">
      <w:pPr>
        <w:pStyle w:val="Akapitzlist"/>
        <w:numPr>
          <w:ilvl w:val="0"/>
          <w:numId w:val="57"/>
        </w:numPr>
        <w:spacing w:after="160" w:line="300" w:lineRule="auto"/>
        <w:jc w:val="both"/>
        <w:rPr>
          <w:rFonts w:asciiTheme="majorHAnsi" w:hAnsiTheme="majorHAnsi" w:cstheme="minorHAnsi"/>
        </w:rPr>
      </w:pPr>
      <w:r w:rsidRPr="006D5F76">
        <w:rPr>
          <w:rFonts w:asciiTheme="majorHAnsi" w:hAnsiTheme="majorHAnsi" w:cstheme="minorHAnsi"/>
        </w:rPr>
        <w:t>Osobie, której dane osobowe zostały pozyskane przez Zamawiającego w związku z prowadzeniem niniejszego postępowania o udzielenie zamówienia publicznego nie przysługuje:</w:t>
      </w:r>
    </w:p>
    <w:p w14:paraId="4C31702A" w14:textId="77777777" w:rsidR="007651C7" w:rsidRPr="006D5F76" w:rsidRDefault="007651C7" w:rsidP="007651C7">
      <w:pPr>
        <w:pStyle w:val="Akapitzlist"/>
        <w:numPr>
          <w:ilvl w:val="1"/>
          <w:numId w:val="57"/>
        </w:numPr>
        <w:spacing w:after="160" w:line="300" w:lineRule="auto"/>
        <w:jc w:val="both"/>
        <w:rPr>
          <w:rFonts w:asciiTheme="majorHAnsi" w:hAnsiTheme="majorHAnsi" w:cstheme="minorHAnsi"/>
        </w:rPr>
      </w:pPr>
      <w:r w:rsidRPr="006D5F76">
        <w:rPr>
          <w:rFonts w:asciiTheme="majorHAnsi" w:hAnsiTheme="majorHAnsi" w:cstheme="minorHAnsi"/>
        </w:rPr>
        <w:t xml:space="preserve">prawo do usunięcia danych osobowych, o czym przesadza art. 17 ust. 3 lit. b, d lub e RODO, </w:t>
      </w:r>
    </w:p>
    <w:p w14:paraId="1FA8E941" w14:textId="77777777" w:rsidR="007651C7" w:rsidRPr="006D5F76" w:rsidRDefault="007651C7" w:rsidP="007651C7">
      <w:pPr>
        <w:pStyle w:val="Akapitzlist"/>
        <w:numPr>
          <w:ilvl w:val="1"/>
          <w:numId w:val="57"/>
        </w:numPr>
        <w:spacing w:after="160" w:line="300" w:lineRule="auto"/>
        <w:jc w:val="both"/>
        <w:rPr>
          <w:rFonts w:asciiTheme="majorHAnsi" w:hAnsiTheme="majorHAnsi" w:cstheme="minorHAnsi"/>
        </w:rPr>
      </w:pPr>
      <w:r w:rsidRPr="006D5F76">
        <w:rPr>
          <w:rFonts w:asciiTheme="majorHAnsi" w:hAnsiTheme="majorHAnsi" w:cstheme="minorHAnsi"/>
        </w:rPr>
        <w:t>prawo do przenoszenia danych osobowych, o którym mowa w art. 20 RODO,</w:t>
      </w:r>
    </w:p>
    <w:p w14:paraId="2E092EF7" w14:textId="77777777" w:rsidR="007651C7" w:rsidRPr="006D5F76" w:rsidRDefault="007651C7" w:rsidP="007651C7">
      <w:pPr>
        <w:pStyle w:val="Akapitzlist"/>
        <w:numPr>
          <w:ilvl w:val="1"/>
          <w:numId w:val="57"/>
        </w:numPr>
        <w:spacing w:after="160" w:line="300" w:lineRule="auto"/>
        <w:jc w:val="both"/>
        <w:rPr>
          <w:rFonts w:asciiTheme="majorHAnsi" w:hAnsiTheme="majorHAnsi" w:cstheme="minorHAnsi"/>
        </w:rPr>
      </w:pPr>
      <w:r w:rsidRPr="006D5F76">
        <w:rPr>
          <w:rFonts w:asciiTheme="majorHAnsi" w:hAnsiTheme="majorHAnsi" w:cstheme="minorHAnsi"/>
        </w:rPr>
        <w:t>określone w art. 21 RODO prawo sprzeciwu wobec przetwarzania danych osobowych, a to z uwagi na fakt, że podstawą prawną przetwarzania danych osobowych jest art. 6 ust. 1 lit. c RODO</w:t>
      </w:r>
    </w:p>
    <w:p w14:paraId="315B9718" w14:textId="77777777" w:rsidR="007651C7" w:rsidRPr="006D5F76" w:rsidRDefault="007651C7" w:rsidP="007651C7">
      <w:pPr>
        <w:pStyle w:val="Akapitzlist"/>
        <w:numPr>
          <w:ilvl w:val="0"/>
          <w:numId w:val="57"/>
        </w:numPr>
        <w:spacing w:after="160" w:line="300" w:lineRule="auto"/>
        <w:jc w:val="both"/>
        <w:rPr>
          <w:rFonts w:asciiTheme="majorHAnsi" w:hAnsiTheme="majorHAnsi" w:cstheme="minorHAnsi"/>
        </w:rPr>
      </w:pPr>
      <w:r w:rsidRPr="006D5F76">
        <w:rPr>
          <w:rFonts w:asciiTheme="majorHAnsi" w:hAnsiTheme="majorHAnsi" w:cstheme="minorHAnsi"/>
        </w:rPr>
        <w:t>Obowiązek podania danych osobowych jest wymogiem ustawowym określonym  w przepisach PZP, związanym z udziałem w postępowaniu o udzielenie zamówienia publicznego; konsekwencje niepodania określonych danych określa PZP.</w:t>
      </w:r>
    </w:p>
    <w:p w14:paraId="21C033A2" w14:textId="77777777" w:rsidR="007651C7" w:rsidRPr="006D5F76" w:rsidRDefault="007651C7" w:rsidP="007651C7">
      <w:pPr>
        <w:pStyle w:val="Akapitzlist"/>
        <w:numPr>
          <w:ilvl w:val="0"/>
          <w:numId w:val="57"/>
        </w:numPr>
        <w:spacing w:after="160" w:line="300" w:lineRule="auto"/>
        <w:jc w:val="both"/>
        <w:rPr>
          <w:rFonts w:asciiTheme="majorHAnsi" w:hAnsiTheme="majorHAnsi" w:cstheme="minorHAnsi"/>
        </w:rPr>
      </w:pPr>
      <w:r w:rsidRPr="006D5F76">
        <w:rPr>
          <w:rFonts w:asciiTheme="majorHAnsi" w:hAnsiTheme="majorHAnsi" w:cstheme="minorHAnsi"/>
        </w:rPr>
        <w:t>Państwa dane nie będą podlegać zautomatyzowanemu podejmowaniu decyzji, w tym również w formie profilowania.</w:t>
      </w:r>
    </w:p>
    <w:p w14:paraId="6589A55E" w14:textId="77777777" w:rsidR="007651C7" w:rsidRPr="006D5F76" w:rsidRDefault="007651C7" w:rsidP="007651C7">
      <w:pPr>
        <w:pStyle w:val="Akapitzlist"/>
        <w:numPr>
          <w:ilvl w:val="0"/>
          <w:numId w:val="57"/>
        </w:numPr>
        <w:spacing w:after="160" w:line="300" w:lineRule="auto"/>
        <w:jc w:val="both"/>
        <w:rPr>
          <w:rFonts w:asciiTheme="majorHAnsi" w:hAnsiTheme="majorHAnsi" w:cstheme="minorHAnsi"/>
        </w:rPr>
      </w:pPr>
      <w:r w:rsidRPr="006D5F76">
        <w:rPr>
          <w:rFonts w:asciiTheme="majorHAnsi" w:hAnsiTheme="majorHAnsi" w:cstheme="minorHAnsi"/>
        </w:rPr>
        <w:t>W niektórych sytuacjach mamy prawo przekazywać Państwa dane dalej (jeśli jest to konieczne), aby móc wykonywać nasze usługi. Możemy przekazywać Państwa dane, w szczególności następującym odbiorcom:</w:t>
      </w:r>
    </w:p>
    <w:p w14:paraId="6C99E6FB" w14:textId="77777777" w:rsidR="007651C7" w:rsidRPr="006D5F76" w:rsidRDefault="007651C7" w:rsidP="007651C7">
      <w:pPr>
        <w:pStyle w:val="Akapitzlist"/>
        <w:numPr>
          <w:ilvl w:val="1"/>
          <w:numId w:val="57"/>
        </w:numPr>
        <w:spacing w:after="160" w:line="300" w:lineRule="auto"/>
        <w:jc w:val="both"/>
        <w:rPr>
          <w:rFonts w:asciiTheme="majorHAnsi" w:hAnsiTheme="majorHAnsi" w:cstheme="minorHAnsi"/>
        </w:rPr>
      </w:pPr>
      <w:r w:rsidRPr="006D5F76">
        <w:rPr>
          <w:rFonts w:asciiTheme="majorHAnsi" w:hAnsiTheme="majorHAnsi" w:cstheme="minorHAnsi"/>
        </w:rPr>
        <w:t>podmiotom przetwarzającym, którym zlecimy czynności przetwarzania danych,</w:t>
      </w:r>
    </w:p>
    <w:p w14:paraId="673F113C" w14:textId="77777777" w:rsidR="007651C7" w:rsidRPr="006D5F76" w:rsidRDefault="007651C7" w:rsidP="007651C7">
      <w:pPr>
        <w:pStyle w:val="Akapitzlist"/>
        <w:numPr>
          <w:ilvl w:val="1"/>
          <w:numId w:val="57"/>
        </w:numPr>
        <w:spacing w:after="160" w:line="300" w:lineRule="auto"/>
        <w:jc w:val="both"/>
        <w:rPr>
          <w:rFonts w:asciiTheme="majorHAnsi" w:hAnsiTheme="majorHAnsi" w:cstheme="minorHAnsi"/>
        </w:rPr>
      </w:pPr>
      <w:r w:rsidRPr="006D5F76">
        <w:rPr>
          <w:rFonts w:asciiTheme="majorHAnsi" w:hAnsiTheme="majorHAnsi" w:cstheme="minorHAnsi"/>
        </w:rPr>
        <w:t>podmiotom upoważnionym na podstawie przepisów prawa,</w:t>
      </w:r>
    </w:p>
    <w:p w14:paraId="798513EB" w14:textId="77777777" w:rsidR="007651C7" w:rsidRPr="006D5F76" w:rsidRDefault="007651C7" w:rsidP="007651C7">
      <w:pPr>
        <w:pStyle w:val="Akapitzlist"/>
        <w:numPr>
          <w:ilvl w:val="1"/>
          <w:numId w:val="57"/>
        </w:numPr>
        <w:spacing w:after="160" w:line="300" w:lineRule="auto"/>
        <w:jc w:val="both"/>
        <w:rPr>
          <w:rFonts w:asciiTheme="majorHAnsi" w:hAnsiTheme="majorHAnsi" w:cstheme="minorHAnsi"/>
        </w:rPr>
      </w:pPr>
      <w:r w:rsidRPr="006D5F76">
        <w:rPr>
          <w:rFonts w:asciiTheme="majorHAnsi" w:hAnsiTheme="majorHAnsi" w:cstheme="minorHAnsi"/>
        </w:rPr>
        <w:t>innym odbiorcom danych np. podmiotom dostarczającym przesyłki.</w:t>
      </w:r>
    </w:p>
    <w:p w14:paraId="015A1882" w14:textId="77777777" w:rsidR="007651C7" w:rsidRPr="006D5F76" w:rsidRDefault="007651C7" w:rsidP="007651C7">
      <w:pPr>
        <w:pStyle w:val="Akapitzlist"/>
        <w:numPr>
          <w:ilvl w:val="1"/>
          <w:numId w:val="57"/>
        </w:numPr>
        <w:spacing w:after="160" w:line="300" w:lineRule="auto"/>
        <w:jc w:val="both"/>
        <w:rPr>
          <w:rFonts w:asciiTheme="majorHAnsi" w:hAnsiTheme="majorHAnsi" w:cstheme="minorHAnsi"/>
        </w:rPr>
      </w:pPr>
      <w:r w:rsidRPr="006D5F76">
        <w:rPr>
          <w:rFonts w:asciiTheme="majorHAnsi" w:hAnsiTheme="majorHAnsi" w:cstheme="minorHAnsi"/>
        </w:rPr>
        <w:lastRenderedPageBreak/>
        <w:t>Osoby lub podmioty, którym dokumentacja postępowania zostanie udostępniona w oparciu o art. 18 – 19 oraz 74 – 76 PZP</w:t>
      </w:r>
    </w:p>
    <w:p w14:paraId="786AE9B2" w14:textId="77777777" w:rsidR="007651C7" w:rsidRPr="006D5F76" w:rsidRDefault="007651C7" w:rsidP="007651C7">
      <w:pPr>
        <w:pStyle w:val="Akapitzlist"/>
        <w:numPr>
          <w:ilvl w:val="0"/>
          <w:numId w:val="57"/>
        </w:numPr>
        <w:spacing w:after="160" w:line="300" w:lineRule="auto"/>
        <w:jc w:val="both"/>
        <w:rPr>
          <w:rFonts w:asciiTheme="majorHAnsi" w:hAnsiTheme="majorHAnsi" w:cstheme="minorHAnsi"/>
        </w:rPr>
      </w:pPr>
      <w:r w:rsidRPr="006D5F76">
        <w:rPr>
          <w:rFonts w:asciiTheme="majorHAnsi" w:hAnsiTheme="majorHAnsi" w:cstheme="minorHAnsi"/>
        </w:rPr>
        <w:t>Państwa dane nie będą przekazywane do państwa trzeciego lub organizacji międzynarodowej z wyłączeniem sytuacji wynikających z przepisów prawa.</w:t>
      </w:r>
    </w:p>
    <w:p w14:paraId="389453E4" w14:textId="77777777" w:rsidR="007651C7" w:rsidRPr="006D5F76" w:rsidRDefault="007651C7" w:rsidP="00C23AAD">
      <w:pPr>
        <w:pStyle w:val="Akapitzlist"/>
        <w:spacing w:line="300" w:lineRule="auto"/>
        <w:ind w:left="360"/>
        <w:jc w:val="center"/>
        <w:rPr>
          <w:rFonts w:asciiTheme="majorHAnsi" w:hAnsiTheme="majorHAnsi" w:cstheme="minorHAnsi"/>
        </w:rPr>
      </w:pPr>
    </w:p>
    <w:p w14:paraId="3E58FC5B" w14:textId="13E9ED89" w:rsidR="00C4765C" w:rsidRPr="006D5F76" w:rsidRDefault="00C23AAD" w:rsidP="003161D9">
      <w:pPr>
        <w:tabs>
          <w:tab w:val="num" w:pos="142"/>
          <w:tab w:val="right" w:pos="10206"/>
        </w:tabs>
        <w:spacing w:line="360" w:lineRule="auto"/>
        <w:jc w:val="center"/>
        <w:rPr>
          <w:rFonts w:asciiTheme="majorHAnsi" w:hAnsiTheme="majorHAnsi" w:cstheme="minorHAnsi"/>
          <w:b/>
          <w:sz w:val="22"/>
          <w:szCs w:val="22"/>
        </w:rPr>
      </w:pPr>
      <w:r w:rsidRPr="006D5F76">
        <w:rPr>
          <w:rFonts w:asciiTheme="majorHAnsi" w:hAnsiTheme="majorHAnsi" w:cstheme="minorHAnsi"/>
          <w:b/>
          <w:bCs/>
          <w:sz w:val="22"/>
          <w:szCs w:val="22"/>
        </w:rPr>
        <w:t xml:space="preserve">§ </w:t>
      </w:r>
      <w:r w:rsidR="00E80061">
        <w:rPr>
          <w:rFonts w:asciiTheme="majorHAnsi" w:hAnsiTheme="majorHAnsi" w:cstheme="minorHAnsi"/>
          <w:b/>
          <w:bCs/>
          <w:sz w:val="22"/>
          <w:szCs w:val="22"/>
        </w:rPr>
        <w:t>19</w:t>
      </w:r>
      <w:r w:rsidRPr="006D5F76">
        <w:rPr>
          <w:rFonts w:asciiTheme="majorHAnsi" w:hAnsiTheme="majorHAnsi" w:cstheme="minorHAnsi"/>
          <w:b/>
          <w:bCs/>
          <w:sz w:val="22"/>
          <w:szCs w:val="22"/>
        </w:rPr>
        <w:t xml:space="preserve"> </w:t>
      </w:r>
      <w:r w:rsidR="00C4765C" w:rsidRPr="006D5F76">
        <w:rPr>
          <w:rFonts w:asciiTheme="majorHAnsi" w:hAnsiTheme="majorHAnsi" w:cstheme="minorHAnsi"/>
          <w:b/>
          <w:sz w:val="22"/>
          <w:szCs w:val="22"/>
        </w:rPr>
        <w:t>Rozwiązywanie sporów i właściwość Sądu</w:t>
      </w:r>
    </w:p>
    <w:p w14:paraId="76D6047A" w14:textId="77777777" w:rsidR="00C4765C" w:rsidRPr="006D5F76" w:rsidRDefault="00C4765C" w:rsidP="008B4E4F">
      <w:pPr>
        <w:numPr>
          <w:ilvl w:val="0"/>
          <w:numId w:val="7"/>
        </w:numPr>
        <w:tabs>
          <w:tab w:val="num" w:pos="284"/>
          <w:tab w:val="right" w:pos="10206"/>
        </w:tabs>
        <w:suppressAutoHyphens/>
        <w:spacing w:line="360" w:lineRule="auto"/>
        <w:ind w:left="284" w:hanging="284"/>
        <w:contextualSpacing/>
        <w:jc w:val="both"/>
        <w:rPr>
          <w:rFonts w:asciiTheme="majorHAnsi" w:eastAsia="Calibri" w:hAnsiTheme="majorHAnsi" w:cstheme="minorHAnsi"/>
          <w:sz w:val="22"/>
          <w:szCs w:val="22"/>
          <w:lang w:eastAsia="en-US"/>
        </w:rPr>
      </w:pPr>
      <w:r w:rsidRPr="006D5F76">
        <w:rPr>
          <w:rFonts w:asciiTheme="majorHAnsi" w:eastAsia="Calibri" w:hAnsiTheme="majorHAnsi" w:cstheme="minorHAnsi"/>
          <w:sz w:val="22"/>
          <w:szCs w:val="22"/>
          <w:lang w:eastAsia="en-US"/>
        </w:rPr>
        <w:t>Wszystkie ewentualne kwestie sporne powstałe na tle wykonania niniejszej Umowy Strony rozstrzygać będą polubownie, na co przewidują termin 7 dni od daty otrzymania przez którąkolwiek ze Stron pisemnej informacji o zaistnieniu kwestii spornej (czego nie należy rozumieć jako zapisu na sąd polubowny). W</w:t>
      </w:r>
      <w:r w:rsidR="00A80BD8" w:rsidRPr="006D5F76">
        <w:rPr>
          <w:rFonts w:asciiTheme="majorHAnsi" w:eastAsia="Calibri" w:hAnsiTheme="majorHAnsi" w:cstheme="minorHAnsi"/>
          <w:sz w:val="22"/>
          <w:szCs w:val="22"/>
          <w:lang w:eastAsia="en-US"/>
        </w:rPr>
        <w:t> </w:t>
      </w:r>
      <w:r w:rsidRPr="006D5F76">
        <w:rPr>
          <w:rFonts w:asciiTheme="majorHAnsi" w:eastAsia="Calibri" w:hAnsiTheme="majorHAnsi" w:cstheme="minorHAnsi"/>
          <w:sz w:val="22"/>
          <w:szCs w:val="22"/>
          <w:lang w:eastAsia="en-US"/>
        </w:rPr>
        <w:t>przypadku nie dojścia do porozumienia w terminie, o którym mowa w zdaniu poprzednim, spory podlegają rozstrzyganiu przez Sąd właściwy miejscowo dla siedziby Zamawiającego.</w:t>
      </w:r>
    </w:p>
    <w:p w14:paraId="0B76AFDD" w14:textId="77777777" w:rsidR="00C4765C" w:rsidRPr="006D5F76" w:rsidRDefault="00C4765C" w:rsidP="008B4E4F">
      <w:pPr>
        <w:numPr>
          <w:ilvl w:val="0"/>
          <w:numId w:val="7"/>
        </w:numPr>
        <w:tabs>
          <w:tab w:val="num" w:pos="284"/>
          <w:tab w:val="right" w:pos="10206"/>
        </w:tabs>
        <w:suppressAutoHyphens/>
        <w:spacing w:line="360" w:lineRule="auto"/>
        <w:ind w:left="284" w:hanging="284"/>
        <w:contextualSpacing/>
        <w:jc w:val="both"/>
        <w:rPr>
          <w:rFonts w:asciiTheme="majorHAnsi" w:eastAsia="Calibri" w:hAnsiTheme="majorHAnsi" w:cstheme="minorHAnsi"/>
          <w:sz w:val="22"/>
          <w:szCs w:val="22"/>
          <w:lang w:eastAsia="en-US"/>
        </w:rPr>
      </w:pPr>
      <w:r w:rsidRPr="006D5F76">
        <w:rPr>
          <w:rFonts w:asciiTheme="majorHAnsi" w:eastAsia="Calibri" w:hAnsiTheme="majorHAnsi" w:cstheme="minorHAnsi"/>
          <w:sz w:val="22"/>
          <w:szCs w:val="22"/>
          <w:lang w:eastAsia="en-US"/>
        </w:rPr>
        <w:t>W przypadku nieważności lub bezskuteczności jednego lub więcej postanowień Umowy, Strony podejmą negocjacje w celu zastąpienia nieważnego postanowienia innym, niepodważalnym prawnie postanowieniem, które możliwie najwierniej odda zamierzony cel nieważnego postanowienia.</w:t>
      </w:r>
    </w:p>
    <w:p w14:paraId="78C1584D" w14:textId="5B68D4C6" w:rsidR="00C4765C" w:rsidRPr="006D5F76" w:rsidRDefault="00A13E10" w:rsidP="003161D9">
      <w:pPr>
        <w:tabs>
          <w:tab w:val="left" w:pos="4118"/>
        </w:tabs>
        <w:spacing w:line="360" w:lineRule="auto"/>
        <w:jc w:val="center"/>
        <w:rPr>
          <w:rFonts w:asciiTheme="majorHAnsi" w:hAnsiTheme="majorHAnsi" w:cstheme="minorHAnsi"/>
          <w:b/>
          <w:bCs/>
          <w:color w:val="000000"/>
          <w:sz w:val="22"/>
          <w:szCs w:val="22"/>
        </w:rPr>
      </w:pPr>
      <w:r w:rsidRPr="006D5F76">
        <w:rPr>
          <w:rFonts w:asciiTheme="majorHAnsi" w:hAnsiTheme="majorHAnsi" w:cstheme="minorHAnsi"/>
          <w:b/>
          <w:bCs/>
          <w:color w:val="000000"/>
          <w:sz w:val="22"/>
          <w:szCs w:val="22"/>
        </w:rPr>
        <w:t xml:space="preserve">§ </w:t>
      </w:r>
      <w:r w:rsidR="00E80061">
        <w:rPr>
          <w:rFonts w:asciiTheme="majorHAnsi" w:hAnsiTheme="majorHAnsi" w:cstheme="minorHAnsi"/>
          <w:b/>
          <w:bCs/>
          <w:color w:val="000000"/>
          <w:sz w:val="22"/>
          <w:szCs w:val="22"/>
        </w:rPr>
        <w:t>20</w:t>
      </w:r>
      <w:r w:rsidRPr="006D5F76">
        <w:rPr>
          <w:rFonts w:asciiTheme="majorHAnsi" w:hAnsiTheme="majorHAnsi" w:cstheme="minorHAnsi"/>
          <w:b/>
          <w:bCs/>
          <w:color w:val="000000"/>
          <w:sz w:val="22"/>
          <w:szCs w:val="22"/>
        </w:rPr>
        <w:t xml:space="preserve"> </w:t>
      </w:r>
      <w:r w:rsidR="00C4765C" w:rsidRPr="006D5F76">
        <w:rPr>
          <w:rFonts w:asciiTheme="majorHAnsi" w:hAnsiTheme="majorHAnsi" w:cstheme="minorHAnsi"/>
          <w:b/>
          <w:bCs/>
          <w:color w:val="000000"/>
          <w:sz w:val="22"/>
          <w:szCs w:val="22"/>
        </w:rPr>
        <w:t xml:space="preserve">Postanowienia końcowe </w:t>
      </w:r>
    </w:p>
    <w:p w14:paraId="2C657BBC" w14:textId="77777777" w:rsidR="00A80BD8" w:rsidRPr="006D5F76" w:rsidRDefault="00A80BD8" w:rsidP="008B4E4F">
      <w:pPr>
        <w:pStyle w:val="Default"/>
        <w:numPr>
          <w:ilvl w:val="0"/>
          <w:numId w:val="12"/>
        </w:numPr>
        <w:spacing w:line="360" w:lineRule="auto"/>
        <w:ind w:left="284" w:hanging="295"/>
        <w:jc w:val="both"/>
        <w:rPr>
          <w:rFonts w:asciiTheme="majorHAnsi" w:hAnsiTheme="majorHAnsi" w:cstheme="minorHAnsi"/>
          <w:color w:val="auto"/>
          <w:sz w:val="22"/>
          <w:szCs w:val="22"/>
        </w:rPr>
      </w:pPr>
      <w:r w:rsidRPr="006D5F76">
        <w:rPr>
          <w:rFonts w:asciiTheme="majorHAnsi" w:hAnsiTheme="majorHAnsi" w:cstheme="minorHAnsi"/>
          <w:color w:val="auto"/>
          <w:sz w:val="22"/>
          <w:szCs w:val="22"/>
        </w:rPr>
        <w:t xml:space="preserve">Wykonawca oświadcza, że zawarcie i wykonywanie Umowy nie stanowi naruszenia żadnych praw osób trzecich. </w:t>
      </w:r>
    </w:p>
    <w:p w14:paraId="4C489537" w14:textId="77777777" w:rsidR="00A80BD8" w:rsidRPr="006D5F76" w:rsidRDefault="00A80BD8" w:rsidP="008B4E4F">
      <w:pPr>
        <w:pStyle w:val="Default"/>
        <w:numPr>
          <w:ilvl w:val="0"/>
          <w:numId w:val="12"/>
        </w:numPr>
        <w:spacing w:line="360" w:lineRule="auto"/>
        <w:ind w:left="284" w:hanging="295"/>
        <w:jc w:val="both"/>
        <w:rPr>
          <w:rFonts w:asciiTheme="majorHAnsi" w:hAnsiTheme="majorHAnsi" w:cstheme="minorHAnsi"/>
          <w:color w:val="auto"/>
          <w:sz w:val="22"/>
          <w:szCs w:val="22"/>
        </w:rPr>
      </w:pPr>
      <w:r w:rsidRPr="006D5F76">
        <w:rPr>
          <w:rFonts w:asciiTheme="majorHAnsi" w:hAnsiTheme="majorHAnsi" w:cstheme="minorHAnsi"/>
          <w:color w:val="auto"/>
          <w:sz w:val="22"/>
          <w:szCs w:val="22"/>
        </w:rPr>
        <w:t xml:space="preserve">Jeżeli którekolwiek z postanowień Umowy uznane zostanie za nieważne na mocy prawomocnego wyroku sądu lub decyzji innego uprawnionego organu władzy publicznej, pozostałe postanowienia Umowy pozostają w mocy, o ile nieważnością nie są dotknięte postanowienia konieczne Umowy, wyznaczające jej minimalną treść. Strony zobowiązują się w możliwie najkrótszym czasie zastąpić nieważne postanowienia Umowy innymi postanowieniami, które będą realizować ten sam lub możliwie zbliżony cel prawny i gospodarczy. </w:t>
      </w:r>
    </w:p>
    <w:p w14:paraId="1791487B" w14:textId="77777777" w:rsidR="00A80BD8" w:rsidRPr="006D5F76" w:rsidRDefault="00A80BD8" w:rsidP="008B4E4F">
      <w:pPr>
        <w:pStyle w:val="Default"/>
        <w:numPr>
          <w:ilvl w:val="0"/>
          <w:numId w:val="12"/>
        </w:numPr>
        <w:spacing w:line="360" w:lineRule="auto"/>
        <w:ind w:left="284" w:hanging="295"/>
        <w:jc w:val="both"/>
        <w:rPr>
          <w:rFonts w:asciiTheme="majorHAnsi" w:hAnsiTheme="majorHAnsi" w:cstheme="minorHAnsi"/>
          <w:color w:val="auto"/>
          <w:sz w:val="22"/>
          <w:szCs w:val="22"/>
        </w:rPr>
      </w:pPr>
      <w:r w:rsidRPr="006D5F76">
        <w:rPr>
          <w:rFonts w:asciiTheme="majorHAnsi" w:hAnsiTheme="majorHAnsi" w:cstheme="minorHAnsi"/>
          <w:color w:val="auto"/>
          <w:sz w:val="22"/>
          <w:szCs w:val="22"/>
        </w:rPr>
        <w:t xml:space="preserve">Postanowienia ust. 2 stosuje się również wówczas, gdy po zawarciu Umowy wejdą w życie przepisy na skutek, których którekolwiek z postanowień Umowy stanie się nieważne. </w:t>
      </w:r>
    </w:p>
    <w:p w14:paraId="3B9666EF" w14:textId="77777777" w:rsidR="00A80BD8" w:rsidRPr="006D5F76" w:rsidRDefault="00A80BD8" w:rsidP="008B4E4F">
      <w:pPr>
        <w:pStyle w:val="Default"/>
        <w:numPr>
          <w:ilvl w:val="0"/>
          <w:numId w:val="12"/>
        </w:numPr>
        <w:spacing w:line="360" w:lineRule="auto"/>
        <w:ind w:left="284" w:hanging="295"/>
        <w:jc w:val="both"/>
        <w:rPr>
          <w:rFonts w:asciiTheme="majorHAnsi" w:hAnsiTheme="majorHAnsi" w:cstheme="minorHAnsi"/>
          <w:color w:val="auto"/>
          <w:sz w:val="22"/>
          <w:szCs w:val="22"/>
        </w:rPr>
      </w:pPr>
      <w:r w:rsidRPr="006D5F76">
        <w:rPr>
          <w:rFonts w:asciiTheme="majorHAnsi" w:hAnsiTheme="majorHAnsi" w:cstheme="minorHAnsi"/>
          <w:color w:val="auto"/>
          <w:sz w:val="22"/>
          <w:szCs w:val="22"/>
        </w:rPr>
        <w:t xml:space="preserve">Strony będą dążyły do rozstrzygania sporów wynikających z Umowy lub mogących powstać w związku z jej interpretacją lub wykonaniem w ramach wzajemnych uzgodnień. </w:t>
      </w:r>
    </w:p>
    <w:p w14:paraId="1ECAE215" w14:textId="77777777" w:rsidR="00A80BD8" w:rsidRPr="006D5F76" w:rsidRDefault="00A80BD8" w:rsidP="008B4E4F">
      <w:pPr>
        <w:pStyle w:val="Default"/>
        <w:numPr>
          <w:ilvl w:val="0"/>
          <w:numId w:val="12"/>
        </w:numPr>
        <w:spacing w:line="360" w:lineRule="auto"/>
        <w:ind w:left="284" w:hanging="295"/>
        <w:jc w:val="both"/>
        <w:rPr>
          <w:rFonts w:asciiTheme="majorHAnsi" w:hAnsiTheme="majorHAnsi" w:cstheme="minorHAnsi"/>
          <w:color w:val="auto"/>
          <w:sz w:val="22"/>
          <w:szCs w:val="22"/>
        </w:rPr>
      </w:pPr>
      <w:r w:rsidRPr="006D5F76">
        <w:rPr>
          <w:rFonts w:asciiTheme="majorHAnsi" w:hAnsiTheme="majorHAnsi" w:cstheme="minorHAnsi"/>
          <w:color w:val="auto"/>
          <w:sz w:val="22"/>
          <w:szCs w:val="22"/>
        </w:rPr>
        <w:t xml:space="preserve">Wszystkie Załączniki do Umowy stanowią integralną całość Umowy. </w:t>
      </w:r>
    </w:p>
    <w:p w14:paraId="68500443" w14:textId="378E921A" w:rsidR="00A80BD8" w:rsidRPr="006D5F76" w:rsidRDefault="00A80BD8" w:rsidP="008B4E4F">
      <w:pPr>
        <w:pStyle w:val="Default"/>
        <w:numPr>
          <w:ilvl w:val="0"/>
          <w:numId w:val="12"/>
        </w:numPr>
        <w:spacing w:line="360" w:lineRule="auto"/>
        <w:ind w:left="284" w:hanging="295"/>
        <w:jc w:val="both"/>
        <w:rPr>
          <w:rFonts w:asciiTheme="majorHAnsi" w:hAnsiTheme="majorHAnsi" w:cstheme="minorHAnsi"/>
          <w:color w:val="auto"/>
          <w:sz w:val="22"/>
          <w:szCs w:val="22"/>
        </w:rPr>
      </w:pPr>
      <w:r w:rsidRPr="006D5F76">
        <w:rPr>
          <w:rFonts w:asciiTheme="majorHAnsi" w:hAnsiTheme="majorHAnsi" w:cstheme="minorHAnsi"/>
          <w:color w:val="auto"/>
          <w:sz w:val="22"/>
          <w:szCs w:val="22"/>
        </w:rPr>
        <w:t>Wszelkie zmiany Umowy wymagają formy pisemnej pod rygorem nieważności</w:t>
      </w:r>
      <w:r w:rsidR="002A7064" w:rsidRPr="006D5F76">
        <w:rPr>
          <w:rFonts w:asciiTheme="majorHAnsi" w:hAnsiTheme="majorHAnsi" w:cstheme="minorHAnsi"/>
          <w:color w:val="auto"/>
          <w:sz w:val="22"/>
          <w:szCs w:val="22"/>
        </w:rPr>
        <w:t>.</w:t>
      </w:r>
    </w:p>
    <w:p w14:paraId="60C066DD" w14:textId="77777777" w:rsidR="00A80BD8" w:rsidRPr="006D5F76" w:rsidRDefault="00A80BD8" w:rsidP="008B4E4F">
      <w:pPr>
        <w:pStyle w:val="Default"/>
        <w:numPr>
          <w:ilvl w:val="0"/>
          <w:numId w:val="12"/>
        </w:numPr>
        <w:spacing w:line="360" w:lineRule="auto"/>
        <w:ind w:left="284" w:hanging="295"/>
        <w:jc w:val="both"/>
        <w:rPr>
          <w:rFonts w:asciiTheme="majorHAnsi" w:hAnsiTheme="majorHAnsi" w:cstheme="minorHAnsi"/>
          <w:color w:val="auto"/>
          <w:sz w:val="22"/>
          <w:szCs w:val="22"/>
        </w:rPr>
      </w:pPr>
      <w:r w:rsidRPr="006D5F76">
        <w:rPr>
          <w:rFonts w:asciiTheme="majorHAnsi" w:hAnsiTheme="majorHAnsi" w:cstheme="minorHAnsi"/>
          <w:color w:val="auto"/>
          <w:sz w:val="22"/>
          <w:szCs w:val="22"/>
        </w:rPr>
        <w:t>Umowę sporządzono w trzech  jednobrzmiących egzemplarzach, po jednym dla Wykonawcy oraz dwóch dla Zamawiającego.</w:t>
      </w:r>
    </w:p>
    <w:p w14:paraId="50371509" w14:textId="77777777" w:rsidR="00A80BD8" w:rsidRPr="006D5F76" w:rsidRDefault="00A80BD8" w:rsidP="008B4E4F">
      <w:pPr>
        <w:pStyle w:val="Default"/>
        <w:numPr>
          <w:ilvl w:val="0"/>
          <w:numId w:val="12"/>
        </w:numPr>
        <w:spacing w:line="360" w:lineRule="auto"/>
        <w:ind w:left="284" w:hanging="295"/>
        <w:jc w:val="both"/>
        <w:rPr>
          <w:rFonts w:asciiTheme="majorHAnsi" w:hAnsiTheme="majorHAnsi" w:cstheme="minorHAnsi"/>
          <w:color w:val="auto"/>
          <w:sz w:val="22"/>
          <w:szCs w:val="22"/>
        </w:rPr>
      </w:pPr>
      <w:r w:rsidRPr="006D5F76">
        <w:rPr>
          <w:rFonts w:asciiTheme="majorHAnsi" w:hAnsiTheme="majorHAnsi" w:cstheme="minorHAnsi"/>
          <w:color w:val="auto"/>
          <w:sz w:val="22"/>
          <w:szCs w:val="22"/>
        </w:rPr>
        <w:t>Umowa podlega prawu polskiemu a w sprawach nieuregulowanych niniejszą Umową mają zastosowanie przepisy Kodeksu Cywilnego oraz Ustawy PZP.</w:t>
      </w:r>
    </w:p>
    <w:p w14:paraId="6C2ED18F" w14:textId="77777777" w:rsidR="00A80BD8" w:rsidRPr="006D5F76" w:rsidRDefault="00A80BD8" w:rsidP="008B4E4F">
      <w:pPr>
        <w:pStyle w:val="Default"/>
        <w:numPr>
          <w:ilvl w:val="0"/>
          <w:numId w:val="12"/>
        </w:numPr>
        <w:spacing w:line="360" w:lineRule="auto"/>
        <w:ind w:left="284" w:hanging="295"/>
        <w:jc w:val="both"/>
        <w:rPr>
          <w:rFonts w:asciiTheme="majorHAnsi" w:hAnsiTheme="majorHAnsi" w:cstheme="minorHAnsi"/>
          <w:color w:val="auto"/>
          <w:sz w:val="22"/>
          <w:szCs w:val="22"/>
        </w:rPr>
      </w:pPr>
      <w:r w:rsidRPr="006D5F76">
        <w:rPr>
          <w:rFonts w:asciiTheme="majorHAnsi" w:hAnsiTheme="majorHAnsi" w:cstheme="minorHAnsi"/>
          <w:color w:val="auto"/>
          <w:sz w:val="22"/>
          <w:szCs w:val="22"/>
        </w:rPr>
        <w:t xml:space="preserve">Interpretacje postanowień Umowy: </w:t>
      </w:r>
    </w:p>
    <w:p w14:paraId="5B2A4C3D" w14:textId="77777777" w:rsidR="00A80BD8" w:rsidRPr="006D5F76" w:rsidRDefault="00A80BD8" w:rsidP="008B4E4F">
      <w:pPr>
        <w:pStyle w:val="Default"/>
        <w:numPr>
          <w:ilvl w:val="1"/>
          <w:numId w:val="12"/>
        </w:numPr>
        <w:spacing w:line="360" w:lineRule="auto"/>
        <w:ind w:left="993" w:hanging="567"/>
        <w:jc w:val="both"/>
        <w:rPr>
          <w:rFonts w:asciiTheme="majorHAnsi" w:hAnsiTheme="majorHAnsi" w:cstheme="minorHAnsi"/>
          <w:color w:val="auto"/>
          <w:sz w:val="22"/>
          <w:szCs w:val="22"/>
        </w:rPr>
      </w:pPr>
      <w:r w:rsidRPr="006D5F76">
        <w:rPr>
          <w:rFonts w:asciiTheme="majorHAnsi" w:hAnsiTheme="majorHAnsi" w:cstheme="minorHAnsi"/>
          <w:color w:val="auto"/>
          <w:sz w:val="22"/>
          <w:szCs w:val="22"/>
        </w:rPr>
        <w:lastRenderedPageBreak/>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p>
    <w:p w14:paraId="00BBB294" w14:textId="77777777" w:rsidR="00A80BD8" w:rsidRPr="006D5F76" w:rsidRDefault="00A80BD8" w:rsidP="003161D9">
      <w:pPr>
        <w:pStyle w:val="Default"/>
        <w:spacing w:line="360" w:lineRule="auto"/>
        <w:ind w:left="1560"/>
        <w:jc w:val="both"/>
        <w:rPr>
          <w:rFonts w:asciiTheme="majorHAnsi" w:hAnsiTheme="majorHAnsi" w:cstheme="minorHAnsi"/>
          <w:color w:val="auto"/>
          <w:sz w:val="22"/>
          <w:szCs w:val="22"/>
        </w:rPr>
      </w:pPr>
      <w:r w:rsidRPr="006D5F76">
        <w:rPr>
          <w:rFonts w:asciiTheme="majorHAnsi" w:hAnsiTheme="majorHAnsi" w:cstheme="minorHAnsi"/>
          <w:color w:val="auto"/>
          <w:sz w:val="22"/>
          <w:szCs w:val="22"/>
        </w:rPr>
        <w:t>a) Umowa;</w:t>
      </w:r>
    </w:p>
    <w:p w14:paraId="3BBE9941" w14:textId="77777777" w:rsidR="00A80BD8" w:rsidRPr="006D5F76" w:rsidRDefault="00A80BD8" w:rsidP="003161D9">
      <w:pPr>
        <w:pStyle w:val="Default"/>
        <w:spacing w:line="360" w:lineRule="auto"/>
        <w:ind w:left="1560"/>
        <w:jc w:val="both"/>
        <w:rPr>
          <w:rFonts w:asciiTheme="majorHAnsi" w:hAnsiTheme="majorHAnsi" w:cstheme="minorHAnsi"/>
          <w:color w:val="auto"/>
          <w:sz w:val="22"/>
          <w:szCs w:val="22"/>
        </w:rPr>
      </w:pPr>
      <w:r w:rsidRPr="006D5F76">
        <w:rPr>
          <w:rFonts w:asciiTheme="majorHAnsi" w:hAnsiTheme="majorHAnsi" w:cstheme="minorHAnsi"/>
          <w:color w:val="auto"/>
          <w:sz w:val="22"/>
          <w:szCs w:val="22"/>
        </w:rPr>
        <w:t>b) Opis Przedmiotu Zamówienia;</w:t>
      </w:r>
    </w:p>
    <w:p w14:paraId="1A0A2304" w14:textId="77777777" w:rsidR="00A80BD8" w:rsidRPr="006D5F76" w:rsidRDefault="00A80BD8" w:rsidP="003161D9">
      <w:pPr>
        <w:pStyle w:val="Default"/>
        <w:spacing w:line="360" w:lineRule="auto"/>
        <w:ind w:left="1560"/>
        <w:jc w:val="both"/>
        <w:rPr>
          <w:rFonts w:asciiTheme="majorHAnsi" w:hAnsiTheme="majorHAnsi" w:cstheme="minorHAnsi"/>
          <w:color w:val="auto"/>
          <w:sz w:val="22"/>
          <w:szCs w:val="22"/>
        </w:rPr>
      </w:pPr>
      <w:r w:rsidRPr="006D5F76">
        <w:rPr>
          <w:rFonts w:asciiTheme="majorHAnsi" w:hAnsiTheme="majorHAnsi" w:cstheme="minorHAnsi"/>
          <w:color w:val="auto"/>
          <w:sz w:val="22"/>
          <w:szCs w:val="22"/>
        </w:rPr>
        <w:t>c) inne Załączniki do Umowy.</w:t>
      </w:r>
    </w:p>
    <w:p w14:paraId="11EE0B93" w14:textId="77777777" w:rsidR="00A80BD8" w:rsidRPr="006D5F76" w:rsidRDefault="00A80BD8" w:rsidP="008B4E4F">
      <w:pPr>
        <w:pStyle w:val="Default"/>
        <w:numPr>
          <w:ilvl w:val="1"/>
          <w:numId w:val="12"/>
        </w:numPr>
        <w:spacing w:line="360" w:lineRule="auto"/>
        <w:ind w:left="993" w:hanging="567"/>
        <w:jc w:val="both"/>
        <w:rPr>
          <w:rFonts w:asciiTheme="majorHAnsi" w:hAnsiTheme="majorHAnsi" w:cstheme="minorHAnsi"/>
          <w:color w:val="auto"/>
          <w:sz w:val="22"/>
          <w:szCs w:val="22"/>
        </w:rPr>
      </w:pPr>
      <w:r w:rsidRPr="006D5F76">
        <w:rPr>
          <w:rFonts w:asciiTheme="majorHAnsi" w:hAnsiTheme="majorHAnsi" w:cstheme="minorHAnsi"/>
          <w:color w:val="auto"/>
          <w:sz w:val="22"/>
          <w:szCs w:val="22"/>
        </w:rPr>
        <w:t>W przypadku stwierdzenia rozbieżności w postanowieniach dokumentów Umowy, obowiązujące będzie postanowienie, którego przyjęcie będzie zapewniało wykonanie przedmiotu Umowy zgodnie z postanowieniami Umowy.</w:t>
      </w:r>
    </w:p>
    <w:p w14:paraId="743EC5F0" w14:textId="77777777" w:rsidR="00A80BD8" w:rsidRPr="006D5F76" w:rsidRDefault="00A80BD8" w:rsidP="008B4E4F">
      <w:pPr>
        <w:pStyle w:val="Default"/>
        <w:numPr>
          <w:ilvl w:val="1"/>
          <w:numId w:val="12"/>
        </w:numPr>
        <w:spacing w:line="360" w:lineRule="auto"/>
        <w:ind w:left="993" w:hanging="567"/>
        <w:jc w:val="both"/>
        <w:rPr>
          <w:rFonts w:asciiTheme="majorHAnsi" w:hAnsiTheme="majorHAnsi" w:cstheme="minorHAnsi"/>
          <w:color w:val="auto"/>
          <w:sz w:val="22"/>
          <w:szCs w:val="22"/>
        </w:rPr>
      </w:pPr>
      <w:r w:rsidRPr="006D5F76">
        <w:rPr>
          <w:rFonts w:asciiTheme="majorHAnsi" w:hAnsiTheme="majorHAnsi" w:cstheme="minorHAnsi"/>
          <w:color w:val="auto"/>
          <w:sz w:val="22"/>
          <w:szCs w:val="22"/>
        </w:rPr>
        <w:t>Zasady, o których mowa w ust. 10.1  i 10.2. powyżej, stosuje się pod warunkiem, że powyższe przypadki nie są oczywistą omyłką pisarską lub rachunkową.</w:t>
      </w:r>
    </w:p>
    <w:p w14:paraId="273C8997" w14:textId="77777777" w:rsidR="00A80BD8" w:rsidRPr="006D5F76" w:rsidRDefault="00A80BD8" w:rsidP="008B4E4F">
      <w:pPr>
        <w:pStyle w:val="Default"/>
        <w:numPr>
          <w:ilvl w:val="1"/>
          <w:numId w:val="12"/>
        </w:numPr>
        <w:spacing w:line="360" w:lineRule="auto"/>
        <w:ind w:left="993" w:hanging="567"/>
        <w:jc w:val="both"/>
        <w:rPr>
          <w:rFonts w:asciiTheme="majorHAnsi" w:hAnsiTheme="majorHAnsi" w:cstheme="minorHAnsi"/>
          <w:color w:val="auto"/>
          <w:sz w:val="22"/>
          <w:szCs w:val="22"/>
        </w:rPr>
      </w:pPr>
      <w:r w:rsidRPr="006D5F76">
        <w:rPr>
          <w:rFonts w:asciiTheme="majorHAnsi" w:hAnsiTheme="majorHAnsi" w:cstheme="minorHAnsi"/>
          <w:color w:val="auto"/>
          <w:sz w:val="22"/>
          <w:szCs w:val="22"/>
        </w:rPr>
        <w:t>Wiążącym językiem Umowy jest język polski, w szczególności w języku polskim będzie prowadzona korespondencja między Zamawiającym i Wykonawcą, wszystkie dokumenty powstające w związku z realizacją Umowy będą także sporządzane w języku polskim, jak również w języku polskim będą prowadzone wszelkie spotkania Stron związane z realizacją Umowy. Koszty tłumaczeń pokrywa Strona, która z nich korzysta.</w:t>
      </w:r>
    </w:p>
    <w:p w14:paraId="58773401" w14:textId="77777777" w:rsidR="00A80BD8" w:rsidRPr="006D5F76" w:rsidRDefault="00A80BD8" w:rsidP="008B4E4F">
      <w:pPr>
        <w:pStyle w:val="Default"/>
        <w:numPr>
          <w:ilvl w:val="0"/>
          <w:numId w:val="12"/>
        </w:numPr>
        <w:spacing w:line="360" w:lineRule="auto"/>
        <w:ind w:left="284" w:hanging="295"/>
        <w:jc w:val="both"/>
        <w:rPr>
          <w:rFonts w:asciiTheme="majorHAnsi" w:hAnsiTheme="majorHAnsi" w:cstheme="minorHAnsi"/>
          <w:color w:val="auto"/>
          <w:sz w:val="22"/>
          <w:szCs w:val="22"/>
        </w:rPr>
      </w:pPr>
      <w:r w:rsidRPr="006D5F76">
        <w:rPr>
          <w:rFonts w:asciiTheme="majorHAnsi" w:hAnsiTheme="majorHAnsi" w:cstheme="minorHAnsi"/>
          <w:color w:val="auto"/>
          <w:sz w:val="22"/>
          <w:szCs w:val="22"/>
        </w:rPr>
        <w:t xml:space="preserve"> Strony oświadczają, że zapoznały się z dokumentami Umowy i rozumieją ich treść.</w:t>
      </w:r>
    </w:p>
    <w:p w14:paraId="7012F582" w14:textId="77777777" w:rsidR="00F51451" w:rsidRPr="006D5F76" w:rsidRDefault="00C4765C" w:rsidP="008B4E4F">
      <w:pPr>
        <w:pStyle w:val="Default"/>
        <w:numPr>
          <w:ilvl w:val="0"/>
          <w:numId w:val="12"/>
        </w:numPr>
        <w:spacing w:line="360" w:lineRule="auto"/>
        <w:ind w:left="284" w:hanging="295"/>
        <w:jc w:val="both"/>
        <w:rPr>
          <w:rFonts w:asciiTheme="majorHAnsi" w:hAnsiTheme="majorHAnsi" w:cstheme="minorHAnsi"/>
          <w:color w:val="auto"/>
          <w:sz w:val="22"/>
          <w:szCs w:val="22"/>
        </w:rPr>
      </w:pPr>
      <w:r w:rsidRPr="006D5F76">
        <w:rPr>
          <w:rFonts w:asciiTheme="majorHAnsi" w:eastAsia="Arial Unicode MS" w:hAnsiTheme="majorHAnsi" w:cstheme="minorHAnsi"/>
          <w:sz w:val="22"/>
          <w:szCs w:val="22"/>
        </w:rPr>
        <w:t>Wszelka korespondencja pomiędzy Stronami będzie kierowana pod adresy wskazane we wstępie Umowy.</w:t>
      </w:r>
    </w:p>
    <w:p w14:paraId="498F8F53" w14:textId="789B0709" w:rsidR="006006D0" w:rsidRPr="006D5F76" w:rsidRDefault="00C4765C" w:rsidP="001F6281">
      <w:pPr>
        <w:pStyle w:val="Default"/>
        <w:numPr>
          <w:ilvl w:val="0"/>
          <w:numId w:val="12"/>
        </w:numPr>
        <w:spacing w:line="360" w:lineRule="auto"/>
        <w:ind w:left="284" w:hanging="295"/>
        <w:jc w:val="both"/>
        <w:rPr>
          <w:rFonts w:asciiTheme="majorHAnsi" w:hAnsiTheme="majorHAnsi" w:cstheme="minorHAnsi"/>
          <w:color w:val="auto"/>
          <w:sz w:val="22"/>
          <w:szCs w:val="22"/>
        </w:rPr>
      </w:pPr>
      <w:r w:rsidRPr="006D5F76">
        <w:rPr>
          <w:rFonts w:asciiTheme="majorHAnsi" w:eastAsia="Arial Unicode MS" w:hAnsiTheme="majorHAnsi" w:cstheme="minorHAnsi"/>
          <w:sz w:val="22"/>
          <w:szCs w:val="22"/>
        </w:rPr>
        <w:t>Strony niniejszej Umowy zobowiązują się do wzajemnego powiadomienia w formie pisemnej pod rygorem nieważności, o każdej zmianie adresów do doręczeń, pod rygorem uznania, iż poczta prywatna/urzędowa/sądowa skierowana na ostatni wskazany przez Stronę adres została skutecznie doręczona z upływem ostatniego dnia awizowania.</w:t>
      </w:r>
      <w:r w:rsidRPr="006D5F76">
        <w:rPr>
          <w:rFonts w:asciiTheme="majorHAnsi" w:eastAsia="Arial Unicode MS" w:hAnsiTheme="majorHAnsi" w:cstheme="minorHAnsi"/>
          <w:sz w:val="22"/>
          <w:szCs w:val="22"/>
        </w:rPr>
        <w:tab/>
      </w:r>
    </w:p>
    <w:p w14:paraId="4CF0054E" w14:textId="77777777" w:rsidR="006C4672" w:rsidRPr="006D5F76" w:rsidRDefault="006C4672" w:rsidP="003161D9">
      <w:pPr>
        <w:autoSpaceDE w:val="0"/>
        <w:autoSpaceDN w:val="0"/>
        <w:adjustRightInd w:val="0"/>
        <w:spacing w:line="360" w:lineRule="auto"/>
        <w:jc w:val="center"/>
        <w:rPr>
          <w:rFonts w:asciiTheme="majorHAnsi" w:eastAsia="Arial Unicode MS" w:hAnsiTheme="majorHAnsi" w:cstheme="minorHAnsi"/>
          <w:b/>
          <w:bCs/>
          <w:color w:val="000000"/>
          <w:sz w:val="22"/>
          <w:szCs w:val="22"/>
        </w:rPr>
      </w:pPr>
    </w:p>
    <w:p w14:paraId="255A18BD" w14:textId="21DEFD34" w:rsidR="00C4765C" w:rsidRPr="006D5F76" w:rsidRDefault="00A13E10" w:rsidP="003161D9">
      <w:pPr>
        <w:tabs>
          <w:tab w:val="left" w:pos="4118"/>
        </w:tabs>
        <w:spacing w:line="360" w:lineRule="auto"/>
        <w:jc w:val="center"/>
        <w:rPr>
          <w:rFonts w:asciiTheme="majorHAnsi" w:hAnsiTheme="majorHAnsi" w:cstheme="minorHAnsi"/>
          <w:b/>
          <w:bCs/>
          <w:color w:val="000000"/>
          <w:sz w:val="22"/>
          <w:szCs w:val="22"/>
        </w:rPr>
      </w:pPr>
      <w:r w:rsidRPr="006D5F76">
        <w:rPr>
          <w:rFonts w:asciiTheme="majorHAnsi" w:hAnsiTheme="majorHAnsi" w:cstheme="minorHAnsi"/>
          <w:b/>
          <w:bCs/>
          <w:color w:val="000000"/>
          <w:sz w:val="22"/>
          <w:szCs w:val="22"/>
        </w:rPr>
        <w:t>§ 2</w:t>
      </w:r>
      <w:r w:rsidR="00E80061">
        <w:rPr>
          <w:rFonts w:asciiTheme="majorHAnsi" w:hAnsiTheme="majorHAnsi" w:cstheme="minorHAnsi"/>
          <w:b/>
          <w:bCs/>
          <w:color w:val="000000"/>
          <w:sz w:val="22"/>
          <w:szCs w:val="22"/>
        </w:rPr>
        <w:t>1</w:t>
      </w:r>
      <w:r w:rsidRPr="006D5F76">
        <w:rPr>
          <w:rFonts w:asciiTheme="majorHAnsi" w:hAnsiTheme="majorHAnsi" w:cstheme="minorHAnsi"/>
          <w:b/>
          <w:bCs/>
          <w:color w:val="000000"/>
          <w:sz w:val="22"/>
          <w:szCs w:val="22"/>
        </w:rPr>
        <w:t xml:space="preserve"> </w:t>
      </w:r>
      <w:r w:rsidR="00C4765C" w:rsidRPr="006D5F76">
        <w:rPr>
          <w:rFonts w:asciiTheme="majorHAnsi" w:hAnsiTheme="majorHAnsi" w:cstheme="minorHAnsi"/>
          <w:b/>
          <w:bCs/>
          <w:color w:val="000000"/>
          <w:sz w:val="22"/>
          <w:szCs w:val="22"/>
        </w:rPr>
        <w:t xml:space="preserve">Wykaz załączników do Umowy </w:t>
      </w:r>
    </w:p>
    <w:p w14:paraId="0C73CC60" w14:textId="77777777" w:rsidR="00C4765C" w:rsidRPr="006D5F76" w:rsidRDefault="00C4765C" w:rsidP="003161D9">
      <w:pPr>
        <w:tabs>
          <w:tab w:val="left" w:pos="0"/>
        </w:tabs>
        <w:spacing w:line="360" w:lineRule="auto"/>
        <w:jc w:val="both"/>
        <w:rPr>
          <w:rFonts w:asciiTheme="majorHAnsi" w:hAnsiTheme="majorHAnsi" w:cstheme="minorHAnsi"/>
          <w:color w:val="000000"/>
          <w:sz w:val="22"/>
          <w:szCs w:val="22"/>
        </w:rPr>
      </w:pPr>
      <w:r w:rsidRPr="006D5F76">
        <w:rPr>
          <w:rFonts w:asciiTheme="majorHAnsi" w:hAnsiTheme="majorHAnsi" w:cstheme="minorHAnsi"/>
          <w:color w:val="000000"/>
          <w:sz w:val="22"/>
          <w:szCs w:val="22"/>
        </w:rPr>
        <w:t xml:space="preserve">Integralnymi składnikami niniejszej Umowy są następujące załączniki: </w:t>
      </w:r>
    </w:p>
    <w:p w14:paraId="73744494" w14:textId="77777777" w:rsidR="00C4765C" w:rsidRPr="006D5F76" w:rsidRDefault="00C4765C" w:rsidP="008B4E4F">
      <w:pPr>
        <w:numPr>
          <w:ilvl w:val="0"/>
          <w:numId w:val="13"/>
        </w:numPr>
        <w:tabs>
          <w:tab w:val="left" w:pos="0"/>
          <w:tab w:val="left" w:pos="284"/>
        </w:tabs>
        <w:spacing w:line="360" w:lineRule="auto"/>
        <w:jc w:val="both"/>
        <w:rPr>
          <w:rFonts w:asciiTheme="majorHAnsi" w:eastAsia="Lucida Sans Unicode" w:hAnsiTheme="majorHAnsi" w:cstheme="minorHAnsi"/>
          <w:bCs/>
          <w:color w:val="000000"/>
          <w:kern w:val="1"/>
          <w:sz w:val="22"/>
          <w:szCs w:val="22"/>
          <w:lang w:eastAsia="ja-JP"/>
        </w:rPr>
      </w:pPr>
      <w:r w:rsidRPr="006D5F76">
        <w:rPr>
          <w:rFonts w:asciiTheme="majorHAnsi" w:eastAsia="Lucida Sans Unicode" w:hAnsiTheme="majorHAnsi" w:cstheme="minorHAnsi"/>
          <w:kern w:val="1"/>
          <w:sz w:val="22"/>
          <w:szCs w:val="22"/>
          <w:lang w:eastAsia="ja-JP"/>
        </w:rPr>
        <w:t>Oferta</w:t>
      </w:r>
      <w:r w:rsidR="009C58DD" w:rsidRPr="006D5F76">
        <w:rPr>
          <w:rFonts w:asciiTheme="majorHAnsi" w:eastAsia="Lucida Sans Unicode" w:hAnsiTheme="majorHAnsi" w:cstheme="minorHAnsi"/>
          <w:kern w:val="1"/>
          <w:sz w:val="22"/>
          <w:szCs w:val="22"/>
          <w:lang w:eastAsia="ja-JP"/>
        </w:rPr>
        <w:t>/y/</w:t>
      </w:r>
      <w:r w:rsidRPr="006D5F76">
        <w:rPr>
          <w:rFonts w:asciiTheme="majorHAnsi" w:eastAsia="Lucida Sans Unicode" w:hAnsiTheme="majorHAnsi" w:cstheme="minorHAnsi"/>
          <w:kern w:val="1"/>
          <w:sz w:val="22"/>
          <w:szCs w:val="22"/>
          <w:lang w:eastAsia="ja-JP"/>
        </w:rPr>
        <w:t xml:space="preserve"> Wykonawcy</w:t>
      </w:r>
      <w:r w:rsidR="000D5B83" w:rsidRPr="006D5F76">
        <w:rPr>
          <w:rFonts w:asciiTheme="majorHAnsi" w:eastAsia="Lucida Sans Unicode" w:hAnsiTheme="majorHAnsi" w:cstheme="minorHAnsi"/>
          <w:kern w:val="1"/>
          <w:sz w:val="22"/>
          <w:szCs w:val="22"/>
          <w:lang w:eastAsia="ja-JP"/>
        </w:rPr>
        <w:t xml:space="preserve"> </w:t>
      </w:r>
    </w:p>
    <w:p w14:paraId="174D91AD" w14:textId="227DC76B" w:rsidR="00E3383A" w:rsidRPr="006D5F76" w:rsidRDefault="00F41E2D" w:rsidP="008B4E4F">
      <w:pPr>
        <w:numPr>
          <w:ilvl w:val="0"/>
          <w:numId w:val="13"/>
        </w:numPr>
        <w:tabs>
          <w:tab w:val="left" w:pos="0"/>
          <w:tab w:val="left" w:pos="284"/>
        </w:tabs>
        <w:spacing w:line="360" w:lineRule="auto"/>
        <w:jc w:val="both"/>
        <w:rPr>
          <w:rFonts w:asciiTheme="majorHAnsi" w:eastAsia="Lucida Sans Unicode" w:hAnsiTheme="majorHAnsi" w:cstheme="minorHAnsi"/>
          <w:bCs/>
          <w:color w:val="000000"/>
          <w:kern w:val="1"/>
          <w:sz w:val="22"/>
          <w:szCs w:val="22"/>
          <w:lang w:eastAsia="ja-JP"/>
        </w:rPr>
      </w:pPr>
      <w:r w:rsidRPr="006D5F76">
        <w:rPr>
          <w:rFonts w:asciiTheme="majorHAnsi" w:eastAsia="Lucida Sans Unicode" w:hAnsiTheme="majorHAnsi" w:cstheme="minorHAnsi"/>
          <w:kern w:val="1"/>
          <w:sz w:val="22"/>
          <w:szCs w:val="22"/>
          <w:lang w:eastAsia="ja-JP"/>
        </w:rPr>
        <w:t>OPZ</w:t>
      </w:r>
    </w:p>
    <w:p w14:paraId="79C8338F" w14:textId="77777777" w:rsidR="00596A99" w:rsidRPr="006D5F76" w:rsidRDefault="00596A99" w:rsidP="00596A99">
      <w:pPr>
        <w:tabs>
          <w:tab w:val="left" w:pos="0"/>
          <w:tab w:val="left" w:pos="284"/>
        </w:tabs>
        <w:spacing w:line="360" w:lineRule="auto"/>
        <w:jc w:val="both"/>
        <w:rPr>
          <w:rFonts w:asciiTheme="majorHAnsi" w:eastAsia="Lucida Sans Unicode" w:hAnsiTheme="majorHAnsi" w:cstheme="minorHAnsi"/>
          <w:bCs/>
          <w:strike/>
          <w:kern w:val="1"/>
          <w:sz w:val="22"/>
          <w:szCs w:val="22"/>
          <w:lang w:eastAsia="ja-JP"/>
        </w:rPr>
      </w:pPr>
    </w:p>
    <w:p w14:paraId="7690F2FA" w14:textId="77777777" w:rsidR="008A739E" w:rsidRPr="006D5F76" w:rsidRDefault="008A739E" w:rsidP="003161D9">
      <w:pPr>
        <w:widowControl w:val="0"/>
        <w:tabs>
          <w:tab w:val="left" w:pos="709"/>
        </w:tabs>
        <w:suppressAutoHyphens/>
        <w:spacing w:line="360" w:lineRule="auto"/>
        <w:ind w:left="113"/>
        <w:jc w:val="center"/>
        <w:textAlignment w:val="baseline"/>
        <w:rPr>
          <w:rFonts w:asciiTheme="majorHAnsi" w:eastAsia="Lucida Sans Unicode" w:hAnsiTheme="majorHAnsi" w:cstheme="minorHAnsi"/>
          <w:b/>
          <w:kern w:val="1"/>
          <w:sz w:val="22"/>
          <w:szCs w:val="22"/>
          <w:lang w:eastAsia="ja-JP"/>
        </w:rPr>
      </w:pPr>
    </w:p>
    <w:p w14:paraId="7FD68B12" w14:textId="75D5B32C" w:rsidR="00C4765C" w:rsidRPr="006D5F76" w:rsidRDefault="00E23F97" w:rsidP="00E23F97">
      <w:pPr>
        <w:widowControl w:val="0"/>
        <w:tabs>
          <w:tab w:val="left" w:pos="709"/>
        </w:tabs>
        <w:suppressAutoHyphens/>
        <w:spacing w:line="360" w:lineRule="auto"/>
        <w:ind w:left="113"/>
        <w:textAlignment w:val="baseline"/>
        <w:rPr>
          <w:rFonts w:asciiTheme="majorHAnsi" w:eastAsia="Lucida Sans Unicode" w:hAnsiTheme="majorHAnsi" w:cstheme="minorHAnsi"/>
          <w:b/>
          <w:kern w:val="1"/>
          <w:sz w:val="22"/>
          <w:szCs w:val="22"/>
          <w:lang w:eastAsia="ja-JP"/>
        </w:rPr>
      </w:pPr>
      <w:r w:rsidRPr="006D5F76">
        <w:rPr>
          <w:rFonts w:asciiTheme="majorHAnsi" w:eastAsia="Lucida Sans Unicode" w:hAnsiTheme="majorHAnsi" w:cstheme="minorHAnsi"/>
          <w:b/>
          <w:kern w:val="1"/>
          <w:sz w:val="22"/>
          <w:szCs w:val="22"/>
          <w:lang w:eastAsia="ja-JP"/>
        </w:rPr>
        <w:t xml:space="preserve">                                               </w:t>
      </w:r>
      <w:r w:rsidR="00C4765C" w:rsidRPr="006D5F76">
        <w:rPr>
          <w:rFonts w:asciiTheme="majorHAnsi" w:eastAsia="Lucida Sans Unicode" w:hAnsiTheme="majorHAnsi" w:cstheme="minorHAnsi"/>
          <w:b/>
          <w:kern w:val="1"/>
          <w:sz w:val="22"/>
          <w:szCs w:val="22"/>
          <w:lang w:eastAsia="ja-JP"/>
        </w:rPr>
        <w:t>PODPISY STRON:</w:t>
      </w:r>
    </w:p>
    <w:p w14:paraId="64A21CC2" w14:textId="77777777" w:rsidR="00464305" w:rsidRPr="006D5F76" w:rsidRDefault="00464305" w:rsidP="003161D9">
      <w:pPr>
        <w:widowControl w:val="0"/>
        <w:tabs>
          <w:tab w:val="left" w:pos="709"/>
        </w:tabs>
        <w:suppressAutoHyphens/>
        <w:spacing w:line="360" w:lineRule="auto"/>
        <w:ind w:left="113"/>
        <w:jc w:val="both"/>
        <w:textAlignment w:val="baseline"/>
        <w:rPr>
          <w:rFonts w:asciiTheme="majorHAnsi" w:eastAsia="Lucida Sans Unicode" w:hAnsiTheme="majorHAnsi" w:cstheme="minorHAnsi"/>
          <w:b/>
          <w:kern w:val="1"/>
          <w:sz w:val="22"/>
          <w:szCs w:val="22"/>
          <w:lang w:eastAsia="ja-JP"/>
        </w:rPr>
      </w:pPr>
    </w:p>
    <w:p w14:paraId="3A363BFB" w14:textId="77777777" w:rsidR="00464305" w:rsidRPr="006D5F76" w:rsidRDefault="00464305" w:rsidP="003161D9">
      <w:pPr>
        <w:widowControl w:val="0"/>
        <w:tabs>
          <w:tab w:val="left" w:pos="709"/>
        </w:tabs>
        <w:suppressAutoHyphens/>
        <w:spacing w:line="360" w:lineRule="auto"/>
        <w:ind w:left="113"/>
        <w:jc w:val="both"/>
        <w:textAlignment w:val="baseline"/>
        <w:rPr>
          <w:rFonts w:asciiTheme="majorHAnsi" w:eastAsia="Lucida Sans Unicode" w:hAnsiTheme="majorHAnsi" w:cstheme="minorHAnsi"/>
          <w:b/>
          <w:kern w:val="1"/>
          <w:sz w:val="22"/>
          <w:szCs w:val="22"/>
          <w:lang w:eastAsia="ja-JP"/>
        </w:rPr>
      </w:pPr>
    </w:p>
    <w:p w14:paraId="3E9D556D" w14:textId="06F16F5E" w:rsidR="00464305" w:rsidRPr="006D5F76" w:rsidRDefault="00C4765C" w:rsidP="003161D9">
      <w:pPr>
        <w:tabs>
          <w:tab w:val="left" w:pos="689"/>
          <w:tab w:val="left" w:pos="1416"/>
          <w:tab w:val="left" w:pos="2124"/>
          <w:tab w:val="left" w:pos="7300"/>
        </w:tabs>
        <w:spacing w:line="360" w:lineRule="auto"/>
        <w:jc w:val="both"/>
        <w:rPr>
          <w:rFonts w:asciiTheme="majorHAnsi" w:hAnsiTheme="majorHAnsi" w:cstheme="minorHAnsi"/>
          <w:b/>
          <w:color w:val="000000"/>
          <w:sz w:val="22"/>
          <w:szCs w:val="22"/>
        </w:rPr>
      </w:pPr>
      <w:r w:rsidRPr="006D5F76">
        <w:rPr>
          <w:rFonts w:asciiTheme="majorHAnsi" w:hAnsiTheme="majorHAnsi" w:cstheme="minorHAnsi"/>
          <w:b/>
          <w:color w:val="000000"/>
          <w:sz w:val="22"/>
          <w:szCs w:val="22"/>
        </w:rPr>
        <w:t>ZAMAWIAJĄCY</w:t>
      </w:r>
      <w:r w:rsidR="008A739E" w:rsidRPr="006D5F76">
        <w:rPr>
          <w:rFonts w:asciiTheme="majorHAnsi" w:hAnsiTheme="majorHAnsi" w:cstheme="minorHAnsi"/>
          <w:b/>
          <w:color w:val="000000"/>
          <w:sz w:val="22"/>
          <w:szCs w:val="22"/>
        </w:rPr>
        <w:t>:</w:t>
      </w:r>
      <w:r w:rsidRPr="006D5F76">
        <w:rPr>
          <w:rFonts w:asciiTheme="majorHAnsi" w:hAnsiTheme="majorHAnsi" w:cstheme="minorHAnsi"/>
          <w:b/>
          <w:color w:val="000000"/>
          <w:sz w:val="22"/>
          <w:szCs w:val="22"/>
        </w:rPr>
        <w:t xml:space="preserve">                                                                                WYKONAWCA:   </w:t>
      </w:r>
    </w:p>
    <w:p w14:paraId="07F73379" w14:textId="77777777" w:rsidR="00DE789B" w:rsidRPr="006D5F76" w:rsidRDefault="00DE789B" w:rsidP="003161D9">
      <w:pPr>
        <w:pStyle w:val="Default"/>
        <w:spacing w:line="360" w:lineRule="auto"/>
        <w:jc w:val="both"/>
        <w:rPr>
          <w:rFonts w:asciiTheme="majorHAnsi" w:hAnsiTheme="majorHAnsi" w:cstheme="minorHAnsi"/>
          <w:color w:val="auto"/>
          <w:sz w:val="22"/>
          <w:szCs w:val="22"/>
        </w:rPr>
      </w:pPr>
    </w:p>
    <w:sectPr w:rsidR="00DE789B" w:rsidRPr="006D5F76" w:rsidSect="007F16F5">
      <w:footerReference w:type="even" r:id="rId10"/>
      <w:footerReference w:type="default" r:id="rId11"/>
      <w:headerReference w:type="first" r:id="rId12"/>
      <w:footerReference w:type="first" r:id="rId13"/>
      <w:pgSz w:w="11906" w:h="16838" w:code="9"/>
      <w:pgMar w:top="1304" w:right="566" w:bottom="1531" w:left="1701" w:header="346"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7024CC" w14:textId="77777777" w:rsidR="00072285" w:rsidRDefault="00072285">
      <w:r>
        <w:separator/>
      </w:r>
    </w:p>
    <w:p w14:paraId="2D405CCF" w14:textId="77777777" w:rsidR="00072285" w:rsidRDefault="00072285"/>
  </w:endnote>
  <w:endnote w:type="continuationSeparator" w:id="0">
    <w:p w14:paraId="2A3C6AF3" w14:textId="77777777" w:rsidR="00072285" w:rsidRDefault="00072285">
      <w:r>
        <w:continuationSeparator/>
      </w:r>
    </w:p>
    <w:p w14:paraId="6ADFA43F" w14:textId="77777777" w:rsidR="00072285" w:rsidRDefault="000722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18030">
    <w:charset w:val="86"/>
    <w:family w:val="modern"/>
    <w:pitch w:val="default"/>
    <w:sig w:usb0="00000000" w:usb1="00000000" w:usb2="00000000" w:usb3="00000000" w:csb0="0004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panose1 w:val="00000000000000000000"/>
    <w:charset w:val="00"/>
    <w:family w:val="auto"/>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eorgia">
    <w:panose1 w:val="02040502050405020303"/>
    <w:charset w:val="EE"/>
    <w:family w:val="roman"/>
    <w:pitch w:val="variable"/>
    <w:sig w:usb0="00000287" w:usb1="00000000" w:usb2="00000000" w:usb3="00000000" w:csb0="0000009F" w:csb1="00000000"/>
  </w:font>
  <w:font w:name="Helvetica Neue">
    <w:altName w:val="Times New Roman"/>
    <w:charset w:val="00"/>
    <w:family w:val="roman"/>
    <w:pitch w:val="default"/>
  </w:font>
  <w:font w:name="Charter">
    <w:altName w:val="Times New Roman"/>
    <w:charset w:val="00"/>
    <w:family w:val="roman"/>
    <w:pitch w:val="default"/>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15A06" w14:textId="24B14A7D" w:rsidR="002D767E" w:rsidRDefault="002D767E" w:rsidP="004007F2">
    <w:r>
      <w:fldChar w:fldCharType="begin"/>
    </w:r>
    <w:r>
      <w:instrText xml:space="preserve">PAGE  </w:instrText>
    </w:r>
    <w:r>
      <w:fldChar w:fldCharType="separate"/>
    </w:r>
    <w:r w:rsidR="001E2085">
      <w:rPr>
        <w:noProof/>
      </w:rPr>
      <w:t>2</w:t>
    </w:r>
    <w:r>
      <w:fldChar w:fldCharType="end"/>
    </w:r>
  </w:p>
  <w:p w14:paraId="04A77086" w14:textId="77777777" w:rsidR="002D767E" w:rsidRDefault="002D767E"/>
  <w:p w14:paraId="26947E14" w14:textId="77777777" w:rsidR="002D767E" w:rsidRDefault="002D767E"/>
  <w:p w14:paraId="29B57DFD" w14:textId="77777777" w:rsidR="002D767E" w:rsidRDefault="002D767E"/>
  <w:p w14:paraId="32AF19A5" w14:textId="77777777" w:rsidR="002D767E" w:rsidRDefault="002D767E" w:rsidP="00110784">
    <w:pPr>
      <w:pStyle w:val="LPstopkasrodek"/>
    </w:pPr>
    <w:r>
      <w:fldChar w:fldCharType="begin"/>
    </w:r>
    <w:r>
      <w:instrText xml:space="preserve"> PAGE </w:instrText>
    </w:r>
    <w:r>
      <w:fldChar w:fldCharType="separate"/>
    </w:r>
    <w:r>
      <w:rPr>
        <w:noProof/>
      </w:rPr>
      <w:t>2</w:t>
    </w:r>
    <w:r>
      <w:rPr>
        <w:noProof/>
      </w:rPr>
      <w:fldChar w:fldCharType="end"/>
    </w:r>
  </w:p>
  <w:p w14:paraId="02779467" w14:textId="77777777" w:rsidR="002D767E" w:rsidRPr="00807343" w:rsidRDefault="002D767E" w:rsidP="00D3550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B37A6" w14:textId="479C5949" w:rsidR="002D767E" w:rsidRDefault="002D767E">
    <w:pPr>
      <w:pStyle w:val="Stopka"/>
      <w:jc w:val="right"/>
    </w:pPr>
    <w:r w:rsidRPr="0000184C">
      <w:rPr>
        <w:rFonts w:ascii="Calibri" w:hAnsi="Calibri" w:cs="Calibri"/>
        <w:sz w:val="16"/>
      </w:rPr>
      <w:t xml:space="preserve">Strona </w:t>
    </w:r>
    <w:r w:rsidRPr="0000184C">
      <w:rPr>
        <w:rFonts w:ascii="Calibri" w:hAnsi="Calibri" w:cs="Calibri"/>
        <w:b/>
        <w:sz w:val="16"/>
      </w:rPr>
      <w:fldChar w:fldCharType="begin"/>
    </w:r>
    <w:r w:rsidRPr="0000184C">
      <w:rPr>
        <w:rFonts w:ascii="Calibri" w:hAnsi="Calibri" w:cs="Calibri"/>
        <w:b/>
        <w:sz w:val="16"/>
      </w:rPr>
      <w:instrText>PAGE</w:instrText>
    </w:r>
    <w:r w:rsidRPr="0000184C">
      <w:rPr>
        <w:rFonts w:ascii="Calibri" w:hAnsi="Calibri" w:cs="Calibri"/>
        <w:b/>
        <w:sz w:val="16"/>
      </w:rPr>
      <w:fldChar w:fldCharType="separate"/>
    </w:r>
    <w:r w:rsidR="00EF43BE">
      <w:rPr>
        <w:rFonts w:ascii="Calibri" w:hAnsi="Calibri" w:cs="Calibri"/>
        <w:b/>
        <w:noProof/>
        <w:sz w:val="16"/>
      </w:rPr>
      <w:t>29</w:t>
    </w:r>
    <w:r w:rsidRPr="0000184C">
      <w:rPr>
        <w:rFonts w:ascii="Calibri" w:hAnsi="Calibri" w:cs="Calibri"/>
        <w:b/>
        <w:sz w:val="16"/>
      </w:rPr>
      <w:fldChar w:fldCharType="end"/>
    </w:r>
    <w:r w:rsidRPr="0000184C">
      <w:rPr>
        <w:rFonts w:ascii="Calibri" w:hAnsi="Calibri" w:cs="Calibri"/>
        <w:sz w:val="16"/>
      </w:rPr>
      <w:t xml:space="preserve"> z </w:t>
    </w:r>
    <w:r w:rsidRPr="0000184C">
      <w:rPr>
        <w:rFonts w:ascii="Calibri" w:hAnsi="Calibri" w:cs="Calibri"/>
        <w:b/>
        <w:sz w:val="16"/>
      </w:rPr>
      <w:fldChar w:fldCharType="begin"/>
    </w:r>
    <w:r w:rsidRPr="0000184C">
      <w:rPr>
        <w:rFonts w:ascii="Calibri" w:hAnsi="Calibri" w:cs="Calibri"/>
        <w:b/>
        <w:sz w:val="16"/>
      </w:rPr>
      <w:instrText>NUMPAGES</w:instrText>
    </w:r>
    <w:r w:rsidRPr="0000184C">
      <w:rPr>
        <w:rFonts w:ascii="Calibri" w:hAnsi="Calibri" w:cs="Calibri"/>
        <w:b/>
        <w:sz w:val="16"/>
      </w:rPr>
      <w:fldChar w:fldCharType="separate"/>
    </w:r>
    <w:r w:rsidR="00EF43BE">
      <w:rPr>
        <w:rFonts w:ascii="Calibri" w:hAnsi="Calibri" w:cs="Calibri"/>
        <w:b/>
        <w:noProof/>
        <w:sz w:val="16"/>
      </w:rPr>
      <w:t>29</w:t>
    </w:r>
    <w:r w:rsidRPr="0000184C">
      <w:rPr>
        <w:rFonts w:ascii="Calibri" w:hAnsi="Calibri" w:cs="Calibri"/>
        <w:b/>
        <w:sz w:val="16"/>
      </w:rPr>
      <w:fldChar w:fldCharType="end"/>
    </w:r>
  </w:p>
  <w:p w14:paraId="5A22A75B" w14:textId="77777777" w:rsidR="002D767E" w:rsidRDefault="002D767E" w:rsidP="009B09E5">
    <w:pPr>
      <w:pStyle w:val="LP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1275D" w14:textId="0AC22768" w:rsidR="002D767E" w:rsidRPr="001F3138" w:rsidRDefault="002D767E">
    <w:pPr>
      <w:pStyle w:val="Stopka"/>
      <w:jc w:val="right"/>
      <w:rPr>
        <w:rFonts w:ascii="Calibri" w:hAnsi="Calibri" w:cs="Calibri"/>
        <w:sz w:val="16"/>
      </w:rPr>
    </w:pPr>
    <w:r w:rsidRPr="001F3138">
      <w:rPr>
        <w:rFonts w:ascii="Calibri" w:hAnsi="Calibri" w:cs="Calibri"/>
        <w:sz w:val="16"/>
      </w:rPr>
      <w:t xml:space="preserve">Strona </w:t>
    </w:r>
    <w:r w:rsidRPr="001F3138">
      <w:rPr>
        <w:rFonts w:ascii="Calibri" w:hAnsi="Calibri" w:cs="Calibri"/>
        <w:b/>
        <w:sz w:val="16"/>
      </w:rPr>
      <w:fldChar w:fldCharType="begin"/>
    </w:r>
    <w:r w:rsidRPr="001F3138">
      <w:rPr>
        <w:rFonts w:ascii="Calibri" w:hAnsi="Calibri" w:cs="Calibri"/>
        <w:b/>
        <w:sz w:val="16"/>
      </w:rPr>
      <w:instrText>PAGE</w:instrText>
    </w:r>
    <w:r w:rsidRPr="001F3138">
      <w:rPr>
        <w:rFonts w:ascii="Calibri" w:hAnsi="Calibri" w:cs="Calibri"/>
        <w:b/>
        <w:sz w:val="16"/>
      </w:rPr>
      <w:fldChar w:fldCharType="separate"/>
    </w:r>
    <w:r w:rsidR="003C7BFB">
      <w:rPr>
        <w:rFonts w:ascii="Calibri" w:hAnsi="Calibri" w:cs="Calibri"/>
        <w:b/>
        <w:noProof/>
        <w:sz w:val="16"/>
      </w:rPr>
      <w:t>1</w:t>
    </w:r>
    <w:r w:rsidRPr="001F3138">
      <w:rPr>
        <w:rFonts w:ascii="Calibri" w:hAnsi="Calibri" w:cs="Calibri"/>
        <w:b/>
        <w:sz w:val="16"/>
      </w:rPr>
      <w:fldChar w:fldCharType="end"/>
    </w:r>
    <w:r w:rsidRPr="001F3138">
      <w:rPr>
        <w:rFonts w:ascii="Calibri" w:hAnsi="Calibri" w:cs="Calibri"/>
        <w:sz w:val="16"/>
      </w:rPr>
      <w:t xml:space="preserve"> z </w:t>
    </w:r>
    <w:r w:rsidRPr="001F3138">
      <w:rPr>
        <w:rFonts w:ascii="Calibri" w:hAnsi="Calibri" w:cs="Calibri"/>
        <w:b/>
        <w:sz w:val="16"/>
      </w:rPr>
      <w:fldChar w:fldCharType="begin"/>
    </w:r>
    <w:r w:rsidRPr="001F3138">
      <w:rPr>
        <w:rFonts w:ascii="Calibri" w:hAnsi="Calibri" w:cs="Calibri"/>
        <w:b/>
        <w:sz w:val="16"/>
      </w:rPr>
      <w:instrText>NUMPAGES</w:instrText>
    </w:r>
    <w:r w:rsidRPr="001F3138">
      <w:rPr>
        <w:rFonts w:ascii="Calibri" w:hAnsi="Calibri" w:cs="Calibri"/>
        <w:b/>
        <w:sz w:val="16"/>
      </w:rPr>
      <w:fldChar w:fldCharType="separate"/>
    </w:r>
    <w:r w:rsidR="003C7BFB">
      <w:rPr>
        <w:rFonts w:ascii="Calibri" w:hAnsi="Calibri" w:cs="Calibri"/>
        <w:b/>
        <w:noProof/>
        <w:sz w:val="16"/>
      </w:rPr>
      <w:t>29</w:t>
    </w:r>
    <w:r w:rsidRPr="001F3138">
      <w:rPr>
        <w:rFonts w:ascii="Calibri" w:hAnsi="Calibri" w:cs="Calibri"/>
        <w:b/>
        <w:sz w:val="16"/>
      </w:rPr>
      <w:fldChar w:fldCharType="end"/>
    </w:r>
  </w:p>
  <w:p w14:paraId="50FFFCA4" w14:textId="77777777" w:rsidR="002D767E" w:rsidRDefault="002D76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B80108" w14:textId="77777777" w:rsidR="00072285" w:rsidRDefault="00072285">
      <w:r>
        <w:separator/>
      </w:r>
    </w:p>
    <w:p w14:paraId="000C9B21" w14:textId="77777777" w:rsidR="00072285" w:rsidRDefault="00072285"/>
  </w:footnote>
  <w:footnote w:type="continuationSeparator" w:id="0">
    <w:p w14:paraId="096EEC88" w14:textId="77777777" w:rsidR="00072285" w:rsidRDefault="00072285">
      <w:r>
        <w:continuationSeparator/>
      </w:r>
    </w:p>
    <w:p w14:paraId="7F74DB85" w14:textId="77777777" w:rsidR="00072285" w:rsidRDefault="000722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FFC0B" w14:textId="745CFCE7" w:rsidR="002D767E" w:rsidRDefault="00C9210A" w:rsidP="009B09E5">
    <w:r>
      <w:t>SA.270.</w:t>
    </w:r>
    <w:r w:rsidR="00E50E42">
      <w:t>9</w:t>
    </w:r>
    <w:r>
      <w:t>.202</w:t>
    </w:r>
    <w:r w:rsidR="00D27996">
      <w:t>5</w:t>
    </w:r>
  </w:p>
  <w:p w14:paraId="363FDAB4" w14:textId="25014B4E" w:rsidR="002D767E" w:rsidRPr="002D767E" w:rsidRDefault="002D767E" w:rsidP="008A739E">
    <w:pPr>
      <w:jc w:val="center"/>
      <w:rPr>
        <w:sz w:val="18"/>
        <w:szCs w:val="18"/>
        <w:lang w:bidi="pl-PL"/>
      </w:rPr>
    </w:pPr>
    <w:bookmarkStart w:id="20" w:name="_Hlk76637645"/>
    <w:r w:rsidRPr="002D767E">
      <w:rPr>
        <w:i/>
        <w:sz w:val="18"/>
        <w:szCs w:val="18"/>
        <w:lang w:bidi="pl-PL"/>
      </w:rPr>
      <w:t>„</w:t>
    </w:r>
    <w:r w:rsidR="00E50E42" w:rsidRPr="00E50E42">
      <w:rPr>
        <w:i/>
        <w:sz w:val="18"/>
        <w:szCs w:val="18"/>
        <w:lang w:bidi="pl-PL"/>
      </w:rPr>
      <w:t>Budowa odcinka drogi pożarowej nr 15 w L. Dębowiec</w:t>
    </w:r>
    <w:r w:rsidRPr="002D767E">
      <w:rPr>
        <w:i/>
        <w:sz w:val="18"/>
        <w:szCs w:val="18"/>
        <w:lang w:bidi="pl-PL"/>
      </w:rPr>
      <w:t>”</w:t>
    </w:r>
  </w:p>
  <w:bookmarkEnd w:id="20"/>
  <w:p w14:paraId="61050816" w14:textId="77777777" w:rsidR="002D767E" w:rsidRDefault="002D767E" w:rsidP="009B09E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6A34D61E"/>
    <w:name w:val="WW8Num4"/>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080"/>
        </w:tabs>
        <w:ind w:left="1080" w:hanging="360"/>
      </w:pPr>
      <w:rPr>
        <w:rFonts w:ascii="Arial" w:eastAsia="Times New Roman" w:hAnsi="Arial" w:cs="Arial" w:hint="default"/>
        <w:b/>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9"/>
    <w:multiLevelType w:val="multilevel"/>
    <w:tmpl w:val="FA761D9E"/>
    <w:lvl w:ilvl="0">
      <w:start w:val="1"/>
      <w:numFmt w:val="decimal"/>
      <w:lvlText w:val="%1."/>
      <w:lvlJc w:val="left"/>
      <w:pPr>
        <w:tabs>
          <w:tab w:val="num" w:pos="567"/>
        </w:tabs>
        <w:ind w:left="567" w:hanging="454"/>
      </w:pPr>
      <w:rPr>
        <w:rFonts w:hint="default"/>
        <w:b w:val="0"/>
        <w:bCs w:val="0"/>
      </w:rPr>
    </w:lvl>
    <w:lvl w:ilvl="1">
      <w:start w:val="1"/>
      <w:numFmt w:val="decimal"/>
      <w:lvlText w:val="%2."/>
      <w:lvlJc w:val="left"/>
      <w:pPr>
        <w:tabs>
          <w:tab w:val="num" w:pos="567"/>
        </w:tabs>
        <w:ind w:left="567" w:hanging="454"/>
      </w:pPr>
      <w:rPr>
        <w:rFonts w:hint="default"/>
        <w:b w:val="0"/>
      </w:rPr>
    </w:lvl>
    <w:lvl w:ilvl="2">
      <w:start w:val="1"/>
      <w:numFmt w:val="decimal"/>
      <w:lvlText w:val="%3."/>
      <w:lvlJc w:val="left"/>
      <w:pPr>
        <w:tabs>
          <w:tab w:val="num" w:pos="339"/>
        </w:tabs>
        <w:ind w:left="339" w:firstLine="0"/>
      </w:pPr>
      <w:rPr>
        <w:rFonts w:cs="Times New Roman" w:hint="default"/>
      </w:rPr>
    </w:lvl>
    <w:lvl w:ilvl="3">
      <w:start w:val="1"/>
      <w:numFmt w:val="decimal"/>
      <w:lvlText w:val="%4."/>
      <w:lvlJc w:val="left"/>
      <w:pPr>
        <w:tabs>
          <w:tab w:val="num" w:pos="452"/>
        </w:tabs>
        <w:ind w:left="452" w:firstLine="0"/>
      </w:pPr>
      <w:rPr>
        <w:rFonts w:cs="Times New Roman" w:hint="default"/>
      </w:rPr>
    </w:lvl>
    <w:lvl w:ilvl="4">
      <w:start w:val="1"/>
      <w:numFmt w:val="decimal"/>
      <w:lvlText w:val="%5."/>
      <w:lvlJc w:val="left"/>
      <w:pPr>
        <w:tabs>
          <w:tab w:val="num" w:pos="565"/>
        </w:tabs>
        <w:ind w:left="565" w:firstLine="0"/>
      </w:pPr>
      <w:rPr>
        <w:rFonts w:cs="Times New Roman" w:hint="default"/>
      </w:rPr>
    </w:lvl>
    <w:lvl w:ilvl="5">
      <w:start w:val="1"/>
      <w:numFmt w:val="decimal"/>
      <w:lvlText w:val="%6."/>
      <w:lvlJc w:val="left"/>
      <w:pPr>
        <w:tabs>
          <w:tab w:val="num" w:pos="678"/>
        </w:tabs>
        <w:ind w:left="678" w:firstLine="0"/>
      </w:pPr>
      <w:rPr>
        <w:rFonts w:cs="Times New Roman" w:hint="default"/>
      </w:rPr>
    </w:lvl>
    <w:lvl w:ilvl="6">
      <w:start w:val="1"/>
      <w:numFmt w:val="decimal"/>
      <w:lvlText w:val="%7."/>
      <w:lvlJc w:val="left"/>
      <w:pPr>
        <w:tabs>
          <w:tab w:val="num" w:pos="791"/>
        </w:tabs>
        <w:ind w:left="791" w:firstLine="0"/>
      </w:pPr>
      <w:rPr>
        <w:rFonts w:cs="Times New Roman" w:hint="default"/>
      </w:rPr>
    </w:lvl>
    <w:lvl w:ilvl="7">
      <w:start w:val="1"/>
      <w:numFmt w:val="decimal"/>
      <w:lvlText w:val="%8."/>
      <w:lvlJc w:val="left"/>
      <w:pPr>
        <w:tabs>
          <w:tab w:val="num" w:pos="904"/>
        </w:tabs>
        <w:ind w:left="904" w:firstLine="0"/>
      </w:pPr>
      <w:rPr>
        <w:rFonts w:cs="Times New Roman" w:hint="default"/>
      </w:rPr>
    </w:lvl>
    <w:lvl w:ilvl="8">
      <w:start w:val="1"/>
      <w:numFmt w:val="decimal"/>
      <w:lvlText w:val="%9."/>
      <w:lvlJc w:val="left"/>
      <w:pPr>
        <w:tabs>
          <w:tab w:val="num" w:pos="1017"/>
        </w:tabs>
        <w:ind w:left="1017" w:firstLine="0"/>
      </w:pPr>
      <w:rPr>
        <w:rFonts w:cs="Times New Roman" w:hint="default"/>
      </w:rPr>
    </w:lvl>
  </w:abstractNum>
  <w:abstractNum w:abstractNumId="2" w15:restartNumberingAfterBreak="0">
    <w:nsid w:val="0000001C"/>
    <w:multiLevelType w:val="multilevel"/>
    <w:tmpl w:val="0000001C"/>
    <w:name w:val="WW8Num28"/>
    <w:lvl w:ilvl="0">
      <w:start w:val="1"/>
      <w:numFmt w:val="decimal"/>
      <w:lvlText w:val="%1."/>
      <w:lvlJc w:val="left"/>
      <w:pPr>
        <w:tabs>
          <w:tab w:val="num" w:pos="0"/>
        </w:tabs>
        <w:ind w:left="0" w:firstLine="0"/>
      </w:pPr>
      <w:rPr>
        <w:rFonts w:ascii="Arial" w:eastAsia="Calibri" w:hAnsi="Arial" w:cs="Arial"/>
        <w:bCs/>
        <w:sz w:val="22"/>
        <w:szCs w:val="22"/>
      </w:rPr>
    </w:lvl>
    <w:lvl w:ilvl="1">
      <w:start w:val="1"/>
      <w:numFmt w:val="lowerLetter"/>
      <w:lvlText w:val="%2."/>
      <w:lvlJc w:val="left"/>
      <w:pPr>
        <w:tabs>
          <w:tab w:val="num" w:pos="0"/>
        </w:tabs>
        <w:ind w:left="0" w:firstLine="0"/>
      </w:pPr>
    </w:lvl>
    <w:lvl w:ilvl="2">
      <w:start w:val="1"/>
      <w:numFmt w:val="lowerRoman"/>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abstractNum w:abstractNumId="3" w15:restartNumberingAfterBreak="0">
    <w:nsid w:val="00000033"/>
    <w:multiLevelType w:val="multilevel"/>
    <w:tmpl w:val="00000033"/>
    <w:name w:val="WW8Num51"/>
    <w:lvl w:ilvl="0">
      <w:start w:val="1"/>
      <w:numFmt w:val="decimal"/>
      <w:lvlText w:val="%1)"/>
      <w:lvlJc w:val="left"/>
      <w:pPr>
        <w:tabs>
          <w:tab w:val="num" w:pos="0"/>
        </w:tabs>
        <w:ind w:left="1004" w:hanging="360"/>
      </w:pPr>
      <w:rPr>
        <w:rFonts w:ascii="Arial" w:eastAsia="SimSun-18030" w:hAnsi="Arial" w:cs="Arial"/>
        <w:bCs/>
        <w:sz w:val="22"/>
        <w:szCs w:val="22"/>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 w15:restartNumberingAfterBreak="0">
    <w:nsid w:val="00561E48"/>
    <w:multiLevelType w:val="multilevel"/>
    <w:tmpl w:val="C62AB194"/>
    <w:lvl w:ilvl="0">
      <w:start w:val="1"/>
      <w:numFmt w:val="decimal"/>
      <w:lvlText w:val="%1."/>
      <w:lvlJc w:val="left"/>
      <w:pPr>
        <w:ind w:left="3479" w:firstLine="0"/>
      </w:pPr>
      <w:rPr>
        <w:rFonts w:ascii="Cambria" w:eastAsia="Tahoma" w:hAnsi="Cambria" w:cs="Tahoma"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5" w15:restartNumberingAfterBreak="0">
    <w:nsid w:val="027E5015"/>
    <w:multiLevelType w:val="hybridMultilevel"/>
    <w:tmpl w:val="D3B4475C"/>
    <w:lvl w:ilvl="0" w:tplc="033A2CF4">
      <w:start w:val="1"/>
      <w:numFmt w:val="decimal"/>
      <w:pStyle w:val="LPNumerowanie"/>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7A97DA0"/>
    <w:multiLevelType w:val="hybridMultilevel"/>
    <w:tmpl w:val="5002C0A2"/>
    <w:lvl w:ilvl="0" w:tplc="04150011">
      <w:start w:val="1"/>
      <w:numFmt w:val="decimal"/>
      <w:lvlText w:val="%1)"/>
      <w:lvlJc w:val="left"/>
      <w:pPr>
        <w:ind w:left="502" w:hanging="360"/>
      </w:p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7" w15:restartNumberingAfterBreak="0">
    <w:nsid w:val="097E620A"/>
    <w:multiLevelType w:val="hybridMultilevel"/>
    <w:tmpl w:val="DB6E91C8"/>
    <w:lvl w:ilvl="0" w:tplc="51F6CAEA">
      <w:start w:val="1"/>
      <w:numFmt w:val="decimal"/>
      <w:lvlText w:val="%1."/>
      <w:lvlJc w:val="left"/>
      <w:pPr>
        <w:ind w:left="623" w:hanging="428"/>
      </w:pPr>
      <w:rPr>
        <w:rFonts w:ascii="Arial" w:eastAsia="Calibri" w:hAnsi="Arial" w:cs="Arial" w:hint="default"/>
        <w:spacing w:val="-1"/>
        <w:w w:val="99"/>
        <w:sz w:val="22"/>
        <w:szCs w:val="22"/>
        <w:lang w:val="pl-PL" w:eastAsia="pl-PL" w:bidi="pl-PL"/>
      </w:rPr>
    </w:lvl>
    <w:lvl w:ilvl="1" w:tplc="84E8453C">
      <w:numFmt w:val="bullet"/>
      <w:lvlText w:val="-"/>
      <w:lvlJc w:val="left"/>
      <w:pPr>
        <w:ind w:left="1473" w:hanging="144"/>
      </w:pPr>
      <w:rPr>
        <w:rFonts w:ascii="Century Gothic" w:eastAsia="Century Gothic" w:hAnsi="Century Gothic" w:cs="Century Gothic" w:hint="default"/>
        <w:w w:val="99"/>
        <w:sz w:val="20"/>
        <w:szCs w:val="20"/>
        <w:lang w:val="pl-PL" w:eastAsia="pl-PL" w:bidi="pl-PL"/>
      </w:rPr>
    </w:lvl>
    <w:lvl w:ilvl="2" w:tplc="950EAD26">
      <w:numFmt w:val="bullet"/>
      <w:lvlText w:val="•"/>
      <w:lvlJc w:val="left"/>
      <w:pPr>
        <w:ind w:left="2358" w:hanging="144"/>
      </w:pPr>
      <w:rPr>
        <w:rFonts w:hint="default"/>
        <w:lang w:val="pl-PL" w:eastAsia="pl-PL" w:bidi="pl-PL"/>
      </w:rPr>
    </w:lvl>
    <w:lvl w:ilvl="3" w:tplc="363E5104">
      <w:numFmt w:val="bullet"/>
      <w:lvlText w:val="•"/>
      <w:lvlJc w:val="left"/>
      <w:pPr>
        <w:ind w:left="3236" w:hanging="144"/>
      </w:pPr>
      <w:rPr>
        <w:rFonts w:hint="default"/>
        <w:lang w:val="pl-PL" w:eastAsia="pl-PL" w:bidi="pl-PL"/>
      </w:rPr>
    </w:lvl>
    <w:lvl w:ilvl="4" w:tplc="63587F3E">
      <w:numFmt w:val="bullet"/>
      <w:lvlText w:val="•"/>
      <w:lvlJc w:val="left"/>
      <w:pPr>
        <w:ind w:left="4115" w:hanging="144"/>
      </w:pPr>
      <w:rPr>
        <w:rFonts w:hint="default"/>
        <w:lang w:val="pl-PL" w:eastAsia="pl-PL" w:bidi="pl-PL"/>
      </w:rPr>
    </w:lvl>
    <w:lvl w:ilvl="5" w:tplc="DF426192">
      <w:numFmt w:val="bullet"/>
      <w:lvlText w:val="•"/>
      <w:lvlJc w:val="left"/>
      <w:pPr>
        <w:ind w:left="4993" w:hanging="144"/>
      </w:pPr>
      <w:rPr>
        <w:rFonts w:hint="default"/>
        <w:lang w:val="pl-PL" w:eastAsia="pl-PL" w:bidi="pl-PL"/>
      </w:rPr>
    </w:lvl>
    <w:lvl w:ilvl="6" w:tplc="917E291E">
      <w:numFmt w:val="bullet"/>
      <w:lvlText w:val="•"/>
      <w:lvlJc w:val="left"/>
      <w:pPr>
        <w:ind w:left="5872" w:hanging="144"/>
      </w:pPr>
      <w:rPr>
        <w:rFonts w:hint="default"/>
        <w:lang w:val="pl-PL" w:eastAsia="pl-PL" w:bidi="pl-PL"/>
      </w:rPr>
    </w:lvl>
    <w:lvl w:ilvl="7" w:tplc="EFA887D6">
      <w:numFmt w:val="bullet"/>
      <w:lvlText w:val="•"/>
      <w:lvlJc w:val="left"/>
      <w:pPr>
        <w:ind w:left="6750" w:hanging="144"/>
      </w:pPr>
      <w:rPr>
        <w:rFonts w:hint="default"/>
        <w:lang w:val="pl-PL" w:eastAsia="pl-PL" w:bidi="pl-PL"/>
      </w:rPr>
    </w:lvl>
    <w:lvl w:ilvl="8" w:tplc="897AA722">
      <w:numFmt w:val="bullet"/>
      <w:lvlText w:val="•"/>
      <w:lvlJc w:val="left"/>
      <w:pPr>
        <w:ind w:left="7629" w:hanging="144"/>
      </w:pPr>
      <w:rPr>
        <w:rFonts w:hint="default"/>
        <w:lang w:val="pl-PL" w:eastAsia="pl-PL" w:bidi="pl-PL"/>
      </w:rPr>
    </w:lvl>
  </w:abstractNum>
  <w:abstractNum w:abstractNumId="8" w15:restartNumberingAfterBreak="0">
    <w:nsid w:val="0B0A3BF2"/>
    <w:multiLevelType w:val="hybridMultilevel"/>
    <w:tmpl w:val="E2C409F0"/>
    <w:lvl w:ilvl="0" w:tplc="CC38FCB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DB87BF5"/>
    <w:multiLevelType w:val="hybridMultilevel"/>
    <w:tmpl w:val="318E8400"/>
    <w:lvl w:ilvl="0" w:tplc="157460FC">
      <w:start w:val="1"/>
      <w:numFmt w:val="lowerLetter"/>
      <w:lvlText w:val="%1)"/>
      <w:lvlJc w:val="left"/>
      <w:pPr>
        <w:ind w:left="1125" w:hanging="360"/>
      </w:pPr>
      <w:rPr>
        <w:rFonts w:hint="default"/>
      </w:r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0" w15:restartNumberingAfterBreak="0">
    <w:nsid w:val="1567477E"/>
    <w:multiLevelType w:val="hybridMultilevel"/>
    <w:tmpl w:val="C66CCFFC"/>
    <w:lvl w:ilvl="0" w:tplc="B1407A36">
      <w:start w:val="1"/>
      <w:numFmt w:val="decimal"/>
      <w:lvlText w:val="(%1)"/>
      <w:lvlJc w:val="left"/>
      <w:pPr>
        <w:ind w:left="786" w:hanging="360"/>
      </w:pPr>
      <w:rPr>
        <w:rFonts w:ascii="Cambria" w:eastAsia="Calibri"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58D6B94"/>
    <w:multiLevelType w:val="hybridMultilevel"/>
    <w:tmpl w:val="E3DC2D52"/>
    <w:lvl w:ilvl="0" w:tplc="004CD430">
      <w:start w:val="1"/>
      <w:numFmt w:val="decimal"/>
      <w:lvlText w:val="%1."/>
      <w:lvlJc w:val="left"/>
      <w:pPr>
        <w:ind w:left="2562" w:hanging="360"/>
      </w:pPr>
      <w:rPr>
        <w:rFonts w:ascii="Cambria" w:eastAsia="Arial Unicode MS" w:hAnsi="Cambria" w:cs="Arial"/>
        <w:b w:val="0"/>
        <w:bCs w:val="0"/>
      </w:rPr>
    </w:lvl>
    <w:lvl w:ilvl="1" w:tplc="04150019">
      <w:start w:val="1"/>
      <w:numFmt w:val="lowerLetter"/>
      <w:lvlText w:val="%2."/>
      <w:lvlJc w:val="left"/>
      <w:pPr>
        <w:ind w:left="3282" w:hanging="360"/>
      </w:pPr>
    </w:lvl>
    <w:lvl w:ilvl="2" w:tplc="0415001B">
      <w:start w:val="1"/>
      <w:numFmt w:val="lowerRoman"/>
      <w:lvlText w:val="%3."/>
      <w:lvlJc w:val="right"/>
      <w:pPr>
        <w:ind w:left="4002" w:hanging="180"/>
      </w:pPr>
    </w:lvl>
    <w:lvl w:ilvl="3" w:tplc="115430AE">
      <w:start w:val="1"/>
      <w:numFmt w:val="decimal"/>
      <w:lvlText w:val="%4."/>
      <w:lvlJc w:val="left"/>
      <w:pPr>
        <w:ind w:left="4722" w:hanging="360"/>
      </w:pPr>
      <w:rPr>
        <w:rFonts w:ascii="Cambria" w:eastAsia="Calibri" w:hAnsi="Cambria" w:cs="Calibri"/>
        <w:b w:val="0"/>
      </w:rPr>
    </w:lvl>
    <w:lvl w:ilvl="4" w:tplc="04150019">
      <w:start w:val="1"/>
      <w:numFmt w:val="lowerLetter"/>
      <w:lvlText w:val="%5."/>
      <w:lvlJc w:val="left"/>
      <w:pPr>
        <w:ind w:left="5442" w:hanging="360"/>
      </w:pPr>
    </w:lvl>
    <w:lvl w:ilvl="5" w:tplc="0415001B">
      <w:start w:val="1"/>
      <w:numFmt w:val="lowerRoman"/>
      <w:lvlText w:val="%6."/>
      <w:lvlJc w:val="right"/>
      <w:pPr>
        <w:ind w:left="6162" w:hanging="180"/>
      </w:pPr>
    </w:lvl>
    <w:lvl w:ilvl="6" w:tplc="0415000F">
      <w:start w:val="1"/>
      <w:numFmt w:val="decimal"/>
      <w:lvlText w:val="%7."/>
      <w:lvlJc w:val="left"/>
      <w:pPr>
        <w:ind w:left="6882" w:hanging="360"/>
      </w:pPr>
    </w:lvl>
    <w:lvl w:ilvl="7" w:tplc="04150019">
      <w:start w:val="1"/>
      <w:numFmt w:val="lowerLetter"/>
      <w:lvlText w:val="%8."/>
      <w:lvlJc w:val="left"/>
      <w:pPr>
        <w:ind w:left="7602" w:hanging="360"/>
      </w:pPr>
    </w:lvl>
    <w:lvl w:ilvl="8" w:tplc="0415001B">
      <w:start w:val="1"/>
      <w:numFmt w:val="lowerRoman"/>
      <w:lvlText w:val="%9."/>
      <w:lvlJc w:val="right"/>
      <w:pPr>
        <w:ind w:left="8322" w:hanging="180"/>
      </w:pPr>
    </w:lvl>
  </w:abstractNum>
  <w:abstractNum w:abstractNumId="12" w15:restartNumberingAfterBreak="0">
    <w:nsid w:val="1602087C"/>
    <w:multiLevelType w:val="hybridMultilevel"/>
    <w:tmpl w:val="CC0C9CE6"/>
    <w:lvl w:ilvl="0" w:tplc="BF5264BC">
      <w:start w:val="1"/>
      <w:numFmt w:val="decimal"/>
      <w:lvlText w:val="%1."/>
      <w:lvlJc w:val="left"/>
      <w:pPr>
        <w:ind w:left="196" w:hanging="284"/>
      </w:pPr>
      <w:rPr>
        <w:rFonts w:ascii="Arial" w:eastAsia="Calibri" w:hAnsi="Arial" w:cs="Arial" w:hint="default"/>
        <w:spacing w:val="-1"/>
        <w:w w:val="99"/>
        <w:sz w:val="22"/>
        <w:szCs w:val="22"/>
        <w:lang w:val="pl-PL" w:eastAsia="pl-PL" w:bidi="pl-PL"/>
      </w:rPr>
    </w:lvl>
    <w:lvl w:ilvl="1" w:tplc="D4623792">
      <w:numFmt w:val="bullet"/>
      <w:lvlText w:val="•"/>
      <w:lvlJc w:val="left"/>
      <w:pPr>
        <w:ind w:left="1118" w:hanging="284"/>
      </w:pPr>
      <w:rPr>
        <w:rFonts w:hint="default"/>
        <w:lang w:val="pl-PL" w:eastAsia="pl-PL" w:bidi="pl-PL"/>
      </w:rPr>
    </w:lvl>
    <w:lvl w:ilvl="2" w:tplc="45A09DFE">
      <w:numFmt w:val="bullet"/>
      <w:lvlText w:val="•"/>
      <w:lvlJc w:val="left"/>
      <w:pPr>
        <w:ind w:left="2037" w:hanging="284"/>
      </w:pPr>
      <w:rPr>
        <w:rFonts w:hint="default"/>
        <w:lang w:val="pl-PL" w:eastAsia="pl-PL" w:bidi="pl-PL"/>
      </w:rPr>
    </w:lvl>
    <w:lvl w:ilvl="3" w:tplc="C97E61B6">
      <w:numFmt w:val="bullet"/>
      <w:lvlText w:val="•"/>
      <w:lvlJc w:val="left"/>
      <w:pPr>
        <w:ind w:left="2955" w:hanging="284"/>
      </w:pPr>
      <w:rPr>
        <w:rFonts w:hint="default"/>
        <w:lang w:val="pl-PL" w:eastAsia="pl-PL" w:bidi="pl-PL"/>
      </w:rPr>
    </w:lvl>
    <w:lvl w:ilvl="4" w:tplc="11F2B062">
      <w:numFmt w:val="bullet"/>
      <w:lvlText w:val="•"/>
      <w:lvlJc w:val="left"/>
      <w:pPr>
        <w:ind w:left="3874" w:hanging="284"/>
      </w:pPr>
      <w:rPr>
        <w:rFonts w:hint="default"/>
        <w:lang w:val="pl-PL" w:eastAsia="pl-PL" w:bidi="pl-PL"/>
      </w:rPr>
    </w:lvl>
    <w:lvl w:ilvl="5" w:tplc="2DCA2DB2">
      <w:numFmt w:val="bullet"/>
      <w:lvlText w:val="•"/>
      <w:lvlJc w:val="left"/>
      <w:pPr>
        <w:ind w:left="4793" w:hanging="284"/>
      </w:pPr>
      <w:rPr>
        <w:rFonts w:hint="default"/>
        <w:lang w:val="pl-PL" w:eastAsia="pl-PL" w:bidi="pl-PL"/>
      </w:rPr>
    </w:lvl>
    <w:lvl w:ilvl="6" w:tplc="6C627848">
      <w:numFmt w:val="bullet"/>
      <w:lvlText w:val="•"/>
      <w:lvlJc w:val="left"/>
      <w:pPr>
        <w:ind w:left="5711" w:hanging="284"/>
      </w:pPr>
      <w:rPr>
        <w:rFonts w:hint="default"/>
        <w:lang w:val="pl-PL" w:eastAsia="pl-PL" w:bidi="pl-PL"/>
      </w:rPr>
    </w:lvl>
    <w:lvl w:ilvl="7" w:tplc="F21CCDE4">
      <w:numFmt w:val="bullet"/>
      <w:lvlText w:val="•"/>
      <w:lvlJc w:val="left"/>
      <w:pPr>
        <w:ind w:left="6630" w:hanging="284"/>
      </w:pPr>
      <w:rPr>
        <w:rFonts w:hint="default"/>
        <w:lang w:val="pl-PL" w:eastAsia="pl-PL" w:bidi="pl-PL"/>
      </w:rPr>
    </w:lvl>
    <w:lvl w:ilvl="8" w:tplc="3C7E419E">
      <w:numFmt w:val="bullet"/>
      <w:lvlText w:val="•"/>
      <w:lvlJc w:val="left"/>
      <w:pPr>
        <w:ind w:left="7549" w:hanging="284"/>
      </w:pPr>
      <w:rPr>
        <w:rFonts w:hint="default"/>
        <w:lang w:val="pl-PL" w:eastAsia="pl-PL" w:bidi="pl-PL"/>
      </w:rPr>
    </w:lvl>
  </w:abstractNum>
  <w:abstractNum w:abstractNumId="13" w15:restartNumberingAfterBreak="0">
    <w:nsid w:val="17F4201A"/>
    <w:multiLevelType w:val="hybridMultilevel"/>
    <w:tmpl w:val="CBB0DA3E"/>
    <w:lvl w:ilvl="0" w:tplc="ABDC97B0">
      <w:start w:val="4"/>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15:restartNumberingAfterBreak="0">
    <w:nsid w:val="1E6E2180"/>
    <w:multiLevelType w:val="hybridMultilevel"/>
    <w:tmpl w:val="BCF44C7A"/>
    <w:lvl w:ilvl="0" w:tplc="6B724BDE">
      <w:start w:val="1"/>
      <w:numFmt w:val="decimal"/>
      <w:lvlText w:val="%1."/>
      <w:lvlJc w:val="left"/>
      <w:pPr>
        <w:ind w:left="554" w:hanging="358"/>
      </w:pPr>
      <w:rPr>
        <w:rFonts w:ascii="Arial" w:eastAsia="Calibri" w:hAnsi="Arial" w:cs="Arial" w:hint="default"/>
        <w:spacing w:val="-1"/>
        <w:w w:val="99"/>
        <w:sz w:val="22"/>
        <w:szCs w:val="22"/>
        <w:lang w:val="pl-PL" w:eastAsia="pl-PL" w:bidi="pl-PL"/>
      </w:rPr>
    </w:lvl>
    <w:lvl w:ilvl="1" w:tplc="8B163358">
      <w:numFmt w:val="bullet"/>
      <w:lvlText w:val="•"/>
      <w:lvlJc w:val="left"/>
      <w:pPr>
        <w:ind w:left="1442" w:hanging="358"/>
      </w:pPr>
      <w:rPr>
        <w:rFonts w:hint="default"/>
        <w:lang w:val="pl-PL" w:eastAsia="pl-PL" w:bidi="pl-PL"/>
      </w:rPr>
    </w:lvl>
    <w:lvl w:ilvl="2" w:tplc="3306D800">
      <w:numFmt w:val="bullet"/>
      <w:lvlText w:val="•"/>
      <w:lvlJc w:val="left"/>
      <w:pPr>
        <w:ind w:left="2325" w:hanging="358"/>
      </w:pPr>
      <w:rPr>
        <w:rFonts w:hint="default"/>
        <w:lang w:val="pl-PL" w:eastAsia="pl-PL" w:bidi="pl-PL"/>
      </w:rPr>
    </w:lvl>
    <w:lvl w:ilvl="3" w:tplc="3392CBB4">
      <w:numFmt w:val="bullet"/>
      <w:lvlText w:val="•"/>
      <w:lvlJc w:val="left"/>
      <w:pPr>
        <w:ind w:left="3207" w:hanging="358"/>
      </w:pPr>
      <w:rPr>
        <w:rFonts w:hint="default"/>
        <w:lang w:val="pl-PL" w:eastAsia="pl-PL" w:bidi="pl-PL"/>
      </w:rPr>
    </w:lvl>
    <w:lvl w:ilvl="4" w:tplc="52F28518">
      <w:numFmt w:val="bullet"/>
      <w:lvlText w:val="•"/>
      <w:lvlJc w:val="left"/>
      <w:pPr>
        <w:ind w:left="4090" w:hanging="358"/>
      </w:pPr>
      <w:rPr>
        <w:rFonts w:hint="default"/>
        <w:lang w:val="pl-PL" w:eastAsia="pl-PL" w:bidi="pl-PL"/>
      </w:rPr>
    </w:lvl>
    <w:lvl w:ilvl="5" w:tplc="8D38157C">
      <w:numFmt w:val="bullet"/>
      <w:lvlText w:val="•"/>
      <w:lvlJc w:val="left"/>
      <w:pPr>
        <w:ind w:left="4973" w:hanging="358"/>
      </w:pPr>
      <w:rPr>
        <w:rFonts w:hint="default"/>
        <w:lang w:val="pl-PL" w:eastAsia="pl-PL" w:bidi="pl-PL"/>
      </w:rPr>
    </w:lvl>
    <w:lvl w:ilvl="6" w:tplc="B0681AEC">
      <w:numFmt w:val="bullet"/>
      <w:lvlText w:val="•"/>
      <w:lvlJc w:val="left"/>
      <w:pPr>
        <w:ind w:left="5855" w:hanging="358"/>
      </w:pPr>
      <w:rPr>
        <w:rFonts w:hint="default"/>
        <w:lang w:val="pl-PL" w:eastAsia="pl-PL" w:bidi="pl-PL"/>
      </w:rPr>
    </w:lvl>
    <w:lvl w:ilvl="7" w:tplc="58983040">
      <w:numFmt w:val="bullet"/>
      <w:lvlText w:val="•"/>
      <w:lvlJc w:val="left"/>
      <w:pPr>
        <w:ind w:left="6738" w:hanging="358"/>
      </w:pPr>
      <w:rPr>
        <w:rFonts w:hint="default"/>
        <w:lang w:val="pl-PL" w:eastAsia="pl-PL" w:bidi="pl-PL"/>
      </w:rPr>
    </w:lvl>
    <w:lvl w:ilvl="8" w:tplc="4C386424">
      <w:numFmt w:val="bullet"/>
      <w:lvlText w:val="•"/>
      <w:lvlJc w:val="left"/>
      <w:pPr>
        <w:ind w:left="7621" w:hanging="358"/>
      </w:pPr>
      <w:rPr>
        <w:rFonts w:hint="default"/>
        <w:lang w:val="pl-PL" w:eastAsia="pl-PL" w:bidi="pl-PL"/>
      </w:rPr>
    </w:lvl>
  </w:abstractNum>
  <w:abstractNum w:abstractNumId="15" w15:restartNumberingAfterBreak="0">
    <w:nsid w:val="22583007"/>
    <w:multiLevelType w:val="hybridMultilevel"/>
    <w:tmpl w:val="86EA57A6"/>
    <w:lvl w:ilvl="0" w:tplc="E686225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227D5CFA"/>
    <w:multiLevelType w:val="hybridMultilevel"/>
    <w:tmpl w:val="4E80EE14"/>
    <w:lvl w:ilvl="0" w:tplc="0CA68300">
      <w:start w:val="1"/>
      <w:numFmt w:val="decimal"/>
      <w:lvlText w:val="%1."/>
      <w:lvlJc w:val="left"/>
      <w:pPr>
        <w:ind w:left="479" w:hanging="284"/>
      </w:pPr>
      <w:rPr>
        <w:rFonts w:ascii="Arial" w:eastAsia="Calibri" w:hAnsi="Arial" w:cs="Arial" w:hint="default"/>
        <w:spacing w:val="-1"/>
        <w:w w:val="99"/>
        <w:sz w:val="22"/>
        <w:szCs w:val="22"/>
        <w:lang w:val="pl-PL" w:eastAsia="pl-PL" w:bidi="pl-PL"/>
      </w:rPr>
    </w:lvl>
    <w:lvl w:ilvl="1" w:tplc="2D7EA970">
      <w:start w:val="1"/>
      <w:numFmt w:val="decimal"/>
      <w:lvlText w:val="%2)"/>
      <w:lvlJc w:val="left"/>
      <w:pPr>
        <w:ind w:left="479" w:hanging="260"/>
      </w:pPr>
      <w:rPr>
        <w:rFonts w:ascii="Calibri" w:eastAsia="Calibri" w:hAnsi="Calibri" w:cs="Calibri" w:hint="default"/>
        <w:spacing w:val="-1"/>
        <w:w w:val="99"/>
        <w:sz w:val="20"/>
        <w:szCs w:val="20"/>
        <w:lang w:val="pl-PL" w:eastAsia="pl-PL" w:bidi="pl-PL"/>
      </w:rPr>
    </w:lvl>
    <w:lvl w:ilvl="2" w:tplc="BE7C4390">
      <w:numFmt w:val="bullet"/>
      <w:lvlText w:val="•"/>
      <w:lvlJc w:val="left"/>
      <w:pPr>
        <w:ind w:left="2261" w:hanging="260"/>
      </w:pPr>
      <w:rPr>
        <w:rFonts w:hint="default"/>
        <w:lang w:val="pl-PL" w:eastAsia="pl-PL" w:bidi="pl-PL"/>
      </w:rPr>
    </w:lvl>
    <w:lvl w:ilvl="3" w:tplc="7E30898C">
      <w:numFmt w:val="bullet"/>
      <w:lvlText w:val="•"/>
      <w:lvlJc w:val="left"/>
      <w:pPr>
        <w:ind w:left="3151" w:hanging="260"/>
      </w:pPr>
      <w:rPr>
        <w:rFonts w:hint="default"/>
        <w:lang w:val="pl-PL" w:eastAsia="pl-PL" w:bidi="pl-PL"/>
      </w:rPr>
    </w:lvl>
    <w:lvl w:ilvl="4" w:tplc="5D6C7096">
      <w:numFmt w:val="bullet"/>
      <w:lvlText w:val="•"/>
      <w:lvlJc w:val="left"/>
      <w:pPr>
        <w:ind w:left="4042" w:hanging="260"/>
      </w:pPr>
      <w:rPr>
        <w:rFonts w:hint="default"/>
        <w:lang w:val="pl-PL" w:eastAsia="pl-PL" w:bidi="pl-PL"/>
      </w:rPr>
    </w:lvl>
    <w:lvl w:ilvl="5" w:tplc="883834C8">
      <w:numFmt w:val="bullet"/>
      <w:lvlText w:val="•"/>
      <w:lvlJc w:val="left"/>
      <w:pPr>
        <w:ind w:left="4933" w:hanging="260"/>
      </w:pPr>
      <w:rPr>
        <w:rFonts w:hint="default"/>
        <w:lang w:val="pl-PL" w:eastAsia="pl-PL" w:bidi="pl-PL"/>
      </w:rPr>
    </w:lvl>
    <w:lvl w:ilvl="6" w:tplc="4AEE0690">
      <w:numFmt w:val="bullet"/>
      <w:lvlText w:val="•"/>
      <w:lvlJc w:val="left"/>
      <w:pPr>
        <w:ind w:left="5823" w:hanging="260"/>
      </w:pPr>
      <w:rPr>
        <w:rFonts w:hint="default"/>
        <w:lang w:val="pl-PL" w:eastAsia="pl-PL" w:bidi="pl-PL"/>
      </w:rPr>
    </w:lvl>
    <w:lvl w:ilvl="7" w:tplc="19287E6A">
      <w:numFmt w:val="bullet"/>
      <w:lvlText w:val="•"/>
      <w:lvlJc w:val="left"/>
      <w:pPr>
        <w:ind w:left="6714" w:hanging="260"/>
      </w:pPr>
      <w:rPr>
        <w:rFonts w:hint="default"/>
        <w:lang w:val="pl-PL" w:eastAsia="pl-PL" w:bidi="pl-PL"/>
      </w:rPr>
    </w:lvl>
    <w:lvl w:ilvl="8" w:tplc="1A6263E0">
      <w:numFmt w:val="bullet"/>
      <w:lvlText w:val="•"/>
      <w:lvlJc w:val="left"/>
      <w:pPr>
        <w:ind w:left="7605" w:hanging="260"/>
      </w:pPr>
      <w:rPr>
        <w:rFonts w:hint="default"/>
        <w:lang w:val="pl-PL" w:eastAsia="pl-PL" w:bidi="pl-PL"/>
      </w:rPr>
    </w:lvl>
  </w:abstractNum>
  <w:abstractNum w:abstractNumId="17" w15:restartNumberingAfterBreak="0">
    <w:nsid w:val="22E44180"/>
    <w:multiLevelType w:val="multilevel"/>
    <w:tmpl w:val="25C45752"/>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3593D62"/>
    <w:multiLevelType w:val="hybridMultilevel"/>
    <w:tmpl w:val="2FAEABA0"/>
    <w:lvl w:ilvl="0" w:tplc="8F227112">
      <w:start w:val="1"/>
      <w:numFmt w:val="decimal"/>
      <w:lvlText w:val="%1)"/>
      <w:lvlJc w:val="left"/>
      <w:pPr>
        <w:ind w:left="1216" w:hanging="454"/>
      </w:pPr>
      <w:rPr>
        <w:rFonts w:ascii="Calibri" w:eastAsia="Calibri" w:hAnsi="Calibri" w:cs="Calibri" w:hint="default"/>
        <w:spacing w:val="-1"/>
        <w:w w:val="99"/>
        <w:sz w:val="20"/>
        <w:szCs w:val="20"/>
        <w:lang w:val="pl-PL" w:eastAsia="pl-PL" w:bidi="pl-PL"/>
      </w:rPr>
    </w:lvl>
    <w:lvl w:ilvl="1" w:tplc="57723106">
      <w:numFmt w:val="bullet"/>
      <w:lvlText w:val="•"/>
      <w:lvlJc w:val="left"/>
      <w:pPr>
        <w:ind w:left="2036" w:hanging="454"/>
      </w:pPr>
      <w:rPr>
        <w:rFonts w:hint="default"/>
        <w:lang w:val="pl-PL" w:eastAsia="pl-PL" w:bidi="pl-PL"/>
      </w:rPr>
    </w:lvl>
    <w:lvl w:ilvl="2" w:tplc="02525EE2">
      <w:numFmt w:val="bullet"/>
      <w:lvlText w:val="•"/>
      <w:lvlJc w:val="left"/>
      <w:pPr>
        <w:ind w:left="2853" w:hanging="454"/>
      </w:pPr>
      <w:rPr>
        <w:rFonts w:hint="default"/>
        <w:lang w:val="pl-PL" w:eastAsia="pl-PL" w:bidi="pl-PL"/>
      </w:rPr>
    </w:lvl>
    <w:lvl w:ilvl="3" w:tplc="7AB260D0">
      <w:numFmt w:val="bullet"/>
      <w:lvlText w:val="•"/>
      <w:lvlJc w:val="left"/>
      <w:pPr>
        <w:ind w:left="3669" w:hanging="454"/>
      </w:pPr>
      <w:rPr>
        <w:rFonts w:hint="default"/>
        <w:lang w:val="pl-PL" w:eastAsia="pl-PL" w:bidi="pl-PL"/>
      </w:rPr>
    </w:lvl>
    <w:lvl w:ilvl="4" w:tplc="9DC2C036">
      <w:numFmt w:val="bullet"/>
      <w:lvlText w:val="•"/>
      <w:lvlJc w:val="left"/>
      <w:pPr>
        <w:ind w:left="4486" w:hanging="454"/>
      </w:pPr>
      <w:rPr>
        <w:rFonts w:hint="default"/>
        <w:lang w:val="pl-PL" w:eastAsia="pl-PL" w:bidi="pl-PL"/>
      </w:rPr>
    </w:lvl>
    <w:lvl w:ilvl="5" w:tplc="57D885EC">
      <w:numFmt w:val="bullet"/>
      <w:lvlText w:val="•"/>
      <w:lvlJc w:val="left"/>
      <w:pPr>
        <w:ind w:left="5303" w:hanging="454"/>
      </w:pPr>
      <w:rPr>
        <w:rFonts w:hint="default"/>
        <w:lang w:val="pl-PL" w:eastAsia="pl-PL" w:bidi="pl-PL"/>
      </w:rPr>
    </w:lvl>
    <w:lvl w:ilvl="6" w:tplc="3584951A">
      <w:numFmt w:val="bullet"/>
      <w:lvlText w:val="•"/>
      <w:lvlJc w:val="left"/>
      <w:pPr>
        <w:ind w:left="6119" w:hanging="454"/>
      </w:pPr>
      <w:rPr>
        <w:rFonts w:hint="default"/>
        <w:lang w:val="pl-PL" w:eastAsia="pl-PL" w:bidi="pl-PL"/>
      </w:rPr>
    </w:lvl>
    <w:lvl w:ilvl="7" w:tplc="7222F56E">
      <w:numFmt w:val="bullet"/>
      <w:lvlText w:val="•"/>
      <w:lvlJc w:val="left"/>
      <w:pPr>
        <w:ind w:left="6936" w:hanging="454"/>
      </w:pPr>
      <w:rPr>
        <w:rFonts w:hint="default"/>
        <w:lang w:val="pl-PL" w:eastAsia="pl-PL" w:bidi="pl-PL"/>
      </w:rPr>
    </w:lvl>
    <w:lvl w:ilvl="8" w:tplc="3A68FE76">
      <w:numFmt w:val="bullet"/>
      <w:lvlText w:val="•"/>
      <w:lvlJc w:val="left"/>
      <w:pPr>
        <w:ind w:left="7753" w:hanging="454"/>
      </w:pPr>
      <w:rPr>
        <w:rFonts w:hint="default"/>
        <w:lang w:val="pl-PL" w:eastAsia="pl-PL" w:bidi="pl-PL"/>
      </w:rPr>
    </w:lvl>
  </w:abstractNum>
  <w:abstractNum w:abstractNumId="19" w15:restartNumberingAfterBreak="0">
    <w:nsid w:val="26182E93"/>
    <w:multiLevelType w:val="hybridMultilevel"/>
    <w:tmpl w:val="3776295E"/>
    <w:lvl w:ilvl="0" w:tplc="96B082F8">
      <w:start w:val="1"/>
      <w:numFmt w:val="decimal"/>
      <w:lvlText w:val="%1."/>
      <w:lvlJc w:val="left"/>
      <w:pPr>
        <w:ind w:left="762" w:hanging="567"/>
      </w:pPr>
      <w:rPr>
        <w:rFonts w:ascii="Arial" w:eastAsia="Calibri" w:hAnsi="Arial" w:cs="Arial" w:hint="default"/>
        <w:spacing w:val="-1"/>
        <w:w w:val="99"/>
        <w:sz w:val="22"/>
        <w:szCs w:val="22"/>
        <w:lang w:val="pl-PL" w:eastAsia="pl-PL" w:bidi="pl-PL"/>
      </w:rPr>
    </w:lvl>
    <w:lvl w:ilvl="1" w:tplc="58704D80">
      <w:start w:val="1"/>
      <w:numFmt w:val="decimal"/>
      <w:lvlText w:val="%2)"/>
      <w:lvlJc w:val="left"/>
      <w:pPr>
        <w:ind w:left="1048" w:hanging="286"/>
      </w:pPr>
      <w:rPr>
        <w:rFonts w:ascii="Arial" w:eastAsia="Calibri" w:hAnsi="Arial" w:cs="Arial" w:hint="default"/>
        <w:spacing w:val="-1"/>
        <w:w w:val="99"/>
        <w:sz w:val="22"/>
        <w:szCs w:val="22"/>
        <w:lang w:val="pl-PL" w:eastAsia="pl-PL" w:bidi="pl-PL"/>
      </w:rPr>
    </w:lvl>
    <w:lvl w:ilvl="2" w:tplc="4AFE7C82">
      <w:numFmt w:val="bullet"/>
      <w:lvlText w:val="•"/>
      <w:lvlJc w:val="left"/>
      <w:pPr>
        <w:ind w:left="1967" w:hanging="286"/>
      </w:pPr>
      <w:rPr>
        <w:rFonts w:hint="default"/>
        <w:lang w:val="pl-PL" w:eastAsia="pl-PL" w:bidi="pl-PL"/>
      </w:rPr>
    </w:lvl>
    <w:lvl w:ilvl="3" w:tplc="E8E066E6">
      <w:numFmt w:val="bullet"/>
      <w:lvlText w:val="•"/>
      <w:lvlJc w:val="left"/>
      <w:pPr>
        <w:ind w:left="2894" w:hanging="286"/>
      </w:pPr>
      <w:rPr>
        <w:rFonts w:hint="default"/>
        <w:lang w:val="pl-PL" w:eastAsia="pl-PL" w:bidi="pl-PL"/>
      </w:rPr>
    </w:lvl>
    <w:lvl w:ilvl="4" w:tplc="212C1358">
      <w:numFmt w:val="bullet"/>
      <w:lvlText w:val="•"/>
      <w:lvlJc w:val="left"/>
      <w:pPr>
        <w:ind w:left="3822" w:hanging="286"/>
      </w:pPr>
      <w:rPr>
        <w:rFonts w:hint="default"/>
        <w:lang w:val="pl-PL" w:eastAsia="pl-PL" w:bidi="pl-PL"/>
      </w:rPr>
    </w:lvl>
    <w:lvl w:ilvl="5" w:tplc="6C14AF78">
      <w:numFmt w:val="bullet"/>
      <w:lvlText w:val="•"/>
      <w:lvlJc w:val="left"/>
      <w:pPr>
        <w:ind w:left="4749" w:hanging="286"/>
      </w:pPr>
      <w:rPr>
        <w:rFonts w:hint="default"/>
        <w:lang w:val="pl-PL" w:eastAsia="pl-PL" w:bidi="pl-PL"/>
      </w:rPr>
    </w:lvl>
    <w:lvl w:ilvl="6" w:tplc="370888C0">
      <w:numFmt w:val="bullet"/>
      <w:lvlText w:val="•"/>
      <w:lvlJc w:val="left"/>
      <w:pPr>
        <w:ind w:left="5676" w:hanging="286"/>
      </w:pPr>
      <w:rPr>
        <w:rFonts w:hint="default"/>
        <w:lang w:val="pl-PL" w:eastAsia="pl-PL" w:bidi="pl-PL"/>
      </w:rPr>
    </w:lvl>
    <w:lvl w:ilvl="7" w:tplc="CB04DFF4">
      <w:numFmt w:val="bullet"/>
      <w:lvlText w:val="•"/>
      <w:lvlJc w:val="left"/>
      <w:pPr>
        <w:ind w:left="6604" w:hanging="286"/>
      </w:pPr>
      <w:rPr>
        <w:rFonts w:hint="default"/>
        <w:lang w:val="pl-PL" w:eastAsia="pl-PL" w:bidi="pl-PL"/>
      </w:rPr>
    </w:lvl>
    <w:lvl w:ilvl="8" w:tplc="2AAC97BC">
      <w:numFmt w:val="bullet"/>
      <w:lvlText w:val="•"/>
      <w:lvlJc w:val="left"/>
      <w:pPr>
        <w:ind w:left="7531" w:hanging="286"/>
      </w:pPr>
      <w:rPr>
        <w:rFonts w:hint="default"/>
        <w:lang w:val="pl-PL" w:eastAsia="pl-PL" w:bidi="pl-PL"/>
      </w:rPr>
    </w:lvl>
  </w:abstractNum>
  <w:abstractNum w:abstractNumId="20" w15:restartNumberingAfterBreak="0">
    <w:nsid w:val="2A996035"/>
    <w:multiLevelType w:val="hybridMultilevel"/>
    <w:tmpl w:val="93220148"/>
    <w:lvl w:ilvl="0" w:tplc="F6C6D35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2B6F05D5"/>
    <w:multiLevelType w:val="hybridMultilevel"/>
    <w:tmpl w:val="C5D8A3C2"/>
    <w:lvl w:ilvl="0" w:tplc="F1DE8F30">
      <w:start w:val="1"/>
      <w:numFmt w:val="decimal"/>
      <w:lvlText w:val="(%1)"/>
      <w:lvlJc w:val="left"/>
      <w:pPr>
        <w:ind w:left="720" w:hanging="360"/>
      </w:pPr>
      <w:rPr>
        <w:rFonts w:ascii="Cambria" w:eastAsia="Calibri" w:hAnsi="Cambria" w:cs="Calibri Ligh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CB42A68"/>
    <w:multiLevelType w:val="hybridMultilevel"/>
    <w:tmpl w:val="53566F8C"/>
    <w:lvl w:ilvl="0" w:tplc="1F44FBC0">
      <w:start w:val="1"/>
      <w:numFmt w:val="decimal"/>
      <w:lvlText w:val="%1."/>
      <w:lvlJc w:val="left"/>
      <w:pPr>
        <w:ind w:left="623" w:hanging="248"/>
        <w:jc w:val="right"/>
      </w:pPr>
      <w:rPr>
        <w:rFonts w:ascii="Arial" w:eastAsia="Calibri" w:hAnsi="Arial" w:cs="Arial" w:hint="default"/>
        <w:spacing w:val="-1"/>
        <w:w w:val="99"/>
        <w:sz w:val="22"/>
        <w:szCs w:val="22"/>
        <w:lang w:val="pl-PL" w:eastAsia="pl-PL" w:bidi="pl-PL"/>
      </w:rPr>
    </w:lvl>
    <w:lvl w:ilvl="1" w:tplc="B55876B6">
      <w:start w:val="1"/>
      <w:numFmt w:val="decimal"/>
      <w:lvlText w:val="%2)"/>
      <w:lvlJc w:val="left"/>
      <w:pPr>
        <w:ind w:left="904" w:hanging="286"/>
      </w:pPr>
      <w:rPr>
        <w:rFonts w:asciiTheme="majorHAnsi" w:eastAsia="Calibri" w:hAnsiTheme="majorHAnsi" w:cs="Arial" w:hint="default"/>
        <w:spacing w:val="-1"/>
        <w:w w:val="99"/>
        <w:sz w:val="22"/>
        <w:szCs w:val="22"/>
        <w:lang w:val="pl-PL" w:eastAsia="pl-PL" w:bidi="pl-PL"/>
      </w:rPr>
    </w:lvl>
    <w:lvl w:ilvl="2" w:tplc="E8EEAF70">
      <w:start w:val="1"/>
      <w:numFmt w:val="lowerLetter"/>
      <w:lvlText w:val="%3)"/>
      <w:lvlJc w:val="left"/>
      <w:pPr>
        <w:ind w:left="904" w:hanging="214"/>
      </w:pPr>
      <w:rPr>
        <w:rFonts w:ascii="Arial" w:eastAsia="Calibri" w:hAnsi="Arial" w:cs="Arial" w:hint="default"/>
        <w:w w:val="99"/>
        <w:sz w:val="22"/>
        <w:szCs w:val="22"/>
        <w:lang w:val="pl-PL" w:eastAsia="pl-PL" w:bidi="pl-PL"/>
      </w:rPr>
    </w:lvl>
    <w:lvl w:ilvl="3" w:tplc="393C199E">
      <w:numFmt w:val="bullet"/>
      <w:lvlText w:val="•"/>
      <w:lvlJc w:val="left"/>
      <w:pPr>
        <w:ind w:left="2223" w:hanging="214"/>
      </w:pPr>
      <w:rPr>
        <w:rFonts w:hint="default"/>
        <w:lang w:val="pl-PL" w:eastAsia="pl-PL" w:bidi="pl-PL"/>
      </w:rPr>
    </w:lvl>
    <w:lvl w:ilvl="4" w:tplc="349CB0C4">
      <w:numFmt w:val="bullet"/>
      <w:lvlText w:val="•"/>
      <w:lvlJc w:val="left"/>
      <w:pPr>
        <w:ind w:left="3246" w:hanging="214"/>
      </w:pPr>
      <w:rPr>
        <w:rFonts w:hint="default"/>
        <w:lang w:val="pl-PL" w:eastAsia="pl-PL" w:bidi="pl-PL"/>
      </w:rPr>
    </w:lvl>
    <w:lvl w:ilvl="5" w:tplc="CF5A39AE">
      <w:numFmt w:val="bullet"/>
      <w:lvlText w:val="•"/>
      <w:lvlJc w:val="left"/>
      <w:pPr>
        <w:ind w:left="4269" w:hanging="214"/>
      </w:pPr>
      <w:rPr>
        <w:rFonts w:hint="default"/>
        <w:lang w:val="pl-PL" w:eastAsia="pl-PL" w:bidi="pl-PL"/>
      </w:rPr>
    </w:lvl>
    <w:lvl w:ilvl="6" w:tplc="40D8EFC2">
      <w:numFmt w:val="bullet"/>
      <w:lvlText w:val="•"/>
      <w:lvlJc w:val="left"/>
      <w:pPr>
        <w:ind w:left="5293" w:hanging="214"/>
      </w:pPr>
      <w:rPr>
        <w:rFonts w:hint="default"/>
        <w:lang w:val="pl-PL" w:eastAsia="pl-PL" w:bidi="pl-PL"/>
      </w:rPr>
    </w:lvl>
    <w:lvl w:ilvl="7" w:tplc="7F509BA2">
      <w:numFmt w:val="bullet"/>
      <w:lvlText w:val="•"/>
      <w:lvlJc w:val="left"/>
      <w:pPr>
        <w:ind w:left="6316" w:hanging="214"/>
      </w:pPr>
      <w:rPr>
        <w:rFonts w:hint="default"/>
        <w:lang w:val="pl-PL" w:eastAsia="pl-PL" w:bidi="pl-PL"/>
      </w:rPr>
    </w:lvl>
    <w:lvl w:ilvl="8" w:tplc="FB78D344">
      <w:numFmt w:val="bullet"/>
      <w:lvlText w:val="•"/>
      <w:lvlJc w:val="left"/>
      <w:pPr>
        <w:ind w:left="7339" w:hanging="214"/>
      </w:pPr>
      <w:rPr>
        <w:rFonts w:hint="default"/>
        <w:lang w:val="pl-PL" w:eastAsia="pl-PL" w:bidi="pl-PL"/>
      </w:rPr>
    </w:lvl>
  </w:abstractNum>
  <w:abstractNum w:abstractNumId="23" w15:restartNumberingAfterBreak="0">
    <w:nsid w:val="30916BAD"/>
    <w:multiLevelType w:val="multilevel"/>
    <w:tmpl w:val="14148248"/>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rPr>
        <w:b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CD22F1"/>
    <w:multiLevelType w:val="hybridMultilevel"/>
    <w:tmpl w:val="1FA2094A"/>
    <w:lvl w:ilvl="0" w:tplc="2E1E90FC">
      <w:start w:val="1"/>
      <w:numFmt w:val="decimal"/>
      <w:lvlText w:val="%1."/>
      <w:lvlJc w:val="left"/>
      <w:pPr>
        <w:ind w:left="720" w:hanging="360"/>
      </w:pPr>
      <w:rPr>
        <w:rFonts w:eastAsia="Arial Unicode MS" w:cs="Arial Unicode MS"/>
        <w:b w:val="0"/>
        <w:bCs/>
      </w:rPr>
    </w:lvl>
    <w:lvl w:ilvl="1" w:tplc="EA041B60">
      <w:start w:val="1"/>
      <w:numFmt w:val="decimal"/>
      <w:lvlText w:val="(%2)"/>
      <w:lvlJc w:val="left"/>
      <w:pPr>
        <w:ind w:left="2629" w:hanging="360"/>
      </w:pPr>
      <w:rPr>
        <w:rFonts w:ascii="Cambria" w:eastAsia="Arial Unicode MS" w:hAnsi="Cambria" w:cs="Calibri Light"/>
      </w:rPr>
    </w:lvl>
    <w:lvl w:ilvl="2" w:tplc="DC4A9AA8">
      <w:start w:val="1"/>
      <w:numFmt w:val="lowerLetter"/>
      <w:lvlText w:val="(%3)"/>
      <w:lvlJc w:val="left"/>
      <w:pPr>
        <w:ind w:left="2556" w:hanging="576"/>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85D07C5"/>
    <w:multiLevelType w:val="hybridMultilevel"/>
    <w:tmpl w:val="89EC971E"/>
    <w:lvl w:ilvl="0" w:tplc="DB8668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B86806"/>
    <w:multiLevelType w:val="hybridMultilevel"/>
    <w:tmpl w:val="4B22D16A"/>
    <w:lvl w:ilvl="0" w:tplc="987084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2A2529"/>
    <w:multiLevelType w:val="hybridMultilevel"/>
    <w:tmpl w:val="436A9AC2"/>
    <w:lvl w:ilvl="0" w:tplc="A3EE4F5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421C6700"/>
    <w:multiLevelType w:val="multilevel"/>
    <w:tmpl w:val="50B6A512"/>
    <w:lvl w:ilvl="0">
      <w:start w:val="1"/>
      <w:numFmt w:val="decimal"/>
      <w:lvlText w:val="%1."/>
      <w:lvlJc w:val="left"/>
      <w:pPr>
        <w:tabs>
          <w:tab w:val="num" w:pos="720"/>
        </w:tabs>
        <w:ind w:left="720" w:hanging="360"/>
      </w:pPr>
      <w:rPr>
        <w:rFonts w:cs="Times New Roman" w:hint="default"/>
        <w:b w:val="0"/>
        <w:bCs w:val="0"/>
      </w:rPr>
    </w:lvl>
    <w:lvl w:ilvl="1">
      <w:numFmt w:val="bullet"/>
      <w:lvlText w:val="-"/>
      <w:lvlJc w:val="left"/>
      <w:pPr>
        <w:tabs>
          <w:tab w:val="num" w:pos="567"/>
        </w:tabs>
        <w:ind w:left="567" w:hanging="397"/>
      </w:pPr>
      <w:rPr>
        <w:rFonts w:ascii="Times New Roman" w:hAnsi="Times New Roman" w:hint="default"/>
      </w:rPr>
    </w:lvl>
    <w:lvl w:ilvl="2">
      <w:start w:val="1"/>
      <w:numFmt w:val="upperRoman"/>
      <w:lvlText w:val="%3."/>
      <w:lvlJc w:val="left"/>
      <w:pPr>
        <w:tabs>
          <w:tab w:val="num" w:pos="2700"/>
        </w:tabs>
        <w:ind w:left="2700" w:hanging="720"/>
      </w:pPr>
      <w:rPr>
        <w:rFonts w:cs="Times New Roman" w:hint="default"/>
      </w:rPr>
    </w:lvl>
    <w:lvl w:ilvl="3">
      <w:numFmt w:val="bullet"/>
      <w:lvlText w:val="-"/>
      <w:lvlJc w:val="left"/>
      <w:pPr>
        <w:tabs>
          <w:tab w:val="num" w:pos="2880"/>
        </w:tabs>
        <w:ind w:left="2880" w:hanging="360"/>
      </w:pPr>
      <w:rPr>
        <w:rFonts w:ascii="Times New Roman" w:eastAsia="Times New Roman" w:hAnsi="Times New Roman" w:hint="default"/>
      </w:rPr>
    </w:lvl>
    <w:lvl w:ilvl="4">
      <w:start w:val="1"/>
      <w:numFmt w:val="decimal"/>
      <w:lvlText w:val="%5)"/>
      <w:lvlJc w:val="left"/>
      <w:pPr>
        <w:tabs>
          <w:tab w:val="num" w:pos="738"/>
        </w:tabs>
        <w:ind w:left="738" w:hanging="454"/>
      </w:pPr>
      <w:rPr>
        <w:rFonts w:hint="default"/>
      </w:rPr>
    </w:lvl>
    <w:lvl w:ilvl="5">
      <w:start w:val="1"/>
      <w:numFmt w:val="decimal"/>
      <w:lvlText w:val="%6)"/>
      <w:lvlJc w:val="left"/>
      <w:pPr>
        <w:tabs>
          <w:tab w:val="num" w:pos="4500"/>
        </w:tabs>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sz w:val="22"/>
        <w:szCs w:val="22"/>
      </w:rPr>
    </w:lvl>
    <w:lvl w:ilvl="7">
      <w:start w:val="1"/>
      <w:numFmt w:val="lowerLetter"/>
      <w:lvlText w:val="%8)"/>
      <w:lvlJc w:val="left"/>
      <w:pPr>
        <w:tabs>
          <w:tab w:val="num" w:pos="5760"/>
        </w:tabs>
        <w:ind w:left="5760" w:hanging="360"/>
      </w:pPr>
      <w:rPr>
        <w:rFonts w:ascii="Cambria" w:eastAsia="Times New Roman" w:hAnsi="Cambria" w:cs="Arial"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0" w15:restartNumberingAfterBreak="0">
    <w:nsid w:val="44827178"/>
    <w:multiLevelType w:val="multilevel"/>
    <w:tmpl w:val="2E444744"/>
    <w:lvl w:ilvl="0">
      <w:start w:val="1"/>
      <w:numFmt w:val="lowerLetter"/>
      <w:lvlText w:val="%1)"/>
      <w:lvlJc w:val="left"/>
      <w:pPr>
        <w:ind w:left="2160" w:hanging="360"/>
      </w:pPr>
      <w:rPr>
        <w:rFonts w:hint="default"/>
      </w:rPr>
    </w:lvl>
    <w:lvl w:ilvl="1">
      <w:start w:val="1"/>
      <w:numFmt w:val="lowerLetter"/>
      <w:lvlText w:val="%2."/>
      <w:lvlJc w:val="left"/>
      <w:pPr>
        <w:ind w:left="2880" w:hanging="360"/>
      </w:pPr>
      <w:rPr>
        <w:rFonts w:hint="default"/>
        <w:color w:val="000000"/>
      </w:rPr>
    </w:lvl>
    <w:lvl w:ilvl="2">
      <w:start w:val="20"/>
      <w:numFmt w:val="decimal"/>
      <w:lvlText w:val="%3."/>
      <w:lvlJc w:val="left"/>
      <w:pPr>
        <w:ind w:left="3780" w:hanging="36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31" w15:restartNumberingAfterBreak="0">
    <w:nsid w:val="448E3405"/>
    <w:multiLevelType w:val="hybridMultilevel"/>
    <w:tmpl w:val="E6224D70"/>
    <w:lvl w:ilvl="0" w:tplc="D80AB97E">
      <w:start w:val="2"/>
      <w:numFmt w:val="decimal"/>
      <w:lvlText w:val="%1."/>
      <w:lvlJc w:val="left"/>
      <w:pPr>
        <w:ind w:left="479" w:hanging="284"/>
      </w:pPr>
      <w:rPr>
        <w:rFonts w:ascii="Arial" w:eastAsia="Calibri" w:hAnsi="Arial" w:cs="Arial" w:hint="default"/>
        <w:spacing w:val="-1"/>
        <w:w w:val="99"/>
        <w:sz w:val="22"/>
        <w:szCs w:val="22"/>
        <w:lang w:val="pl-PL" w:eastAsia="pl-PL" w:bidi="pl-PL"/>
      </w:rPr>
    </w:lvl>
    <w:lvl w:ilvl="1" w:tplc="25E070A4">
      <w:start w:val="1"/>
      <w:numFmt w:val="decimal"/>
      <w:lvlText w:val="%2)"/>
      <w:lvlJc w:val="left"/>
      <w:pPr>
        <w:ind w:left="623" w:hanging="286"/>
      </w:pPr>
      <w:rPr>
        <w:rFonts w:ascii="Arial" w:eastAsia="Calibri" w:hAnsi="Arial" w:cs="Arial" w:hint="default"/>
        <w:spacing w:val="-1"/>
        <w:w w:val="99"/>
        <w:sz w:val="22"/>
        <w:szCs w:val="22"/>
        <w:lang w:val="pl-PL" w:eastAsia="pl-PL" w:bidi="pl-PL"/>
      </w:rPr>
    </w:lvl>
    <w:lvl w:ilvl="2" w:tplc="330CB91A">
      <w:numFmt w:val="bullet"/>
      <w:lvlText w:val="•"/>
      <w:lvlJc w:val="left"/>
      <w:pPr>
        <w:ind w:left="700" w:hanging="286"/>
      </w:pPr>
      <w:rPr>
        <w:rFonts w:hint="default"/>
        <w:lang w:val="pl-PL" w:eastAsia="pl-PL" w:bidi="pl-PL"/>
      </w:rPr>
    </w:lvl>
    <w:lvl w:ilvl="3" w:tplc="CC4AE28C">
      <w:numFmt w:val="bullet"/>
      <w:lvlText w:val="•"/>
      <w:lvlJc w:val="left"/>
      <w:pPr>
        <w:ind w:left="1785" w:hanging="286"/>
      </w:pPr>
      <w:rPr>
        <w:rFonts w:hint="default"/>
        <w:lang w:val="pl-PL" w:eastAsia="pl-PL" w:bidi="pl-PL"/>
      </w:rPr>
    </w:lvl>
    <w:lvl w:ilvl="4" w:tplc="D7FC8DBA">
      <w:numFmt w:val="bullet"/>
      <w:lvlText w:val="•"/>
      <w:lvlJc w:val="left"/>
      <w:pPr>
        <w:ind w:left="2871" w:hanging="286"/>
      </w:pPr>
      <w:rPr>
        <w:rFonts w:hint="default"/>
        <w:lang w:val="pl-PL" w:eastAsia="pl-PL" w:bidi="pl-PL"/>
      </w:rPr>
    </w:lvl>
    <w:lvl w:ilvl="5" w:tplc="84369C7E">
      <w:numFmt w:val="bullet"/>
      <w:lvlText w:val="•"/>
      <w:lvlJc w:val="left"/>
      <w:pPr>
        <w:ind w:left="3957" w:hanging="286"/>
      </w:pPr>
      <w:rPr>
        <w:rFonts w:hint="default"/>
        <w:lang w:val="pl-PL" w:eastAsia="pl-PL" w:bidi="pl-PL"/>
      </w:rPr>
    </w:lvl>
    <w:lvl w:ilvl="6" w:tplc="16565432">
      <w:numFmt w:val="bullet"/>
      <w:lvlText w:val="•"/>
      <w:lvlJc w:val="left"/>
      <w:pPr>
        <w:ind w:left="5043" w:hanging="286"/>
      </w:pPr>
      <w:rPr>
        <w:rFonts w:hint="default"/>
        <w:lang w:val="pl-PL" w:eastAsia="pl-PL" w:bidi="pl-PL"/>
      </w:rPr>
    </w:lvl>
    <w:lvl w:ilvl="7" w:tplc="7A7EDAAE">
      <w:numFmt w:val="bullet"/>
      <w:lvlText w:val="•"/>
      <w:lvlJc w:val="left"/>
      <w:pPr>
        <w:ind w:left="6129" w:hanging="286"/>
      </w:pPr>
      <w:rPr>
        <w:rFonts w:hint="default"/>
        <w:lang w:val="pl-PL" w:eastAsia="pl-PL" w:bidi="pl-PL"/>
      </w:rPr>
    </w:lvl>
    <w:lvl w:ilvl="8" w:tplc="CCDA4A90">
      <w:numFmt w:val="bullet"/>
      <w:lvlText w:val="•"/>
      <w:lvlJc w:val="left"/>
      <w:pPr>
        <w:ind w:left="7214" w:hanging="286"/>
      </w:pPr>
      <w:rPr>
        <w:rFonts w:hint="default"/>
        <w:lang w:val="pl-PL" w:eastAsia="pl-PL" w:bidi="pl-PL"/>
      </w:rPr>
    </w:lvl>
  </w:abstractNum>
  <w:abstractNum w:abstractNumId="32" w15:restartNumberingAfterBreak="0">
    <w:nsid w:val="44EA19AF"/>
    <w:multiLevelType w:val="multilevel"/>
    <w:tmpl w:val="3A8C968A"/>
    <w:lvl w:ilvl="0">
      <w:start w:val="1"/>
      <w:numFmt w:val="decimal"/>
      <w:lvlText w:val="%1."/>
      <w:lvlJc w:val="left"/>
      <w:pPr>
        <w:ind w:left="360" w:hanging="360"/>
      </w:pPr>
      <w:rPr>
        <w:b w:val="0"/>
        <w:bCs/>
      </w:rPr>
    </w:lvl>
    <w:lvl w:ilvl="1">
      <w:start w:val="1"/>
      <w:numFmt w:val="decimal"/>
      <w:lvlText w:val="%1.%2."/>
      <w:lvlJc w:val="left"/>
      <w:pPr>
        <w:ind w:left="792" w:hanging="432"/>
      </w:pPr>
      <w:rPr>
        <w:b w:val="0"/>
      </w:rPr>
    </w:lvl>
    <w:lvl w:ilvl="2">
      <w:start w:val="1"/>
      <w:numFmt w:val="decimal"/>
      <w:lvlText w:val="%1.%2.%3."/>
      <w:lvlJc w:val="left"/>
      <w:pPr>
        <w:ind w:left="206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67542BE"/>
    <w:multiLevelType w:val="hybridMultilevel"/>
    <w:tmpl w:val="B1E8956C"/>
    <w:lvl w:ilvl="0" w:tplc="0CAA44C2">
      <w:start w:val="1"/>
      <w:numFmt w:val="decimal"/>
      <w:lvlText w:val="%1."/>
      <w:lvlJc w:val="left"/>
      <w:pPr>
        <w:ind w:left="196" w:hanging="284"/>
      </w:pPr>
      <w:rPr>
        <w:rFonts w:ascii="Arial" w:eastAsia="Calibri" w:hAnsi="Arial" w:cs="Arial" w:hint="default"/>
        <w:spacing w:val="-1"/>
        <w:w w:val="99"/>
        <w:sz w:val="20"/>
        <w:szCs w:val="20"/>
        <w:lang w:val="pl-PL" w:eastAsia="pl-PL" w:bidi="pl-PL"/>
      </w:rPr>
    </w:lvl>
    <w:lvl w:ilvl="1" w:tplc="F15A9EC8">
      <w:start w:val="1"/>
      <w:numFmt w:val="lowerLetter"/>
      <w:lvlText w:val="%2)"/>
      <w:lvlJc w:val="left"/>
      <w:pPr>
        <w:ind w:left="762" w:hanging="284"/>
      </w:pPr>
      <w:rPr>
        <w:rFonts w:ascii="Arial" w:eastAsia="Calibri" w:hAnsi="Arial" w:cs="Arial" w:hint="default"/>
        <w:w w:val="99"/>
        <w:sz w:val="22"/>
        <w:szCs w:val="22"/>
        <w:lang w:val="pl-PL" w:eastAsia="pl-PL" w:bidi="pl-PL"/>
      </w:rPr>
    </w:lvl>
    <w:lvl w:ilvl="2" w:tplc="BB00A61A">
      <w:numFmt w:val="bullet"/>
      <w:lvlText w:val="•"/>
      <w:lvlJc w:val="left"/>
      <w:pPr>
        <w:ind w:left="1718" w:hanging="284"/>
      </w:pPr>
      <w:rPr>
        <w:rFonts w:hint="default"/>
        <w:lang w:val="pl-PL" w:eastAsia="pl-PL" w:bidi="pl-PL"/>
      </w:rPr>
    </w:lvl>
    <w:lvl w:ilvl="3" w:tplc="CBCE2574">
      <w:numFmt w:val="bullet"/>
      <w:lvlText w:val="•"/>
      <w:lvlJc w:val="left"/>
      <w:pPr>
        <w:ind w:left="2676" w:hanging="284"/>
      </w:pPr>
      <w:rPr>
        <w:rFonts w:hint="default"/>
        <w:lang w:val="pl-PL" w:eastAsia="pl-PL" w:bidi="pl-PL"/>
      </w:rPr>
    </w:lvl>
    <w:lvl w:ilvl="4" w:tplc="3DDEDEBA">
      <w:numFmt w:val="bullet"/>
      <w:lvlText w:val="•"/>
      <w:lvlJc w:val="left"/>
      <w:pPr>
        <w:ind w:left="3635" w:hanging="284"/>
      </w:pPr>
      <w:rPr>
        <w:rFonts w:hint="default"/>
        <w:lang w:val="pl-PL" w:eastAsia="pl-PL" w:bidi="pl-PL"/>
      </w:rPr>
    </w:lvl>
    <w:lvl w:ilvl="5" w:tplc="2D56A39C">
      <w:numFmt w:val="bullet"/>
      <w:lvlText w:val="•"/>
      <w:lvlJc w:val="left"/>
      <w:pPr>
        <w:ind w:left="4593" w:hanging="284"/>
      </w:pPr>
      <w:rPr>
        <w:rFonts w:hint="default"/>
        <w:lang w:val="pl-PL" w:eastAsia="pl-PL" w:bidi="pl-PL"/>
      </w:rPr>
    </w:lvl>
    <w:lvl w:ilvl="6" w:tplc="2D965C86">
      <w:numFmt w:val="bullet"/>
      <w:lvlText w:val="•"/>
      <w:lvlJc w:val="left"/>
      <w:pPr>
        <w:ind w:left="5552" w:hanging="284"/>
      </w:pPr>
      <w:rPr>
        <w:rFonts w:hint="default"/>
        <w:lang w:val="pl-PL" w:eastAsia="pl-PL" w:bidi="pl-PL"/>
      </w:rPr>
    </w:lvl>
    <w:lvl w:ilvl="7" w:tplc="DE56481A">
      <w:numFmt w:val="bullet"/>
      <w:lvlText w:val="•"/>
      <w:lvlJc w:val="left"/>
      <w:pPr>
        <w:ind w:left="6510" w:hanging="284"/>
      </w:pPr>
      <w:rPr>
        <w:rFonts w:hint="default"/>
        <w:lang w:val="pl-PL" w:eastAsia="pl-PL" w:bidi="pl-PL"/>
      </w:rPr>
    </w:lvl>
    <w:lvl w:ilvl="8" w:tplc="8C341136">
      <w:numFmt w:val="bullet"/>
      <w:lvlText w:val="•"/>
      <w:lvlJc w:val="left"/>
      <w:pPr>
        <w:ind w:left="7469" w:hanging="284"/>
      </w:pPr>
      <w:rPr>
        <w:rFonts w:hint="default"/>
        <w:lang w:val="pl-PL" w:eastAsia="pl-PL" w:bidi="pl-PL"/>
      </w:rPr>
    </w:lvl>
  </w:abstractNum>
  <w:abstractNum w:abstractNumId="34" w15:restartNumberingAfterBreak="0">
    <w:nsid w:val="47235625"/>
    <w:multiLevelType w:val="multilevel"/>
    <w:tmpl w:val="4DF62540"/>
    <w:lvl w:ilvl="0">
      <w:start w:val="1"/>
      <w:numFmt w:val="decimal"/>
      <w:lvlText w:val="%1."/>
      <w:lvlJc w:val="left"/>
      <w:pPr>
        <w:ind w:left="720" w:hanging="360"/>
      </w:pPr>
    </w:lvl>
    <w:lvl w:ilvl="1">
      <w:start w:val="1"/>
      <w:numFmt w:val="lowerLetter"/>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9772A55"/>
    <w:multiLevelType w:val="multilevel"/>
    <w:tmpl w:val="F904A21A"/>
    <w:lvl w:ilvl="0">
      <w:start w:val="1"/>
      <w:numFmt w:val="decimal"/>
      <w:lvlText w:val="%1."/>
      <w:lvlJc w:val="left"/>
      <w:pPr>
        <w:ind w:left="765" w:hanging="360"/>
      </w:pPr>
      <w:rPr>
        <w:b w:val="0"/>
      </w:rPr>
    </w:lvl>
    <w:lvl w:ilvl="1">
      <w:start w:val="1"/>
      <w:numFmt w:val="decimal"/>
      <w:isLgl/>
      <w:lvlText w:val="%1.%2"/>
      <w:lvlJc w:val="left"/>
      <w:pPr>
        <w:ind w:left="765" w:hanging="360"/>
      </w:pPr>
      <w:rPr>
        <w:rFonts w:hint="default"/>
        <w:color w:val="auto"/>
      </w:rPr>
    </w:lvl>
    <w:lvl w:ilvl="2">
      <w:start w:val="1"/>
      <w:numFmt w:val="decimal"/>
      <w:isLgl/>
      <w:lvlText w:val="%1.%2.%3"/>
      <w:lvlJc w:val="left"/>
      <w:pPr>
        <w:ind w:left="1125" w:hanging="720"/>
      </w:pPr>
      <w:rPr>
        <w:rFonts w:hint="default"/>
        <w:color w:val="auto"/>
      </w:rPr>
    </w:lvl>
    <w:lvl w:ilvl="3">
      <w:start w:val="1"/>
      <w:numFmt w:val="decimal"/>
      <w:isLgl/>
      <w:lvlText w:val="%1.%2.%3.%4"/>
      <w:lvlJc w:val="left"/>
      <w:pPr>
        <w:ind w:left="1125" w:hanging="720"/>
      </w:pPr>
      <w:rPr>
        <w:rFonts w:hint="default"/>
        <w:color w:val="auto"/>
      </w:rPr>
    </w:lvl>
    <w:lvl w:ilvl="4">
      <w:start w:val="1"/>
      <w:numFmt w:val="decimal"/>
      <w:isLgl/>
      <w:lvlText w:val="%1.%2.%3.%4.%5"/>
      <w:lvlJc w:val="left"/>
      <w:pPr>
        <w:ind w:left="1485" w:hanging="1080"/>
      </w:pPr>
      <w:rPr>
        <w:rFonts w:hint="default"/>
        <w:color w:val="auto"/>
      </w:rPr>
    </w:lvl>
    <w:lvl w:ilvl="5">
      <w:start w:val="1"/>
      <w:numFmt w:val="decimal"/>
      <w:isLgl/>
      <w:lvlText w:val="%1.%2.%3.%4.%5.%6"/>
      <w:lvlJc w:val="left"/>
      <w:pPr>
        <w:ind w:left="1485" w:hanging="1080"/>
      </w:pPr>
      <w:rPr>
        <w:rFonts w:hint="default"/>
        <w:color w:val="auto"/>
      </w:rPr>
    </w:lvl>
    <w:lvl w:ilvl="6">
      <w:start w:val="1"/>
      <w:numFmt w:val="decimal"/>
      <w:isLgl/>
      <w:lvlText w:val="%1.%2.%3.%4.%5.%6.%7"/>
      <w:lvlJc w:val="left"/>
      <w:pPr>
        <w:ind w:left="1845" w:hanging="1440"/>
      </w:pPr>
      <w:rPr>
        <w:rFonts w:hint="default"/>
        <w:color w:val="auto"/>
      </w:rPr>
    </w:lvl>
    <w:lvl w:ilvl="7">
      <w:start w:val="1"/>
      <w:numFmt w:val="decimal"/>
      <w:isLgl/>
      <w:lvlText w:val="%1.%2.%3.%4.%5.%6.%7.%8"/>
      <w:lvlJc w:val="left"/>
      <w:pPr>
        <w:ind w:left="1845" w:hanging="1440"/>
      </w:pPr>
      <w:rPr>
        <w:rFonts w:hint="default"/>
        <w:color w:val="auto"/>
      </w:rPr>
    </w:lvl>
    <w:lvl w:ilvl="8">
      <w:start w:val="1"/>
      <w:numFmt w:val="decimal"/>
      <w:isLgl/>
      <w:lvlText w:val="%1.%2.%3.%4.%5.%6.%7.%8.%9"/>
      <w:lvlJc w:val="left"/>
      <w:pPr>
        <w:ind w:left="2205" w:hanging="1800"/>
      </w:pPr>
      <w:rPr>
        <w:rFonts w:hint="default"/>
        <w:color w:val="auto"/>
      </w:rPr>
    </w:lvl>
  </w:abstractNum>
  <w:abstractNum w:abstractNumId="36" w15:restartNumberingAfterBreak="0">
    <w:nsid w:val="4A2A6116"/>
    <w:multiLevelType w:val="hybridMultilevel"/>
    <w:tmpl w:val="CD2A74E8"/>
    <w:lvl w:ilvl="0" w:tplc="8CCE61A0">
      <w:start w:val="1"/>
      <w:numFmt w:val="decimal"/>
      <w:lvlText w:val="%1."/>
      <w:lvlJc w:val="left"/>
      <w:pPr>
        <w:ind w:left="650" w:hanging="454"/>
      </w:pPr>
      <w:rPr>
        <w:rFonts w:ascii="Arial" w:eastAsia="Calibri" w:hAnsi="Arial" w:cs="Arial" w:hint="default"/>
        <w:spacing w:val="-1"/>
        <w:w w:val="99"/>
        <w:sz w:val="22"/>
        <w:szCs w:val="22"/>
        <w:lang w:val="pl-PL" w:eastAsia="pl-PL" w:bidi="pl-PL"/>
      </w:rPr>
    </w:lvl>
    <w:lvl w:ilvl="1" w:tplc="78A4CAC4">
      <w:start w:val="1"/>
      <w:numFmt w:val="decimal"/>
      <w:lvlText w:val="%2)"/>
      <w:lvlJc w:val="left"/>
      <w:pPr>
        <w:ind w:left="479" w:hanging="284"/>
      </w:pPr>
      <w:rPr>
        <w:rFonts w:ascii="Arial" w:eastAsia="Calibri" w:hAnsi="Arial" w:cs="Arial" w:hint="default"/>
        <w:spacing w:val="-1"/>
        <w:w w:val="99"/>
        <w:sz w:val="22"/>
        <w:szCs w:val="22"/>
        <w:lang w:val="pl-PL" w:eastAsia="pl-PL" w:bidi="pl-PL"/>
      </w:rPr>
    </w:lvl>
    <w:lvl w:ilvl="2" w:tplc="E252179A">
      <w:numFmt w:val="bullet"/>
      <w:lvlText w:val="•"/>
      <w:lvlJc w:val="left"/>
      <w:pPr>
        <w:ind w:left="1629" w:hanging="284"/>
      </w:pPr>
      <w:rPr>
        <w:rFonts w:hint="default"/>
        <w:lang w:val="pl-PL" w:eastAsia="pl-PL" w:bidi="pl-PL"/>
      </w:rPr>
    </w:lvl>
    <w:lvl w:ilvl="3" w:tplc="C0C8581C">
      <w:numFmt w:val="bullet"/>
      <w:lvlText w:val="•"/>
      <w:lvlJc w:val="left"/>
      <w:pPr>
        <w:ind w:left="2599" w:hanging="284"/>
      </w:pPr>
      <w:rPr>
        <w:rFonts w:hint="default"/>
        <w:lang w:val="pl-PL" w:eastAsia="pl-PL" w:bidi="pl-PL"/>
      </w:rPr>
    </w:lvl>
    <w:lvl w:ilvl="4" w:tplc="838626AC">
      <w:numFmt w:val="bullet"/>
      <w:lvlText w:val="•"/>
      <w:lvlJc w:val="left"/>
      <w:pPr>
        <w:ind w:left="3568" w:hanging="284"/>
      </w:pPr>
      <w:rPr>
        <w:rFonts w:hint="default"/>
        <w:lang w:val="pl-PL" w:eastAsia="pl-PL" w:bidi="pl-PL"/>
      </w:rPr>
    </w:lvl>
    <w:lvl w:ilvl="5" w:tplc="FA507EF2">
      <w:numFmt w:val="bullet"/>
      <w:lvlText w:val="•"/>
      <w:lvlJc w:val="left"/>
      <w:pPr>
        <w:ind w:left="4538" w:hanging="284"/>
      </w:pPr>
      <w:rPr>
        <w:rFonts w:hint="default"/>
        <w:lang w:val="pl-PL" w:eastAsia="pl-PL" w:bidi="pl-PL"/>
      </w:rPr>
    </w:lvl>
    <w:lvl w:ilvl="6" w:tplc="7AEC3A16">
      <w:numFmt w:val="bullet"/>
      <w:lvlText w:val="•"/>
      <w:lvlJc w:val="left"/>
      <w:pPr>
        <w:ind w:left="5508" w:hanging="284"/>
      </w:pPr>
      <w:rPr>
        <w:rFonts w:hint="default"/>
        <w:lang w:val="pl-PL" w:eastAsia="pl-PL" w:bidi="pl-PL"/>
      </w:rPr>
    </w:lvl>
    <w:lvl w:ilvl="7" w:tplc="F1224F66">
      <w:numFmt w:val="bullet"/>
      <w:lvlText w:val="•"/>
      <w:lvlJc w:val="left"/>
      <w:pPr>
        <w:ind w:left="6477" w:hanging="284"/>
      </w:pPr>
      <w:rPr>
        <w:rFonts w:hint="default"/>
        <w:lang w:val="pl-PL" w:eastAsia="pl-PL" w:bidi="pl-PL"/>
      </w:rPr>
    </w:lvl>
    <w:lvl w:ilvl="8" w:tplc="4F08363A">
      <w:numFmt w:val="bullet"/>
      <w:lvlText w:val="•"/>
      <w:lvlJc w:val="left"/>
      <w:pPr>
        <w:ind w:left="7447" w:hanging="284"/>
      </w:pPr>
      <w:rPr>
        <w:rFonts w:hint="default"/>
        <w:lang w:val="pl-PL" w:eastAsia="pl-PL" w:bidi="pl-PL"/>
      </w:rPr>
    </w:lvl>
  </w:abstractNum>
  <w:abstractNum w:abstractNumId="37" w15:restartNumberingAfterBreak="0">
    <w:nsid w:val="4C1B5F24"/>
    <w:multiLevelType w:val="hybridMultilevel"/>
    <w:tmpl w:val="9762159E"/>
    <w:lvl w:ilvl="0" w:tplc="540E0478">
      <w:start w:val="1"/>
      <w:numFmt w:val="decimal"/>
      <w:lvlText w:val="%1."/>
      <w:lvlJc w:val="left"/>
      <w:pPr>
        <w:ind w:left="623" w:hanging="360"/>
      </w:pPr>
      <w:rPr>
        <w:rFonts w:ascii="Arial" w:hAnsi="Arial" w:cs="Arial" w:hint="default"/>
        <w:spacing w:val="-1"/>
        <w:w w:val="99"/>
        <w:sz w:val="22"/>
        <w:szCs w:val="22"/>
        <w:lang w:val="pl-PL" w:eastAsia="pl-PL" w:bidi="pl-PL"/>
      </w:rPr>
    </w:lvl>
    <w:lvl w:ilvl="1" w:tplc="B9E29B32">
      <w:start w:val="1"/>
      <w:numFmt w:val="decimal"/>
      <w:lvlText w:val="%2)"/>
      <w:lvlJc w:val="left"/>
      <w:pPr>
        <w:ind w:left="1048" w:hanging="286"/>
      </w:pPr>
      <w:rPr>
        <w:rFonts w:ascii="Arial" w:eastAsia="Calibri" w:hAnsi="Arial" w:cs="Arial" w:hint="default"/>
        <w:spacing w:val="-1"/>
        <w:w w:val="99"/>
        <w:sz w:val="22"/>
        <w:szCs w:val="22"/>
        <w:lang w:val="pl-PL" w:eastAsia="pl-PL" w:bidi="pl-PL"/>
      </w:rPr>
    </w:lvl>
    <w:lvl w:ilvl="2" w:tplc="F31869EA">
      <w:numFmt w:val="bullet"/>
      <w:lvlText w:val="•"/>
      <w:lvlJc w:val="left"/>
      <w:pPr>
        <w:ind w:left="1967" w:hanging="286"/>
      </w:pPr>
      <w:rPr>
        <w:rFonts w:hint="default"/>
        <w:lang w:val="pl-PL" w:eastAsia="pl-PL" w:bidi="pl-PL"/>
      </w:rPr>
    </w:lvl>
    <w:lvl w:ilvl="3" w:tplc="C17E9AD0">
      <w:numFmt w:val="bullet"/>
      <w:lvlText w:val="•"/>
      <w:lvlJc w:val="left"/>
      <w:pPr>
        <w:ind w:left="2894" w:hanging="286"/>
      </w:pPr>
      <w:rPr>
        <w:rFonts w:hint="default"/>
        <w:lang w:val="pl-PL" w:eastAsia="pl-PL" w:bidi="pl-PL"/>
      </w:rPr>
    </w:lvl>
    <w:lvl w:ilvl="4" w:tplc="86D2ACF2">
      <w:numFmt w:val="bullet"/>
      <w:lvlText w:val="•"/>
      <w:lvlJc w:val="left"/>
      <w:pPr>
        <w:ind w:left="3822" w:hanging="286"/>
      </w:pPr>
      <w:rPr>
        <w:rFonts w:hint="default"/>
        <w:lang w:val="pl-PL" w:eastAsia="pl-PL" w:bidi="pl-PL"/>
      </w:rPr>
    </w:lvl>
    <w:lvl w:ilvl="5" w:tplc="67D0EE6E">
      <w:numFmt w:val="bullet"/>
      <w:lvlText w:val="•"/>
      <w:lvlJc w:val="left"/>
      <w:pPr>
        <w:ind w:left="4749" w:hanging="286"/>
      </w:pPr>
      <w:rPr>
        <w:rFonts w:hint="default"/>
        <w:lang w:val="pl-PL" w:eastAsia="pl-PL" w:bidi="pl-PL"/>
      </w:rPr>
    </w:lvl>
    <w:lvl w:ilvl="6" w:tplc="88602CAA">
      <w:numFmt w:val="bullet"/>
      <w:lvlText w:val="•"/>
      <w:lvlJc w:val="left"/>
      <w:pPr>
        <w:ind w:left="5676" w:hanging="286"/>
      </w:pPr>
      <w:rPr>
        <w:rFonts w:hint="default"/>
        <w:lang w:val="pl-PL" w:eastAsia="pl-PL" w:bidi="pl-PL"/>
      </w:rPr>
    </w:lvl>
    <w:lvl w:ilvl="7" w:tplc="D6D2D64C">
      <w:numFmt w:val="bullet"/>
      <w:lvlText w:val="•"/>
      <w:lvlJc w:val="left"/>
      <w:pPr>
        <w:ind w:left="6604" w:hanging="286"/>
      </w:pPr>
      <w:rPr>
        <w:rFonts w:hint="default"/>
        <w:lang w:val="pl-PL" w:eastAsia="pl-PL" w:bidi="pl-PL"/>
      </w:rPr>
    </w:lvl>
    <w:lvl w:ilvl="8" w:tplc="ACA4AE04">
      <w:numFmt w:val="bullet"/>
      <w:lvlText w:val="•"/>
      <w:lvlJc w:val="left"/>
      <w:pPr>
        <w:ind w:left="7531" w:hanging="286"/>
      </w:pPr>
      <w:rPr>
        <w:rFonts w:hint="default"/>
        <w:lang w:val="pl-PL" w:eastAsia="pl-PL" w:bidi="pl-PL"/>
      </w:rPr>
    </w:lvl>
  </w:abstractNum>
  <w:abstractNum w:abstractNumId="38" w15:restartNumberingAfterBreak="0">
    <w:nsid w:val="4CE706AD"/>
    <w:multiLevelType w:val="multilevel"/>
    <w:tmpl w:val="A2868C88"/>
    <w:lvl w:ilvl="0">
      <w:start w:val="1"/>
      <w:numFmt w:val="decimal"/>
      <w:lvlText w:val="%1."/>
      <w:lvlJc w:val="left"/>
      <w:pPr>
        <w:ind w:left="360" w:hanging="360"/>
      </w:pPr>
    </w:lvl>
    <w:lvl w:ilvl="1">
      <w:start w:val="1"/>
      <w:numFmt w:val="decimal"/>
      <w:lvlText w:val="(%2)"/>
      <w:lvlJc w:val="left"/>
      <w:pPr>
        <w:ind w:left="792" w:hanging="432"/>
      </w:pPr>
      <w:rPr>
        <w:rFonts w:ascii="Cambria" w:eastAsia="Calibri" w:hAnsi="Cambria" w:cs="Calibri Light"/>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D0B5919"/>
    <w:multiLevelType w:val="hybridMultilevel"/>
    <w:tmpl w:val="E0E8A1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DA14DA6"/>
    <w:multiLevelType w:val="hybridMultilevel"/>
    <w:tmpl w:val="A1CC882E"/>
    <w:lvl w:ilvl="0" w:tplc="C81EAF3A">
      <w:start w:val="1"/>
      <w:numFmt w:val="decimal"/>
      <w:lvlText w:val="%1."/>
      <w:lvlJc w:val="left"/>
      <w:pPr>
        <w:ind w:left="479" w:hanging="284"/>
      </w:pPr>
      <w:rPr>
        <w:rFonts w:ascii="Arial" w:eastAsia="Calibri" w:hAnsi="Arial" w:cs="Arial" w:hint="default"/>
        <w:spacing w:val="-1"/>
        <w:w w:val="99"/>
        <w:sz w:val="22"/>
        <w:szCs w:val="22"/>
        <w:lang w:val="pl-PL" w:eastAsia="pl-PL" w:bidi="pl-PL"/>
      </w:rPr>
    </w:lvl>
    <w:lvl w:ilvl="1" w:tplc="FD44D97E">
      <w:start w:val="1"/>
      <w:numFmt w:val="decimal"/>
      <w:lvlText w:val="%2)"/>
      <w:lvlJc w:val="left"/>
      <w:pPr>
        <w:ind w:left="686" w:hanging="207"/>
      </w:pPr>
      <w:rPr>
        <w:rFonts w:ascii="Calibri" w:eastAsia="Calibri" w:hAnsi="Calibri" w:cs="Calibri" w:hint="default"/>
        <w:spacing w:val="-1"/>
        <w:w w:val="99"/>
        <w:sz w:val="20"/>
        <w:szCs w:val="20"/>
        <w:lang w:val="pl-PL" w:eastAsia="pl-PL" w:bidi="pl-PL"/>
      </w:rPr>
    </w:lvl>
    <w:lvl w:ilvl="2" w:tplc="2F64793C">
      <w:numFmt w:val="bullet"/>
      <w:lvlText w:val="•"/>
      <w:lvlJc w:val="left"/>
      <w:pPr>
        <w:ind w:left="900" w:hanging="207"/>
      </w:pPr>
      <w:rPr>
        <w:rFonts w:hint="default"/>
        <w:lang w:val="pl-PL" w:eastAsia="pl-PL" w:bidi="pl-PL"/>
      </w:rPr>
    </w:lvl>
    <w:lvl w:ilvl="3" w:tplc="8E70CE9A">
      <w:numFmt w:val="bullet"/>
      <w:lvlText w:val="•"/>
      <w:lvlJc w:val="left"/>
      <w:pPr>
        <w:ind w:left="920" w:hanging="207"/>
      </w:pPr>
      <w:rPr>
        <w:rFonts w:hint="default"/>
        <w:lang w:val="pl-PL" w:eastAsia="pl-PL" w:bidi="pl-PL"/>
      </w:rPr>
    </w:lvl>
    <w:lvl w:ilvl="4" w:tplc="A0A0CB5A">
      <w:numFmt w:val="bullet"/>
      <w:lvlText w:val="•"/>
      <w:lvlJc w:val="left"/>
      <w:pPr>
        <w:ind w:left="2129" w:hanging="207"/>
      </w:pPr>
      <w:rPr>
        <w:rFonts w:hint="default"/>
        <w:lang w:val="pl-PL" w:eastAsia="pl-PL" w:bidi="pl-PL"/>
      </w:rPr>
    </w:lvl>
    <w:lvl w:ilvl="5" w:tplc="D4881E5A">
      <w:numFmt w:val="bullet"/>
      <w:lvlText w:val="•"/>
      <w:lvlJc w:val="left"/>
      <w:pPr>
        <w:ind w:left="3338" w:hanging="207"/>
      </w:pPr>
      <w:rPr>
        <w:rFonts w:hint="default"/>
        <w:lang w:val="pl-PL" w:eastAsia="pl-PL" w:bidi="pl-PL"/>
      </w:rPr>
    </w:lvl>
    <w:lvl w:ilvl="6" w:tplc="A580AA8E">
      <w:numFmt w:val="bullet"/>
      <w:lvlText w:val="•"/>
      <w:lvlJc w:val="left"/>
      <w:pPr>
        <w:ind w:left="4548" w:hanging="207"/>
      </w:pPr>
      <w:rPr>
        <w:rFonts w:hint="default"/>
        <w:lang w:val="pl-PL" w:eastAsia="pl-PL" w:bidi="pl-PL"/>
      </w:rPr>
    </w:lvl>
    <w:lvl w:ilvl="7" w:tplc="BB1219F0">
      <w:numFmt w:val="bullet"/>
      <w:lvlText w:val="•"/>
      <w:lvlJc w:val="left"/>
      <w:pPr>
        <w:ind w:left="5757" w:hanging="207"/>
      </w:pPr>
      <w:rPr>
        <w:rFonts w:hint="default"/>
        <w:lang w:val="pl-PL" w:eastAsia="pl-PL" w:bidi="pl-PL"/>
      </w:rPr>
    </w:lvl>
    <w:lvl w:ilvl="8" w:tplc="70806364">
      <w:numFmt w:val="bullet"/>
      <w:lvlText w:val="•"/>
      <w:lvlJc w:val="left"/>
      <w:pPr>
        <w:ind w:left="6967" w:hanging="207"/>
      </w:pPr>
      <w:rPr>
        <w:rFonts w:hint="default"/>
        <w:lang w:val="pl-PL" w:eastAsia="pl-PL" w:bidi="pl-PL"/>
      </w:rPr>
    </w:lvl>
  </w:abstractNum>
  <w:abstractNum w:abstractNumId="41" w15:restartNumberingAfterBreak="0">
    <w:nsid w:val="508C474C"/>
    <w:multiLevelType w:val="hybridMultilevel"/>
    <w:tmpl w:val="BDD424D8"/>
    <w:lvl w:ilvl="0" w:tplc="D532634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08D6C35"/>
    <w:multiLevelType w:val="hybridMultilevel"/>
    <w:tmpl w:val="538A2DC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11B3BC3"/>
    <w:multiLevelType w:val="multilevel"/>
    <w:tmpl w:val="511B3BC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1C940A7"/>
    <w:multiLevelType w:val="hybridMultilevel"/>
    <w:tmpl w:val="E8EC26FA"/>
    <w:lvl w:ilvl="0" w:tplc="4D10DBD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3511C58"/>
    <w:multiLevelType w:val="hybridMultilevel"/>
    <w:tmpl w:val="27B81D32"/>
    <w:lvl w:ilvl="0" w:tplc="D1484B9A">
      <w:start w:val="1"/>
      <w:numFmt w:val="decimal"/>
      <w:lvlText w:val="%1."/>
      <w:lvlJc w:val="left"/>
      <w:pPr>
        <w:ind w:left="196" w:hanging="153"/>
      </w:pPr>
      <w:rPr>
        <w:rFonts w:ascii="Calibri" w:eastAsia="Calibri" w:hAnsi="Calibri" w:cs="Calibri" w:hint="default"/>
        <w:spacing w:val="-2"/>
        <w:w w:val="99"/>
        <w:sz w:val="18"/>
        <w:szCs w:val="18"/>
        <w:lang w:val="pl-PL" w:eastAsia="pl-PL" w:bidi="pl-PL"/>
      </w:rPr>
    </w:lvl>
    <w:lvl w:ilvl="1" w:tplc="EE2477A2">
      <w:start w:val="1"/>
      <w:numFmt w:val="decimal"/>
      <w:lvlText w:val="%2."/>
      <w:lvlJc w:val="left"/>
      <w:pPr>
        <w:ind w:left="762" w:hanging="454"/>
        <w:jc w:val="right"/>
      </w:pPr>
      <w:rPr>
        <w:rFonts w:ascii="Arial" w:eastAsia="Calibri" w:hAnsi="Arial" w:cs="Arial" w:hint="default"/>
        <w:spacing w:val="-1"/>
        <w:w w:val="99"/>
        <w:sz w:val="22"/>
        <w:szCs w:val="22"/>
        <w:lang w:val="pl-PL" w:eastAsia="pl-PL" w:bidi="pl-PL"/>
      </w:rPr>
    </w:lvl>
    <w:lvl w:ilvl="2" w:tplc="8BCE0462">
      <w:start w:val="1"/>
      <w:numFmt w:val="lowerLetter"/>
      <w:lvlText w:val="%3)"/>
      <w:lvlJc w:val="left"/>
      <w:pPr>
        <w:ind w:left="1190" w:hanging="428"/>
      </w:pPr>
      <w:rPr>
        <w:rFonts w:ascii="Arial" w:eastAsia="Calibri" w:hAnsi="Arial" w:cs="Arial" w:hint="default"/>
        <w:w w:val="99"/>
        <w:sz w:val="22"/>
        <w:szCs w:val="22"/>
        <w:lang w:val="pl-PL" w:eastAsia="pl-PL" w:bidi="pl-PL"/>
      </w:rPr>
    </w:lvl>
    <w:lvl w:ilvl="3" w:tplc="F3582F6C">
      <w:numFmt w:val="bullet"/>
      <w:lvlText w:val="•"/>
      <w:lvlJc w:val="left"/>
      <w:pPr>
        <w:ind w:left="2223" w:hanging="428"/>
      </w:pPr>
      <w:rPr>
        <w:rFonts w:hint="default"/>
        <w:lang w:val="pl-PL" w:eastAsia="pl-PL" w:bidi="pl-PL"/>
      </w:rPr>
    </w:lvl>
    <w:lvl w:ilvl="4" w:tplc="BA0866AA">
      <w:numFmt w:val="bullet"/>
      <w:lvlText w:val="•"/>
      <w:lvlJc w:val="left"/>
      <w:pPr>
        <w:ind w:left="3246" w:hanging="428"/>
      </w:pPr>
      <w:rPr>
        <w:rFonts w:hint="default"/>
        <w:lang w:val="pl-PL" w:eastAsia="pl-PL" w:bidi="pl-PL"/>
      </w:rPr>
    </w:lvl>
    <w:lvl w:ilvl="5" w:tplc="21506C64">
      <w:numFmt w:val="bullet"/>
      <w:lvlText w:val="•"/>
      <w:lvlJc w:val="left"/>
      <w:pPr>
        <w:ind w:left="4269" w:hanging="428"/>
      </w:pPr>
      <w:rPr>
        <w:rFonts w:hint="default"/>
        <w:lang w:val="pl-PL" w:eastAsia="pl-PL" w:bidi="pl-PL"/>
      </w:rPr>
    </w:lvl>
    <w:lvl w:ilvl="6" w:tplc="C1DCB76E">
      <w:numFmt w:val="bullet"/>
      <w:lvlText w:val="•"/>
      <w:lvlJc w:val="left"/>
      <w:pPr>
        <w:ind w:left="5293" w:hanging="428"/>
      </w:pPr>
      <w:rPr>
        <w:rFonts w:hint="default"/>
        <w:lang w:val="pl-PL" w:eastAsia="pl-PL" w:bidi="pl-PL"/>
      </w:rPr>
    </w:lvl>
    <w:lvl w:ilvl="7" w:tplc="6826D614">
      <w:numFmt w:val="bullet"/>
      <w:lvlText w:val="•"/>
      <w:lvlJc w:val="left"/>
      <w:pPr>
        <w:ind w:left="6316" w:hanging="428"/>
      </w:pPr>
      <w:rPr>
        <w:rFonts w:hint="default"/>
        <w:lang w:val="pl-PL" w:eastAsia="pl-PL" w:bidi="pl-PL"/>
      </w:rPr>
    </w:lvl>
    <w:lvl w:ilvl="8" w:tplc="573637A2">
      <w:numFmt w:val="bullet"/>
      <w:lvlText w:val="•"/>
      <w:lvlJc w:val="left"/>
      <w:pPr>
        <w:ind w:left="7339" w:hanging="428"/>
      </w:pPr>
      <w:rPr>
        <w:rFonts w:hint="default"/>
        <w:lang w:val="pl-PL" w:eastAsia="pl-PL" w:bidi="pl-PL"/>
      </w:rPr>
    </w:lvl>
  </w:abstractNum>
  <w:abstractNum w:abstractNumId="46" w15:restartNumberingAfterBreak="0">
    <w:nsid w:val="57CE3A54"/>
    <w:multiLevelType w:val="hybridMultilevel"/>
    <w:tmpl w:val="F41A4526"/>
    <w:lvl w:ilvl="0" w:tplc="FFFFFFFF">
      <w:start w:val="1"/>
      <w:numFmt w:val="lowerLetter"/>
      <w:lvlText w:val="%1)"/>
      <w:lvlJc w:val="left"/>
      <w:pPr>
        <w:ind w:left="1080" w:hanging="360"/>
      </w:pPr>
    </w:lvl>
    <w:lvl w:ilvl="1" w:tplc="04150017">
      <w:start w:val="1"/>
      <w:numFmt w:val="lowerLetter"/>
      <w:lvlText w:val="%2)"/>
      <w:lvlJc w:val="left"/>
      <w:pPr>
        <w:ind w:left="108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7" w15:restartNumberingAfterBreak="0">
    <w:nsid w:val="5A7506CF"/>
    <w:multiLevelType w:val="hybridMultilevel"/>
    <w:tmpl w:val="B448ADAC"/>
    <w:lvl w:ilvl="0" w:tplc="A33EE8B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BC96F0E"/>
    <w:multiLevelType w:val="hybridMultilevel"/>
    <w:tmpl w:val="FB92C8EA"/>
    <w:lvl w:ilvl="0" w:tplc="45F42274">
      <w:start w:val="1"/>
      <w:numFmt w:val="decimal"/>
      <w:lvlText w:val="(%1)"/>
      <w:lvlJc w:val="left"/>
      <w:pPr>
        <w:ind w:left="786" w:hanging="360"/>
      </w:pPr>
      <w:rPr>
        <w:rFonts w:ascii="Cambria" w:eastAsia="Calibri" w:hAnsi="Cambria" w:cs="Calibri Light"/>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0" w15:restartNumberingAfterBreak="0">
    <w:nsid w:val="5D671439"/>
    <w:multiLevelType w:val="hybridMultilevel"/>
    <w:tmpl w:val="043CE69C"/>
    <w:lvl w:ilvl="0" w:tplc="936C3D02">
      <w:start w:val="5"/>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DD86072"/>
    <w:multiLevelType w:val="hybridMultilevel"/>
    <w:tmpl w:val="EB34C560"/>
    <w:lvl w:ilvl="0" w:tplc="A0AC8BF4">
      <w:start w:val="1"/>
      <w:numFmt w:val="decimal"/>
      <w:lvlText w:val="(%1)"/>
      <w:lvlJc w:val="left"/>
      <w:pPr>
        <w:ind w:left="1211" w:hanging="360"/>
      </w:pPr>
      <w:rPr>
        <w:rFonts w:ascii="Cambria" w:eastAsia="Arial Unicode MS" w:hAnsi="Cambria" w:cs="Calibri Ligh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2" w15:restartNumberingAfterBreak="0">
    <w:nsid w:val="5F227071"/>
    <w:multiLevelType w:val="hybridMultilevel"/>
    <w:tmpl w:val="1CC89A18"/>
    <w:lvl w:ilvl="0" w:tplc="120E1D92">
      <w:start w:val="1"/>
      <w:numFmt w:val="decimal"/>
      <w:lvlText w:val="%1."/>
      <w:lvlJc w:val="left"/>
      <w:pPr>
        <w:ind w:left="284" w:hanging="284"/>
      </w:pPr>
      <w:rPr>
        <w:rFonts w:ascii="Arial" w:eastAsia="Calibri" w:hAnsi="Arial" w:cs="Arial" w:hint="default"/>
        <w:spacing w:val="-1"/>
        <w:w w:val="99"/>
        <w:sz w:val="22"/>
        <w:szCs w:val="22"/>
        <w:lang w:val="pl-PL" w:eastAsia="pl-PL" w:bidi="pl-PL"/>
      </w:rPr>
    </w:lvl>
    <w:lvl w:ilvl="1" w:tplc="8B98C430">
      <w:numFmt w:val="bullet"/>
      <w:lvlText w:val="•"/>
      <w:lvlJc w:val="left"/>
      <w:pPr>
        <w:ind w:left="1118" w:hanging="284"/>
      </w:pPr>
      <w:rPr>
        <w:rFonts w:hint="default"/>
        <w:lang w:val="pl-PL" w:eastAsia="pl-PL" w:bidi="pl-PL"/>
      </w:rPr>
    </w:lvl>
    <w:lvl w:ilvl="2" w:tplc="18B4F536">
      <w:numFmt w:val="bullet"/>
      <w:lvlText w:val="•"/>
      <w:lvlJc w:val="left"/>
      <w:pPr>
        <w:ind w:left="2037" w:hanging="284"/>
      </w:pPr>
      <w:rPr>
        <w:rFonts w:hint="default"/>
        <w:lang w:val="pl-PL" w:eastAsia="pl-PL" w:bidi="pl-PL"/>
      </w:rPr>
    </w:lvl>
    <w:lvl w:ilvl="3" w:tplc="D598CFEE">
      <w:numFmt w:val="bullet"/>
      <w:lvlText w:val="•"/>
      <w:lvlJc w:val="left"/>
      <w:pPr>
        <w:ind w:left="2955" w:hanging="284"/>
      </w:pPr>
      <w:rPr>
        <w:rFonts w:hint="default"/>
        <w:lang w:val="pl-PL" w:eastAsia="pl-PL" w:bidi="pl-PL"/>
      </w:rPr>
    </w:lvl>
    <w:lvl w:ilvl="4" w:tplc="54B077F4">
      <w:numFmt w:val="bullet"/>
      <w:lvlText w:val="•"/>
      <w:lvlJc w:val="left"/>
      <w:pPr>
        <w:ind w:left="3874" w:hanging="284"/>
      </w:pPr>
      <w:rPr>
        <w:rFonts w:hint="default"/>
        <w:lang w:val="pl-PL" w:eastAsia="pl-PL" w:bidi="pl-PL"/>
      </w:rPr>
    </w:lvl>
    <w:lvl w:ilvl="5" w:tplc="30048CD2">
      <w:numFmt w:val="bullet"/>
      <w:lvlText w:val="•"/>
      <w:lvlJc w:val="left"/>
      <w:pPr>
        <w:ind w:left="4793" w:hanging="284"/>
      </w:pPr>
      <w:rPr>
        <w:rFonts w:hint="default"/>
        <w:lang w:val="pl-PL" w:eastAsia="pl-PL" w:bidi="pl-PL"/>
      </w:rPr>
    </w:lvl>
    <w:lvl w:ilvl="6" w:tplc="B4EC3FBE">
      <w:numFmt w:val="bullet"/>
      <w:lvlText w:val="•"/>
      <w:lvlJc w:val="left"/>
      <w:pPr>
        <w:ind w:left="5711" w:hanging="284"/>
      </w:pPr>
      <w:rPr>
        <w:rFonts w:hint="default"/>
        <w:lang w:val="pl-PL" w:eastAsia="pl-PL" w:bidi="pl-PL"/>
      </w:rPr>
    </w:lvl>
    <w:lvl w:ilvl="7" w:tplc="EC646CBA">
      <w:numFmt w:val="bullet"/>
      <w:lvlText w:val="•"/>
      <w:lvlJc w:val="left"/>
      <w:pPr>
        <w:ind w:left="6630" w:hanging="284"/>
      </w:pPr>
      <w:rPr>
        <w:rFonts w:hint="default"/>
        <w:lang w:val="pl-PL" w:eastAsia="pl-PL" w:bidi="pl-PL"/>
      </w:rPr>
    </w:lvl>
    <w:lvl w:ilvl="8" w:tplc="948C6B58">
      <w:numFmt w:val="bullet"/>
      <w:lvlText w:val="•"/>
      <w:lvlJc w:val="left"/>
      <w:pPr>
        <w:ind w:left="7549" w:hanging="284"/>
      </w:pPr>
      <w:rPr>
        <w:rFonts w:hint="default"/>
        <w:lang w:val="pl-PL" w:eastAsia="pl-PL" w:bidi="pl-PL"/>
      </w:rPr>
    </w:lvl>
  </w:abstractNum>
  <w:abstractNum w:abstractNumId="53" w15:restartNumberingAfterBreak="0">
    <w:nsid w:val="5FA219FB"/>
    <w:multiLevelType w:val="multilevel"/>
    <w:tmpl w:val="5FA219FB"/>
    <w:lvl w:ilvl="0">
      <w:start w:val="1"/>
      <w:numFmt w:val="decimal"/>
      <w:lvlText w:val="%1."/>
      <w:lvlJc w:val="left"/>
      <w:pPr>
        <w:ind w:left="360" w:hanging="360"/>
      </w:pPr>
      <w:rPr>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55" w15:restartNumberingAfterBreak="0">
    <w:nsid w:val="69511478"/>
    <w:multiLevelType w:val="multilevel"/>
    <w:tmpl w:val="69511478"/>
    <w:lvl w:ilvl="0">
      <w:start w:val="1"/>
      <w:numFmt w:val="decimal"/>
      <w:lvlText w:val="%1)"/>
      <w:lvlJc w:val="left"/>
      <w:pPr>
        <w:ind w:left="928" w:hanging="360"/>
      </w:pPr>
      <w:rPr>
        <w:rFonts w:hint="default"/>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56" w15:restartNumberingAfterBreak="0">
    <w:nsid w:val="69D31C88"/>
    <w:multiLevelType w:val="hybridMultilevel"/>
    <w:tmpl w:val="D79E566C"/>
    <w:lvl w:ilvl="0" w:tplc="E68622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A557B8E"/>
    <w:multiLevelType w:val="hybridMultilevel"/>
    <w:tmpl w:val="B960259C"/>
    <w:lvl w:ilvl="0" w:tplc="7438EB76">
      <w:start w:val="1"/>
      <w:numFmt w:val="decimal"/>
      <w:lvlText w:val="%1."/>
      <w:lvlJc w:val="left"/>
      <w:pPr>
        <w:ind w:left="196" w:hanging="284"/>
      </w:pPr>
      <w:rPr>
        <w:rFonts w:ascii="Arial" w:eastAsia="Calibri" w:hAnsi="Arial" w:cs="Arial" w:hint="default"/>
        <w:spacing w:val="-1"/>
        <w:w w:val="99"/>
        <w:sz w:val="22"/>
        <w:szCs w:val="22"/>
        <w:lang w:val="pl-PL" w:eastAsia="pl-PL" w:bidi="pl-PL"/>
      </w:rPr>
    </w:lvl>
    <w:lvl w:ilvl="1" w:tplc="2DE4EB16">
      <w:start w:val="1"/>
      <w:numFmt w:val="decimal"/>
      <w:lvlText w:val="%2)"/>
      <w:lvlJc w:val="left"/>
      <w:pPr>
        <w:ind w:left="762" w:hanging="284"/>
      </w:pPr>
      <w:rPr>
        <w:rFonts w:ascii="Arial" w:eastAsia="Calibri" w:hAnsi="Arial" w:cs="Arial" w:hint="default"/>
        <w:spacing w:val="-1"/>
        <w:w w:val="99"/>
        <w:sz w:val="22"/>
        <w:szCs w:val="22"/>
        <w:lang w:val="pl-PL" w:eastAsia="pl-PL" w:bidi="pl-PL"/>
      </w:rPr>
    </w:lvl>
    <w:lvl w:ilvl="2" w:tplc="11901EEE">
      <w:numFmt w:val="bullet"/>
      <w:lvlText w:val="•"/>
      <w:lvlJc w:val="left"/>
      <w:pPr>
        <w:ind w:left="1718" w:hanging="284"/>
      </w:pPr>
      <w:rPr>
        <w:rFonts w:hint="default"/>
        <w:lang w:val="pl-PL" w:eastAsia="pl-PL" w:bidi="pl-PL"/>
      </w:rPr>
    </w:lvl>
    <w:lvl w:ilvl="3" w:tplc="12DE430A">
      <w:numFmt w:val="bullet"/>
      <w:lvlText w:val="•"/>
      <w:lvlJc w:val="left"/>
      <w:pPr>
        <w:ind w:left="2676" w:hanging="284"/>
      </w:pPr>
      <w:rPr>
        <w:rFonts w:hint="default"/>
        <w:lang w:val="pl-PL" w:eastAsia="pl-PL" w:bidi="pl-PL"/>
      </w:rPr>
    </w:lvl>
    <w:lvl w:ilvl="4" w:tplc="5C8AACD2">
      <w:numFmt w:val="bullet"/>
      <w:lvlText w:val="•"/>
      <w:lvlJc w:val="left"/>
      <w:pPr>
        <w:ind w:left="3635" w:hanging="284"/>
      </w:pPr>
      <w:rPr>
        <w:rFonts w:hint="default"/>
        <w:lang w:val="pl-PL" w:eastAsia="pl-PL" w:bidi="pl-PL"/>
      </w:rPr>
    </w:lvl>
    <w:lvl w:ilvl="5" w:tplc="6C962E0C">
      <w:numFmt w:val="bullet"/>
      <w:lvlText w:val="•"/>
      <w:lvlJc w:val="left"/>
      <w:pPr>
        <w:ind w:left="4593" w:hanging="284"/>
      </w:pPr>
      <w:rPr>
        <w:rFonts w:hint="default"/>
        <w:lang w:val="pl-PL" w:eastAsia="pl-PL" w:bidi="pl-PL"/>
      </w:rPr>
    </w:lvl>
    <w:lvl w:ilvl="6" w:tplc="FE0A8E2A">
      <w:numFmt w:val="bullet"/>
      <w:lvlText w:val="•"/>
      <w:lvlJc w:val="left"/>
      <w:pPr>
        <w:ind w:left="5552" w:hanging="284"/>
      </w:pPr>
      <w:rPr>
        <w:rFonts w:hint="default"/>
        <w:lang w:val="pl-PL" w:eastAsia="pl-PL" w:bidi="pl-PL"/>
      </w:rPr>
    </w:lvl>
    <w:lvl w:ilvl="7" w:tplc="88DCCDFE">
      <w:numFmt w:val="bullet"/>
      <w:lvlText w:val="•"/>
      <w:lvlJc w:val="left"/>
      <w:pPr>
        <w:ind w:left="6510" w:hanging="284"/>
      </w:pPr>
      <w:rPr>
        <w:rFonts w:hint="default"/>
        <w:lang w:val="pl-PL" w:eastAsia="pl-PL" w:bidi="pl-PL"/>
      </w:rPr>
    </w:lvl>
    <w:lvl w:ilvl="8" w:tplc="39A4C816">
      <w:numFmt w:val="bullet"/>
      <w:lvlText w:val="•"/>
      <w:lvlJc w:val="left"/>
      <w:pPr>
        <w:ind w:left="7469" w:hanging="284"/>
      </w:pPr>
      <w:rPr>
        <w:rFonts w:hint="default"/>
        <w:lang w:val="pl-PL" w:eastAsia="pl-PL" w:bidi="pl-PL"/>
      </w:rPr>
    </w:lvl>
  </w:abstractNum>
  <w:abstractNum w:abstractNumId="58" w15:restartNumberingAfterBreak="0">
    <w:nsid w:val="6BEF6FD2"/>
    <w:multiLevelType w:val="hybridMultilevel"/>
    <w:tmpl w:val="202A2C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F9856E8"/>
    <w:multiLevelType w:val="hybridMultilevel"/>
    <w:tmpl w:val="96E66552"/>
    <w:lvl w:ilvl="0" w:tplc="732A98F2">
      <w:start w:val="1"/>
      <w:numFmt w:val="decimal"/>
      <w:lvlText w:val="%1."/>
      <w:lvlJc w:val="left"/>
      <w:pPr>
        <w:ind w:left="623" w:hanging="428"/>
      </w:pPr>
      <w:rPr>
        <w:rFonts w:ascii="Arial" w:eastAsia="Calibri" w:hAnsi="Arial" w:cs="Arial" w:hint="default"/>
        <w:spacing w:val="-1"/>
        <w:w w:val="99"/>
        <w:sz w:val="22"/>
        <w:szCs w:val="22"/>
        <w:lang w:val="pl-PL" w:eastAsia="pl-PL" w:bidi="pl-PL"/>
      </w:rPr>
    </w:lvl>
    <w:lvl w:ilvl="1" w:tplc="DCD4459E">
      <w:numFmt w:val="bullet"/>
      <w:lvlText w:val="•"/>
      <w:lvlJc w:val="left"/>
      <w:pPr>
        <w:ind w:left="1496" w:hanging="428"/>
      </w:pPr>
      <w:rPr>
        <w:rFonts w:hint="default"/>
        <w:lang w:val="pl-PL" w:eastAsia="pl-PL" w:bidi="pl-PL"/>
      </w:rPr>
    </w:lvl>
    <w:lvl w:ilvl="2" w:tplc="312CC02E">
      <w:numFmt w:val="bullet"/>
      <w:lvlText w:val="•"/>
      <w:lvlJc w:val="left"/>
      <w:pPr>
        <w:ind w:left="2373" w:hanging="428"/>
      </w:pPr>
      <w:rPr>
        <w:rFonts w:hint="default"/>
        <w:lang w:val="pl-PL" w:eastAsia="pl-PL" w:bidi="pl-PL"/>
      </w:rPr>
    </w:lvl>
    <w:lvl w:ilvl="3" w:tplc="5D202CF8">
      <w:numFmt w:val="bullet"/>
      <w:lvlText w:val="•"/>
      <w:lvlJc w:val="left"/>
      <w:pPr>
        <w:ind w:left="3249" w:hanging="428"/>
      </w:pPr>
      <w:rPr>
        <w:rFonts w:hint="default"/>
        <w:lang w:val="pl-PL" w:eastAsia="pl-PL" w:bidi="pl-PL"/>
      </w:rPr>
    </w:lvl>
    <w:lvl w:ilvl="4" w:tplc="8676C484">
      <w:numFmt w:val="bullet"/>
      <w:lvlText w:val="•"/>
      <w:lvlJc w:val="left"/>
      <w:pPr>
        <w:ind w:left="4126" w:hanging="428"/>
      </w:pPr>
      <w:rPr>
        <w:rFonts w:hint="default"/>
        <w:lang w:val="pl-PL" w:eastAsia="pl-PL" w:bidi="pl-PL"/>
      </w:rPr>
    </w:lvl>
    <w:lvl w:ilvl="5" w:tplc="9AA8AB3C">
      <w:numFmt w:val="bullet"/>
      <w:lvlText w:val="•"/>
      <w:lvlJc w:val="left"/>
      <w:pPr>
        <w:ind w:left="5003" w:hanging="428"/>
      </w:pPr>
      <w:rPr>
        <w:rFonts w:hint="default"/>
        <w:lang w:val="pl-PL" w:eastAsia="pl-PL" w:bidi="pl-PL"/>
      </w:rPr>
    </w:lvl>
    <w:lvl w:ilvl="6" w:tplc="CBB0CDF4">
      <w:numFmt w:val="bullet"/>
      <w:lvlText w:val="•"/>
      <w:lvlJc w:val="left"/>
      <w:pPr>
        <w:ind w:left="5879" w:hanging="428"/>
      </w:pPr>
      <w:rPr>
        <w:rFonts w:hint="default"/>
        <w:lang w:val="pl-PL" w:eastAsia="pl-PL" w:bidi="pl-PL"/>
      </w:rPr>
    </w:lvl>
    <w:lvl w:ilvl="7" w:tplc="A1E081E8">
      <w:numFmt w:val="bullet"/>
      <w:lvlText w:val="•"/>
      <w:lvlJc w:val="left"/>
      <w:pPr>
        <w:ind w:left="6756" w:hanging="428"/>
      </w:pPr>
      <w:rPr>
        <w:rFonts w:hint="default"/>
        <w:lang w:val="pl-PL" w:eastAsia="pl-PL" w:bidi="pl-PL"/>
      </w:rPr>
    </w:lvl>
    <w:lvl w:ilvl="8" w:tplc="113688F8">
      <w:numFmt w:val="bullet"/>
      <w:lvlText w:val="•"/>
      <w:lvlJc w:val="left"/>
      <w:pPr>
        <w:ind w:left="7633" w:hanging="428"/>
      </w:pPr>
      <w:rPr>
        <w:rFonts w:hint="default"/>
        <w:lang w:val="pl-PL" w:eastAsia="pl-PL" w:bidi="pl-PL"/>
      </w:rPr>
    </w:lvl>
  </w:abstractNum>
  <w:abstractNum w:abstractNumId="60" w15:restartNumberingAfterBreak="0">
    <w:nsid w:val="70B343E1"/>
    <w:multiLevelType w:val="hybridMultilevel"/>
    <w:tmpl w:val="9CF039A8"/>
    <w:lvl w:ilvl="0" w:tplc="AFDC3EDC">
      <w:start w:val="1"/>
      <w:numFmt w:val="bullet"/>
      <w:pStyle w:val="LPWypunktowanie"/>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1244E90"/>
    <w:multiLevelType w:val="hybridMultilevel"/>
    <w:tmpl w:val="61127DB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73A307C8"/>
    <w:multiLevelType w:val="multilevel"/>
    <w:tmpl w:val="C8168648"/>
    <w:lvl w:ilvl="0">
      <w:start w:val="1"/>
      <w:numFmt w:val="decimal"/>
      <w:lvlText w:val="%1."/>
      <w:lvlJc w:val="left"/>
      <w:pPr>
        <w:ind w:left="360" w:hanging="360"/>
      </w:pPr>
      <w:rPr>
        <w:b w:val="0"/>
        <w:bCs/>
      </w:rPr>
    </w:lvl>
    <w:lvl w:ilvl="1">
      <w:start w:val="1"/>
      <w:numFmt w:val="decimal"/>
      <w:lvlText w:val="%2."/>
      <w:lvlJc w:val="left"/>
      <w:pPr>
        <w:ind w:left="792" w:hanging="432"/>
      </w:pPr>
      <w:rPr>
        <w:rFonts w:ascii="Calibri" w:eastAsia="Calibri" w:hAnsi="Calibri" w:cs="Calibri" w:hint="default"/>
        <w:spacing w:val="-1"/>
        <w:w w:val="99"/>
        <w:sz w:val="24"/>
        <w:szCs w:val="24"/>
        <w:lang w:val="pl-PL" w:eastAsia="pl-PL" w:bidi="pl-P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rPr>
        <w:b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74AA67BB"/>
    <w:multiLevelType w:val="hybridMultilevel"/>
    <w:tmpl w:val="96A0F9A0"/>
    <w:lvl w:ilvl="0" w:tplc="04150017">
      <w:start w:val="1"/>
      <w:numFmt w:val="lowerLetter"/>
      <w:lvlText w:val="%1)"/>
      <w:lvlJc w:val="left"/>
      <w:pPr>
        <w:ind w:left="1512" w:hanging="360"/>
      </w:pPr>
      <w:rPr>
        <w:rFonts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64" w15:restartNumberingAfterBreak="0">
    <w:nsid w:val="76C77686"/>
    <w:multiLevelType w:val="multilevel"/>
    <w:tmpl w:val="8D5C8F36"/>
    <w:lvl w:ilvl="0">
      <w:start w:val="1"/>
      <w:numFmt w:val="decimal"/>
      <w:lvlText w:val="%1."/>
      <w:lvlJc w:val="left"/>
      <w:pPr>
        <w:ind w:left="720" w:hanging="360"/>
      </w:pPr>
      <w:rPr>
        <w:rFonts w:hint="default"/>
      </w:rPr>
    </w:lvl>
    <w:lvl w:ilvl="1">
      <w:start w:val="1"/>
      <w:numFmt w:val="decimal"/>
      <w:isLgl/>
      <w:lvlText w:val="%1.%2"/>
      <w:lvlJc w:val="left"/>
      <w:pPr>
        <w:ind w:left="1485" w:hanging="1125"/>
      </w:pPr>
      <w:rPr>
        <w:rFonts w:hint="default"/>
      </w:rPr>
    </w:lvl>
    <w:lvl w:ilvl="2">
      <w:start w:val="1"/>
      <w:numFmt w:val="decimal"/>
      <w:isLgl/>
      <w:lvlText w:val="%1.%2.%3"/>
      <w:lvlJc w:val="left"/>
      <w:pPr>
        <w:ind w:left="1485" w:hanging="1125"/>
      </w:pPr>
      <w:rPr>
        <w:rFonts w:hint="default"/>
      </w:rPr>
    </w:lvl>
    <w:lvl w:ilvl="3">
      <w:start w:val="1"/>
      <w:numFmt w:val="decimal"/>
      <w:isLgl/>
      <w:lvlText w:val="%1.%2.%3.%4"/>
      <w:lvlJc w:val="left"/>
      <w:pPr>
        <w:ind w:left="1485" w:hanging="1125"/>
      </w:pPr>
      <w:rPr>
        <w:rFonts w:hint="default"/>
      </w:rPr>
    </w:lvl>
    <w:lvl w:ilvl="4">
      <w:start w:val="1"/>
      <w:numFmt w:val="decimal"/>
      <w:isLgl/>
      <w:lvlText w:val="%1.%2.%3.%4.%5"/>
      <w:lvlJc w:val="left"/>
      <w:pPr>
        <w:ind w:left="1485" w:hanging="1125"/>
      </w:pPr>
      <w:rPr>
        <w:rFonts w:hint="default"/>
      </w:rPr>
    </w:lvl>
    <w:lvl w:ilvl="5">
      <w:start w:val="1"/>
      <w:numFmt w:val="decimal"/>
      <w:isLgl/>
      <w:lvlText w:val="%1.%2.%3.%4.%5.%6"/>
      <w:lvlJc w:val="left"/>
      <w:pPr>
        <w:ind w:left="1485" w:hanging="1125"/>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5" w15:restartNumberingAfterBreak="0">
    <w:nsid w:val="770D6DEE"/>
    <w:multiLevelType w:val="hybridMultilevel"/>
    <w:tmpl w:val="3BEC6024"/>
    <w:lvl w:ilvl="0" w:tplc="04DE0B8A">
      <w:start w:val="12"/>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7FE15B2"/>
    <w:multiLevelType w:val="hybridMultilevel"/>
    <w:tmpl w:val="E4563D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8AA741A"/>
    <w:multiLevelType w:val="hybridMultilevel"/>
    <w:tmpl w:val="08DC2EA6"/>
    <w:lvl w:ilvl="0" w:tplc="DAE0708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8" w15:restartNumberingAfterBreak="0">
    <w:nsid w:val="79021F20"/>
    <w:multiLevelType w:val="multilevel"/>
    <w:tmpl w:val="19505152"/>
    <w:lvl w:ilvl="0">
      <w:start w:val="1"/>
      <w:numFmt w:val="decimal"/>
      <w:lvlText w:val="%1."/>
      <w:lvlJc w:val="left"/>
      <w:pPr>
        <w:ind w:left="360" w:hanging="360"/>
      </w:pPr>
    </w:lvl>
    <w:lvl w:ilvl="1">
      <w:start w:val="1"/>
      <w:numFmt w:val="decimal"/>
      <w:isLgl/>
      <w:lvlText w:val="%1.%2"/>
      <w:lvlJc w:val="left"/>
      <w:pPr>
        <w:ind w:left="644"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69" w15:restartNumberingAfterBreak="0">
    <w:nsid w:val="7ACB0421"/>
    <w:multiLevelType w:val="hybridMultilevel"/>
    <w:tmpl w:val="2660AC78"/>
    <w:lvl w:ilvl="0" w:tplc="53509246">
      <w:start w:val="1"/>
      <w:numFmt w:val="decimal"/>
      <w:lvlText w:val="(%1)"/>
      <w:lvlJc w:val="left"/>
      <w:pPr>
        <w:ind w:left="1485" w:hanging="360"/>
      </w:pPr>
      <w:rPr>
        <w:rFonts w:hint="default"/>
      </w:r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70" w15:restartNumberingAfterBreak="0">
    <w:nsid w:val="7AF6748B"/>
    <w:multiLevelType w:val="hybridMultilevel"/>
    <w:tmpl w:val="A26A5C2A"/>
    <w:lvl w:ilvl="0" w:tplc="31B20834">
      <w:start w:val="1"/>
      <w:numFmt w:val="decimal"/>
      <w:lvlText w:val="(%1)"/>
      <w:lvlJc w:val="left"/>
      <w:pPr>
        <w:ind w:left="786" w:hanging="360"/>
      </w:pPr>
      <w:rPr>
        <w:rFonts w:ascii="Cambria" w:eastAsia="Arial Unicode MS" w:hAnsi="Cambria" w:cs="Calibri Ligh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71" w15:restartNumberingAfterBreak="0">
    <w:nsid w:val="7C8E1C67"/>
    <w:multiLevelType w:val="hybridMultilevel"/>
    <w:tmpl w:val="C55257F2"/>
    <w:lvl w:ilvl="0" w:tplc="6570FC98">
      <w:start w:val="17"/>
      <w:numFmt w:val="decimal"/>
      <w:lvlText w:val="%1."/>
      <w:lvlJc w:val="left"/>
      <w:pPr>
        <w:ind w:left="479" w:hanging="284"/>
      </w:pPr>
      <w:rPr>
        <w:rFonts w:ascii="Arial" w:eastAsia="Calibri" w:hAnsi="Arial" w:cs="Arial" w:hint="default"/>
        <w:spacing w:val="-1"/>
        <w:w w:val="99"/>
        <w:sz w:val="22"/>
        <w:szCs w:val="22"/>
        <w:lang w:val="pl-PL" w:eastAsia="pl-PL" w:bidi="pl-PL"/>
      </w:rPr>
    </w:lvl>
    <w:lvl w:ilvl="1" w:tplc="F9CE0898">
      <w:numFmt w:val="bullet"/>
      <w:lvlText w:val="•"/>
      <w:lvlJc w:val="left"/>
      <w:pPr>
        <w:ind w:left="1370" w:hanging="284"/>
      </w:pPr>
      <w:rPr>
        <w:rFonts w:hint="default"/>
        <w:lang w:val="pl-PL" w:eastAsia="pl-PL" w:bidi="pl-PL"/>
      </w:rPr>
    </w:lvl>
    <w:lvl w:ilvl="2" w:tplc="14A2C7A8">
      <w:numFmt w:val="bullet"/>
      <w:lvlText w:val="•"/>
      <w:lvlJc w:val="left"/>
      <w:pPr>
        <w:ind w:left="2261" w:hanging="284"/>
      </w:pPr>
      <w:rPr>
        <w:rFonts w:hint="default"/>
        <w:lang w:val="pl-PL" w:eastAsia="pl-PL" w:bidi="pl-PL"/>
      </w:rPr>
    </w:lvl>
    <w:lvl w:ilvl="3" w:tplc="1480D156">
      <w:numFmt w:val="bullet"/>
      <w:lvlText w:val="•"/>
      <w:lvlJc w:val="left"/>
      <w:pPr>
        <w:ind w:left="3151" w:hanging="284"/>
      </w:pPr>
      <w:rPr>
        <w:rFonts w:hint="default"/>
        <w:lang w:val="pl-PL" w:eastAsia="pl-PL" w:bidi="pl-PL"/>
      </w:rPr>
    </w:lvl>
    <w:lvl w:ilvl="4" w:tplc="64B038BE">
      <w:numFmt w:val="bullet"/>
      <w:lvlText w:val="•"/>
      <w:lvlJc w:val="left"/>
      <w:pPr>
        <w:ind w:left="4042" w:hanging="284"/>
      </w:pPr>
      <w:rPr>
        <w:rFonts w:hint="default"/>
        <w:lang w:val="pl-PL" w:eastAsia="pl-PL" w:bidi="pl-PL"/>
      </w:rPr>
    </w:lvl>
    <w:lvl w:ilvl="5" w:tplc="3E964EA2">
      <w:numFmt w:val="bullet"/>
      <w:lvlText w:val="•"/>
      <w:lvlJc w:val="left"/>
      <w:pPr>
        <w:ind w:left="4933" w:hanging="284"/>
      </w:pPr>
      <w:rPr>
        <w:rFonts w:hint="default"/>
        <w:lang w:val="pl-PL" w:eastAsia="pl-PL" w:bidi="pl-PL"/>
      </w:rPr>
    </w:lvl>
    <w:lvl w:ilvl="6" w:tplc="1E3C391A">
      <w:numFmt w:val="bullet"/>
      <w:lvlText w:val="•"/>
      <w:lvlJc w:val="left"/>
      <w:pPr>
        <w:ind w:left="5823" w:hanging="284"/>
      </w:pPr>
      <w:rPr>
        <w:rFonts w:hint="default"/>
        <w:lang w:val="pl-PL" w:eastAsia="pl-PL" w:bidi="pl-PL"/>
      </w:rPr>
    </w:lvl>
    <w:lvl w:ilvl="7" w:tplc="07C8FC7E">
      <w:numFmt w:val="bullet"/>
      <w:lvlText w:val="•"/>
      <w:lvlJc w:val="left"/>
      <w:pPr>
        <w:ind w:left="6714" w:hanging="284"/>
      </w:pPr>
      <w:rPr>
        <w:rFonts w:hint="default"/>
        <w:lang w:val="pl-PL" w:eastAsia="pl-PL" w:bidi="pl-PL"/>
      </w:rPr>
    </w:lvl>
    <w:lvl w:ilvl="8" w:tplc="1CAE8DBA">
      <w:numFmt w:val="bullet"/>
      <w:lvlText w:val="•"/>
      <w:lvlJc w:val="left"/>
      <w:pPr>
        <w:ind w:left="7605" w:hanging="284"/>
      </w:pPr>
      <w:rPr>
        <w:rFonts w:hint="default"/>
        <w:lang w:val="pl-PL" w:eastAsia="pl-PL" w:bidi="pl-PL"/>
      </w:rPr>
    </w:lvl>
  </w:abstractNum>
  <w:abstractNum w:abstractNumId="72" w15:restartNumberingAfterBreak="0">
    <w:nsid w:val="7E677D56"/>
    <w:multiLevelType w:val="multilevel"/>
    <w:tmpl w:val="E75A1414"/>
    <w:lvl w:ilvl="0">
      <w:start w:val="1"/>
      <w:numFmt w:val="decimal"/>
      <w:lvlText w:val="%1."/>
      <w:lvlJc w:val="left"/>
      <w:pPr>
        <w:ind w:left="360" w:hanging="360"/>
      </w:pPr>
      <w:rPr>
        <w:b w:val="0"/>
        <w:bCs/>
      </w:rPr>
    </w:lvl>
    <w:lvl w:ilvl="1">
      <w:start w:val="1"/>
      <w:numFmt w:val="decimal"/>
      <w:lvlText w:val="%2."/>
      <w:lvlJc w:val="left"/>
      <w:pPr>
        <w:ind w:left="792" w:hanging="432"/>
      </w:pPr>
      <w:rPr>
        <w:rFonts w:asciiTheme="majorHAnsi" w:eastAsia="Calibri" w:hAnsiTheme="majorHAnsi" w:cs="Arial" w:hint="default"/>
        <w:spacing w:val="-1"/>
        <w:w w:val="99"/>
        <w:sz w:val="22"/>
        <w:szCs w:val="22"/>
        <w:lang w:val="pl-PL" w:eastAsia="pl-PL" w:bidi="pl-P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rPr>
        <w:b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7F1F0AA5"/>
    <w:multiLevelType w:val="multilevel"/>
    <w:tmpl w:val="14148248"/>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rPr>
        <w:b w:val="0"/>
      </w:r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50552567">
    <w:abstractNumId w:val="60"/>
  </w:num>
  <w:num w:numId="2" w16cid:durableId="997077792">
    <w:abstractNumId w:val="5"/>
  </w:num>
  <w:num w:numId="3" w16cid:durableId="4451214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43518326">
    <w:abstractNumId w:val="54"/>
    <w:lvlOverride w:ilvl="0">
      <w:startOverride w:val="1"/>
    </w:lvlOverride>
  </w:num>
  <w:num w:numId="5" w16cid:durableId="1650161628">
    <w:abstractNumId w:val="49"/>
    <w:lvlOverride w:ilvl="0">
      <w:startOverride w:val="1"/>
    </w:lvlOverride>
  </w:num>
  <w:num w:numId="6" w16cid:durableId="184827882">
    <w:abstractNumId w:val="29"/>
    <w:lvlOverride w:ilvl="0">
      <w:startOverride w:val="1"/>
    </w:lvlOverride>
  </w:num>
  <w:num w:numId="7" w16cid:durableId="981083041">
    <w:abstractNumId w:val="26"/>
  </w:num>
  <w:num w:numId="8" w16cid:durableId="675574370">
    <w:abstractNumId w:val="1"/>
  </w:num>
  <w:num w:numId="9" w16cid:durableId="665088476">
    <w:abstractNumId w:val="28"/>
  </w:num>
  <w:num w:numId="10" w16cid:durableId="1513183213">
    <w:abstractNumId w:val="56"/>
  </w:num>
  <w:num w:numId="11" w16cid:durableId="704675715">
    <w:abstractNumId w:val="35"/>
  </w:num>
  <w:num w:numId="12" w16cid:durableId="694694538">
    <w:abstractNumId w:val="64"/>
  </w:num>
  <w:num w:numId="13" w16cid:durableId="1476723309">
    <w:abstractNumId w:val="68"/>
  </w:num>
  <w:num w:numId="14" w16cid:durableId="1754617604">
    <w:abstractNumId w:val="55"/>
  </w:num>
  <w:num w:numId="15" w16cid:durableId="564921897">
    <w:abstractNumId w:val="43"/>
  </w:num>
  <w:num w:numId="16" w16cid:durableId="172113561">
    <w:abstractNumId w:val="39"/>
  </w:num>
  <w:num w:numId="17" w16cid:durableId="957639675">
    <w:abstractNumId w:val="15"/>
  </w:num>
  <w:num w:numId="18" w16cid:durableId="663507184">
    <w:abstractNumId w:val="23"/>
  </w:num>
  <w:num w:numId="19" w16cid:durableId="906839411">
    <w:abstractNumId w:val="73"/>
  </w:num>
  <w:num w:numId="20" w16cid:durableId="1275599665">
    <w:abstractNumId w:val="72"/>
  </w:num>
  <w:num w:numId="21" w16cid:durableId="264577728">
    <w:abstractNumId w:val="62"/>
  </w:num>
  <w:num w:numId="22" w16cid:durableId="798959575">
    <w:abstractNumId w:val="63"/>
  </w:num>
  <w:num w:numId="23" w16cid:durableId="845558157">
    <w:abstractNumId w:val="33"/>
  </w:num>
  <w:num w:numId="24" w16cid:durableId="939483472">
    <w:abstractNumId w:val="22"/>
  </w:num>
  <w:num w:numId="25" w16cid:durableId="1953432845">
    <w:abstractNumId w:val="52"/>
  </w:num>
  <w:num w:numId="26" w16cid:durableId="172108415">
    <w:abstractNumId w:val="36"/>
  </w:num>
  <w:num w:numId="27" w16cid:durableId="12272259">
    <w:abstractNumId w:val="57"/>
  </w:num>
  <w:num w:numId="28" w16cid:durableId="1123694073">
    <w:abstractNumId w:val="12"/>
  </w:num>
  <w:num w:numId="29" w16cid:durableId="1157770405">
    <w:abstractNumId w:val="45"/>
  </w:num>
  <w:num w:numId="30" w16cid:durableId="1213349795">
    <w:abstractNumId w:val="18"/>
  </w:num>
  <w:num w:numId="31" w16cid:durableId="1021324531">
    <w:abstractNumId w:val="14"/>
  </w:num>
  <w:num w:numId="32" w16cid:durableId="1591424588">
    <w:abstractNumId w:val="37"/>
  </w:num>
  <w:num w:numId="33" w16cid:durableId="526254264">
    <w:abstractNumId w:val="19"/>
  </w:num>
  <w:num w:numId="34" w16cid:durableId="2126927707">
    <w:abstractNumId w:val="40"/>
  </w:num>
  <w:num w:numId="35" w16cid:durableId="737942969">
    <w:abstractNumId w:val="71"/>
  </w:num>
  <w:num w:numId="36" w16cid:durableId="103890273">
    <w:abstractNumId w:val="16"/>
  </w:num>
  <w:num w:numId="37" w16cid:durableId="1865828441">
    <w:abstractNumId w:val="7"/>
  </w:num>
  <w:num w:numId="38" w16cid:durableId="85418249">
    <w:abstractNumId w:val="59"/>
  </w:num>
  <w:num w:numId="39" w16cid:durableId="919095910">
    <w:abstractNumId w:val="31"/>
  </w:num>
  <w:num w:numId="40" w16cid:durableId="7643503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282892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6268901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604957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267454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5018491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54629555">
    <w:abstractNumId w:val="8"/>
  </w:num>
  <w:num w:numId="47" w16cid:durableId="1453554228">
    <w:abstractNumId w:val="24"/>
  </w:num>
  <w:num w:numId="48" w16cid:durableId="574321179">
    <w:abstractNumId w:val="38"/>
  </w:num>
  <w:num w:numId="49" w16cid:durableId="659500316">
    <w:abstractNumId w:val="30"/>
  </w:num>
  <w:num w:numId="50" w16cid:durableId="525406839">
    <w:abstractNumId w:val="34"/>
  </w:num>
  <w:num w:numId="51" w16cid:durableId="104564493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19938765">
    <w:abstractNumId w:val="41"/>
  </w:num>
  <w:num w:numId="53" w16cid:durableId="1526211914">
    <w:abstractNumId w:val="10"/>
  </w:num>
  <w:num w:numId="54" w16cid:durableId="1427573289">
    <w:abstractNumId w:val="51"/>
  </w:num>
  <w:num w:numId="55" w16cid:durableId="708453574">
    <w:abstractNumId w:val="44"/>
  </w:num>
  <w:num w:numId="56" w16cid:durableId="1205874250">
    <w:abstractNumId w:val="4"/>
  </w:num>
  <w:num w:numId="57" w16cid:durableId="1702513586">
    <w:abstractNumId w:val="32"/>
  </w:num>
  <w:num w:numId="58" w16cid:durableId="1261333180">
    <w:abstractNumId w:val="66"/>
  </w:num>
  <w:num w:numId="59" w16cid:durableId="1984970486">
    <w:abstractNumId w:val="2"/>
  </w:num>
  <w:num w:numId="60" w16cid:durableId="1454327845">
    <w:abstractNumId w:val="3"/>
  </w:num>
  <w:num w:numId="61" w16cid:durableId="1534340333">
    <w:abstractNumId w:val="58"/>
  </w:num>
  <w:num w:numId="62" w16cid:durableId="726732477">
    <w:abstractNumId w:val="13"/>
  </w:num>
  <w:num w:numId="63" w16cid:durableId="789976770">
    <w:abstractNumId w:val="42"/>
  </w:num>
  <w:num w:numId="64" w16cid:durableId="465003002">
    <w:abstractNumId w:val="61"/>
  </w:num>
  <w:num w:numId="65" w16cid:durableId="1639218001">
    <w:abstractNumId w:val="46"/>
  </w:num>
  <w:num w:numId="66" w16cid:durableId="1784106384">
    <w:abstractNumId w:val="50"/>
  </w:num>
  <w:num w:numId="67" w16cid:durableId="1964926031">
    <w:abstractNumId w:val="65"/>
  </w:num>
  <w:num w:numId="68" w16cid:durableId="1502115337">
    <w:abstractNumId w:val="20"/>
  </w:num>
  <w:num w:numId="69" w16cid:durableId="992835920">
    <w:abstractNumId w:val="27"/>
  </w:num>
  <w:num w:numId="70" w16cid:durableId="1427068696">
    <w:abstractNumId w:val="67"/>
  </w:num>
  <w:num w:numId="71" w16cid:durableId="801659183">
    <w:abstractNumId w:val="6"/>
  </w:num>
  <w:num w:numId="72" w16cid:durableId="1074666860">
    <w:abstractNumId w:val="47"/>
  </w:num>
  <w:num w:numId="73" w16cid:durableId="1768379646">
    <w:abstractNumId w:val="48"/>
  </w:num>
  <w:num w:numId="74" w16cid:durableId="1667707466">
    <w:abstractNumId w:val="9"/>
  </w:num>
  <w:num w:numId="75" w16cid:durableId="1610771413">
    <w:abstractNumId w:val="69"/>
  </w:num>
  <w:num w:numId="76" w16cid:durableId="287661367">
    <w:abstractNumId w:val="2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0"/>
  <w:hyphenationZone w:val="425"/>
  <w:drawingGridHorizontalSpacing w:val="119"/>
  <w:drawingGridVerticalSpacing w:val="181"/>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822"/>
    <w:rsid w:val="000005B7"/>
    <w:rsid w:val="0000184C"/>
    <w:rsid w:val="000025B4"/>
    <w:rsid w:val="0000374A"/>
    <w:rsid w:val="00003C36"/>
    <w:rsid w:val="00005512"/>
    <w:rsid w:val="00010614"/>
    <w:rsid w:val="000106A9"/>
    <w:rsid w:val="00024BE9"/>
    <w:rsid w:val="00031812"/>
    <w:rsid w:val="00032320"/>
    <w:rsid w:val="0003682E"/>
    <w:rsid w:val="00040AAB"/>
    <w:rsid w:val="000419CA"/>
    <w:rsid w:val="00042B11"/>
    <w:rsid w:val="00043C07"/>
    <w:rsid w:val="000466AC"/>
    <w:rsid w:val="00047510"/>
    <w:rsid w:val="0005282D"/>
    <w:rsid w:val="00053520"/>
    <w:rsid w:val="00060308"/>
    <w:rsid w:val="000632E0"/>
    <w:rsid w:val="00066AD7"/>
    <w:rsid w:val="00067E92"/>
    <w:rsid w:val="00072285"/>
    <w:rsid w:val="000729A0"/>
    <w:rsid w:val="00075CD0"/>
    <w:rsid w:val="00075D5C"/>
    <w:rsid w:val="000775E5"/>
    <w:rsid w:val="00077D22"/>
    <w:rsid w:val="0008087B"/>
    <w:rsid w:val="00080AE3"/>
    <w:rsid w:val="000826CA"/>
    <w:rsid w:val="00082B69"/>
    <w:rsid w:val="000877D0"/>
    <w:rsid w:val="00087BCB"/>
    <w:rsid w:val="000902DD"/>
    <w:rsid w:val="00090F9A"/>
    <w:rsid w:val="00091A79"/>
    <w:rsid w:val="000965EA"/>
    <w:rsid w:val="000A13C9"/>
    <w:rsid w:val="000A54CB"/>
    <w:rsid w:val="000B1322"/>
    <w:rsid w:val="000B21BA"/>
    <w:rsid w:val="000B43DD"/>
    <w:rsid w:val="000B4BF0"/>
    <w:rsid w:val="000B4F79"/>
    <w:rsid w:val="000B55A1"/>
    <w:rsid w:val="000B5C45"/>
    <w:rsid w:val="000B5D77"/>
    <w:rsid w:val="000B5F42"/>
    <w:rsid w:val="000C109D"/>
    <w:rsid w:val="000C1DF2"/>
    <w:rsid w:val="000C3B99"/>
    <w:rsid w:val="000C5326"/>
    <w:rsid w:val="000C6CDB"/>
    <w:rsid w:val="000C7923"/>
    <w:rsid w:val="000C7F45"/>
    <w:rsid w:val="000D1A0D"/>
    <w:rsid w:val="000D437B"/>
    <w:rsid w:val="000D5B83"/>
    <w:rsid w:val="000D6134"/>
    <w:rsid w:val="000D7F39"/>
    <w:rsid w:val="000E1B0A"/>
    <w:rsid w:val="000E2A7A"/>
    <w:rsid w:val="000E2E5E"/>
    <w:rsid w:val="000E671D"/>
    <w:rsid w:val="000F0A12"/>
    <w:rsid w:val="000F22D4"/>
    <w:rsid w:val="000F3ACC"/>
    <w:rsid w:val="000F4D77"/>
    <w:rsid w:val="000F7DFB"/>
    <w:rsid w:val="001016CD"/>
    <w:rsid w:val="001037FB"/>
    <w:rsid w:val="001071FF"/>
    <w:rsid w:val="00107785"/>
    <w:rsid w:val="0010797F"/>
    <w:rsid w:val="00110784"/>
    <w:rsid w:val="00111237"/>
    <w:rsid w:val="0011134F"/>
    <w:rsid w:val="00111398"/>
    <w:rsid w:val="00113C99"/>
    <w:rsid w:val="001201CA"/>
    <w:rsid w:val="001211FB"/>
    <w:rsid w:val="001220F2"/>
    <w:rsid w:val="00122C96"/>
    <w:rsid w:val="00123884"/>
    <w:rsid w:val="00124C5A"/>
    <w:rsid w:val="00125BE4"/>
    <w:rsid w:val="00125C4F"/>
    <w:rsid w:val="00132A94"/>
    <w:rsid w:val="00134154"/>
    <w:rsid w:val="00135295"/>
    <w:rsid w:val="0013684A"/>
    <w:rsid w:val="00136973"/>
    <w:rsid w:val="001377AF"/>
    <w:rsid w:val="0014311C"/>
    <w:rsid w:val="001455FE"/>
    <w:rsid w:val="0014570A"/>
    <w:rsid w:val="001466EB"/>
    <w:rsid w:val="00147DED"/>
    <w:rsid w:val="0015088C"/>
    <w:rsid w:val="00153F54"/>
    <w:rsid w:val="00154A6F"/>
    <w:rsid w:val="001558B9"/>
    <w:rsid w:val="00156F5F"/>
    <w:rsid w:val="001573DF"/>
    <w:rsid w:val="0016009A"/>
    <w:rsid w:val="001628C2"/>
    <w:rsid w:val="001633A1"/>
    <w:rsid w:val="00165192"/>
    <w:rsid w:val="00165FED"/>
    <w:rsid w:val="001703AE"/>
    <w:rsid w:val="00181AAA"/>
    <w:rsid w:val="00183E53"/>
    <w:rsid w:val="00186BDC"/>
    <w:rsid w:val="0018708F"/>
    <w:rsid w:val="00190FD1"/>
    <w:rsid w:val="001910C3"/>
    <w:rsid w:val="00191900"/>
    <w:rsid w:val="001935A8"/>
    <w:rsid w:val="00193C51"/>
    <w:rsid w:val="001A055D"/>
    <w:rsid w:val="001A3265"/>
    <w:rsid w:val="001A4CAA"/>
    <w:rsid w:val="001B267B"/>
    <w:rsid w:val="001B2E14"/>
    <w:rsid w:val="001B5B26"/>
    <w:rsid w:val="001B5E42"/>
    <w:rsid w:val="001C0778"/>
    <w:rsid w:val="001C0E69"/>
    <w:rsid w:val="001C7EBD"/>
    <w:rsid w:val="001D1389"/>
    <w:rsid w:val="001D18EA"/>
    <w:rsid w:val="001D6FA4"/>
    <w:rsid w:val="001D769B"/>
    <w:rsid w:val="001D776E"/>
    <w:rsid w:val="001E0A41"/>
    <w:rsid w:val="001E2085"/>
    <w:rsid w:val="001E5275"/>
    <w:rsid w:val="001E7647"/>
    <w:rsid w:val="001F3138"/>
    <w:rsid w:val="001F57C5"/>
    <w:rsid w:val="001F5D51"/>
    <w:rsid w:val="001F6281"/>
    <w:rsid w:val="00205E65"/>
    <w:rsid w:val="002062A5"/>
    <w:rsid w:val="00206C9C"/>
    <w:rsid w:val="002076A0"/>
    <w:rsid w:val="00214682"/>
    <w:rsid w:val="00214889"/>
    <w:rsid w:val="00215B4D"/>
    <w:rsid w:val="00217EF6"/>
    <w:rsid w:val="00222E9F"/>
    <w:rsid w:val="002247BC"/>
    <w:rsid w:val="00226516"/>
    <w:rsid w:val="00232588"/>
    <w:rsid w:val="00232B87"/>
    <w:rsid w:val="00233904"/>
    <w:rsid w:val="0023422C"/>
    <w:rsid w:val="00235D99"/>
    <w:rsid w:val="002410D0"/>
    <w:rsid w:val="00244365"/>
    <w:rsid w:val="00245289"/>
    <w:rsid w:val="002475C3"/>
    <w:rsid w:val="00250AF6"/>
    <w:rsid w:val="002518D6"/>
    <w:rsid w:val="00253B46"/>
    <w:rsid w:val="00253D6C"/>
    <w:rsid w:val="0025476B"/>
    <w:rsid w:val="00254BFF"/>
    <w:rsid w:val="00255F30"/>
    <w:rsid w:val="002564AD"/>
    <w:rsid w:val="00256A5C"/>
    <w:rsid w:val="00260E36"/>
    <w:rsid w:val="00261CEC"/>
    <w:rsid w:val="00262815"/>
    <w:rsid w:val="00263222"/>
    <w:rsid w:val="00264259"/>
    <w:rsid w:val="0027592C"/>
    <w:rsid w:val="00275976"/>
    <w:rsid w:val="00276160"/>
    <w:rsid w:val="0027626E"/>
    <w:rsid w:val="00277065"/>
    <w:rsid w:val="00277CDD"/>
    <w:rsid w:val="0028124E"/>
    <w:rsid w:val="0028189B"/>
    <w:rsid w:val="002827D3"/>
    <w:rsid w:val="002851C9"/>
    <w:rsid w:val="00286E3A"/>
    <w:rsid w:val="002918E8"/>
    <w:rsid w:val="002934F4"/>
    <w:rsid w:val="00293CEB"/>
    <w:rsid w:val="00293F59"/>
    <w:rsid w:val="002947E2"/>
    <w:rsid w:val="00295384"/>
    <w:rsid w:val="00297030"/>
    <w:rsid w:val="0029735F"/>
    <w:rsid w:val="002A19D8"/>
    <w:rsid w:val="002A65A8"/>
    <w:rsid w:val="002A698A"/>
    <w:rsid w:val="002A7064"/>
    <w:rsid w:val="002B73AC"/>
    <w:rsid w:val="002C0B5E"/>
    <w:rsid w:val="002C0D8B"/>
    <w:rsid w:val="002C1343"/>
    <w:rsid w:val="002C1437"/>
    <w:rsid w:val="002C171B"/>
    <w:rsid w:val="002C383A"/>
    <w:rsid w:val="002C4412"/>
    <w:rsid w:val="002C74B0"/>
    <w:rsid w:val="002D0BED"/>
    <w:rsid w:val="002D37B1"/>
    <w:rsid w:val="002D767E"/>
    <w:rsid w:val="002D7B23"/>
    <w:rsid w:val="002E0472"/>
    <w:rsid w:val="002E3116"/>
    <w:rsid w:val="002E33AC"/>
    <w:rsid w:val="002F1528"/>
    <w:rsid w:val="002F4177"/>
    <w:rsid w:val="002F4266"/>
    <w:rsid w:val="002F45B1"/>
    <w:rsid w:val="002F6DD0"/>
    <w:rsid w:val="002F79A3"/>
    <w:rsid w:val="002F7F7A"/>
    <w:rsid w:val="003012D2"/>
    <w:rsid w:val="00305671"/>
    <w:rsid w:val="00305B9D"/>
    <w:rsid w:val="0030626A"/>
    <w:rsid w:val="00307FC7"/>
    <w:rsid w:val="00310F6A"/>
    <w:rsid w:val="003161D9"/>
    <w:rsid w:val="003226E1"/>
    <w:rsid w:val="003244D6"/>
    <w:rsid w:val="00330006"/>
    <w:rsid w:val="00330142"/>
    <w:rsid w:val="00333DA6"/>
    <w:rsid w:val="0033570D"/>
    <w:rsid w:val="00335DBA"/>
    <w:rsid w:val="00335E5C"/>
    <w:rsid w:val="003366C4"/>
    <w:rsid w:val="0033770F"/>
    <w:rsid w:val="0034135C"/>
    <w:rsid w:val="00342EF7"/>
    <w:rsid w:val="003433D1"/>
    <w:rsid w:val="00347AE8"/>
    <w:rsid w:val="003509CF"/>
    <w:rsid w:val="00355C2D"/>
    <w:rsid w:val="00356973"/>
    <w:rsid w:val="00365C9E"/>
    <w:rsid w:val="00365D6A"/>
    <w:rsid w:val="00371CFA"/>
    <w:rsid w:val="00372242"/>
    <w:rsid w:val="003723A2"/>
    <w:rsid w:val="0037539A"/>
    <w:rsid w:val="003756DE"/>
    <w:rsid w:val="00377CE2"/>
    <w:rsid w:val="00384953"/>
    <w:rsid w:val="00384F2B"/>
    <w:rsid w:val="0039309D"/>
    <w:rsid w:val="0039413D"/>
    <w:rsid w:val="00395FD2"/>
    <w:rsid w:val="003A314F"/>
    <w:rsid w:val="003A4FEE"/>
    <w:rsid w:val="003B13E8"/>
    <w:rsid w:val="003B1579"/>
    <w:rsid w:val="003B2096"/>
    <w:rsid w:val="003B2492"/>
    <w:rsid w:val="003B3165"/>
    <w:rsid w:val="003B6524"/>
    <w:rsid w:val="003B6E3E"/>
    <w:rsid w:val="003B71EE"/>
    <w:rsid w:val="003C0710"/>
    <w:rsid w:val="003C07EB"/>
    <w:rsid w:val="003C2D4C"/>
    <w:rsid w:val="003C5D8D"/>
    <w:rsid w:val="003C7BFB"/>
    <w:rsid w:val="003D2B62"/>
    <w:rsid w:val="003D3A5A"/>
    <w:rsid w:val="003D77AF"/>
    <w:rsid w:val="003E13B8"/>
    <w:rsid w:val="003E16AF"/>
    <w:rsid w:val="003E1A15"/>
    <w:rsid w:val="003E4A57"/>
    <w:rsid w:val="003E5D58"/>
    <w:rsid w:val="003E666E"/>
    <w:rsid w:val="003E7C90"/>
    <w:rsid w:val="003F1A3B"/>
    <w:rsid w:val="003F39B4"/>
    <w:rsid w:val="003F4316"/>
    <w:rsid w:val="004000F8"/>
    <w:rsid w:val="004007F2"/>
    <w:rsid w:val="004029E8"/>
    <w:rsid w:val="00402CBF"/>
    <w:rsid w:val="00402F96"/>
    <w:rsid w:val="00404018"/>
    <w:rsid w:val="004042F3"/>
    <w:rsid w:val="00411B4A"/>
    <w:rsid w:val="00413DCC"/>
    <w:rsid w:val="00415787"/>
    <w:rsid w:val="00415A0C"/>
    <w:rsid w:val="0041776F"/>
    <w:rsid w:val="00420392"/>
    <w:rsid w:val="00420A6B"/>
    <w:rsid w:val="0042205E"/>
    <w:rsid w:val="00424C7A"/>
    <w:rsid w:val="004271C4"/>
    <w:rsid w:val="0043047D"/>
    <w:rsid w:val="004327FD"/>
    <w:rsid w:val="004408CD"/>
    <w:rsid w:val="004414F1"/>
    <w:rsid w:val="00445C24"/>
    <w:rsid w:val="00446085"/>
    <w:rsid w:val="00453560"/>
    <w:rsid w:val="00455E7B"/>
    <w:rsid w:val="00456A94"/>
    <w:rsid w:val="00461DBD"/>
    <w:rsid w:val="00464305"/>
    <w:rsid w:val="00464684"/>
    <w:rsid w:val="00465CC0"/>
    <w:rsid w:val="00467E07"/>
    <w:rsid w:val="0047021C"/>
    <w:rsid w:val="0047214C"/>
    <w:rsid w:val="00474C2A"/>
    <w:rsid w:val="004762D5"/>
    <w:rsid w:val="004773BC"/>
    <w:rsid w:val="004802E8"/>
    <w:rsid w:val="00482884"/>
    <w:rsid w:val="00483222"/>
    <w:rsid w:val="00483292"/>
    <w:rsid w:val="00487418"/>
    <w:rsid w:val="00490D5C"/>
    <w:rsid w:val="00492617"/>
    <w:rsid w:val="00493F2F"/>
    <w:rsid w:val="0049407C"/>
    <w:rsid w:val="004947BC"/>
    <w:rsid w:val="00495290"/>
    <w:rsid w:val="004A0401"/>
    <w:rsid w:val="004A6044"/>
    <w:rsid w:val="004B0731"/>
    <w:rsid w:val="004B32E4"/>
    <w:rsid w:val="004C21C8"/>
    <w:rsid w:val="004C3776"/>
    <w:rsid w:val="004C5978"/>
    <w:rsid w:val="004C6BD9"/>
    <w:rsid w:val="004C6DCF"/>
    <w:rsid w:val="004C6E34"/>
    <w:rsid w:val="004D117C"/>
    <w:rsid w:val="004D399A"/>
    <w:rsid w:val="004D4295"/>
    <w:rsid w:val="004D6B98"/>
    <w:rsid w:val="004E1E15"/>
    <w:rsid w:val="004E3828"/>
    <w:rsid w:val="004E59ED"/>
    <w:rsid w:val="004F46BC"/>
    <w:rsid w:val="004F6399"/>
    <w:rsid w:val="004F665E"/>
    <w:rsid w:val="004F6E57"/>
    <w:rsid w:val="005026BD"/>
    <w:rsid w:val="00513076"/>
    <w:rsid w:val="00521904"/>
    <w:rsid w:val="005220A0"/>
    <w:rsid w:val="00531DBE"/>
    <w:rsid w:val="0053414C"/>
    <w:rsid w:val="00534BB1"/>
    <w:rsid w:val="00535714"/>
    <w:rsid w:val="005367A7"/>
    <w:rsid w:val="0054230B"/>
    <w:rsid w:val="005443C2"/>
    <w:rsid w:val="005443F6"/>
    <w:rsid w:val="00545DC6"/>
    <w:rsid w:val="0055240F"/>
    <w:rsid w:val="00552CED"/>
    <w:rsid w:val="00554616"/>
    <w:rsid w:val="00555DE0"/>
    <w:rsid w:val="0056007F"/>
    <w:rsid w:val="005613F7"/>
    <w:rsid w:val="00561C00"/>
    <w:rsid w:val="00563FA2"/>
    <w:rsid w:val="00564F79"/>
    <w:rsid w:val="00565444"/>
    <w:rsid w:val="00566768"/>
    <w:rsid w:val="005672F2"/>
    <w:rsid w:val="00567BA1"/>
    <w:rsid w:val="005708A6"/>
    <w:rsid w:val="00572261"/>
    <w:rsid w:val="0057270F"/>
    <w:rsid w:val="005764A7"/>
    <w:rsid w:val="00576821"/>
    <w:rsid w:val="00576A4C"/>
    <w:rsid w:val="00576E6F"/>
    <w:rsid w:val="00583C6C"/>
    <w:rsid w:val="005853BB"/>
    <w:rsid w:val="005871DA"/>
    <w:rsid w:val="0058743E"/>
    <w:rsid w:val="00592199"/>
    <w:rsid w:val="00593C7D"/>
    <w:rsid w:val="00593CB3"/>
    <w:rsid w:val="00596A99"/>
    <w:rsid w:val="005A0C67"/>
    <w:rsid w:val="005A1C9D"/>
    <w:rsid w:val="005A2B6B"/>
    <w:rsid w:val="005A2C32"/>
    <w:rsid w:val="005A2D98"/>
    <w:rsid w:val="005A33A4"/>
    <w:rsid w:val="005A43F0"/>
    <w:rsid w:val="005A5608"/>
    <w:rsid w:val="005A75C0"/>
    <w:rsid w:val="005A78B4"/>
    <w:rsid w:val="005B0518"/>
    <w:rsid w:val="005B2425"/>
    <w:rsid w:val="005B645C"/>
    <w:rsid w:val="005B7552"/>
    <w:rsid w:val="005C55DB"/>
    <w:rsid w:val="005E3647"/>
    <w:rsid w:val="005E3652"/>
    <w:rsid w:val="005E4345"/>
    <w:rsid w:val="005F2E31"/>
    <w:rsid w:val="005F48E3"/>
    <w:rsid w:val="005F6362"/>
    <w:rsid w:val="005F6EE9"/>
    <w:rsid w:val="006003F9"/>
    <w:rsid w:val="006006D0"/>
    <w:rsid w:val="006014EE"/>
    <w:rsid w:val="00601B20"/>
    <w:rsid w:val="00603089"/>
    <w:rsid w:val="0060324B"/>
    <w:rsid w:val="00605467"/>
    <w:rsid w:val="00612349"/>
    <w:rsid w:val="00613F14"/>
    <w:rsid w:val="00614432"/>
    <w:rsid w:val="006152F5"/>
    <w:rsid w:val="00615C58"/>
    <w:rsid w:val="006208DC"/>
    <w:rsid w:val="00621115"/>
    <w:rsid w:val="00623E7B"/>
    <w:rsid w:val="006250E2"/>
    <w:rsid w:val="00627C49"/>
    <w:rsid w:val="00627E31"/>
    <w:rsid w:val="00630393"/>
    <w:rsid w:val="00635D7C"/>
    <w:rsid w:val="0064040B"/>
    <w:rsid w:val="00644676"/>
    <w:rsid w:val="0065001D"/>
    <w:rsid w:val="00650026"/>
    <w:rsid w:val="006507EF"/>
    <w:rsid w:val="00651616"/>
    <w:rsid w:val="00655FD6"/>
    <w:rsid w:val="0066010D"/>
    <w:rsid w:val="00661F97"/>
    <w:rsid w:val="00663876"/>
    <w:rsid w:val="006644F9"/>
    <w:rsid w:val="00666E79"/>
    <w:rsid w:val="00672F61"/>
    <w:rsid w:val="00673F90"/>
    <w:rsid w:val="00682A21"/>
    <w:rsid w:val="00682F7F"/>
    <w:rsid w:val="00690DF0"/>
    <w:rsid w:val="0069314E"/>
    <w:rsid w:val="006942B4"/>
    <w:rsid w:val="00694571"/>
    <w:rsid w:val="006948AA"/>
    <w:rsid w:val="00696A8B"/>
    <w:rsid w:val="00697D4C"/>
    <w:rsid w:val="006A266D"/>
    <w:rsid w:val="006A2766"/>
    <w:rsid w:val="006A3B92"/>
    <w:rsid w:val="006A5173"/>
    <w:rsid w:val="006A6319"/>
    <w:rsid w:val="006B2C91"/>
    <w:rsid w:val="006B3CF9"/>
    <w:rsid w:val="006B7A82"/>
    <w:rsid w:val="006C451E"/>
    <w:rsid w:val="006C4672"/>
    <w:rsid w:val="006C5104"/>
    <w:rsid w:val="006C5987"/>
    <w:rsid w:val="006C6505"/>
    <w:rsid w:val="006C786A"/>
    <w:rsid w:val="006D00F8"/>
    <w:rsid w:val="006D0165"/>
    <w:rsid w:val="006D02EE"/>
    <w:rsid w:val="006D098C"/>
    <w:rsid w:val="006D5F76"/>
    <w:rsid w:val="006D713D"/>
    <w:rsid w:val="006E307E"/>
    <w:rsid w:val="006E6361"/>
    <w:rsid w:val="006E6849"/>
    <w:rsid w:val="006E7FF0"/>
    <w:rsid w:val="006F555E"/>
    <w:rsid w:val="006F57C6"/>
    <w:rsid w:val="006F7FAF"/>
    <w:rsid w:val="00701CE8"/>
    <w:rsid w:val="007050C7"/>
    <w:rsid w:val="007073F2"/>
    <w:rsid w:val="00712A64"/>
    <w:rsid w:val="00714404"/>
    <w:rsid w:val="007145F8"/>
    <w:rsid w:val="00714B42"/>
    <w:rsid w:val="00714B6C"/>
    <w:rsid w:val="00717165"/>
    <w:rsid w:val="007176F3"/>
    <w:rsid w:val="00723351"/>
    <w:rsid w:val="00725B3E"/>
    <w:rsid w:val="0072639F"/>
    <w:rsid w:val="00726FFF"/>
    <w:rsid w:val="007310B1"/>
    <w:rsid w:val="0073538D"/>
    <w:rsid w:val="00736571"/>
    <w:rsid w:val="00737178"/>
    <w:rsid w:val="00743822"/>
    <w:rsid w:val="00745028"/>
    <w:rsid w:val="0074526D"/>
    <w:rsid w:val="00745394"/>
    <w:rsid w:val="00745EB3"/>
    <w:rsid w:val="0074762A"/>
    <w:rsid w:val="00753CF6"/>
    <w:rsid w:val="007557FE"/>
    <w:rsid w:val="007567BF"/>
    <w:rsid w:val="00757860"/>
    <w:rsid w:val="007579D8"/>
    <w:rsid w:val="0076025A"/>
    <w:rsid w:val="00761DC5"/>
    <w:rsid w:val="0076334A"/>
    <w:rsid w:val="00763575"/>
    <w:rsid w:val="00764F1C"/>
    <w:rsid w:val="007651C7"/>
    <w:rsid w:val="007722E8"/>
    <w:rsid w:val="00773775"/>
    <w:rsid w:val="00775328"/>
    <w:rsid w:val="00776143"/>
    <w:rsid w:val="00777592"/>
    <w:rsid w:val="00777AC8"/>
    <w:rsid w:val="007803B6"/>
    <w:rsid w:val="0078184F"/>
    <w:rsid w:val="00781C79"/>
    <w:rsid w:val="00791B59"/>
    <w:rsid w:val="00795936"/>
    <w:rsid w:val="00797750"/>
    <w:rsid w:val="007A0519"/>
    <w:rsid w:val="007A0866"/>
    <w:rsid w:val="007A3224"/>
    <w:rsid w:val="007A52E6"/>
    <w:rsid w:val="007A7BAD"/>
    <w:rsid w:val="007B0ADF"/>
    <w:rsid w:val="007B12EA"/>
    <w:rsid w:val="007B4BF5"/>
    <w:rsid w:val="007C059A"/>
    <w:rsid w:val="007C1DBA"/>
    <w:rsid w:val="007C244B"/>
    <w:rsid w:val="007C2AF6"/>
    <w:rsid w:val="007C3244"/>
    <w:rsid w:val="007C3E69"/>
    <w:rsid w:val="007C5DB8"/>
    <w:rsid w:val="007C6705"/>
    <w:rsid w:val="007C752F"/>
    <w:rsid w:val="007D3E76"/>
    <w:rsid w:val="007D6510"/>
    <w:rsid w:val="007E3C03"/>
    <w:rsid w:val="007E4E66"/>
    <w:rsid w:val="007E6337"/>
    <w:rsid w:val="007E7811"/>
    <w:rsid w:val="007F12FD"/>
    <w:rsid w:val="007F14A1"/>
    <w:rsid w:val="007F16F5"/>
    <w:rsid w:val="007F3D64"/>
    <w:rsid w:val="007F474E"/>
    <w:rsid w:val="00801200"/>
    <w:rsid w:val="008064D3"/>
    <w:rsid w:val="00806BFD"/>
    <w:rsid w:val="00807343"/>
    <w:rsid w:val="008076BC"/>
    <w:rsid w:val="00807BF1"/>
    <w:rsid w:val="0081116D"/>
    <w:rsid w:val="008122F1"/>
    <w:rsid w:val="00817B79"/>
    <w:rsid w:val="008228AB"/>
    <w:rsid w:val="00823636"/>
    <w:rsid w:val="00825180"/>
    <w:rsid w:val="008257DE"/>
    <w:rsid w:val="008270E4"/>
    <w:rsid w:val="0082714F"/>
    <w:rsid w:val="00831514"/>
    <w:rsid w:val="00831676"/>
    <w:rsid w:val="008362E2"/>
    <w:rsid w:val="00841CFB"/>
    <w:rsid w:val="00842F21"/>
    <w:rsid w:val="00843F56"/>
    <w:rsid w:val="0084513B"/>
    <w:rsid w:val="008458AD"/>
    <w:rsid w:val="0084608F"/>
    <w:rsid w:val="00846557"/>
    <w:rsid w:val="00847BCB"/>
    <w:rsid w:val="00847CFF"/>
    <w:rsid w:val="00850734"/>
    <w:rsid w:val="0085135B"/>
    <w:rsid w:val="00851BD2"/>
    <w:rsid w:val="00852044"/>
    <w:rsid w:val="0085379D"/>
    <w:rsid w:val="00854730"/>
    <w:rsid w:val="00855BDE"/>
    <w:rsid w:val="0085627E"/>
    <w:rsid w:val="0085694D"/>
    <w:rsid w:val="008637F0"/>
    <w:rsid w:val="00863A5A"/>
    <w:rsid w:val="008678A7"/>
    <w:rsid w:val="008735A7"/>
    <w:rsid w:val="00875B9B"/>
    <w:rsid w:val="008776BC"/>
    <w:rsid w:val="00881B1A"/>
    <w:rsid w:val="00885AC8"/>
    <w:rsid w:val="008861F2"/>
    <w:rsid w:val="00886935"/>
    <w:rsid w:val="00890942"/>
    <w:rsid w:val="00894E97"/>
    <w:rsid w:val="00897F65"/>
    <w:rsid w:val="008A12F6"/>
    <w:rsid w:val="008A20D3"/>
    <w:rsid w:val="008A3FAD"/>
    <w:rsid w:val="008A4D1D"/>
    <w:rsid w:val="008A739E"/>
    <w:rsid w:val="008B0E8F"/>
    <w:rsid w:val="008B271E"/>
    <w:rsid w:val="008B342D"/>
    <w:rsid w:val="008B39AE"/>
    <w:rsid w:val="008B4E4F"/>
    <w:rsid w:val="008B4F08"/>
    <w:rsid w:val="008B50CC"/>
    <w:rsid w:val="008B7B30"/>
    <w:rsid w:val="008D0F11"/>
    <w:rsid w:val="008D7DF6"/>
    <w:rsid w:val="008E581E"/>
    <w:rsid w:val="008E601B"/>
    <w:rsid w:val="008F0134"/>
    <w:rsid w:val="008F1094"/>
    <w:rsid w:val="00900861"/>
    <w:rsid w:val="00900965"/>
    <w:rsid w:val="00903B43"/>
    <w:rsid w:val="009048FC"/>
    <w:rsid w:val="00905263"/>
    <w:rsid w:val="0090637C"/>
    <w:rsid w:val="0091287E"/>
    <w:rsid w:val="00912DCE"/>
    <w:rsid w:val="0091583C"/>
    <w:rsid w:val="00915FD5"/>
    <w:rsid w:val="009179E5"/>
    <w:rsid w:val="00920167"/>
    <w:rsid w:val="009253DF"/>
    <w:rsid w:val="00930E98"/>
    <w:rsid w:val="00931229"/>
    <w:rsid w:val="00931F00"/>
    <w:rsid w:val="00933A96"/>
    <w:rsid w:val="00944D9C"/>
    <w:rsid w:val="009450E0"/>
    <w:rsid w:val="00945C07"/>
    <w:rsid w:val="0094675B"/>
    <w:rsid w:val="00947E81"/>
    <w:rsid w:val="0095460B"/>
    <w:rsid w:val="00954F9A"/>
    <w:rsid w:val="009609DB"/>
    <w:rsid w:val="00966049"/>
    <w:rsid w:val="00966A36"/>
    <w:rsid w:val="00970C60"/>
    <w:rsid w:val="00970CC1"/>
    <w:rsid w:val="00971CD1"/>
    <w:rsid w:val="00973D74"/>
    <w:rsid w:val="00981AC9"/>
    <w:rsid w:val="00981B61"/>
    <w:rsid w:val="00982116"/>
    <w:rsid w:val="00983599"/>
    <w:rsid w:val="00986138"/>
    <w:rsid w:val="00986A13"/>
    <w:rsid w:val="0099349B"/>
    <w:rsid w:val="00996210"/>
    <w:rsid w:val="009A085C"/>
    <w:rsid w:val="009A2525"/>
    <w:rsid w:val="009A42E1"/>
    <w:rsid w:val="009A63EC"/>
    <w:rsid w:val="009A7897"/>
    <w:rsid w:val="009B0710"/>
    <w:rsid w:val="009B09E5"/>
    <w:rsid w:val="009B14A3"/>
    <w:rsid w:val="009B224F"/>
    <w:rsid w:val="009B41B8"/>
    <w:rsid w:val="009B5939"/>
    <w:rsid w:val="009C048A"/>
    <w:rsid w:val="009C2B18"/>
    <w:rsid w:val="009C58DD"/>
    <w:rsid w:val="009C71B0"/>
    <w:rsid w:val="009D09CB"/>
    <w:rsid w:val="009D3781"/>
    <w:rsid w:val="009E1945"/>
    <w:rsid w:val="009E2FCB"/>
    <w:rsid w:val="009E650C"/>
    <w:rsid w:val="009F36F9"/>
    <w:rsid w:val="009F7AAD"/>
    <w:rsid w:val="00A0209E"/>
    <w:rsid w:val="00A11EB6"/>
    <w:rsid w:val="00A12F80"/>
    <w:rsid w:val="00A13A34"/>
    <w:rsid w:val="00A13E10"/>
    <w:rsid w:val="00A14D79"/>
    <w:rsid w:val="00A15DCB"/>
    <w:rsid w:val="00A2337F"/>
    <w:rsid w:val="00A26E26"/>
    <w:rsid w:val="00A270C9"/>
    <w:rsid w:val="00A27CE3"/>
    <w:rsid w:val="00A318A5"/>
    <w:rsid w:val="00A31A0D"/>
    <w:rsid w:val="00A31A91"/>
    <w:rsid w:val="00A326D4"/>
    <w:rsid w:val="00A360E6"/>
    <w:rsid w:val="00A367D5"/>
    <w:rsid w:val="00A369B0"/>
    <w:rsid w:val="00A402D9"/>
    <w:rsid w:val="00A40661"/>
    <w:rsid w:val="00A43192"/>
    <w:rsid w:val="00A44B8C"/>
    <w:rsid w:val="00A452A3"/>
    <w:rsid w:val="00A4655A"/>
    <w:rsid w:val="00A531C6"/>
    <w:rsid w:val="00A54498"/>
    <w:rsid w:val="00A56C2A"/>
    <w:rsid w:val="00A57DB0"/>
    <w:rsid w:val="00A61E19"/>
    <w:rsid w:val="00A64CC4"/>
    <w:rsid w:val="00A654B6"/>
    <w:rsid w:val="00A654DD"/>
    <w:rsid w:val="00A72E82"/>
    <w:rsid w:val="00A80A42"/>
    <w:rsid w:val="00A80BD8"/>
    <w:rsid w:val="00A83069"/>
    <w:rsid w:val="00A85571"/>
    <w:rsid w:val="00A85E76"/>
    <w:rsid w:val="00A879BF"/>
    <w:rsid w:val="00A87F36"/>
    <w:rsid w:val="00A91214"/>
    <w:rsid w:val="00A91495"/>
    <w:rsid w:val="00A91C9D"/>
    <w:rsid w:val="00A94ECB"/>
    <w:rsid w:val="00AA4B7F"/>
    <w:rsid w:val="00AA4EF1"/>
    <w:rsid w:val="00AA5030"/>
    <w:rsid w:val="00AA7B98"/>
    <w:rsid w:val="00AB035B"/>
    <w:rsid w:val="00AB2997"/>
    <w:rsid w:val="00AB3251"/>
    <w:rsid w:val="00AB688A"/>
    <w:rsid w:val="00AB7197"/>
    <w:rsid w:val="00AC123B"/>
    <w:rsid w:val="00AC1ED5"/>
    <w:rsid w:val="00AC3C47"/>
    <w:rsid w:val="00AC687B"/>
    <w:rsid w:val="00AD00B1"/>
    <w:rsid w:val="00AD23E6"/>
    <w:rsid w:val="00AD530F"/>
    <w:rsid w:val="00AE2C38"/>
    <w:rsid w:val="00AE5BDE"/>
    <w:rsid w:val="00AE5C98"/>
    <w:rsid w:val="00AF0399"/>
    <w:rsid w:val="00AF2027"/>
    <w:rsid w:val="00AF2896"/>
    <w:rsid w:val="00AF2AB0"/>
    <w:rsid w:val="00AF3042"/>
    <w:rsid w:val="00AF4515"/>
    <w:rsid w:val="00AF71DD"/>
    <w:rsid w:val="00B000C5"/>
    <w:rsid w:val="00B006A7"/>
    <w:rsid w:val="00B03DB1"/>
    <w:rsid w:val="00B05BB4"/>
    <w:rsid w:val="00B066C7"/>
    <w:rsid w:val="00B12ED2"/>
    <w:rsid w:val="00B130FF"/>
    <w:rsid w:val="00B256DE"/>
    <w:rsid w:val="00B257E4"/>
    <w:rsid w:val="00B269D1"/>
    <w:rsid w:val="00B3000B"/>
    <w:rsid w:val="00B34295"/>
    <w:rsid w:val="00B41B85"/>
    <w:rsid w:val="00B41E54"/>
    <w:rsid w:val="00B50D20"/>
    <w:rsid w:val="00B51856"/>
    <w:rsid w:val="00B51BEF"/>
    <w:rsid w:val="00B52089"/>
    <w:rsid w:val="00B52704"/>
    <w:rsid w:val="00B52F8D"/>
    <w:rsid w:val="00B56389"/>
    <w:rsid w:val="00B63CA6"/>
    <w:rsid w:val="00B64C70"/>
    <w:rsid w:val="00B663AE"/>
    <w:rsid w:val="00B716D4"/>
    <w:rsid w:val="00B7404A"/>
    <w:rsid w:val="00B74120"/>
    <w:rsid w:val="00B7449A"/>
    <w:rsid w:val="00B74892"/>
    <w:rsid w:val="00B74957"/>
    <w:rsid w:val="00B769D5"/>
    <w:rsid w:val="00B77DCF"/>
    <w:rsid w:val="00B80C2F"/>
    <w:rsid w:val="00B82CC6"/>
    <w:rsid w:val="00B83892"/>
    <w:rsid w:val="00B85CAF"/>
    <w:rsid w:val="00B85F12"/>
    <w:rsid w:val="00B86D69"/>
    <w:rsid w:val="00B87F11"/>
    <w:rsid w:val="00B90BB2"/>
    <w:rsid w:val="00B94454"/>
    <w:rsid w:val="00B95EFE"/>
    <w:rsid w:val="00B964F8"/>
    <w:rsid w:val="00BA1B09"/>
    <w:rsid w:val="00BA22DD"/>
    <w:rsid w:val="00BA5A2A"/>
    <w:rsid w:val="00BA5E2A"/>
    <w:rsid w:val="00BA70B6"/>
    <w:rsid w:val="00BA7522"/>
    <w:rsid w:val="00BB0C3C"/>
    <w:rsid w:val="00BB44CD"/>
    <w:rsid w:val="00BB52BB"/>
    <w:rsid w:val="00BC1B45"/>
    <w:rsid w:val="00BC53A0"/>
    <w:rsid w:val="00BD0466"/>
    <w:rsid w:val="00BD1A13"/>
    <w:rsid w:val="00BD2240"/>
    <w:rsid w:val="00BD340E"/>
    <w:rsid w:val="00BD38E8"/>
    <w:rsid w:val="00BD6983"/>
    <w:rsid w:val="00BE1C90"/>
    <w:rsid w:val="00BE7218"/>
    <w:rsid w:val="00BF0BE9"/>
    <w:rsid w:val="00BF1750"/>
    <w:rsid w:val="00BF2FCF"/>
    <w:rsid w:val="00BF4244"/>
    <w:rsid w:val="00C0151D"/>
    <w:rsid w:val="00C025C4"/>
    <w:rsid w:val="00C03A4D"/>
    <w:rsid w:val="00C04FAF"/>
    <w:rsid w:val="00C10EDD"/>
    <w:rsid w:val="00C13F2B"/>
    <w:rsid w:val="00C13F54"/>
    <w:rsid w:val="00C152CC"/>
    <w:rsid w:val="00C22D0C"/>
    <w:rsid w:val="00C230E5"/>
    <w:rsid w:val="00C23AAD"/>
    <w:rsid w:val="00C260FA"/>
    <w:rsid w:val="00C27A78"/>
    <w:rsid w:val="00C308B9"/>
    <w:rsid w:val="00C34733"/>
    <w:rsid w:val="00C35974"/>
    <w:rsid w:val="00C36385"/>
    <w:rsid w:val="00C367A4"/>
    <w:rsid w:val="00C42A71"/>
    <w:rsid w:val="00C42CBE"/>
    <w:rsid w:val="00C43E30"/>
    <w:rsid w:val="00C443E1"/>
    <w:rsid w:val="00C46516"/>
    <w:rsid w:val="00C46DB8"/>
    <w:rsid w:val="00C47230"/>
    <w:rsid w:val="00C4765C"/>
    <w:rsid w:val="00C47FCA"/>
    <w:rsid w:val="00C50206"/>
    <w:rsid w:val="00C52069"/>
    <w:rsid w:val="00C54336"/>
    <w:rsid w:val="00C630FD"/>
    <w:rsid w:val="00C635D4"/>
    <w:rsid w:val="00C63B1A"/>
    <w:rsid w:val="00C657AE"/>
    <w:rsid w:val="00C66D86"/>
    <w:rsid w:val="00C706EA"/>
    <w:rsid w:val="00C8080E"/>
    <w:rsid w:val="00C81109"/>
    <w:rsid w:val="00C85543"/>
    <w:rsid w:val="00C86DE3"/>
    <w:rsid w:val="00C90AE4"/>
    <w:rsid w:val="00C91428"/>
    <w:rsid w:val="00C9210A"/>
    <w:rsid w:val="00C94C58"/>
    <w:rsid w:val="00C94E2D"/>
    <w:rsid w:val="00C95299"/>
    <w:rsid w:val="00C96FB4"/>
    <w:rsid w:val="00CA0FF8"/>
    <w:rsid w:val="00CA322E"/>
    <w:rsid w:val="00CA38B8"/>
    <w:rsid w:val="00CA422A"/>
    <w:rsid w:val="00CA49FE"/>
    <w:rsid w:val="00CB05C2"/>
    <w:rsid w:val="00CB0ABA"/>
    <w:rsid w:val="00CB0F90"/>
    <w:rsid w:val="00CB2B5D"/>
    <w:rsid w:val="00CB3454"/>
    <w:rsid w:val="00CB6B6F"/>
    <w:rsid w:val="00CC1B70"/>
    <w:rsid w:val="00CC1E27"/>
    <w:rsid w:val="00CC44D0"/>
    <w:rsid w:val="00CC63F0"/>
    <w:rsid w:val="00CC6CC5"/>
    <w:rsid w:val="00CD60DC"/>
    <w:rsid w:val="00CD63B9"/>
    <w:rsid w:val="00CE0B07"/>
    <w:rsid w:val="00CE0E53"/>
    <w:rsid w:val="00CE5418"/>
    <w:rsid w:val="00CF012D"/>
    <w:rsid w:val="00CF2AD1"/>
    <w:rsid w:val="00CF34A9"/>
    <w:rsid w:val="00CF4D2A"/>
    <w:rsid w:val="00D01276"/>
    <w:rsid w:val="00D017AF"/>
    <w:rsid w:val="00D01AFB"/>
    <w:rsid w:val="00D0262A"/>
    <w:rsid w:val="00D03C37"/>
    <w:rsid w:val="00D0775C"/>
    <w:rsid w:val="00D078FB"/>
    <w:rsid w:val="00D10E05"/>
    <w:rsid w:val="00D11FA0"/>
    <w:rsid w:val="00D13AAB"/>
    <w:rsid w:val="00D15A70"/>
    <w:rsid w:val="00D20048"/>
    <w:rsid w:val="00D20FD6"/>
    <w:rsid w:val="00D23C24"/>
    <w:rsid w:val="00D27996"/>
    <w:rsid w:val="00D27CCD"/>
    <w:rsid w:val="00D319CD"/>
    <w:rsid w:val="00D32A15"/>
    <w:rsid w:val="00D35507"/>
    <w:rsid w:val="00D360BC"/>
    <w:rsid w:val="00D44873"/>
    <w:rsid w:val="00D46DB6"/>
    <w:rsid w:val="00D47791"/>
    <w:rsid w:val="00D47E52"/>
    <w:rsid w:val="00D516E7"/>
    <w:rsid w:val="00D52081"/>
    <w:rsid w:val="00D52880"/>
    <w:rsid w:val="00D55F45"/>
    <w:rsid w:val="00D568C4"/>
    <w:rsid w:val="00D57C65"/>
    <w:rsid w:val="00D62BB3"/>
    <w:rsid w:val="00D638F5"/>
    <w:rsid w:val="00D73F36"/>
    <w:rsid w:val="00D7526D"/>
    <w:rsid w:val="00D77958"/>
    <w:rsid w:val="00D80828"/>
    <w:rsid w:val="00D81DAC"/>
    <w:rsid w:val="00D86A3C"/>
    <w:rsid w:val="00D90FA2"/>
    <w:rsid w:val="00D91130"/>
    <w:rsid w:val="00D93AE5"/>
    <w:rsid w:val="00D9575A"/>
    <w:rsid w:val="00D95CFE"/>
    <w:rsid w:val="00DA0495"/>
    <w:rsid w:val="00DA1B7D"/>
    <w:rsid w:val="00DB0D50"/>
    <w:rsid w:val="00DB277A"/>
    <w:rsid w:val="00DB3AA3"/>
    <w:rsid w:val="00DB489D"/>
    <w:rsid w:val="00DB533C"/>
    <w:rsid w:val="00DB688B"/>
    <w:rsid w:val="00DB6C9C"/>
    <w:rsid w:val="00DB7917"/>
    <w:rsid w:val="00DC2130"/>
    <w:rsid w:val="00DC42C9"/>
    <w:rsid w:val="00DC6A20"/>
    <w:rsid w:val="00DC7391"/>
    <w:rsid w:val="00DD30EA"/>
    <w:rsid w:val="00DD5E07"/>
    <w:rsid w:val="00DE06D9"/>
    <w:rsid w:val="00DE3120"/>
    <w:rsid w:val="00DE531E"/>
    <w:rsid w:val="00DE5731"/>
    <w:rsid w:val="00DE72D5"/>
    <w:rsid w:val="00DE7899"/>
    <w:rsid w:val="00DE789B"/>
    <w:rsid w:val="00DE7AEC"/>
    <w:rsid w:val="00DF0788"/>
    <w:rsid w:val="00DF35EE"/>
    <w:rsid w:val="00DF3D32"/>
    <w:rsid w:val="00DF4580"/>
    <w:rsid w:val="00DF46DB"/>
    <w:rsid w:val="00E00428"/>
    <w:rsid w:val="00E02750"/>
    <w:rsid w:val="00E04424"/>
    <w:rsid w:val="00E04EC6"/>
    <w:rsid w:val="00E10A4D"/>
    <w:rsid w:val="00E1380D"/>
    <w:rsid w:val="00E138F7"/>
    <w:rsid w:val="00E14DDE"/>
    <w:rsid w:val="00E169DE"/>
    <w:rsid w:val="00E17EBC"/>
    <w:rsid w:val="00E2009A"/>
    <w:rsid w:val="00E228EF"/>
    <w:rsid w:val="00E23F97"/>
    <w:rsid w:val="00E2530A"/>
    <w:rsid w:val="00E277DF"/>
    <w:rsid w:val="00E30A41"/>
    <w:rsid w:val="00E3383A"/>
    <w:rsid w:val="00E33866"/>
    <w:rsid w:val="00E33B31"/>
    <w:rsid w:val="00E3754F"/>
    <w:rsid w:val="00E40CAD"/>
    <w:rsid w:val="00E41CFC"/>
    <w:rsid w:val="00E42E5C"/>
    <w:rsid w:val="00E4772B"/>
    <w:rsid w:val="00E50E42"/>
    <w:rsid w:val="00E52AAD"/>
    <w:rsid w:val="00E52DFD"/>
    <w:rsid w:val="00E53B9B"/>
    <w:rsid w:val="00E543A8"/>
    <w:rsid w:val="00E5726E"/>
    <w:rsid w:val="00E60581"/>
    <w:rsid w:val="00E61F80"/>
    <w:rsid w:val="00E61FBE"/>
    <w:rsid w:val="00E62699"/>
    <w:rsid w:val="00E6336B"/>
    <w:rsid w:val="00E66C63"/>
    <w:rsid w:val="00E72BFC"/>
    <w:rsid w:val="00E80061"/>
    <w:rsid w:val="00E83080"/>
    <w:rsid w:val="00E84B68"/>
    <w:rsid w:val="00E859F4"/>
    <w:rsid w:val="00E9195B"/>
    <w:rsid w:val="00E91EC1"/>
    <w:rsid w:val="00E95144"/>
    <w:rsid w:val="00E97062"/>
    <w:rsid w:val="00EA0EED"/>
    <w:rsid w:val="00EA367F"/>
    <w:rsid w:val="00EA3D24"/>
    <w:rsid w:val="00EA6B38"/>
    <w:rsid w:val="00EA7038"/>
    <w:rsid w:val="00EA77C8"/>
    <w:rsid w:val="00EB0384"/>
    <w:rsid w:val="00EB4556"/>
    <w:rsid w:val="00EB4A34"/>
    <w:rsid w:val="00EC213F"/>
    <w:rsid w:val="00EC31C2"/>
    <w:rsid w:val="00ED46F3"/>
    <w:rsid w:val="00ED54D1"/>
    <w:rsid w:val="00ED75A7"/>
    <w:rsid w:val="00ED7AEB"/>
    <w:rsid w:val="00EE1086"/>
    <w:rsid w:val="00EE37CD"/>
    <w:rsid w:val="00EE3FB6"/>
    <w:rsid w:val="00EE5C56"/>
    <w:rsid w:val="00EF02F5"/>
    <w:rsid w:val="00EF287C"/>
    <w:rsid w:val="00EF36C3"/>
    <w:rsid w:val="00EF43BE"/>
    <w:rsid w:val="00EF4B8B"/>
    <w:rsid w:val="00EF5639"/>
    <w:rsid w:val="00EF6DF3"/>
    <w:rsid w:val="00EF7662"/>
    <w:rsid w:val="00F00374"/>
    <w:rsid w:val="00F00519"/>
    <w:rsid w:val="00F00FC9"/>
    <w:rsid w:val="00F024D4"/>
    <w:rsid w:val="00F02F96"/>
    <w:rsid w:val="00F06677"/>
    <w:rsid w:val="00F06ADF"/>
    <w:rsid w:val="00F12828"/>
    <w:rsid w:val="00F148EE"/>
    <w:rsid w:val="00F16694"/>
    <w:rsid w:val="00F22C1B"/>
    <w:rsid w:val="00F238BC"/>
    <w:rsid w:val="00F24D9D"/>
    <w:rsid w:val="00F34730"/>
    <w:rsid w:val="00F3519C"/>
    <w:rsid w:val="00F40183"/>
    <w:rsid w:val="00F404AB"/>
    <w:rsid w:val="00F41E2D"/>
    <w:rsid w:val="00F422AA"/>
    <w:rsid w:val="00F42D95"/>
    <w:rsid w:val="00F43408"/>
    <w:rsid w:val="00F44453"/>
    <w:rsid w:val="00F44681"/>
    <w:rsid w:val="00F46FC4"/>
    <w:rsid w:val="00F50590"/>
    <w:rsid w:val="00F51451"/>
    <w:rsid w:val="00F52960"/>
    <w:rsid w:val="00F52D48"/>
    <w:rsid w:val="00F52EE0"/>
    <w:rsid w:val="00F536C7"/>
    <w:rsid w:val="00F57D0C"/>
    <w:rsid w:val="00F60895"/>
    <w:rsid w:val="00F67E10"/>
    <w:rsid w:val="00F7057A"/>
    <w:rsid w:val="00F7240A"/>
    <w:rsid w:val="00F72C84"/>
    <w:rsid w:val="00F73E68"/>
    <w:rsid w:val="00F771AB"/>
    <w:rsid w:val="00F80811"/>
    <w:rsid w:val="00F80F77"/>
    <w:rsid w:val="00F82F11"/>
    <w:rsid w:val="00F85518"/>
    <w:rsid w:val="00F8598D"/>
    <w:rsid w:val="00F85A63"/>
    <w:rsid w:val="00F86DED"/>
    <w:rsid w:val="00F9070A"/>
    <w:rsid w:val="00F9397B"/>
    <w:rsid w:val="00F962B0"/>
    <w:rsid w:val="00F964AF"/>
    <w:rsid w:val="00FA0655"/>
    <w:rsid w:val="00FA4880"/>
    <w:rsid w:val="00FB0937"/>
    <w:rsid w:val="00FB3385"/>
    <w:rsid w:val="00FB396B"/>
    <w:rsid w:val="00FC2547"/>
    <w:rsid w:val="00FC5355"/>
    <w:rsid w:val="00FC5914"/>
    <w:rsid w:val="00FC7A72"/>
    <w:rsid w:val="00FD1ED1"/>
    <w:rsid w:val="00FD1F9E"/>
    <w:rsid w:val="00FD2A2F"/>
    <w:rsid w:val="00FD442C"/>
    <w:rsid w:val="00FD56BB"/>
    <w:rsid w:val="00FD5924"/>
    <w:rsid w:val="00FD7205"/>
    <w:rsid w:val="00FD7EFA"/>
    <w:rsid w:val="00FE711E"/>
    <w:rsid w:val="00FF30CE"/>
    <w:rsid w:val="00FF36A8"/>
    <w:rsid w:val="00FF61EB"/>
    <w:rsid w:val="00FF7F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DEA96A"/>
  <w15:docId w15:val="{1E93EC4B-D158-4998-8B20-46A0E42EA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A2C32"/>
    <w:rPr>
      <w:rFonts w:ascii="Arial" w:hAnsi="Arial"/>
      <w:sz w:val="24"/>
      <w:szCs w:val="24"/>
    </w:rPr>
  </w:style>
  <w:style w:type="paragraph" w:styleId="Nagwek1">
    <w:name w:val="heading 1"/>
    <w:basedOn w:val="Normalny"/>
    <w:next w:val="Normalny"/>
    <w:link w:val="Nagwek1Znak"/>
    <w:uiPriority w:val="9"/>
    <w:qFormat/>
    <w:locked/>
    <w:rsid w:val="00825180"/>
    <w:pPr>
      <w:keepNext/>
      <w:ind w:left="-168" w:firstLine="168"/>
      <w:outlineLvl w:val="0"/>
    </w:pPr>
    <w:rPr>
      <w:b/>
      <w:color w:val="005023"/>
      <w:sz w:val="28"/>
      <w:szCs w:val="28"/>
    </w:rPr>
  </w:style>
  <w:style w:type="paragraph" w:styleId="Nagwek2">
    <w:name w:val="heading 2"/>
    <w:basedOn w:val="Normalny"/>
    <w:next w:val="Normalny"/>
    <w:link w:val="Nagwek2Znak"/>
    <w:uiPriority w:val="9"/>
    <w:qFormat/>
    <w:rsid w:val="009C048A"/>
    <w:pPr>
      <w:keepNext/>
      <w:spacing w:before="240" w:after="60"/>
      <w:outlineLvl w:val="1"/>
    </w:pPr>
    <w:rPr>
      <w:b/>
      <w:bCs/>
      <w:i/>
      <w:iCs/>
      <w:sz w:val="28"/>
      <w:szCs w:val="28"/>
    </w:rPr>
  </w:style>
  <w:style w:type="paragraph" w:styleId="Nagwek3">
    <w:name w:val="heading 3"/>
    <w:basedOn w:val="Normalny"/>
    <w:next w:val="Normalny"/>
    <w:link w:val="Nagwek3Znak"/>
    <w:semiHidden/>
    <w:unhideWhenUsed/>
    <w:qFormat/>
    <w:rsid w:val="00B05BB4"/>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uiPriority w:val="9"/>
    <w:unhideWhenUsed/>
    <w:qFormat/>
    <w:rsid w:val="004B32E4"/>
    <w:pPr>
      <w:keepNext/>
      <w:keepLines/>
      <w:suppressAutoHyphens/>
      <w:spacing w:before="40"/>
      <w:outlineLvl w:val="3"/>
    </w:pPr>
    <w:rPr>
      <w:rFonts w:ascii="Cambria" w:hAnsi="Cambria"/>
      <w:i/>
      <w:iCs/>
      <w:color w:val="365F91"/>
      <w:sz w:val="20"/>
      <w:szCs w:val="20"/>
      <w:lang w:eastAsia="ar-SA"/>
    </w:rPr>
  </w:style>
  <w:style w:type="paragraph" w:styleId="Nagwek7">
    <w:name w:val="heading 7"/>
    <w:basedOn w:val="Normalny"/>
    <w:next w:val="Normalny"/>
    <w:link w:val="Nagwek7Znak"/>
    <w:uiPriority w:val="9"/>
    <w:qFormat/>
    <w:rsid w:val="009C048A"/>
    <w:pPr>
      <w:spacing w:before="240" w:after="60"/>
      <w:outlineLvl w:val="6"/>
    </w:pPr>
    <w:rPr>
      <w:rFonts w:ascii="Times New Roman" w:hAnsi="Times New Roman"/>
    </w:rPr>
  </w:style>
  <w:style w:type="paragraph" w:styleId="Nagwek8">
    <w:name w:val="heading 8"/>
    <w:basedOn w:val="Normalny"/>
    <w:next w:val="Normalny"/>
    <w:link w:val="Nagwek8Znak"/>
    <w:uiPriority w:val="9"/>
    <w:qFormat/>
    <w:rsid w:val="009C048A"/>
    <w:pPr>
      <w:spacing w:before="240" w:after="60"/>
      <w:outlineLvl w:val="7"/>
    </w:pPr>
    <w:rPr>
      <w:rFonts w:ascii="Times New Roman" w:hAnsi="Times New Roman"/>
      <w:i/>
      <w:iCs/>
    </w:rPr>
  </w:style>
  <w:style w:type="paragraph" w:styleId="Nagwek9">
    <w:name w:val="heading 9"/>
    <w:basedOn w:val="Normalny"/>
    <w:next w:val="Normalny"/>
    <w:link w:val="Nagwek9Znak"/>
    <w:uiPriority w:val="9"/>
    <w:semiHidden/>
    <w:unhideWhenUsed/>
    <w:qFormat/>
    <w:rsid w:val="004B32E4"/>
    <w:pPr>
      <w:keepNext/>
      <w:keepLines/>
      <w:spacing w:before="200"/>
      <w:outlineLvl w:val="8"/>
    </w:pPr>
    <w:rPr>
      <w:rFonts w:ascii="Cambria"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PAdresatpisma-instytucja">
    <w:name w:val="LP_Adresat pisma-instytucja"/>
    <w:basedOn w:val="Normalny"/>
    <w:link w:val="LPAdresatpisma-instytucjaZnak"/>
    <w:rsid w:val="00663876"/>
    <w:pPr>
      <w:tabs>
        <w:tab w:val="left" w:pos="2550"/>
      </w:tabs>
      <w:ind w:left="5880"/>
    </w:pPr>
    <w:rPr>
      <w:rFonts w:cs="Arial"/>
    </w:rPr>
  </w:style>
  <w:style w:type="paragraph" w:customStyle="1" w:styleId="LPadresatpisma-osoba">
    <w:name w:val="LP_adresat pisma - osoba"/>
    <w:basedOn w:val="Normalny"/>
    <w:rsid w:val="00663876"/>
    <w:pPr>
      <w:tabs>
        <w:tab w:val="left" w:pos="2550"/>
      </w:tabs>
      <w:ind w:left="5880"/>
    </w:pPr>
    <w:rPr>
      <w:rFonts w:cs="Arial"/>
      <w:b/>
    </w:rPr>
  </w:style>
  <w:style w:type="paragraph" w:customStyle="1" w:styleId="LPpodpis-autor">
    <w:name w:val="LP_podpis-autor"/>
    <w:rsid w:val="00F3519C"/>
    <w:pPr>
      <w:keepNext/>
      <w:keepLines/>
      <w:ind w:left="5880" w:right="391"/>
    </w:pPr>
    <w:rPr>
      <w:rFonts w:ascii="Arial" w:hAnsi="Arial" w:cs="Arial"/>
      <w:sz w:val="24"/>
    </w:rPr>
  </w:style>
  <w:style w:type="paragraph" w:styleId="Nagwek">
    <w:name w:val="header"/>
    <w:basedOn w:val="Normalny"/>
    <w:link w:val="NagwekZnak"/>
    <w:locked/>
    <w:rsid w:val="008F1094"/>
    <w:pPr>
      <w:tabs>
        <w:tab w:val="center" w:pos="4703"/>
        <w:tab w:val="right" w:pos="9406"/>
      </w:tabs>
    </w:pPr>
    <w:rPr>
      <w:rFonts w:ascii="Times New Roman" w:hAnsi="Times New Roman"/>
    </w:rPr>
  </w:style>
  <w:style w:type="character" w:customStyle="1" w:styleId="NagwekZnak">
    <w:name w:val="Nagłówek Znak"/>
    <w:link w:val="Nagwek"/>
    <w:rsid w:val="008F1094"/>
    <w:rPr>
      <w:sz w:val="24"/>
      <w:szCs w:val="24"/>
      <w:lang w:val="pl-PL" w:eastAsia="pl-PL"/>
    </w:rPr>
  </w:style>
  <w:style w:type="paragraph" w:customStyle="1" w:styleId="LPTytudokumentu">
    <w:name w:val="LP_Tytuł dokumentu"/>
    <w:rsid w:val="00663876"/>
    <w:pPr>
      <w:tabs>
        <w:tab w:val="left" w:pos="0"/>
      </w:tabs>
      <w:autoSpaceDE w:val="0"/>
      <w:autoSpaceDN w:val="0"/>
      <w:adjustRightInd w:val="0"/>
      <w:spacing w:before="480" w:line="360" w:lineRule="auto"/>
      <w:jc w:val="center"/>
      <w:textAlignment w:val="center"/>
    </w:pPr>
    <w:rPr>
      <w:rFonts w:ascii="Arial" w:hAnsi="Arial" w:cs="Arial"/>
      <w:b/>
      <w:color w:val="000000"/>
      <w:sz w:val="24"/>
      <w:szCs w:val="24"/>
    </w:rPr>
  </w:style>
  <w:style w:type="paragraph" w:customStyle="1" w:styleId="LPtekstpodstawowy">
    <w:name w:val="LP_tekst podstawowy"/>
    <w:autoRedefine/>
    <w:rsid w:val="007073F2"/>
    <w:pPr>
      <w:tabs>
        <w:tab w:val="left" w:pos="0"/>
      </w:tabs>
      <w:autoSpaceDE w:val="0"/>
      <w:autoSpaceDN w:val="0"/>
      <w:adjustRightInd w:val="0"/>
      <w:spacing w:line="360" w:lineRule="auto"/>
      <w:ind w:firstLine="851"/>
      <w:jc w:val="both"/>
      <w:textAlignment w:val="center"/>
    </w:pPr>
    <w:rPr>
      <w:rFonts w:ascii="Arial" w:hAnsi="Arial" w:cs="Arial"/>
      <w:color w:val="000000"/>
      <w:sz w:val="24"/>
    </w:rPr>
  </w:style>
  <w:style w:type="paragraph" w:customStyle="1" w:styleId="LPstopka">
    <w:name w:val="LP_stopka"/>
    <w:link w:val="LPstopkaZnak"/>
    <w:rsid w:val="004007F2"/>
    <w:rPr>
      <w:rFonts w:ascii="Arial" w:hAnsi="Arial"/>
      <w:sz w:val="16"/>
      <w:szCs w:val="16"/>
    </w:rPr>
  </w:style>
  <w:style w:type="paragraph" w:customStyle="1" w:styleId="LPmiejscowo">
    <w:name w:val="LP_miejscowość"/>
    <w:aliases w:val="data"/>
    <w:rsid w:val="00125BE4"/>
    <w:pPr>
      <w:jc w:val="right"/>
    </w:pPr>
    <w:rPr>
      <w:rFonts w:ascii="Arial" w:hAnsi="Arial" w:cs="Arial"/>
      <w:sz w:val="24"/>
    </w:rPr>
  </w:style>
  <w:style w:type="paragraph" w:customStyle="1" w:styleId="LPNaglowek">
    <w:name w:val="LP_Naglowek"/>
    <w:rsid w:val="008F1094"/>
    <w:rPr>
      <w:rFonts w:ascii="Arial" w:hAnsi="Arial"/>
      <w:b/>
      <w:color w:val="005023"/>
      <w:sz w:val="28"/>
      <w:szCs w:val="24"/>
    </w:rPr>
  </w:style>
  <w:style w:type="paragraph" w:customStyle="1" w:styleId="LPsygnatura">
    <w:name w:val="LP_sygnatura"/>
    <w:rsid w:val="00B95EFE"/>
    <w:pPr>
      <w:autoSpaceDE w:val="0"/>
      <w:autoSpaceDN w:val="0"/>
      <w:adjustRightInd w:val="0"/>
      <w:spacing w:line="288" w:lineRule="auto"/>
      <w:ind w:left="-115"/>
      <w:textAlignment w:val="center"/>
    </w:pPr>
    <w:rPr>
      <w:rFonts w:ascii="Arial" w:hAnsi="Arial" w:cs="Arial"/>
      <w:color w:val="000000"/>
      <w:sz w:val="24"/>
    </w:rPr>
  </w:style>
  <w:style w:type="paragraph" w:styleId="Stopka">
    <w:name w:val="footer"/>
    <w:basedOn w:val="Normalny"/>
    <w:link w:val="StopkaZnak"/>
    <w:uiPriority w:val="99"/>
    <w:locked/>
    <w:rsid w:val="008F1094"/>
    <w:pPr>
      <w:tabs>
        <w:tab w:val="center" w:pos="4703"/>
        <w:tab w:val="right" w:pos="9406"/>
      </w:tabs>
    </w:pPr>
    <w:rPr>
      <w:rFonts w:ascii="Times New Roman" w:hAnsi="Times New Roman"/>
    </w:rPr>
  </w:style>
  <w:style w:type="paragraph" w:customStyle="1" w:styleId="LPStopkaStrona">
    <w:name w:val="LP_Stopka_Strona"/>
    <w:locked/>
    <w:rsid w:val="0081116D"/>
    <w:rPr>
      <w:rFonts w:ascii="Arial" w:hAnsi="Arial"/>
      <w:b/>
      <w:color w:val="005023"/>
      <w:sz w:val="24"/>
      <w:szCs w:val="24"/>
    </w:rPr>
  </w:style>
  <w:style w:type="character" w:customStyle="1" w:styleId="StopkaZnak">
    <w:name w:val="Stopka Znak"/>
    <w:link w:val="Stopka"/>
    <w:uiPriority w:val="99"/>
    <w:rsid w:val="008F1094"/>
    <w:rPr>
      <w:sz w:val="24"/>
      <w:szCs w:val="24"/>
      <w:lang w:val="pl-PL" w:eastAsia="pl-PL"/>
    </w:rPr>
  </w:style>
  <w:style w:type="paragraph" w:customStyle="1" w:styleId="LPwiadomosczalacznik">
    <w:name w:val="LP_wiadomosc_zalacznik"/>
    <w:rsid w:val="00673F90"/>
    <w:pPr>
      <w:keepNext/>
    </w:pPr>
    <w:rPr>
      <w:rFonts w:ascii="Arial" w:hAnsi="Arial" w:cs="Arial"/>
      <w:color w:val="000000"/>
      <w:lang w:val="en-US"/>
    </w:rPr>
  </w:style>
  <w:style w:type="character" w:customStyle="1" w:styleId="LPPogrubienie">
    <w:name w:val="LP_Pogrubienie"/>
    <w:rsid w:val="00264259"/>
    <w:rPr>
      <w:rFonts w:cs="Times New Roman"/>
      <w:b/>
      <w:lang w:val="en-US"/>
    </w:rPr>
  </w:style>
  <w:style w:type="character" w:customStyle="1" w:styleId="LPstopkaZnak">
    <w:name w:val="LP_stopka Znak"/>
    <w:link w:val="LPstopka"/>
    <w:locked/>
    <w:rsid w:val="003C07EB"/>
    <w:rPr>
      <w:rFonts w:ascii="Arial" w:hAnsi="Arial"/>
      <w:sz w:val="16"/>
      <w:szCs w:val="16"/>
      <w:lang w:val="pl-PL" w:eastAsia="pl-PL" w:bidi="ar-SA"/>
    </w:rPr>
  </w:style>
  <w:style w:type="paragraph" w:customStyle="1" w:styleId="LPpodstawowyinterlinia1">
    <w:name w:val="LP_podstawowy_interlinia1"/>
    <w:basedOn w:val="LPtekstpodstawowy"/>
    <w:rsid w:val="005220A0"/>
    <w:pPr>
      <w:spacing w:line="240" w:lineRule="auto"/>
    </w:pPr>
  </w:style>
  <w:style w:type="character" w:customStyle="1" w:styleId="LPzwykly">
    <w:name w:val="LP_zwykly"/>
    <w:basedOn w:val="Domylnaczcionkaakapitu"/>
    <w:qFormat/>
    <w:rsid w:val="003A314F"/>
  </w:style>
  <w:style w:type="paragraph" w:customStyle="1" w:styleId="LPstopkasrodek">
    <w:name w:val="LP_stopka_srodek"/>
    <w:basedOn w:val="Normalny"/>
    <w:rsid w:val="00110784"/>
    <w:pPr>
      <w:jc w:val="center"/>
    </w:pPr>
    <w:rPr>
      <w:sz w:val="16"/>
    </w:rPr>
  </w:style>
  <w:style w:type="character" w:styleId="Numerstrony">
    <w:name w:val="page number"/>
    <w:basedOn w:val="Domylnaczcionkaakapitu"/>
    <w:locked/>
    <w:rsid w:val="00110784"/>
  </w:style>
  <w:style w:type="character" w:customStyle="1" w:styleId="LPkursywa">
    <w:name w:val="LP_kursywa"/>
    <w:rsid w:val="00673F90"/>
    <w:rPr>
      <w:i/>
    </w:rPr>
  </w:style>
  <w:style w:type="paragraph" w:customStyle="1" w:styleId="LPWypunktowanie">
    <w:name w:val="LP_Wypunktowanie"/>
    <w:basedOn w:val="LPtekstpodstawowy"/>
    <w:rsid w:val="00673F90"/>
    <w:pPr>
      <w:numPr>
        <w:numId w:val="1"/>
      </w:numPr>
    </w:pPr>
  </w:style>
  <w:style w:type="paragraph" w:customStyle="1" w:styleId="LPNumerowanie">
    <w:name w:val="LP_Numerowanie"/>
    <w:basedOn w:val="LPtekstpodstawowy"/>
    <w:rsid w:val="00673F90"/>
    <w:pPr>
      <w:numPr>
        <w:numId w:val="2"/>
      </w:numPr>
    </w:pPr>
  </w:style>
  <w:style w:type="character" w:customStyle="1" w:styleId="LPAdresatpisma-instytucjaZnak">
    <w:name w:val="LP_Adresat pisma-instytucja Znak"/>
    <w:link w:val="LPAdresatpisma-instytucja"/>
    <w:rsid w:val="00663876"/>
    <w:rPr>
      <w:rFonts w:ascii="Arial" w:hAnsi="Arial" w:cs="Arial"/>
      <w:sz w:val="24"/>
      <w:szCs w:val="24"/>
      <w:lang w:val="pl-PL" w:eastAsia="pl-PL" w:bidi="ar-SA"/>
    </w:rPr>
  </w:style>
  <w:style w:type="character" w:customStyle="1" w:styleId="LPIndeksgorny">
    <w:name w:val="LP_Indeks_gorny"/>
    <w:qFormat/>
    <w:rsid w:val="006C6505"/>
    <w:rPr>
      <w:vertAlign w:val="superscript"/>
    </w:rPr>
  </w:style>
  <w:style w:type="character" w:customStyle="1" w:styleId="LPIndeksdolny">
    <w:name w:val="LP_Indeks_dolny"/>
    <w:qFormat/>
    <w:rsid w:val="006C6505"/>
    <w:rPr>
      <w:vertAlign w:val="subscript"/>
      <w:lang w:val="en-US"/>
    </w:rPr>
  </w:style>
  <w:style w:type="character" w:styleId="Hipercze">
    <w:name w:val="Hyperlink"/>
    <w:uiPriority w:val="99"/>
    <w:rsid w:val="006E7FF0"/>
    <w:rPr>
      <w:color w:val="0000FF"/>
      <w:u w:val="single"/>
    </w:rPr>
  </w:style>
  <w:style w:type="table" w:styleId="Tabela-Siatka">
    <w:name w:val="Table Grid"/>
    <w:basedOn w:val="Standardowy"/>
    <w:rsid w:val="00DF3D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rsid w:val="009C048A"/>
    <w:pPr>
      <w:spacing w:after="120"/>
      <w:ind w:left="283"/>
    </w:pPr>
    <w:rPr>
      <w:rFonts w:ascii="Times New Roman" w:hAnsi="Times New Roman"/>
      <w:sz w:val="20"/>
      <w:szCs w:val="20"/>
    </w:rPr>
  </w:style>
  <w:style w:type="paragraph" w:styleId="Tekstpodstawowy3">
    <w:name w:val="Body Text 3"/>
    <w:basedOn w:val="Normalny"/>
    <w:link w:val="Tekstpodstawowy3Znak"/>
    <w:rsid w:val="009C048A"/>
    <w:pPr>
      <w:spacing w:after="120"/>
    </w:pPr>
    <w:rPr>
      <w:sz w:val="16"/>
      <w:szCs w:val="16"/>
    </w:rPr>
  </w:style>
  <w:style w:type="paragraph" w:styleId="Tekstpodstawowywcity2">
    <w:name w:val="Body Text Indent 2"/>
    <w:basedOn w:val="Normalny"/>
    <w:link w:val="Tekstpodstawowywcity2Znak"/>
    <w:rsid w:val="009C048A"/>
    <w:pPr>
      <w:spacing w:after="120" w:line="480" w:lineRule="auto"/>
      <w:ind w:left="283"/>
    </w:pPr>
  </w:style>
  <w:style w:type="paragraph" w:styleId="Tekstpodstawowy2">
    <w:name w:val="Body Text 2"/>
    <w:basedOn w:val="Normalny"/>
    <w:rsid w:val="009C048A"/>
    <w:pPr>
      <w:spacing w:after="120" w:line="480" w:lineRule="auto"/>
    </w:pPr>
    <w:rPr>
      <w:rFonts w:ascii="Times New Roman" w:hAnsi="Times New Roman"/>
      <w:sz w:val="20"/>
      <w:szCs w:val="20"/>
    </w:rPr>
  </w:style>
  <w:style w:type="character" w:customStyle="1" w:styleId="grame">
    <w:name w:val="grame"/>
    <w:basedOn w:val="Domylnaczcionkaakapitu"/>
    <w:rsid w:val="009C048A"/>
  </w:style>
  <w:style w:type="paragraph" w:customStyle="1" w:styleId="Tekstpodstawowy21">
    <w:name w:val="Tekst podstawowy 21"/>
    <w:basedOn w:val="Normalny"/>
    <w:rsid w:val="009C048A"/>
    <w:pPr>
      <w:suppressAutoHyphens/>
      <w:autoSpaceDE w:val="0"/>
      <w:jc w:val="both"/>
    </w:pPr>
    <w:rPr>
      <w:rFonts w:ascii="Times New Roman" w:hAnsi="Times New Roman"/>
      <w:sz w:val="22"/>
      <w:szCs w:val="22"/>
      <w:lang w:eastAsia="zh-CN"/>
    </w:rPr>
  </w:style>
  <w:style w:type="paragraph" w:customStyle="1" w:styleId="Default">
    <w:name w:val="Default"/>
    <w:rsid w:val="009C048A"/>
    <w:pPr>
      <w:autoSpaceDE w:val="0"/>
      <w:autoSpaceDN w:val="0"/>
      <w:adjustRightInd w:val="0"/>
    </w:pPr>
    <w:rPr>
      <w:rFonts w:ascii="Arial" w:hAnsi="Arial" w:cs="Arial"/>
      <w:color w:val="000000"/>
      <w:sz w:val="24"/>
      <w:szCs w:val="24"/>
    </w:rPr>
  </w:style>
  <w:style w:type="paragraph" w:styleId="Akapitzlist">
    <w:name w:val="List Paragraph"/>
    <w:aliases w:val="L1,Numerowanie,Akapit z listą5,BulletC,Obiekt,List Paragraph1,Wyliczanie,Akapit z listą3,Akapit z listą31,normalny tekst,Podsis rysunku,Bullet Number,lp1,List Paragraph2,ISCG Numerowanie,lp11,List Paragraph11,Bullet 1,Body MS Bullet"/>
    <w:basedOn w:val="Normalny"/>
    <w:link w:val="AkapitzlistZnak"/>
    <w:uiPriority w:val="34"/>
    <w:qFormat/>
    <w:rsid w:val="009C048A"/>
    <w:pPr>
      <w:spacing w:after="200" w:line="276" w:lineRule="auto"/>
      <w:ind w:left="720"/>
      <w:contextualSpacing/>
    </w:pPr>
    <w:rPr>
      <w:rFonts w:ascii="Calibri" w:eastAsia="Calibri" w:hAnsi="Calibri"/>
      <w:sz w:val="22"/>
      <w:szCs w:val="22"/>
      <w:lang w:eastAsia="en-US"/>
    </w:rPr>
  </w:style>
  <w:style w:type="paragraph" w:styleId="Tekstpodstawowywcity3">
    <w:name w:val="Body Text Indent 3"/>
    <w:basedOn w:val="Normalny"/>
    <w:rsid w:val="009C048A"/>
    <w:pPr>
      <w:spacing w:after="120"/>
      <w:ind w:left="283"/>
    </w:pPr>
    <w:rPr>
      <w:sz w:val="16"/>
      <w:szCs w:val="16"/>
    </w:rPr>
  </w:style>
  <w:style w:type="character" w:customStyle="1" w:styleId="TekstpodstawowywcityZnak">
    <w:name w:val="Tekst podstawowy wcięty Znak"/>
    <w:link w:val="Tekstpodstawowywcity"/>
    <w:rsid w:val="009C048A"/>
    <w:rPr>
      <w:lang w:val="pl-PL" w:eastAsia="pl-PL" w:bidi="ar-SA"/>
    </w:rPr>
  </w:style>
  <w:style w:type="paragraph" w:styleId="Tytu">
    <w:name w:val="Title"/>
    <w:basedOn w:val="Normalny"/>
    <w:link w:val="TytuZnak"/>
    <w:uiPriority w:val="99"/>
    <w:qFormat/>
    <w:rsid w:val="001F3138"/>
    <w:pPr>
      <w:jc w:val="center"/>
    </w:pPr>
    <w:rPr>
      <w:rFonts w:ascii="Times New Roman" w:hAnsi="Times New Roman"/>
      <w:b/>
      <w:bCs/>
    </w:rPr>
  </w:style>
  <w:style w:type="character" w:customStyle="1" w:styleId="TytuZnak">
    <w:name w:val="Tytuł Znak"/>
    <w:link w:val="Tytu"/>
    <w:uiPriority w:val="99"/>
    <w:rsid w:val="001F3138"/>
    <w:rPr>
      <w:b/>
      <w:bCs/>
      <w:sz w:val="24"/>
      <w:szCs w:val="24"/>
    </w:rPr>
  </w:style>
  <w:style w:type="paragraph" w:styleId="Tekstdymka">
    <w:name w:val="Balloon Text"/>
    <w:basedOn w:val="Normalny"/>
    <w:link w:val="TekstdymkaZnak"/>
    <w:uiPriority w:val="99"/>
    <w:rsid w:val="007A3224"/>
    <w:rPr>
      <w:rFonts w:ascii="Tahoma" w:hAnsi="Tahoma"/>
      <w:sz w:val="16"/>
      <w:szCs w:val="16"/>
    </w:rPr>
  </w:style>
  <w:style w:type="character" w:customStyle="1" w:styleId="TekstdymkaZnak">
    <w:name w:val="Tekst dymka Znak"/>
    <w:link w:val="Tekstdymka"/>
    <w:uiPriority w:val="99"/>
    <w:rsid w:val="007A3224"/>
    <w:rPr>
      <w:rFonts w:ascii="Tahoma" w:hAnsi="Tahoma" w:cs="Tahoma"/>
      <w:sz w:val="16"/>
      <w:szCs w:val="16"/>
    </w:rPr>
  </w:style>
  <w:style w:type="paragraph" w:customStyle="1" w:styleId="Akapitzlist1">
    <w:name w:val="Akapit z listą1"/>
    <w:basedOn w:val="Normalny"/>
    <w:rsid w:val="00D80828"/>
    <w:pPr>
      <w:spacing w:after="200" w:line="276" w:lineRule="auto"/>
      <w:ind w:left="720"/>
    </w:pPr>
    <w:rPr>
      <w:rFonts w:ascii="Calibri" w:hAnsi="Calibri"/>
      <w:sz w:val="22"/>
      <w:szCs w:val="22"/>
      <w:lang w:eastAsia="en-US"/>
    </w:rPr>
  </w:style>
  <w:style w:type="paragraph" w:customStyle="1" w:styleId="Mapadokumentu1">
    <w:name w:val="Mapa dokumentu1"/>
    <w:basedOn w:val="Normalny"/>
    <w:semiHidden/>
    <w:rsid w:val="00DB277A"/>
    <w:pPr>
      <w:shd w:val="clear" w:color="auto" w:fill="000080"/>
    </w:pPr>
    <w:rPr>
      <w:rFonts w:ascii="Tahoma" w:hAnsi="Tahoma" w:cs="Tahoma"/>
      <w:sz w:val="20"/>
      <w:szCs w:val="20"/>
    </w:rPr>
  </w:style>
  <w:style w:type="character" w:styleId="Odwoaniedokomentarza">
    <w:name w:val="annotation reference"/>
    <w:rsid w:val="00B82CC6"/>
    <w:rPr>
      <w:sz w:val="16"/>
      <w:szCs w:val="16"/>
    </w:rPr>
  </w:style>
  <w:style w:type="paragraph" w:styleId="Tekstkomentarza">
    <w:name w:val="annotation text"/>
    <w:basedOn w:val="Normalny"/>
    <w:link w:val="TekstkomentarzaZnak"/>
    <w:rsid w:val="00B82CC6"/>
    <w:rPr>
      <w:sz w:val="20"/>
      <w:szCs w:val="20"/>
    </w:rPr>
  </w:style>
  <w:style w:type="character" w:customStyle="1" w:styleId="TekstkomentarzaZnak">
    <w:name w:val="Tekst komentarza Znak"/>
    <w:link w:val="Tekstkomentarza"/>
    <w:rsid w:val="00B82CC6"/>
    <w:rPr>
      <w:rFonts w:ascii="Arial" w:hAnsi="Arial"/>
    </w:rPr>
  </w:style>
  <w:style w:type="paragraph" w:styleId="Tematkomentarza">
    <w:name w:val="annotation subject"/>
    <w:basedOn w:val="Tekstkomentarza"/>
    <w:next w:val="Tekstkomentarza"/>
    <w:link w:val="TematkomentarzaZnak"/>
    <w:uiPriority w:val="99"/>
    <w:rsid w:val="00B82CC6"/>
    <w:rPr>
      <w:b/>
      <w:bCs/>
    </w:rPr>
  </w:style>
  <w:style w:type="character" w:customStyle="1" w:styleId="TematkomentarzaZnak">
    <w:name w:val="Temat komentarza Znak"/>
    <w:link w:val="Tematkomentarza"/>
    <w:uiPriority w:val="99"/>
    <w:rsid w:val="00B82CC6"/>
    <w:rPr>
      <w:rFonts w:ascii="Arial" w:hAnsi="Arial"/>
      <w:b/>
      <w:bCs/>
    </w:rPr>
  </w:style>
  <w:style w:type="character" w:customStyle="1" w:styleId="Nagwek2Znak">
    <w:name w:val="Nagłówek 2 Znak"/>
    <w:link w:val="Nagwek2"/>
    <w:uiPriority w:val="9"/>
    <w:rsid w:val="001E7647"/>
    <w:rPr>
      <w:rFonts w:ascii="Arial" w:hAnsi="Arial" w:cs="Arial"/>
      <w:b/>
      <w:bCs/>
      <w:i/>
      <w:iCs/>
      <w:sz w:val="28"/>
      <w:szCs w:val="28"/>
    </w:rPr>
  </w:style>
  <w:style w:type="character" w:customStyle="1" w:styleId="tabulatory">
    <w:name w:val="tabulatory"/>
    <w:rsid w:val="001E7647"/>
  </w:style>
  <w:style w:type="character" w:customStyle="1" w:styleId="Nagwek4Znak">
    <w:name w:val="Nagłówek 4 Znak"/>
    <w:link w:val="Nagwek4"/>
    <w:uiPriority w:val="9"/>
    <w:rsid w:val="004B32E4"/>
    <w:rPr>
      <w:rFonts w:ascii="Cambria" w:eastAsia="Times New Roman" w:hAnsi="Cambria" w:cs="Times New Roman"/>
      <w:i/>
      <w:iCs/>
      <w:color w:val="365F91"/>
      <w:lang w:eastAsia="ar-SA"/>
    </w:rPr>
  </w:style>
  <w:style w:type="character" w:customStyle="1" w:styleId="Nagwek9Znak">
    <w:name w:val="Nagłówek 9 Znak"/>
    <w:link w:val="Nagwek9"/>
    <w:uiPriority w:val="9"/>
    <w:semiHidden/>
    <w:rsid w:val="004B32E4"/>
    <w:rPr>
      <w:rFonts w:ascii="Cambria" w:eastAsia="Times New Roman" w:hAnsi="Cambria" w:cs="Times New Roman"/>
      <w:i/>
      <w:iCs/>
      <w:color w:val="404040"/>
    </w:rPr>
  </w:style>
  <w:style w:type="character" w:customStyle="1" w:styleId="WW8Num8z0">
    <w:name w:val="WW8Num8z0"/>
    <w:rsid w:val="004B32E4"/>
    <w:rPr>
      <w:rFonts w:ascii="Symbol" w:hAnsi="Symbol" w:cs="OpenSymbol"/>
    </w:rPr>
  </w:style>
  <w:style w:type="character" w:customStyle="1" w:styleId="WW8Num9z0">
    <w:name w:val="WW8Num9z0"/>
    <w:rsid w:val="004B32E4"/>
    <w:rPr>
      <w:rFonts w:ascii="Symbol" w:hAnsi="Symbol" w:cs="OpenSymbol"/>
    </w:rPr>
  </w:style>
  <w:style w:type="character" w:customStyle="1" w:styleId="Absatz-Standardschriftart">
    <w:name w:val="Absatz-Standardschriftart"/>
    <w:rsid w:val="004B32E4"/>
  </w:style>
  <w:style w:type="character" w:customStyle="1" w:styleId="WW-Absatz-Standardschriftart">
    <w:name w:val="WW-Absatz-Standardschriftart"/>
    <w:rsid w:val="004B32E4"/>
  </w:style>
  <w:style w:type="character" w:customStyle="1" w:styleId="WW-Absatz-Standardschriftart1">
    <w:name w:val="WW-Absatz-Standardschriftart1"/>
    <w:rsid w:val="004B32E4"/>
  </w:style>
  <w:style w:type="character" w:customStyle="1" w:styleId="Domylnaczcionkaakapitu1">
    <w:name w:val="Domyślna czcionka akapitu1"/>
    <w:rsid w:val="004B32E4"/>
  </w:style>
  <w:style w:type="character" w:customStyle="1" w:styleId="Znakinumeracji">
    <w:name w:val="Znaki numeracji"/>
    <w:rsid w:val="004B32E4"/>
  </w:style>
  <w:style w:type="character" w:customStyle="1" w:styleId="Symbolewypunktowania">
    <w:name w:val="Symbole wypunktowania"/>
    <w:rsid w:val="004B32E4"/>
    <w:rPr>
      <w:rFonts w:ascii="OpenSymbol" w:eastAsia="OpenSymbol" w:hAnsi="OpenSymbol" w:cs="OpenSymbol"/>
    </w:rPr>
  </w:style>
  <w:style w:type="paragraph" w:customStyle="1" w:styleId="Nagwek10">
    <w:name w:val="Nagłówek1"/>
    <w:basedOn w:val="Normalny"/>
    <w:next w:val="Tekstpodstawowy"/>
    <w:uiPriority w:val="99"/>
    <w:rsid w:val="004B32E4"/>
    <w:pPr>
      <w:keepNext/>
      <w:suppressAutoHyphens/>
      <w:spacing w:before="240" w:after="120"/>
    </w:pPr>
    <w:rPr>
      <w:rFonts w:eastAsia="Arial Unicode MS" w:cs="Tahoma"/>
      <w:sz w:val="28"/>
      <w:szCs w:val="28"/>
      <w:lang w:eastAsia="ar-SA"/>
    </w:rPr>
  </w:style>
  <w:style w:type="paragraph" w:styleId="Tekstpodstawowy">
    <w:name w:val="Body Text"/>
    <w:basedOn w:val="Normalny"/>
    <w:link w:val="TekstpodstawowyZnak"/>
    <w:uiPriority w:val="99"/>
    <w:rsid w:val="004B32E4"/>
    <w:pPr>
      <w:suppressAutoHyphens/>
      <w:spacing w:after="120"/>
    </w:pPr>
    <w:rPr>
      <w:rFonts w:ascii="Times New Roman" w:hAnsi="Times New Roman"/>
      <w:sz w:val="20"/>
      <w:szCs w:val="20"/>
      <w:lang w:eastAsia="ar-SA"/>
    </w:rPr>
  </w:style>
  <w:style w:type="character" w:customStyle="1" w:styleId="TekstpodstawowyZnak">
    <w:name w:val="Tekst podstawowy Znak"/>
    <w:link w:val="Tekstpodstawowy"/>
    <w:uiPriority w:val="99"/>
    <w:rsid w:val="004B32E4"/>
    <w:rPr>
      <w:lang w:eastAsia="ar-SA"/>
    </w:rPr>
  </w:style>
  <w:style w:type="paragraph" w:styleId="Lista">
    <w:name w:val="List"/>
    <w:basedOn w:val="Tekstpodstawowy"/>
    <w:rsid w:val="004B32E4"/>
    <w:rPr>
      <w:rFonts w:cs="Tahoma"/>
    </w:rPr>
  </w:style>
  <w:style w:type="paragraph" w:customStyle="1" w:styleId="Podpis1">
    <w:name w:val="Podpis1"/>
    <w:basedOn w:val="Normalny"/>
    <w:rsid w:val="004B32E4"/>
    <w:pPr>
      <w:suppressLineNumbers/>
      <w:suppressAutoHyphens/>
      <w:spacing w:before="120" w:after="120"/>
    </w:pPr>
    <w:rPr>
      <w:rFonts w:ascii="Times New Roman" w:hAnsi="Times New Roman" w:cs="Tahoma"/>
      <w:i/>
      <w:iCs/>
      <w:lang w:eastAsia="ar-SA"/>
    </w:rPr>
  </w:style>
  <w:style w:type="paragraph" w:customStyle="1" w:styleId="Indeks">
    <w:name w:val="Indeks"/>
    <w:basedOn w:val="Normalny"/>
    <w:rsid w:val="004B32E4"/>
    <w:pPr>
      <w:suppressLineNumbers/>
      <w:suppressAutoHyphens/>
    </w:pPr>
    <w:rPr>
      <w:rFonts w:ascii="Times New Roman" w:hAnsi="Times New Roman" w:cs="Tahoma"/>
      <w:sz w:val="20"/>
      <w:szCs w:val="20"/>
      <w:lang w:eastAsia="ar-SA"/>
    </w:rPr>
  </w:style>
  <w:style w:type="paragraph" w:customStyle="1" w:styleId="Liniapozioma">
    <w:name w:val="Linia pozioma"/>
    <w:basedOn w:val="Normalny"/>
    <w:next w:val="Tekstpodstawowy"/>
    <w:rsid w:val="004B32E4"/>
    <w:pPr>
      <w:suppressLineNumbers/>
      <w:pBdr>
        <w:bottom w:val="double" w:sz="1" w:space="0" w:color="808080"/>
      </w:pBdr>
      <w:suppressAutoHyphens/>
      <w:spacing w:after="283"/>
    </w:pPr>
    <w:rPr>
      <w:rFonts w:ascii="Times New Roman" w:hAnsi="Times New Roman"/>
      <w:sz w:val="12"/>
      <w:szCs w:val="12"/>
      <w:lang w:eastAsia="ar-SA"/>
    </w:rPr>
  </w:style>
  <w:style w:type="paragraph" w:customStyle="1" w:styleId="Zawartoramki">
    <w:name w:val="Zawartość ramki"/>
    <w:basedOn w:val="Tekstpodstawowy"/>
    <w:rsid w:val="004B32E4"/>
  </w:style>
  <w:style w:type="paragraph" w:customStyle="1" w:styleId="Zawartotabeli">
    <w:name w:val="Zawartość tabeli"/>
    <w:basedOn w:val="Normalny"/>
    <w:rsid w:val="004B32E4"/>
    <w:pPr>
      <w:suppressLineNumbers/>
      <w:suppressAutoHyphens/>
    </w:pPr>
    <w:rPr>
      <w:rFonts w:ascii="Times New Roman" w:hAnsi="Times New Roman"/>
      <w:sz w:val="20"/>
      <w:szCs w:val="20"/>
      <w:lang w:eastAsia="ar-SA"/>
    </w:rPr>
  </w:style>
  <w:style w:type="paragraph" w:customStyle="1" w:styleId="Nagwektabeli">
    <w:name w:val="Nagłówek tabeli"/>
    <w:basedOn w:val="Zawartotabeli"/>
    <w:rsid w:val="004B32E4"/>
    <w:pPr>
      <w:jc w:val="center"/>
    </w:pPr>
    <w:rPr>
      <w:b/>
      <w:bCs/>
    </w:rPr>
  </w:style>
  <w:style w:type="paragraph" w:customStyle="1" w:styleId="redniasiatka1akcent21">
    <w:name w:val="Średnia siatka 1 — akcent 21"/>
    <w:basedOn w:val="Normalny"/>
    <w:qFormat/>
    <w:rsid w:val="004B32E4"/>
    <w:pPr>
      <w:suppressAutoHyphens/>
      <w:ind w:left="708"/>
    </w:pPr>
    <w:rPr>
      <w:rFonts w:ascii="Times New Roman" w:hAnsi="Times New Roman"/>
      <w:sz w:val="20"/>
      <w:szCs w:val="20"/>
      <w:lang w:eastAsia="ar-SA"/>
    </w:rPr>
  </w:style>
  <w:style w:type="character" w:customStyle="1" w:styleId="Tekstpodstawowywcity3Znak">
    <w:name w:val="Tekst podstawowy wcięty 3 Znak"/>
    <w:semiHidden/>
    <w:rsid w:val="004B32E4"/>
    <w:rPr>
      <w:sz w:val="16"/>
      <w:szCs w:val="16"/>
      <w:lang w:eastAsia="ar-SA"/>
    </w:rPr>
  </w:style>
  <w:style w:type="paragraph" w:styleId="NormalnyWeb">
    <w:name w:val="Normal (Web)"/>
    <w:basedOn w:val="Normalny"/>
    <w:uiPriority w:val="99"/>
    <w:unhideWhenUsed/>
    <w:rsid w:val="004B32E4"/>
    <w:pPr>
      <w:suppressAutoHyphens/>
    </w:pPr>
    <w:rPr>
      <w:rFonts w:ascii="Times New Roman" w:hAnsi="Times New Roman"/>
      <w:lang w:eastAsia="ar-SA"/>
    </w:rPr>
  </w:style>
  <w:style w:type="paragraph" w:customStyle="1" w:styleId="Standard">
    <w:name w:val="Standard"/>
    <w:qFormat/>
    <w:rsid w:val="004B32E4"/>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4B32E4"/>
    <w:pPr>
      <w:widowControl w:val="0"/>
      <w:suppressAutoHyphens/>
      <w:autoSpaceDN w:val="0"/>
      <w:spacing w:after="120"/>
    </w:pPr>
    <w:rPr>
      <w:rFonts w:ascii="Times New Roman" w:eastAsia="Arial Unicode MS" w:hAnsi="Times New Roman" w:cs="Tahoma"/>
      <w:kern w:val="3"/>
    </w:rPr>
  </w:style>
  <w:style w:type="paragraph" w:styleId="Tekstprzypisukocowego">
    <w:name w:val="endnote text"/>
    <w:basedOn w:val="Normalny"/>
    <w:link w:val="TekstprzypisukocowegoZnak"/>
    <w:unhideWhenUsed/>
    <w:rsid w:val="004B32E4"/>
    <w:pPr>
      <w:suppressAutoHyphens/>
    </w:pPr>
    <w:rPr>
      <w:rFonts w:ascii="Times New Roman" w:hAnsi="Times New Roman"/>
      <w:sz w:val="20"/>
      <w:szCs w:val="20"/>
      <w:lang w:eastAsia="ar-SA"/>
    </w:rPr>
  </w:style>
  <w:style w:type="character" w:customStyle="1" w:styleId="TekstprzypisukocowegoZnak">
    <w:name w:val="Tekst przypisu końcowego Znak"/>
    <w:link w:val="Tekstprzypisukocowego"/>
    <w:rsid w:val="004B32E4"/>
    <w:rPr>
      <w:lang w:eastAsia="ar-SA"/>
    </w:rPr>
  </w:style>
  <w:style w:type="character" w:styleId="Odwoanieprzypisukocowego">
    <w:name w:val="endnote reference"/>
    <w:unhideWhenUsed/>
    <w:rsid w:val="004B32E4"/>
    <w:rPr>
      <w:vertAlign w:val="superscript"/>
    </w:rPr>
  </w:style>
  <w:style w:type="paragraph" w:customStyle="1" w:styleId="Tekstpodstawowy22">
    <w:name w:val="Tekst podstawowy 22"/>
    <w:basedOn w:val="Normalny"/>
    <w:rsid w:val="004B32E4"/>
    <w:pPr>
      <w:suppressAutoHyphens/>
      <w:autoSpaceDE w:val="0"/>
      <w:jc w:val="both"/>
    </w:pPr>
    <w:rPr>
      <w:rFonts w:ascii="Times New Roman" w:hAnsi="Times New Roman"/>
      <w:sz w:val="22"/>
      <w:szCs w:val="22"/>
      <w:lang w:eastAsia="ar-SA"/>
    </w:rPr>
  </w:style>
  <w:style w:type="paragraph" w:styleId="Poprawka">
    <w:name w:val="Revision"/>
    <w:hidden/>
    <w:uiPriority w:val="99"/>
    <w:semiHidden/>
    <w:rsid w:val="004B32E4"/>
    <w:rPr>
      <w:lang w:eastAsia="ar-SA"/>
    </w:rPr>
  </w:style>
  <w:style w:type="numbering" w:customStyle="1" w:styleId="Bezlisty1">
    <w:name w:val="Bez listy1"/>
    <w:next w:val="Bezlisty"/>
    <w:uiPriority w:val="99"/>
    <w:semiHidden/>
    <w:unhideWhenUsed/>
    <w:rsid w:val="004B32E4"/>
  </w:style>
  <w:style w:type="character" w:customStyle="1" w:styleId="DeltaViewInsertion">
    <w:name w:val="DeltaView Insertion"/>
    <w:rsid w:val="004B32E4"/>
    <w:rPr>
      <w:b/>
      <w:i/>
      <w:spacing w:val="0"/>
    </w:rPr>
  </w:style>
  <w:style w:type="paragraph" w:customStyle="1" w:styleId="NormalBold">
    <w:name w:val="NormalBold"/>
    <w:basedOn w:val="Normalny"/>
    <w:link w:val="NormalBoldChar"/>
    <w:rsid w:val="004B32E4"/>
    <w:pPr>
      <w:widowControl w:val="0"/>
    </w:pPr>
    <w:rPr>
      <w:rFonts w:ascii="Times New Roman" w:hAnsi="Times New Roman"/>
      <w:b/>
      <w:szCs w:val="22"/>
      <w:lang w:eastAsia="en-GB"/>
    </w:rPr>
  </w:style>
  <w:style w:type="character" w:customStyle="1" w:styleId="NormalBoldChar">
    <w:name w:val="NormalBold Char"/>
    <w:link w:val="NormalBold"/>
    <w:locked/>
    <w:rsid w:val="004B32E4"/>
    <w:rPr>
      <w:b/>
      <w:sz w:val="24"/>
      <w:szCs w:val="22"/>
      <w:lang w:eastAsia="en-GB"/>
    </w:rPr>
  </w:style>
  <w:style w:type="paragraph" w:styleId="Tekstprzypisudolnego">
    <w:name w:val="footnote text"/>
    <w:basedOn w:val="Normalny"/>
    <w:link w:val="TekstprzypisudolnegoZnak"/>
    <w:uiPriority w:val="99"/>
    <w:unhideWhenUsed/>
    <w:rsid w:val="004B32E4"/>
    <w:pPr>
      <w:ind w:left="720" w:hanging="720"/>
      <w:jc w:val="both"/>
    </w:pPr>
    <w:rPr>
      <w:rFonts w:ascii="Times New Roman" w:eastAsia="Calibri" w:hAnsi="Times New Roman"/>
      <w:sz w:val="20"/>
      <w:szCs w:val="20"/>
      <w:lang w:eastAsia="en-GB"/>
    </w:rPr>
  </w:style>
  <w:style w:type="character" w:customStyle="1" w:styleId="TekstprzypisudolnegoZnak">
    <w:name w:val="Tekst przypisu dolnego Znak"/>
    <w:link w:val="Tekstprzypisudolnego"/>
    <w:uiPriority w:val="99"/>
    <w:rsid w:val="004B32E4"/>
    <w:rPr>
      <w:rFonts w:eastAsia="Calibri"/>
      <w:lang w:eastAsia="en-GB"/>
    </w:rPr>
  </w:style>
  <w:style w:type="character" w:styleId="Odwoanieprzypisudolnego">
    <w:name w:val="footnote reference"/>
    <w:aliases w:val="Footnote Reference Number,Footnote symbol,Footnote"/>
    <w:uiPriority w:val="99"/>
    <w:unhideWhenUsed/>
    <w:rsid w:val="004B32E4"/>
    <w:rPr>
      <w:shd w:val="clear" w:color="auto" w:fill="auto"/>
      <w:vertAlign w:val="superscript"/>
    </w:rPr>
  </w:style>
  <w:style w:type="paragraph" w:customStyle="1" w:styleId="Text1">
    <w:name w:val="Text 1"/>
    <w:basedOn w:val="Normalny"/>
    <w:rsid w:val="004B32E4"/>
    <w:pPr>
      <w:spacing w:before="120" w:after="120"/>
      <w:ind w:left="850"/>
      <w:jc w:val="both"/>
    </w:pPr>
    <w:rPr>
      <w:rFonts w:ascii="Times New Roman" w:eastAsia="Calibri" w:hAnsi="Times New Roman"/>
      <w:szCs w:val="22"/>
      <w:lang w:eastAsia="en-GB"/>
    </w:rPr>
  </w:style>
  <w:style w:type="paragraph" w:customStyle="1" w:styleId="NormalCentered">
    <w:name w:val="Normal Centered"/>
    <w:basedOn w:val="Normalny"/>
    <w:rsid w:val="004B32E4"/>
    <w:pPr>
      <w:spacing w:before="120" w:after="120"/>
      <w:jc w:val="center"/>
    </w:pPr>
    <w:rPr>
      <w:rFonts w:ascii="Times New Roman" w:eastAsia="Calibri" w:hAnsi="Times New Roman"/>
      <w:szCs w:val="22"/>
      <w:lang w:eastAsia="en-GB"/>
    </w:rPr>
  </w:style>
  <w:style w:type="paragraph" w:customStyle="1" w:styleId="Point0">
    <w:name w:val="Point 0"/>
    <w:basedOn w:val="Normalny"/>
    <w:rsid w:val="004B32E4"/>
    <w:pPr>
      <w:spacing w:before="120" w:after="120"/>
      <w:ind w:left="850" w:hanging="850"/>
      <w:jc w:val="both"/>
    </w:pPr>
    <w:rPr>
      <w:rFonts w:ascii="Times New Roman" w:eastAsia="Calibri" w:hAnsi="Times New Roman"/>
      <w:szCs w:val="22"/>
      <w:lang w:eastAsia="en-GB"/>
    </w:rPr>
  </w:style>
  <w:style w:type="paragraph" w:customStyle="1" w:styleId="Point1">
    <w:name w:val="Point 1"/>
    <w:basedOn w:val="Normalny"/>
    <w:rsid w:val="004B32E4"/>
    <w:pPr>
      <w:spacing w:before="120" w:after="120"/>
      <w:ind w:left="1417" w:hanging="567"/>
      <w:jc w:val="both"/>
    </w:pPr>
    <w:rPr>
      <w:rFonts w:ascii="Times New Roman" w:eastAsia="Calibri" w:hAnsi="Times New Roman"/>
      <w:szCs w:val="22"/>
      <w:lang w:eastAsia="en-GB"/>
    </w:rPr>
  </w:style>
  <w:style w:type="paragraph" w:customStyle="1" w:styleId="Point2">
    <w:name w:val="Point 2"/>
    <w:basedOn w:val="Normalny"/>
    <w:rsid w:val="004B32E4"/>
    <w:pPr>
      <w:spacing w:before="120" w:after="120"/>
      <w:ind w:left="1984" w:hanging="567"/>
      <w:jc w:val="both"/>
    </w:pPr>
    <w:rPr>
      <w:rFonts w:ascii="Times New Roman" w:eastAsia="Calibri" w:hAnsi="Times New Roman"/>
      <w:szCs w:val="22"/>
      <w:lang w:eastAsia="en-GB"/>
    </w:rPr>
  </w:style>
  <w:style w:type="paragraph" w:customStyle="1" w:styleId="Tiret0">
    <w:name w:val="Tiret 0"/>
    <w:basedOn w:val="Point0"/>
    <w:rsid w:val="004B32E4"/>
    <w:pPr>
      <w:numPr>
        <w:numId w:val="5"/>
      </w:numPr>
    </w:pPr>
  </w:style>
  <w:style w:type="paragraph" w:customStyle="1" w:styleId="Tiret1">
    <w:name w:val="Tiret 1"/>
    <w:basedOn w:val="Point1"/>
    <w:rsid w:val="004B32E4"/>
    <w:pPr>
      <w:numPr>
        <w:numId w:val="6"/>
      </w:numPr>
    </w:pPr>
  </w:style>
  <w:style w:type="paragraph" w:customStyle="1" w:styleId="Tiret2">
    <w:name w:val="Tiret 2"/>
    <w:basedOn w:val="Point2"/>
    <w:rsid w:val="004B32E4"/>
    <w:pPr>
      <w:numPr>
        <w:numId w:val="4"/>
      </w:numPr>
    </w:pPr>
  </w:style>
  <w:style w:type="paragraph" w:customStyle="1" w:styleId="NumPar1">
    <w:name w:val="NumPar 1"/>
    <w:basedOn w:val="Normalny"/>
    <w:next w:val="Text1"/>
    <w:rsid w:val="004B32E4"/>
    <w:pPr>
      <w:numPr>
        <w:numId w:val="3"/>
      </w:numPr>
      <w:spacing w:before="120" w:after="120"/>
      <w:jc w:val="both"/>
    </w:pPr>
    <w:rPr>
      <w:rFonts w:ascii="Times New Roman" w:eastAsia="Calibri" w:hAnsi="Times New Roman"/>
      <w:szCs w:val="22"/>
      <w:lang w:eastAsia="en-GB"/>
    </w:rPr>
  </w:style>
  <w:style w:type="paragraph" w:customStyle="1" w:styleId="NumPar2">
    <w:name w:val="NumPar 2"/>
    <w:basedOn w:val="Normalny"/>
    <w:next w:val="Text1"/>
    <w:rsid w:val="004B32E4"/>
    <w:pPr>
      <w:numPr>
        <w:ilvl w:val="1"/>
        <w:numId w:val="3"/>
      </w:numPr>
      <w:spacing w:before="120" w:after="120"/>
      <w:jc w:val="both"/>
    </w:pPr>
    <w:rPr>
      <w:rFonts w:ascii="Times New Roman" w:eastAsia="Calibri" w:hAnsi="Times New Roman"/>
      <w:szCs w:val="22"/>
      <w:lang w:eastAsia="en-GB"/>
    </w:rPr>
  </w:style>
  <w:style w:type="paragraph" w:customStyle="1" w:styleId="NumPar3">
    <w:name w:val="NumPar 3"/>
    <w:basedOn w:val="Normalny"/>
    <w:next w:val="Text1"/>
    <w:rsid w:val="004B32E4"/>
    <w:pPr>
      <w:numPr>
        <w:ilvl w:val="2"/>
        <w:numId w:val="3"/>
      </w:numPr>
      <w:spacing w:before="120" w:after="120"/>
      <w:jc w:val="both"/>
    </w:pPr>
    <w:rPr>
      <w:rFonts w:ascii="Times New Roman" w:eastAsia="Calibri" w:hAnsi="Times New Roman"/>
      <w:szCs w:val="22"/>
      <w:lang w:eastAsia="en-GB"/>
    </w:rPr>
  </w:style>
  <w:style w:type="paragraph" w:customStyle="1" w:styleId="NumPar4">
    <w:name w:val="NumPar 4"/>
    <w:basedOn w:val="Normalny"/>
    <w:next w:val="Text1"/>
    <w:rsid w:val="004B32E4"/>
    <w:pPr>
      <w:numPr>
        <w:ilvl w:val="3"/>
        <w:numId w:val="3"/>
      </w:numPr>
      <w:spacing w:before="120" w:after="120"/>
      <w:jc w:val="both"/>
    </w:pPr>
    <w:rPr>
      <w:rFonts w:ascii="Times New Roman" w:eastAsia="Calibri" w:hAnsi="Times New Roman"/>
      <w:szCs w:val="22"/>
      <w:lang w:eastAsia="en-GB"/>
    </w:rPr>
  </w:style>
  <w:style w:type="paragraph" w:customStyle="1" w:styleId="ManualNumPar1">
    <w:name w:val="Manual NumPar 1"/>
    <w:basedOn w:val="Normalny"/>
    <w:next w:val="Text1"/>
    <w:rsid w:val="004B32E4"/>
    <w:pPr>
      <w:spacing w:before="120" w:after="120"/>
      <w:ind w:left="850" w:hanging="850"/>
      <w:jc w:val="both"/>
    </w:pPr>
    <w:rPr>
      <w:rFonts w:ascii="Times New Roman" w:eastAsia="Calibri" w:hAnsi="Times New Roman"/>
      <w:szCs w:val="22"/>
      <w:lang w:eastAsia="en-GB"/>
    </w:rPr>
  </w:style>
  <w:style w:type="paragraph" w:customStyle="1" w:styleId="ChapterTitle">
    <w:name w:val="ChapterTitle"/>
    <w:basedOn w:val="Normalny"/>
    <w:next w:val="Normalny"/>
    <w:rsid w:val="004B32E4"/>
    <w:pPr>
      <w:keepNext/>
      <w:spacing w:before="120" w:after="360"/>
      <w:jc w:val="center"/>
    </w:pPr>
    <w:rPr>
      <w:rFonts w:ascii="Times New Roman" w:eastAsia="Calibri" w:hAnsi="Times New Roman"/>
      <w:b/>
      <w:sz w:val="32"/>
      <w:szCs w:val="22"/>
      <w:lang w:eastAsia="en-GB"/>
    </w:rPr>
  </w:style>
  <w:style w:type="paragraph" w:customStyle="1" w:styleId="PartTitle">
    <w:name w:val="PartTitle"/>
    <w:basedOn w:val="Normalny"/>
    <w:next w:val="ChapterTitle"/>
    <w:rsid w:val="004B32E4"/>
    <w:pPr>
      <w:keepNext/>
      <w:pageBreakBefore/>
      <w:spacing w:before="120" w:after="360"/>
      <w:jc w:val="center"/>
    </w:pPr>
    <w:rPr>
      <w:rFonts w:ascii="Times New Roman" w:eastAsia="Calibri" w:hAnsi="Times New Roman"/>
      <w:b/>
      <w:sz w:val="36"/>
      <w:szCs w:val="22"/>
      <w:lang w:eastAsia="en-GB"/>
    </w:rPr>
  </w:style>
  <w:style w:type="paragraph" w:customStyle="1" w:styleId="SectionTitle">
    <w:name w:val="SectionTitle"/>
    <w:basedOn w:val="Normalny"/>
    <w:next w:val="Nagwek1"/>
    <w:rsid w:val="004B32E4"/>
    <w:pPr>
      <w:keepNext/>
      <w:spacing w:before="120" w:after="360"/>
      <w:jc w:val="center"/>
    </w:pPr>
    <w:rPr>
      <w:rFonts w:ascii="Times New Roman" w:eastAsia="Calibri" w:hAnsi="Times New Roman"/>
      <w:b/>
      <w:smallCaps/>
      <w:sz w:val="28"/>
      <w:szCs w:val="22"/>
      <w:lang w:eastAsia="en-GB"/>
    </w:rPr>
  </w:style>
  <w:style w:type="character" w:customStyle="1" w:styleId="Nagwek1Znak">
    <w:name w:val="Nagłówek 1 Znak"/>
    <w:link w:val="Nagwek1"/>
    <w:uiPriority w:val="9"/>
    <w:rsid w:val="004B32E4"/>
    <w:rPr>
      <w:rFonts w:ascii="Arial" w:hAnsi="Arial" w:cs="Arial"/>
      <w:b/>
      <w:color w:val="005023"/>
      <w:sz w:val="28"/>
      <w:szCs w:val="28"/>
    </w:rPr>
  </w:style>
  <w:style w:type="paragraph" w:styleId="Podtytu">
    <w:name w:val="Subtitle"/>
    <w:basedOn w:val="Normalny"/>
    <w:link w:val="PodtytuZnak"/>
    <w:qFormat/>
    <w:rsid w:val="004B32E4"/>
    <w:rPr>
      <w:rFonts w:ascii="Times New Roman" w:hAnsi="Times New Roman"/>
      <w:b/>
      <w:sz w:val="20"/>
      <w:lang w:eastAsia="en-US"/>
    </w:rPr>
  </w:style>
  <w:style w:type="character" w:customStyle="1" w:styleId="PodtytuZnak">
    <w:name w:val="Podtytuł Znak"/>
    <w:link w:val="Podtytu"/>
    <w:rsid w:val="004B32E4"/>
    <w:rPr>
      <w:b/>
      <w:szCs w:val="24"/>
      <w:lang w:eastAsia="en-US"/>
    </w:rPr>
  </w:style>
  <w:style w:type="paragraph" w:styleId="Bezodstpw">
    <w:name w:val="No Spacing"/>
    <w:uiPriority w:val="1"/>
    <w:qFormat/>
    <w:rsid w:val="004B32E4"/>
    <w:rPr>
      <w:rFonts w:ascii="Calibri" w:eastAsia="Calibri" w:hAnsi="Calibri"/>
      <w:sz w:val="22"/>
      <w:szCs w:val="22"/>
      <w:lang w:eastAsia="en-US"/>
    </w:rPr>
  </w:style>
  <w:style w:type="character" w:customStyle="1" w:styleId="AkapitzlistZnak">
    <w:name w:val="Akapit z listą Znak"/>
    <w:aliases w:val="L1 Znak,Numerowanie Znak,Akapit z listą5 Znak,BulletC Znak,Obiekt Znak,List Paragraph1 Znak,Wyliczanie Znak,Akapit z listą3 Znak,Akapit z listą31 Znak,normalny tekst Znak,Podsis rysunku Znak,Bullet Number Znak,lp1 Znak,lp11 Znak"/>
    <w:link w:val="Akapitzlist"/>
    <w:uiPriority w:val="34"/>
    <w:qFormat/>
    <w:rsid w:val="004B32E4"/>
    <w:rPr>
      <w:rFonts w:ascii="Calibri" w:eastAsia="Calibri" w:hAnsi="Calibri"/>
      <w:sz w:val="22"/>
      <w:szCs w:val="22"/>
      <w:lang w:eastAsia="en-US"/>
    </w:rPr>
  </w:style>
  <w:style w:type="character" w:customStyle="1" w:styleId="Tekstpodstawowywcity2Znak">
    <w:name w:val="Tekst podstawowy wcięty 2 Znak"/>
    <w:link w:val="Tekstpodstawowywcity2"/>
    <w:rsid w:val="004B32E4"/>
    <w:rPr>
      <w:rFonts w:ascii="Arial" w:hAnsi="Arial"/>
      <w:sz w:val="24"/>
      <w:szCs w:val="24"/>
    </w:rPr>
  </w:style>
  <w:style w:type="character" w:customStyle="1" w:styleId="alb">
    <w:name w:val="a_lb"/>
    <w:basedOn w:val="Domylnaczcionkaakapitu"/>
    <w:rsid w:val="004B32E4"/>
  </w:style>
  <w:style w:type="character" w:customStyle="1" w:styleId="Nagwek8Znak">
    <w:name w:val="Nagłówek 8 Znak"/>
    <w:link w:val="Nagwek8"/>
    <w:uiPriority w:val="9"/>
    <w:rsid w:val="004B32E4"/>
    <w:rPr>
      <w:i/>
      <w:iCs/>
      <w:sz w:val="24"/>
      <w:szCs w:val="24"/>
    </w:rPr>
  </w:style>
  <w:style w:type="character" w:customStyle="1" w:styleId="Nagwek7Znak">
    <w:name w:val="Nagłówek 7 Znak"/>
    <w:link w:val="Nagwek7"/>
    <w:uiPriority w:val="9"/>
    <w:rsid w:val="004B32E4"/>
    <w:rPr>
      <w:sz w:val="24"/>
      <w:szCs w:val="24"/>
    </w:rPr>
  </w:style>
  <w:style w:type="character" w:customStyle="1" w:styleId="Nagwek30">
    <w:name w:val="Nagłówek #3_"/>
    <w:link w:val="Nagwek31"/>
    <w:locked/>
    <w:rsid w:val="004B32E4"/>
    <w:rPr>
      <w:sz w:val="19"/>
      <w:szCs w:val="19"/>
      <w:shd w:val="clear" w:color="auto" w:fill="FFFFFF"/>
    </w:rPr>
  </w:style>
  <w:style w:type="paragraph" w:customStyle="1" w:styleId="Nagwek31">
    <w:name w:val="Nagłówek #3"/>
    <w:basedOn w:val="Normalny"/>
    <w:link w:val="Nagwek30"/>
    <w:rsid w:val="004B32E4"/>
    <w:pPr>
      <w:shd w:val="clear" w:color="auto" w:fill="FFFFFF"/>
      <w:spacing w:before="720" w:after="960" w:line="240" w:lineRule="atLeast"/>
      <w:outlineLvl w:val="2"/>
    </w:pPr>
    <w:rPr>
      <w:rFonts w:ascii="Times New Roman" w:hAnsi="Times New Roman"/>
      <w:sz w:val="19"/>
      <w:szCs w:val="19"/>
    </w:rPr>
  </w:style>
  <w:style w:type="character" w:customStyle="1" w:styleId="SIWZtekstZnak">
    <w:name w:val="SIWZ_tekst Znak"/>
    <w:link w:val="SIWZtekst"/>
    <w:locked/>
    <w:rsid w:val="00BA70B6"/>
    <w:rPr>
      <w:rFonts w:ascii="Arial" w:hAnsi="Arial"/>
    </w:rPr>
  </w:style>
  <w:style w:type="paragraph" w:customStyle="1" w:styleId="SIWZtekst">
    <w:name w:val="SIWZ_tekst"/>
    <w:basedOn w:val="Normalny"/>
    <w:link w:val="SIWZtekstZnak"/>
    <w:autoRedefine/>
    <w:rsid w:val="00BA70B6"/>
    <w:pPr>
      <w:tabs>
        <w:tab w:val="left" w:pos="284"/>
        <w:tab w:val="left" w:pos="567"/>
      </w:tabs>
      <w:spacing w:before="120"/>
      <w:jc w:val="both"/>
    </w:pPr>
    <w:rPr>
      <w:sz w:val="20"/>
      <w:szCs w:val="20"/>
    </w:rPr>
  </w:style>
  <w:style w:type="character" w:customStyle="1" w:styleId="Teksttreci2">
    <w:name w:val="Tekst treści (2)_"/>
    <w:link w:val="Teksttreci20"/>
    <w:rsid w:val="001466EB"/>
    <w:rPr>
      <w:rFonts w:ascii="Arial" w:eastAsia="Arial" w:hAnsi="Arial" w:cs="Arial"/>
      <w:sz w:val="22"/>
      <w:szCs w:val="22"/>
      <w:shd w:val="clear" w:color="auto" w:fill="FFFFFF"/>
    </w:rPr>
  </w:style>
  <w:style w:type="paragraph" w:customStyle="1" w:styleId="Teksttreci20">
    <w:name w:val="Tekst treści (2)"/>
    <w:basedOn w:val="Normalny"/>
    <w:link w:val="Teksttreci2"/>
    <w:rsid w:val="001466EB"/>
    <w:pPr>
      <w:widowControl w:val="0"/>
      <w:shd w:val="clear" w:color="auto" w:fill="FFFFFF"/>
      <w:spacing w:line="254" w:lineRule="exact"/>
      <w:ind w:hanging="760"/>
      <w:jc w:val="center"/>
    </w:pPr>
    <w:rPr>
      <w:rFonts w:eastAsia="Arial"/>
      <w:sz w:val="22"/>
      <w:szCs w:val="22"/>
    </w:rPr>
  </w:style>
  <w:style w:type="character" w:customStyle="1" w:styleId="Nagwek3Znak">
    <w:name w:val="Nagłówek 3 Znak"/>
    <w:link w:val="Nagwek3"/>
    <w:semiHidden/>
    <w:rsid w:val="00B05BB4"/>
    <w:rPr>
      <w:rFonts w:ascii="Calibri Light" w:eastAsia="Times New Roman" w:hAnsi="Calibri Light" w:cs="Times New Roman"/>
      <w:b/>
      <w:bCs/>
      <w:sz w:val="26"/>
      <w:szCs w:val="26"/>
    </w:rPr>
  </w:style>
  <w:style w:type="numbering" w:customStyle="1" w:styleId="Bezlisty2">
    <w:name w:val="Bez listy2"/>
    <w:next w:val="Bezlisty"/>
    <w:uiPriority w:val="99"/>
    <w:semiHidden/>
    <w:unhideWhenUsed/>
    <w:rsid w:val="00C4765C"/>
  </w:style>
  <w:style w:type="character" w:customStyle="1" w:styleId="Teksttreci4">
    <w:name w:val="Tekst treści (4)_"/>
    <w:link w:val="Teksttreci40"/>
    <w:rsid w:val="00C4765C"/>
    <w:rPr>
      <w:rFonts w:ascii="Arial" w:eastAsia="Arial" w:hAnsi="Arial" w:cs="Arial"/>
      <w:b/>
      <w:bCs/>
      <w:i/>
      <w:iCs/>
      <w:sz w:val="26"/>
      <w:szCs w:val="26"/>
      <w:shd w:val="clear" w:color="auto" w:fill="FFFFFF"/>
    </w:rPr>
  </w:style>
  <w:style w:type="paragraph" w:customStyle="1" w:styleId="Teksttreci40">
    <w:name w:val="Tekst treści (4)"/>
    <w:basedOn w:val="Normalny"/>
    <w:link w:val="Teksttreci4"/>
    <w:rsid w:val="00C4765C"/>
    <w:pPr>
      <w:widowControl w:val="0"/>
      <w:shd w:val="clear" w:color="auto" w:fill="FFFFFF"/>
      <w:spacing w:before="660" w:line="298" w:lineRule="exact"/>
      <w:jc w:val="center"/>
    </w:pPr>
    <w:rPr>
      <w:rFonts w:eastAsia="Arial"/>
      <w:b/>
      <w:bCs/>
      <w:i/>
      <w:iCs/>
      <w:sz w:val="26"/>
      <w:szCs w:val="26"/>
    </w:rPr>
  </w:style>
  <w:style w:type="paragraph" w:customStyle="1" w:styleId="Akapitzlist10">
    <w:name w:val="Akapit z listą1"/>
    <w:basedOn w:val="Normalny"/>
    <w:rsid w:val="00C4765C"/>
    <w:pPr>
      <w:suppressAutoHyphens/>
      <w:spacing w:after="200" w:line="276" w:lineRule="auto"/>
      <w:ind w:left="720"/>
    </w:pPr>
    <w:rPr>
      <w:rFonts w:ascii="Calibri" w:hAnsi="Calibri" w:cs="Calibri"/>
      <w:sz w:val="22"/>
      <w:szCs w:val="22"/>
      <w:lang w:eastAsia="ar-SA"/>
    </w:rPr>
  </w:style>
  <w:style w:type="character" w:customStyle="1" w:styleId="FontStyle43">
    <w:name w:val="Font Style43"/>
    <w:uiPriority w:val="99"/>
    <w:rsid w:val="00C4765C"/>
    <w:rPr>
      <w:rFonts w:ascii="Times New Roman" w:hAnsi="Times New Roman" w:cs="Times New Roman"/>
      <w:sz w:val="22"/>
      <w:szCs w:val="22"/>
    </w:rPr>
  </w:style>
  <w:style w:type="character" w:customStyle="1" w:styleId="h1">
    <w:name w:val="h1"/>
    <w:uiPriority w:val="99"/>
    <w:rsid w:val="00C4765C"/>
  </w:style>
  <w:style w:type="character" w:customStyle="1" w:styleId="Nagwek11">
    <w:name w:val="Nagłówek #1_"/>
    <w:link w:val="Nagwek12"/>
    <w:rsid w:val="00C4765C"/>
    <w:rPr>
      <w:rFonts w:ascii="Arial" w:eastAsia="Arial" w:hAnsi="Arial" w:cs="Arial"/>
      <w:sz w:val="22"/>
      <w:szCs w:val="22"/>
      <w:shd w:val="clear" w:color="auto" w:fill="FFFFFF"/>
    </w:rPr>
  </w:style>
  <w:style w:type="paragraph" w:customStyle="1" w:styleId="Nagwek12">
    <w:name w:val="Nagłówek #1"/>
    <w:basedOn w:val="Normalny"/>
    <w:link w:val="Nagwek11"/>
    <w:rsid w:val="00C4765C"/>
    <w:pPr>
      <w:widowControl w:val="0"/>
      <w:shd w:val="clear" w:color="auto" w:fill="FFFFFF"/>
      <w:spacing w:after="240" w:line="0" w:lineRule="atLeast"/>
      <w:ind w:hanging="760"/>
      <w:jc w:val="both"/>
      <w:outlineLvl w:val="0"/>
    </w:pPr>
    <w:rPr>
      <w:rFonts w:eastAsia="Arial"/>
      <w:sz w:val="22"/>
      <w:szCs w:val="22"/>
    </w:rPr>
  </w:style>
  <w:style w:type="character" w:styleId="UyteHipercze">
    <w:name w:val="FollowedHyperlink"/>
    <w:rsid w:val="00C4765C"/>
    <w:rPr>
      <w:color w:val="800080"/>
      <w:u w:val="single"/>
    </w:rPr>
  </w:style>
  <w:style w:type="character" w:customStyle="1" w:styleId="Znakiprzypiswdolnych">
    <w:name w:val="Znaki przypisów dolnych"/>
    <w:rsid w:val="00C4765C"/>
    <w:rPr>
      <w:vertAlign w:val="superscript"/>
    </w:rPr>
  </w:style>
  <w:style w:type="character" w:customStyle="1" w:styleId="Tekstpodstawowy3Znak">
    <w:name w:val="Tekst podstawowy 3 Znak"/>
    <w:link w:val="Tekstpodstawowy3"/>
    <w:rsid w:val="00C4765C"/>
    <w:rPr>
      <w:rFonts w:ascii="Arial" w:hAnsi="Arial"/>
      <w:sz w:val="16"/>
      <w:szCs w:val="16"/>
    </w:rPr>
  </w:style>
  <w:style w:type="paragraph" w:customStyle="1" w:styleId="Tekstpodstawowywcity33">
    <w:name w:val="Tekst podstawowy wcięty 33"/>
    <w:basedOn w:val="Normalny"/>
    <w:rsid w:val="00C4765C"/>
    <w:pPr>
      <w:suppressAutoHyphens/>
      <w:ind w:left="426" w:hanging="426"/>
      <w:jc w:val="both"/>
    </w:pPr>
    <w:rPr>
      <w:rFonts w:ascii="Times New Roman" w:hAnsi="Times New Roman"/>
      <w:szCs w:val="20"/>
      <w:lang w:eastAsia="ar-SA"/>
    </w:rPr>
  </w:style>
  <w:style w:type="paragraph" w:customStyle="1" w:styleId="LPTekstgwnyZnak">
    <w:name w:val="LP_Tekst główny Znak"/>
    <w:basedOn w:val="Normalny"/>
    <w:rsid w:val="00C4765C"/>
    <w:pPr>
      <w:suppressAutoHyphens/>
    </w:pPr>
    <w:rPr>
      <w:rFonts w:eastAsia="Calibri" w:cs="Arial"/>
      <w:lang w:eastAsia="zh-CN"/>
    </w:rPr>
  </w:style>
  <w:style w:type="character" w:customStyle="1" w:styleId="Teksttreci74">
    <w:name w:val="Tekst treści74"/>
    <w:rsid w:val="00C4765C"/>
    <w:rPr>
      <w:rFonts w:ascii="Century Gothic" w:eastAsia="Times New Roman" w:hAnsi="Century Gothic" w:cs="Century Gothic"/>
      <w:sz w:val="17"/>
      <w:szCs w:val="17"/>
      <w:shd w:val="clear" w:color="auto" w:fill="FFFFFF"/>
    </w:rPr>
  </w:style>
  <w:style w:type="paragraph" w:styleId="Zwykytekst">
    <w:name w:val="Plain Text"/>
    <w:basedOn w:val="Normalny"/>
    <w:link w:val="ZwykytekstZnak"/>
    <w:unhideWhenUsed/>
    <w:rsid w:val="00C4765C"/>
    <w:rPr>
      <w:rFonts w:ascii="Consolas" w:hAnsi="Consolas"/>
      <w:sz w:val="21"/>
      <w:szCs w:val="21"/>
    </w:rPr>
  </w:style>
  <w:style w:type="character" w:customStyle="1" w:styleId="ZwykytekstZnak">
    <w:name w:val="Zwykły tekst Znak"/>
    <w:link w:val="Zwykytekst"/>
    <w:rsid w:val="00C4765C"/>
    <w:rPr>
      <w:rFonts w:ascii="Consolas" w:hAnsi="Consolas"/>
      <w:sz w:val="21"/>
      <w:szCs w:val="21"/>
    </w:rPr>
  </w:style>
  <w:style w:type="character" w:customStyle="1" w:styleId="FontStyle31">
    <w:name w:val="Font Style31"/>
    <w:uiPriority w:val="99"/>
    <w:rsid w:val="00C4765C"/>
    <w:rPr>
      <w:rFonts w:ascii="Century Gothic" w:hAnsi="Century Gothic" w:cs="Century Gothic"/>
      <w:sz w:val="18"/>
      <w:szCs w:val="18"/>
    </w:rPr>
  </w:style>
  <w:style w:type="paragraph" w:customStyle="1" w:styleId="Style4">
    <w:name w:val="Style4"/>
    <w:basedOn w:val="Normalny"/>
    <w:uiPriority w:val="99"/>
    <w:rsid w:val="00C4765C"/>
    <w:pPr>
      <w:widowControl w:val="0"/>
      <w:autoSpaceDE w:val="0"/>
      <w:autoSpaceDN w:val="0"/>
      <w:adjustRightInd w:val="0"/>
      <w:spacing w:line="242" w:lineRule="exact"/>
    </w:pPr>
    <w:rPr>
      <w:rFonts w:ascii="Times New Roman" w:hAnsi="Times New Roman"/>
    </w:rPr>
  </w:style>
  <w:style w:type="character" w:customStyle="1" w:styleId="FontStyle16">
    <w:name w:val="Font Style16"/>
    <w:uiPriority w:val="99"/>
    <w:rsid w:val="00C4765C"/>
    <w:rPr>
      <w:rFonts w:ascii="Times New Roman" w:hAnsi="Times New Roman" w:cs="Times New Roman"/>
      <w:sz w:val="20"/>
      <w:szCs w:val="20"/>
    </w:rPr>
  </w:style>
  <w:style w:type="paragraph" w:customStyle="1" w:styleId="Style10">
    <w:name w:val="Style10"/>
    <w:basedOn w:val="Normalny"/>
    <w:uiPriority w:val="99"/>
    <w:rsid w:val="00C4765C"/>
    <w:pPr>
      <w:widowControl w:val="0"/>
      <w:autoSpaceDE w:val="0"/>
      <w:autoSpaceDN w:val="0"/>
      <w:adjustRightInd w:val="0"/>
      <w:spacing w:line="368" w:lineRule="exact"/>
      <w:ind w:hanging="355"/>
      <w:jc w:val="both"/>
    </w:pPr>
    <w:rPr>
      <w:rFonts w:ascii="Century Gothic" w:hAnsi="Century Gothic"/>
    </w:rPr>
  </w:style>
  <w:style w:type="character" w:customStyle="1" w:styleId="FontStyle46">
    <w:name w:val="Font Style46"/>
    <w:uiPriority w:val="99"/>
    <w:rsid w:val="00C4765C"/>
    <w:rPr>
      <w:rFonts w:ascii="Arial Unicode MS" w:eastAsia="Arial Unicode MS" w:cs="Arial Unicode MS"/>
      <w:sz w:val="18"/>
      <w:szCs w:val="18"/>
    </w:rPr>
  </w:style>
  <w:style w:type="paragraph" w:customStyle="1" w:styleId="Style20">
    <w:name w:val="Style20"/>
    <w:basedOn w:val="Normalny"/>
    <w:uiPriority w:val="99"/>
    <w:rsid w:val="00C4765C"/>
    <w:pPr>
      <w:widowControl w:val="0"/>
      <w:autoSpaceDE w:val="0"/>
      <w:autoSpaceDN w:val="0"/>
      <w:adjustRightInd w:val="0"/>
      <w:spacing w:line="379" w:lineRule="exact"/>
      <w:ind w:hanging="331"/>
    </w:pPr>
    <w:rPr>
      <w:rFonts w:ascii="Arial Unicode MS" w:eastAsia="Arial Unicode MS" w:hAnsi="Calibri" w:cs="Arial Unicode MS"/>
    </w:rPr>
  </w:style>
  <w:style w:type="character" w:customStyle="1" w:styleId="fontstyle460">
    <w:name w:val="fontstyle46"/>
    <w:rsid w:val="00C4765C"/>
  </w:style>
  <w:style w:type="paragraph" w:customStyle="1" w:styleId="Style23">
    <w:name w:val="Style23"/>
    <w:basedOn w:val="Normalny"/>
    <w:uiPriority w:val="99"/>
    <w:rsid w:val="00C4765C"/>
    <w:pPr>
      <w:widowControl w:val="0"/>
      <w:autoSpaceDE w:val="0"/>
      <w:autoSpaceDN w:val="0"/>
      <w:adjustRightInd w:val="0"/>
      <w:spacing w:line="381" w:lineRule="exact"/>
      <w:ind w:hanging="355"/>
      <w:jc w:val="both"/>
    </w:pPr>
    <w:rPr>
      <w:rFonts w:ascii="Arial Unicode MS" w:eastAsia="Arial Unicode MS" w:hAnsi="Calibri" w:cs="Arial Unicode MS"/>
    </w:rPr>
  </w:style>
  <w:style w:type="paragraph" w:customStyle="1" w:styleId="Style19">
    <w:name w:val="Style19"/>
    <w:basedOn w:val="Normalny"/>
    <w:uiPriority w:val="99"/>
    <w:rsid w:val="00C4765C"/>
    <w:pPr>
      <w:widowControl w:val="0"/>
      <w:autoSpaceDE w:val="0"/>
      <w:autoSpaceDN w:val="0"/>
      <w:adjustRightInd w:val="0"/>
      <w:spacing w:line="250" w:lineRule="exact"/>
      <w:ind w:hanging="485"/>
      <w:jc w:val="both"/>
    </w:pPr>
    <w:rPr>
      <w:rFonts w:ascii="Times New Roman" w:hAnsi="Times New Roman"/>
    </w:rPr>
  </w:style>
  <w:style w:type="paragraph" w:customStyle="1" w:styleId="Style26">
    <w:name w:val="Style26"/>
    <w:basedOn w:val="Normalny"/>
    <w:uiPriority w:val="99"/>
    <w:rsid w:val="00C4765C"/>
    <w:pPr>
      <w:widowControl w:val="0"/>
      <w:autoSpaceDE w:val="0"/>
      <w:autoSpaceDN w:val="0"/>
      <w:adjustRightInd w:val="0"/>
      <w:spacing w:line="250" w:lineRule="exact"/>
      <w:ind w:hanging="456"/>
      <w:jc w:val="both"/>
    </w:pPr>
    <w:rPr>
      <w:rFonts w:ascii="Times New Roman" w:hAnsi="Times New Roman"/>
    </w:rPr>
  </w:style>
  <w:style w:type="character" w:customStyle="1" w:styleId="FontStyle53">
    <w:name w:val="Font Style53"/>
    <w:uiPriority w:val="99"/>
    <w:rsid w:val="00C4765C"/>
    <w:rPr>
      <w:rFonts w:ascii="Georgia" w:hAnsi="Georgia" w:cs="Georgia"/>
      <w:b/>
      <w:bCs/>
      <w:sz w:val="22"/>
      <w:szCs w:val="22"/>
    </w:rPr>
  </w:style>
  <w:style w:type="character" w:customStyle="1" w:styleId="FontStyle57">
    <w:name w:val="Font Style57"/>
    <w:uiPriority w:val="99"/>
    <w:rsid w:val="00C4765C"/>
    <w:rPr>
      <w:rFonts w:ascii="Georgia" w:hAnsi="Georgia" w:cs="Georgia"/>
      <w:i/>
      <w:iCs/>
      <w:sz w:val="22"/>
      <w:szCs w:val="22"/>
    </w:rPr>
  </w:style>
  <w:style w:type="character" w:customStyle="1" w:styleId="Nierozpoznanawzmianka1">
    <w:name w:val="Nierozpoznana wzmianka1"/>
    <w:basedOn w:val="Domylnaczcionkaakapitu"/>
    <w:uiPriority w:val="99"/>
    <w:semiHidden/>
    <w:unhideWhenUsed/>
    <w:rsid w:val="001F57C5"/>
    <w:rPr>
      <w:color w:val="605E5C"/>
      <w:shd w:val="clear" w:color="auto" w:fill="E1DFDD"/>
    </w:rPr>
  </w:style>
  <w:style w:type="paragraph" w:customStyle="1" w:styleId="Tre">
    <w:name w:val="Treść"/>
    <w:rsid w:val="00FA4880"/>
    <w:rPr>
      <w:rFonts w:ascii="Helvetica Neue" w:eastAsia="Arial Unicode MS" w:hAnsi="Helvetica Neue" w:cs="Arial Unicode MS"/>
      <w:color w:val="000000"/>
      <w:sz w:val="22"/>
      <w:szCs w:val="22"/>
    </w:rPr>
  </w:style>
  <w:style w:type="character" w:styleId="Nierozpoznanawzmianka">
    <w:name w:val="Unresolved Mention"/>
    <w:basedOn w:val="Domylnaczcionkaakapitu"/>
    <w:uiPriority w:val="99"/>
    <w:semiHidden/>
    <w:unhideWhenUsed/>
    <w:rsid w:val="00B85C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636985">
      <w:bodyDiv w:val="1"/>
      <w:marLeft w:val="0"/>
      <w:marRight w:val="0"/>
      <w:marTop w:val="0"/>
      <w:marBottom w:val="0"/>
      <w:divBdr>
        <w:top w:val="none" w:sz="0" w:space="0" w:color="auto"/>
        <w:left w:val="none" w:sz="0" w:space="0" w:color="auto"/>
        <w:bottom w:val="none" w:sz="0" w:space="0" w:color="auto"/>
        <w:right w:val="none" w:sz="0" w:space="0" w:color="auto"/>
      </w:divBdr>
    </w:div>
    <w:div w:id="136727982">
      <w:bodyDiv w:val="1"/>
      <w:marLeft w:val="0"/>
      <w:marRight w:val="0"/>
      <w:marTop w:val="0"/>
      <w:marBottom w:val="0"/>
      <w:divBdr>
        <w:top w:val="none" w:sz="0" w:space="0" w:color="auto"/>
        <w:left w:val="none" w:sz="0" w:space="0" w:color="auto"/>
        <w:bottom w:val="none" w:sz="0" w:space="0" w:color="auto"/>
        <w:right w:val="none" w:sz="0" w:space="0" w:color="auto"/>
      </w:divBdr>
    </w:div>
    <w:div w:id="309553913">
      <w:bodyDiv w:val="1"/>
      <w:marLeft w:val="0"/>
      <w:marRight w:val="0"/>
      <w:marTop w:val="0"/>
      <w:marBottom w:val="0"/>
      <w:divBdr>
        <w:top w:val="none" w:sz="0" w:space="0" w:color="auto"/>
        <w:left w:val="none" w:sz="0" w:space="0" w:color="auto"/>
        <w:bottom w:val="none" w:sz="0" w:space="0" w:color="auto"/>
        <w:right w:val="none" w:sz="0" w:space="0" w:color="auto"/>
      </w:divBdr>
    </w:div>
    <w:div w:id="346443620">
      <w:bodyDiv w:val="1"/>
      <w:marLeft w:val="0"/>
      <w:marRight w:val="0"/>
      <w:marTop w:val="0"/>
      <w:marBottom w:val="0"/>
      <w:divBdr>
        <w:top w:val="none" w:sz="0" w:space="0" w:color="auto"/>
        <w:left w:val="none" w:sz="0" w:space="0" w:color="auto"/>
        <w:bottom w:val="none" w:sz="0" w:space="0" w:color="auto"/>
        <w:right w:val="none" w:sz="0" w:space="0" w:color="auto"/>
      </w:divBdr>
    </w:div>
    <w:div w:id="357776502">
      <w:bodyDiv w:val="1"/>
      <w:marLeft w:val="0"/>
      <w:marRight w:val="0"/>
      <w:marTop w:val="0"/>
      <w:marBottom w:val="0"/>
      <w:divBdr>
        <w:top w:val="none" w:sz="0" w:space="0" w:color="auto"/>
        <w:left w:val="none" w:sz="0" w:space="0" w:color="auto"/>
        <w:bottom w:val="none" w:sz="0" w:space="0" w:color="auto"/>
        <w:right w:val="none" w:sz="0" w:space="0" w:color="auto"/>
      </w:divBdr>
    </w:div>
    <w:div w:id="439376141">
      <w:bodyDiv w:val="1"/>
      <w:marLeft w:val="0"/>
      <w:marRight w:val="0"/>
      <w:marTop w:val="0"/>
      <w:marBottom w:val="0"/>
      <w:divBdr>
        <w:top w:val="none" w:sz="0" w:space="0" w:color="auto"/>
        <w:left w:val="none" w:sz="0" w:space="0" w:color="auto"/>
        <w:bottom w:val="none" w:sz="0" w:space="0" w:color="auto"/>
        <w:right w:val="none" w:sz="0" w:space="0" w:color="auto"/>
      </w:divBdr>
    </w:div>
    <w:div w:id="481773771">
      <w:bodyDiv w:val="1"/>
      <w:marLeft w:val="0"/>
      <w:marRight w:val="0"/>
      <w:marTop w:val="0"/>
      <w:marBottom w:val="0"/>
      <w:divBdr>
        <w:top w:val="none" w:sz="0" w:space="0" w:color="auto"/>
        <w:left w:val="none" w:sz="0" w:space="0" w:color="auto"/>
        <w:bottom w:val="none" w:sz="0" w:space="0" w:color="auto"/>
        <w:right w:val="none" w:sz="0" w:space="0" w:color="auto"/>
      </w:divBdr>
    </w:div>
    <w:div w:id="481964061">
      <w:bodyDiv w:val="1"/>
      <w:marLeft w:val="0"/>
      <w:marRight w:val="0"/>
      <w:marTop w:val="0"/>
      <w:marBottom w:val="0"/>
      <w:divBdr>
        <w:top w:val="none" w:sz="0" w:space="0" w:color="auto"/>
        <w:left w:val="none" w:sz="0" w:space="0" w:color="auto"/>
        <w:bottom w:val="none" w:sz="0" w:space="0" w:color="auto"/>
        <w:right w:val="none" w:sz="0" w:space="0" w:color="auto"/>
      </w:divBdr>
    </w:div>
    <w:div w:id="530798475">
      <w:bodyDiv w:val="1"/>
      <w:marLeft w:val="0"/>
      <w:marRight w:val="0"/>
      <w:marTop w:val="0"/>
      <w:marBottom w:val="0"/>
      <w:divBdr>
        <w:top w:val="none" w:sz="0" w:space="0" w:color="auto"/>
        <w:left w:val="none" w:sz="0" w:space="0" w:color="auto"/>
        <w:bottom w:val="none" w:sz="0" w:space="0" w:color="auto"/>
        <w:right w:val="none" w:sz="0" w:space="0" w:color="auto"/>
      </w:divBdr>
    </w:div>
    <w:div w:id="609779505">
      <w:bodyDiv w:val="1"/>
      <w:marLeft w:val="0"/>
      <w:marRight w:val="0"/>
      <w:marTop w:val="0"/>
      <w:marBottom w:val="0"/>
      <w:divBdr>
        <w:top w:val="none" w:sz="0" w:space="0" w:color="auto"/>
        <w:left w:val="none" w:sz="0" w:space="0" w:color="auto"/>
        <w:bottom w:val="none" w:sz="0" w:space="0" w:color="auto"/>
        <w:right w:val="none" w:sz="0" w:space="0" w:color="auto"/>
      </w:divBdr>
    </w:div>
    <w:div w:id="719401991">
      <w:bodyDiv w:val="1"/>
      <w:marLeft w:val="0"/>
      <w:marRight w:val="0"/>
      <w:marTop w:val="0"/>
      <w:marBottom w:val="0"/>
      <w:divBdr>
        <w:top w:val="none" w:sz="0" w:space="0" w:color="auto"/>
        <w:left w:val="none" w:sz="0" w:space="0" w:color="auto"/>
        <w:bottom w:val="none" w:sz="0" w:space="0" w:color="auto"/>
        <w:right w:val="none" w:sz="0" w:space="0" w:color="auto"/>
      </w:divBdr>
    </w:div>
    <w:div w:id="744574949">
      <w:bodyDiv w:val="1"/>
      <w:marLeft w:val="0"/>
      <w:marRight w:val="0"/>
      <w:marTop w:val="0"/>
      <w:marBottom w:val="0"/>
      <w:divBdr>
        <w:top w:val="none" w:sz="0" w:space="0" w:color="auto"/>
        <w:left w:val="none" w:sz="0" w:space="0" w:color="auto"/>
        <w:bottom w:val="none" w:sz="0" w:space="0" w:color="auto"/>
        <w:right w:val="none" w:sz="0" w:space="0" w:color="auto"/>
      </w:divBdr>
    </w:div>
    <w:div w:id="973487944">
      <w:bodyDiv w:val="1"/>
      <w:marLeft w:val="0"/>
      <w:marRight w:val="0"/>
      <w:marTop w:val="0"/>
      <w:marBottom w:val="0"/>
      <w:divBdr>
        <w:top w:val="none" w:sz="0" w:space="0" w:color="auto"/>
        <w:left w:val="none" w:sz="0" w:space="0" w:color="auto"/>
        <w:bottom w:val="none" w:sz="0" w:space="0" w:color="auto"/>
        <w:right w:val="none" w:sz="0" w:space="0" w:color="auto"/>
      </w:divBdr>
    </w:div>
    <w:div w:id="974719714">
      <w:bodyDiv w:val="1"/>
      <w:marLeft w:val="0"/>
      <w:marRight w:val="0"/>
      <w:marTop w:val="0"/>
      <w:marBottom w:val="0"/>
      <w:divBdr>
        <w:top w:val="none" w:sz="0" w:space="0" w:color="auto"/>
        <w:left w:val="none" w:sz="0" w:space="0" w:color="auto"/>
        <w:bottom w:val="none" w:sz="0" w:space="0" w:color="auto"/>
        <w:right w:val="none" w:sz="0" w:space="0" w:color="auto"/>
      </w:divBdr>
    </w:div>
    <w:div w:id="1103956203">
      <w:bodyDiv w:val="1"/>
      <w:marLeft w:val="0"/>
      <w:marRight w:val="0"/>
      <w:marTop w:val="0"/>
      <w:marBottom w:val="0"/>
      <w:divBdr>
        <w:top w:val="none" w:sz="0" w:space="0" w:color="auto"/>
        <w:left w:val="none" w:sz="0" w:space="0" w:color="auto"/>
        <w:bottom w:val="none" w:sz="0" w:space="0" w:color="auto"/>
        <w:right w:val="none" w:sz="0" w:space="0" w:color="auto"/>
      </w:divBdr>
    </w:div>
    <w:div w:id="1105882195">
      <w:bodyDiv w:val="1"/>
      <w:marLeft w:val="0"/>
      <w:marRight w:val="0"/>
      <w:marTop w:val="0"/>
      <w:marBottom w:val="0"/>
      <w:divBdr>
        <w:top w:val="none" w:sz="0" w:space="0" w:color="auto"/>
        <w:left w:val="none" w:sz="0" w:space="0" w:color="auto"/>
        <w:bottom w:val="none" w:sz="0" w:space="0" w:color="auto"/>
        <w:right w:val="none" w:sz="0" w:space="0" w:color="auto"/>
      </w:divBdr>
    </w:div>
    <w:div w:id="1214078573">
      <w:bodyDiv w:val="1"/>
      <w:marLeft w:val="0"/>
      <w:marRight w:val="0"/>
      <w:marTop w:val="0"/>
      <w:marBottom w:val="0"/>
      <w:divBdr>
        <w:top w:val="none" w:sz="0" w:space="0" w:color="auto"/>
        <w:left w:val="none" w:sz="0" w:space="0" w:color="auto"/>
        <w:bottom w:val="none" w:sz="0" w:space="0" w:color="auto"/>
        <w:right w:val="none" w:sz="0" w:space="0" w:color="auto"/>
      </w:divBdr>
    </w:div>
    <w:div w:id="1329333320">
      <w:bodyDiv w:val="1"/>
      <w:marLeft w:val="0"/>
      <w:marRight w:val="0"/>
      <w:marTop w:val="0"/>
      <w:marBottom w:val="0"/>
      <w:divBdr>
        <w:top w:val="none" w:sz="0" w:space="0" w:color="auto"/>
        <w:left w:val="none" w:sz="0" w:space="0" w:color="auto"/>
        <w:bottom w:val="none" w:sz="0" w:space="0" w:color="auto"/>
        <w:right w:val="none" w:sz="0" w:space="0" w:color="auto"/>
      </w:divBdr>
    </w:div>
    <w:div w:id="1515847838">
      <w:bodyDiv w:val="1"/>
      <w:marLeft w:val="0"/>
      <w:marRight w:val="0"/>
      <w:marTop w:val="0"/>
      <w:marBottom w:val="0"/>
      <w:divBdr>
        <w:top w:val="none" w:sz="0" w:space="0" w:color="auto"/>
        <w:left w:val="none" w:sz="0" w:space="0" w:color="auto"/>
        <w:bottom w:val="none" w:sz="0" w:space="0" w:color="auto"/>
        <w:right w:val="none" w:sz="0" w:space="0" w:color="auto"/>
      </w:divBdr>
    </w:div>
    <w:div w:id="1623808582">
      <w:bodyDiv w:val="1"/>
      <w:marLeft w:val="0"/>
      <w:marRight w:val="0"/>
      <w:marTop w:val="0"/>
      <w:marBottom w:val="0"/>
      <w:divBdr>
        <w:top w:val="none" w:sz="0" w:space="0" w:color="auto"/>
        <w:left w:val="none" w:sz="0" w:space="0" w:color="auto"/>
        <w:bottom w:val="none" w:sz="0" w:space="0" w:color="auto"/>
        <w:right w:val="none" w:sz="0" w:space="0" w:color="auto"/>
      </w:divBdr>
    </w:div>
    <w:div w:id="1638948464">
      <w:bodyDiv w:val="1"/>
      <w:marLeft w:val="0"/>
      <w:marRight w:val="0"/>
      <w:marTop w:val="0"/>
      <w:marBottom w:val="0"/>
      <w:divBdr>
        <w:top w:val="none" w:sz="0" w:space="0" w:color="auto"/>
        <w:left w:val="none" w:sz="0" w:space="0" w:color="auto"/>
        <w:bottom w:val="none" w:sz="0" w:space="0" w:color="auto"/>
        <w:right w:val="none" w:sz="0" w:space="0" w:color="auto"/>
      </w:divBdr>
    </w:div>
    <w:div w:id="1651131388">
      <w:bodyDiv w:val="1"/>
      <w:marLeft w:val="0"/>
      <w:marRight w:val="0"/>
      <w:marTop w:val="0"/>
      <w:marBottom w:val="0"/>
      <w:divBdr>
        <w:top w:val="none" w:sz="0" w:space="0" w:color="auto"/>
        <w:left w:val="none" w:sz="0" w:space="0" w:color="auto"/>
        <w:bottom w:val="none" w:sz="0" w:space="0" w:color="auto"/>
        <w:right w:val="none" w:sz="0" w:space="0" w:color="auto"/>
      </w:divBdr>
    </w:div>
    <w:div w:id="1683775822">
      <w:bodyDiv w:val="1"/>
      <w:marLeft w:val="0"/>
      <w:marRight w:val="0"/>
      <w:marTop w:val="0"/>
      <w:marBottom w:val="0"/>
      <w:divBdr>
        <w:top w:val="none" w:sz="0" w:space="0" w:color="auto"/>
        <w:left w:val="none" w:sz="0" w:space="0" w:color="auto"/>
        <w:bottom w:val="none" w:sz="0" w:space="0" w:color="auto"/>
        <w:right w:val="none" w:sz="0" w:space="0" w:color="auto"/>
      </w:divBdr>
    </w:div>
    <w:div w:id="1860119987">
      <w:bodyDiv w:val="1"/>
      <w:marLeft w:val="0"/>
      <w:marRight w:val="0"/>
      <w:marTop w:val="0"/>
      <w:marBottom w:val="0"/>
      <w:divBdr>
        <w:top w:val="none" w:sz="0" w:space="0" w:color="auto"/>
        <w:left w:val="none" w:sz="0" w:space="0" w:color="auto"/>
        <w:bottom w:val="none" w:sz="0" w:space="0" w:color="auto"/>
        <w:right w:val="none" w:sz="0" w:space="0" w:color="auto"/>
      </w:divBdr>
    </w:div>
    <w:div w:id="1981497392">
      <w:bodyDiv w:val="1"/>
      <w:marLeft w:val="0"/>
      <w:marRight w:val="0"/>
      <w:marTop w:val="0"/>
      <w:marBottom w:val="0"/>
      <w:divBdr>
        <w:top w:val="none" w:sz="0" w:space="0" w:color="auto"/>
        <w:left w:val="none" w:sz="0" w:space="0" w:color="auto"/>
        <w:bottom w:val="none" w:sz="0" w:space="0" w:color="auto"/>
        <w:right w:val="none" w:sz="0" w:space="0" w:color="auto"/>
      </w:divBdr>
    </w:div>
    <w:div w:id="2124689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zeslaw.baran@wroclaw.lasy.gov.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wietoszow@wroclaw.lasy.gov.pl"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rac\Ustawienia%20lokalne\Temporary%20Internet%20Files\OLKD2\RDLP-Szablon%20worda%20(6).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AC57BB-F41B-4BB2-858E-FEB2D71EE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RDLP-Szablon worda (6)</Template>
  <TotalTime>400</TotalTime>
  <Pages>32</Pages>
  <Words>11449</Words>
  <Characters>68698</Characters>
  <Application>Microsoft Office Word</Application>
  <DocSecurity>0</DocSecurity>
  <Lines>572</Lines>
  <Paragraphs>159</Paragraphs>
  <ScaleCrop>false</ScaleCrop>
  <HeadingPairs>
    <vt:vector size="2" baseType="variant">
      <vt:variant>
        <vt:lpstr>Tytuł</vt:lpstr>
      </vt:variant>
      <vt:variant>
        <vt:i4>1</vt:i4>
      </vt:variant>
    </vt:vector>
  </HeadingPairs>
  <TitlesOfParts>
    <vt:vector size="1" baseType="lpstr">
      <vt:lpstr>Warszawa, 20</vt:lpstr>
    </vt:vector>
  </TitlesOfParts>
  <Company>Meander</Company>
  <LinksUpToDate>false</LinksUpToDate>
  <CharactersWithSpaces>79988</CharactersWithSpaces>
  <SharedDoc>false</SharedDoc>
  <HLinks>
    <vt:vector size="12" baseType="variant">
      <vt:variant>
        <vt:i4>2621507</vt:i4>
      </vt:variant>
      <vt:variant>
        <vt:i4>228446</vt:i4>
      </vt:variant>
      <vt:variant>
        <vt:i4>1026</vt:i4>
      </vt:variant>
      <vt:variant>
        <vt:i4>1</vt:i4>
      </vt:variant>
      <vt:variant>
        <vt:lpwstr>cid:image002.jpg@01D55E43.2D032BE0</vt:lpwstr>
      </vt:variant>
      <vt:variant>
        <vt:lpwstr/>
      </vt:variant>
      <vt:variant>
        <vt:i4>2621507</vt:i4>
      </vt:variant>
      <vt:variant>
        <vt:i4>228724</vt:i4>
      </vt:variant>
      <vt:variant>
        <vt:i4>1025</vt:i4>
      </vt:variant>
      <vt:variant>
        <vt:i4>1</vt:i4>
      </vt:variant>
      <vt:variant>
        <vt:lpwstr>cid:image002.jpg@01D55E43.2D032BE0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Warszawa, 20</dc:title>
  <dc:creator>prac</dc:creator>
  <cp:lastModifiedBy>Czesław Baran</cp:lastModifiedBy>
  <cp:revision>12</cp:revision>
  <cp:lastPrinted>2024-06-19T08:13:00Z</cp:lastPrinted>
  <dcterms:created xsi:type="dcterms:W3CDTF">2025-04-15T06:00:00Z</dcterms:created>
  <dcterms:modified xsi:type="dcterms:W3CDTF">2025-05-23T10:55:00Z</dcterms:modified>
</cp:coreProperties>
</file>