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5024" w14:textId="05204B9E" w:rsidR="00FE2FBE" w:rsidRPr="002F77B3" w:rsidRDefault="003277D4" w:rsidP="002F77B3">
      <w:pPr>
        <w:spacing w:after="0"/>
        <w:jc w:val="center"/>
        <w:rPr>
          <w:rFonts w:ascii="Arial" w:hAnsi="Arial" w:cs="Arial"/>
          <w:i/>
        </w:rPr>
      </w:pPr>
      <w:r w:rsidRPr="002F77B3">
        <w:rPr>
          <w:rFonts w:ascii="Arial" w:hAnsi="Arial" w:cs="Arial"/>
          <w:b/>
        </w:rPr>
        <w:t>UMOWA</w:t>
      </w:r>
      <w:r w:rsidR="003A2556" w:rsidRPr="002F77B3">
        <w:rPr>
          <w:rFonts w:ascii="Arial" w:hAnsi="Arial" w:cs="Arial"/>
          <w:b/>
        </w:rPr>
        <w:t xml:space="preserve"> Nr ………… </w:t>
      </w:r>
      <w:r w:rsidR="003A2556" w:rsidRPr="002F77B3">
        <w:rPr>
          <w:rFonts w:ascii="Arial" w:hAnsi="Arial" w:cs="Arial"/>
          <w:b/>
          <w:color w:val="FF0000"/>
        </w:rPr>
        <w:t>PROJEKT</w:t>
      </w:r>
    </w:p>
    <w:p w14:paraId="4AFC32A1" w14:textId="52A214D2" w:rsidR="00FE2FBE" w:rsidRPr="002F77B3" w:rsidRDefault="00FE2FBE" w:rsidP="002F77B3">
      <w:pPr>
        <w:spacing w:after="0"/>
        <w:rPr>
          <w:rFonts w:ascii="Arial" w:hAnsi="Arial" w:cs="Arial"/>
          <w:bCs/>
        </w:rPr>
      </w:pPr>
    </w:p>
    <w:p w14:paraId="482F2CA5" w14:textId="3F847C60" w:rsidR="00FE2FBE" w:rsidRPr="002F77B3" w:rsidRDefault="001338F6" w:rsidP="002F77B3">
      <w:pPr>
        <w:spacing w:after="0"/>
        <w:jc w:val="center"/>
        <w:rPr>
          <w:rFonts w:ascii="Arial" w:hAnsi="Arial" w:cs="Arial"/>
        </w:rPr>
      </w:pPr>
      <w:r w:rsidRPr="002F77B3">
        <w:rPr>
          <w:rFonts w:ascii="Arial" w:hAnsi="Arial" w:cs="Arial"/>
        </w:rPr>
        <w:t xml:space="preserve">zawarta w dniu </w:t>
      </w:r>
      <w:r w:rsidR="00C57285" w:rsidRPr="002F77B3">
        <w:rPr>
          <w:rFonts w:ascii="Arial" w:hAnsi="Arial" w:cs="Arial"/>
        </w:rPr>
        <w:t>…………</w:t>
      </w:r>
      <w:r w:rsidR="00FE2FBE" w:rsidRPr="002F77B3">
        <w:rPr>
          <w:rFonts w:ascii="Arial" w:hAnsi="Arial" w:cs="Arial"/>
        </w:rPr>
        <w:t xml:space="preserve"> w Mińsku Mazowieckim pomiędzy następującymi Stronami:</w:t>
      </w:r>
    </w:p>
    <w:p w14:paraId="54D08DD5" w14:textId="77777777" w:rsidR="00FE2FBE" w:rsidRPr="002F77B3" w:rsidRDefault="00FE2FBE" w:rsidP="002F77B3">
      <w:pPr>
        <w:spacing w:after="0"/>
        <w:jc w:val="center"/>
        <w:rPr>
          <w:rFonts w:ascii="Arial" w:hAnsi="Arial" w:cs="Arial"/>
        </w:rPr>
      </w:pPr>
    </w:p>
    <w:p w14:paraId="5FDE00B0" w14:textId="161BC769" w:rsidR="00FE2FBE" w:rsidRPr="002F77B3" w:rsidRDefault="00FE2FBE" w:rsidP="002F77B3">
      <w:pPr>
        <w:tabs>
          <w:tab w:val="left" w:pos="2835"/>
        </w:tabs>
        <w:spacing w:after="0"/>
        <w:jc w:val="both"/>
        <w:rPr>
          <w:rFonts w:ascii="Arial" w:hAnsi="Arial" w:cs="Arial"/>
        </w:rPr>
      </w:pPr>
      <w:r w:rsidRPr="002F77B3">
        <w:rPr>
          <w:rFonts w:ascii="Arial" w:hAnsi="Arial" w:cs="Arial"/>
          <w:b/>
        </w:rPr>
        <w:t>ZAMAWIAJĄCY:</w:t>
      </w:r>
      <w:r w:rsidRPr="002F77B3">
        <w:rPr>
          <w:rFonts w:ascii="Arial" w:hAnsi="Arial" w:cs="Arial"/>
          <w:b/>
        </w:rPr>
        <w:tab/>
      </w:r>
      <w:r w:rsidRPr="002F77B3">
        <w:rPr>
          <w:rFonts w:ascii="Arial" w:hAnsi="Arial" w:cs="Arial"/>
        </w:rPr>
        <w:t xml:space="preserve">Skarb Państwa – 23. Baza Lotnictwa Taktycznego </w:t>
      </w:r>
    </w:p>
    <w:p w14:paraId="62CD57BF" w14:textId="42BDC87B"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05-300 Mińsk Mazowiecki</w:t>
      </w:r>
    </w:p>
    <w:p w14:paraId="7AAC253B" w14:textId="05C0FF83"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NIP 822 39 84 71, REGON 710037640</w:t>
      </w:r>
    </w:p>
    <w:p w14:paraId="391D4963" w14:textId="5816FC7C"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reprezentowana przez:</w:t>
      </w:r>
    </w:p>
    <w:p w14:paraId="339525AB" w14:textId="4E4D9C12" w:rsidR="00FE2FBE" w:rsidRPr="002F77B3" w:rsidRDefault="00C57285" w:rsidP="002F77B3">
      <w:pPr>
        <w:tabs>
          <w:tab w:val="left" w:pos="2835"/>
        </w:tabs>
        <w:spacing w:after="0"/>
        <w:jc w:val="both"/>
        <w:rPr>
          <w:rFonts w:ascii="Arial" w:hAnsi="Arial" w:cs="Arial"/>
        </w:rPr>
      </w:pPr>
      <w:r w:rsidRPr="002F77B3">
        <w:rPr>
          <w:rFonts w:ascii="Arial" w:hAnsi="Arial" w:cs="Arial"/>
        </w:rPr>
        <w:tab/>
      </w:r>
      <w:r w:rsidR="00FE2FBE" w:rsidRPr="002F77B3">
        <w:rPr>
          <w:rFonts w:ascii="Arial" w:hAnsi="Arial" w:cs="Arial"/>
        </w:rPr>
        <w:t xml:space="preserve">Dowódcę </w:t>
      </w:r>
      <w:r w:rsidRPr="002F77B3">
        <w:rPr>
          <w:rFonts w:ascii="Arial" w:hAnsi="Arial" w:cs="Arial"/>
        </w:rPr>
        <w:t>-</w:t>
      </w:r>
      <w:r w:rsidR="00FE2FBE" w:rsidRPr="002F77B3">
        <w:rPr>
          <w:rFonts w:ascii="Arial" w:hAnsi="Arial" w:cs="Arial"/>
        </w:rPr>
        <w:t xml:space="preserve"> </w:t>
      </w:r>
      <w:r w:rsidR="00B63F93" w:rsidRPr="002F77B3">
        <w:rPr>
          <w:rFonts w:ascii="Arial" w:hAnsi="Arial" w:cs="Arial"/>
        </w:rPr>
        <w:t>…</w:t>
      </w:r>
      <w:r w:rsidRPr="002F77B3">
        <w:rPr>
          <w:rFonts w:ascii="Arial" w:hAnsi="Arial" w:cs="Arial"/>
        </w:rPr>
        <w:t>…………………………………………………</w:t>
      </w:r>
    </w:p>
    <w:p w14:paraId="3805E957" w14:textId="77777777" w:rsidR="00F1299B" w:rsidRPr="002F77B3" w:rsidRDefault="00F1299B" w:rsidP="002F77B3">
      <w:pPr>
        <w:spacing w:after="0"/>
        <w:jc w:val="both"/>
        <w:rPr>
          <w:rFonts w:ascii="Arial" w:hAnsi="Arial" w:cs="Arial"/>
        </w:rPr>
      </w:pPr>
    </w:p>
    <w:p w14:paraId="7BD2EEA1" w14:textId="585921F5" w:rsidR="00FE2FBE" w:rsidRPr="002F77B3" w:rsidRDefault="00FE2FBE" w:rsidP="002F77B3">
      <w:pPr>
        <w:tabs>
          <w:tab w:val="left" w:pos="2835"/>
        </w:tabs>
        <w:spacing w:after="0"/>
        <w:jc w:val="both"/>
        <w:rPr>
          <w:rFonts w:ascii="Arial" w:hAnsi="Arial" w:cs="Arial"/>
        </w:rPr>
      </w:pPr>
      <w:r w:rsidRPr="002F77B3">
        <w:rPr>
          <w:rFonts w:ascii="Arial" w:hAnsi="Arial" w:cs="Arial"/>
          <w:b/>
        </w:rPr>
        <w:t>WYKONAWCA:</w:t>
      </w:r>
      <w:r w:rsidR="001338F6" w:rsidRPr="002F77B3">
        <w:rPr>
          <w:rFonts w:ascii="Arial" w:hAnsi="Arial" w:cs="Arial"/>
        </w:rPr>
        <w:tab/>
      </w:r>
      <w:r w:rsidR="00C57285" w:rsidRPr="002F77B3">
        <w:rPr>
          <w:rFonts w:ascii="Arial" w:hAnsi="Arial" w:cs="Arial"/>
        </w:rPr>
        <w:t>…………………………………………………………………</w:t>
      </w:r>
    </w:p>
    <w:p w14:paraId="2F95B0AC" w14:textId="20CFB564" w:rsidR="00C57285" w:rsidRPr="002F77B3" w:rsidRDefault="001338F6" w:rsidP="002F77B3">
      <w:pPr>
        <w:tabs>
          <w:tab w:val="left" w:pos="2835"/>
        </w:tabs>
        <w:spacing w:after="0"/>
        <w:jc w:val="both"/>
        <w:rPr>
          <w:rFonts w:ascii="Arial" w:hAnsi="Arial" w:cs="Arial"/>
        </w:rPr>
      </w:pPr>
      <w:r w:rsidRPr="002F77B3">
        <w:rPr>
          <w:rFonts w:ascii="Arial" w:hAnsi="Arial" w:cs="Arial"/>
        </w:rPr>
        <w:tab/>
        <w:t xml:space="preserve">z siedzibą: </w:t>
      </w:r>
      <w:r w:rsidR="00C57285" w:rsidRPr="002F77B3">
        <w:rPr>
          <w:rFonts w:ascii="Arial" w:hAnsi="Arial" w:cs="Arial"/>
        </w:rPr>
        <w:t>……………………………………………………</w:t>
      </w:r>
    </w:p>
    <w:p w14:paraId="7CEAEABC" w14:textId="1237898A" w:rsidR="001338F6" w:rsidRPr="002F77B3" w:rsidRDefault="001338F6" w:rsidP="002F77B3">
      <w:pPr>
        <w:tabs>
          <w:tab w:val="left" w:pos="2835"/>
        </w:tabs>
        <w:spacing w:after="0"/>
        <w:jc w:val="both"/>
        <w:rPr>
          <w:rFonts w:ascii="Arial" w:hAnsi="Arial" w:cs="Arial"/>
        </w:rPr>
      </w:pPr>
      <w:r w:rsidRPr="002F77B3">
        <w:rPr>
          <w:rFonts w:ascii="Arial" w:hAnsi="Arial" w:cs="Arial"/>
        </w:rPr>
        <w:tab/>
        <w:t xml:space="preserve">NIP </w:t>
      </w:r>
      <w:r w:rsidR="00C57285" w:rsidRPr="002F77B3">
        <w:rPr>
          <w:rFonts w:ascii="Arial" w:hAnsi="Arial" w:cs="Arial"/>
        </w:rPr>
        <w:t>……………………</w:t>
      </w:r>
      <w:r w:rsidRPr="002F77B3">
        <w:rPr>
          <w:rFonts w:ascii="Arial" w:hAnsi="Arial" w:cs="Arial"/>
        </w:rPr>
        <w:t xml:space="preserve">, REGON </w:t>
      </w:r>
      <w:r w:rsidR="00C57285" w:rsidRPr="002F77B3">
        <w:rPr>
          <w:rFonts w:ascii="Arial" w:hAnsi="Arial" w:cs="Arial"/>
        </w:rPr>
        <w:t>……………………………</w:t>
      </w:r>
    </w:p>
    <w:p w14:paraId="5B3C3C36" w14:textId="2689A785" w:rsidR="001338F6" w:rsidRPr="002F77B3" w:rsidRDefault="00C57285" w:rsidP="002F77B3">
      <w:pPr>
        <w:tabs>
          <w:tab w:val="left" w:pos="2835"/>
        </w:tabs>
        <w:spacing w:after="0"/>
        <w:jc w:val="both"/>
        <w:rPr>
          <w:rFonts w:ascii="Arial" w:hAnsi="Arial" w:cs="Arial"/>
        </w:rPr>
      </w:pPr>
      <w:r w:rsidRPr="002F77B3">
        <w:rPr>
          <w:rFonts w:ascii="Arial" w:hAnsi="Arial" w:cs="Arial"/>
        </w:rPr>
        <w:tab/>
      </w:r>
      <w:r w:rsidR="001338F6" w:rsidRPr="002F77B3">
        <w:rPr>
          <w:rFonts w:ascii="Arial" w:hAnsi="Arial" w:cs="Arial"/>
        </w:rPr>
        <w:t>reprezentowana przez:</w:t>
      </w:r>
    </w:p>
    <w:p w14:paraId="55D56E38" w14:textId="73FC1191" w:rsidR="00F1299B" w:rsidRPr="002F77B3" w:rsidRDefault="00C57285" w:rsidP="000A5662">
      <w:pPr>
        <w:tabs>
          <w:tab w:val="left" w:pos="2835"/>
        </w:tabs>
        <w:spacing w:after="0"/>
        <w:jc w:val="both"/>
        <w:rPr>
          <w:rFonts w:ascii="Arial" w:hAnsi="Arial" w:cs="Arial"/>
        </w:rPr>
      </w:pPr>
      <w:r w:rsidRPr="002F77B3">
        <w:rPr>
          <w:rFonts w:ascii="Arial" w:hAnsi="Arial" w:cs="Arial"/>
        </w:rPr>
        <w:tab/>
      </w:r>
      <w:r w:rsidR="00AE2444" w:rsidRPr="002F77B3">
        <w:rPr>
          <w:rFonts w:ascii="Arial" w:hAnsi="Arial" w:cs="Arial"/>
        </w:rPr>
        <w:t>…………………………………………</w:t>
      </w:r>
    </w:p>
    <w:p w14:paraId="6C45011B" w14:textId="77777777" w:rsidR="00EF3A27" w:rsidRPr="002F77B3" w:rsidRDefault="00EF3A27" w:rsidP="002F77B3">
      <w:pPr>
        <w:pStyle w:val="Tekstpodstawowy1"/>
        <w:shd w:val="clear" w:color="auto" w:fill="auto"/>
        <w:spacing w:before="0" w:after="0" w:line="276" w:lineRule="auto"/>
        <w:ind w:firstLine="0"/>
        <w:jc w:val="both"/>
        <w:rPr>
          <w:rFonts w:ascii="Arial" w:hAnsi="Arial" w:cs="Arial"/>
          <w:sz w:val="22"/>
          <w:szCs w:val="22"/>
        </w:rPr>
      </w:pPr>
    </w:p>
    <w:p w14:paraId="7A36B64D" w14:textId="60E58A83" w:rsidR="00534F62" w:rsidRPr="006E4020" w:rsidRDefault="003A3F2A" w:rsidP="000A5662">
      <w:pPr>
        <w:pStyle w:val="Bodytext100"/>
        <w:shd w:val="clear" w:color="auto" w:fill="auto"/>
        <w:spacing w:line="276" w:lineRule="auto"/>
        <w:ind w:left="20" w:right="20" w:firstLine="380"/>
        <w:jc w:val="both"/>
        <w:rPr>
          <w:rFonts w:ascii="Arial" w:hAnsi="Arial" w:cs="Arial"/>
          <w:i w:val="0"/>
          <w:iCs w:val="0"/>
          <w:sz w:val="22"/>
          <w:szCs w:val="22"/>
          <w:shd w:val="clear" w:color="auto" w:fill="FFFFFF"/>
        </w:rPr>
      </w:pPr>
      <w:r w:rsidRPr="006E4020">
        <w:rPr>
          <w:rStyle w:val="Bodytext10"/>
          <w:rFonts w:ascii="Arial" w:hAnsi="Arial" w:cs="Arial"/>
          <w:sz w:val="22"/>
          <w:szCs w:val="22"/>
        </w:rPr>
        <w:t>Niniejsza umowa została zawarta w drodze postępowania o udzielenie zamówienia publicznego prowadzonego z wyłączeniem stosowania przepisów ustawy  Prawo zamówień publicznych (Dz.U. z 2022r. poz. 1710 z późn. zm.).</w:t>
      </w:r>
    </w:p>
    <w:p w14:paraId="71AD53A9" w14:textId="77777777" w:rsidR="000A5662" w:rsidRDefault="000A5662" w:rsidP="002F77B3">
      <w:pPr>
        <w:autoSpaceDE w:val="0"/>
        <w:autoSpaceDN w:val="0"/>
        <w:adjustRightInd w:val="0"/>
        <w:jc w:val="center"/>
        <w:rPr>
          <w:rFonts w:ascii="Arial" w:eastAsia="Calibri" w:hAnsi="Arial" w:cs="Arial"/>
          <w:b/>
          <w:bCs/>
          <w:lang w:eastAsia="en-US"/>
        </w:rPr>
      </w:pPr>
    </w:p>
    <w:p w14:paraId="1FFC92F9" w14:textId="1908623C"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 Przedmiot umowy</w:t>
      </w:r>
    </w:p>
    <w:p w14:paraId="379F1C9F" w14:textId="60A82C96" w:rsidR="00534F62" w:rsidRPr="002F77B3" w:rsidRDefault="00534F62" w:rsidP="002F77B3">
      <w:pPr>
        <w:numPr>
          <w:ilvl w:val="0"/>
          <w:numId w:val="38"/>
        </w:numPr>
        <w:autoSpaceDE w:val="0"/>
        <w:autoSpaceDN w:val="0"/>
        <w:adjustRightInd w:val="0"/>
        <w:spacing w:after="0"/>
        <w:contextualSpacing/>
        <w:jc w:val="both"/>
        <w:rPr>
          <w:rFonts w:ascii="Arial" w:eastAsia="Calibri" w:hAnsi="Arial" w:cs="Arial"/>
          <w:lang w:eastAsia="en-US"/>
        </w:rPr>
      </w:pPr>
      <w:r w:rsidRPr="002F77B3">
        <w:rPr>
          <w:rFonts w:ascii="Arial" w:eastAsia="Calibri" w:hAnsi="Arial" w:cs="Arial"/>
          <w:lang w:eastAsia="en-US"/>
        </w:rPr>
        <w:t>Wykonawca zobowiązuje się przenieść na Zamawiającego własność dostarczonych przedmiotów, w aso</w:t>
      </w:r>
      <w:r w:rsidR="0047213A">
        <w:rPr>
          <w:rFonts w:ascii="Arial" w:eastAsia="Calibri" w:hAnsi="Arial" w:cs="Arial"/>
          <w:lang w:eastAsia="en-US"/>
        </w:rPr>
        <w:t>rtymencie i ilościach zgodnie z</w:t>
      </w:r>
      <w:r w:rsidRPr="002F77B3">
        <w:rPr>
          <w:rFonts w:ascii="Arial" w:eastAsia="Calibri" w:hAnsi="Arial" w:cs="Arial"/>
          <w:lang w:eastAsia="en-US"/>
        </w:rPr>
        <w:t xml:space="preserve"> formularzem cenowym (załącznik nr 1)</w:t>
      </w:r>
      <w:r w:rsidR="0047213A">
        <w:rPr>
          <w:rFonts w:ascii="Arial" w:eastAsia="Calibri" w:hAnsi="Arial" w:cs="Arial"/>
          <w:lang w:eastAsia="en-US"/>
        </w:rPr>
        <w:t xml:space="preserve"> oraz </w:t>
      </w:r>
      <w:r w:rsidR="0047213A" w:rsidRPr="002F77B3">
        <w:rPr>
          <w:rFonts w:ascii="Arial" w:eastAsia="Calibri" w:hAnsi="Arial" w:cs="Arial"/>
          <w:lang w:eastAsia="en-US"/>
        </w:rPr>
        <w:t>z opisem przedmiotu zamówienia</w:t>
      </w:r>
      <w:r w:rsidR="0047213A">
        <w:rPr>
          <w:rFonts w:ascii="Arial" w:eastAsia="Calibri" w:hAnsi="Arial" w:cs="Arial"/>
          <w:lang w:eastAsia="en-US"/>
        </w:rPr>
        <w:t xml:space="preserve"> (załącznik nr 2)</w:t>
      </w:r>
      <w:r w:rsidRPr="002F77B3">
        <w:rPr>
          <w:rFonts w:ascii="Arial" w:eastAsia="Calibri" w:hAnsi="Arial" w:cs="Arial"/>
          <w:lang w:eastAsia="en-US"/>
        </w:rPr>
        <w:t xml:space="preserve">, zwanych dalej </w:t>
      </w:r>
      <w:r w:rsidR="00DA0AC6">
        <w:rPr>
          <w:rFonts w:ascii="Arial" w:eastAsia="Calibri" w:hAnsi="Arial" w:cs="Arial"/>
          <w:lang w:eastAsia="en-US"/>
        </w:rPr>
        <w:t>odzieżą branżową, specjalną odzieżą roboczą i dodatkami</w:t>
      </w:r>
      <w:r w:rsidRPr="002F77B3">
        <w:rPr>
          <w:rFonts w:ascii="Arial" w:eastAsia="Calibri" w:hAnsi="Arial" w:cs="Arial"/>
          <w:lang w:eastAsia="en-US"/>
        </w:rPr>
        <w:t xml:space="preserve">, a </w:t>
      </w:r>
      <w:r w:rsidRPr="002F77B3">
        <w:rPr>
          <w:rFonts w:ascii="Arial" w:eastAsia="TimesNewRoman" w:hAnsi="Arial" w:cs="Arial"/>
          <w:lang w:eastAsia="en-US"/>
        </w:rPr>
        <w:t xml:space="preserve">Zamawiający zobowiązuje się </w:t>
      </w:r>
      <w:r w:rsidRPr="002F77B3">
        <w:rPr>
          <w:rFonts w:ascii="Arial" w:eastAsia="Calibri" w:hAnsi="Arial" w:cs="Arial"/>
          <w:lang w:eastAsia="en-US"/>
        </w:rPr>
        <w:t>odebrać przedmioty i zapłacić Wykonawcy cenę określoną w umowie.</w:t>
      </w:r>
    </w:p>
    <w:p w14:paraId="6E19C225" w14:textId="77777777" w:rsidR="00534F62" w:rsidRPr="002F77B3" w:rsidRDefault="00534F62" w:rsidP="002F77B3">
      <w:pPr>
        <w:numPr>
          <w:ilvl w:val="0"/>
          <w:numId w:val="38"/>
        </w:numPr>
        <w:autoSpaceDE w:val="0"/>
        <w:autoSpaceDN w:val="0"/>
        <w:adjustRightInd w:val="0"/>
        <w:spacing w:after="0"/>
        <w:contextualSpacing/>
        <w:jc w:val="both"/>
        <w:rPr>
          <w:rFonts w:ascii="Arial" w:eastAsia="Calibri" w:hAnsi="Arial" w:cs="Arial"/>
          <w:lang w:eastAsia="en-US"/>
        </w:rPr>
      </w:pPr>
      <w:r w:rsidRPr="002F77B3">
        <w:rPr>
          <w:rFonts w:ascii="Arial" w:eastAsia="Calibri" w:hAnsi="Arial" w:cs="Arial"/>
          <w:lang w:eastAsia="en-US"/>
        </w:rPr>
        <w:t>Strony ustala</w:t>
      </w:r>
      <w:r w:rsidRPr="002F77B3">
        <w:rPr>
          <w:rFonts w:ascii="Arial" w:eastAsia="TimesNewRoman" w:hAnsi="Arial" w:cs="Arial"/>
          <w:lang w:eastAsia="en-US"/>
        </w:rPr>
        <w:t>ją</w:t>
      </w:r>
      <w:r w:rsidRPr="002F77B3">
        <w:rPr>
          <w:rFonts w:ascii="Arial" w:eastAsia="Calibri" w:hAnsi="Arial" w:cs="Arial"/>
          <w:lang w:eastAsia="en-US"/>
        </w:rPr>
        <w:t>,</w:t>
      </w:r>
      <w:r w:rsidRPr="002F77B3">
        <w:rPr>
          <w:rFonts w:ascii="Arial" w:eastAsia="TimesNewRoman" w:hAnsi="Arial" w:cs="Arial"/>
          <w:lang w:eastAsia="en-US"/>
        </w:rPr>
        <w:t xml:space="preserve"> ż</w:t>
      </w:r>
      <w:r w:rsidRPr="002F77B3">
        <w:rPr>
          <w:rFonts w:ascii="Arial" w:eastAsia="Calibri" w:hAnsi="Arial" w:cs="Arial"/>
          <w:lang w:eastAsia="en-US"/>
        </w:rPr>
        <w:t>e przeniesienie własn</w:t>
      </w:r>
      <w:r w:rsidRPr="002F77B3">
        <w:rPr>
          <w:rFonts w:ascii="Arial" w:eastAsia="TimesNewRoman" w:hAnsi="Arial" w:cs="Arial"/>
          <w:lang w:eastAsia="en-US"/>
        </w:rPr>
        <w:t>oś</w:t>
      </w:r>
      <w:r w:rsidRPr="002F77B3">
        <w:rPr>
          <w:rFonts w:ascii="Arial" w:eastAsia="Calibri" w:hAnsi="Arial" w:cs="Arial"/>
          <w:lang w:eastAsia="en-US"/>
        </w:rPr>
        <w:t>ci dostarczonych przedmiotów, o  których mowa          w ust. 1, nas</w:t>
      </w:r>
      <w:r w:rsidRPr="002F77B3">
        <w:rPr>
          <w:rFonts w:ascii="Arial" w:eastAsia="TimesNewRoman" w:hAnsi="Arial" w:cs="Arial"/>
          <w:lang w:eastAsia="en-US"/>
        </w:rPr>
        <w:t xml:space="preserve">tąpi </w:t>
      </w:r>
      <w:r w:rsidRPr="002F77B3">
        <w:rPr>
          <w:rFonts w:ascii="Arial" w:eastAsia="Calibri" w:hAnsi="Arial" w:cs="Arial"/>
          <w:lang w:eastAsia="en-US"/>
        </w:rPr>
        <w:t>z momentem ich wydania Zamawia</w:t>
      </w:r>
      <w:r w:rsidRPr="002F77B3">
        <w:rPr>
          <w:rFonts w:ascii="Arial" w:eastAsia="TimesNewRoman" w:hAnsi="Arial" w:cs="Arial"/>
          <w:lang w:eastAsia="en-US"/>
        </w:rPr>
        <w:t>ją</w:t>
      </w:r>
      <w:r w:rsidRPr="002F77B3">
        <w:rPr>
          <w:rFonts w:ascii="Arial" w:eastAsia="Calibri" w:hAnsi="Arial" w:cs="Arial"/>
          <w:lang w:eastAsia="en-US"/>
        </w:rPr>
        <w:t>cemu.</w:t>
      </w:r>
    </w:p>
    <w:p w14:paraId="6D3A0318" w14:textId="77777777" w:rsidR="00534F62" w:rsidRPr="002F77B3" w:rsidRDefault="00534F62" w:rsidP="002F77B3">
      <w:pPr>
        <w:autoSpaceDE w:val="0"/>
        <w:autoSpaceDN w:val="0"/>
        <w:adjustRightInd w:val="0"/>
        <w:jc w:val="center"/>
        <w:rPr>
          <w:rFonts w:ascii="Arial" w:eastAsia="Calibri" w:hAnsi="Arial" w:cs="Arial"/>
          <w:b/>
          <w:bCs/>
          <w:lang w:eastAsia="en-US"/>
        </w:rPr>
      </w:pPr>
    </w:p>
    <w:p w14:paraId="6595A115" w14:textId="77777777"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2. Wymagania jakościowe</w:t>
      </w:r>
    </w:p>
    <w:p w14:paraId="38519C17" w14:textId="3D350372" w:rsidR="00534F62" w:rsidRPr="002F77B3" w:rsidRDefault="00534F62" w:rsidP="002F77B3">
      <w:pPr>
        <w:numPr>
          <w:ilvl w:val="0"/>
          <w:numId w:val="32"/>
        </w:numPr>
        <w:autoSpaceDE w:val="0"/>
        <w:autoSpaceDN w:val="0"/>
        <w:adjustRightInd w:val="0"/>
        <w:spacing w:after="0"/>
        <w:ind w:hanging="218"/>
        <w:contextualSpacing/>
        <w:jc w:val="both"/>
        <w:rPr>
          <w:rFonts w:ascii="Arial" w:eastAsia="Calibri" w:hAnsi="Arial" w:cs="Arial"/>
          <w:lang w:eastAsia="en-US"/>
        </w:rPr>
      </w:pPr>
      <w:r w:rsidRPr="002F77B3">
        <w:rPr>
          <w:rFonts w:ascii="Arial" w:eastAsia="Calibri" w:hAnsi="Arial" w:cs="Arial"/>
          <w:lang w:eastAsia="en-US"/>
        </w:rPr>
        <w:t>Wykonawca dostarczy Zamawiaj</w:t>
      </w:r>
      <w:r w:rsidRPr="002F77B3">
        <w:rPr>
          <w:rFonts w:ascii="Arial" w:eastAsia="TimesNewRoman" w:hAnsi="Arial" w:cs="Arial"/>
          <w:lang w:eastAsia="en-US"/>
        </w:rPr>
        <w:t>ą</w:t>
      </w:r>
      <w:r w:rsidRPr="002F77B3">
        <w:rPr>
          <w:rFonts w:ascii="Arial" w:eastAsia="Calibri" w:hAnsi="Arial" w:cs="Arial"/>
          <w:lang w:eastAsia="en-US"/>
        </w:rPr>
        <w:t xml:space="preserve">cemu </w:t>
      </w:r>
      <w:r w:rsidR="00DA0AC6">
        <w:rPr>
          <w:rFonts w:ascii="Arial" w:eastAsia="Calibri" w:hAnsi="Arial" w:cs="Arial"/>
          <w:lang w:eastAsia="en-US"/>
        </w:rPr>
        <w:t xml:space="preserve">odzież branżową, specjalną odzież roboczą              </w:t>
      </w:r>
      <w:r w:rsidRPr="002F77B3">
        <w:rPr>
          <w:rFonts w:ascii="Arial" w:eastAsia="Calibri" w:hAnsi="Arial" w:cs="Arial"/>
          <w:lang w:eastAsia="en-US"/>
        </w:rPr>
        <w:t xml:space="preserve"> </w:t>
      </w:r>
      <w:r w:rsidR="00DA0AC6">
        <w:rPr>
          <w:rFonts w:ascii="Arial" w:eastAsia="Calibri" w:hAnsi="Arial" w:cs="Arial"/>
          <w:lang w:eastAsia="en-US"/>
        </w:rPr>
        <w:t xml:space="preserve">i dodatki </w:t>
      </w:r>
      <w:r w:rsidRPr="002F77B3">
        <w:rPr>
          <w:rFonts w:ascii="Arial" w:eastAsia="Calibri" w:hAnsi="Arial" w:cs="Arial"/>
          <w:lang w:eastAsia="en-US"/>
        </w:rPr>
        <w:t>fabrycznie nowe, pochodzące z bieżącej produkcji, posiadaj</w:t>
      </w:r>
      <w:r w:rsidRPr="002F77B3">
        <w:rPr>
          <w:rFonts w:ascii="Arial" w:eastAsia="TimesNewRoman" w:hAnsi="Arial" w:cs="Arial"/>
          <w:lang w:eastAsia="en-US"/>
        </w:rPr>
        <w:t>ą</w:t>
      </w:r>
      <w:r w:rsidRPr="002F77B3">
        <w:rPr>
          <w:rFonts w:ascii="Arial" w:eastAsia="Calibri" w:hAnsi="Arial" w:cs="Arial"/>
          <w:lang w:eastAsia="en-US"/>
        </w:rPr>
        <w:t>ce nienaruszone cechy pier</w:t>
      </w:r>
      <w:r w:rsidR="003A3F2A">
        <w:rPr>
          <w:rFonts w:ascii="Arial" w:eastAsia="Calibri" w:hAnsi="Arial" w:cs="Arial"/>
          <w:lang w:eastAsia="en-US"/>
        </w:rPr>
        <w:t xml:space="preserve">wotnego opakowania, </w:t>
      </w:r>
      <w:r w:rsidR="006A1BEC">
        <w:rPr>
          <w:rFonts w:ascii="Arial" w:eastAsia="Calibri" w:hAnsi="Arial" w:cs="Arial"/>
          <w:lang w:eastAsia="en-US"/>
        </w:rPr>
        <w:t xml:space="preserve">posiadające wymagane prawem dopuszczenia, atesty, certyfikaty na znak bezpieczeństwa lub certyfikaty zgodności z Polską Normą </w:t>
      </w:r>
      <w:r w:rsidRPr="002F77B3">
        <w:rPr>
          <w:rFonts w:ascii="Arial" w:eastAsia="Calibri" w:hAnsi="Arial" w:cs="Arial"/>
          <w:lang w:eastAsia="en-US"/>
        </w:rPr>
        <w:t>oraz które będą odpowiadać wszystkim cechom okre</w:t>
      </w:r>
      <w:r w:rsidRPr="002F77B3">
        <w:rPr>
          <w:rFonts w:ascii="Arial" w:eastAsia="TimesNewRoman" w:hAnsi="Arial" w:cs="Arial"/>
          <w:lang w:eastAsia="en-US"/>
        </w:rPr>
        <w:t>ś</w:t>
      </w:r>
      <w:r w:rsidRPr="002F77B3">
        <w:rPr>
          <w:rFonts w:ascii="Arial" w:eastAsia="Calibri" w:hAnsi="Arial" w:cs="Arial"/>
          <w:lang w:eastAsia="en-US"/>
        </w:rPr>
        <w:t>lonym w formularzu cenowym stanowi</w:t>
      </w:r>
      <w:r w:rsidRPr="002F77B3">
        <w:rPr>
          <w:rFonts w:ascii="Arial" w:eastAsia="TimesNewRoman" w:hAnsi="Arial" w:cs="Arial"/>
          <w:lang w:eastAsia="en-US"/>
        </w:rPr>
        <w:t>ą</w:t>
      </w:r>
      <w:r w:rsidRPr="002F77B3">
        <w:rPr>
          <w:rFonts w:ascii="Arial" w:eastAsia="Calibri" w:hAnsi="Arial" w:cs="Arial"/>
          <w:lang w:eastAsia="en-US"/>
        </w:rPr>
        <w:t>cym zał</w:t>
      </w:r>
      <w:r w:rsidRPr="002F77B3">
        <w:rPr>
          <w:rFonts w:ascii="Arial" w:eastAsia="TimesNewRoman" w:hAnsi="Arial" w:cs="Arial"/>
          <w:lang w:eastAsia="en-US"/>
        </w:rPr>
        <w:t>ą</w:t>
      </w:r>
      <w:r w:rsidRPr="002F77B3">
        <w:rPr>
          <w:rFonts w:ascii="Arial" w:eastAsia="Calibri" w:hAnsi="Arial" w:cs="Arial"/>
          <w:lang w:eastAsia="en-US"/>
        </w:rPr>
        <w:t xml:space="preserve">cznik do umowy. </w:t>
      </w:r>
    </w:p>
    <w:p w14:paraId="2DDDE2B1" w14:textId="77777777" w:rsidR="00534F62" w:rsidRPr="002F77B3" w:rsidRDefault="00534F62" w:rsidP="002F77B3">
      <w:pPr>
        <w:numPr>
          <w:ilvl w:val="0"/>
          <w:numId w:val="32"/>
        </w:numPr>
        <w:autoSpaceDE w:val="0"/>
        <w:autoSpaceDN w:val="0"/>
        <w:adjustRightInd w:val="0"/>
        <w:spacing w:after="0"/>
        <w:ind w:hanging="218"/>
        <w:contextualSpacing/>
        <w:jc w:val="both"/>
        <w:rPr>
          <w:rFonts w:ascii="Arial" w:eastAsia="Calibri" w:hAnsi="Arial" w:cs="Arial"/>
          <w:lang w:eastAsia="en-US"/>
        </w:rPr>
      </w:pPr>
      <w:r w:rsidRPr="002F77B3">
        <w:rPr>
          <w:rFonts w:ascii="Arial" w:eastAsia="Calibri" w:hAnsi="Arial" w:cs="Arial"/>
          <w:lang w:eastAsia="en-US"/>
        </w:rPr>
        <w:t>Wszystkie wymienione w ust. 1 fabrycznie nowe przedmioty:</w:t>
      </w:r>
    </w:p>
    <w:p w14:paraId="344E6CF4" w14:textId="77777777" w:rsidR="00534F62" w:rsidRPr="002F77B3" w:rsidRDefault="00534F62" w:rsidP="002F77B3">
      <w:pPr>
        <w:numPr>
          <w:ilvl w:val="1"/>
          <w:numId w:val="33"/>
        </w:numPr>
        <w:autoSpaceDE w:val="0"/>
        <w:autoSpaceDN w:val="0"/>
        <w:adjustRightInd w:val="0"/>
        <w:spacing w:after="0"/>
        <w:ind w:left="709" w:hanging="283"/>
        <w:jc w:val="both"/>
        <w:rPr>
          <w:rFonts w:ascii="Arial" w:eastAsia="Calibri" w:hAnsi="Arial" w:cs="Arial"/>
          <w:lang w:eastAsia="en-US"/>
        </w:rPr>
      </w:pPr>
      <w:r w:rsidRPr="002F77B3">
        <w:rPr>
          <w:rFonts w:ascii="Arial" w:eastAsia="Calibri" w:hAnsi="Arial" w:cs="Arial"/>
          <w:lang w:eastAsia="en-US"/>
        </w:rPr>
        <w:t>s</w:t>
      </w:r>
      <w:r w:rsidRPr="002F77B3">
        <w:rPr>
          <w:rFonts w:ascii="Arial" w:eastAsia="TimesNewRoman" w:hAnsi="Arial" w:cs="Arial"/>
          <w:lang w:eastAsia="en-US"/>
        </w:rPr>
        <w:t xml:space="preserve">ą przedmiotami </w:t>
      </w:r>
      <w:r w:rsidRPr="002F77B3">
        <w:rPr>
          <w:rFonts w:ascii="Arial" w:eastAsia="Calibri" w:hAnsi="Arial" w:cs="Arial"/>
          <w:lang w:eastAsia="en-US"/>
        </w:rPr>
        <w:t>wolnymi od wad technicznych i najlepszej jako</w:t>
      </w:r>
      <w:r w:rsidRPr="002F77B3">
        <w:rPr>
          <w:rFonts w:ascii="Arial" w:eastAsia="TimesNewRoman" w:hAnsi="Arial" w:cs="Arial"/>
          <w:lang w:eastAsia="en-US"/>
        </w:rPr>
        <w:t>ś</w:t>
      </w:r>
      <w:r w:rsidRPr="002F77B3">
        <w:rPr>
          <w:rFonts w:ascii="Arial" w:eastAsia="Calibri" w:hAnsi="Arial" w:cs="Arial"/>
          <w:lang w:eastAsia="en-US"/>
        </w:rPr>
        <w:t xml:space="preserve">ci (kategoria I), </w:t>
      </w:r>
    </w:p>
    <w:p w14:paraId="3FB69F83" w14:textId="77777777" w:rsidR="00534F62" w:rsidRPr="002F77B3" w:rsidRDefault="00534F62" w:rsidP="002F77B3">
      <w:pPr>
        <w:numPr>
          <w:ilvl w:val="1"/>
          <w:numId w:val="33"/>
        </w:numPr>
        <w:autoSpaceDE w:val="0"/>
        <w:autoSpaceDN w:val="0"/>
        <w:adjustRightInd w:val="0"/>
        <w:spacing w:after="0"/>
        <w:ind w:left="709" w:hanging="283"/>
        <w:jc w:val="both"/>
        <w:rPr>
          <w:rFonts w:ascii="Arial" w:eastAsia="Calibri" w:hAnsi="Arial" w:cs="Arial"/>
          <w:lang w:eastAsia="en-US"/>
        </w:rPr>
      </w:pPr>
      <w:r w:rsidRPr="002F77B3">
        <w:rPr>
          <w:rFonts w:ascii="Arial" w:eastAsia="Calibri" w:hAnsi="Arial" w:cs="Arial"/>
          <w:lang w:eastAsia="en-US"/>
        </w:rPr>
        <w:t>przedmioty powinny być oznakowane, posiadać (kody kreskowe).</w:t>
      </w:r>
    </w:p>
    <w:p w14:paraId="5694B592" w14:textId="08D9FDAF" w:rsidR="00B332CC" w:rsidRPr="002F77B3" w:rsidRDefault="00B332CC" w:rsidP="00E450D9">
      <w:pPr>
        <w:autoSpaceDE w:val="0"/>
        <w:autoSpaceDN w:val="0"/>
        <w:adjustRightInd w:val="0"/>
        <w:rPr>
          <w:rFonts w:ascii="Arial" w:eastAsia="Calibri" w:hAnsi="Arial" w:cs="Arial"/>
          <w:b/>
          <w:bCs/>
          <w:lang w:eastAsia="en-US"/>
        </w:rPr>
      </w:pPr>
    </w:p>
    <w:p w14:paraId="42569A9E"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t xml:space="preserve">§ 3.Termin wykonania umowy </w:t>
      </w:r>
    </w:p>
    <w:p w14:paraId="4DDF78CC" w14:textId="61606537" w:rsidR="00534F62" w:rsidRPr="00E450D9" w:rsidRDefault="00534F62" w:rsidP="00E450D9">
      <w:pPr>
        <w:autoSpaceDE w:val="0"/>
        <w:autoSpaceDN w:val="0"/>
        <w:adjustRightInd w:val="0"/>
        <w:jc w:val="both"/>
        <w:rPr>
          <w:rFonts w:ascii="Arial" w:eastAsia="Calibri" w:hAnsi="Arial" w:cs="Arial"/>
          <w:lang w:eastAsia="en-US"/>
        </w:rPr>
      </w:pPr>
      <w:r w:rsidRPr="002F77B3">
        <w:rPr>
          <w:rFonts w:ascii="Arial" w:eastAsia="Calibri" w:hAnsi="Arial" w:cs="Arial"/>
          <w:lang w:eastAsia="en-US"/>
        </w:rPr>
        <w:t>Termin wykonania umowy: dostawa przedmiotów w jednej dostawie po po</w:t>
      </w:r>
      <w:r w:rsidR="00117E58">
        <w:rPr>
          <w:rFonts w:ascii="Arial" w:eastAsia="Calibri" w:hAnsi="Arial" w:cs="Arial"/>
          <w:lang w:eastAsia="en-US"/>
        </w:rPr>
        <w:t>dpisaniu umowy:          - do 30</w:t>
      </w:r>
      <w:r w:rsidRPr="002F77B3">
        <w:rPr>
          <w:rFonts w:ascii="Arial" w:eastAsia="Calibri" w:hAnsi="Arial" w:cs="Arial"/>
          <w:lang w:eastAsia="en-US"/>
        </w:rPr>
        <w:t xml:space="preserve"> dni (</w:t>
      </w:r>
      <w:r w:rsidR="00117E58">
        <w:rPr>
          <w:rFonts w:ascii="Arial" w:eastAsia="Calibri" w:hAnsi="Arial" w:cs="Arial"/>
          <w:lang w:eastAsia="en-US"/>
        </w:rPr>
        <w:t>trzydziestu</w:t>
      </w:r>
      <w:r w:rsidRPr="002F77B3">
        <w:rPr>
          <w:rFonts w:ascii="Arial" w:eastAsia="Calibri" w:hAnsi="Arial" w:cs="Arial"/>
          <w:lang w:eastAsia="en-US"/>
        </w:rPr>
        <w:t xml:space="preserve">) </w:t>
      </w:r>
      <w:r w:rsidRPr="002F77B3">
        <w:rPr>
          <w:rFonts w:ascii="Arial" w:eastAsia="Calibri" w:hAnsi="Arial" w:cs="Arial"/>
          <w:b/>
          <w:lang w:eastAsia="en-US"/>
        </w:rPr>
        <w:t xml:space="preserve">od momentu podpisania umowy </w:t>
      </w:r>
    </w:p>
    <w:p w14:paraId="2754A572" w14:textId="162BB3C9" w:rsidR="000A5662" w:rsidRDefault="000A5662" w:rsidP="00D55024">
      <w:pPr>
        <w:autoSpaceDE w:val="0"/>
        <w:autoSpaceDN w:val="0"/>
        <w:adjustRightInd w:val="0"/>
        <w:rPr>
          <w:rFonts w:ascii="Arial" w:eastAsia="Calibri" w:hAnsi="Arial" w:cs="Arial"/>
          <w:b/>
          <w:bCs/>
          <w:lang w:eastAsia="en-US"/>
        </w:rPr>
      </w:pPr>
    </w:p>
    <w:p w14:paraId="11FD0507" w14:textId="77777777" w:rsidR="00D55024" w:rsidRDefault="00D55024" w:rsidP="002F77B3">
      <w:pPr>
        <w:autoSpaceDE w:val="0"/>
        <w:autoSpaceDN w:val="0"/>
        <w:adjustRightInd w:val="0"/>
        <w:ind w:left="284" w:hanging="284"/>
        <w:jc w:val="center"/>
        <w:rPr>
          <w:rFonts w:ascii="Arial" w:eastAsia="Calibri" w:hAnsi="Arial" w:cs="Arial"/>
          <w:b/>
          <w:bCs/>
          <w:lang w:eastAsia="en-US"/>
        </w:rPr>
      </w:pPr>
    </w:p>
    <w:p w14:paraId="112A1A94" w14:textId="7BF8C726"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lastRenderedPageBreak/>
        <w:t xml:space="preserve">§ 4. Sposób realizacji umowy </w:t>
      </w:r>
    </w:p>
    <w:p w14:paraId="174A6BE5" w14:textId="778517FB"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Wykonawca dostarczy przedmioty jednorazowo w terminie określonym w § 3 umowy. Wykonawca powiadomi z dwudniowym wyprzedzeniem Zamawiającego</w:t>
      </w:r>
      <w:r w:rsidR="0047213A">
        <w:rPr>
          <w:rFonts w:ascii="Arial" w:eastAsia="Calibri" w:hAnsi="Arial" w:cs="Arial"/>
          <w:lang w:eastAsia="en-US"/>
        </w:rPr>
        <w:t xml:space="preserve"> o </w:t>
      </w:r>
      <w:r w:rsidRPr="002F77B3">
        <w:rPr>
          <w:rFonts w:ascii="Arial" w:eastAsia="Calibri" w:hAnsi="Arial" w:cs="Arial"/>
          <w:lang w:eastAsia="en-US"/>
        </w:rPr>
        <w:t xml:space="preserve"> </w:t>
      </w:r>
      <w:r w:rsidR="00E86BED">
        <w:rPr>
          <w:rFonts w:ascii="Arial" w:eastAsia="Calibri" w:hAnsi="Arial" w:cs="Arial"/>
          <w:lang w:eastAsia="en-US"/>
        </w:rPr>
        <w:br/>
      </w:r>
      <w:r w:rsidRPr="002F77B3">
        <w:rPr>
          <w:rFonts w:ascii="Arial" w:eastAsia="Calibri" w:hAnsi="Arial" w:cs="Arial"/>
          <w:lang w:eastAsia="en-US"/>
        </w:rPr>
        <w:t xml:space="preserve"> przewidywanym terminie (dzień i godzina) dostarczenia</w:t>
      </w:r>
      <w:r w:rsidR="003A3F2A">
        <w:rPr>
          <w:rFonts w:ascii="Arial" w:eastAsia="Calibri" w:hAnsi="Arial" w:cs="Arial"/>
          <w:lang w:eastAsia="en-US"/>
        </w:rPr>
        <w:t xml:space="preserve"> materiałów na nr telefonu</w:t>
      </w:r>
      <w:r w:rsidRPr="002F77B3">
        <w:rPr>
          <w:rFonts w:ascii="Arial" w:eastAsia="Calibri" w:hAnsi="Arial" w:cs="Arial"/>
          <w:lang w:eastAsia="en-US"/>
        </w:rPr>
        <w:t xml:space="preserve"> 261 553 431 lub 261 553 432 lub na e-mail  </w:t>
      </w:r>
      <w:r w:rsidRPr="002F77B3">
        <w:rPr>
          <w:rFonts w:ascii="Arial" w:eastAsia="Calibri" w:hAnsi="Arial" w:cs="Arial"/>
          <w:u w:val="single"/>
          <w:lang w:eastAsia="en-US"/>
        </w:rPr>
        <w:t>23blt.słuzbamundurowa@ron.mil.pl.</w:t>
      </w:r>
    </w:p>
    <w:p w14:paraId="1D19F8A6" w14:textId="25467ECF"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 xml:space="preserve">Wymienione w </w:t>
      </w:r>
      <w:r w:rsidRPr="002F77B3">
        <w:rPr>
          <w:rFonts w:ascii="Arial" w:eastAsia="Calibri" w:hAnsi="Arial" w:cs="Arial"/>
          <w:bCs/>
          <w:lang w:eastAsia="en-US"/>
        </w:rPr>
        <w:t>§</w:t>
      </w:r>
      <w:r w:rsidRPr="002F77B3">
        <w:rPr>
          <w:rFonts w:ascii="Arial" w:eastAsia="Calibri" w:hAnsi="Arial" w:cs="Arial"/>
          <w:lang w:eastAsia="en-US"/>
        </w:rPr>
        <w:t xml:space="preserve"> 1 umowy przedmioty Wykonawca dostarczy Zamawiającemu </w:t>
      </w:r>
      <w:r w:rsidR="00E86BED">
        <w:rPr>
          <w:rFonts w:ascii="Arial" w:eastAsia="Calibri" w:hAnsi="Arial" w:cs="Arial"/>
          <w:lang w:eastAsia="en-US"/>
        </w:rPr>
        <w:br/>
      </w:r>
      <w:r w:rsidRPr="002F77B3">
        <w:rPr>
          <w:rFonts w:ascii="Arial" w:eastAsia="Calibri" w:hAnsi="Arial" w:cs="Arial"/>
          <w:lang w:eastAsia="en-US"/>
        </w:rPr>
        <w:t>na własny koszt i ryzyko, do wskazanego magazynu służby mundurowej Zamawiającego na terenie 23 Bazy Lotnictwa Taktycznego, 05-300 Mińsk Mazowiecki, Magazyn mundurowy.</w:t>
      </w:r>
    </w:p>
    <w:p w14:paraId="0864C496" w14:textId="1C7B9A6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 xml:space="preserve">Wykonawca prowadzący ewidencję magazynową zobowiązany jest wystawić </w:t>
      </w:r>
      <w:r w:rsidR="00E86BED">
        <w:rPr>
          <w:rFonts w:ascii="Arial" w:eastAsia="Calibri" w:hAnsi="Arial" w:cs="Arial"/>
          <w:lang w:eastAsia="en-US"/>
        </w:rPr>
        <w:br/>
      </w:r>
      <w:r w:rsidRPr="002F77B3">
        <w:rPr>
          <w:rFonts w:ascii="Arial" w:eastAsia="Calibri" w:hAnsi="Arial" w:cs="Arial"/>
          <w:lang w:eastAsia="en-US"/>
        </w:rPr>
        <w:t>i przekazać wraz z dostarczonymi przedmiotami Zamawiającemu dokument WZ lub Fakturę.</w:t>
      </w:r>
    </w:p>
    <w:p w14:paraId="1CD65E86"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Przedmioty zostaną dostarczone w dni robocze (poniedziałek-piątek) w godz. 8.00-14.00.</w:t>
      </w:r>
    </w:p>
    <w:p w14:paraId="66F4FEB6"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Wniesienie materiałów do miejsca, o którym mowa w ust. 3 należy do Wykonawcy i ten obowiązek realizowany jest w jego zakresie i na jego koszt.</w:t>
      </w:r>
    </w:p>
    <w:p w14:paraId="5FDC899F"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Wykonawca odpowiada za utratę lub uszkodzenie przedmiotów powstałe w czasie ich transportu i wniesienia oraz ponosi z tego tytułu wszelkie skutki prawne, do chwili formalnego odbioru przedmiotów przez Zamawiającego.</w:t>
      </w:r>
    </w:p>
    <w:p w14:paraId="2A987C1E" w14:textId="77777777" w:rsidR="00534F62" w:rsidRPr="002F77B3" w:rsidRDefault="00534F62" w:rsidP="002F77B3">
      <w:pPr>
        <w:numPr>
          <w:ilvl w:val="0"/>
          <w:numId w:val="34"/>
        </w:numPr>
        <w:shd w:val="clear" w:color="auto" w:fill="FFFFFF"/>
        <w:spacing w:after="0"/>
        <w:ind w:left="426" w:right="74" w:hanging="284"/>
        <w:jc w:val="both"/>
        <w:rPr>
          <w:rFonts w:ascii="Arial" w:eastAsia="Calibri" w:hAnsi="Arial" w:cs="Arial"/>
          <w:lang w:eastAsia="en-US"/>
        </w:rPr>
      </w:pPr>
      <w:r w:rsidRPr="002F77B3">
        <w:rPr>
          <w:rFonts w:ascii="Arial" w:eastAsia="Calibri" w:hAnsi="Arial" w:cs="Arial"/>
          <w:lang w:eastAsia="en-US"/>
        </w:rPr>
        <w:t>Zamawiający oświadcza, że kierowca i środek transportu poddany zostanie rygorom procedur bezpieczeństwa obowiązującym u Zamawiającego zgodnie z obowiązującymi w tym zakresie przepisami prawa.</w:t>
      </w:r>
    </w:p>
    <w:p w14:paraId="36DE5F32"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p>
    <w:p w14:paraId="0BF6C1E8" w14:textId="77777777" w:rsidR="00534F62" w:rsidRPr="002F77B3" w:rsidRDefault="00534F62" w:rsidP="002F77B3">
      <w:pPr>
        <w:autoSpaceDE w:val="0"/>
        <w:autoSpaceDN w:val="0"/>
        <w:adjustRightInd w:val="0"/>
        <w:ind w:left="284" w:hanging="284"/>
        <w:jc w:val="center"/>
        <w:rPr>
          <w:rFonts w:ascii="Arial" w:eastAsia="Calibri" w:hAnsi="Arial" w:cs="Arial"/>
          <w:b/>
          <w:bCs/>
          <w:lang w:eastAsia="en-US"/>
        </w:rPr>
      </w:pPr>
      <w:r w:rsidRPr="002F77B3">
        <w:rPr>
          <w:rFonts w:ascii="Arial" w:eastAsia="Calibri" w:hAnsi="Arial" w:cs="Arial"/>
          <w:b/>
          <w:bCs/>
          <w:lang w:eastAsia="en-US"/>
        </w:rPr>
        <w:t xml:space="preserve">§ 5. Odbiór przedmiotu umowy  </w:t>
      </w:r>
    </w:p>
    <w:p w14:paraId="1479925D" w14:textId="77777777"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lang w:eastAsia="en-US"/>
        </w:rPr>
        <w:t>Przedmiot umowy podlega odbiorowi ilościowo - jakościowemu  w dniu wykonania umowy przez Wykonawcę. Odbioru dokona osoba upoważniona i powołana przez Zamawiającego.</w:t>
      </w:r>
    </w:p>
    <w:p w14:paraId="16F0AC4A" w14:textId="77777777"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u w:val="single"/>
          <w:lang w:eastAsia="en-US"/>
        </w:rPr>
        <w:t>Odbiór ilościowy</w:t>
      </w:r>
      <w:r w:rsidRPr="002F77B3">
        <w:rPr>
          <w:rFonts w:ascii="Arial" w:eastAsia="Calibri" w:hAnsi="Arial" w:cs="Arial"/>
          <w:lang w:eastAsia="en-US"/>
        </w:rPr>
        <w:t xml:space="preserve"> polega na porównaniu ilościowym przedmiotów ze specyfikacją przedmiotu umowy oraz dowodem WZ lub F-rą, przeliczeniu (zważeniu lub wymierzeniu) przedmiotów umowy.</w:t>
      </w:r>
    </w:p>
    <w:p w14:paraId="2A0E56B2" w14:textId="02589AA6"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u w:val="single"/>
          <w:lang w:eastAsia="en-US"/>
        </w:rPr>
        <w:t>Odbiór jakościowy</w:t>
      </w:r>
      <w:r w:rsidRPr="002F77B3">
        <w:rPr>
          <w:rFonts w:ascii="Arial" w:eastAsia="Calibri" w:hAnsi="Arial" w:cs="Arial"/>
          <w:lang w:eastAsia="en-US"/>
        </w:rPr>
        <w:t xml:space="preserve"> polega na sprawdzeniu danych charakteryzujących przedmiot umowy </w:t>
      </w:r>
      <w:r w:rsidRPr="002F77B3">
        <w:rPr>
          <w:rFonts w:ascii="Arial" w:eastAsia="Calibri" w:hAnsi="Arial" w:cs="Arial"/>
          <w:lang w:eastAsia="en-US"/>
        </w:rPr>
        <w:br/>
        <w:t xml:space="preserve">(np. wymiar, klasa, gatunek, kolor) oraz na sprawdzeniu, czy dostarczone przedmioty posiadają wszystkie </w:t>
      </w:r>
      <w:r w:rsidR="003A3F2A">
        <w:rPr>
          <w:rFonts w:ascii="Arial" w:eastAsia="Calibri" w:hAnsi="Arial" w:cs="Arial"/>
          <w:lang w:eastAsia="en-US"/>
        </w:rPr>
        <w:t xml:space="preserve">cechy określone w umowie i </w:t>
      </w:r>
      <w:r w:rsidR="0047213A">
        <w:rPr>
          <w:rFonts w:ascii="Arial" w:eastAsia="Calibri" w:hAnsi="Arial" w:cs="Arial"/>
          <w:lang w:eastAsia="en-US"/>
        </w:rPr>
        <w:t>opisem przedmiotu zamówienia</w:t>
      </w:r>
      <w:r w:rsidRPr="002F77B3">
        <w:rPr>
          <w:rFonts w:ascii="Arial" w:eastAsia="Calibri" w:hAnsi="Arial" w:cs="Arial"/>
          <w:lang w:eastAsia="en-US"/>
        </w:rPr>
        <w:t>, czy zostały wykonane</w:t>
      </w:r>
      <w:r w:rsidR="003A3F2A">
        <w:rPr>
          <w:rFonts w:ascii="Arial" w:eastAsia="Calibri" w:hAnsi="Arial" w:cs="Arial"/>
          <w:lang w:eastAsia="en-US"/>
        </w:rPr>
        <w:t xml:space="preserve"> wszystkie zobowiązania umowne.</w:t>
      </w:r>
    </w:p>
    <w:p w14:paraId="0320ACE8" w14:textId="4CDF14AB" w:rsidR="00534F62" w:rsidRPr="002F77B3" w:rsidRDefault="00534F62" w:rsidP="002F77B3">
      <w:pPr>
        <w:numPr>
          <w:ilvl w:val="0"/>
          <w:numId w:val="29"/>
        </w:numPr>
        <w:autoSpaceDE w:val="0"/>
        <w:autoSpaceDN w:val="0"/>
        <w:adjustRightInd w:val="0"/>
        <w:spacing w:after="0"/>
        <w:ind w:left="426" w:hanging="426"/>
        <w:contextualSpacing/>
        <w:jc w:val="both"/>
        <w:rPr>
          <w:rFonts w:ascii="Arial" w:eastAsia="Calibri" w:hAnsi="Arial" w:cs="Arial"/>
          <w:lang w:eastAsia="en-US"/>
        </w:rPr>
      </w:pPr>
      <w:r w:rsidRPr="002F77B3">
        <w:rPr>
          <w:rFonts w:ascii="Arial" w:eastAsia="Calibri" w:hAnsi="Arial" w:cs="Arial"/>
          <w:lang w:eastAsia="en-US"/>
        </w:rPr>
        <w:t>W przypadku stwierdzenia wad fizycznych przedmiotów, w szczególno</w:t>
      </w:r>
      <w:r w:rsidRPr="002F77B3">
        <w:rPr>
          <w:rFonts w:ascii="Arial" w:eastAsia="TimesNewRoman" w:hAnsi="Arial" w:cs="Arial"/>
          <w:lang w:eastAsia="en-US"/>
        </w:rPr>
        <w:t>ś</w:t>
      </w:r>
      <w:r w:rsidRPr="002F77B3">
        <w:rPr>
          <w:rFonts w:ascii="Arial" w:eastAsia="Calibri" w:hAnsi="Arial" w:cs="Arial"/>
          <w:lang w:eastAsia="en-US"/>
        </w:rPr>
        <w:t xml:space="preserve">ci ustalenia, </w:t>
      </w:r>
      <w:r w:rsidR="00E86BED">
        <w:rPr>
          <w:rFonts w:ascii="Arial" w:eastAsia="Calibri" w:hAnsi="Arial" w:cs="Arial"/>
          <w:lang w:eastAsia="en-US"/>
        </w:rPr>
        <w:br/>
      </w:r>
      <w:r w:rsidRPr="002F77B3">
        <w:rPr>
          <w:rFonts w:ascii="Arial" w:eastAsia="Calibri" w:hAnsi="Arial" w:cs="Arial"/>
          <w:lang w:eastAsia="en-US"/>
        </w:rPr>
        <w:t>że są one niezgodne ze specyfikacj</w:t>
      </w:r>
      <w:r w:rsidRPr="002F77B3">
        <w:rPr>
          <w:rFonts w:ascii="Arial" w:eastAsia="TimesNewRoman" w:hAnsi="Arial" w:cs="Arial"/>
          <w:lang w:eastAsia="en-US"/>
        </w:rPr>
        <w:t>ą przedmiotu umowy</w:t>
      </w:r>
      <w:r w:rsidRPr="002F77B3">
        <w:rPr>
          <w:rFonts w:ascii="Arial" w:eastAsia="Calibri" w:hAnsi="Arial" w:cs="Arial"/>
          <w:lang w:eastAsia="en-US"/>
        </w:rPr>
        <w:t>, są niekompletne albo posiadają</w:t>
      </w:r>
      <w:r w:rsidRPr="002F77B3">
        <w:rPr>
          <w:rFonts w:ascii="Arial" w:eastAsia="TimesNewRoman" w:hAnsi="Arial" w:cs="Arial"/>
          <w:lang w:eastAsia="en-US"/>
        </w:rPr>
        <w:t xml:space="preserve"> ś</w:t>
      </w:r>
      <w:r w:rsidRPr="002F77B3">
        <w:rPr>
          <w:rFonts w:ascii="Arial" w:eastAsia="Calibri" w:hAnsi="Arial" w:cs="Arial"/>
          <w:lang w:eastAsia="en-US"/>
        </w:rPr>
        <w:t>lady uszkodzenia, jak również w razie stwierdzenia, że Wykonawca nie wywiązał się ze wszystkich zobowiązań umownych Zamawiaj</w:t>
      </w:r>
      <w:r w:rsidRPr="002F77B3">
        <w:rPr>
          <w:rFonts w:ascii="Arial" w:eastAsia="TimesNewRoman" w:hAnsi="Arial" w:cs="Arial"/>
          <w:lang w:eastAsia="en-US"/>
        </w:rPr>
        <w:t>ą</w:t>
      </w:r>
      <w:r w:rsidRPr="002F77B3">
        <w:rPr>
          <w:rFonts w:ascii="Arial" w:eastAsia="Calibri" w:hAnsi="Arial" w:cs="Arial"/>
          <w:lang w:eastAsia="en-US"/>
        </w:rPr>
        <w:t>cemu przysługuje prawo do:</w:t>
      </w:r>
    </w:p>
    <w:p w14:paraId="1795E347" w14:textId="77777777" w:rsidR="00534F62" w:rsidRPr="002F77B3" w:rsidRDefault="00534F62" w:rsidP="002F77B3">
      <w:pPr>
        <w:numPr>
          <w:ilvl w:val="1"/>
          <w:numId w:val="44"/>
        </w:numPr>
        <w:autoSpaceDE w:val="0"/>
        <w:autoSpaceDN w:val="0"/>
        <w:adjustRightInd w:val="0"/>
        <w:spacing w:after="0"/>
        <w:ind w:left="993" w:hanging="426"/>
        <w:jc w:val="both"/>
        <w:rPr>
          <w:rFonts w:ascii="Arial" w:eastAsia="Calibri" w:hAnsi="Arial" w:cs="Arial"/>
          <w:lang w:eastAsia="en-US"/>
        </w:rPr>
      </w:pPr>
      <w:r w:rsidRPr="002F77B3">
        <w:rPr>
          <w:rFonts w:ascii="Arial" w:eastAsia="Calibri" w:hAnsi="Arial" w:cs="Arial"/>
          <w:lang w:eastAsia="en-US"/>
        </w:rPr>
        <w:t>odst</w:t>
      </w:r>
      <w:r w:rsidRPr="002F77B3">
        <w:rPr>
          <w:rFonts w:ascii="Arial" w:eastAsia="TimesNewRoman" w:hAnsi="Arial" w:cs="Arial"/>
          <w:lang w:eastAsia="en-US"/>
        </w:rPr>
        <w:t>ą</w:t>
      </w:r>
      <w:r w:rsidRPr="002F77B3">
        <w:rPr>
          <w:rFonts w:ascii="Arial" w:eastAsia="Calibri" w:hAnsi="Arial" w:cs="Arial"/>
          <w:lang w:eastAsia="en-US"/>
        </w:rPr>
        <w:t>pienia od umowy w cało</w:t>
      </w:r>
      <w:r w:rsidRPr="002F77B3">
        <w:rPr>
          <w:rFonts w:ascii="Arial" w:eastAsia="TimesNewRoman" w:hAnsi="Arial" w:cs="Arial"/>
          <w:lang w:eastAsia="en-US"/>
        </w:rPr>
        <w:t>ś</w:t>
      </w:r>
      <w:r w:rsidRPr="002F77B3">
        <w:rPr>
          <w:rFonts w:ascii="Arial" w:eastAsia="Calibri" w:hAnsi="Arial" w:cs="Arial"/>
          <w:lang w:eastAsia="en-US"/>
        </w:rPr>
        <w:t>ci lub cz</w:t>
      </w:r>
      <w:r w:rsidRPr="002F77B3">
        <w:rPr>
          <w:rFonts w:ascii="Arial" w:eastAsia="TimesNewRoman" w:hAnsi="Arial" w:cs="Arial"/>
          <w:lang w:eastAsia="en-US"/>
        </w:rPr>
        <w:t>ęś</w:t>
      </w:r>
      <w:r w:rsidRPr="002F77B3">
        <w:rPr>
          <w:rFonts w:ascii="Arial" w:eastAsia="Calibri" w:hAnsi="Arial" w:cs="Arial"/>
          <w:lang w:eastAsia="en-US"/>
        </w:rPr>
        <w:t>ci, lub</w:t>
      </w:r>
    </w:p>
    <w:p w14:paraId="6C3CC79A" w14:textId="77777777" w:rsidR="00534F62" w:rsidRPr="002F77B3" w:rsidRDefault="00534F62" w:rsidP="002F77B3">
      <w:pPr>
        <w:numPr>
          <w:ilvl w:val="1"/>
          <w:numId w:val="44"/>
        </w:numPr>
        <w:autoSpaceDE w:val="0"/>
        <w:autoSpaceDN w:val="0"/>
        <w:adjustRightInd w:val="0"/>
        <w:spacing w:after="0"/>
        <w:ind w:left="993" w:hanging="426"/>
        <w:jc w:val="both"/>
        <w:rPr>
          <w:rFonts w:ascii="Arial" w:eastAsia="Calibri" w:hAnsi="Arial" w:cs="Arial"/>
          <w:lang w:eastAsia="en-US"/>
        </w:rPr>
      </w:pPr>
      <w:r w:rsidRPr="002F77B3">
        <w:rPr>
          <w:rFonts w:ascii="Arial" w:eastAsia="Calibri" w:hAnsi="Arial" w:cs="Arial"/>
          <w:lang w:eastAsia="en-US"/>
        </w:rPr>
        <w:t>odmowy odbioru cz</w:t>
      </w:r>
      <w:r w:rsidRPr="002F77B3">
        <w:rPr>
          <w:rFonts w:ascii="Arial" w:eastAsia="TimesNewRoman" w:hAnsi="Arial" w:cs="Arial"/>
          <w:lang w:eastAsia="en-US"/>
        </w:rPr>
        <w:t>ęś</w:t>
      </w:r>
      <w:r w:rsidRPr="002F77B3">
        <w:rPr>
          <w:rFonts w:ascii="Arial" w:eastAsia="Calibri" w:hAnsi="Arial" w:cs="Arial"/>
          <w:lang w:eastAsia="en-US"/>
        </w:rPr>
        <w:t>ci lub cało</w:t>
      </w:r>
      <w:r w:rsidRPr="002F77B3">
        <w:rPr>
          <w:rFonts w:ascii="Arial" w:eastAsia="TimesNewRoman" w:hAnsi="Arial" w:cs="Arial"/>
          <w:lang w:eastAsia="en-US"/>
        </w:rPr>
        <w:t>ś</w:t>
      </w:r>
      <w:r w:rsidRPr="002F77B3">
        <w:rPr>
          <w:rFonts w:ascii="Arial" w:eastAsia="Calibri" w:hAnsi="Arial" w:cs="Arial"/>
          <w:lang w:eastAsia="en-US"/>
        </w:rPr>
        <w:t>ci przedmiotu umowy.</w:t>
      </w:r>
    </w:p>
    <w:p w14:paraId="72C24140" w14:textId="2528C741" w:rsidR="00534F62" w:rsidRPr="002F77B3" w:rsidRDefault="00534F62" w:rsidP="002F77B3">
      <w:pPr>
        <w:autoSpaceDE w:val="0"/>
        <w:autoSpaceDN w:val="0"/>
        <w:adjustRightInd w:val="0"/>
        <w:ind w:left="426"/>
        <w:contextualSpacing/>
        <w:jc w:val="both"/>
        <w:rPr>
          <w:rFonts w:ascii="Arial" w:eastAsia="Calibri" w:hAnsi="Arial" w:cs="Arial"/>
          <w:lang w:eastAsia="en-US"/>
        </w:rPr>
      </w:pPr>
      <w:r w:rsidRPr="002F77B3">
        <w:rPr>
          <w:rFonts w:ascii="Arial" w:eastAsia="Calibri" w:hAnsi="Arial" w:cs="Arial"/>
          <w:lang w:eastAsia="en-US"/>
        </w:rPr>
        <w:t xml:space="preserve">W przypadku, o którym mowa w pkt b) Zamawiający według swojego wyboru zobowiąże Wykonawcę do usunięcia wad w wykonanym przedmiocie umowy lub do dostarczenia przedmiotu umowy (lub jego części) wolnego od wad i wyznaczy termin na realizację tych obowiązków przez Wykonawcę. W przypadku nie określenia tego terminu Wykonawca usunie wadę lub dostarczy nowy przedmiot umowy (lub jego część) </w:t>
      </w:r>
      <w:r w:rsidR="00E86BED">
        <w:rPr>
          <w:rFonts w:ascii="Arial" w:eastAsia="Calibri" w:hAnsi="Arial" w:cs="Arial"/>
          <w:lang w:eastAsia="en-US"/>
        </w:rPr>
        <w:br/>
      </w:r>
      <w:r w:rsidRPr="002F77B3">
        <w:rPr>
          <w:rFonts w:ascii="Arial" w:eastAsia="Calibri" w:hAnsi="Arial" w:cs="Arial"/>
          <w:lang w:eastAsia="en-US"/>
        </w:rPr>
        <w:t>w terminie nie dłu</w:t>
      </w:r>
      <w:r w:rsidRPr="002F77B3">
        <w:rPr>
          <w:rFonts w:ascii="Arial" w:eastAsia="TimesNewRoman" w:hAnsi="Arial" w:cs="Arial"/>
          <w:lang w:eastAsia="en-US"/>
        </w:rPr>
        <w:t>ż</w:t>
      </w:r>
      <w:r w:rsidRPr="002F77B3">
        <w:rPr>
          <w:rFonts w:ascii="Arial" w:eastAsia="Calibri" w:hAnsi="Arial" w:cs="Arial"/>
          <w:lang w:eastAsia="en-US"/>
        </w:rPr>
        <w:t>szym ni</w:t>
      </w:r>
      <w:r w:rsidRPr="002F77B3">
        <w:rPr>
          <w:rFonts w:ascii="Arial" w:eastAsia="TimesNewRoman" w:hAnsi="Arial" w:cs="Arial"/>
          <w:lang w:eastAsia="en-US"/>
        </w:rPr>
        <w:t>ż 7</w:t>
      </w:r>
      <w:r w:rsidRPr="002F77B3">
        <w:rPr>
          <w:rFonts w:ascii="Arial" w:eastAsia="Calibri" w:hAnsi="Arial" w:cs="Arial"/>
          <w:lang w:eastAsia="en-US"/>
        </w:rPr>
        <w:t xml:space="preserve"> dni. </w:t>
      </w:r>
    </w:p>
    <w:p w14:paraId="4C4B4569" w14:textId="3FD87D28" w:rsidR="00534F62" w:rsidRPr="00D55024" w:rsidRDefault="00534F62" w:rsidP="00D55024">
      <w:pPr>
        <w:autoSpaceDE w:val="0"/>
        <w:autoSpaceDN w:val="0"/>
        <w:adjustRightInd w:val="0"/>
        <w:ind w:left="426"/>
        <w:contextualSpacing/>
        <w:jc w:val="both"/>
        <w:rPr>
          <w:rFonts w:ascii="Arial" w:eastAsia="Calibri" w:hAnsi="Arial" w:cs="Arial"/>
          <w:lang w:eastAsia="en-US"/>
        </w:rPr>
      </w:pPr>
      <w:r w:rsidRPr="002F77B3">
        <w:rPr>
          <w:rFonts w:ascii="Arial" w:eastAsia="Calibri" w:hAnsi="Arial" w:cs="Arial"/>
          <w:lang w:eastAsia="en-US"/>
        </w:rPr>
        <w:t>W uzasadnionych przypadkach Zamawiający może ten termin przedłużyć. Z czynno</w:t>
      </w:r>
      <w:r w:rsidRPr="002F77B3">
        <w:rPr>
          <w:rFonts w:ascii="Arial" w:eastAsia="TimesNewRoman" w:hAnsi="Arial" w:cs="Arial"/>
          <w:lang w:eastAsia="en-US"/>
        </w:rPr>
        <w:t>ś</w:t>
      </w:r>
      <w:r w:rsidRPr="002F77B3">
        <w:rPr>
          <w:rFonts w:ascii="Arial" w:eastAsia="Calibri" w:hAnsi="Arial" w:cs="Arial"/>
          <w:lang w:eastAsia="en-US"/>
        </w:rPr>
        <w:t>ci odbioru naprawionego lub zamiennego przedmiotu umowy (lub jego części) zostanie sporz</w:t>
      </w:r>
      <w:r w:rsidRPr="002F77B3">
        <w:rPr>
          <w:rFonts w:ascii="Arial" w:eastAsia="TimesNewRoman" w:hAnsi="Arial" w:cs="Arial"/>
          <w:lang w:eastAsia="en-US"/>
        </w:rPr>
        <w:t>ą</w:t>
      </w:r>
      <w:r w:rsidRPr="002F77B3">
        <w:rPr>
          <w:rFonts w:ascii="Arial" w:eastAsia="Calibri" w:hAnsi="Arial" w:cs="Arial"/>
          <w:lang w:eastAsia="en-US"/>
        </w:rPr>
        <w:t>dzony nowy protokół odbioru.</w:t>
      </w:r>
    </w:p>
    <w:p w14:paraId="47030B46" w14:textId="77777777" w:rsidR="00D55024" w:rsidRDefault="00D55024" w:rsidP="002F77B3">
      <w:pPr>
        <w:autoSpaceDE w:val="0"/>
        <w:autoSpaceDN w:val="0"/>
        <w:adjustRightInd w:val="0"/>
        <w:jc w:val="center"/>
        <w:rPr>
          <w:rFonts w:ascii="Arial" w:eastAsia="Calibri" w:hAnsi="Arial" w:cs="Arial"/>
          <w:b/>
          <w:bCs/>
          <w:lang w:eastAsia="en-US"/>
        </w:rPr>
      </w:pPr>
    </w:p>
    <w:p w14:paraId="7EB2A64E" w14:textId="663CD6A3"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lastRenderedPageBreak/>
        <w:t>§ 6. Osoby odpowiedzialne za realizację umowy</w:t>
      </w:r>
    </w:p>
    <w:p w14:paraId="26A30462" w14:textId="25670F1F" w:rsidR="00534F62" w:rsidRPr="002F77B3" w:rsidRDefault="0047213A" w:rsidP="002F77B3">
      <w:pPr>
        <w:jc w:val="both"/>
        <w:rPr>
          <w:rFonts w:ascii="Arial" w:eastAsia="Calibri" w:hAnsi="Arial" w:cs="Arial"/>
          <w:bCs/>
          <w:lang w:eastAsia="en-US"/>
        </w:rPr>
      </w:pPr>
      <w:r>
        <w:rPr>
          <w:rFonts w:ascii="Arial" w:eastAsia="Calibri" w:hAnsi="Arial" w:cs="Arial"/>
          <w:bCs/>
          <w:lang w:eastAsia="en-US"/>
        </w:rPr>
        <w:t xml:space="preserve">1. </w:t>
      </w:r>
      <w:r w:rsidR="00534F62" w:rsidRPr="002F77B3">
        <w:rPr>
          <w:rFonts w:ascii="Arial" w:eastAsia="Calibri" w:hAnsi="Arial" w:cs="Arial"/>
          <w:bCs/>
          <w:lang w:eastAsia="en-US"/>
        </w:rPr>
        <w:t xml:space="preserve">Osobami odpowiedzialnymi za realizację umowy oraz wyznaczonymi do kontaktów </w:t>
      </w:r>
      <w:r w:rsidR="00534F62" w:rsidRPr="002F77B3">
        <w:rPr>
          <w:rFonts w:ascii="Arial" w:eastAsia="Calibri" w:hAnsi="Arial" w:cs="Arial"/>
          <w:bCs/>
          <w:lang w:eastAsia="en-US"/>
        </w:rPr>
        <w:br/>
        <w:t>w związku z wykonywaniem umowy są:</w:t>
      </w:r>
    </w:p>
    <w:p w14:paraId="56EBFBCB" w14:textId="77777777" w:rsidR="00534F62" w:rsidRPr="002F77B3" w:rsidRDefault="00534F62" w:rsidP="002F77B3">
      <w:pPr>
        <w:jc w:val="both"/>
        <w:rPr>
          <w:rFonts w:ascii="Arial" w:eastAsia="Calibri" w:hAnsi="Arial" w:cs="Arial"/>
          <w:bCs/>
          <w:lang w:eastAsia="en-US"/>
        </w:rPr>
      </w:pPr>
    </w:p>
    <w:p w14:paraId="36276C92" w14:textId="4E0E64CC" w:rsidR="00534F62" w:rsidRPr="002F77B3" w:rsidRDefault="00534F62" w:rsidP="002F77B3">
      <w:pPr>
        <w:numPr>
          <w:ilvl w:val="1"/>
          <w:numId w:val="28"/>
        </w:numPr>
        <w:spacing w:after="0"/>
        <w:jc w:val="both"/>
        <w:rPr>
          <w:rFonts w:ascii="Arial" w:eastAsia="Calibri" w:hAnsi="Arial" w:cs="Arial"/>
          <w:lang w:eastAsia="en-US"/>
        </w:rPr>
      </w:pPr>
      <w:r w:rsidRPr="002F77B3">
        <w:rPr>
          <w:rFonts w:ascii="Arial" w:eastAsia="Calibri" w:hAnsi="Arial" w:cs="Arial"/>
          <w:bCs/>
          <w:lang w:eastAsia="en-US"/>
        </w:rPr>
        <w:t xml:space="preserve">ze strony Zamawiającego: </w:t>
      </w:r>
      <w:r w:rsidR="003A3F2A">
        <w:rPr>
          <w:rFonts w:ascii="Arial" w:eastAsia="Calibri" w:hAnsi="Arial" w:cs="Arial"/>
          <w:bCs/>
          <w:lang w:eastAsia="en-US"/>
        </w:rPr>
        <w:t>p. Ewa WALENTEK</w:t>
      </w:r>
      <w:r w:rsidRPr="002F77B3">
        <w:rPr>
          <w:rFonts w:ascii="Arial" w:eastAsia="Calibri" w:hAnsi="Arial" w:cs="Arial"/>
          <w:bCs/>
          <w:lang w:eastAsia="en-US"/>
        </w:rPr>
        <w:t>, t</w:t>
      </w:r>
      <w:r w:rsidRPr="002F77B3">
        <w:rPr>
          <w:rFonts w:ascii="Arial" w:eastAsia="Calibri" w:hAnsi="Arial" w:cs="Arial"/>
          <w:lang w:eastAsia="en-US"/>
        </w:rPr>
        <w:t xml:space="preserve">el. 261–553–431 lub e-mail:  </w:t>
      </w:r>
      <w:hyperlink r:id="rId9" w:history="1">
        <w:r w:rsidR="00676E71" w:rsidRPr="00AB0D00">
          <w:rPr>
            <w:rStyle w:val="Hipercze"/>
            <w:rFonts w:ascii="Arial" w:eastAsia="Calibri" w:hAnsi="Arial" w:cs="Arial"/>
            <w:lang w:eastAsia="en-US"/>
          </w:rPr>
          <w:t>23blt.sluzbamundurowa@ron.mil.pl</w:t>
        </w:r>
      </w:hyperlink>
    </w:p>
    <w:p w14:paraId="6E2FE8AE" w14:textId="77777777" w:rsidR="0047213A" w:rsidRDefault="00534F62" w:rsidP="002F77B3">
      <w:pPr>
        <w:numPr>
          <w:ilvl w:val="1"/>
          <w:numId w:val="28"/>
        </w:numPr>
        <w:spacing w:after="0"/>
        <w:jc w:val="both"/>
        <w:rPr>
          <w:rFonts w:ascii="Arial" w:eastAsia="Calibri" w:hAnsi="Arial" w:cs="Arial"/>
          <w:lang w:eastAsia="en-US"/>
        </w:rPr>
      </w:pPr>
      <w:r w:rsidRPr="002F77B3">
        <w:rPr>
          <w:rFonts w:ascii="Arial" w:eastAsia="Calibri" w:hAnsi="Arial" w:cs="Arial"/>
          <w:bCs/>
          <w:lang w:eastAsia="en-US"/>
        </w:rPr>
        <w:t xml:space="preserve">ze strony Wykonawcy: …….………….…….. </w:t>
      </w:r>
      <w:r w:rsidRPr="002F77B3">
        <w:rPr>
          <w:rFonts w:ascii="Arial" w:eastAsia="Calibri" w:hAnsi="Arial" w:cs="Arial"/>
          <w:bCs/>
          <w:lang w:eastAsia="en-US"/>
        </w:rPr>
        <w:tab/>
        <w:t>t</w:t>
      </w:r>
      <w:r w:rsidRPr="002F77B3">
        <w:rPr>
          <w:rFonts w:ascii="Arial" w:eastAsia="Calibri" w:hAnsi="Arial" w:cs="Arial"/>
          <w:lang w:eastAsia="en-US"/>
        </w:rPr>
        <w:t xml:space="preserve">el………. ………………………...,    </w:t>
      </w:r>
      <w:r w:rsidRPr="002F77B3">
        <w:rPr>
          <w:rFonts w:ascii="Arial" w:eastAsia="Calibri" w:hAnsi="Arial" w:cs="Arial"/>
          <w:lang w:eastAsia="en-US"/>
        </w:rPr>
        <w:tab/>
        <w:t xml:space="preserve"> e-</w:t>
      </w:r>
    </w:p>
    <w:p w14:paraId="423B5592" w14:textId="64930163" w:rsidR="0047213A" w:rsidRDefault="00534F62" w:rsidP="0047213A">
      <w:pPr>
        <w:spacing w:after="0"/>
        <w:ind w:left="360"/>
        <w:jc w:val="both"/>
        <w:rPr>
          <w:rFonts w:ascii="Arial" w:eastAsia="Calibri" w:hAnsi="Arial" w:cs="Arial"/>
          <w:lang w:eastAsia="en-US"/>
        </w:rPr>
      </w:pPr>
      <w:r w:rsidRPr="002F77B3">
        <w:rPr>
          <w:rFonts w:ascii="Arial" w:eastAsia="Calibri" w:hAnsi="Arial" w:cs="Arial"/>
          <w:lang w:eastAsia="en-US"/>
        </w:rPr>
        <w:t xml:space="preserve">mail………….………………………..……… </w:t>
      </w:r>
    </w:p>
    <w:p w14:paraId="76A92DC5" w14:textId="77777777" w:rsidR="0047213A" w:rsidRPr="0047213A" w:rsidRDefault="0047213A" w:rsidP="0047213A">
      <w:pPr>
        <w:spacing w:after="0"/>
        <w:ind w:left="360"/>
        <w:jc w:val="both"/>
        <w:rPr>
          <w:rFonts w:ascii="Arial" w:eastAsia="Calibri" w:hAnsi="Arial" w:cs="Arial"/>
          <w:lang w:eastAsia="en-US"/>
        </w:rPr>
      </w:pPr>
    </w:p>
    <w:p w14:paraId="0654915D" w14:textId="72267B9D" w:rsidR="001D19D6" w:rsidRPr="001D19D6" w:rsidRDefault="001D19D6" w:rsidP="001D19D6">
      <w:pPr>
        <w:pStyle w:val="Akapitzlist"/>
        <w:numPr>
          <w:ilvl w:val="0"/>
          <w:numId w:val="44"/>
        </w:numPr>
        <w:autoSpaceDE w:val="0"/>
        <w:autoSpaceDN w:val="0"/>
        <w:adjustRightInd w:val="0"/>
        <w:spacing w:after="0"/>
        <w:ind w:left="142" w:hanging="11"/>
        <w:jc w:val="both"/>
        <w:rPr>
          <w:rFonts w:ascii="Arial" w:hAnsi="Arial" w:cs="Arial"/>
          <w:color w:val="000000"/>
        </w:rPr>
      </w:pPr>
      <w:r>
        <w:rPr>
          <w:rFonts w:ascii="Arial" w:hAnsi="Arial" w:cs="Arial"/>
          <w:color w:val="000000"/>
        </w:rPr>
        <w:t xml:space="preserve"> </w:t>
      </w:r>
      <w:r w:rsidR="0047213A" w:rsidRPr="001D19D6">
        <w:rPr>
          <w:rFonts w:ascii="Arial" w:hAnsi="Arial" w:cs="Arial"/>
          <w:color w:val="000000"/>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nagłym przypadku – także ustnie lub drogą telefoniczną wraz z niezwłocznym potwierdzeniem w formie pisemnej. Strony zobowiązują się współdziałać w zakresie rozwiązywania wszelkich sytuacji spornych w okresie wykonywania Umowy. </w:t>
      </w:r>
    </w:p>
    <w:p w14:paraId="22CF15F7" w14:textId="53170CC1" w:rsidR="001D19D6" w:rsidRPr="001D19D6" w:rsidRDefault="001D19D6" w:rsidP="001D19D6">
      <w:pPr>
        <w:pStyle w:val="Akapitzlist"/>
        <w:numPr>
          <w:ilvl w:val="0"/>
          <w:numId w:val="44"/>
        </w:numPr>
        <w:autoSpaceDE w:val="0"/>
        <w:autoSpaceDN w:val="0"/>
        <w:adjustRightInd w:val="0"/>
        <w:spacing w:after="0" w:line="240" w:lineRule="auto"/>
        <w:ind w:left="142" w:hanging="11"/>
        <w:rPr>
          <w:rFonts w:ascii="Arial" w:hAnsi="Arial" w:cs="Arial"/>
          <w:color w:val="000000"/>
        </w:rPr>
      </w:pPr>
      <w:r w:rsidRPr="001D19D6">
        <w:rPr>
          <w:rFonts w:ascii="Arial" w:hAnsi="Arial" w:cs="Arial"/>
          <w:color w:val="000000"/>
        </w:rPr>
        <w:t xml:space="preserve"> Stronom przysługuje możliwość zmiany osób, o których mowa w ust. 1. </w:t>
      </w:r>
    </w:p>
    <w:p w14:paraId="712CA0CB" w14:textId="7F7AFAF8" w:rsidR="001D19D6" w:rsidRPr="001D19D6" w:rsidRDefault="001D19D6" w:rsidP="001D19D6">
      <w:pPr>
        <w:pStyle w:val="Akapitzlist"/>
        <w:numPr>
          <w:ilvl w:val="0"/>
          <w:numId w:val="44"/>
        </w:numPr>
        <w:autoSpaceDE w:val="0"/>
        <w:autoSpaceDN w:val="0"/>
        <w:adjustRightInd w:val="0"/>
        <w:spacing w:after="0" w:line="240" w:lineRule="auto"/>
        <w:ind w:left="142" w:hanging="11"/>
        <w:rPr>
          <w:rFonts w:ascii="Arial" w:hAnsi="Arial" w:cs="Arial"/>
          <w:color w:val="000000"/>
        </w:rPr>
      </w:pPr>
      <w:r w:rsidRPr="001D19D6">
        <w:rPr>
          <w:rFonts w:ascii="Arial" w:hAnsi="Arial" w:cs="Arial"/>
          <w:color w:val="000000"/>
        </w:rPr>
        <w:t xml:space="preserve"> Zmiana osób, o których mowa w ust. 1, nie wymaga aneksu do Umowy. </w:t>
      </w:r>
    </w:p>
    <w:p w14:paraId="4E5D9259" w14:textId="021A647D" w:rsidR="00534F62" w:rsidRPr="002F77B3" w:rsidRDefault="00534F62" w:rsidP="002F77B3">
      <w:pPr>
        <w:autoSpaceDE w:val="0"/>
        <w:autoSpaceDN w:val="0"/>
        <w:adjustRightInd w:val="0"/>
        <w:ind w:left="426"/>
        <w:contextualSpacing/>
        <w:rPr>
          <w:rFonts w:ascii="Arial" w:eastAsia="Calibri" w:hAnsi="Arial" w:cs="Arial"/>
          <w:b/>
          <w:bCs/>
          <w:lang w:eastAsia="en-US"/>
        </w:rPr>
      </w:pPr>
    </w:p>
    <w:p w14:paraId="76C42CD5" w14:textId="77777777" w:rsidR="00534F62" w:rsidRPr="002F77B3" w:rsidRDefault="00534F62" w:rsidP="002F77B3">
      <w:pPr>
        <w:tabs>
          <w:tab w:val="decimal" w:pos="284"/>
        </w:tabs>
        <w:jc w:val="center"/>
        <w:rPr>
          <w:rFonts w:ascii="Arial" w:eastAsia="Calibri" w:hAnsi="Arial" w:cs="Arial"/>
          <w:b/>
          <w:lang w:eastAsia="en-US"/>
        </w:rPr>
      </w:pPr>
      <w:r w:rsidRPr="002F77B3">
        <w:rPr>
          <w:rFonts w:ascii="Arial" w:eastAsia="Calibri" w:hAnsi="Arial" w:cs="Arial"/>
          <w:b/>
          <w:bCs/>
          <w:lang w:eastAsia="en-US"/>
        </w:rPr>
        <w:t>§</w:t>
      </w:r>
      <w:r w:rsidRPr="002F77B3">
        <w:rPr>
          <w:rFonts w:ascii="Arial" w:eastAsia="Calibri" w:hAnsi="Arial" w:cs="Arial"/>
          <w:b/>
          <w:lang w:eastAsia="en-US"/>
        </w:rPr>
        <w:t xml:space="preserve"> 7.  Potencjał Wykonawcy</w:t>
      </w:r>
    </w:p>
    <w:p w14:paraId="0AB714E3" w14:textId="4F3F1E72" w:rsidR="00534F62" w:rsidRPr="00E450D9" w:rsidRDefault="00534F62" w:rsidP="00E450D9">
      <w:pPr>
        <w:autoSpaceDE w:val="0"/>
        <w:autoSpaceDN w:val="0"/>
        <w:adjustRightInd w:val="0"/>
        <w:jc w:val="both"/>
        <w:rPr>
          <w:rFonts w:ascii="Arial" w:hAnsi="Arial" w:cs="Arial"/>
          <w:lang w:eastAsia="en-US"/>
        </w:rPr>
      </w:pPr>
      <w:r w:rsidRPr="002F77B3">
        <w:rPr>
          <w:rFonts w:ascii="Arial" w:hAnsi="Arial" w:cs="Arial"/>
          <w:lang w:eastAsia="en-US"/>
        </w:rPr>
        <w:t>Wykonawca oświadcza, że w celu realizacji przedmiotu umowy posia</w:t>
      </w:r>
      <w:r w:rsidR="00E450D9">
        <w:rPr>
          <w:rFonts w:ascii="Arial" w:hAnsi="Arial" w:cs="Arial"/>
          <w:lang w:eastAsia="en-US"/>
        </w:rPr>
        <w:t>da odpowiednie zasoby techniczno-technologiczne</w:t>
      </w:r>
      <w:r w:rsidRPr="002F77B3">
        <w:rPr>
          <w:rFonts w:ascii="Arial" w:hAnsi="Arial" w:cs="Arial"/>
          <w:lang w:eastAsia="en-US"/>
        </w:rPr>
        <w:t xml:space="preserve">, personel posiadający zdolności, doświadczenie, wiedzę oraz wymagane uprawnienia w zakresie niezbędnym do wykonania przedmiotu umowy oraz posiada środki finansowe umożliwiające wykonanie przedmiotu umowy. </w:t>
      </w:r>
    </w:p>
    <w:p w14:paraId="2CA8FA5E" w14:textId="77777777" w:rsidR="00534F62" w:rsidRPr="002F77B3" w:rsidRDefault="00534F62" w:rsidP="002F77B3">
      <w:pPr>
        <w:tabs>
          <w:tab w:val="decimal" w:pos="284"/>
        </w:tabs>
        <w:jc w:val="center"/>
        <w:rPr>
          <w:rFonts w:ascii="Arial" w:eastAsia="Calibri" w:hAnsi="Arial" w:cs="Arial"/>
          <w:vertAlign w:val="superscript"/>
          <w:lang w:eastAsia="en-US"/>
        </w:rPr>
      </w:pPr>
      <w:r w:rsidRPr="002F77B3">
        <w:rPr>
          <w:rFonts w:ascii="Arial" w:eastAsia="Calibri" w:hAnsi="Arial" w:cs="Arial"/>
          <w:b/>
          <w:bCs/>
          <w:lang w:eastAsia="en-US"/>
        </w:rPr>
        <w:t>§</w:t>
      </w:r>
      <w:r w:rsidRPr="002F77B3">
        <w:rPr>
          <w:rFonts w:ascii="Arial" w:eastAsia="Calibri" w:hAnsi="Arial" w:cs="Arial"/>
          <w:b/>
          <w:lang w:eastAsia="en-US"/>
        </w:rPr>
        <w:t xml:space="preserve"> 8. Podwykonawcy</w:t>
      </w:r>
    </w:p>
    <w:p w14:paraId="4A8B9A64" w14:textId="5FD21E45" w:rsidR="00534F62" w:rsidRPr="002F77B3" w:rsidRDefault="00534F62" w:rsidP="00E450D9">
      <w:pPr>
        <w:autoSpaceDE w:val="0"/>
        <w:autoSpaceDN w:val="0"/>
        <w:adjustRightInd w:val="0"/>
        <w:jc w:val="both"/>
        <w:rPr>
          <w:rFonts w:ascii="Arial" w:hAnsi="Arial" w:cs="Arial"/>
          <w:bCs/>
          <w:lang w:eastAsia="en-US"/>
        </w:rPr>
      </w:pPr>
      <w:r w:rsidRPr="002F77B3">
        <w:rPr>
          <w:rFonts w:ascii="Arial" w:hAnsi="Arial" w:cs="Arial"/>
          <w:bCs/>
          <w:lang w:eastAsia="en-US"/>
        </w:rPr>
        <w:t>Wykonawca zobowiązuje się wykonać przedmiot umowy: siłami własnymi – osobiście.</w:t>
      </w:r>
    </w:p>
    <w:p w14:paraId="68AEDB0C" w14:textId="77777777" w:rsidR="00534F62" w:rsidRPr="002F77B3" w:rsidRDefault="00534F62" w:rsidP="002F77B3">
      <w:pPr>
        <w:autoSpaceDE w:val="0"/>
        <w:autoSpaceDN w:val="0"/>
        <w:adjustRightInd w:val="0"/>
        <w:ind w:left="426" w:hanging="426"/>
        <w:jc w:val="center"/>
        <w:rPr>
          <w:rFonts w:ascii="Arial" w:eastAsia="Calibri" w:hAnsi="Arial" w:cs="Arial"/>
          <w:b/>
          <w:bCs/>
          <w:lang w:eastAsia="en-US"/>
        </w:rPr>
      </w:pPr>
      <w:r w:rsidRPr="002F77B3">
        <w:rPr>
          <w:rFonts w:ascii="Arial" w:eastAsia="Calibri" w:hAnsi="Arial" w:cs="Arial"/>
          <w:b/>
          <w:bCs/>
          <w:lang w:eastAsia="en-US"/>
        </w:rPr>
        <w:t>§ 9. Rękojmia za wady i gwarancja jakości</w:t>
      </w:r>
    </w:p>
    <w:p w14:paraId="17164AB5" w14:textId="77777777" w:rsidR="00534F62" w:rsidRPr="002F77B3" w:rsidRDefault="00534F62" w:rsidP="002F77B3">
      <w:pPr>
        <w:widowControl w:val="0"/>
        <w:numPr>
          <w:ilvl w:val="3"/>
          <w:numId w:val="43"/>
        </w:numPr>
        <w:shd w:val="clear" w:color="auto" w:fill="FFFFFF"/>
        <w:tabs>
          <w:tab w:val="left" w:pos="284"/>
        </w:tabs>
        <w:autoSpaceDE w:val="0"/>
        <w:autoSpaceDN w:val="0"/>
        <w:adjustRightInd w:val="0"/>
        <w:spacing w:after="0"/>
        <w:ind w:left="360" w:right="22"/>
        <w:contextualSpacing/>
        <w:jc w:val="both"/>
        <w:rPr>
          <w:rFonts w:ascii="Arial" w:eastAsia="Calibri" w:hAnsi="Arial" w:cs="Arial"/>
          <w:lang w:eastAsia="en-US"/>
        </w:rPr>
      </w:pPr>
      <w:r w:rsidRPr="002F77B3">
        <w:rPr>
          <w:rFonts w:ascii="Arial" w:eastAsia="Calibri" w:hAnsi="Arial" w:cs="Arial"/>
          <w:lang w:eastAsia="en-US"/>
        </w:rPr>
        <w:t xml:space="preserve">Wykonawca jest odpowiedzialny względem Zamawiającego, jeżeli wykonany przedmiot umowy: </w:t>
      </w:r>
    </w:p>
    <w:p w14:paraId="4D3CB215"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stanowi własność osoby trzeciej lub jest obciążony prawem osoby trzeciej;</w:t>
      </w:r>
    </w:p>
    <w:p w14:paraId="2C88AF8A"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 xml:space="preserve">ma wadę zmniejszającą jego wartość lub użyteczność wynikającą z jego przeznaczenia, w tym wady konstrukcyjne i materiałowe; </w:t>
      </w:r>
    </w:p>
    <w:p w14:paraId="12C307CB"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nie ma właściwości wymaganych przez Zamawiającego;</w:t>
      </w:r>
    </w:p>
    <w:p w14:paraId="5F0EB53C" w14:textId="77777777" w:rsidR="00534F62" w:rsidRPr="002F77B3" w:rsidRDefault="00534F62" w:rsidP="002F77B3">
      <w:pPr>
        <w:numPr>
          <w:ilvl w:val="1"/>
          <w:numId w:val="30"/>
        </w:numPr>
        <w:tabs>
          <w:tab w:val="left" w:pos="426"/>
        </w:tabs>
        <w:spacing w:after="0"/>
        <w:jc w:val="both"/>
        <w:rPr>
          <w:rFonts w:ascii="Arial" w:eastAsia="Calibri" w:hAnsi="Arial" w:cs="Arial"/>
          <w:lang w:eastAsia="en-US"/>
        </w:rPr>
      </w:pPr>
      <w:r w:rsidRPr="002F77B3">
        <w:rPr>
          <w:rFonts w:ascii="Arial" w:eastAsia="Calibri" w:hAnsi="Arial" w:cs="Arial"/>
          <w:lang w:eastAsia="en-US"/>
        </w:rPr>
        <w:t>dostarczony został w ilości lub w stanie innym niż wynikający z umowy.</w:t>
      </w:r>
    </w:p>
    <w:p w14:paraId="524BAB5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Naprawa wadliwego przedmiotu umowy (lub jego części), czy wymiana wadliwego przedmiotu umowy (lub ich części) na wolne od wad w ramach rękojmi za wady oraz koszt transportu związany z realizacją uprawnień Zamawiającego w tym zakresie obciąża Wykonawcę.</w:t>
      </w:r>
    </w:p>
    <w:p w14:paraId="3BFA168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Wykonawca udziela na wykonany przedmiot umowy gwarancji na okres ...</w:t>
      </w:r>
      <w:r w:rsidRPr="002F77B3">
        <w:rPr>
          <w:rFonts w:ascii="Arial" w:eastAsia="Calibri" w:hAnsi="Arial" w:cs="Arial"/>
          <w:b/>
          <w:i/>
          <w:lang w:eastAsia="en-US"/>
        </w:rPr>
        <w:t>12</w:t>
      </w:r>
      <w:r w:rsidRPr="002F77B3">
        <w:rPr>
          <w:rFonts w:ascii="Arial" w:eastAsia="Calibri" w:hAnsi="Arial" w:cs="Arial"/>
          <w:i/>
          <w:lang w:eastAsia="en-US"/>
        </w:rPr>
        <w:t xml:space="preserve"> </w:t>
      </w:r>
      <w:r w:rsidRPr="002F77B3">
        <w:rPr>
          <w:rFonts w:ascii="Arial" w:eastAsia="Calibri" w:hAnsi="Arial" w:cs="Arial"/>
          <w:b/>
          <w:i/>
          <w:lang w:eastAsia="en-US"/>
        </w:rPr>
        <w:t>miesięcy*),  24 miesięcy*), 36 miesięcy*)</w:t>
      </w:r>
      <w:r w:rsidRPr="002F77B3">
        <w:rPr>
          <w:rFonts w:ascii="Arial" w:eastAsia="Calibri" w:hAnsi="Arial" w:cs="Arial"/>
          <w:i/>
          <w:lang w:eastAsia="en-US"/>
        </w:rPr>
        <w:t>.</w:t>
      </w:r>
      <w:r w:rsidRPr="002F77B3">
        <w:rPr>
          <w:rFonts w:ascii="Arial" w:eastAsia="Calibri" w:hAnsi="Arial" w:cs="Arial"/>
          <w:lang w:eastAsia="en-US"/>
        </w:rPr>
        <w:t xml:space="preserve"> Okres gwarancji liczony jest od daty odbioru bez wad przedmiotu umowy przez Zamawiaj</w:t>
      </w:r>
      <w:r w:rsidRPr="002F77B3">
        <w:rPr>
          <w:rFonts w:ascii="Arial" w:eastAsia="TimesNewRoman" w:hAnsi="Arial" w:cs="Arial"/>
          <w:lang w:eastAsia="en-US"/>
        </w:rPr>
        <w:t>ą</w:t>
      </w:r>
      <w:r w:rsidRPr="002F77B3">
        <w:rPr>
          <w:rFonts w:ascii="Arial" w:eastAsia="Calibri" w:hAnsi="Arial" w:cs="Arial"/>
          <w:lang w:eastAsia="en-US"/>
        </w:rPr>
        <w:t xml:space="preserve">cego. </w:t>
      </w:r>
    </w:p>
    <w:p w14:paraId="04402486"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t xml:space="preserve"> Wszelkie wymiany przedmiotu umowy </w:t>
      </w:r>
      <w:r w:rsidRPr="002F77B3">
        <w:rPr>
          <w:rFonts w:ascii="Arial" w:eastAsia="Calibri" w:hAnsi="Arial" w:cs="Arial"/>
          <w:lang w:eastAsia="en-US"/>
        </w:rPr>
        <w:t>(lub jego części)</w:t>
      </w:r>
      <w:r w:rsidRPr="002F77B3">
        <w:rPr>
          <w:rFonts w:ascii="Arial" w:eastAsia="Calibri" w:hAnsi="Arial" w:cs="Arial"/>
          <w:bCs/>
          <w:lang w:eastAsia="en-US"/>
        </w:rPr>
        <w:t xml:space="preserve"> wadliwego na nowy wolny od wad powinny nastąpić w ciągu trzech dni od zgłoszenia, zaś miejscem wykonania wymiany gwarancyjnej jest 23 Baza Lotnictwa Taktycznego w Mińsku Mazowieckim, chyba, że strony zgodnie ustalą inny termin lub miejsce.</w:t>
      </w:r>
    </w:p>
    <w:p w14:paraId="2BC5E17A"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lastRenderedPageBreak/>
        <w:t xml:space="preserve"> Wykonawca zapewnia Zamawiającemu dokonywanie zgłoszeń uszkodzeń przedmiotu umowy na </w:t>
      </w:r>
      <w:r w:rsidRPr="002F77B3">
        <w:rPr>
          <w:rFonts w:ascii="Arial" w:eastAsia="Calibri" w:hAnsi="Arial" w:cs="Arial"/>
          <w:bCs/>
          <w:color w:val="000000"/>
          <w:lang w:eastAsia="en-US"/>
        </w:rPr>
        <w:t>nr faksu Wykonawcy ……….……….…..… lub drogą elektroniczną na e-mail Wykonawcy …………………………………….… przez 5 dni roboczych (od poniedziałku do piątku) przez minimum</w:t>
      </w:r>
      <w:r w:rsidRPr="002F77B3">
        <w:rPr>
          <w:rFonts w:ascii="Arial" w:eastAsia="Calibri" w:hAnsi="Arial" w:cs="Arial"/>
          <w:bCs/>
          <w:color w:val="FF0000"/>
          <w:lang w:eastAsia="en-US"/>
        </w:rPr>
        <w:t xml:space="preserve">  </w:t>
      </w:r>
      <w:r w:rsidRPr="002F77B3">
        <w:rPr>
          <w:rFonts w:ascii="Arial" w:eastAsia="Calibri" w:hAnsi="Arial" w:cs="Arial"/>
          <w:bCs/>
          <w:lang w:eastAsia="en-US"/>
        </w:rPr>
        <w:t>7 godzin dziennie (od 8.00 do 15.00), chyba, że strony zgodnie ustalą inne dni  i godziny dokonywania zgłoszeń.</w:t>
      </w:r>
      <w:r w:rsidRPr="002F77B3">
        <w:rPr>
          <w:rFonts w:ascii="Arial" w:eastAsia="Calibri" w:hAnsi="Arial" w:cs="Arial"/>
          <w:lang w:eastAsia="en-US"/>
        </w:rPr>
        <w:t xml:space="preserve"> </w:t>
      </w:r>
    </w:p>
    <w:p w14:paraId="6167D305"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 okresie gwarancji wszelkie koszty związane z usuwaniem wad w przedmiocie umowy (wymiana materiałów na wolne od wad, koszty transportowe związane z dostawą wymienionych, koszty pobytu i dojazdu do Zamawiającego i z powrotem) obciążają wyłącznie Wykonawcę.</w:t>
      </w:r>
    </w:p>
    <w:p w14:paraId="67174E84"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bCs/>
          <w:lang w:eastAsia="en-US"/>
        </w:rPr>
        <w:t xml:space="preserve"> Zamawiający może wykorzystać uprawnienia z tytułu gwarancji niezależnie od uprawnień z tytułu rękojmi za wady określone w przepisach Kodeksu cywilnego.</w:t>
      </w:r>
    </w:p>
    <w:p w14:paraId="042C06C8"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Wykonawca ponosi odpowiedzialność z tytułu utraty lub uszkodzenia przedmiotu umowy za okres od chwili jego przyjęcia do chwili przekazania Zamawiającemu przedmiotu umowy wolnego od wad. </w:t>
      </w:r>
    </w:p>
    <w:p w14:paraId="280CDE8E" w14:textId="77777777" w:rsidR="00534F62" w:rsidRPr="002F77B3" w:rsidRDefault="00534F62" w:rsidP="002F77B3">
      <w:pPr>
        <w:numPr>
          <w:ilvl w:val="3"/>
          <w:numId w:val="43"/>
        </w:numPr>
        <w:tabs>
          <w:tab w:val="left" w:pos="284"/>
        </w:tab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 xml:space="preserve"> Je</w:t>
      </w:r>
      <w:r w:rsidRPr="002F77B3">
        <w:rPr>
          <w:rFonts w:ascii="Arial" w:eastAsia="TimesNewRoman" w:hAnsi="Arial" w:cs="Arial"/>
          <w:lang w:eastAsia="en-US"/>
        </w:rPr>
        <w:t>ż</w:t>
      </w:r>
      <w:r w:rsidRPr="002F77B3">
        <w:rPr>
          <w:rFonts w:ascii="Arial" w:eastAsia="Calibri" w:hAnsi="Arial" w:cs="Arial"/>
          <w:lang w:eastAsia="en-US"/>
        </w:rPr>
        <w:t>eli Wykonawca wykonał zamiast wadliwego przedmiotu umowy (lub jego części) taki sam przedmiot umowy (lub jego część) nowy i wolny od wad przedmiot umowy podlega odbiorowi ilo</w:t>
      </w:r>
      <w:r w:rsidRPr="002F77B3">
        <w:rPr>
          <w:rFonts w:ascii="Arial" w:eastAsia="TimesNewRoman" w:hAnsi="Arial" w:cs="Arial"/>
          <w:lang w:eastAsia="en-US"/>
        </w:rPr>
        <w:t>ś</w:t>
      </w:r>
      <w:r w:rsidRPr="002F77B3">
        <w:rPr>
          <w:rFonts w:ascii="Arial" w:eastAsia="Calibri" w:hAnsi="Arial" w:cs="Arial"/>
          <w:lang w:eastAsia="en-US"/>
        </w:rPr>
        <w:t>ciowo-jako</w:t>
      </w:r>
      <w:r w:rsidRPr="002F77B3">
        <w:rPr>
          <w:rFonts w:ascii="Arial" w:eastAsia="TimesNewRoman" w:hAnsi="Arial" w:cs="Arial"/>
          <w:lang w:eastAsia="en-US"/>
        </w:rPr>
        <w:t>ś</w:t>
      </w:r>
      <w:r w:rsidRPr="002F77B3">
        <w:rPr>
          <w:rFonts w:ascii="Arial" w:eastAsia="Calibri" w:hAnsi="Arial" w:cs="Arial"/>
          <w:lang w:eastAsia="en-US"/>
        </w:rPr>
        <w:t xml:space="preserve">ciowemu. Wymiany przedmiotu umowy Wykonawca dokona bez </w:t>
      </w:r>
      <w:r w:rsidRPr="002F77B3">
        <w:rPr>
          <w:rFonts w:ascii="Arial" w:eastAsia="TimesNewRoman" w:hAnsi="Arial" w:cs="Arial"/>
          <w:lang w:eastAsia="en-US"/>
        </w:rPr>
        <w:t>ż</w:t>
      </w:r>
      <w:r w:rsidRPr="002F77B3">
        <w:rPr>
          <w:rFonts w:ascii="Arial" w:eastAsia="Calibri" w:hAnsi="Arial" w:cs="Arial"/>
          <w:lang w:eastAsia="en-US"/>
        </w:rPr>
        <w:t>adnej dodatkowej opłaty, nawet gdyby ceny uległy zmianie. Termin gwarancji biegnie na nowo od daty odbioru bez wad przedmiotu umowy (lub jego części).</w:t>
      </w:r>
    </w:p>
    <w:p w14:paraId="10C2B465" w14:textId="77777777" w:rsidR="00534F62" w:rsidRPr="002F77B3" w:rsidRDefault="00534F62" w:rsidP="002F77B3">
      <w:pPr>
        <w:numPr>
          <w:ilvl w:val="3"/>
          <w:numId w:val="43"/>
        </w:numPr>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W okresie rękojmi za wady oraz w okresie gwarancji jakości Wykonawca zobowiązany jest do pisemnego zawiadomienia Zamawiającego w terminie 14 dni o:</w:t>
      </w:r>
    </w:p>
    <w:p w14:paraId="188F531F"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zmianie siedziby lub nazwy firmy Wykonawcy,</w:t>
      </w:r>
    </w:p>
    <w:p w14:paraId="4D748A3A"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zmianie osób wyznaczonych do kontaktów ze strony Wykonawcy,</w:t>
      </w:r>
    </w:p>
    <w:p w14:paraId="0AE7B53B"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ogłoszeniu upadłości Wykonawcy,</w:t>
      </w:r>
    </w:p>
    <w:p w14:paraId="762049F5"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wszczęciu postępowania naprawczego, w którym uczestniczy Wykonawca, </w:t>
      </w:r>
    </w:p>
    <w:p w14:paraId="4FC23EAE"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ogłoszeniu likwidacji Wykonawcy, </w:t>
      </w:r>
    </w:p>
    <w:p w14:paraId="69EB6AA8" w14:textId="77777777" w:rsidR="00534F62" w:rsidRPr="002F77B3" w:rsidRDefault="00534F62" w:rsidP="002F77B3">
      <w:pPr>
        <w:numPr>
          <w:ilvl w:val="2"/>
          <w:numId w:val="46"/>
        </w:numPr>
        <w:tabs>
          <w:tab w:val="left" w:pos="709"/>
        </w:tabs>
        <w:autoSpaceDE w:val="0"/>
        <w:autoSpaceDN w:val="0"/>
        <w:adjustRightInd w:val="0"/>
        <w:spacing w:after="0"/>
        <w:jc w:val="both"/>
        <w:rPr>
          <w:rFonts w:ascii="Arial" w:hAnsi="Arial" w:cs="Arial"/>
          <w:lang w:eastAsia="en-US"/>
        </w:rPr>
      </w:pPr>
      <w:r w:rsidRPr="002F77B3">
        <w:rPr>
          <w:rFonts w:ascii="Arial" w:hAnsi="Arial" w:cs="Arial"/>
          <w:lang w:eastAsia="en-US"/>
        </w:rPr>
        <w:t xml:space="preserve">zawieszeniu działalności Wykonawcy. </w:t>
      </w:r>
    </w:p>
    <w:p w14:paraId="1719FA8D" w14:textId="73760557" w:rsidR="00E86BED" w:rsidRPr="000A5662" w:rsidRDefault="00534F62" w:rsidP="002F77B3">
      <w:pPr>
        <w:numPr>
          <w:ilvl w:val="3"/>
          <w:numId w:val="43"/>
        </w:numPr>
        <w:tabs>
          <w:tab w:val="left" w:pos="426"/>
        </w:tabs>
        <w:suppressAutoHyphens/>
        <w:autoSpaceDE w:val="0"/>
        <w:autoSpaceDN w:val="0"/>
        <w:adjustRightInd w:val="0"/>
        <w:spacing w:after="0"/>
        <w:ind w:left="360"/>
        <w:contextualSpacing/>
        <w:jc w:val="both"/>
        <w:rPr>
          <w:rFonts w:ascii="Arial" w:eastAsia="Calibri" w:hAnsi="Arial" w:cs="Arial"/>
          <w:lang w:eastAsia="en-US"/>
        </w:rPr>
      </w:pPr>
      <w:r w:rsidRPr="002F77B3">
        <w:rPr>
          <w:rFonts w:ascii="Arial" w:eastAsia="Calibri" w:hAnsi="Arial" w:cs="Arial"/>
          <w:lang w:eastAsia="en-US"/>
        </w:rPr>
        <w:t>Niewykonanie lub nienależyte wykonanie przez Wykonawcę umowy w zakresie rękojmi za wady lub gwarancji jakości upoważnia Zamawiającego do zamówienia u osoby trzeciej zastępczego usunięcia wad na koszt Wykonawcy. Wynagrodzenie zapłacone przez Zamawiającego osobie trzeciej Wykonawca będzie miał obowiązek zwrócić Zamawiającemu w terminie siedmiu (7) dni od daty wezwania.</w:t>
      </w:r>
    </w:p>
    <w:p w14:paraId="76F7B831" w14:textId="77777777" w:rsidR="000A5662" w:rsidRDefault="000A5662" w:rsidP="002F77B3">
      <w:pPr>
        <w:autoSpaceDE w:val="0"/>
        <w:autoSpaceDN w:val="0"/>
        <w:adjustRightInd w:val="0"/>
        <w:jc w:val="center"/>
        <w:rPr>
          <w:rFonts w:ascii="Arial" w:eastAsia="Calibri" w:hAnsi="Arial" w:cs="Arial"/>
          <w:b/>
          <w:bCs/>
          <w:lang w:eastAsia="en-US"/>
        </w:rPr>
      </w:pPr>
    </w:p>
    <w:p w14:paraId="57FC8C25" w14:textId="2361B8B5"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10. Wartość umowy</w:t>
      </w:r>
    </w:p>
    <w:p w14:paraId="0E993DFD" w14:textId="77777777" w:rsidR="00534F62" w:rsidRPr="002F77B3" w:rsidRDefault="00534F62" w:rsidP="002F77B3">
      <w:pPr>
        <w:numPr>
          <w:ilvl w:val="0"/>
          <w:numId w:val="27"/>
        </w:numPr>
        <w:autoSpaceDE w:val="0"/>
        <w:autoSpaceDN w:val="0"/>
        <w:adjustRightInd w:val="0"/>
        <w:spacing w:after="0"/>
        <w:ind w:left="284" w:hanging="142"/>
        <w:rPr>
          <w:rFonts w:ascii="Arial" w:eastAsia="Calibri" w:hAnsi="Arial" w:cs="Arial"/>
          <w:lang w:eastAsia="en-US"/>
        </w:rPr>
      </w:pPr>
      <w:r w:rsidRPr="002F77B3">
        <w:rPr>
          <w:rFonts w:ascii="Arial" w:eastAsia="Calibri" w:hAnsi="Arial" w:cs="Arial"/>
          <w:lang w:eastAsia="en-US"/>
        </w:rPr>
        <w:t>Wartość umowy, zgodnie z formularzem cenowym stanowiącym załącznik nr 1 do umowy wynosi:</w:t>
      </w:r>
    </w:p>
    <w:p w14:paraId="27EBBE85" w14:textId="77777777" w:rsidR="00534F62" w:rsidRPr="002F77B3" w:rsidRDefault="00534F62" w:rsidP="002F77B3">
      <w:pPr>
        <w:ind w:left="851"/>
        <w:jc w:val="both"/>
        <w:rPr>
          <w:rFonts w:ascii="Arial" w:eastAsia="Calibri" w:hAnsi="Arial" w:cs="Arial"/>
          <w:b/>
          <w:i/>
          <w:lang w:eastAsia="en-US"/>
        </w:rPr>
      </w:pPr>
      <w:r w:rsidRPr="002F77B3">
        <w:rPr>
          <w:rFonts w:ascii="Arial" w:eastAsia="Calibri" w:hAnsi="Arial" w:cs="Arial"/>
          <w:b/>
          <w:lang w:eastAsia="en-US"/>
        </w:rPr>
        <w:t xml:space="preserve">……………………… </w:t>
      </w:r>
      <w:r w:rsidRPr="002F77B3">
        <w:rPr>
          <w:rFonts w:ascii="Arial" w:eastAsia="Calibri" w:hAnsi="Arial" w:cs="Arial"/>
          <w:b/>
          <w:i/>
          <w:lang w:eastAsia="en-US"/>
        </w:rPr>
        <w:t>(</w:t>
      </w:r>
      <w:r w:rsidRPr="002F77B3">
        <w:rPr>
          <w:rFonts w:ascii="Arial" w:eastAsia="Calibri" w:hAnsi="Arial" w:cs="Arial"/>
          <w:i/>
          <w:lang w:eastAsia="en-US"/>
        </w:rPr>
        <w:t>słownie: …………………………………………………………… )</w:t>
      </w:r>
    </w:p>
    <w:p w14:paraId="19F8C338" w14:textId="77777777" w:rsidR="00534F62" w:rsidRPr="002F77B3" w:rsidRDefault="00534F62" w:rsidP="002F77B3">
      <w:pPr>
        <w:ind w:firstLine="708"/>
        <w:jc w:val="both"/>
        <w:rPr>
          <w:rFonts w:ascii="Arial" w:eastAsia="Calibri" w:hAnsi="Arial" w:cs="Arial"/>
          <w:b/>
          <w:i/>
          <w:lang w:eastAsia="en-US"/>
        </w:rPr>
      </w:pPr>
      <w:r w:rsidRPr="002F77B3">
        <w:rPr>
          <w:rFonts w:ascii="Arial" w:eastAsia="Calibri" w:hAnsi="Arial" w:cs="Arial"/>
          <w:b/>
          <w:i/>
          <w:lang w:eastAsia="en-US"/>
        </w:rPr>
        <w:t>VAT 23 %</w:t>
      </w:r>
    </w:p>
    <w:p w14:paraId="7765F915" w14:textId="77777777" w:rsidR="00534F62" w:rsidRPr="002F77B3" w:rsidRDefault="00534F62" w:rsidP="002F77B3">
      <w:pPr>
        <w:ind w:left="851"/>
        <w:jc w:val="both"/>
        <w:rPr>
          <w:rFonts w:ascii="Arial" w:eastAsia="Calibri" w:hAnsi="Arial" w:cs="Arial"/>
          <w:b/>
          <w:i/>
          <w:lang w:eastAsia="en-US"/>
        </w:rPr>
      </w:pPr>
      <w:r w:rsidRPr="002F77B3">
        <w:rPr>
          <w:rFonts w:ascii="Arial" w:eastAsia="Calibri" w:hAnsi="Arial" w:cs="Arial"/>
          <w:b/>
          <w:lang w:eastAsia="en-US"/>
        </w:rPr>
        <w:t xml:space="preserve">……………………... </w:t>
      </w:r>
      <w:r w:rsidRPr="002F77B3">
        <w:rPr>
          <w:rFonts w:ascii="Arial" w:eastAsia="Calibri" w:hAnsi="Arial" w:cs="Arial"/>
          <w:b/>
          <w:i/>
          <w:lang w:eastAsia="en-US"/>
        </w:rPr>
        <w:t>(</w:t>
      </w:r>
      <w:r w:rsidRPr="002F77B3">
        <w:rPr>
          <w:rFonts w:ascii="Arial" w:eastAsia="Calibri" w:hAnsi="Arial" w:cs="Arial"/>
          <w:i/>
          <w:lang w:eastAsia="en-US"/>
        </w:rPr>
        <w:t>słownie: ……………………………………………………………. )</w:t>
      </w:r>
    </w:p>
    <w:p w14:paraId="66AD30C8" w14:textId="710466D2" w:rsidR="00E450D9" w:rsidRPr="000A5662" w:rsidRDefault="00534F62" w:rsidP="000A5662">
      <w:pPr>
        <w:numPr>
          <w:ilvl w:val="0"/>
          <w:numId w:val="27"/>
        </w:numPr>
        <w:autoSpaceDE w:val="0"/>
        <w:autoSpaceDN w:val="0"/>
        <w:adjustRightInd w:val="0"/>
        <w:spacing w:after="0"/>
        <w:ind w:left="284" w:hanging="142"/>
        <w:jc w:val="both"/>
        <w:rPr>
          <w:rFonts w:ascii="Arial" w:eastAsia="Calibri" w:hAnsi="Arial" w:cs="Arial"/>
          <w:b/>
          <w:bCs/>
          <w:lang w:eastAsia="en-US"/>
        </w:rPr>
      </w:pPr>
      <w:r w:rsidRPr="002F77B3">
        <w:rPr>
          <w:rFonts w:ascii="Arial" w:eastAsia="Calibri" w:hAnsi="Arial" w:cs="Arial"/>
          <w:lang w:eastAsia="en-US"/>
        </w:rPr>
        <w:t>Cena brutto obejmuje wszelkie koszty wykonania umowy, w tym koszty transportowe, dojazdów Wykonawcy, koszt użycia przez Wykonawcę własnych materiałów i narzędzi.</w:t>
      </w:r>
    </w:p>
    <w:p w14:paraId="380A8E50" w14:textId="3F5A3515" w:rsidR="00D55024" w:rsidRDefault="00D55024" w:rsidP="00D55024">
      <w:pPr>
        <w:autoSpaceDE w:val="0"/>
        <w:autoSpaceDN w:val="0"/>
        <w:adjustRightInd w:val="0"/>
        <w:rPr>
          <w:rFonts w:ascii="Arial" w:eastAsia="Calibri" w:hAnsi="Arial" w:cs="Arial"/>
          <w:b/>
          <w:bCs/>
          <w:lang w:eastAsia="en-US"/>
        </w:rPr>
      </w:pPr>
    </w:p>
    <w:p w14:paraId="40AEC15A" w14:textId="2E095B91"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11. Warunki płatności</w:t>
      </w:r>
    </w:p>
    <w:p w14:paraId="0B3C7197" w14:textId="5AADB04A" w:rsidR="00534F62" w:rsidRPr="002F77B3" w:rsidRDefault="00534F62" w:rsidP="002F77B3">
      <w:pPr>
        <w:numPr>
          <w:ilvl w:val="0"/>
          <w:numId w:val="35"/>
        </w:numPr>
        <w:autoSpaceDE w:val="0"/>
        <w:autoSpaceDN w:val="0"/>
        <w:adjustRightInd w:val="0"/>
        <w:spacing w:after="0"/>
        <w:ind w:left="284" w:hanging="142"/>
        <w:jc w:val="both"/>
        <w:rPr>
          <w:rFonts w:ascii="Arial" w:eastAsia="Calibri" w:hAnsi="Arial" w:cs="Arial"/>
          <w:lang w:eastAsia="en-US"/>
        </w:rPr>
      </w:pPr>
      <w:r w:rsidRPr="002F77B3">
        <w:rPr>
          <w:rFonts w:ascii="Arial" w:eastAsia="Calibri" w:hAnsi="Arial" w:cs="Arial"/>
          <w:lang w:eastAsia="en-US"/>
        </w:rPr>
        <w:t xml:space="preserve">Należność z tytułu realizacji umowy będzie płatna po wykonaniu przedmiotu umowy (realizacji zadania) przelewem na rachunek bankowy Wykonawcy podany na fakturze </w:t>
      </w:r>
      <w:r w:rsidR="00E86BED">
        <w:rPr>
          <w:rFonts w:ascii="Arial" w:eastAsia="Calibri" w:hAnsi="Arial" w:cs="Arial"/>
          <w:lang w:eastAsia="en-US"/>
        </w:rPr>
        <w:br/>
      </w:r>
      <w:r w:rsidRPr="002F77B3">
        <w:rPr>
          <w:rFonts w:ascii="Arial" w:eastAsia="Calibri" w:hAnsi="Arial" w:cs="Arial"/>
          <w:lang w:eastAsia="en-US"/>
        </w:rPr>
        <w:lastRenderedPageBreak/>
        <w:t xml:space="preserve">w terminie </w:t>
      </w:r>
      <w:r w:rsidRPr="002F77B3">
        <w:rPr>
          <w:rFonts w:ascii="Arial" w:eastAsia="Calibri" w:hAnsi="Arial" w:cs="Arial"/>
          <w:b/>
          <w:lang w:eastAsia="en-US"/>
        </w:rPr>
        <w:t>21</w:t>
      </w:r>
      <w:r w:rsidRPr="002F77B3">
        <w:rPr>
          <w:rFonts w:ascii="Arial" w:eastAsia="Calibri" w:hAnsi="Arial" w:cs="Arial"/>
          <w:lang w:eastAsia="en-US"/>
        </w:rPr>
        <w:t xml:space="preserve"> </w:t>
      </w:r>
      <w:r w:rsidRPr="002F77B3">
        <w:rPr>
          <w:rFonts w:ascii="Arial" w:eastAsia="Calibri" w:hAnsi="Arial" w:cs="Arial"/>
          <w:b/>
          <w:bCs/>
          <w:lang w:eastAsia="en-US"/>
        </w:rPr>
        <w:t xml:space="preserve">dni </w:t>
      </w:r>
      <w:r w:rsidRPr="002F77B3">
        <w:rPr>
          <w:rFonts w:ascii="Arial" w:eastAsia="Calibri" w:hAnsi="Arial" w:cs="Arial"/>
          <w:lang w:eastAsia="en-US"/>
        </w:rPr>
        <w:t xml:space="preserve">od daty otrzymania przez Zamawiającego prawidłowo wystawionej faktury. </w:t>
      </w:r>
    </w:p>
    <w:p w14:paraId="28DE63CE" w14:textId="77777777" w:rsidR="00534F62" w:rsidRPr="002F77B3" w:rsidRDefault="00534F62" w:rsidP="002F77B3">
      <w:pPr>
        <w:numPr>
          <w:ilvl w:val="0"/>
          <w:numId w:val="35"/>
        </w:numPr>
        <w:autoSpaceDE w:val="0"/>
        <w:autoSpaceDN w:val="0"/>
        <w:adjustRightInd w:val="0"/>
        <w:spacing w:after="0"/>
        <w:ind w:left="284" w:hanging="142"/>
        <w:jc w:val="both"/>
        <w:rPr>
          <w:rFonts w:ascii="Arial" w:eastAsia="Calibri" w:hAnsi="Arial" w:cs="Arial"/>
          <w:i/>
          <w:lang w:eastAsia="en-US"/>
        </w:rPr>
      </w:pPr>
      <w:r w:rsidRPr="002F77B3">
        <w:rPr>
          <w:rFonts w:ascii="Arial" w:eastAsia="Calibri" w:hAnsi="Arial" w:cs="Arial"/>
          <w:lang w:eastAsia="en-US"/>
        </w:rPr>
        <w:t>Za dzień spełnienia świadczenia uważa się datę obciążenia z tego tytułu rachunku bankowego Zamawiającego.</w:t>
      </w:r>
    </w:p>
    <w:p w14:paraId="18C96002" w14:textId="4EAC93DA" w:rsidR="00534F62" w:rsidRPr="000A5662" w:rsidRDefault="00534F62" w:rsidP="002F77B3">
      <w:pPr>
        <w:numPr>
          <w:ilvl w:val="0"/>
          <w:numId w:val="35"/>
        </w:numPr>
        <w:autoSpaceDE w:val="0"/>
        <w:autoSpaceDN w:val="0"/>
        <w:adjustRightInd w:val="0"/>
        <w:spacing w:after="0"/>
        <w:ind w:left="284" w:hanging="142"/>
        <w:jc w:val="both"/>
        <w:rPr>
          <w:rFonts w:ascii="Arial" w:eastAsia="Calibri" w:hAnsi="Arial" w:cs="Arial"/>
          <w:i/>
          <w:lang w:eastAsia="en-US"/>
        </w:rPr>
      </w:pPr>
      <w:r w:rsidRPr="002F77B3">
        <w:rPr>
          <w:rFonts w:ascii="Arial" w:eastAsia="Calibri" w:hAnsi="Arial" w:cs="Arial"/>
          <w:lang w:eastAsia="en-US"/>
        </w:rPr>
        <w:t>Zamawiający nie udziela zaliczek i przedpłat.</w:t>
      </w:r>
    </w:p>
    <w:p w14:paraId="73FB8CF5" w14:textId="77777777" w:rsidR="000A5662" w:rsidRDefault="000A5662" w:rsidP="002F77B3">
      <w:pPr>
        <w:autoSpaceDE w:val="0"/>
        <w:autoSpaceDN w:val="0"/>
        <w:adjustRightInd w:val="0"/>
        <w:jc w:val="center"/>
        <w:rPr>
          <w:rFonts w:ascii="Arial" w:eastAsia="Calibri" w:hAnsi="Arial" w:cs="Arial"/>
          <w:b/>
          <w:bCs/>
          <w:lang w:eastAsia="en-US"/>
        </w:rPr>
      </w:pPr>
    </w:p>
    <w:p w14:paraId="0074E0F5" w14:textId="18AE5B91"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xml:space="preserve">§ 12. Kary umowne </w:t>
      </w:r>
    </w:p>
    <w:p w14:paraId="1EE6BB46" w14:textId="5450E225" w:rsidR="00534F62" w:rsidRPr="002F77B3" w:rsidRDefault="00534F62" w:rsidP="002F77B3">
      <w:pPr>
        <w:numPr>
          <w:ilvl w:val="6"/>
          <w:numId w:val="36"/>
        </w:numPr>
        <w:tabs>
          <w:tab w:val="num" w:pos="284"/>
        </w:tabs>
        <w:spacing w:after="0"/>
        <w:ind w:left="284" w:hanging="284"/>
        <w:jc w:val="both"/>
        <w:rPr>
          <w:rFonts w:ascii="Arial" w:hAnsi="Arial" w:cs="Arial"/>
        </w:rPr>
      </w:pPr>
      <w:r w:rsidRPr="002F77B3">
        <w:rPr>
          <w:rFonts w:ascii="Arial" w:hAnsi="Arial" w:cs="Arial"/>
        </w:rPr>
        <w:t xml:space="preserve">W razie niewykonania lub nienależytego wykonania przez Wykonawcę umowy Zamawiający będzie miał prawo do naliczenia Wykonawcy kary umownej </w:t>
      </w:r>
      <w:r w:rsidR="00E86BED">
        <w:rPr>
          <w:rFonts w:ascii="Arial" w:hAnsi="Arial" w:cs="Arial"/>
        </w:rPr>
        <w:br/>
      </w:r>
      <w:r w:rsidRPr="002F77B3">
        <w:rPr>
          <w:rFonts w:ascii="Arial" w:hAnsi="Arial" w:cs="Arial"/>
        </w:rPr>
        <w:t>w następujących wysokościach:</w:t>
      </w:r>
    </w:p>
    <w:p w14:paraId="14AB1C9D" w14:textId="77777777"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w przypadku opóźnienia w realizacji umowy lub opóźnienia w usunięciu wad stwierdzonych przy odbiorze przedmiotów – w wysokości 0,5 % wynagrodzenia  brutto za dane zadanie za każdy dzień opóźnienia,</w:t>
      </w:r>
    </w:p>
    <w:p w14:paraId="03756A26" w14:textId="3E00886C"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 xml:space="preserve">w przypadku opóźnienia w usunięciu wad w okresie rękojmi za wady lub w okresie gwarancji jakości – w wysokości 0,5 % wynagrodzenia  brutto za dane zadanie </w:t>
      </w:r>
      <w:r w:rsidR="00E86BED">
        <w:rPr>
          <w:rFonts w:ascii="Arial" w:hAnsi="Arial" w:cs="Arial"/>
        </w:rPr>
        <w:br/>
      </w:r>
      <w:r w:rsidRPr="002F77B3">
        <w:rPr>
          <w:rFonts w:ascii="Arial" w:hAnsi="Arial" w:cs="Arial"/>
        </w:rPr>
        <w:t>za każdy dzień opóźnienia,</w:t>
      </w:r>
    </w:p>
    <w:p w14:paraId="4A75EAFD" w14:textId="77777777" w:rsidR="00534F62" w:rsidRPr="002F77B3" w:rsidRDefault="00534F62" w:rsidP="002F77B3">
      <w:pPr>
        <w:numPr>
          <w:ilvl w:val="1"/>
          <w:numId w:val="37"/>
        </w:numPr>
        <w:tabs>
          <w:tab w:val="num" w:pos="709"/>
        </w:tabs>
        <w:spacing w:after="0"/>
        <w:ind w:left="709" w:hanging="425"/>
        <w:jc w:val="both"/>
        <w:rPr>
          <w:rFonts w:ascii="Arial" w:hAnsi="Arial" w:cs="Arial"/>
        </w:rPr>
      </w:pPr>
      <w:r w:rsidRPr="002F77B3">
        <w:rPr>
          <w:rFonts w:ascii="Arial" w:hAnsi="Arial" w:cs="Arial"/>
        </w:rPr>
        <w:t xml:space="preserve">za odstąpienie od umowy z przyczyn leżących po stronie Wykonawcy – w wysokości 10 % wartości umowy brutto,  </w:t>
      </w:r>
    </w:p>
    <w:p w14:paraId="217CC608" w14:textId="7DA9D9EF" w:rsidR="00534F62" w:rsidRPr="00767B0E" w:rsidRDefault="00534F62" w:rsidP="00767B0E">
      <w:pPr>
        <w:numPr>
          <w:ilvl w:val="6"/>
          <w:numId w:val="36"/>
        </w:numPr>
        <w:spacing w:after="0"/>
        <w:jc w:val="both"/>
        <w:rPr>
          <w:rFonts w:ascii="Arial" w:hAnsi="Arial" w:cs="Arial"/>
        </w:rPr>
      </w:pPr>
      <w:r w:rsidRPr="002F77B3">
        <w:rPr>
          <w:rFonts w:ascii="Arial" w:hAnsi="Arial" w:cs="Arial"/>
        </w:rPr>
        <w:t xml:space="preserve">Karę umowną Zamawiający może potrącić z jakąkolwiek wierzytelnością Wykonawcy, </w:t>
      </w:r>
      <w:r w:rsidR="00E86BED">
        <w:rPr>
          <w:rFonts w:ascii="Arial" w:hAnsi="Arial" w:cs="Arial"/>
        </w:rPr>
        <w:br/>
      </w:r>
      <w:r w:rsidRPr="002F77B3">
        <w:rPr>
          <w:rFonts w:ascii="Arial" w:hAnsi="Arial" w:cs="Arial"/>
        </w:rPr>
        <w:t>w tym również z wynagrodzenia należnego Wykonawcy, bez wezwania do zapłaty, na co Wykonawca wyraża zgodę.</w:t>
      </w:r>
      <w:r w:rsidRPr="00767B0E">
        <w:rPr>
          <w:rFonts w:ascii="Arial" w:hAnsi="Arial" w:cs="Arial"/>
          <w:strike/>
          <w:color w:val="FF0000"/>
        </w:rPr>
        <w:t xml:space="preserve"> </w:t>
      </w:r>
    </w:p>
    <w:p w14:paraId="4AC5F1FA" w14:textId="77777777" w:rsidR="00534F62" w:rsidRPr="002F77B3" w:rsidRDefault="00534F62" w:rsidP="002F77B3">
      <w:pPr>
        <w:numPr>
          <w:ilvl w:val="6"/>
          <w:numId w:val="36"/>
        </w:numPr>
        <w:spacing w:after="0"/>
        <w:jc w:val="both"/>
        <w:rPr>
          <w:rFonts w:ascii="Arial" w:hAnsi="Arial" w:cs="Arial"/>
        </w:rPr>
      </w:pPr>
      <w:r w:rsidRPr="002F77B3">
        <w:rPr>
          <w:rFonts w:ascii="Arial" w:hAnsi="Arial" w:cs="Arial"/>
        </w:rPr>
        <w:t xml:space="preserve">Zapłacenie kary umownej nie wyłącza po stronie Zamawiającego prawa do dochodzenia od Wykonawcy odszkodowania uzupełniającego na zasadach ogólnych. </w:t>
      </w:r>
    </w:p>
    <w:p w14:paraId="4E771B11" w14:textId="7064C3A1" w:rsidR="00E86BED" w:rsidRPr="000A5662" w:rsidRDefault="00534F62" w:rsidP="000A5662">
      <w:pPr>
        <w:numPr>
          <w:ilvl w:val="6"/>
          <w:numId w:val="36"/>
        </w:numPr>
        <w:spacing w:after="0"/>
        <w:jc w:val="both"/>
        <w:rPr>
          <w:rFonts w:ascii="Arial" w:hAnsi="Arial" w:cs="Arial"/>
        </w:rPr>
      </w:pPr>
      <w:r w:rsidRPr="002F77B3">
        <w:rPr>
          <w:rFonts w:ascii="Arial" w:hAnsi="Arial" w:cs="Arial"/>
        </w:rPr>
        <w:t>W przypadku naliczania kar umownych Zamawiający wystawi notę obciążeniową Wykonawcy.</w:t>
      </w:r>
    </w:p>
    <w:p w14:paraId="157CB19C" w14:textId="77777777"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 xml:space="preserve">§ 13. Odstąpienie od umowy </w:t>
      </w:r>
    </w:p>
    <w:p w14:paraId="6BB66F75" w14:textId="1D16D287" w:rsidR="00534F62" w:rsidRPr="002F77B3" w:rsidRDefault="00534F62" w:rsidP="002F77B3">
      <w:pPr>
        <w:numPr>
          <w:ilvl w:val="6"/>
          <w:numId w:val="37"/>
        </w:numPr>
        <w:autoSpaceDN w:val="0"/>
        <w:spacing w:after="0"/>
        <w:jc w:val="both"/>
        <w:rPr>
          <w:rFonts w:ascii="Arial" w:hAnsi="Arial" w:cs="Arial"/>
        </w:rPr>
      </w:pPr>
      <w:r w:rsidRPr="002F77B3">
        <w:rPr>
          <w:rFonts w:ascii="Arial" w:hAnsi="Arial" w:cs="Arial"/>
        </w:rPr>
        <w:t xml:space="preserve">Poza przypadkami określonymi w ustawie </w:t>
      </w:r>
      <w:r w:rsidRPr="002F77B3">
        <w:rPr>
          <w:rFonts w:ascii="Arial" w:hAnsi="Arial" w:cs="Arial"/>
          <w:bCs/>
        </w:rPr>
        <w:t>z dnia 11 września 2019 r. Prawo zamówień publicznych (</w:t>
      </w:r>
      <w:r w:rsidR="00E450D9" w:rsidRPr="00E450D9">
        <w:rPr>
          <w:rFonts w:ascii="Arial" w:hAnsi="Arial" w:cs="Arial"/>
          <w:bCs/>
        </w:rPr>
        <w:t xml:space="preserve">Dz. U. </w:t>
      </w:r>
      <w:r w:rsidR="00E450D9" w:rsidRPr="00E450D9">
        <w:rPr>
          <w:rFonts w:ascii="Arial" w:hAnsi="Arial" w:cs="Arial"/>
        </w:rPr>
        <w:t>z 2022 r., poz. 1710</w:t>
      </w:r>
      <w:r w:rsidRPr="002F77B3">
        <w:rPr>
          <w:rFonts w:ascii="Arial" w:hAnsi="Arial" w:cs="Arial"/>
        </w:rPr>
        <w:t>) oraz w Kodeksie cywilnym Zamawiający ma prawo odstąpić od umowy, jeżeli:</w:t>
      </w:r>
    </w:p>
    <w:p w14:paraId="50DEC7C6"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jeżeli zostanie ogłoszona upadłość lub likwidacja Wykonawcy,</w:t>
      </w:r>
    </w:p>
    <w:p w14:paraId="0DA2E2E8"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jeżeli Wykonawca nie przystąpił do wykonania przedmiotu umowy bez uzasadnionych przyczyn,</w:t>
      </w:r>
    </w:p>
    <w:p w14:paraId="3CE787F1" w14:textId="77777777" w:rsidR="00534F62" w:rsidRPr="002F77B3" w:rsidRDefault="00534F62" w:rsidP="002F77B3">
      <w:pPr>
        <w:numPr>
          <w:ilvl w:val="1"/>
          <w:numId w:val="39"/>
        </w:numPr>
        <w:autoSpaceDN w:val="0"/>
        <w:spacing w:after="0"/>
        <w:jc w:val="both"/>
        <w:rPr>
          <w:rFonts w:ascii="Arial" w:hAnsi="Arial" w:cs="Arial"/>
        </w:rPr>
      </w:pPr>
      <w:r w:rsidRPr="002F77B3">
        <w:rPr>
          <w:rFonts w:ascii="Arial" w:hAnsi="Arial" w:cs="Arial"/>
        </w:rPr>
        <w:t xml:space="preserve">Wykonawca nie wykonuje przedmiotu umowy zgodnie z umową lub też nienależycie wykonuje swoje zobowiązania umowne.   </w:t>
      </w:r>
    </w:p>
    <w:p w14:paraId="5DBF3FD5" w14:textId="79FD3AFE" w:rsidR="000A5662" w:rsidRPr="00D55024" w:rsidRDefault="00534F62" w:rsidP="00D55024">
      <w:pPr>
        <w:numPr>
          <w:ilvl w:val="0"/>
          <w:numId w:val="31"/>
        </w:numPr>
        <w:autoSpaceDN w:val="0"/>
        <w:spacing w:after="0"/>
        <w:jc w:val="both"/>
        <w:rPr>
          <w:rFonts w:ascii="Arial" w:hAnsi="Arial" w:cs="Arial"/>
        </w:rPr>
      </w:pPr>
      <w:r w:rsidRPr="002F77B3">
        <w:rPr>
          <w:rFonts w:ascii="Arial" w:hAnsi="Arial" w:cs="Arial"/>
        </w:rPr>
        <w:t xml:space="preserve">Odstąpienie od umowy nastąpi w terminie do 30 dni od dnia powzięcia przez Zamawiającego wiadomości o wystąpieniu okoliczności uzasadniających odstąpienie </w:t>
      </w:r>
      <w:r w:rsidR="00E86BED">
        <w:rPr>
          <w:rFonts w:ascii="Arial" w:hAnsi="Arial" w:cs="Arial"/>
        </w:rPr>
        <w:br/>
      </w:r>
      <w:r w:rsidRPr="002F77B3">
        <w:rPr>
          <w:rFonts w:ascii="Arial" w:hAnsi="Arial" w:cs="Arial"/>
        </w:rPr>
        <w:t xml:space="preserve">w formie pisemnej pod rygorem nieważności takiego oświadczenia. Oświadczenie </w:t>
      </w:r>
      <w:r w:rsidR="00E86BED">
        <w:rPr>
          <w:rFonts w:ascii="Arial" w:hAnsi="Arial" w:cs="Arial"/>
        </w:rPr>
        <w:br/>
      </w:r>
      <w:r w:rsidRPr="002F77B3">
        <w:rPr>
          <w:rFonts w:ascii="Arial" w:hAnsi="Arial" w:cs="Arial"/>
        </w:rPr>
        <w:t xml:space="preserve">o odstąpieniu powinno zawierać uzasadnienie.  </w:t>
      </w:r>
    </w:p>
    <w:p w14:paraId="0FADE58E" w14:textId="4BAC9827" w:rsidR="00D55024" w:rsidRDefault="00D55024" w:rsidP="00D55024">
      <w:pPr>
        <w:widowControl w:val="0"/>
        <w:overflowPunct w:val="0"/>
        <w:autoSpaceDE w:val="0"/>
        <w:autoSpaceDN w:val="0"/>
        <w:adjustRightInd w:val="0"/>
        <w:textAlignment w:val="baseline"/>
        <w:rPr>
          <w:rFonts w:ascii="Arial" w:hAnsi="Arial" w:cs="Arial"/>
          <w:b/>
        </w:rPr>
      </w:pPr>
    </w:p>
    <w:p w14:paraId="7B6B99D3" w14:textId="48F8E675" w:rsidR="00534F62" w:rsidRPr="002F77B3" w:rsidRDefault="00534F62" w:rsidP="002F77B3">
      <w:pPr>
        <w:widowControl w:val="0"/>
        <w:overflowPunct w:val="0"/>
        <w:autoSpaceDE w:val="0"/>
        <w:autoSpaceDN w:val="0"/>
        <w:adjustRightInd w:val="0"/>
        <w:jc w:val="center"/>
        <w:textAlignment w:val="baseline"/>
        <w:rPr>
          <w:rFonts w:ascii="Arial" w:hAnsi="Arial" w:cs="Arial"/>
          <w:b/>
        </w:rPr>
      </w:pPr>
      <w:r w:rsidRPr="002F77B3">
        <w:rPr>
          <w:rFonts w:ascii="Arial" w:hAnsi="Arial" w:cs="Arial"/>
          <w:b/>
        </w:rPr>
        <w:t>§ 14. Zmiana umowy</w:t>
      </w:r>
    </w:p>
    <w:p w14:paraId="336CEEA6" w14:textId="41313AD3" w:rsidR="002F77B3" w:rsidRPr="002F77B3" w:rsidRDefault="00E86BED" w:rsidP="002F77B3">
      <w:pPr>
        <w:numPr>
          <w:ilvl w:val="0"/>
          <w:numId w:val="24"/>
        </w:numPr>
        <w:tabs>
          <w:tab w:val="left" w:pos="426"/>
        </w:tabs>
        <w:spacing w:after="0"/>
        <w:jc w:val="both"/>
        <w:rPr>
          <w:rFonts w:ascii="Arial" w:hAnsi="Arial" w:cs="Arial"/>
        </w:rPr>
      </w:pPr>
      <w:r>
        <w:rPr>
          <w:rFonts w:ascii="Arial" w:hAnsi="Arial" w:cs="Arial"/>
          <w:bCs/>
        </w:rPr>
        <w:t>Z</w:t>
      </w:r>
      <w:r w:rsidRPr="002F77B3">
        <w:rPr>
          <w:rFonts w:ascii="Arial" w:hAnsi="Arial" w:cs="Arial"/>
          <w:bCs/>
        </w:rPr>
        <w:t>amawiający</w:t>
      </w:r>
      <w:r w:rsidR="002F77B3" w:rsidRPr="002F77B3">
        <w:rPr>
          <w:rFonts w:ascii="Arial" w:hAnsi="Arial" w:cs="Arial"/>
        </w:rPr>
        <w:t xml:space="preserve"> przewiduje możliwość dokonania zmiany zawartej umowy, wyłącznie </w:t>
      </w:r>
      <w:r>
        <w:rPr>
          <w:rFonts w:ascii="Arial" w:hAnsi="Arial" w:cs="Arial"/>
        </w:rPr>
        <w:br/>
      </w:r>
      <w:r w:rsidR="002F77B3" w:rsidRPr="002F77B3">
        <w:rPr>
          <w:rFonts w:ascii="Arial" w:hAnsi="Arial" w:cs="Arial"/>
        </w:rPr>
        <w:t>w zakresie dopuszczalnym przepisami ustawy Pzp, w szczególności art. 455 ustawy Pzp, za zgodą obu Stron, wyrażoną w formie pisemnej pod rygorem nieważności.</w:t>
      </w:r>
    </w:p>
    <w:p w14:paraId="750C22CE"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Dopuszcza się możliwość dokonania zmian w zawartej umowie w następujących przypadkach:</w:t>
      </w:r>
    </w:p>
    <w:p w14:paraId="6DA02421"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zmiany miejsca świadczenia przedmiotu zamówienia, w tym zmiany organizacyjne;</w:t>
      </w:r>
    </w:p>
    <w:p w14:paraId="33970A63" w14:textId="65FF992E"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lastRenderedPageBreak/>
        <w:t xml:space="preserve">zmiany w zakresie wynagrodzenia umownego </w:t>
      </w:r>
      <w:r w:rsidR="00E86BED">
        <w:rPr>
          <w:rFonts w:ascii="Arial" w:hAnsi="Arial" w:cs="Arial"/>
          <w:bCs/>
        </w:rPr>
        <w:t>wykonawcy</w:t>
      </w:r>
      <w:r w:rsidRPr="002F77B3">
        <w:rPr>
          <w:rFonts w:ascii="Arial" w:hAnsi="Arial" w:cs="Arial"/>
        </w:rPr>
        <w:t xml:space="preserve"> – </w:t>
      </w:r>
      <w:r w:rsidRPr="002F77B3">
        <w:rPr>
          <w:rFonts w:ascii="Arial" w:hAnsi="Arial" w:cs="Arial"/>
        </w:rPr>
        <w:br/>
        <w:t xml:space="preserve">w przypadku, gdy wprowadzenie zmian będzie następstwem zmiany stawki podatku od towarów i usług (VAT), mającej zastosowanie w czasie realizacji niniejszej umowy, przy czym zmianie ulegnie kwota podatku VAT i kwota wynagrodzenia brutto </w:t>
      </w:r>
      <w:r w:rsidR="00E86BED">
        <w:rPr>
          <w:rFonts w:ascii="Arial" w:hAnsi="Arial" w:cs="Arial"/>
          <w:bCs/>
        </w:rPr>
        <w:t>wykonawcy</w:t>
      </w:r>
      <w:r w:rsidRPr="002F77B3">
        <w:rPr>
          <w:rFonts w:ascii="Arial" w:hAnsi="Arial" w:cs="Arial"/>
        </w:rPr>
        <w:t xml:space="preserve"> za część przedmiotu zamówienia wykonywaną po tym terminie, natomiast wartość wynagrodzenia netto pozostanie bez zmian;</w:t>
      </w:r>
    </w:p>
    <w:p w14:paraId="4476504E" w14:textId="1C7C9E08"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zmiany w zakresie przedmiotu zamówienia – w przypadku zmian w zakresie przyjętych rozwiązań technicznych, technologicznych, funkcjonalnych sprzętu na parametry bardziej nowoczesne lub ekonomicznie uzasadnione</w:t>
      </w:r>
      <w:r w:rsidRPr="002F77B3">
        <w:rPr>
          <w:rFonts w:ascii="Arial" w:hAnsi="Arial" w:cs="Arial"/>
        </w:rPr>
        <w:br/>
        <w:t xml:space="preserve">dla </w:t>
      </w:r>
      <w:r w:rsidR="00E86BED">
        <w:rPr>
          <w:rFonts w:ascii="Arial" w:hAnsi="Arial" w:cs="Arial"/>
          <w:bCs/>
        </w:rPr>
        <w:t>zamawiającego</w:t>
      </w:r>
      <w:r w:rsidRPr="002F77B3">
        <w:rPr>
          <w:rFonts w:ascii="Arial" w:hAnsi="Arial" w:cs="Arial"/>
        </w:rPr>
        <w:t>, które nie będą powodowały zmiany pierwotnej wartości umowy;</w:t>
      </w:r>
    </w:p>
    <w:p w14:paraId="09F3A019" w14:textId="2E8BB87C"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 xml:space="preserve">zmiany w zakresie terminu wykonania przedmiotu zamówienia – </w:t>
      </w:r>
      <w:r w:rsidRPr="002F77B3">
        <w:rPr>
          <w:rFonts w:ascii="Arial" w:hAnsi="Arial" w:cs="Arial"/>
        </w:rPr>
        <w:br/>
        <w:t xml:space="preserve">w przypadku zmian w strukturze i organizacji </w:t>
      </w:r>
      <w:r w:rsidR="00E86BED">
        <w:rPr>
          <w:rFonts w:ascii="Arial" w:hAnsi="Arial" w:cs="Arial"/>
          <w:bCs/>
        </w:rPr>
        <w:t>zamawiającego</w:t>
      </w:r>
      <w:r w:rsidRPr="002F77B3">
        <w:rPr>
          <w:rFonts w:ascii="Arial" w:hAnsi="Arial" w:cs="Arial"/>
        </w:rPr>
        <w:t xml:space="preserve"> lub </w:t>
      </w:r>
      <w:r w:rsidR="00E86BED">
        <w:rPr>
          <w:rFonts w:ascii="Arial" w:hAnsi="Arial" w:cs="Arial"/>
          <w:bCs/>
        </w:rPr>
        <w:t>wykonawcy</w:t>
      </w:r>
      <w:r w:rsidRPr="002F77B3">
        <w:rPr>
          <w:rFonts w:ascii="Arial" w:hAnsi="Arial" w:cs="Arial"/>
        </w:rPr>
        <w:t>, czy też z powodu działań osób trzecich uniemożliwiających wykonanie przedmiotu zamówienia, które to działania nie są konsekwencją winy którejkolwiek ze Stron umowy, a mają wpływ na termin wykonania przedmiotu zamówienia;</w:t>
      </w:r>
    </w:p>
    <w:p w14:paraId="625197CD" w14:textId="50C680DA"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 xml:space="preserve">zmiany w zakresie sposobu wykonania przedmiotu zamówienia – jeżeli </w:t>
      </w:r>
      <w:r w:rsidRPr="002F77B3">
        <w:rPr>
          <w:rFonts w:ascii="Arial" w:hAnsi="Arial" w:cs="Arial"/>
        </w:rPr>
        <w:br/>
        <w:t xml:space="preserve">te zmiany są korzystne dla </w:t>
      </w:r>
      <w:r w:rsidR="00E86BED">
        <w:rPr>
          <w:rFonts w:ascii="Arial" w:hAnsi="Arial" w:cs="Arial"/>
          <w:bCs/>
        </w:rPr>
        <w:t>zamawiającego</w:t>
      </w:r>
      <w:r w:rsidRPr="002F77B3">
        <w:rPr>
          <w:rFonts w:ascii="Arial" w:hAnsi="Arial" w:cs="Arial"/>
        </w:rPr>
        <w:t xml:space="preserve"> i nie wprowadzą warunków, które, gdyby zostały ujęte w procedurze udzielania zamówienia, umożliwiłyby wybór innej oferty niż ta, która została wybrana pierwotnie;</w:t>
      </w:r>
    </w:p>
    <w:p w14:paraId="6F398091"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zaistnienia omyłki pisarskiej lub rachunkowej bądź innej omyłki polegającej</w:t>
      </w:r>
      <w:r w:rsidRPr="002F77B3">
        <w:rPr>
          <w:rFonts w:ascii="Arial" w:hAnsi="Arial" w:cs="Arial"/>
        </w:rPr>
        <w:br/>
        <w:t>na niezgodności treści umowy z ofertą;</w:t>
      </w:r>
    </w:p>
    <w:p w14:paraId="0C062680"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wystąpienia potrzeby zmiany zawartej umowy na skutek okoliczności niezależnych od Stron, których nie można było przewidzieć w dniu zawarcia umowy (np. okoliczności epidemiologiczne) lub okoliczności zaistnienia siły wyższej;</w:t>
      </w:r>
    </w:p>
    <w:p w14:paraId="62FFBEA9" w14:textId="77777777" w:rsidR="002F77B3" w:rsidRPr="002F77B3" w:rsidRDefault="002F77B3" w:rsidP="002F77B3">
      <w:pPr>
        <w:numPr>
          <w:ilvl w:val="1"/>
          <w:numId w:val="25"/>
        </w:numPr>
        <w:tabs>
          <w:tab w:val="left" w:pos="851"/>
        </w:tabs>
        <w:spacing w:after="0"/>
        <w:ind w:left="851" w:hanging="425"/>
        <w:jc w:val="both"/>
        <w:rPr>
          <w:rFonts w:ascii="Arial" w:hAnsi="Arial" w:cs="Arial"/>
        </w:rPr>
      </w:pPr>
      <w:r w:rsidRPr="002F77B3">
        <w:rPr>
          <w:rFonts w:ascii="Arial" w:hAnsi="Arial" w:cs="Arial"/>
        </w:rPr>
        <w:t>konieczności wprowadzenia innych zmian do umowy niż wyżej wymienione, spowodowanych zmianami w przepisach prawa, normach, dyrektywach, standardach.</w:t>
      </w:r>
    </w:p>
    <w:p w14:paraId="08424226"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Na podstawie art. 15r ustawy z dnia 02 marca 2020 r. o szczególnych rozwiązaniach związanych z zapobieganiem, przeciwdziałaniem i zwalczaniem COVID-19, innych chorób zakaźnych oraz wywołanych nimi sytuacji kryzysowych (Dz.U.2020 poz. 1842 z późn.zm.), zastrzega się możliwość dokonania zmian treści umowy w przypadkach i na warunkach określonych w przedmiotowej ustawie oraz w kolejnych aktach normatywnych ją zmieniających.</w:t>
      </w:r>
    </w:p>
    <w:p w14:paraId="70F05CBB" w14:textId="77777777" w:rsidR="002F77B3" w:rsidRPr="002F77B3" w:rsidRDefault="002F77B3" w:rsidP="002F77B3">
      <w:pPr>
        <w:numPr>
          <w:ilvl w:val="0"/>
          <w:numId w:val="24"/>
        </w:numPr>
        <w:tabs>
          <w:tab w:val="left" w:pos="426"/>
        </w:tabs>
        <w:spacing w:after="0"/>
        <w:ind w:left="420" w:hanging="420"/>
        <w:jc w:val="both"/>
        <w:rPr>
          <w:rFonts w:ascii="Arial" w:hAnsi="Arial" w:cs="Arial"/>
        </w:rPr>
      </w:pPr>
      <w:r w:rsidRPr="002F77B3">
        <w:rPr>
          <w:rFonts w:ascii="Arial" w:hAnsi="Arial" w:cs="Arial"/>
        </w:rPr>
        <w:t>Każdorazowe wprowadzenie zmian do umowy, o których mowa w niniejszym paragrafie wymaga odrębnych ustaleń Stron co do zakresu wprowadzanych zmian i ewentualnych rozliczeń z tego tytułu.</w:t>
      </w:r>
    </w:p>
    <w:p w14:paraId="12F66747" w14:textId="7B7C8A4D" w:rsidR="00534F62" w:rsidRPr="00D55024" w:rsidRDefault="002F77B3" w:rsidP="00D55024">
      <w:pPr>
        <w:numPr>
          <w:ilvl w:val="0"/>
          <w:numId w:val="24"/>
        </w:numPr>
        <w:tabs>
          <w:tab w:val="left" w:pos="426"/>
        </w:tabs>
        <w:autoSpaceDE w:val="0"/>
        <w:autoSpaceDN w:val="0"/>
        <w:adjustRightInd w:val="0"/>
        <w:spacing w:after="0"/>
        <w:ind w:left="420" w:hanging="420"/>
        <w:jc w:val="both"/>
        <w:rPr>
          <w:rFonts w:ascii="Arial" w:hAnsi="Arial" w:cs="Arial"/>
        </w:rPr>
      </w:pPr>
      <w:r w:rsidRPr="002F77B3">
        <w:rPr>
          <w:rFonts w:ascii="Arial" w:hAnsi="Arial" w:cs="Arial"/>
        </w:rPr>
        <w:t>Zmian umowy Strony dokonywać będą w formie pisemnych aneksów.</w:t>
      </w:r>
    </w:p>
    <w:p w14:paraId="33BE906E" w14:textId="77777777" w:rsidR="000A5662" w:rsidRDefault="000A5662" w:rsidP="002F77B3">
      <w:pPr>
        <w:widowControl w:val="0"/>
        <w:overflowPunct w:val="0"/>
        <w:autoSpaceDE w:val="0"/>
        <w:autoSpaceDN w:val="0"/>
        <w:adjustRightInd w:val="0"/>
        <w:jc w:val="center"/>
        <w:textAlignment w:val="baseline"/>
        <w:rPr>
          <w:rFonts w:ascii="Arial" w:hAnsi="Arial" w:cs="Arial"/>
          <w:b/>
        </w:rPr>
      </w:pPr>
    </w:p>
    <w:p w14:paraId="11E4C259" w14:textId="6036DCB9" w:rsidR="00534F62" w:rsidRPr="002F77B3" w:rsidRDefault="00534F62" w:rsidP="002F77B3">
      <w:pPr>
        <w:widowControl w:val="0"/>
        <w:overflowPunct w:val="0"/>
        <w:autoSpaceDE w:val="0"/>
        <w:autoSpaceDN w:val="0"/>
        <w:adjustRightInd w:val="0"/>
        <w:jc w:val="center"/>
        <w:textAlignment w:val="baseline"/>
        <w:rPr>
          <w:rFonts w:ascii="Arial" w:hAnsi="Arial" w:cs="Arial"/>
          <w:b/>
          <w:bCs/>
        </w:rPr>
      </w:pPr>
      <w:r w:rsidRPr="002F77B3">
        <w:rPr>
          <w:rFonts w:ascii="Arial" w:hAnsi="Arial" w:cs="Arial"/>
          <w:b/>
        </w:rPr>
        <w:t>§ 15. Rozstrzyganie sporów</w:t>
      </w:r>
    </w:p>
    <w:p w14:paraId="1000829D" w14:textId="77777777" w:rsidR="00534F62" w:rsidRPr="002F77B3" w:rsidRDefault="00534F62" w:rsidP="002F77B3">
      <w:pPr>
        <w:numPr>
          <w:ilvl w:val="2"/>
          <w:numId w:val="8"/>
        </w:numPr>
        <w:spacing w:after="0"/>
        <w:jc w:val="both"/>
        <w:rPr>
          <w:rFonts w:ascii="Arial" w:eastAsia="Calibri" w:hAnsi="Arial" w:cs="Arial"/>
          <w:lang w:eastAsia="en-US"/>
        </w:rPr>
      </w:pPr>
      <w:r w:rsidRPr="002F77B3">
        <w:rPr>
          <w:rFonts w:ascii="Arial" w:eastAsia="Calibri" w:hAnsi="Arial" w:cs="Arial"/>
          <w:lang w:eastAsia="en-US"/>
        </w:rPr>
        <w:t>Na wypadek sporu między Stronami dotyczącego realizacji postanowień niniejszej umowy Strony są zobowiązane do wyczerpania drogi postępowania reklamacyjnego polegającego na rozpatrzeniu konkretnego roszczenia zgłoszonego przez Stronę. Strona ma obowiązek pisemnego ustosunkowania się do zgłoszonego roszczenia w terminie 14 dni od daty zgłoszenia roszczenia na piśmie. W razie odmowy uznania roszczenia przez Stronę, względnie nie udzielania odpowiedzi na roszczenie w ustalonym terminie Strona jest uprawniona do wystąpienia na drogę postępowania sądowego.</w:t>
      </w:r>
    </w:p>
    <w:p w14:paraId="7BEB98E6" w14:textId="7228DF1B" w:rsidR="00D55024" w:rsidRPr="00D55024" w:rsidRDefault="00534F62" w:rsidP="00D55024">
      <w:pPr>
        <w:numPr>
          <w:ilvl w:val="2"/>
          <w:numId w:val="8"/>
        </w:numPr>
        <w:spacing w:after="0"/>
        <w:jc w:val="both"/>
        <w:rPr>
          <w:rFonts w:ascii="Arial" w:eastAsia="Calibri" w:hAnsi="Arial" w:cs="Arial"/>
          <w:lang w:eastAsia="en-US"/>
        </w:rPr>
      </w:pPr>
      <w:r w:rsidRPr="002F77B3">
        <w:rPr>
          <w:rFonts w:ascii="Arial" w:eastAsia="Calibri" w:hAnsi="Arial" w:cs="Arial"/>
          <w:lang w:eastAsia="en-US"/>
        </w:rPr>
        <w:t>Wszelkie spory związane z wykonaniem niniejszej umowy będą rozstrzygane przez Sąd właściwy dla siedziby Zamawiającego.</w:t>
      </w:r>
    </w:p>
    <w:p w14:paraId="09AFC05B" w14:textId="77777777" w:rsidR="00E401C2" w:rsidRDefault="00E401C2" w:rsidP="002F77B3">
      <w:pPr>
        <w:widowControl w:val="0"/>
        <w:overflowPunct w:val="0"/>
        <w:autoSpaceDE w:val="0"/>
        <w:autoSpaceDN w:val="0"/>
        <w:adjustRightInd w:val="0"/>
        <w:jc w:val="center"/>
        <w:textAlignment w:val="baseline"/>
        <w:rPr>
          <w:rFonts w:ascii="Arial" w:hAnsi="Arial" w:cs="Arial"/>
          <w:b/>
        </w:rPr>
      </w:pPr>
    </w:p>
    <w:p w14:paraId="3001837A" w14:textId="3507DCD6" w:rsidR="00534F62" w:rsidRPr="002F77B3" w:rsidRDefault="00534F62" w:rsidP="002F77B3">
      <w:pPr>
        <w:widowControl w:val="0"/>
        <w:overflowPunct w:val="0"/>
        <w:autoSpaceDE w:val="0"/>
        <w:autoSpaceDN w:val="0"/>
        <w:adjustRightInd w:val="0"/>
        <w:jc w:val="center"/>
        <w:textAlignment w:val="baseline"/>
        <w:rPr>
          <w:rFonts w:ascii="Arial" w:hAnsi="Arial" w:cs="Arial"/>
          <w:b/>
          <w:bCs/>
        </w:rPr>
      </w:pPr>
      <w:r w:rsidRPr="002F77B3">
        <w:rPr>
          <w:rFonts w:ascii="Arial" w:hAnsi="Arial" w:cs="Arial"/>
          <w:b/>
        </w:rPr>
        <w:lastRenderedPageBreak/>
        <w:t xml:space="preserve">§ 16. Zawiadomienia i korespondencja </w:t>
      </w:r>
    </w:p>
    <w:p w14:paraId="451D9DA9" w14:textId="77777777" w:rsidR="00534F62" w:rsidRPr="002F77B3" w:rsidRDefault="00534F62" w:rsidP="002F77B3">
      <w:pPr>
        <w:numPr>
          <w:ilvl w:val="1"/>
          <w:numId w:val="12"/>
        </w:numPr>
        <w:spacing w:after="0"/>
        <w:jc w:val="both"/>
        <w:rPr>
          <w:rFonts w:ascii="Arial" w:eastAsia="Calibri" w:hAnsi="Arial" w:cs="Arial"/>
          <w:lang w:eastAsia="en-US"/>
        </w:rPr>
      </w:pPr>
      <w:r w:rsidRPr="002F77B3">
        <w:rPr>
          <w:rFonts w:ascii="Arial" w:eastAsia="Calibri" w:hAnsi="Arial" w:cs="Arial"/>
          <w:lang w:eastAsia="en-US"/>
        </w:rPr>
        <w:t xml:space="preserve">Wszelkie zawiadomienia, pisma oraz dokumentacja przekazywana w związku z realizacją niniejszej umowy wystosowane przez prawidłowo umocowanych przedstawicieli Stron będą miały formę pisemną oraz będą uważane za przekazane prawidłowo, jeżeli będą doręczone osobiście, wysłane za pośrednictwem firmy kurierskiej lub przesyłką poleconą na wskazane w umowie adresy. </w:t>
      </w:r>
    </w:p>
    <w:p w14:paraId="1C363B08" w14:textId="77777777" w:rsidR="00534F62" w:rsidRPr="002F77B3" w:rsidRDefault="00534F62" w:rsidP="002F77B3">
      <w:pPr>
        <w:numPr>
          <w:ilvl w:val="1"/>
          <w:numId w:val="12"/>
        </w:numPr>
        <w:spacing w:after="0"/>
        <w:jc w:val="both"/>
        <w:rPr>
          <w:rFonts w:ascii="Arial" w:eastAsia="Calibri" w:hAnsi="Arial" w:cs="Arial"/>
          <w:lang w:eastAsia="en-US"/>
        </w:rPr>
      </w:pPr>
      <w:r w:rsidRPr="002F77B3">
        <w:rPr>
          <w:rFonts w:ascii="Arial" w:eastAsia="Calibri" w:hAnsi="Arial" w:cs="Arial"/>
          <w:lang w:eastAsia="en-US"/>
        </w:rPr>
        <w:t xml:space="preserve">Dopuszcza się przesłanie pism nie zawierających oświadczeń woli Stron (zawiadomienia, informacje) faksem lub drogą elektroniczną. </w:t>
      </w:r>
    </w:p>
    <w:p w14:paraId="142337C1" w14:textId="499A650A" w:rsidR="00534F62" w:rsidRPr="000A5662" w:rsidRDefault="00534F62" w:rsidP="000A5662">
      <w:pPr>
        <w:numPr>
          <w:ilvl w:val="1"/>
          <w:numId w:val="12"/>
        </w:numPr>
        <w:spacing w:after="0"/>
        <w:jc w:val="both"/>
        <w:rPr>
          <w:rFonts w:ascii="Arial" w:hAnsi="Arial" w:cs="Arial"/>
        </w:rPr>
      </w:pPr>
      <w:r w:rsidRPr="002F77B3">
        <w:rPr>
          <w:rFonts w:ascii="Arial" w:hAnsi="Arial" w:cs="Arial"/>
        </w:rPr>
        <w:t>Każda ze Stron jest zobowiązana do informowania drugiej Strony o każdej zmianie miejsca siedziby oraz wskazanych w umowie numerów telefonu i faksu oraz adresu poczty elektronicznej. Zawiadomienia wysłane na ostatni znany Stronie adres siedziby, numer faksu i adres poczty elektronicznej Strony uznają za skutecznie doręczone.</w:t>
      </w:r>
    </w:p>
    <w:p w14:paraId="272E83FE" w14:textId="77777777" w:rsidR="00D55024" w:rsidRDefault="00D55024" w:rsidP="002F77B3">
      <w:pPr>
        <w:widowControl w:val="0"/>
        <w:overflowPunct w:val="0"/>
        <w:autoSpaceDE w:val="0"/>
        <w:autoSpaceDN w:val="0"/>
        <w:adjustRightInd w:val="0"/>
        <w:jc w:val="center"/>
        <w:textAlignment w:val="baseline"/>
        <w:rPr>
          <w:rFonts w:ascii="Arial" w:hAnsi="Arial" w:cs="Arial"/>
          <w:b/>
        </w:rPr>
      </w:pPr>
    </w:p>
    <w:p w14:paraId="261E914D" w14:textId="5100CFBE" w:rsidR="00534F62" w:rsidRPr="002F77B3" w:rsidRDefault="00534F62" w:rsidP="002F77B3">
      <w:pPr>
        <w:widowControl w:val="0"/>
        <w:overflowPunct w:val="0"/>
        <w:autoSpaceDE w:val="0"/>
        <w:autoSpaceDN w:val="0"/>
        <w:adjustRightInd w:val="0"/>
        <w:jc w:val="center"/>
        <w:textAlignment w:val="baseline"/>
        <w:rPr>
          <w:rFonts w:ascii="Arial" w:hAnsi="Arial" w:cs="Arial"/>
          <w:b/>
        </w:rPr>
      </w:pPr>
      <w:r w:rsidRPr="002F77B3">
        <w:rPr>
          <w:rFonts w:ascii="Arial" w:hAnsi="Arial" w:cs="Arial"/>
          <w:b/>
        </w:rPr>
        <w:t>§ 17. Klauzula informacyjna</w:t>
      </w:r>
    </w:p>
    <w:p w14:paraId="7DB8F48F" w14:textId="77777777" w:rsidR="00534F62" w:rsidRPr="002F77B3" w:rsidRDefault="00534F62" w:rsidP="002F77B3">
      <w:pPr>
        <w:pStyle w:val="Tekstprzypisudolnego"/>
        <w:spacing w:line="276" w:lineRule="auto"/>
        <w:jc w:val="center"/>
        <w:rPr>
          <w:rFonts w:ascii="Arial" w:hAnsi="Arial" w:cs="Arial"/>
          <w:i/>
          <w:sz w:val="22"/>
          <w:szCs w:val="22"/>
          <w:u w:val="single"/>
        </w:rPr>
      </w:pPr>
    </w:p>
    <w:p w14:paraId="5E0F8EDD" w14:textId="77777777" w:rsidR="002F77B3" w:rsidRPr="002F77B3" w:rsidRDefault="002F77B3" w:rsidP="002F77B3">
      <w:pPr>
        <w:spacing w:after="0"/>
        <w:jc w:val="both"/>
        <w:rPr>
          <w:rFonts w:ascii="Arial" w:hAnsi="Arial" w:cs="Arial"/>
        </w:rPr>
      </w:pPr>
      <w:r w:rsidRPr="002F77B3">
        <w:rPr>
          <w:rFonts w:ascii="Arial" w:hAnsi="Arial" w:cs="Arial"/>
        </w:rPr>
        <w:t xml:space="preserve">Zgodnie z art. 13 ust. 1 i 2 </w:t>
      </w:r>
      <w:r w:rsidRPr="002F77B3">
        <w:rPr>
          <w:rFonts w:ascii="Arial" w:eastAsia="Calibri" w:hAnsi="Arial"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2F77B3">
        <w:rPr>
          <w:rFonts w:ascii="Arial" w:hAnsi="Arial" w:cs="Arial"/>
        </w:rPr>
        <w:t>dalej „RODO”, Zamawiający informuje Wykonawcę, że:</w:t>
      </w:r>
    </w:p>
    <w:p w14:paraId="15E8ADF9"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administratorem Pani/Pana danych osobowych jest </w:t>
      </w:r>
      <w:r w:rsidRPr="002F77B3">
        <w:rPr>
          <w:rFonts w:ascii="Arial" w:hAnsi="Arial" w:cs="Arial"/>
          <w:b/>
        </w:rPr>
        <w:t>23. Baza Lotnictwa Taktycznego</w:t>
      </w:r>
      <w:r w:rsidRPr="002F77B3">
        <w:rPr>
          <w:rFonts w:ascii="Arial" w:hAnsi="Arial" w:cs="Arial"/>
        </w:rPr>
        <w:t>, 05-300 Mińsk Mazowiecki, tel. 261-553-505, e-mail: 23blt@ron.mil.pl;</w:t>
      </w:r>
    </w:p>
    <w:p w14:paraId="1A66DC56"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administrator wyznaczył inspektora ochrony danych, z którym można się kontaktować we wszystkich sprawach dotyczących przetwarzania przez administratora danych osobowych oraz korzystania z praw związanych z przetwarzaniem tych danych, poprzez e-mail: </w:t>
      </w:r>
      <w:hyperlink r:id="rId10" w:history="1">
        <w:r w:rsidRPr="002F77B3">
          <w:rPr>
            <w:rFonts w:ascii="Arial" w:hAnsi="Arial" w:cs="Arial"/>
            <w:u w:val="single"/>
          </w:rPr>
          <w:t>23blt.iod@ron.mil.pl</w:t>
        </w:r>
      </w:hyperlink>
      <w:r w:rsidRPr="002F77B3">
        <w:rPr>
          <w:rFonts w:ascii="Arial" w:hAnsi="Arial" w:cs="Arial"/>
        </w:rPr>
        <w:t xml:space="preserve"> bądź bezpośrednio w siedzibie administratora;</w:t>
      </w:r>
    </w:p>
    <w:p w14:paraId="771F8F87"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Pani/Pana dane osobowe przetwarzane będą na podstawie niniejszej umowy, </w:t>
      </w:r>
      <w:r w:rsidRPr="002F77B3">
        <w:rPr>
          <w:rFonts w:ascii="Arial" w:hAnsi="Arial" w:cs="Arial"/>
        </w:rPr>
        <w:br/>
        <w:t>tj. zgodnie z art. 6 lit. b) RODO, w celu związanym z realizacją tej umowy oraz zabezpieczeniem i dochodzeniem ewentualnych roszczeń wynikających z zawartej umowy;</w:t>
      </w:r>
    </w:p>
    <w:p w14:paraId="10D22867"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odbiorcami Pani/Pana danych osobowych mogą być:</w:t>
      </w:r>
    </w:p>
    <w:p w14:paraId="6964C2B8"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osoby lub podmioty, które zwrócą się do administratora z wnioskiem </w:t>
      </w:r>
      <w:r w:rsidRPr="002F77B3">
        <w:rPr>
          <w:rFonts w:ascii="Arial" w:hAnsi="Arial" w:cs="Arial"/>
        </w:rPr>
        <w:br/>
        <w:t>o udostępnienie informacji publicznej, na podstawie ustawy z dnia 6 września 2001 r. o dostępie do informacji publicznej (Dz.U. 2020 poz. 2176 z późn. zm.);</w:t>
      </w:r>
    </w:p>
    <w:p w14:paraId="598EFBBD"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organy publiczne i inne podmioty uprawnione do otrzymania Pani/Pana danych osobowych na podstawie przepisów prawa;</w:t>
      </w:r>
    </w:p>
    <w:p w14:paraId="5D5C54E7"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podmioty, z którymi administrator zawarł umowę powierzenia przetwarzania danych osobowych w zakresie niezbędnym do realizacji zawartej umowy, </w:t>
      </w:r>
    </w:p>
    <w:p w14:paraId="3A321A8E"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jednostki podległe administratorowi, jeżeli zawarta umowa jest realizowana przez administratora na rzecz tych jednostek bądź na ich terenie;  </w:t>
      </w:r>
    </w:p>
    <w:p w14:paraId="2F317DFF"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banki, Poczta Polska; </w:t>
      </w:r>
    </w:p>
    <w:p w14:paraId="18BB7342"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 xml:space="preserve">Pani/Pana dane osobowe będą przechowywane przez okres obowiązywania umowy, a po jej zakończeniu przez okresy przedawnienia roszczeń przewidziane </w:t>
      </w:r>
      <w:r w:rsidRPr="002F77B3">
        <w:rPr>
          <w:rFonts w:ascii="Arial" w:hAnsi="Arial" w:cs="Arial"/>
        </w:rPr>
        <w:br/>
        <w:t>w przepisach prawa, nie krócej jednak niż przez okres 5 lat licząc od końca roku kalendarzowego, w którym umowa wygasła lub została rozwiązana;</w:t>
      </w:r>
    </w:p>
    <w:p w14:paraId="6A4179B9"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b/>
          <w:i/>
        </w:rPr>
      </w:pPr>
      <w:r w:rsidRPr="002F77B3">
        <w:rPr>
          <w:rFonts w:ascii="Arial" w:hAnsi="Arial" w:cs="Arial"/>
        </w:rPr>
        <w:t xml:space="preserve">podanie przez Panią/Pana danych osobowych bezpośrednio Pani/Pana dotyczących jest dobrowolne, jednakże niezbędne do zawarcia umowy z administratorem </w:t>
      </w:r>
      <w:r w:rsidRPr="002F77B3">
        <w:rPr>
          <w:rFonts w:ascii="Arial" w:hAnsi="Arial" w:cs="Arial"/>
        </w:rPr>
        <w:br/>
        <w:t xml:space="preserve">i realizacji tej umowy, konsekwencją niepodania określonych danych jest brak możliwości podpisania umowy;  </w:t>
      </w:r>
    </w:p>
    <w:p w14:paraId="6CE7AABC"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lastRenderedPageBreak/>
        <w:t xml:space="preserve">w odniesieniu do Pani/Pana danych osobowych decyzje nie będą podejmowane </w:t>
      </w:r>
      <w:r w:rsidRPr="002F77B3">
        <w:rPr>
          <w:rFonts w:ascii="Arial" w:hAnsi="Arial" w:cs="Arial"/>
        </w:rPr>
        <w:br/>
        <w:t>w sposób zautomatyzowany, stosowanie do art. 22 RODO;</w:t>
      </w:r>
    </w:p>
    <w:p w14:paraId="0E8DEA28"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rPr>
      </w:pPr>
      <w:r w:rsidRPr="002F77B3">
        <w:rPr>
          <w:rFonts w:ascii="Arial" w:hAnsi="Arial" w:cs="Arial"/>
        </w:rPr>
        <w:t>posiada Pani/Pan/Państwo:</w:t>
      </w:r>
    </w:p>
    <w:p w14:paraId="755CBDBF"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na podstawie art. 15 RODO prawo dostępu do danych osobowych Pani/Pana dotyczących;</w:t>
      </w:r>
    </w:p>
    <w:p w14:paraId="01E83197"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na podstawie art. 16 RODO prawo do sprostowania oraz uzupełniania Pani/Pana danych osobowych;</w:t>
      </w:r>
    </w:p>
    <w:p w14:paraId="43C3223B"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na podstawie art. 18 RODO prawo żądania od administratora ograniczenia przetwarzania danych osobowych z zastrzeżeniem przypadków, o których mowa w art. 18 ust. 2 RODO;  </w:t>
      </w:r>
    </w:p>
    <w:p w14:paraId="30050A01"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prawo do wniesienia skargi do Prezesa Urzędu Ochrony Danych Osobowych, gdy uzna Pani/Pan, że przetwarzanie danych osobowych Pani/Pana dotyczących narusza przepisy RODO;</w:t>
      </w:r>
    </w:p>
    <w:p w14:paraId="4C5D874D"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prawo do przenoszenia danych osobowych, o którym mowa w art. 20 RODO, jeżeli przetwarzanie odbywa się w sposób zautomatyzowany;</w:t>
      </w:r>
    </w:p>
    <w:p w14:paraId="3B1C84FE" w14:textId="77777777" w:rsidR="002F77B3" w:rsidRPr="002F77B3" w:rsidRDefault="002F77B3" w:rsidP="002F77B3">
      <w:pPr>
        <w:tabs>
          <w:tab w:val="left" w:pos="709"/>
        </w:tabs>
        <w:spacing w:after="0"/>
        <w:ind w:left="709" w:hanging="283"/>
        <w:jc w:val="both"/>
        <w:rPr>
          <w:rFonts w:ascii="Arial" w:hAnsi="Arial" w:cs="Arial"/>
        </w:rPr>
      </w:pPr>
      <w:r w:rsidRPr="002F77B3">
        <w:rPr>
          <w:rFonts w:ascii="Arial" w:hAnsi="Arial" w:cs="Arial"/>
        </w:rPr>
        <w:t xml:space="preserve">- prawo do usunięcia danych osobowych, z wyjątkiem przetwarzania danych </w:t>
      </w:r>
      <w:r w:rsidRPr="002F77B3">
        <w:rPr>
          <w:rFonts w:ascii="Arial" w:hAnsi="Arial" w:cs="Arial"/>
        </w:rPr>
        <w:br/>
        <w:t>w zakresie określonym w art. 17 ust. 3 lit. b, d lub e RODO;</w:t>
      </w:r>
    </w:p>
    <w:p w14:paraId="5026CCF4" w14:textId="77777777" w:rsidR="002F77B3" w:rsidRPr="002F77B3" w:rsidRDefault="002F77B3" w:rsidP="002F77B3">
      <w:pPr>
        <w:numPr>
          <w:ilvl w:val="0"/>
          <w:numId w:val="26"/>
        </w:numPr>
        <w:tabs>
          <w:tab w:val="left" w:pos="426"/>
        </w:tabs>
        <w:spacing w:after="0"/>
        <w:ind w:left="426" w:hanging="426"/>
        <w:contextualSpacing/>
        <w:jc w:val="both"/>
        <w:rPr>
          <w:rFonts w:ascii="Arial" w:hAnsi="Arial" w:cs="Arial"/>
          <w:i/>
        </w:rPr>
      </w:pPr>
      <w:r w:rsidRPr="002F77B3">
        <w:rPr>
          <w:rFonts w:ascii="Arial" w:hAnsi="Arial" w:cs="Arial"/>
        </w:rPr>
        <w:t>nie przysługuje Pani/Panu:</w:t>
      </w:r>
    </w:p>
    <w:p w14:paraId="49236CFB" w14:textId="7B918DD2" w:rsidR="00534F62" w:rsidRPr="002F77B3" w:rsidRDefault="002F77B3" w:rsidP="002F77B3">
      <w:pPr>
        <w:autoSpaceDE w:val="0"/>
        <w:autoSpaceDN w:val="0"/>
        <w:adjustRightInd w:val="0"/>
        <w:rPr>
          <w:rFonts w:ascii="Arial" w:eastAsia="Calibri" w:hAnsi="Arial" w:cs="Arial"/>
          <w:b/>
          <w:bCs/>
          <w:lang w:eastAsia="en-US"/>
        </w:rPr>
      </w:pPr>
      <w:r w:rsidRPr="002F77B3">
        <w:rPr>
          <w:rFonts w:ascii="Arial" w:hAnsi="Arial" w:cs="Arial"/>
        </w:rPr>
        <w:t>- na podstawie art. 21 RODO prawo sprzeciwu wobec przetwarzania danych osobowych, gdyż podstawą prawną przetwarzania Pani/Pana danych osobowych jest art. 6 ust. 1 lit. b RODO.</w:t>
      </w:r>
    </w:p>
    <w:p w14:paraId="6F18AFCC" w14:textId="77777777" w:rsidR="00534F62" w:rsidRPr="002F77B3" w:rsidRDefault="00534F62" w:rsidP="002F77B3">
      <w:pPr>
        <w:autoSpaceDE w:val="0"/>
        <w:autoSpaceDN w:val="0"/>
        <w:adjustRightInd w:val="0"/>
        <w:jc w:val="center"/>
        <w:rPr>
          <w:rFonts w:ascii="Arial" w:eastAsia="Calibri" w:hAnsi="Arial" w:cs="Arial"/>
          <w:b/>
          <w:lang w:eastAsia="en-US"/>
        </w:rPr>
      </w:pPr>
      <w:r w:rsidRPr="002F77B3">
        <w:rPr>
          <w:rFonts w:ascii="Arial" w:eastAsia="Calibri" w:hAnsi="Arial" w:cs="Arial"/>
          <w:b/>
          <w:bCs/>
          <w:lang w:eastAsia="en-US"/>
        </w:rPr>
        <w:t xml:space="preserve">§ 18. </w:t>
      </w:r>
      <w:r w:rsidRPr="002F77B3">
        <w:rPr>
          <w:rFonts w:ascii="Arial" w:eastAsia="Calibri" w:hAnsi="Arial" w:cs="Arial"/>
          <w:b/>
          <w:lang w:eastAsia="en-US"/>
        </w:rPr>
        <w:t>Postanowienia końcowe</w:t>
      </w:r>
    </w:p>
    <w:p w14:paraId="11E05D0A"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Wszystkie załączniki do umowy stanowią integralną część umowy.</w:t>
      </w:r>
    </w:p>
    <w:p w14:paraId="675DF7E9" w14:textId="16D20454"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 xml:space="preserve">W sprawach nieuregulowanych niniejszą umową stosuje się przepisy prawa polskiego, w tym Kodeksu cywilnego oraz ustawy </w:t>
      </w:r>
      <w:r w:rsidRPr="002F77B3">
        <w:rPr>
          <w:rFonts w:ascii="Arial" w:hAnsi="Arial" w:cs="Arial"/>
          <w:iCs/>
          <w:shd w:val="clear" w:color="auto" w:fill="FFFFFF"/>
        </w:rPr>
        <w:t>z dnia 11 września 2019r. Prawo zamówień publicznych (</w:t>
      </w:r>
      <w:r w:rsidR="00E450D9" w:rsidRPr="0051371B">
        <w:rPr>
          <w:rStyle w:val="Bodytext10"/>
          <w:rFonts w:ascii="Arial" w:hAnsi="Arial" w:cs="Arial"/>
          <w:i w:val="0"/>
          <w:sz w:val="24"/>
          <w:szCs w:val="24"/>
        </w:rPr>
        <w:t>Dz.U. z 2022 r. poz. 1710 z późn. zm</w:t>
      </w:r>
      <w:r w:rsidR="00E450D9" w:rsidRPr="0051371B">
        <w:rPr>
          <w:rFonts w:ascii="Arial" w:hAnsi="Arial" w:cs="Arial"/>
          <w:sz w:val="24"/>
          <w:szCs w:val="24"/>
        </w:rPr>
        <w:t>.</w:t>
      </w:r>
      <w:r w:rsidRPr="002F77B3">
        <w:rPr>
          <w:rFonts w:ascii="Arial" w:hAnsi="Arial" w:cs="Arial"/>
        </w:rPr>
        <w:t>).</w:t>
      </w:r>
    </w:p>
    <w:p w14:paraId="1AFC9717"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W przypadku trudności z interpretacją umowy Strony będą posiłkować się postanowieniami oferty i SIWZ.</w:t>
      </w:r>
    </w:p>
    <w:p w14:paraId="673D00FB" w14:textId="77777777" w:rsidR="002F77B3" w:rsidRPr="002F77B3" w:rsidRDefault="002F77B3" w:rsidP="002F77B3">
      <w:pPr>
        <w:numPr>
          <w:ilvl w:val="0"/>
          <w:numId w:val="13"/>
        </w:numPr>
        <w:spacing w:after="0"/>
        <w:ind w:left="357" w:hanging="357"/>
        <w:jc w:val="both"/>
        <w:rPr>
          <w:rFonts w:ascii="Arial" w:hAnsi="Arial" w:cs="Arial"/>
        </w:rPr>
      </w:pPr>
      <w:r w:rsidRPr="002F77B3">
        <w:rPr>
          <w:rFonts w:ascii="Arial" w:hAnsi="Arial" w:cs="Arial"/>
        </w:rPr>
        <w:t>Umowa została sporządzona w trzech jednobrzmiących egzemplarzach, z których jeden egzemplarz otrzymuje Wykonawca, a dwa egzemplarze Zamawiający.</w:t>
      </w:r>
    </w:p>
    <w:p w14:paraId="3AF3F48F" w14:textId="6EA4CB8D" w:rsidR="00534F62" w:rsidRPr="00E450D9" w:rsidRDefault="002F77B3" w:rsidP="002F77B3">
      <w:pPr>
        <w:numPr>
          <w:ilvl w:val="0"/>
          <w:numId w:val="13"/>
        </w:numPr>
        <w:spacing w:after="0"/>
        <w:ind w:left="357" w:hanging="357"/>
        <w:jc w:val="both"/>
        <w:rPr>
          <w:rFonts w:ascii="Arial" w:hAnsi="Arial" w:cs="Arial"/>
        </w:rPr>
      </w:pPr>
      <w:r w:rsidRPr="002F77B3">
        <w:rPr>
          <w:rFonts w:ascii="Arial" w:hAnsi="Arial" w:cs="Arial"/>
        </w:rPr>
        <w:t>Umowa wchodzi w życie z dniem zawarcia.</w:t>
      </w:r>
    </w:p>
    <w:p w14:paraId="5CA5B18F" w14:textId="77777777" w:rsidR="000A5662" w:rsidRDefault="000A5662" w:rsidP="002F77B3">
      <w:pPr>
        <w:rPr>
          <w:rFonts w:ascii="Arial" w:eastAsia="Calibri" w:hAnsi="Arial" w:cs="Arial"/>
          <w:bCs/>
          <w:u w:val="single"/>
          <w:lang w:eastAsia="en-US"/>
        </w:rPr>
      </w:pPr>
    </w:p>
    <w:p w14:paraId="3BF9EE1D" w14:textId="353F68D6" w:rsidR="00534F62" w:rsidRPr="002F77B3" w:rsidRDefault="00534F62" w:rsidP="002F77B3">
      <w:pPr>
        <w:rPr>
          <w:rFonts w:ascii="Arial" w:eastAsia="Calibri" w:hAnsi="Arial" w:cs="Arial"/>
          <w:bCs/>
          <w:u w:val="single"/>
          <w:lang w:eastAsia="en-US"/>
        </w:rPr>
      </w:pPr>
      <w:r w:rsidRPr="002F77B3">
        <w:rPr>
          <w:rFonts w:ascii="Arial" w:eastAsia="Calibri" w:hAnsi="Arial" w:cs="Arial"/>
          <w:bCs/>
          <w:u w:val="single"/>
          <w:lang w:eastAsia="en-US"/>
        </w:rPr>
        <w:t>Załączniki:</w:t>
      </w:r>
    </w:p>
    <w:p w14:paraId="7E30920B" w14:textId="77777777" w:rsidR="00534F62" w:rsidRPr="002F77B3" w:rsidRDefault="00534F62" w:rsidP="002F77B3">
      <w:pPr>
        <w:rPr>
          <w:rFonts w:ascii="Arial" w:eastAsia="Calibri" w:hAnsi="Arial" w:cs="Arial"/>
          <w:bCs/>
          <w:lang w:eastAsia="en-US"/>
        </w:rPr>
      </w:pPr>
      <w:r w:rsidRPr="002F77B3">
        <w:rPr>
          <w:rFonts w:ascii="Arial" w:eastAsia="Calibri" w:hAnsi="Arial" w:cs="Arial"/>
          <w:b/>
          <w:bCs/>
          <w:lang w:eastAsia="en-US"/>
        </w:rPr>
        <w:t>Załącznik nr 1:</w:t>
      </w:r>
      <w:r w:rsidRPr="002F77B3">
        <w:rPr>
          <w:rFonts w:ascii="Arial" w:eastAsia="Calibri" w:hAnsi="Arial" w:cs="Arial"/>
          <w:bCs/>
          <w:lang w:eastAsia="en-US"/>
        </w:rPr>
        <w:t xml:space="preserve">  Formularz oferty cenowej.</w:t>
      </w:r>
    </w:p>
    <w:p w14:paraId="3E91B11D" w14:textId="2A377BFB" w:rsidR="00534F62" w:rsidRPr="00752935" w:rsidRDefault="00534F62" w:rsidP="002F77B3">
      <w:pPr>
        <w:rPr>
          <w:rFonts w:ascii="Arial" w:eastAsia="Calibri" w:hAnsi="Arial" w:cs="Arial"/>
          <w:bCs/>
          <w:lang w:eastAsia="en-US"/>
        </w:rPr>
      </w:pPr>
      <w:r w:rsidRPr="002F77B3">
        <w:rPr>
          <w:rFonts w:ascii="Arial" w:eastAsia="Calibri" w:hAnsi="Arial" w:cs="Arial"/>
          <w:b/>
          <w:bCs/>
          <w:lang w:eastAsia="en-US"/>
        </w:rPr>
        <w:t>Załącznik nr 2:</w:t>
      </w:r>
      <w:r w:rsidR="003965FB">
        <w:rPr>
          <w:rFonts w:ascii="Arial" w:eastAsia="Calibri" w:hAnsi="Arial" w:cs="Arial"/>
          <w:bCs/>
          <w:lang w:eastAsia="en-US"/>
        </w:rPr>
        <w:t xml:space="preserve"> </w:t>
      </w:r>
      <w:r w:rsidRPr="002F77B3">
        <w:rPr>
          <w:rFonts w:ascii="Arial" w:eastAsia="Calibri" w:hAnsi="Arial" w:cs="Arial"/>
          <w:bCs/>
          <w:lang w:eastAsia="en-US"/>
        </w:rPr>
        <w:t xml:space="preserve"> </w:t>
      </w:r>
      <w:r w:rsidR="00D55024">
        <w:rPr>
          <w:rFonts w:ascii="Arial" w:eastAsia="Calibri" w:hAnsi="Arial" w:cs="Arial"/>
          <w:bCs/>
          <w:lang w:eastAsia="en-US"/>
        </w:rPr>
        <w:t>Opis</w:t>
      </w:r>
      <w:r w:rsidRPr="002F77B3">
        <w:rPr>
          <w:rFonts w:ascii="Arial" w:eastAsia="Calibri" w:hAnsi="Arial" w:cs="Arial"/>
          <w:bCs/>
          <w:lang w:eastAsia="en-US"/>
        </w:rPr>
        <w:t xml:space="preserve"> przedmiotu zamówienia.</w:t>
      </w:r>
    </w:p>
    <w:p w14:paraId="637E2873" w14:textId="77777777" w:rsidR="00752935" w:rsidRPr="002F77B3" w:rsidRDefault="00752935" w:rsidP="002F77B3">
      <w:pPr>
        <w:rPr>
          <w:rFonts w:ascii="Arial" w:eastAsia="Calibri" w:hAnsi="Arial" w:cs="Arial"/>
          <w:b/>
          <w:bCs/>
          <w:lang w:eastAsia="en-US"/>
        </w:rPr>
      </w:pPr>
    </w:p>
    <w:p w14:paraId="764473C2" w14:textId="77777777" w:rsidR="00534F62" w:rsidRPr="002F77B3" w:rsidRDefault="00534F62" w:rsidP="002F77B3">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ZAMAWIAJĄCY</w:t>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t>WYKONAWCA</w:t>
      </w:r>
    </w:p>
    <w:p w14:paraId="1C4FD267" w14:textId="6220D749" w:rsidR="00DB3090" w:rsidRDefault="00534F62" w:rsidP="000A5662">
      <w:pPr>
        <w:autoSpaceDE w:val="0"/>
        <w:autoSpaceDN w:val="0"/>
        <w:adjustRightInd w:val="0"/>
        <w:jc w:val="center"/>
        <w:rPr>
          <w:rFonts w:ascii="Arial" w:eastAsia="Calibri" w:hAnsi="Arial" w:cs="Arial"/>
          <w:b/>
          <w:bCs/>
          <w:lang w:eastAsia="en-US"/>
        </w:rPr>
      </w:pPr>
      <w:r w:rsidRPr="002F77B3">
        <w:rPr>
          <w:rFonts w:ascii="Arial" w:eastAsia="Calibri" w:hAnsi="Arial" w:cs="Arial"/>
          <w:b/>
          <w:bCs/>
          <w:lang w:eastAsia="en-US"/>
        </w:rPr>
        <w:t>…………………………………………</w:t>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r>
      <w:r w:rsidRPr="002F77B3">
        <w:rPr>
          <w:rFonts w:ascii="Arial" w:eastAsia="Calibri" w:hAnsi="Arial" w:cs="Arial"/>
          <w:b/>
          <w:bCs/>
          <w:lang w:eastAsia="en-US"/>
        </w:rPr>
        <w:tab/>
        <w:t>……………………………………</w:t>
      </w:r>
    </w:p>
    <w:p w14:paraId="74F20B9C" w14:textId="2E00FC97" w:rsidR="00752935" w:rsidRDefault="00752935" w:rsidP="000A5662">
      <w:pPr>
        <w:autoSpaceDE w:val="0"/>
        <w:autoSpaceDN w:val="0"/>
        <w:adjustRightInd w:val="0"/>
        <w:jc w:val="center"/>
        <w:rPr>
          <w:rFonts w:ascii="Arial" w:eastAsia="Calibri" w:hAnsi="Arial" w:cs="Arial"/>
          <w:b/>
          <w:bCs/>
          <w:lang w:eastAsia="en-US"/>
        </w:rPr>
      </w:pPr>
    </w:p>
    <w:p w14:paraId="76E70066" w14:textId="77777777" w:rsidR="00752935" w:rsidRDefault="00752935" w:rsidP="000A5662">
      <w:pPr>
        <w:autoSpaceDE w:val="0"/>
        <w:autoSpaceDN w:val="0"/>
        <w:adjustRightInd w:val="0"/>
        <w:jc w:val="center"/>
        <w:rPr>
          <w:rFonts w:ascii="Arial" w:eastAsia="Calibri" w:hAnsi="Arial" w:cs="Arial"/>
          <w:b/>
          <w:bCs/>
          <w:lang w:eastAsia="en-US"/>
        </w:rPr>
      </w:pPr>
      <w:bookmarkStart w:id="0" w:name="_GoBack"/>
      <w:bookmarkEnd w:id="0"/>
    </w:p>
    <w:p w14:paraId="4C7B3AFB" w14:textId="276E4DED" w:rsidR="000F35A1" w:rsidRDefault="000F35A1" w:rsidP="000A5662">
      <w:pPr>
        <w:autoSpaceDE w:val="0"/>
        <w:autoSpaceDN w:val="0"/>
        <w:adjustRightInd w:val="0"/>
        <w:jc w:val="center"/>
        <w:rPr>
          <w:rFonts w:ascii="Arial" w:eastAsia="Calibri" w:hAnsi="Arial" w:cs="Arial"/>
          <w:b/>
          <w:bCs/>
          <w:lang w:eastAsia="en-US"/>
        </w:rPr>
      </w:pPr>
      <w:r>
        <w:rPr>
          <w:rFonts w:ascii="Arial" w:eastAsia="Calibri" w:hAnsi="Arial" w:cs="Arial"/>
          <w:b/>
          <w:bCs/>
          <w:lang w:eastAsia="en-US"/>
        </w:rPr>
        <w:t>GŁÓWNY KSIĘGOWY 23.BLT</w:t>
      </w:r>
    </w:p>
    <w:p w14:paraId="4DB03764" w14:textId="47185D76" w:rsidR="000F35A1" w:rsidRPr="000A5662" w:rsidRDefault="000F35A1" w:rsidP="000A5662">
      <w:pPr>
        <w:autoSpaceDE w:val="0"/>
        <w:autoSpaceDN w:val="0"/>
        <w:adjustRightInd w:val="0"/>
        <w:jc w:val="center"/>
        <w:rPr>
          <w:rFonts w:ascii="Arial" w:eastAsia="Calibri" w:hAnsi="Arial" w:cs="Arial"/>
          <w:lang w:eastAsia="en-US"/>
        </w:rPr>
      </w:pPr>
      <w:r>
        <w:rPr>
          <w:rFonts w:ascii="Arial" w:eastAsia="Calibri" w:hAnsi="Arial" w:cs="Arial"/>
          <w:b/>
          <w:bCs/>
          <w:lang w:eastAsia="en-US"/>
        </w:rPr>
        <w:t>……………………………………………</w:t>
      </w:r>
    </w:p>
    <w:sectPr w:rsidR="000F35A1" w:rsidRPr="000A5662" w:rsidSect="00D55024">
      <w:footerReference w:type="default" r:id="rId11"/>
      <w:type w:val="continuous"/>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AC10C" w14:textId="77777777" w:rsidR="00E24493" w:rsidRDefault="00E24493" w:rsidP="003277D4">
      <w:pPr>
        <w:spacing w:after="0" w:line="240" w:lineRule="auto"/>
      </w:pPr>
      <w:r>
        <w:separator/>
      </w:r>
    </w:p>
  </w:endnote>
  <w:endnote w:type="continuationSeparator" w:id="0">
    <w:p w14:paraId="55B828EE" w14:textId="77777777" w:rsidR="00E24493" w:rsidRDefault="00E24493" w:rsidP="0032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77038142"/>
      <w:docPartObj>
        <w:docPartGallery w:val="Page Numbers (Bottom of Page)"/>
        <w:docPartUnique/>
      </w:docPartObj>
    </w:sdtPr>
    <w:sdtEndPr/>
    <w:sdtContent>
      <w:p w14:paraId="1E171809" w14:textId="715FB480" w:rsidR="003277D4" w:rsidRPr="00047283" w:rsidRDefault="003277D4" w:rsidP="00047283">
        <w:pPr>
          <w:pStyle w:val="Stopka"/>
          <w:jc w:val="right"/>
          <w:rPr>
            <w:rFonts w:ascii="Arial" w:hAnsi="Arial" w:cs="Arial"/>
          </w:rPr>
        </w:pPr>
        <w:r w:rsidRPr="00047283">
          <w:rPr>
            <w:rFonts w:ascii="Arial" w:hAnsi="Arial" w:cs="Arial"/>
          </w:rPr>
          <w:fldChar w:fldCharType="begin"/>
        </w:r>
        <w:r w:rsidRPr="00047283">
          <w:rPr>
            <w:rFonts w:ascii="Arial" w:hAnsi="Arial" w:cs="Arial"/>
          </w:rPr>
          <w:instrText>PAGE   \* MERGEFORMAT</w:instrText>
        </w:r>
        <w:r w:rsidRPr="00047283">
          <w:rPr>
            <w:rFonts w:ascii="Arial" w:hAnsi="Arial" w:cs="Arial"/>
          </w:rPr>
          <w:fldChar w:fldCharType="separate"/>
        </w:r>
        <w:r w:rsidR="00752935">
          <w:rPr>
            <w:rFonts w:ascii="Arial" w:hAnsi="Arial" w:cs="Arial"/>
            <w:noProof/>
          </w:rPr>
          <w:t>8</w:t>
        </w:r>
        <w:r w:rsidRPr="00047283">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84AB" w14:textId="77777777" w:rsidR="00E24493" w:rsidRDefault="00E24493" w:rsidP="003277D4">
      <w:pPr>
        <w:spacing w:after="0" w:line="240" w:lineRule="auto"/>
      </w:pPr>
      <w:r>
        <w:separator/>
      </w:r>
    </w:p>
  </w:footnote>
  <w:footnote w:type="continuationSeparator" w:id="0">
    <w:p w14:paraId="38AB1BA0" w14:textId="77777777" w:rsidR="00E24493" w:rsidRDefault="00E24493" w:rsidP="0032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D"/>
    <w:multiLevelType w:val="multilevel"/>
    <w:tmpl w:val="CC58D230"/>
    <w:lvl w:ilvl="0">
      <w:start w:val="1"/>
      <w:numFmt w:val="decimal"/>
      <w:lvlText w:val="%1."/>
      <w:lvlJc w:val="left"/>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rPr>
        <w:rFonts w:ascii="Arial" w:eastAsia="Times New Roman"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10B82718"/>
    <w:multiLevelType w:val="hybridMultilevel"/>
    <w:tmpl w:val="FF142A22"/>
    <w:lvl w:ilvl="0" w:tplc="0415000F">
      <w:start w:val="1"/>
      <w:numFmt w:val="decimal"/>
      <w:lvlText w:val="%1."/>
      <w:lvlJc w:val="left"/>
      <w:pPr>
        <w:ind w:left="720" w:hanging="360"/>
      </w:pPr>
    </w:lvl>
    <w:lvl w:ilvl="1" w:tplc="86C0FE54">
      <w:start w:val="1"/>
      <w:numFmt w:val="decimal"/>
      <w:lvlText w:val="%2)"/>
      <w:lvlJc w:val="left"/>
      <w:pPr>
        <w:ind w:left="1440" w:hanging="360"/>
      </w:pPr>
      <w:rPr>
        <w:rFonts w:hint="default"/>
      </w:rPr>
    </w:lvl>
    <w:lvl w:ilvl="2" w:tplc="CCE06024">
      <w:start w:val="1"/>
      <w:numFmt w:val="decimal"/>
      <w:lvlText w:val="%3)"/>
      <w:lvlJc w:val="left"/>
      <w:pPr>
        <w:ind w:left="606"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52D29"/>
    <w:multiLevelType w:val="hybridMultilevel"/>
    <w:tmpl w:val="8DDE1A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77701B"/>
    <w:multiLevelType w:val="hybridMultilevel"/>
    <w:tmpl w:val="ECC87C12"/>
    <w:lvl w:ilvl="0" w:tplc="52108C2A">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0E1564"/>
    <w:multiLevelType w:val="hybridMultilevel"/>
    <w:tmpl w:val="962ED592"/>
    <w:lvl w:ilvl="0" w:tplc="0D48EDFA">
      <w:start w:val="5"/>
      <w:numFmt w:val="decimal"/>
      <w:lvlText w:val="%1."/>
      <w:lvlJc w:val="left"/>
      <w:pPr>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74BF5"/>
    <w:multiLevelType w:val="hybridMultilevel"/>
    <w:tmpl w:val="CE24EB74"/>
    <w:lvl w:ilvl="0" w:tplc="76FC1F7E">
      <w:start w:val="1"/>
      <w:numFmt w:val="decimal"/>
      <w:lvlText w:val="%1."/>
      <w:lvlJc w:val="righ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7721CD8"/>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B2A4A"/>
    <w:multiLevelType w:val="hybridMultilevel"/>
    <w:tmpl w:val="EA58AF88"/>
    <w:lvl w:ilvl="0" w:tplc="5D001E8C">
      <w:start w:val="1"/>
      <w:numFmt w:val="decimal"/>
      <w:lvlText w:val="%1."/>
      <w:lvlJc w:val="right"/>
      <w:pPr>
        <w:ind w:left="360" w:hanging="360"/>
      </w:pPr>
      <w:rPr>
        <w:rFonts w:hint="default"/>
      </w:rPr>
    </w:lvl>
    <w:lvl w:ilvl="1" w:tplc="6AFCA0BE">
      <w:start w:val="1"/>
      <w:numFmt w:val="decimal"/>
      <w:lvlText w:val="%2)"/>
      <w:lvlJc w:val="left"/>
      <w:pPr>
        <w:ind w:left="1080" w:hanging="360"/>
      </w:pPr>
      <w:rPr>
        <w:rFonts w:ascii="Arial" w:eastAsia="Calibri"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E4580D"/>
    <w:multiLevelType w:val="hybridMultilevel"/>
    <w:tmpl w:val="673860FE"/>
    <w:lvl w:ilvl="0" w:tplc="5D001E8C">
      <w:start w:val="1"/>
      <w:numFmt w:val="decimal"/>
      <w:lvlText w:val="%1."/>
      <w:lvlJc w:val="right"/>
      <w:pPr>
        <w:ind w:left="36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73400B"/>
    <w:multiLevelType w:val="hybridMultilevel"/>
    <w:tmpl w:val="FA2055DC"/>
    <w:lvl w:ilvl="0" w:tplc="5A6C484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1C6354"/>
    <w:multiLevelType w:val="hybridMultilevel"/>
    <w:tmpl w:val="3DCC2B28"/>
    <w:lvl w:ilvl="0" w:tplc="04150011">
      <w:start w:val="1"/>
      <w:numFmt w:val="decimal"/>
      <w:lvlText w:val="%1)"/>
      <w:lvlJc w:val="left"/>
      <w:pPr>
        <w:ind w:left="720" w:hanging="360"/>
      </w:pPr>
    </w:lvl>
    <w:lvl w:ilvl="1" w:tplc="B8B47440">
      <w:start w:val="1"/>
      <w:numFmt w:val="decimal"/>
      <w:lvlText w:val="%2)"/>
      <w:lvlJc w:val="left"/>
      <w:pPr>
        <w:ind w:left="786" w:hanging="360"/>
      </w:pPr>
      <w:rPr>
        <w:rFonts w:ascii="Times New Roman" w:eastAsia="Times New Roman" w:hAnsi="Times New Roman" w:cs="Times New Roman"/>
      </w:rPr>
    </w:lvl>
    <w:lvl w:ilvl="2" w:tplc="077092A0">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AB0BCB"/>
    <w:multiLevelType w:val="multilevel"/>
    <w:tmpl w:val="FF1A47AA"/>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92" w:hanging="432"/>
      </w:pPr>
      <w:rPr>
        <w:rFonts w:ascii="Arial" w:eastAsia="Calibri" w:hAnsi="Arial" w:cs="Arial"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15FB0"/>
    <w:multiLevelType w:val="hybridMultilevel"/>
    <w:tmpl w:val="6FD82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57E7D"/>
    <w:multiLevelType w:val="hybridMultilevel"/>
    <w:tmpl w:val="8E0CDB40"/>
    <w:lvl w:ilvl="0" w:tplc="B86C9DD0">
      <w:start w:val="1"/>
      <w:numFmt w:val="decimal"/>
      <w:lvlText w:val="%1)"/>
      <w:lvlJc w:val="left"/>
      <w:pPr>
        <w:tabs>
          <w:tab w:val="num" w:pos="720"/>
        </w:tabs>
        <w:ind w:left="720" w:hanging="360"/>
      </w:pPr>
      <w:rPr>
        <w:rFonts w:hint="default"/>
        <w:sz w:val="20"/>
        <w:szCs w:val="20"/>
      </w:rPr>
    </w:lvl>
    <w:lvl w:ilvl="1" w:tplc="5746B0B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5C800EC"/>
    <w:multiLevelType w:val="hybridMultilevel"/>
    <w:tmpl w:val="153629CC"/>
    <w:lvl w:ilvl="0" w:tplc="6B5AFD64">
      <w:start w:val="3"/>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6162E38"/>
    <w:multiLevelType w:val="hybridMultilevel"/>
    <w:tmpl w:val="CCEC3160"/>
    <w:lvl w:ilvl="0" w:tplc="A2DC5578">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70"/>
        </w:tabs>
        <w:ind w:left="1070" w:hanging="360"/>
      </w:pPr>
    </w:lvl>
    <w:lvl w:ilvl="2" w:tplc="56961AC0">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4C3D07"/>
    <w:multiLevelType w:val="hybridMultilevel"/>
    <w:tmpl w:val="ECC87C12"/>
    <w:lvl w:ilvl="0" w:tplc="52108C2A">
      <w:start w:val="1"/>
      <w:numFmt w:val="decimal"/>
      <w:lvlText w:val="%1."/>
      <w:lvlJc w:val="left"/>
      <w:pPr>
        <w:tabs>
          <w:tab w:val="num" w:pos="928"/>
        </w:tabs>
        <w:ind w:left="928"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5D18DF"/>
    <w:multiLevelType w:val="hybridMultilevel"/>
    <w:tmpl w:val="113ED4FA"/>
    <w:lvl w:ilvl="0" w:tplc="5C685D4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184"/>
        </w:tabs>
        <w:ind w:left="-1184" w:hanging="360"/>
      </w:pPr>
    </w:lvl>
    <w:lvl w:ilvl="2" w:tplc="0415001B" w:tentative="1">
      <w:start w:val="1"/>
      <w:numFmt w:val="lowerRoman"/>
      <w:lvlText w:val="%3."/>
      <w:lvlJc w:val="right"/>
      <w:pPr>
        <w:tabs>
          <w:tab w:val="num" w:pos="-464"/>
        </w:tabs>
        <w:ind w:left="-464" w:hanging="180"/>
      </w:pPr>
    </w:lvl>
    <w:lvl w:ilvl="3" w:tplc="0415000F" w:tentative="1">
      <w:start w:val="1"/>
      <w:numFmt w:val="decimal"/>
      <w:lvlText w:val="%4."/>
      <w:lvlJc w:val="left"/>
      <w:pPr>
        <w:tabs>
          <w:tab w:val="num" w:pos="256"/>
        </w:tabs>
        <w:ind w:left="256" w:hanging="360"/>
      </w:pPr>
    </w:lvl>
    <w:lvl w:ilvl="4" w:tplc="04150019" w:tentative="1">
      <w:start w:val="1"/>
      <w:numFmt w:val="lowerLetter"/>
      <w:lvlText w:val="%5."/>
      <w:lvlJc w:val="left"/>
      <w:pPr>
        <w:tabs>
          <w:tab w:val="num" w:pos="976"/>
        </w:tabs>
        <w:ind w:left="976" w:hanging="360"/>
      </w:pPr>
    </w:lvl>
    <w:lvl w:ilvl="5" w:tplc="0415001B">
      <w:start w:val="1"/>
      <w:numFmt w:val="lowerRoman"/>
      <w:lvlText w:val="%6."/>
      <w:lvlJc w:val="right"/>
      <w:pPr>
        <w:tabs>
          <w:tab w:val="num" w:pos="1696"/>
        </w:tabs>
        <w:ind w:left="1696" w:hanging="180"/>
      </w:pPr>
    </w:lvl>
    <w:lvl w:ilvl="6" w:tplc="49CEBDD2">
      <w:start w:val="1"/>
      <w:numFmt w:val="decimal"/>
      <w:lvlText w:val="%7."/>
      <w:lvlJc w:val="left"/>
      <w:pPr>
        <w:tabs>
          <w:tab w:val="num" w:pos="360"/>
        </w:tabs>
        <w:ind w:left="360" w:hanging="360"/>
      </w:pPr>
      <w:rPr>
        <w:rFonts w:hint="default"/>
      </w:rPr>
    </w:lvl>
    <w:lvl w:ilvl="7" w:tplc="04150019" w:tentative="1">
      <w:start w:val="1"/>
      <w:numFmt w:val="lowerLetter"/>
      <w:lvlText w:val="%8."/>
      <w:lvlJc w:val="left"/>
      <w:pPr>
        <w:tabs>
          <w:tab w:val="num" w:pos="3136"/>
        </w:tabs>
        <w:ind w:left="3136" w:hanging="360"/>
      </w:pPr>
    </w:lvl>
    <w:lvl w:ilvl="8" w:tplc="0415001B" w:tentative="1">
      <w:start w:val="1"/>
      <w:numFmt w:val="lowerRoman"/>
      <w:lvlText w:val="%9."/>
      <w:lvlJc w:val="right"/>
      <w:pPr>
        <w:tabs>
          <w:tab w:val="num" w:pos="3856"/>
        </w:tabs>
        <w:ind w:left="3856" w:hanging="180"/>
      </w:pPr>
    </w:lvl>
  </w:abstractNum>
  <w:abstractNum w:abstractNumId="18" w15:restartNumberingAfterBreak="0">
    <w:nsid w:val="393D0690"/>
    <w:multiLevelType w:val="multilevel"/>
    <w:tmpl w:val="4C7476EA"/>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abstractNum>
  <w:abstractNum w:abstractNumId="19" w15:restartNumberingAfterBreak="0">
    <w:nsid w:val="39CE4B5B"/>
    <w:multiLevelType w:val="hybridMultilevel"/>
    <w:tmpl w:val="EEFAB2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625559"/>
    <w:multiLevelType w:val="hybridMultilevel"/>
    <w:tmpl w:val="A406FEB0"/>
    <w:lvl w:ilvl="0" w:tplc="2D06C7E6">
      <w:start w:val="1"/>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F360A2"/>
    <w:multiLevelType w:val="hybridMultilevel"/>
    <w:tmpl w:val="AAFAADF8"/>
    <w:lvl w:ilvl="0" w:tplc="04150017">
      <w:start w:val="1"/>
      <w:numFmt w:val="lowerLetter"/>
      <w:lvlText w:val="%1)"/>
      <w:lvlJc w:val="left"/>
      <w:pPr>
        <w:ind w:left="644" w:hanging="360"/>
      </w:pPr>
    </w:lvl>
    <w:lvl w:ilvl="1" w:tplc="7B640ED0">
      <w:start w:val="1"/>
      <w:numFmt w:val="lowerLetter"/>
      <w:lvlText w:val="%2)"/>
      <w:lvlJc w:val="left"/>
      <w:pPr>
        <w:ind w:left="928" w:hanging="360"/>
      </w:pPr>
      <w:rPr>
        <w:rFonts w:ascii="Arial" w:eastAsia="Calibri" w:hAnsi="Arial" w:cs="Arial" w:hint="default"/>
      </w:rPr>
    </w:lvl>
    <w:lvl w:ilvl="2" w:tplc="74FC50BE">
      <w:start w:val="1"/>
      <w:numFmt w:val="decimal"/>
      <w:lvlText w:val="%3."/>
      <w:lvlJc w:val="left"/>
      <w:pPr>
        <w:ind w:left="2624" w:hanging="360"/>
      </w:pPr>
      <w:rPr>
        <w:rFonts w:hint="default"/>
      </w:rPr>
    </w:lvl>
    <w:lvl w:ilvl="3" w:tplc="75B2BAF0">
      <w:start w:val="1"/>
      <w:numFmt w:val="decimal"/>
      <w:lvlText w:val="%4)"/>
      <w:lvlJc w:val="left"/>
      <w:pPr>
        <w:ind w:left="644" w:hanging="360"/>
      </w:pPr>
      <w:rPr>
        <w:rFonts w:hint="default"/>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9C2800"/>
    <w:multiLevelType w:val="hybridMultilevel"/>
    <w:tmpl w:val="15221560"/>
    <w:lvl w:ilvl="0" w:tplc="5CF0ED92">
      <w:start w:val="1"/>
      <w:numFmt w:val="lowerLetter"/>
      <w:lvlText w:val="%1)"/>
      <w:lvlJc w:val="left"/>
      <w:pPr>
        <w:ind w:left="720" w:hanging="360"/>
      </w:pPr>
      <w:rPr>
        <w:rFonts w:hint="default"/>
      </w:rPr>
    </w:lvl>
    <w:lvl w:ilvl="1" w:tplc="04150017">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0B44B7"/>
    <w:multiLevelType w:val="hybridMultilevel"/>
    <w:tmpl w:val="CA2EDC68"/>
    <w:lvl w:ilvl="0" w:tplc="7B18C434">
      <w:start w:val="2"/>
      <w:numFmt w:val="decimal"/>
      <w:lvlText w:val="%1."/>
      <w:lvlJc w:val="right"/>
      <w:pPr>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00D703D"/>
    <w:multiLevelType w:val="hybridMultilevel"/>
    <w:tmpl w:val="1622686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rPr>
        <w:rFonts w:hint="default"/>
      </w:rPr>
    </w:lvl>
    <w:lvl w:ilvl="2" w:tplc="88DCFF76">
      <w:start w:val="23"/>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1021CE1"/>
    <w:multiLevelType w:val="hybridMultilevel"/>
    <w:tmpl w:val="E6F020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EA2EB8"/>
    <w:multiLevelType w:val="hybridMultilevel"/>
    <w:tmpl w:val="CDA4AB28"/>
    <w:lvl w:ilvl="0" w:tplc="2EE4426E">
      <w:start w:val="2"/>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6480804"/>
    <w:multiLevelType w:val="hybridMultilevel"/>
    <w:tmpl w:val="5378950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4BFF2A88"/>
    <w:multiLevelType w:val="hybridMultilevel"/>
    <w:tmpl w:val="6C8A5AE6"/>
    <w:lvl w:ilvl="0" w:tplc="25849878">
      <w:start w:val="1"/>
      <w:numFmt w:val="bullet"/>
      <w:lvlText w:val=""/>
      <w:lvlJc w:val="left"/>
      <w:pPr>
        <w:ind w:left="1288" w:hanging="360"/>
      </w:pPr>
      <w:rPr>
        <w:rFonts w:ascii="Symbol" w:hAnsi="Symbol" w:hint="default"/>
      </w:rPr>
    </w:lvl>
    <w:lvl w:ilvl="1" w:tplc="25849878">
      <w:start w:val="1"/>
      <w:numFmt w:val="bullet"/>
      <w:lvlText w:val=""/>
      <w:lvlJc w:val="left"/>
      <w:pPr>
        <w:ind w:left="2008" w:hanging="360"/>
      </w:pPr>
      <w:rPr>
        <w:rFonts w:ascii="Symbol" w:hAnsi="Symbol"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15:restartNumberingAfterBreak="0">
    <w:nsid w:val="4E2C377D"/>
    <w:multiLevelType w:val="hybridMultilevel"/>
    <w:tmpl w:val="47620C76"/>
    <w:lvl w:ilvl="0" w:tplc="04150011">
      <w:start w:val="1"/>
      <w:numFmt w:val="decimal"/>
      <w:lvlText w:val="%1)"/>
      <w:lvlJc w:val="left"/>
      <w:pPr>
        <w:ind w:left="720" w:hanging="360"/>
      </w:pPr>
      <w:rPr>
        <w:rFonts w:hint="default"/>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F7F5F"/>
    <w:multiLevelType w:val="hybridMultilevel"/>
    <w:tmpl w:val="82100358"/>
    <w:lvl w:ilvl="0" w:tplc="A1082A5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4D69F6"/>
    <w:multiLevelType w:val="hybridMultilevel"/>
    <w:tmpl w:val="18D88872"/>
    <w:lvl w:ilvl="0" w:tplc="52108C2A">
      <w:start w:val="1"/>
      <w:numFmt w:val="decimal"/>
      <w:lvlText w:val="%1."/>
      <w:lvlJc w:val="left"/>
      <w:pPr>
        <w:tabs>
          <w:tab w:val="num" w:pos="928"/>
        </w:tabs>
        <w:ind w:left="928" w:hanging="360"/>
      </w:pPr>
      <w:rPr>
        <w:color w:val="auto"/>
      </w:rPr>
    </w:lvl>
    <w:lvl w:ilvl="1" w:tplc="F98AC3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52FA6"/>
    <w:multiLevelType w:val="hybridMultilevel"/>
    <w:tmpl w:val="853A8960"/>
    <w:lvl w:ilvl="0" w:tplc="B11C2D9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E4EBD"/>
    <w:multiLevelType w:val="hybridMultilevel"/>
    <w:tmpl w:val="5F629EBA"/>
    <w:lvl w:ilvl="0" w:tplc="EBE8C908">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A6308"/>
    <w:multiLevelType w:val="hybridMultilevel"/>
    <w:tmpl w:val="D778A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42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861E92"/>
    <w:multiLevelType w:val="hybridMultilevel"/>
    <w:tmpl w:val="117AB28E"/>
    <w:lvl w:ilvl="0" w:tplc="F17A95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502E17"/>
    <w:multiLevelType w:val="hybridMultilevel"/>
    <w:tmpl w:val="86F03E6E"/>
    <w:lvl w:ilvl="0" w:tplc="5D001E8C">
      <w:start w:val="1"/>
      <w:numFmt w:val="decimal"/>
      <w:lvlText w:val="%1."/>
      <w:lvlJc w:val="right"/>
      <w:pPr>
        <w:ind w:left="360" w:hanging="360"/>
      </w:pPr>
      <w:rPr>
        <w:rFonts w:hint="default"/>
      </w:rPr>
    </w:lvl>
    <w:lvl w:ilvl="1" w:tplc="5746B0BC">
      <w:start w:val="1"/>
      <w:numFmt w:val="decimal"/>
      <w:lvlText w:val="%2."/>
      <w:lvlJc w:val="left"/>
      <w:pPr>
        <w:ind w:left="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9B71A8"/>
    <w:multiLevelType w:val="hybridMultilevel"/>
    <w:tmpl w:val="040CADFC"/>
    <w:lvl w:ilvl="0" w:tplc="F322FE3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4D1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BD3C15"/>
    <w:multiLevelType w:val="hybridMultilevel"/>
    <w:tmpl w:val="2D7091C8"/>
    <w:lvl w:ilvl="0" w:tplc="45308DAA">
      <w:numFmt w:val="decimal"/>
      <w:lvlText w:val="%1)"/>
      <w:lvlJc w:val="left"/>
      <w:pPr>
        <w:tabs>
          <w:tab w:val="num" w:pos="720"/>
        </w:tabs>
        <w:ind w:left="720" w:hanging="360"/>
      </w:pPr>
      <w:rPr>
        <w:rFonts w:hint="default"/>
      </w:rPr>
    </w:lvl>
    <w:lvl w:ilvl="1" w:tplc="2DB860E4">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D476CF5"/>
    <w:multiLevelType w:val="hybridMultilevel"/>
    <w:tmpl w:val="30B29442"/>
    <w:lvl w:ilvl="0" w:tplc="0415000F">
      <w:start w:val="1"/>
      <w:numFmt w:val="decimal"/>
      <w:lvlText w:val="%1."/>
      <w:lvlJc w:val="right"/>
      <w:pPr>
        <w:ind w:left="720" w:hanging="360"/>
      </w:pPr>
      <w:rPr>
        <w:rFonts w:hint="default"/>
      </w:rPr>
    </w:lvl>
    <w:lvl w:ilvl="1" w:tplc="265631A6">
      <w:start w:val="1"/>
      <w:numFmt w:val="lowerLetter"/>
      <w:lvlText w:val="%2."/>
      <w:lvlJc w:val="left"/>
      <w:pPr>
        <w:ind w:left="644" w:hanging="360"/>
      </w:pPr>
      <w:rPr>
        <w:rFonts w:ascii="Arial" w:eastAsia="Calibr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16"/>
  </w:num>
  <w:num w:numId="5">
    <w:abstractNumId w:val="31"/>
  </w:num>
  <w:num w:numId="6">
    <w:abstractNumId w:val="34"/>
  </w:num>
  <w:num w:numId="7">
    <w:abstractNumId w:val="36"/>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9"/>
  </w:num>
  <w:num w:numId="13">
    <w:abstractNumId w:val="25"/>
  </w:num>
  <w:num w:numId="14">
    <w:abstractNumId w:val="28"/>
  </w:num>
  <w:num w:numId="15">
    <w:abstractNumId w:val="27"/>
  </w:num>
  <w:num w:numId="16">
    <w:abstractNumId w:val="37"/>
  </w:num>
  <w:num w:numId="17">
    <w:abstractNumId w:val="24"/>
  </w:num>
  <w:num w:numId="18">
    <w:abstractNumId w:val="33"/>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1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35"/>
  </w:num>
  <w:num w:numId="30">
    <w:abstractNumId w:val="8"/>
  </w:num>
  <w:num w:numId="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1"/>
  </w:num>
  <w:num w:numId="34">
    <w:abstractNumId w:val="20"/>
  </w:num>
  <w:num w:numId="35">
    <w:abstractNumId w:val="5"/>
  </w:num>
  <w:num w:numId="36">
    <w:abstractNumId w:val="17"/>
  </w:num>
  <w:num w:numId="37">
    <w:abstractNumId w:val="29"/>
  </w:num>
  <w:num w:numId="38">
    <w:abstractNumId w:val="2"/>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74"/>
    <w:rsid w:val="00014D4D"/>
    <w:rsid w:val="0002631C"/>
    <w:rsid w:val="0003165E"/>
    <w:rsid w:val="00047283"/>
    <w:rsid w:val="000643D1"/>
    <w:rsid w:val="00076748"/>
    <w:rsid w:val="000A47A7"/>
    <w:rsid w:val="000A4980"/>
    <w:rsid w:val="000A5662"/>
    <w:rsid w:val="000D12C8"/>
    <w:rsid w:val="000D2D6C"/>
    <w:rsid w:val="000E335F"/>
    <w:rsid w:val="000E78FE"/>
    <w:rsid w:val="000F35A1"/>
    <w:rsid w:val="000F799C"/>
    <w:rsid w:val="001003B9"/>
    <w:rsid w:val="0011445C"/>
    <w:rsid w:val="00117E58"/>
    <w:rsid w:val="001338F6"/>
    <w:rsid w:val="00161F7D"/>
    <w:rsid w:val="00171423"/>
    <w:rsid w:val="00195297"/>
    <w:rsid w:val="001A3D30"/>
    <w:rsid w:val="001B340F"/>
    <w:rsid w:val="001C2F1D"/>
    <w:rsid w:val="001D19D6"/>
    <w:rsid w:val="001F0F98"/>
    <w:rsid w:val="0023407F"/>
    <w:rsid w:val="00261206"/>
    <w:rsid w:val="00276C4A"/>
    <w:rsid w:val="00284302"/>
    <w:rsid w:val="00292256"/>
    <w:rsid w:val="002B191C"/>
    <w:rsid w:val="002D1D69"/>
    <w:rsid w:val="002E2739"/>
    <w:rsid w:val="002F0474"/>
    <w:rsid w:val="002F77B3"/>
    <w:rsid w:val="0030092B"/>
    <w:rsid w:val="00314B06"/>
    <w:rsid w:val="003277D4"/>
    <w:rsid w:val="00335184"/>
    <w:rsid w:val="003376D7"/>
    <w:rsid w:val="003419E2"/>
    <w:rsid w:val="00342983"/>
    <w:rsid w:val="00392788"/>
    <w:rsid w:val="003965FB"/>
    <w:rsid w:val="00397127"/>
    <w:rsid w:val="003A1FBC"/>
    <w:rsid w:val="003A2556"/>
    <w:rsid w:val="003A3F2A"/>
    <w:rsid w:val="003C66A4"/>
    <w:rsid w:val="003D425B"/>
    <w:rsid w:val="003D430D"/>
    <w:rsid w:val="00413A9D"/>
    <w:rsid w:val="004274BD"/>
    <w:rsid w:val="00441A7B"/>
    <w:rsid w:val="00442577"/>
    <w:rsid w:val="00464A4E"/>
    <w:rsid w:val="0047213A"/>
    <w:rsid w:val="00475FDA"/>
    <w:rsid w:val="004A2D22"/>
    <w:rsid w:val="004B7636"/>
    <w:rsid w:val="004C5412"/>
    <w:rsid w:val="004E0924"/>
    <w:rsid w:val="004E1F2E"/>
    <w:rsid w:val="004F5482"/>
    <w:rsid w:val="004F7349"/>
    <w:rsid w:val="00505D6F"/>
    <w:rsid w:val="00534F62"/>
    <w:rsid w:val="00547969"/>
    <w:rsid w:val="00590FE8"/>
    <w:rsid w:val="005B41C5"/>
    <w:rsid w:val="005E5FBF"/>
    <w:rsid w:val="005F1D4D"/>
    <w:rsid w:val="005F28AD"/>
    <w:rsid w:val="005F4702"/>
    <w:rsid w:val="00625172"/>
    <w:rsid w:val="00642DA3"/>
    <w:rsid w:val="00671459"/>
    <w:rsid w:val="00676E71"/>
    <w:rsid w:val="006A1BEC"/>
    <w:rsid w:val="006E4020"/>
    <w:rsid w:val="006F7751"/>
    <w:rsid w:val="00723722"/>
    <w:rsid w:val="00733510"/>
    <w:rsid w:val="00752935"/>
    <w:rsid w:val="00767B0E"/>
    <w:rsid w:val="00774DEB"/>
    <w:rsid w:val="007821C0"/>
    <w:rsid w:val="00793AF3"/>
    <w:rsid w:val="007A7026"/>
    <w:rsid w:val="007F22C0"/>
    <w:rsid w:val="00805123"/>
    <w:rsid w:val="00835714"/>
    <w:rsid w:val="0085731F"/>
    <w:rsid w:val="008718A9"/>
    <w:rsid w:val="008A2DB1"/>
    <w:rsid w:val="008B5921"/>
    <w:rsid w:val="008C6D21"/>
    <w:rsid w:val="008E1632"/>
    <w:rsid w:val="008F554E"/>
    <w:rsid w:val="0092550A"/>
    <w:rsid w:val="0092765B"/>
    <w:rsid w:val="00956029"/>
    <w:rsid w:val="00974B4D"/>
    <w:rsid w:val="0097636C"/>
    <w:rsid w:val="00984104"/>
    <w:rsid w:val="00991541"/>
    <w:rsid w:val="009F0B06"/>
    <w:rsid w:val="00A07AC5"/>
    <w:rsid w:val="00A476EA"/>
    <w:rsid w:val="00AA0BC7"/>
    <w:rsid w:val="00AC5AA5"/>
    <w:rsid w:val="00AD0251"/>
    <w:rsid w:val="00AD4FF6"/>
    <w:rsid w:val="00AE2444"/>
    <w:rsid w:val="00B332CC"/>
    <w:rsid w:val="00B36473"/>
    <w:rsid w:val="00B50450"/>
    <w:rsid w:val="00B63F93"/>
    <w:rsid w:val="00B67D42"/>
    <w:rsid w:val="00B8389E"/>
    <w:rsid w:val="00BA6E55"/>
    <w:rsid w:val="00BC0848"/>
    <w:rsid w:val="00BC0F9A"/>
    <w:rsid w:val="00BD1118"/>
    <w:rsid w:val="00BD189A"/>
    <w:rsid w:val="00BF3015"/>
    <w:rsid w:val="00C018B1"/>
    <w:rsid w:val="00C143BC"/>
    <w:rsid w:val="00C43764"/>
    <w:rsid w:val="00C57285"/>
    <w:rsid w:val="00C64408"/>
    <w:rsid w:val="00C72E95"/>
    <w:rsid w:val="00C95ED6"/>
    <w:rsid w:val="00CA21A4"/>
    <w:rsid w:val="00CC1C9C"/>
    <w:rsid w:val="00CE78C7"/>
    <w:rsid w:val="00D13437"/>
    <w:rsid w:val="00D2124E"/>
    <w:rsid w:val="00D506C6"/>
    <w:rsid w:val="00D53851"/>
    <w:rsid w:val="00D55024"/>
    <w:rsid w:val="00D744BE"/>
    <w:rsid w:val="00D7457C"/>
    <w:rsid w:val="00D833E9"/>
    <w:rsid w:val="00D84384"/>
    <w:rsid w:val="00DA0AC6"/>
    <w:rsid w:val="00DB3090"/>
    <w:rsid w:val="00DC2A9B"/>
    <w:rsid w:val="00DF2ED8"/>
    <w:rsid w:val="00DF6E5D"/>
    <w:rsid w:val="00E15043"/>
    <w:rsid w:val="00E24493"/>
    <w:rsid w:val="00E401C2"/>
    <w:rsid w:val="00E450D9"/>
    <w:rsid w:val="00E6227D"/>
    <w:rsid w:val="00E86BED"/>
    <w:rsid w:val="00E9128E"/>
    <w:rsid w:val="00EB4C85"/>
    <w:rsid w:val="00EC344C"/>
    <w:rsid w:val="00EC5565"/>
    <w:rsid w:val="00EE7C29"/>
    <w:rsid w:val="00EF3A27"/>
    <w:rsid w:val="00F1299B"/>
    <w:rsid w:val="00F20096"/>
    <w:rsid w:val="00F2427A"/>
    <w:rsid w:val="00F25422"/>
    <w:rsid w:val="00F34326"/>
    <w:rsid w:val="00F3767C"/>
    <w:rsid w:val="00F56208"/>
    <w:rsid w:val="00F74FC1"/>
    <w:rsid w:val="00F81A5F"/>
    <w:rsid w:val="00FB75DA"/>
    <w:rsid w:val="00FC015B"/>
    <w:rsid w:val="00FD6EF1"/>
    <w:rsid w:val="00FE0BD5"/>
    <w:rsid w:val="00FE2FBE"/>
    <w:rsid w:val="00FE6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2730DD"/>
  <w15:docId w15:val="{7C4E007C-2AF1-4957-B2C0-45CB5717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99"/>
    <w:qFormat/>
    <w:pPr>
      <w:widowControl w:val="0"/>
      <w:spacing w:before="240" w:after="60" w:line="240" w:lineRule="auto"/>
      <w:jc w:val="center"/>
      <w:outlineLvl w:val="0"/>
    </w:pPr>
    <w:rPr>
      <w:rFonts w:ascii="Cambria" w:hAnsi="Cambria" w:cs="Cambria"/>
      <w:b/>
      <w:bCs/>
      <w:color w:val="000000"/>
      <w:kern w:val="28"/>
      <w:sz w:val="32"/>
      <w:szCs w:val="32"/>
    </w:rPr>
  </w:style>
  <w:style w:type="character" w:customStyle="1" w:styleId="TytuZnak">
    <w:name w:val="Tytuł Znak"/>
    <w:link w:val="Tytu"/>
    <w:uiPriority w:val="99"/>
    <w:rPr>
      <w:rFonts w:ascii="Cambria" w:hAnsi="Cambria" w:cs="Cambria"/>
      <w:b/>
      <w:bCs/>
      <w:color w:val="000000"/>
      <w:kern w:val="28"/>
      <w:sz w:val="32"/>
      <w:szCs w:val="32"/>
    </w:rPr>
  </w:style>
  <w:style w:type="character" w:customStyle="1" w:styleId="Bodytext6">
    <w:name w:val="Body text (6)_"/>
    <w:uiPriority w:val="99"/>
    <w:rPr>
      <w:rFonts w:ascii="Times New Roman" w:hAnsi="Times New Roman" w:cs="Times New Roman"/>
      <w:i/>
      <w:iCs/>
      <w:sz w:val="17"/>
      <w:szCs w:val="17"/>
      <w:shd w:val="clear" w:color="auto" w:fill="FFFFFF"/>
    </w:rPr>
  </w:style>
  <w:style w:type="paragraph" w:customStyle="1" w:styleId="Bodytext60">
    <w:name w:val="Body text (6)"/>
    <w:basedOn w:val="Normalny"/>
    <w:uiPriority w:val="99"/>
    <w:pPr>
      <w:widowControl w:val="0"/>
      <w:shd w:val="clear" w:color="auto" w:fill="FFFFFF"/>
      <w:spacing w:before="60" w:after="240" w:line="206" w:lineRule="exact"/>
      <w:jc w:val="center"/>
    </w:pPr>
    <w:rPr>
      <w:i/>
      <w:iCs/>
      <w:sz w:val="17"/>
      <w:szCs w:val="17"/>
    </w:rPr>
  </w:style>
  <w:style w:type="character" w:customStyle="1" w:styleId="Bodytext10">
    <w:name w:val="Body text (10)_"/>
    <w:uiPriority w:val="99"/>
    <w:rPr>
      <w:rFonts w:ascii="Times New Roman" w:hAnsi="Times New Roman" w:cs="Times New Roman"/>
      <w:i/>
      <w:iCs/>
      <w:sz w:val="20"/>
      <w:szCs w:val="20"/>
      <w:shd w:val="clear" w:color="auto" w:fill="FFFFFF"/>
    </w:rPr>
  </w:style>
  <w:style w:type="paragraph" w:customStyle="1" w:styleId="Bodytext100">
    <w:name w:val="Body text (10)"/>
    <w:basedOn w:val="Normalny"/>
    <w:uiPriority w:val="99"/>
    <w:pPr>
      <w:widowControl w:val="0"/>
      <w:shd w:val="clear" w:color="auto" w:fill="FFFFFF"/>
      <w:spacing w:after="0" w:line="230" w:lineRule="exact"/>
      <w:ind w:hanging="340"/>
      <w:jc w:val="center"/>
    </w:pPr>
    <w:rPr>
      <w:i/>
      <w:iCs/>
      <w:sz w:val="20"/>
      <w:szCs w:val="20"/>
    </w:rPr>
  </w:style>
  <w:style w:type="character" w:customStyle="1" w:styleId="Bodytext">
    <w:name w:val="Body text_"/>
    <w:uiPriority w:val="99"/>
    <w:rPr>
      <w:rFonts w:ascii="Times New Roman" w:hAnsi="Times New Roman" w:cs="Times New Roman"/>
      <w:sz w:val="21"/>
      <w:szCs w:val="21"/>
      <w:shd w:val="clear" w:color="auto" w:fill="FFFFFF"/>
    </w:rPr>
  </w:style>
  <w:style w:type="paragraph" w:customStyle="1" w:styleId="Tekstpodstawowy1">
    <w:name w:val="Tekst podstawowy1"/>
    <w:basedOn w:val="Normalny"/>
    <w:uiPriority w:val="99"/>
    <w:pPr>
      <w:widowControl w:val="0"/>
      <w:shd w:val="clear" w:color="auto" w:fill="FFFFFF"/>
      <w:spacing w:before="240" w:after="720" w:line="413" w:lineRule="exact"/>
      <w:ind w:hanging="360"/>
    </w:pPr>
    <w:rPr>
      <w:sz w:val="21"/>
      <w:szCs w:val="21"/>
    </w:rPr>
  </w:style>
  <w:style w:type="character" w:customStyle="1" w:styleId="Bodytext13">
    <w:name w:val="Body text (13)_"/>
    <w:uiPriority w:val="99"/>
    <w:rPr>
      <w:rFonts w:ascii="Times New Roman" w:hAnsi="Times New Roman" w:cs="Times New Roman"/>
      <w:b/>
      <w:bCs/>
      <w:sz w:val="21"/>
      <w:szCs w:val="21"/>
      <w:shd w:val="clear" w:color="auto" w:fill="FFFFFF"/>
    </w:rPr>
  </w:style>
  <w:style w:type="paragraph" w:customStyle="1" w:styleId="Bodytext130">
    <w:name w:val="Body text (13)"/>
    <w:basedOn w:val="Normalny"/>
    <w:uiPriority w:val="99"/>
    <w:pPr>
      <w:widowControl w:val="0"/>
      <w:shd w:val="clear" w:color="auto" w:fill="FFFFFF"/>
      <w:spacing w:after="0" w:line="240" w:lineRule="atLeast"/>
      <w:ind w:hanging="360"/>
      <w:jc w:val="both"/>
    </w:pPr>
    <w:rPr>
      <w:b/>
      <w:bCs/>
      <w:sz w:val="21"/>
      <w:szCs w:val="21"/>
    </w:rPr>
  </w:style>
  <w:style w:type="character" w:customStyle="1" w:styleId="Heading43">
    <w:name w:val="Heading #4 (3)_"/>
    <w:uiPriority w:val="99"/>
    <w:rPr>
      <w:rFonts w:ascii="Times New Roman" w:hAnsi="Times New Roman" w:cs="Times New Roman"/>
      <w:b/>
      <w:bCs/>
      <w:sz w:val="21"/>
      <w:szCs w:val="21"/>
      <w:shd w:val="clear" w:color="auto" w:fill="FFFFFF"/>
    </w:rPr>
  </w:style>
  <w:style w:type="paragraph" w:customStyle="1" w:styleId="Heading430">
    <w:name w:val="Heading #4 (3)"/>
    <w:basedOn w:val="Normalny"/>
    <w:uiPriority w:val="99"/>
    <w:pPr>
      <w:widowControl w:val="0"/>
      <w:shd w:val="clear" w:color="auto" w:fill="FFFFFF"/>
      <w:spacing w:before="540" w:after="300" w:line="240" w:lineRule="atLeast"/>
      <w:jc w:val="center"/>
      <w:outlineLvl w:val="3"/>
    </w:pPr>
    <w:rPr>
      <w:b/>
      <w:bCs/>
      <w:sz w:val="21"/>
      <w:szCs w:val="21"/>
    </w:rPr>
  </w:style>
  <w:style w:type="character" w:customStyle="1" w:styleId="Bodytext14">
    <w:name w:val="Body text (14)_"/>
    <w:uiPriority w:val="99"/>
    <w:rPr>
      <w:rFonts w:ascii="Times New Roman" w:hAnsi="Times New Roman" w:cs="Times New Roman"/>
      <w:b/>
      <w:bCs/>
      <w:sz w:val="20"/>
      <w:szCs w:val="20"/>
      <w:shd w:val="clear" w:color="auto" w:fill="FFFFFF"/>
    </w:rPr>
  </w:style>
  <w:style w:type="paragraph" w:customStyle="1" w:styleId="Bodytext140">
    <w:name w:val="Body text (14)"/>
    <w:basedOn w:val="Normalny"/>
    <w:uiPriority w:val="99"/>
    <w:pPr>
      <w:widowControl w:val="0"/>
      <w:shd w:val="clear" w:color="auto" w:fill="FFFFFF"/>
      <w:spacing w:before="240" w:after="0" w:line="250" w:lineRule="exact"/>
      <w:jc w:val="center"/>
    </w:pPr>
    <w:rPr>
      <w:b/>
      <w:bCs/>
      <w:sz w:val="20"/>
      <w:szCs w:val="20"/>
    </w:rPr>
  </w:style>
  <w:style w:type="character" w:customStyle="1" w:styleId="Heading3">
    <w:name w:val="Heading #3_"/>
    <w:uiPriority w:val="99"/>
    <w:rPr>
      <w:rFonts w:ascii="Malgun Gothic" w:eastAsia="Malgun Gothic" w:cs="Malgun Gothic"/>
      <w:b/>
      <w:bCs/>
      <w:sz w:val="23"/>
      <w:szCs w:val="23"/>
      <w:shd w:val="clear" w:color="auto" w:fill="FFFFFF"/>
    </w:rPr>
  </w:style>
  <w:style w:type="paragraph" w:customStyle="1" w:styleId="Heading30">
    <w:name w:val="Heading #3"/>
    <w:basedOn w:val="Normalny"/>
    <w:uiPriority w:val="99"/>
    <w:pPr>
      <w:widowControl w:val="0"/>
      <w:shd w:val="clear" w:color="auto" w:fill="FFFFFF"/>
      <w:spacing w:before="240" w:after="0" w:line="250" w:lineRule="exact"/>
      <w:jc w:val="center"/>
      <w:outlineLvl w:val="2"/>
    </w:pPr>
    <w:rPr>
      <w:rFonts w:ascii="Malgun Gothic" w:eastAsia="Malgun Gothic" w:hAnsi="Times New Roman" w:cs="Malgun Gothic"/>
      <w:b/>
      <w:bCs/>
      <w:sz w:val="23"/>
      <w:szCs w:val="23"/>
    </w:rPr>
  </w:style>
  <w:style w:type="character" w:customStyle="1" w:styleId="Heading5">
    <w:name w:val="Heading #5_"/>
    <w:uiPriority w:val="99"/>
    <w:rPr>
      <w:rFonts w:ascii="Times New Roman" w:hAnsi="Times New Roman" w:cs="Times New Roman"/>
      <w:b/>
      <w:bCs/>
      <w:sz w:val="21"/>
      <w:szCs w:val="21"/>
      <w:shd w:val="clear" w:color="auto" w:fill="FFFFFF"/>
    </w:rPr>
  </w:style>
  <w:style w:type="paragraph" w:customStyle="1" w:styleId="Heading50">
    <w:name w:val="Heading #5"/>
    <w:basedOn w:val="Normalny"/>
    <w:uiPriority w:val="99"/>
    <w:pPr>
      <w:widowControl w:val="0"/>
      <w:shd w:val="clear" w:color="auto" w:fill="FFFFFF"/>
      <w:spacing w:before="180" w:after="60" w:line="240" w:lineRule="atLeast"/>
      <w:jc w:val="center"/>
      <w:outlineLvl w:val="4"/>
    </w:pPr>
    <w:rPr>
      <w:b/>
      <w:bCs/>
      <w:sz w:val="21"/>
      <w:szCs w:val="21"/>
    </w:rPr>
  </w:style>
  <w:style w:type="character" w:customStyle="1" w:styleId="BodytextBold">
    <w:name w:val="Body text + Bold"/>
    <w:uiPriority w:val="99"/>
    <w:rPr>
      <w:rFonts w:ascii="Times New Roman" w:hAnsi="Times New Roman" w:cs="Times New Roman"/>
      <w:b/>
      <w:bCs/>
      <w:sz w:val="21"/>
      <w:szCs w:val="21"/>
      <w:shd w:val="clear" w:color="auto" w:fill="FFFFFF"/>
    </w:rPr>
  </w:style>
  <w:style w:type="character" w:customStyle="1" w:styleId="Bodytext10pt">
    <w:name w:val="Body text + 10 pt"/>
    <w:uiPriority w:val="99"/>
    <w:rPr>
      <w:rFonts w:ascii="Times New Roman" w:hAnsi="Times New Roman" w:cs="Times New Roman"/>
      <w:noProof/>
      <w:sz w:val="20"/>
      <w:szCs w:val="20"/>
      <w:shd w:val="clear" w:color="auto" w:fill="FFFFFF"/>
    </w:rPr>
  </w:style>
  <w:style w:type="character" w:customStyle="1" w:styleId="Bodytext1010">
    <w:name w:val="Body text (10) + 10"/>
    <w:aliases w:val="5 pt2,Not Italic1"/>
    <w:uiPriority w:val="99"/>
    <w:rPr>
      <w:rFonts w:ascii="Times New Roman" w:hAnsi="Times New Roman" w:cs="Times New Roman"/>
      <w:i/>
      <w:iCs/>
      <w:sz w:val="21"/>
      <w:szCs w:val="21"/>
      <w:shd w:val="clear" w:color="auto" w:fill="FFFFFF"/>
    </w:rPr>
  </w:style>
  <w:style w:type="character" w:customStyle="1" w:styleId="BodytextSmallCaps">
    <w:name w:val="Body text + Small Caps"/>
    <w:uiPriority w:val="99"/>
    <w:rPr>
      <w:rFonts w:ascii="Times New Roman" w:hAnsi="Times New Roman" w:cs="Times New Roman"/>
      <w:smallCaps/>
      <w:sz w:val="21"/>
      <w:szCs w:val="21"/>
      <w:shd w:val="clear" w:color="auto" w:fill="FFFFFF"/>
    </w:rPr>
  </w:style>
  <w:style w:type="character" w:customStyle="1" w:styleId="Heading3TimesNewRoman">
    <w:name w:val="Heading #3 + Times New Roman"/>
    <w:aliases w:val="10,5 pt1"/>
    <w:uiPriority w:val="99"/>
    <w:rPr>
      <w:rFonts w:ascii="Times New Roman" w:eastAsia="Malgun Gothic" w:hAnsi="Times New Roman" w:cs="Times New Roman"/>
      <w:b/>
      <w:bCs/>
      <w:noProof/>
      <w:sz w:val="21"/>
      <w:szCs w:val="21"/>
      <w:shd w:val="clear" w:color="auto" w:fill="FFFFFF"/>
    </w:rPr>
  </w:style>
  <w:style w:type="character" w:customStyle="1" w:styleId="Bodytext13Exact">
    <w:name w:val="Body text (13) Exact"/>
    <w:uiPriority w:val="99"/>
    <w:rPr>
      <w:rFonts w:ascii="Times New Roman" w:hAnsi="Times New Roman" w:cs="Times New Roman"/>
      <w:b/>
      <w:bCs/>
      <w:spacing w:val="2"/>
      <w:sz w:val="19"/>
      <w:szCs w:val="19"/>
      <w:u w:val="none"/>
      <w:effect w:val="none"/>
    </w:rPr>
  </w:style>
  <w:style w:type="character" w:customStyle="1" w:styleId="BodytextSpacing1pt">
    <w:name w:val="Body text + Spacing 1 pt"/>
    <w:uiPriority w:val="99"/>
    <w:rPr>
      <w:rFonts w:ascii="Times New Roman" w:hAnsi="Times New Roman" w:cs="Times New Roman"/>
      <w:spacing w:val="30"/>
      <w:sz w:val="21"/>
      <w:szCs w:val="21"/>
      <w:shd w:val="clear" w:color="auto" w:fill="FFFFFF"/>
    </w:rPr>
  </w:style>
  <w:style w:type="paragraph" w:styleId="Bezodstpw">
    <w:name w:val="No Spacing"/>
    <w:uiPriority w:val="99"/>
    <w:qFormat/>
    <w:rPr>
      <w:rFonts w:cs="Calibri"/>
      <w:sz w:val="22"/>
      <w:szCs w:val="22"/>
    </w:rPr>
  </w:style>
  <w:style w:type="paragraph" w:styleId="Akapitzlist">
    <w:name w:val="List Paragraph"/>
    <w:basedOn w:val="Normalny"/>
    <w:link w:val="AkapitzlistZnak"/>
    <w:uiPriority w:val="34"/>
    <w:qFormat/>
    <w:pPr>
      <w:ind w:left="720"/>
    </w:pPr>
  </w:style>
  <w:style w:type="paragraph" w:customStyle="1" w:styleId="Zwykytekst1">
    <w:name w:val="Zwykły tekst1"/>
    <w:basedOn w:val="Normalny"/>
    <w:uiPriority w:val="99"/>
    <w:pPr>
      <w:spacing w:after="0" w:line="240" w:lineRule="auto"/>
    </w:pPr>
    <w:rPr>
      <w:rFonts w:ascii="Courier New" w:hAnsi="Courier New" w:cs="Courier New"/>
      <w:sz w:val="20"/>
      <w:szCs w:val="20"/>
    </w:rPr>
  </w:style>
  <w:style w:type="paragraph" w:styleId="Tekstdymka">
    <w:name w:val="Balloon Text"/>
    <w:basedOn w:val="Normalny"/>
    <w:link w:val="TekstdymkaZnak"/>
    <w:uiPriority w:val="99"/>
    <w:semiHidden/>
    <w:unhideWhenUsed/>
    <w:rsid w:val="00974B4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74B4D"/>
    <w:rPr>
      <w:rFonts w:ascii="Tahoma" w:hAnsi="Tahoma" w:cs="Tahoma"/>
      <w:sz w:val="16"/>
      <w:szCs w:val="16"/>
    </w:rPr>
  </w:style>
  <w:style w:type="character" w:customStyle="1" w:styleId="WW8Num3z0">
    <w:name w:val="WW8Num3z0"/>
    <w:rsid w:val="00CC1C9C"/>
    <w:rPr>
      <w:rFonts w:ascii="Wingdings" w:eastAsia="Times New Roman" w:hAnsi="Wingdings" w:cs="Times New Roman"/>
      <w:color w:val="auto"/>
      <w:sz w:val="28"/>
      <w:szCs w:val="20"/>
      <w:shd w:val="clear" w:color="auto" w:fill="FFFF00"/>
      <w:lang w:val="pl-PL" w:eastAsia="ar-SA" w:bidi="ar-SA"/>
    </w:rPr>
  </w:style>
  <w:style w:type="paragraph" w:customStyle="1" w:styleId="Default">
    <w:name w:val="Default"/>
    <w:rsid w:val="00CC1C9C"/>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5E5FBF"/>
    <w:rPr>
      <w:color w:val="0000FF" w:themeColor="hyperlink"/>
      <w:u w:val="single"/>
    </w:rPr>
  </w:style>
  <w:style w:type="character" w:styleId="Odwoaniedokomentarza">
    <w:name w:val="annotation reference"/>
    <w:basedOn w:val="Domylnaczcionkaakapitu"/>
    <w:uiPriority w:val="99"/>
    <w:semiHidden/>
    <w:unhideWhenUsed/>
    <w:rsid w:val="00413A9D"/>
    <w:rPr>
      <w:sz w:val="16"/>
      <w:szCs w:val="16"/>
    </w:rPr>
  </w:style>
  <w:style w:type="paragraph" w:styleId="Tekstkomentarza">
    <w:name w:val="annotation text"/>
    <w:basedOn w:val="Normalny"/>
    <w:link w:val="TekstkomentarzaZnak"/>
    <w:uiPriority w:val="99"/>
    <w:semiHidden/>
    <w:unhideWhenUsed/>
    <w:rsid w:val="00413A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3A9D"/>
    <w:rPr>
      <w:rFonts w:cs="Calibri"/>
    </w:rPr>
  </w:style>
  <w:style w:type="paragraph" w:styleId="Tematkomentarza">
    <w:name w:val="annotation subject"/>
    <w:basedOn w:val="Tekstkomentarza"/>
    <w:next w:val="Tekstkomentarza"/>
    <w:link w:val="TematkomentarzaZnak"/>
    <w:uiPriority w:val="99"/>
    <w:semiHidden/>
    <w:unhideWhenUsed/>
    <w:rsid w:val="00413A9D"/>
    <w:rPr>
      <w:b/>
      <w:bCs/>
    </w:rPr>
  </w:style>
  <w:style w:type="character" w:customStyle="1" w:styleId="TematkomentarzaZnak">
    <w:name w:val="Temat komentarza Znak"/>
    <w:basedOn w:val="TekstkomentarzaZnak"/>
    <w:link w:val="Tematkomentarza"/>
    <w:uiPriority w:val="99"/>
    <w:semiHidden/>
    <w:rsid w:val="00413A9D"/>
    <w:rPr>
      <w:rFonts w:cs="Calibri"/>
      <w:b/>
      <w:bCs/>
    </w:rPr>
  </w:style>
  <w:style w:type="paragraph" w:styleId="Tekstpodstawowy">
    <w:name w:val="Body Text"/>
    <w:basedOn w:val="Normalny"/>
    <w:link w:val="TekstpodstawowyZnak"/>
    <w:semiHidden/>
    <w:rsid w:val="00C95ED6"/>
    <w:pPr>
      <w:tabs>
        <w:tab w:val="left" w:pos="709"/>
        <w:tab w:val="left" w:pos="993"/>
      </w:tabs>
      <w:suppressAutoHyphens/>
      <w:spacing w:after="0" w:line="240" w:lineRule="auto"/>
    </w:pPr>
    <w:rPr>
      <w:rFonts w:ascii="Times New Roman" w:hAnsi="Times New Roman" w:cs="Times New Roman"/>
      <w:sz w:val="24"/>
      <w:szCs w:val="20"/>
      <w:lang w:eastAsia="ar-SA"/>
    </w:rPr>
  </w:style>
  <w:style w:type="character" w:customStyle="1" w:styleId="TekstpodstawowyZnak">
    <w:name w:val="Tekst podstawowy Znak"/>
    <w:basedOn w:val="Domylnaczcionkaakapitu"/>
    <w:link w:val="Tekstpodstawowy"/>
    <w:semiHidden/>
    <w:rsid w:val="00C95ED6"/>
    <w:rPr>
      <w:rFonts w:ascii="Times New Roman" w:hAnsi="Times New Roman"/>
      <w:sz w:val="24"/>
      <w:lang w:eastAsia="ar-SA"/>
    </w:rPr>
  </w:style>
  <w:style w:type="paragraph" w:styleId="Nagwek">
    <w:name w:val="header"/>
    <w:basedOn w:val="Normalny"/>
    <w:link w:val="NagwekZnak"/>
    <w:uiPriority w:val="99"/>
    <w:unhideWhenUsed/>
    <w:rsid w:val="00327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77D4"/>
    <w:rPr>
      <w:rFonts w:cs="Calibri"/>
      <w:sz w:val="22"/>
      <w:szCs w:val="22"/>
    </w:rPr>
  </w:style>
  <w:style w:type="paragraph" w:styleId="Stopka">
    <w:name w:val="footer"/>
    <w:basedOn w:val="Normalny"/>
    <w:link w:val="StopkaZnak"/>
    <w:uiPriority w:val="99"/>
    <w:unhideWhenUsed/>
    <w:rsid w:val="003277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77D4"/>
    <w:rPr>
      <w:rFonts w:cs="Calibri"/>
      <w:sz w:val="22"/>
      <w:szCs w:val="22"/>
    </w:rPr>
  </w:style>
  <w:style w:type="paragraph" w:styleId="Tekstprzypisudolnego">
    <w:name w:val="footnote text"/>
    <w:basedOn w:val="Normalny"/>
    <w:link w:val="TekstprzypisudolnegoZnak"/>
    <w:uiPriority w:val="99"/>
    <w:unhideWhenUsed/>
    <w:rsid w:val="002E2739"/>
    <w:pPr>
      <w:spacing w:after="0" w:line="240" w:lineRule="auto"/>
    </w:pPr>
    <w:rPr>
      <w:rFonts w:eastAsia="Calibri" w:cs="Times New Roman"/>
      <w:sz w:val="20"/>
      <w:szCs w:val="20"/>
      <w:lang w:eastAsia="en-US"/>
    </w:rPr>
  </w:style>
  <w:style w:type="character" w:customStyle="1" w:styleId="TekstprzypisudolnegoZnak">
    <w:name w:val="Tekst przypisu dolnego Znak"/>
    <w:basedOn w:val="Domylnaczcionkaakapitu"/>
    <w:link w:val="Tekstprzypisudolnego"/>
    <w:uiPriority w:val="99"/>
    <w:rsid w:val="002E2739"/>
    <w:rPr>
      <w:rFonts w:eastAsia="Calibri"/>
      <w:lang w:eastAsia="en-US"/>
    </w:rPr>
  </w:style>
  <w:style w:type="character" w:customStyle="1" w:styleId="AkapitzlistZnak">
    <w:name w:val="Akapit z listą Znak"/>
    <w:link w:val="Akapitzlist"/>
    <w:uiPriority w:val="34"/>
    <w:qFormat/>
    <w:locked/>
    <w:rsid w:val="00047283"/>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631">
      <w:bodyDiv w:val="1"/>
      <w:marLeft w:val="0"/>
      <w:marRight w:val="0"/>
      <w:marTop w:val="0"/>
      <w:marBottom w:val="0"/>
      <w:divBdr>
        <w:top w:val="none" w:sz="0" w:space="0" w:color="auto"/>
        <w:left w:val="none" w:sz="0" w:space="0" w:color="auto"/>
        <w:bottom w:val="none" w:sz="0" w:space="0" w:color="auto"/>
        <w:right w:val="none" w:sz="0" w:space="0" w:color="auto"/>
      </w:divBdr>
    </w:div>
    <w:div w:id="454563601">
      <w:bodyDiv w:val="1"/>
      <w:marLeft w:val="0"/>
      <w:marRight w:val="0"/>
      <w:marTop w:val="0"/>
      <w:marBottom w:val="0"/>
      <w:divBdr>
        <w:top w:val="none" w:sz="0" w:space="0" w:color="auto"/>
        <w:left w:val="none" w:sz="0" w:space="0" w:color="auto"/>
        <w:bottom w:val="none" w:sz="0" w:space="0" w:color="auto"/>
        <w:right w:val="none" w:sz="0" w:space="0" w:color="auto"/>
      </w:divBdr>
    </w:div>
    <w:div w:id="855270544">
      <w:bodyDiv w:val="1"/>
      <w:marLeft w:val="0"/>
      <w:marRight w:val="0"/>
      <w:marTop w:val="0"/>
      <w:marBottom w:val="0"/>
      <w:divBdr>
        <w:top w:val="none" w:sz="0" w:space="0" w:color="auto"/>
        <w:left w:val="none" w:sz="0" w:space="0" w:color="auto"/>
        <w:bottom w:val="none" w:sz="0" w:space="0" w:color="auto"/>
        <w:right w:val="none" w:sz="0" w:space="0" w:color="auto"/>
      </w:divBdr>
    </w:div>
    <w:div w:id="1277984442">
      <w:bodyDiv w:val="1"/>
      <w:marLeft w:val="0"/>
      <w:marRight w:val="0"/>
      <w:marTop w:val="0"/>
      <w:marBottom w:val="0"/>
      <w:divBdr>
        <w:top w:val="none" w:sz="0" w:space="0" w:color="auto"/>
        <w:left w:val="none" w:sz="0" w:space="0" w:color="auto"/>
        <w:bottom w:val="none" w:sz="0" w:space="0" w:color="auto"/>
        <w:right w:val="none" w:sz="0" w:space="0" w:color="auto"/>
      </w:divBdr>
    </w:div>
    <w:div w:id="1451391499">
      <w:bodyDiv w:val="1"/>
      <w:marLeft w:val="0"/>
      <w:marRight w:val="0"/>
      <w:marTop w:val="0"/>
      <w:marBottom w:val="0"/>
      <w:divBdr>
        <w:top w:val="none" w:sz="0" w:space="0" w:color="auto"/>
        <w:left w:val="none" w:sz="0" w:space="0" w:color="auto"/>
        <w:bottom w:val="none" w:sz="0" w:space="0" w:color="auto"/>
        <w:right w:val="none" w:sz="0" w:space="0" w:color="auto"/>
      </w:divBdr>
    </w:div>
    <w:div w:id="1580091751">
      <w:bodyDiv w:val="1"/>
      <w:marLeft w:val="0"/>
      <w:marRight w:val="0"/>
      <w:marTop w:val="0"/>
      <w:marBottom w:val="0"/>
      <w:divBdr>
        <w:top w:val="none" w:sz="0" w:space="0" w:color="auto"/>
        <w:left w:val="none" w:sz="0" w:space="0" w:color="auto"/>
        <w:bottom w:val="none" w:sz="0" w:space="0" w:color="auto"/>
        <w:right w:val="none" w:sz="0" w:space="0" w:color="auto"/>
      </w:divBdr>
    </w:div>
    <w:div w:id="1601139768">
      <w:bodyDiv w:val="1"/>
      <w:marLeft w:val="0"/>
      <w:marRight w:val="0"/>
      <w:marTop w:val="0"/>
      <w:marBottom w:val="0"/>
      <w:divBdr>
        <w:top w:val="none" w:sz="0" w:space="0" w:color="auto"/>
        <w:left w:val="none" w:sz="0" w:space="0" w:color="auto"/>
        <w:bottom w:val="none" w:sz="0" w:space="0" w:color="auto"/>
        <w:right w:val="none" w:sz="0" w:space="0" w:color="auto"/>
      </w:divBdr>
    </w:div>
    <w:div w:id="16446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3blt.iod@ron.mil.pl" TargetMode="External"/><Relationship Id="rId4" Type="http://schemas.openxmlformats.org/officeDocument/2006/relationships/styles" Target="styles.xml"/><Relationship Id="rId9" Type="http://schemas.openxmlformats.org/officeDocument/2006/relationships/hyperlink" Target="mailto:23blt.sluzbamundurowa@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F5476-35AC-4900-8445-5543A4CA39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BED99AC-B299-41C7-B774-766D6B5B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3074</Words>
  <Characters>18449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UMOWA Nr</vt:lpstr>
    </vt:vector>
  </TitlesOfParts>
  <Company>praca</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JW1131</dc:creator>
  <cp:lastModifiedBy>Walentek Ewa</cp:lastModifiedBy>
  <cp:revision>2</cp:revision>
  <cp:lastPrinted>2019-01-15T10:02:00Z</cp:lastPrinted>
  <dcterms:created xsi:type="dcterms:W3CDTF">2024-06-17T14:10:00Z</dcterms:created>
  <dcterms:modified xsi:type="dcterms:W3CDTF">2024-06-17T14:10:00Z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599c41e7-8af2-4da1-9e94-c35c2a22fb52</vt:lpwstr>
  </property>
  <property fmtid="{D5CDD505-2E9C-101B-9397-08002B2CF9AE}" pid="3" name="bjSaver">
    <vt:lpwstr>3eh3WHPLVDDfsH2Ccvr9bdZR/Uci+GF4</vt:lpwstr>
  </property>
  <property fmtid="{D5CDD505-2E9C-101B-9397-08002B2CF9AE}" pid="4" name="bjDocumentSecurityLabel">
    <vt:lpwstr>[d7220eed-17a6-431d-810c-83a0ddfed893]</vt:lpwstr>
  </property>
  <property fmtid="{D5CDD505-2E9C-101B-9397-08002B2CF9AE}" pid="5" name="s5636:Creator type=author">
    <vt:lpwstr>JW1131</vt:lpwstr>
  </property>
  <property fmtid="{D5CDD505-2E9C-101B-9397-08002B2CF9AE}" pid="6" name="s5636:Creator type=organization">
    <vt:lpwstr>MILNET-Z</vt:lpwstr>
  </property>
  <property fmtid="{D5CDD505-2E9C-101B-9397-08002B2CF9AE}" pid="7" name="s5636:Creator type=IP">
    <vt:lpwstr>10.102.78.38</vt:lpwstr>
  </property>
  <property fmtid="{D5CDD505-2E9C-101B-9397-08002B2CF9AE}" pid="8" name="bjClsUserRVM">
    <vt:lpwstr>[]</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