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66" w:type="dxa"/>
        <w:tblInd w:w="40" w:type="dxa"/>
        <w:tblCellMar>
          <w:left w:w="40" w:type="dxa"/>
          <w:right w:w="40" w:type="dxa"/>
        </w:tblCellMar>
        <w:tblLook w:val="0000" w:firstRow="0" w:lastRow="0" w:firstColumn="0" w:lastColumn="0" w:noHBand="0" w:noVBand="0"/>
      </w:tblPr>
      <w:tblGrid>
        <w:gridCol w:w="10166"/>
      </w:tblGrid>
      <w:tr w:rsidR="00053F01" w:rsidRPr="005A798C" w:rsidTr="00F532A4">
        <w:tc>
          <w:tcPr>
            <w:tcW w:w="10166" w:type="dxa"/>
            <w:shd w:val="clear" w:color="auto" w:fill="FFFFFF" w:themeFill="background1"/>
          </w:tcPr>
          <w:p w:rsidR="00053F01" w:rsidRPr="005A798C" w:rsidRDefault="00E70FD8" w:rsidP="00841D20">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5" w:after="43" w:line="240" w:lineRule="auto"/>
              <w:ind w:left="68" w:right="68"/>
              <w:jc w:val="center"/>
              <w:rPr>
                <w:rFonts w:ascii="Times New Roman" w:hAnsi="Times New Roman"/>
                <w:b/>
                <w:bCs/>
                <w:sz w:val="40"/>
                <w:szCs w:val="40"/>
              </w:rPr>
            </w:pPr>
            <w:r w:rsidRPr="005A798C">
              <w:rPr>
                <w:rFonts w:ascii="Times New Roman" w:hAnsi="Times New Roman"/>
                <w:b/>
                <w:bCs/>
                <w:color w:val="000000"/>
                <w:sz w:val="40"/>
                <w:szCs w:val="40"/>
              </w:rPr>
              <w:t xml:space="preserve">ZAPYTANIE OFERTOWE </w:t>
            </w:r>
          </w:p>
        </w:tc>
      </w:tr>
    </w:tbl>
    <w:p w:rsidR="00053F01" w:rsidRPr="005A798C" w:rsidRDefault="00E70FD8" w:rsidP="00841D20">
      <w:pPr>
        <w:pStyle w:val="ZZZTableText"/>
        <w:spacing w:line="240" w:lineRule="auto"/>
        <w:jc w:val="left"/>
        <w:rPr>
          <w:sz w:val="24"/>
          <w:szCs w:val="24"/>
        </w:rPr>
      </w:pPr>
      <w:r w:rsidRPr="005A798C">
        <w:rPr>
          <w:sz w:val="24"/>
          <w:szCs w:val="24"/>
        </w:rPr>
        <w:br/>
      </w:r>
      <w:bookmarkStart w:id="0" w:name="_Hlk495494675"/>
      <w:r w:rsidRPr="005A798C">
        <w:rPr>
          <w:sz w:val="24"/>
          <w:szCs w:val="24"/>
        </w:rPr>
        <w:t>Sygnatura postępowania: IP.271</w:t>
      </w:r>
      <w:r w:rsidR="00C50146" w:rsidRPr="005A798C">
        <w:rPr>
          <w:sz w:val="24"/>
          <w:szCs w:val="24"/>
        </w:rPr>
        <w:t>.</w:t>
      </w:r>
      <w:r w:rsidR="00175360" w:rsidRPr="00175360">
        <w:rPr>
          <w:sz w:val="24"/>
          <w:szCs w:val="24"/>
        </w:rPr>
        <w:t>68.</w:t>
      </w:r>
      <w:r w:rsidR="00E2767A" w:rsidRPr="005A798C">
        <w:rPr>
          <w:sz w:val="24"/>
          <w:szCs w:val="24"/>
        </w:rPr>
        <w:t>20</w:t>
      </w:r>
      <w:r w:rsidR="00F07A3B">
        <w:rPr>
          <w:sz w:val="24"/>
          <w:szCs w:val="24"/>
        </w:rPr>
        <w:t>21</w:t>
      </w:r>
      <w:r w:rsidR="00E2767A" w:rsidRPr="005A798C">
        <w:rPr>
          <w:sz w:val="24"/>
          <w:szCs w:val="24"/>
        </w:rPr>
        <w:t>.</w:t>
      </w:r>
      <w:r w:rsidR="003043B4" w:rsidRPr="005A798C">
        <w:rPr>
          <w:sz w:val="24"/>
          <w:szCs w:val="24"/>
        </w:rPr>
        <w:t>LK</w:t>
      </w:r>
    </w:p>
    <w:p w:rsidR="0057047D" w:rsidRPr="005A798C" w:rsidRDefault="0057047D" w:rsidP="00841D20">
      <w:pPr>
        <w:pStyle w:val="ZZZTableText"/>
        <w:spacing w:line="240" w:lineRule="auto"/>
        <w:jc w:val="left"/>
        <w:rPr>
          <w:sz w:val="24"/>
          <w:szCs w:val="24"/>
        </w:rPr>
      </w:pPr>
    </w:p>
    <w:p w:rsidR="0057047D" w:rsidRPr="005A798C" w:rsidRDefault="00E70FD8" w:rsidP="00841D20">
      <w:pPr>
        <w:pStyle w:val="ZZZTableText"/>
        <w:spacing w:line="240" w:lineRule="auto"/>
        <w:jc w:val="left"/>
        <w:rPr>
          <w:b/>
          <w:sz w:val="24"/>
          <w:szCs w:val="24"/>
        </w:rPr>
      </w:pPr>
      <w:r w:rsidRPr="005A798C">
        <w:rPr>
          <w:b/>
          <w:sz w:val="24"/>
          <w:szCs w:val="24"/>
        </w:rPr>
        <w:t xml:space="preserve">Nazwa zamówienia:  </w:t>
      </w:r>
    </w:p>
    <w:bookmarkEnd w:id="0"/>
    <w:p w:rsidR="0081292D" w:rsidRPr="005A798C" w:rsidRDefault="0081292D" w:rsidP="00841D20">
      <w:pPr>
        <w:pStyle w:val="Bezodstpw"/>
        <w:spacing w:line="240" w:lineRule="auto"/>
        <w:rPr>
          <w:sz w:val="24"/>
          <w:szCs w:val="24"/>
        </w:rPr>
      </w:pPr>
      <w:r w:rsidRPr="005A798C">
        <w:rPr>
          <w:sz w:val="24"/>
          <w:szCs w:val="24"/>
        </w:rPr>
        <w:t>Zimowe utrzymanie dróg gminnych i wewnętrznych na terenie Gminy Grodziczno w sezonie zimowym 20</w:t>
      </w:r>
      <w:r w:rsidR="00F07A3B">
        <w:rPr>
          <w:sz w:val="24"/>
          <w:szCs w:val="24"/>
        </w:rPr>
        <w:t>21</w:t>
      </w:r>
      <w:r w:rsidRPr="005A798C">
        <w:rPr>
          <w:sz w:val="24"/>
          <w:szCs w:val="24"/>
        </w:rPr>
        <w:t>/20</w:t>
      </w:r>
      <w:r w:rsidR="002E056E" w:rsidRPr="005A798C">
        <w:rPr>
          <w:sz w:val="24"/>
          <w:szCs w:val="24"/>
        </w:rPr>
        <w:t>2</w:t>
      </w:r>
      <w:r w:rsidR="00F07A3B">
        <w:rPr>
          <w:sz w:val="24"/>
          <w:szCs w:val="24"/>
        </w:rPr>
        <w:t>2</w:t>
      </w:r>
      <w:r w:rsidRPr="005A798C">
        <w:rPr>
          <w:sz w:val="24"/>
          <w:szCs w:val="24"/>
        </w:rPr>
        <w:t>.</w:t>
      </w:r>
    </w:p>
    <w:p w:rsidR="00ED5DAA" w:rsidRPr="005A798C" w:rsidRDefault="00ED5DAA" w:rsidP="00841D20">
      <w:pPr>
        <w:pStyle w:val="ZZZTableText"/>
        <w:spacing w:line="240" w:lineRule="auto"/>
        <w:rPr>
          <w:sz w:val="24"/>
          <w:szCs w:val="24"/>
        </w:rPr>
      </w:pPr>
    </w:p>
    <w:p w:rsidR="00053F01" w:rsidRPr="005A798C" w:rsidRDefault="00E70FD8" w:rsidP="00841D20">
      <w:pPr>
        <w:pStyle w:val="ZZZBodyText"/>
        <w:spacing w:after="120" w:line="240" w:lineRule="auto"/>
        <w:jc w:val="center"/>
        <w:rPr>
          <w:sz w:val="24"/>
          <w:szCs w:val="24"/>
        </w:rPr>
      </w:pPr>
      <w:r w:rsidRPr="005A798C">
        <w:rPr>
          <w:b/>
          <w:bCs/>
          <w:sz w:val="24"/>
          <w:szCs w:val="24"/>
        </w:rPr>
        <w:t>I. DANE OGÓLNE</w:t>
      </w:r>
    </w:p>
    <w:tbl>
      <w:tblPr>
        <w:tblW w:w="10161" w:type="dxa"/>
        <w:tblInd w:w="40" w:type="dxa"/>
        <w:tblCellMar>
          <w:left w:w="40" w:type="dxa"/>
          <w:right w:w="40" w:type="dxa"/>
        </w:tblCellMar>
        <w:tblLook w:val="0000" w:firstRow="0" w:lastRow="0" w:firstColumn="0" w:lastColumn="0" w:noHBand="0" w:noVBand="0"/>
      </w:tblPr>
      <w:tblGrid>
        <w:gridCol w:w="10161"/>
      </w:tblGrid>
      <w:tr w:rsidR="00053F01" w:rsidRPr="005A798C" w:rsidTr="00866E5C">
        <w:tc>
          <w:tcPr>
            <w:tcW w:w="10161" w:type="dxa"/>
            <w:shd w:val="clear" w:color="auto" w:fill="auto"/>
            <w:tcMar>
              <w:left w:w="40" w:type="dxa"/>
            </w:tcMar>
          </w:tcPr>
          <w:p w:rsidR="00053F01" w:rsidRPr="005A798C" w:rsidRDefault="00E70FD8" w:rsidP="00841D20">
            <w:pPr>
              <w:pStyle w:val="ZZZBodyText"/>
              <w:spacing w:after="120" w:line="240" w:lineRule="auto"/>
              <w:rPr>
                <w:sz w:val="24"/>
                <w:szCs w:val="24"/>
              </w:rPr>
            </w:pPr>
            <w:r w:rsidRPr="005A798C">
              <w:rPr>
                <w:b/>
                <w:sz w:val="24"/>
                <w:szCs w:val="24"/>
              </w:rPr>
              <w:t>I</w:t>
            </w:r>
            <w:r w:rsidR="00866E5C">
              <w:rPr>
                <w:b/>
                <w:sz w:val="24"/>
                <w:szCs w:val="24"/>
              </w:rPr>
              <w:t xml:space="preserve"> </w:t>
            </w:r>
            <w:r w:rsidRPr="005A798C">
              <w:rPr>
                <w:b/>
                <w:sz w:val="24"/>
                <w:szCs w:val="24"/>
              </w:rPr>
              <w:t>Nazwa i adres zamawiającego:</w:t>
            </w:r>
          </w:p>
        </w:tc>
      </w:tr>
    </w:tbl>
    <w:p w:rsidR="00053F01" w:rsidRPr="005A798C" w:rsidRDefault="00053F01" w:rsidP="00841D20">
      <w:pPr>
        <w:tabs>
          <w:tab w:val="left" w:pos="3060"/>
        </w:tabs>
        <w:autoSpaceDE w:val="0"/>
        <w:spacing w:line="240" w:lineRule="auto"/>
        <w:rPr>
          <w:rFonts w:ascii="Times New Roman" w:hAnsi="Times New Roman"/>
          <w:color w:val="000000"/>
          <w:sz w:val="24"/>
          <w:szCs w:val="24"/>
        </w:rPr>
      </w:pPr>
    </w:p>
    <w:p w:rsidR="00053F01" w:rsidRPr="005A798C" w:rsidRDefault="00E70FD8" w:rsidP="00841D20">
      <w:pPr>
        <w:pStyle w:val="ZZZTableText"/>
        <w:spacing w:line="240" w:lineRule="auto"/>
        <w:rPr>
          <w:sz w:val="24"/>
          <w:szCs w:val="24"/>
        </w:rPr>
      </w:pPr>
      <w:bookmarkStart w:id="1" w:name="_Hlk495494746"/>
      <w:r w:rsidRPr="005A798C">
        <w:rPr>
          <w:sz w:val="24"/>
          <w:szCs w:val="24"/>
        </w:rPr>
        <w:t>G</w:t>
      </w:r>
      <w:r w:rsidRPr="005A798C">
        <w:rPr>
          <w:sz w:val="24"/>
          <w:szCs w:val="24"/>
          <w:highlight w:val="white"/>
        </w:rPr>
        <w:t>mina Grodziczno</w:t>
      </w:r>
      <w:r w:rsidR="0057047D" w:rsidRPr="005A798C">
        <w:rPr>
          <w:sz w:val="24"/>
          <w:szCs w:val="24"/>
        </w:rPr>
        <w:t xml:space="preserve">; </w:t>
      </w:r>
      <w:r w:rsidRPr="005A798C">
        <w:rPr>
          <w:sz w:val="24"/>
          <w:szCs w:val="24"/>
          <w:highlight w:val="white"/>
        </w:rPr>
        <w:t>Grodziczno 17a</w:t>
      </w:r>
      <w:r w:rsidR="0057047D" w:rsidRPr="005A798C">
        <w:rPr>
          <w:sz w:val="24"/>
          <w:szCs w:val="24"/>
        </w:rPr>
        <w:t>; 1</w:t>
      </w:r>
      <w:r w:rsidRPr="005A798C">
        <w:rPr>
          <w:sz w:val="24"/>
          <w:szCs w:val="24"/>
          <w:highlight w:val="white"/>
        </w:rPr>
        <w:t>3-324</w:t>
      </w:r>
      <w:r w:rsidRPr="005A798C">
        <w:rPr>
          <w:sz w:val="24"/>
          <w:szCs w:val="24"/>
        </w:rPr>
        <w:t xml:space="preserve"> </w:t>
      </w:r>
      <w:r w:rsidRPr="005A798C">
        <w:rPr>
          <w:sz w:val="24"/>
          <w:szCs w:val="24"/>
          <w:highlight w:val="white"/>
        </w:rPr>
        <w:t>Grodziczno</w:t>
      </w:r>
    </w:p>
    <w:p w:rsidR="00053F01" w:rsidRPr="005A798C" w:rsidRDefault="00E70FD8" w:rsidP="00841D20">
      <w:pPr>
        <w:pStyle w:val="ZZZTableText"/>
        <w:spacing w:line="240" w:lineRule="auto"/>
        <w:rPr>
          <w:sz w:val="24"/>
          <w:szCs w:val="24"/>
        </w:rPr>
      </w:pPr>
      <w:r w:rsidRPr="005A798C">
        <w:rPr>
          <w:sz w:val="24"/>
          <w:szCs w:val="24"/>
        </w:rPr>
        <w:t xml:space="preserve">Telefon: </w:t>
      </w:r>
      <w:r w:rsidRPr="005A798C">
        <w:rPr>
          <w:sz w:val="24"/>
          <w:szCs w:val="24"/>
          <w:highlight w:val="white"/>
        </w:rPr>
        <w:t>056 4729710</w:t>
      </w:r>
    </w:p>
    <w:p w:rsidR="00053F01" w:rsidRPr="005A798C" w:rsidRDefault="00E70FD8" w:rsidP="00841D20">
      <w:pPr>
        <w:pStyle w:val="ZZZTableText"/>
        <w:spacing w:line="240" w:lineRule="auto"/>
        <w:rPr>
          <w:sz w:val="24"/>
          <w:szCs w:val="24"/>
        </w:rPr>
      </w:pPr>
      <w:r w:rsidRPr="005A798C">
        <w:rPr>
          <w:sz w:val="24"/>
          <w:szCs w:val="24"/>
        </w:rPr>
        <w:t xml:space="preserve">Adres strony internetowej: </w:t>
      </w:r>
      <w:hyperlink r:id="rId8">
        <w:r w:rsidRPr="005A798C">
          <w:rPr>
            <w:rStyle w:val="czeinternetowe"/>
            <w:color w:val="4472C4" w:themeColor="accent1"/>
            <w:sz w:val="24"/>
            <w:szCs w:val="24"/>
            <w:highlight w:val="white"/>
          </w:rPr>
          <w:t>www.grodziczno.pl</w:t>
        </w:r>
      </w:hyperlink>
    </w:p>
    <w:p w:rsidR="00053F01" w:rsidRPr="005A798C" w:rsidRDefault="00E70FD8" w:rsidP="00841D20">
      <w:pPr>
        <w:pStyle w:val="ZZZTableText"/>
        <w:spacing w:line="240" w:lineRule="auto"/>
        <w:rPr>
          <w:sz w:val="24"/>
          <w:szCs w:val="24"/>
        </w:rPr>
      </w:pPr>
      <w:r w:rsidRPr="005A798C">
        <w:rPr>
          <w:sz w:val="24"/>
          <w:szCs w:val="24"/>
        </w:rPr>
        <w:t xml:space="preserve">Adres poczty elektronicznej: </w:t>
      </w:r>
      <w:hyperlink r:id="rId9">
        <w:r w:rsidRPr="005A798C">
          <w:rPr>
            <w:rStyle w:val="czeinternetowe"/>
            <w:color w:val="4472C4" w:themeColor="accent1"/>
            <w:sz w:val="24"/>
            <w:szCs w:val="24"/>
            <w:highlight w:val="white"/>
          </w:rPr>
          <w:t>ug@grodziczno.pl</w:t>
        </w:r>
      </w:hyperlink>
      <w:r w:rsidRPr="005A798C">
        <w:rPr>
          <w:sz w:val="24"/>
          <w:szCs w:val="24"/>
        </w:rPr>
        <w:t xml:space="preserve"> </w:t>
      </w:r>
    </w:p>
    <w:p w:rsidR="00053F01" w:rsidRPr="005A798C" w:rsidRDefault="00E70FD8" w:rsidP="00841D20">
      <w:pPr>
        <w:pStyle w:val="ZZZTableText"/>
        <w:spacing w:line="240" w:lineRule="auto"/>
        <w:rPr>
          <w:i/>
          <w:sz w:val="24"/>
          <w:szCs w:val="24"/>
        </w:rPr>
      </w:pPr>
      <w:r w:rsidRPr="005A798C">
        <w:rPr>
          <w:i/>
          <w:sz w:val="24"/>
          <w:szCs w:val="24"/>
        </w:rPr>
        <w:t>Jednostka prowadząca postępowanie przetargowe [dane do korespondencji</w:t>
      </w:r>
      <w:r w:rsidR="00C50146" w:rsidRPr="005A798C">
        <w:rPr>
          <w:i/>
          <w:sz w:val="24"/>
          <w:szCs w:val="24"/>
        </w:rPr>
        <w:t>]:</w:t>
      </w:r>
      <w:r w:rsidRPr="005A798C">
        <w:rPr>
          <w:i/>
          <w:sz w:val="24"/>
          <w:szCs w:val="24"/>
        </w:rPr>
        <w:t xml:space="preserve"> </w:t>
      </w:r>
    </w:p>
    <w:p w:rsidR="00053F01" w:rsidRPr="005A798C" w:rsidRDefault="00E70FD8" w:rsidP="00841D20">
      <w:pPr>
        <w:pStyle w:val="ZZZTableText"/>
        <w:spacing w:line="240" w:lineRule="auto"/>
        <w:rPr>
          <w:sz w:val="24"/>
          <w:szCs w:val="24"/>
        </w:rPr>
      </w:pPr>
      <w:r w:rsidRPr="005A798C">
        <w:rPr>
          <w:sz w:val="24"/>
          <w:szCs w:val="24"/>
        </w:rPr>
        <w:t>Urząd Gminy</w:t>
      </w:r>
      <w:r w:rsidR="0057047D" w:rsidRPr="005A798C">
        <w:rPr>
          <w:sz w:val="24"/>
          <w:szCs w:val="24"/>
        </w:rPr>
        <w:t xml:space="preserve">; </w:t>
      </w:r>
      <w:r w:rsidRPr="005A798C">
        <w:rPr>
          <w:sz w:val="24"/>
          <w:szCs w:val="24"/>
          <w:highlight w:val="white"/>
        </w:rPr>
        <w:t>Grodziczno 17a</w:t>
      </w:r>
      <w:r w:rsidR="0057047D" w:rsidRPr="005A798C">
        <w:rPr>
          <w:sz w:val="24"/>
          <w:szCs w:val="24"/>
        </w:rPr>
        <w:t xml:space="preserve">; </w:t>
      </w:r>
      <w:r w:rsidRPr="005A798C">
        <w:rPr>
          <w:sz w:val="24"/>
          <w:szCs w:val="24"/>
          <w:highlight w:val="white"/>
        </w:rPr>
        <w:t>13-324</w:t>
      </w:r>
      <w:r w:rsidRPr="005A798C">
        <w:rPr>
          <w:sz w:val="24"/>
          <w:szCs w:val="24"/>
        </w:rPr>
        <w:t xml:space="preserve"> </w:t>
      </w:r>
      <w:r w:rsidRPr="005A798C">
        <w:rPr>
          <w:sz w:val="24"/>
          <w:szCs w:val="24"/>
          <w:highlight w:val="white"/>
        </w:rPr>
        <w:t>Grodziczno</w:t>
      </w:r>
    </w:p>
    <w:p w:rsidR="00053F01" w:rsidRPr="005A798C" w:rsidRDefault="00E70FD8" w:rsidP="00841D20">
      <w:pPr>
        <w:pStyle w:val="ZZZTableText"/>
        <w:spacing w:line="240" w:lineRule="auto"/>
        <w:rPr>
          <w:sz w:val="24"/>
          <w:szCs w:val="24"/>
        </w:rPr>
      </w:pPr>
      <w:r w:rsidRPr="005A798C">
        <w:rPr>
          <w:sz w:val="24"/>
          <w:szCs w:val="24"/>
        </w:rPr>
        <w:t xml:space="preserve">Telefon: </w:t>
      </w:r>
      <w:r w:rsidRPr="005A798C">
        <w:rPr>
          <w:sz w:val="24"/>
          <w:szCs w:val="24"/>
          <w:highlight w:val="white"/>
        </w:rPr>
        <w:t>056 4729710</w:t>
      </w:r>
      <w:r w:rsidR="0057047D" w:rsidRPr="005A798C">
        <w:rPr>
          <w:sz w:val="24"/>
          <w:szCs w:val="24"/>
        </w:rPr>
        <w:t xml:space="preserve"> </w:t>
      </w:r>
    </w:p>
    <w:p w:rsidR="00053F01" w:rsidRPr="005A798C" w:rsidRDefault="00E70FD8" w:rsidP="00841D20">
      <w:pPr>
        <w:pStyle w:val="ZZZTableText"/>
        <w:spacing w:line="240" w:lineRule="auto"/>
        <w:rPr>
          <w:sz w:val="24"/>
          <w:szCs w:val="24"/>
        </w:rPr>
      </w:pPr>
      <w:r w:rsidRPr="005A798C">
        <w:rPr>
          <w:sz w:val="24"/>
          <w:szCs w:val="24"/>
        </w:rPr>
        <w:t xml:space="preserve">Adres strony internetowej: </w:t>
      </w:r>
      <w:r w:rsidRPr="005A798C">
        <w:rPr>
          <w:color w:val="4472C4" w:themeColor="accent1"/>
          <w:sz w:val="24"/>
          <w:szCs w:val="24"/>
          <w:highlight w:val="white"/>
          <w:u w:val="single"/>
        </w:rPr>
        <w:t>www.grodziczno.pl</w:t>
      </w:r>
    </w:p>
    <w:p w:rsidR="00053F01" w:rsidRPr="005A798C" w:rsidRDefault="00E70FD8" w:rsidP="00841D20">
      <w:pPr>
        <w:pStyle w:val="ZZZTableText"/>
        <w:spacing w:line="240" w:lineRule="auto"/>
        <w:rPr>
          <w:sz w:val="24"/>
          <w:szCs w:val="24"/>
        </w:rPr>
      </w:pPr>
      <w:r w:rsidRPr="005A798C">
        <w:rPr>
          <w:sz w:val="24"/>
          <w:szCs w:val="24"/>
        </w:rPr>
        <w:t>Adres poczty elektronicznej:</w:t>
      </w:r>
      <w:r w:rsidR="00870C86" w:rsidRPr="005A798C">
        <w:rPr>
          <w:sz w:val="24"/>
          <w:szCs w:val="24"/>
        </w:rPr>
        <w:t xml:space="preserve"> </w:t>
      </w:r>
      <w:hyperlink r:id="rId10">
        <w:r w:rsidRPr="005A798C">
          <w:rPr>
            <w:rStyle w:val="czeinternetowe"/>
            <w:color w:val="4472C4" w:themeColor="accent1"/>
            <w:sz w:val="24"/>
            <w:szCs w:val="24"/>
            <w:highlight w:val="white"/>
          </w:rPr>
          <w:t>ug@grodziczno.pl</w:t>
        </w:r>
      </w:hyperlink>
      <w:r w:rsidRPr="005A798C">
        <w:rPr>
          <w:sz w:val="24"/>
          <w:szCs w:val="24"/>
        </w:rPr>
        <w:t xml:space="preserve">; </w:t>
      </w:r>
    </w:p>
    <w:p w:rsidR="00053F01" w:rsidRPr="005A798C" w:rsidRDefault="00E70FD8" w:rsidP="00841D20">
      <w:pPr>
        <w:pStyle w:val="ZZZTableText"/>
        <w:spacing w:line="240" w:lineRule="auto"/>
        <w:rPr>
          <w:sz w:val="24"/>
          <w:szCs w:val="24"/>
        </w:rPr>
      </w:pPr>
      <w:r w:rsidRPr="005A798C">
        <w:rPr>
          <w:sz w:val="24"/>
          <w:szCs w:val="24"/>
        </w:rPr>
        <w:t>Godziny urzędowania:</w:t>
      </w:r>
      <w:r w:rsidRPr="005A798C">
        <w:rPr>
          <w:sz w:val="24"/>
          <w:szCs w:val="24"/>
        </w:rPr>
        <w:tab/>
        <w:t xml:space="preserve">od poniedziałku do </w:t>
      </w:r>
      <w:r w:rsidR="00C50146" w:rsidRPr="005A798C">
        <w:rPr>
          <w:sz w:val="24"/>
          <w:szCs w:val="24"/>
        </w:rPr>
        <w:t>piątku w</w:t>
      </w:r>
      <w:r w:rsidRPr="005A798C">
        <w:rPr>
          <w:sz w:val="24"/>
          <w:szCs w:val="24"/>
        </w:rPr>
        <w:t> godzinach od 7,15 do 15,15</w:t>
      </w:r>
    </w:p>
    <w:bookmarkEnd w:id="1"/>
    <w:p w:rsidR="00053F01" w:rsidRPr="005A798C" w:rsidRDefault="00053F01" w:rsidP="00841D20">
      <w:pPr>
        <w:pStyle w:val="ZZZBodyText"/>
        <w:spacing w:after="120" w:line="240" w:lineRule="auto"/>
        <w:rPr>
          <w:sz w:val="24"/>
          <w:szCs w:val="24"/>
        </w:rPr>
      </w:pPr>
    </w:p>
    <w:tbl>
      <w:tblPr>
        <w:tblW w:w="10161" w:type="dxa"/>
        <w:tblInd w:w="40" w:type="dxa"/>
        <w:tblCellMar>
          <w:left w:w="40" w:type="dxa"/>
          <w:right w:w="40" w:type="dxa"/>
        </w:tblCellMar>
        <w:tblLook w:val="0000" w:firstRow="0" w:lastRow="0" w:firstColumn="0" w:lastColumn="0" w:noHBand="0" w:noVBand="0"/>
      </w:tblPr>
      <w:tblGrid>
        <w:gridCol w:w="10161"/>
      </w:tblGrid>
      <w:tr w:rsidR="00053F01" w:rsidRPr="005A798C" w:rsidTr="00866E5C">
        <w:tc>
          <w:tcPr>
            <w:tcW w:w="10161" w:type="dxa"/>
            <w:shd w:val="clear" w:color="auto" w:fill="auto"/>
            <w:tcMar>
              <w:left w:w="40" w:type="dxa"/>
            </w:tcMar>
          </w:tcPr>
          <w:p w:rsidR="00053F01" w:rsidRPr="005A798C" w:rsidRDefault="00866E5C" w:rsidP="00841D20">
            <w:pPr>
              <w:pStyle w:val="ZZZBodyText"/>
              <w:spacing w:after="120" w:line="240" w:lineRule="auto"/>
              <w:rPr>
                <w:sz w:val="24"/>
                <w:szCs w:val="24"/>
              </w:rPr>
            </w:pPr>
            <w:r>
              <w:rPr>
                <w:b/>
                <w:sz w:val="24"/>
                <w:szCs w:val="24"/>
              </w:rPr>
              <w:t xml:space="preserve">II </w:t>
            </w:r>
            <w:r w:rsidR="00E70FD8" w:rsidRPr="005A798C">
              <w:rPr>
                <w:b/>
                <w:sz w:val="24"/>
                <w:szCs w:val="24"/>
              </w:rPr>
              <w:t>Osoby do kontaktu po stronie zamawiającego:</w:t>
            </w:r>
          </w:p>
        </w:tc>
      </w:tr>
    </w:tbl>
    <w:p w:rsidR="00053F01" w:rsidRPr="005A798C" w:rsidRDefault="00053F01" w:rsidP="00841D20">
      <w:pPr>
        <w:autoSpaceDE w:val="0"/>
        <w:spacing w:line="240" w:lineRule="auto"/>
        <w:rPr>
          <w:rFonts w:ascii="Times New Roman" w:hAnsi="Times New Roman"/>
          <w:color w:val="000000"/>
          <w:sz w:val="24"/>
          <w:szCs w:val="24"/>
        </w:rPr>
      </w:pPr>
    </w:p>
    <w:p w:rsidR="00053F01" w:rsidRPr="005A798C" w:rsidRDefault="00E70FD8" w:rsidP="00841D20">
      <w:pPr>
        <w:autoSpaceDE w:val="0"/>
        <w:spacing w:line="240" w:lineRule="auto"/>
        <w:jc w:val="both"/>
        <w:rPr>
          <w:rFonts w:ascii="Times New Roman" w:hAnsi="Times New Roman"/>
          <w:sz w:val="24"/>
          <w:szCs w:val="24"/>
        </w:rPr>
      </w:pPr>
      <w:r w:rsidRPr="005A798C">
        <w:rPr>
          <w:rFonts w:ascii="Times New Roman" w:hAnsi="Times New Roman"/>
          <w:color w:val="000000"/>
          <w:sz w:val="24"/>
          <w:szCs w:val="24"/>
        </w:rPr>
        <w:t>Osobą ze strony Zamawiającego upoważnioną do kontaktowania się z wykonawcami w sprawie przedmiotu zamówienia jest:</w:t>
      </w:r>
    </w:p>
    <w:p w:rsidR="00C50146" w:rsidRPr="005A798C" w:rsidRDefault="00C50146" w:rsidP="00841D20">
      <w:pPr>
        <w:autoSpaceDE w:val="0"/>
        <w:spacing w:line="240" w:lineRule="auto"/>
        <w:jc w:val="both"/>
        <w:rPr>
          <w:rFonts w:ascii="Times New Roman" w:hAnsi="Times New Roman"/>
          <w:sz w:val="24"/>
          <w:szCs w:val="24"/>
        </w:rPr>
      </w:pPr>
      <w:r w:rsidRPr="005A798C">
        <w:rPr>
          <w:rFonts w:ascii="Times New Roman" w:hAnsi="Times New Roman"/>
          <w:color w:val="000000"/>
          <w:sz w:val="24"/>
          <w:szCs w:val="24"/>
          <w:highlight w:val="white"/>
        </w:rPr>
        <w:t>Inspektor</w:t>
      </w:r>
      <w:r w:rsidRPr="005A798C">
        <w:rPr>
          <w:rFonts w:ascii="Times New Roman" w:hAnsi="Times New Roman"/>
          <w:color w:val="000000"/>
          <w:sz w:val="24"/>
          <w:szCs w:val="24"/>
        </w:rPr>
        <w:t xml:space="preserve"> </w:t>
      </w:r>
      <w:r w:rsidR="0081292D" w:rsidRPr="005A798C">
        <w:rPr>
          <w:rFonts w:ascii="Times New Roman" w:hAnsi="Times New Roman"/>
          <w:color w:val="000000"/>
          <w:sz w:val="24"/>
          <w:szCs w:val="24"/>
        </w:rPr>
        <w:t>Leszek Klejna</w:t>
      </w:r>
      <w:r w:rsidRPr="005A798C">
        <w:rPr>
          <w:rFonts w:ascii="Times New Roman" w:hAnsi="Times New Roman"/>
          <w:color w:val="000000"/>
          <w:sz w:val="24"/>
          <w:szCs w:val="24"/>
        </w:rPr>
        <w:t xml:space="preserve"> tel. </w:t>
      </w:r>
      <w:r w:rsidRPr="005A798C">
        <w:rPr>
          <w:rFonts w:ascii="Times New Roman" w:hAnsi="Times New Roman"/>
          <w:color w:val="000000"/>
          <w:sz w:val="24"/>
          <w:szCs w:val="24"/>
          <w:highlight w:val="white"/>
        </w:rPr>
        <w:t>56 47297</w:t>
      </w:r>
      <w:r w:rsidR="0081292D" w:rsidRPr="005A798C">
        <w:rPr>
          <w:rFonts w:ascii="Times New Roman" w:hAnsi="Times New Roman"/>
          <w:color w:val="000000"/>
          <w:sz w:val="24"/>
          <w:szCs w:val="24"/>
        </w:rPr>
        <w:t>19</w:t>
      </w:r>
      <w:r w:rsidRPr="005A798C">
        <w:rPr>
          <w:rFonts w:ascii="Times New Roman" w:hAnsi="Times New Roman"/>
          <w:color w:val="000000"/>
          <w:sz w:val="24"/>
          <w:szCs w:val="24"/>
        </w:rPr>
        <w:t xml:space="preserve">; e-mail: </w:t>
      </w:r>
      <w:hyperlink r:id="rId11" w:history="1">
        <w:r w:rsidR="00F07A3B" w:rsidRPr="00CF3871">
          <w:rPr>
            <w:rStyle w:val="Hipercze"/>
            <w:rFonts w:ascii="Times New Roman" w:hAnsi="Times New Roman"/>
            <w:sz w:val="24"/>
            <w:szCs w:val="24"/>
          </w:rPr>
          <w:t>leszek@grodziczno.pl</w:t>
        </w:r>
      </w:hyperlink>
      <w:r w:rsidRPr="005A798C">
        <w:rPr>
          <w:rFonts w:ascii="Times New Roman" w:hAnsi="Times New Roman"/>
          <w:color w:val="000000"/>
          <w:sz w:val="24"/>
          <w:szCs w:val="24"/>
        </w:rPr>
        <w:t xml:space="preserve"> w terminach </w:t>
      </w:r>
      <w:r w:rsidRPr="005A798C">
        <w:rPr>
          <w:rFonts w:ascii="Times New Roman" w:hAnsi="Times New Roman"/>
          <w:color w:val="000000"/>
          <w:sz w:val="24"/>
          <w:szCs w:val="24"/>
          <w:highlight w:val="white"/>
        </w:rPr>
        <w:t>godz. pomiędzy 7.15 a 15.15</w:t>
      </w:r>
    </w:p>
    <w:tbl>
      <w:tblPr>
        <w:tblW w:w="10161" w:type="dxa"/>
        <w:tblInd w:w="40" w:type="dxa"/>
        <w:tblCellMar>
          <w:left w:w="40" w:type="dxa"/>
          <w:right w:w="40" w:type="dxa"/>
        </w:tblCellMar>
        <w:tblLook w:val="0000" w:firstRow="0" w:lastRow="0" w:firstColumn="0" w:lastColumn="0" w:noHBand="0" w:noVBand="0"/>
      </w:tblPr>
      <w:tblGrid>
        <w:gridCol w:w="10161"/>
      </w:tblGrid>
      <w:tr w:rsidR="00053F01" w:rsidRPr="005A798C" w:rsidTr="00866E5C">
        <w:tc>
          <w:tcPr>
            <w:tcW w:w="10161" w:type="dxa"/>
            <w:shd w:val="clear" w:color="auto" w:fill="auto"/>
            <w:tcMar>
              <w:left w:w="40" w:type="dxa"/>
            </w:tcMar>
          </w:tcPr>
          <w:p w:rsidR="00053F01" w:rsidRPr="005A798C" w:rsidRDefault="00866E5C" w:rsidP="00841D20">
            <w:pPr>
              <w:pStyle w:val="ZZZBodyText"/>
              <w:spacing w:after="120" w:line="240" w:lineRule="auto"/>
              <w:rPr>
                <w:sz w:val="24"/>
                <w:szCs w:val="24"/>
              </w:rPr>
            </w:pPr>
            <w:r>
              <w:rPr>
                <w:b/>
                <w:sz w:val="24"/>
                <w:szCs w:val="24"/>
              </w:rPr>
              <w:t xml:space="preserve">III </w:t>
            </w:r>
            <w:r w:rsidR="00E70FD8" w:rsidRPr="005A798C">
              <w:rPr>
                <w:b/>
                <w:sz w:val="24"/>
                <w:szCs w:val="24"/>
              </w:rPr>
              <w:t>Tryb udzielania zamówienia:</w:t>
            </w:r>
          </w:p>
        </w:tc>
      </w:tr>
    </w:tbl>
    <w:p w:rsidR="00ED7586" w:rsidRPr="00ED7586" w:rsidRDefault="00ED7586" w:rsidP="00ED7586">
      <w:pPr>
        <w:autoSpaceDN w:val="0"/>
        <w:spacing w:line="276" w:lineRule="auto"/>
        <w:jc w:val="both"/>
        <w:rPr>
          <w:rFonts w:ascii="Calibri" w:eastAsia="Calibri" w:hAnsi="Calibri"/>
          <w:sz w:val="24"/>
          <w:szCs w:val="24"/>
          <w:lang w:eastAsia="en-US"/>
        </w:rPr>
      </w:pPr>
      <w:bookmarkStart w:id="2" w:name="_Hlk84848659"/>
      <w:r w:rsidRPr="00ED7586">
        <w:rPr>
          <w:rFonts w:ascii="Times New Roman" w:hAnsi="Times New Roman"/>
          <w:color w:val="000000"/>
          <w:sz w:val="24"/>
          <w:szCs w:val="24"/>
        </w:rPr>
        <w:t xml:space="preserve">Postępowanie prowadzone jest zgodnie z Regulaminem </w:t>
      </w:r>
      <w:r w:rsidRPr="00ED7586">
        <w:rPr>
          <w:rFonts w:ascii="Times New Roman" w:eastAsia="Calibri" w:hAnsi="Times New Roman"/>
          <w:bCs/>
          <w:color w:val="000000"/>
          <w:sz w:val="24"/>
          <w:szCs w:val="24"/>
          <w:lang w:eastAsia="en-US"/>
        </w:rPr>
        <w:t>udzielania</w:t>
      </w:r>
      <w:r w:rsidRPr="00ED7586">
        <w:rPr>
          <w:rFonts w:ascii="Times New Roman" w:eastAsia="Calibri" w:hAnsi="Times New Roman"/>
          <w:bCs/>
          <w:sz w:val="24"/>
          <w:szCs w:val="24"/>
          <w:lang w:eastAsia="en-US"/>
        </w:rPr>
        <w:t xml:space="preserve"> zamówień publicznych do 130 000,00 zł netto (</w:t>
      </w:r>
      <w:r w:rsidRPr="00ED7586">
        <w:rPr>
          <w:rFonts w:ascii="Times New Roman" w:eastAsia="Calibri" w:hAnsi="Times New Roman"/>
          <w:sz w:val="24"/>
          <w:szCs w:val="24"/>
          <w:lang w:eastAsia="en-US"/>
        </w:rPr>
        <w:t xml:space="preserve">zarządzenie nr 173/2020 Wójta Gminy Grodziczno z dnia 31.12.2020 roku w sprawie wprowadzenia regulaminu udzielania zamówień publicznych do 130 000 zł netto, zarządzenie nr 6/2021 Wójta Gminy Grodziczno z dnia 25.01.2021 roku w sprawie </w:t>
      </w:r>
      <w:r w:rsidRPr="00ED7586">
        <w:rPr>
          <w:rFonts w:ascii="Times New Roman" w:eastAsia="Calibri" w:hAnsi="Times New Roman"/>
          <w:bCs/>
          <w:sz w:val="24"/>
          <w:szCs w:val="24"/>
          <w:lang w:eastAsia="en-US"/>
        </w:rPr>
        <w:t xml:space="preserve">wprowadzenia zmian do regulaminu </w:t>
      </w:r>
      <w:r w:rsidRPr="00ED7586">
        <w:rPr>
          <w:rFonts w:ascii="Times New Roman" w:eastAsia="Calibri" w:hAnsi="Times New Roman"/>
          <w:bCs/>
          <w:sz w:val="24"/>
          <w:szCs w:val="24"/>
          <w:lang w:eastAsia="en-US"/>
        </w:rPr>
        <w:lastRenderedPageBreak/>
        <w:t>udzielania zamówień publicznych do 130 000,00 zł netto,</w:t>
      </w:r>
      <w:r w:rsidRPr="00ED7586">
        <w:rPr>
          <w:rFonts w:ascii="Times New Roman" w:eastAsia="Calibri" w:hAnsi="Times New Roman"/>
          <w:sz w:val="24"/>
          <w:szCs w:val="24"/>
          <w:lang w:eastAsia="en-US"/>
        </w:rPr>
        <w:t xml:space="preserve"> zarządzenie nr 36/2021 Wójta Gminy Grodziczno z dnia 09.03.2021 roku w sprawie </w:t>
      </w:r>
      <w:r w:rsidRPr="00ED7586">
        <w:rPr>
          <w:rFonts w:ascii="Times New Roman" w:eastAsia="Calibri" w:hAnsi="Times New Roman"/>
          <w:bCs/>
          <w:sz w:val="24"/>
          <w:szCs w:val="24"/>
          <w:lang w:eastAsia="en-US"/>
        </w:rPr>
        <w:t>wprowadzenia zmian do regulaminu udzielania zamówień publicznych do 130 000,00 zł netto).</w:t>
      </w:r>
    </w:p>
    <w:tbl>
      <w:tblPr>
        <w:tblW w:w="10161" w:type="dxa"/>
        <w:tblInd w:w="40" w:type="dxa"/>
        <w:tblCellMar>
          <w:left w:w="40" w:type="dxa"/>
          <w:right w:w="40" w:type="dxa"/>
        </w:tblCellMar>
        <w:tblLook w:val="04A0" w:firstRow="1" w:lastRow="0" w:firstColumn="1" w:lastColumn="0" w:noHBand="0" w:noVBand="1"/>
      </w:tblPr>
      <w:tblGrid>
        <w:gridCol w:w="10161"/>
      </w:tblGrid>
      <w:tr w:rsidR="000D5E33" w:rsidRPr="005A798C" w:rsidTr="00866E5C">
        <w:tc>
          <w:tcPr>
            <w:tcW w:w="10161" w:type="dxa"/>
            <w:hideMark/>
          </w:tcPr>
          <w:bookmarkEnd w:id="2"/>
          <w:p w:rsidR="000D5E33" w:rsidRPr="005A798C" w:rsidRDefault="00866E5C" w:rsidP="00841D20">
            <w:pPr>
              <w:pStyle w:val="ZZZBodyText"/>
              <w:spacing w:after="120" w:line="240" w:lineRule="auto"/>
              <w:rPr>
                <w:sz w:val="24"/>
                <w:szCs w:val="24"/>
                <w:lang w:eastAsia="en-US"/>
              </w:rPr>
            </w:pPr>
            <w:r>
              <w:rPr>
                <w:b/>
                <w:sz w:val="24"/>
                <w:szCs w:val="24"/>
                <w:lang w:eastAsia="en-US"/>
              </w:rPr>
              <w:t xml:space="preserve">IV </w:t>
            </w:r>
            <w:r w:rsidR="000D5E33" w:rsidRPr="005A798C">
              <w:rPr>
                <w:b/>
                <w:sz w:val="24"/>
                <w:szCs w:val="24"/>
                <w:lang w:eastAsia="en-US"/>
              </w:rPr>
              <w:t>Data i miejsce opublikowania zapytania ofertowego:</w:t>
            </w:r>
          </w:p>
        </w:tc>
      </w:tr>
    </w:tbl>
    <w:p w:rsidR="00ED7586" w:rsidRPr="00ED7586" w:rsidRDefault="00ED7586" w:rsidP="00ED7586">
      <w:pPr>
        <w:widowControl w:val="0"/>
        <w:autoSpaceDE w:val="0"/>
        <w:autoSpaceDN w:val="0"/>
        <w:spacing w:after="0" w:line="240" w:lineRule="auto"/>
        <w:jc w:val="both"/>
        <w:rPr>
          <w:rFonts w:ascii="Times New Roman" w:eastAsia="Calibri" w:hAnsi="Times New Roman"/>
          <w:color w:val="000000"/>
          <w:sz w:val="24"/>
          <w:szCs w:val="24"/>
        </w:rPr>
      </w:pPr>
      <w:r w:rsidRPr="00ED7586">
        <w:rPr>
          <w:rFonts w:ascii="Times New Roman" w:eastAsia="Calibri" w:hAnsi="Times New Roman"/>
          <w:color w:val="000000"/>
          <w:sz w:val="24"/>
          <w:szCs w:val="24"/>
        </w:rPr>
        <w:t xml:space="preserve">Oferta powinna być sporządzona na podstawie zapytania ofertowego i załączonych do niej załączników.  </w:t>
      </w:r>
    </w:p>
    <w:p w:rsidR="00ED7586" w:rsidRPr="00ED7586" w:rsidRDefault="00ED7586" w:rsidP="00ED7586">
      <w:pPr>
        <w:widowControl w:val="0"/>
        <w:autoSpaceDE w:val="0"/>
        <w:autoSpaceDN w:val="0"/>
        <w:spacing w:after="0" w:line="240" w:lineRule="auto"/>
        <w:jc w:val="both"/>
        <w:rPr>
          <w:rFonts w:ascii="Calibri" w:eastAsia="Calibri" w:hAnsi="Calibri"/>
          <w:sz w:val="24"/>
          <w:szCs w:val="24"/>
          <w:lang w:eastAsia="en-US"/>
        </w:rPr>
      </w:pPr>
      <w:r w:rsidRPr="00ED7586">
        <w:rPr>
          <w:rFonts w:ascii="Times New Roman" w:eastAsia="Calibri" w:hAnsi="Times New Roman"/>
          <w:color w:val="000000"/>
          <w:sz w:val="24"/>
          <w:szCs w:val="24"/>
        </w:rPr>
        <w:t xml:space="preserve">Ofertę należy złożyć przy użyciu środków komunikacji elektronicznej tzn. </w:t>
      </w:r>
      <w:r w:rsidRPr="00ED7586">
        <w:rPr>
          <w:rFonts w:ascii="Times New Roman" w:eastAsia="Calibri" w:hAnsi="Times New Roman"/>
          <w:color w:val="4472C4"/>
          <w:sz w:val="24"/>
          <w:szCs w:val="24"/>
        </w:rPr>
        <w:t>platformazakupowa.pl</w:t>
      </w:r>
      <w:r w:rsidRPr="00ED7586">
        <w:rPr>
          <w:rFonts w:ascii="Times New Roman" w:eastAsia="Calibri" w:hAnsi="Times New Roman"/>
          <w:color w:val="000000"/>
          <w:sz w:val="24"/>
          <w:szCs w:val="24"/>
        </w:rPr>
        <w:t xml:space="preserve"> i powinna być  podpisana kwalifikowanym podpisem elektronicznym, podpisem zaufanym lub podpisem osobistym przez osobę upoważnioną.</w:t>
      </w:r>
    </w:p>
    <w:p w:rsidR="00ED7586" w:rsidRPr="00ED7586" w:rsidRDefault="00ED7586" w:rsidP="00ED7586">
      <w:pPr>
        <w:widowControl w:val="0"/>
        <w:autoSpaceDE w:val="0"/>
        <w:autoSpaceDN w:val="0"/>
        <w:spacing w:after="0" w:line="240" w:lineRule="auto"/>
        <w:jc w:val="both"/>
        <w:rPr>
          <w:rFonts w:ascii="Calibri" w:eastAsia="Calibri" w:hAnsi="Calibri"/>
          <w:sz w:val="24"/>
          <w:szCs w:val="24"/>
          <w:lang w:eastAsia="en-US"/>
        </w:rPr>
      </w:pPr>
      <w:r w:rsidRPr="00ED7586">
        <w:rPr>
          <w:rFonts w:ascii="Times New Roman" w:eastAsia="Calibri" w:hAnsi="Times New Roman"/>
          <w:color w:val="000000"/>
          <w:sz w:val="24"/>
          <w:szCs w:val="24"/>
        </w:rPr>
        <w:t xml:space="preserve">Ofertę wraz z wymaganymi załącznikami należy złożyć do dnia </w:t>
      </w:r>
      <w:r w:rsidRPr="00ED7586">
        <w:rPr>
          <w:rFonts w:ascii="Times New Roman" w:eastAsia="Calibri" w:hAnsi="Times New Roman"/>
          <w:b/>
          <w:bCs/>
          <w:color w:val="FF0000"/>
          <w:sz w:val="24"/>
          <w:szCs w:val="24"/>
        </w:rPr>
        <w:t>31.08.2021r</w:t>
      </w:r>
      <w:r w:rsidRPr="00ED7586">
        <w:rPr>
          <w:rFonts w:ascii="Times New Roman" w:eastAsia="Calibri" w:hAnsi="Times New Roman"/>
          <w:b/>
          <w:bCs/>
          <w:sz w:val="24"/>
          <w:szCs w:val="24"/>
        </w:rPr>
        <w:t>.</w:t>
      </w:r>
      <w:r w:rsidRPr="00ED7586">
        <w:rPr>
          <w:rFonts w:ascii="Times New Roman" w:eastAsia="Calibri" w:hAnsi="Times New Roman"/>
          <w:b/>
          <w:color w:val="FF0000"/>
          <w:sz w:val="24"/>
          <w:szCs w:val="24"/>
        </w:rPr>
        <w:t xml:space="preserve"> </w:t>
      </w:r>
      <w:r w:rsidRPr="00ED7586">
        <w:rPr>
          <w:rFonts w:ascii="Times New Roman" w:eastAsia="Calibri" w:hAnsi="Times New Roman"/>
          <w:b/>
          <w:sz w:val="24"/>
          <w:szCs w:val="24"/>
        </w:rPr>
        <w:t>do godz. 12</w:t>
      </w:r>
      <w:r w:rsidRPr="00ED7586">
        <w:rPr>
          <w:rFonts w:ascii="Times New Roman" w:eastAsia="Calibri" w:hAnsi="Times New Roman"/>
          <w:b/>
          <w:sz w:val="24"/>
          <w:szCs w:val="24"/>
          <w:vertAlign w:val="superscript"/>
        </w:rPr>
        <w:t>00</w:t>
      </w:r>
      <w:r w:rsidRPr="00ED7586">
        <w:rPr>
          <w:rFonts w:ascii="Times New Roman" w:eastAsia="Calibri" w:hAnsi="Times New Roman"/>
          <w:color w:val="FF0000"/>
          <w:sz w:val="24"/>
          <w:szCs w:val="24"/>
        </w:rPr>
        <w:t xml:space="preserve"> </w:t>
      </w:r>
    </w:p>
    <w:p w:rsidR="00ED7586" w:rsidRPr="00ED7586" w:rsidRDefault="00ED7586" w:rsidP="00ED7586">
      <w:pPr>
        <w:widowControl w:val="0"/>
        <w:autoSpaceDE w:val="0"/>
        <w:autoSpaceDN w:val="0"/>
        <w:spacing w:after="0" w:line="276" w:lineRule="auto"/>
        <w:jc w:val="both"/>
        <w:rPr>
          <w:rFonts w:ascii="Times New Roman" w:eastAsia="Calibri" w:hAnsi="Times New Roman"/>
          <w:color w:val="FF0000"/>
          <w:sz w:val="24"/>
          <w:szCs w:val="24"/>
        </w:rPr>
      </w:pPr>
    </w:p>
    <w:p w:rsidR="00ED7586" w:rsidRPr="00ED7586" w:rsidRDefault="00866E5C"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V </w:t>
      </w:r>
      <w:r w:rsidR="00ED7586" w:rsidRPr="00ED7586">
        <w:rPr>
          <w:rFonts w:ascii="Times New Roman" w:eastAsia="Calibri" w:hAnsi="Times New Roman"/>
          <w:b/>
          <w:bCs/>
          <w:sz w:val="24"/>
          <w:szCs w:val="24"/>
          <w:lang w:eastAsia="en-US"/>
        </w:rPr>
        <w:t>Informacje o sposobie porozumiewania się zamawiającego z Wykonawcami oraz przekazywania oświadczeń lub dokumentów</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1.    Osobą uprawnioną do kontaktu z Wykonawcami jest: Pan Leszek Klejna – inspektor ds. dróg w Urzędzie Gminy Grodziczno.</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2.    Postępowanie prowadzone jest w języku polskim w formie elektronicznej za pośrednictwem </w:t>
      </w:r>
      <w:hyperlink r:id="rId12"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pod adresem: </w:t>
      </w:r>
      <w:hyperlink r:id="rId13" w:history="1">
        <w:r w:rsidRPr="00ED7586">
          <w:rPr>
            <w:rFonts w:ascii="Times New Roman" w:eastAsia="Calibri" w:hAnsi="Times New Roman"/>
            <w:color w:val="0000FF"/>
            <w:sz w:val="24"/>
            <w:szCs w:val="24"/>
            <w:u w:val="single"/>
            <w:lang w:eastAsia="en-US"/>
          </w:rPr>
          <w:t>Profil Nabywcy - Gmina Grodziczno (platformazakupowa.pl)</w:t>
        </w:r>
      </w:hyperlink>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3.    W celu skrócenia czasu udzielenia odpowiedzi na pytania preferuje się, aby komunikacja między zamawiającym a Wykonawcami, w tym wszelkie oświadczenia, wnioski, zawiadomienia oraz informacje, przekazywane były za pośrednictwem </w:t>
      </w:r>
      <w:hyperlink r:id="rId14"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i formularza „Wyślij wiadomość do zamawiającego”. </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Za datę przekazania (wpływu) oświadczeń, wniosków, zawiadomień oraz informacji przyjmuje się datę ich przesłania za pośrednictwem </w:t>
      </w:r>
      <w:hyperlink r:id="rId15"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6" w:history="1">
        <w:r w:rsidRPr="00ED7586">
          <w:rPr>
            <w:rFonts w:ascii="Times New Roman" w:eastAsia="Calibri" w:hAnsi="Times New Roman"/>
            <w:color w:val="0000FF"/>
            <w:sz w:val="24"/>
            <w:szCs w:val="24"/>
            <w:u w:val="single"/>
            <w:lang w:eastAsia="en-US"/>
          </w:rPr>
          <w:t>leszek@grodziczno.pl</w:t>
        </w:r>
      </w:hyperlink>
      <w:r w:rsidRPr="00ED7586">
        <w:rPr>
          <w:rFonts w:ascii="Times New Roman" w:eastAsia="Calibri" w:hAnsi="Times New Roman"/>
          <w:sz w:val="24"/>
          <w:szCs w:val="24"/>
          <w:lang w:eastAsia="en-US"/>
        </w:rPr>
        <w:t xml:space="preserve"> </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4.    Zamawiający będzie przekazywał wykonawcom informacje w formie elektronicznej za pośrednictwem </w:t>
      </w:r>
      <w:hyperlink r:id="rId17"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do konkretnego wykonawcy.</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5.    Wykonawca jako podmiot profesjonalny ma obowiązek sprawdzania komunikatów i wiadomości bezpośrednio na platformazakupowa.pl przesłanych przez zamawiającego, gdyż system powiadomień może ulec awarii lub powiadomienie może trafić do folderu SPAM.</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6.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tj.:</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 xml:space="preserve">a)    stały dostęp do sieci Internet o gwarantowanej przepustowości nie mniejszej niż 512 </w:t>
      </w:r>
      <w:proofErr w:type="spellStart"/>
      <w:r w:rsidRPr="00ED7586">
        <w:rPr>
          <w:rFonts w:ascii="Times New Roman" w:eastAsia="Calibri" w:hAnsi="Times New Roman"/>
          <w:sz w:val="24"/>
          <w:szCs w:val="24"/>
          <w:lang w:eastAsia="en-US"/>
        </w:rPr>
        <w:t>kb</w:t>
      </w:r>
      <w:proofErr w:type="spellEnd"/>
      <w:r w:rsidRPr="00ED7586">
        <w:rPr>
          <w:rFonts w:ascii="Times New Roman" w:eastAsia="Calibri" w:hAnsi="Times New Roman"/>
          <w:sz w:val="24"/>
          <w:szCs w:val="24"/>
          <w:lang w:eastAsia="en-US"/>
        </w:rPr>
        <w:t>/s,</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b)   komputer klasy PC lub MAC o następującej konfiguracji: pamięć min. 2 GB Ram, procesor Intel IV 2 GHZ lub jego nowsza wersja, jeden z systemów operacyjnych - MS Windows 7, Mac Os x 10 4, Linux, lub ich nowsze wersje,</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lastRenderedPageBreak/>
        <w:t>c)    zainstalowana dowolna przeglądarka internetowa, w przypadku Internet Explorer minimalnie wersja 10 0.,</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d)   włączona obsługa JavaScript,</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 xml:space="preserve">e)    zainstalowany program Adobe </w:t>
      </w:r>
      <w:proofErr w:type="spellStart"/>
      <w:r w:rsidRPr="00ED7586">
        <w:rPr>
          <w:rFonts w:ascii="Times New Roman" w:eastAsia="Calibri" w:hAnsi="Times New Roman"/>
          <w:sz w:val="24"/>
          <w:szCs w:val="24"/>
          <w:lang w:eastAsia="en-US"/>
        </w:rPr>
        <w:t>Acrobat</w:t>
      </w:r>
      <w:proofErr w:type="spellEnd"/>
      <w:r w:rsidRPr="00ED7586">
        <w:rPr>
          <w:rFonts w:ascii="Times New Roman" w:eastAsia="Calibri" w:hAnsi="Times New Roman"/>
          <w:sz w:val="24"/>
          <w:szCs w:val="24"/>
          <w:lang w:eastAsia="en-US"/>
        </w:rPr>
        <w:t xml:space="preserve"> Reader lub inny obsługujący format plików .pdf,</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f)    Platformazakupowa.pl działa według standardu przyjętego w komunikacji sieciowej - kodowanie UTF8,</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g)   Oznaczenie czasu odbioru danych przez platformę zakupową stanowi datę oraz dokładny czas (</w:t>
      </w:r>
      <w:proofErr w:type="spellStart"/>
      <w:r w:rsidRPr="00ED7586">
        <w:rPr>
          <w:rFonts w:ascii="Times New Roman" w:eastAsia="Calibri" w:hAnsi="Times New Roman"/>
          <w:sz w:val="24"/>
          <w:szCs w:val="24"/>
          <w:lang w:eastAsia="en-US"/>
        </w:rPr>
        <w:t>hh:mm:ss</w:t>
      </w:r>
      <w:proofErr w:type="spellEnd"/>
      <w:r w:rsidRPr="00ED7586">
        <w:rPr>
          <w:rFonts w:ascii="Times New Roman" w:eastAsia="Calibri" w:hAnsi="Times New Roman"/>
          <w:sz w:val="24"/>
          <w:szCs w:val="24"/>
          <w:lang w:eastAsia="en-US"/>
        </w:rPr>
        <w:t>) generowany wg. czasu lokalnego serwera synchronizowanego z zegarem Głównego Urzędu Miar.</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7.    Wykonawca, przystępując do niniejszego postępowania o udzielenie zamówienia publicznego:</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a)    akceptuje warunki korzystania z </w:t>
      </w:r>
      <w:hyperlink r:id="rId20"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określone w Regulaminie zamieszczonym na stronie internetowej </w:t>
      </w:r>
      <w:hyperlink r:id="rId21" w:history="1">
        <w:r w:rsidRPr="00ED7586">
          <w:rPr>
            <w:rFonts w:ascii="Times New Roman" w:eastAsia="Calibri" w:hAnsi="Times New Roman"/>
            <w:color w:val="0000FF"/>
            <w:sz w:val="24"/>
            <w:szCs w:val="24"/>
            <w:u w:val="single"/>
            <w:lang w:eastAsia="en-US"/>
          </w:rPr>
          <w:t>pod linkiem</w:t>
        </w:r>
      </w:hyperlink>
      <w:r w:rsidRPr="00ED7586">
        <w:rPr>
          <w:rFonts w:ascii="Times New Roman" w:eastAsia="Calibri" w:hAnsi="Times New Roman"/>
          <w:sz w:val="24"/>
          <w:szCs w:val="24"/>
          <w:lang w:eastAsia="en-US"/>
        </w:rPr>
        <w:t>  w zakładce „Regulamin" oraz uznaje go za wiążący,</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b)   zapoznał i stosuje się do Instrukcji składania ofert/wniosków dostępnej </w:t>
      </w:r>
      <w:hyperlink r:id="rId22" w:history="1">
        <w:r w:rsidRPr="00ED7586">
          <w:rPr>
            <w:rFonts w:ascii="Times New Roman" w:eastAsia="Calibri" w:hAnsi="Times New Roman"/>
            <w:color w:val="0000FF"/>
            <w:sz w:val="24"/>
            <w:szCs w:val="24"/>
            <w:u w:val="single"/>
            <w:lang w:eastAsia="en-US"/>
          </w:rPr>
          <w:t>pod linkiem</w:t>
        </w:r>
      </w:hyperlink>
      <w:r w:rsidRPr="00ED7586">
        <w:rPr>
          <w:rFonts w:ascii="Times New Roman" w:eastAsia="Calibri" w:hAnsi="Times New Roman"/>
          <w:sz w:val="24"/>
          <w:szCs w:val="24"/>
          <w:lang w:eastAsia="en-US"/>
        </w:rPr>
        <w:t xml:space="preserve">. </w:t>
      </w:r>
    </w:p>
    <w:p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8.    Zamawiający nie ponosi odpowiedzialności za złożenie oferty w sposób niezgodny z Instrukcją korzystania z</w:t>
      </w:r>
      <w:r w:rsidRPr="00ED7586">
        <w:rPr>
          <w:rFonts w:ascii="Times New Roman" w:eastAsia="Calibri" w:hAnsi="Times New Roman"/>
          <w:b/>
          <w:bCs/>
          <w:sz w:val="24"/>
          <w:szCs w:val="24"/>
          <w:lang w:eastAsia="en-US"/>
        </w:rPr>
        <w:t xml:space="preserve"> </w:t>
      </w:r>
      <w:hyperlink r:id="rId23"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rsid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color w:val="0000FF"/>
          <w:sz w:val="24"/>
          <w:szCs w:val="24"/>
          <w:u w:val="single"/>
          <w:lang w:eastAsia="en-US"/>
        </w:rPr>
      </w:pPr>
      <w:r w:rsidRPr="00ED7586">
        <w:rPr>
          <w:rFonts w:ascii="Times New Roman" w:eastAsia="Calibri" w:hAnsi="Times New Roman"/>
          <w:sz w:val="24"/>
          <w:szCs w:val="24"/>
          <w:lang w:eastAsia="en-US"/>
        </w:rPr>
        <w:t xml:space="preserve">9.    Zamawiający informuje, że instrukcje korzystania z </w:t>
      </w:r>
      <w:hyperlink r:id="rId24"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dotyczące w szczególności logowania, składania wniosków o wyjaśnienie treści SWZ, składania ofert oraz innych czynności podejmowanych w niniejszym postępowaniu przy użyciu </w:t>
      </w:r>
      <w:hyperlink r:id="rId25"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znajdują się w zakładce „Instrukcje dla Wykonawców" na stronie internetowej pod adresem: </w:t>
      </w:r>
      <w:hyperlink r:id="rId26" w:history="1">
        <w:r w:rsidRPr="00ED7586">
          <w:rPr>
            <w:rFonts w:ascii="Times New Roman" w:eastAsia="Calibri" w:hAnsi="Times New Roman"/>
            <w:color w:val="0000FF"/>
            <w:sz w:val="24"/>
            <w:szCs w:val="24"/>
            <w:u w:val="single"/>
            <w:lang w:eastAsia="en-US"/>
          </w:rPr>
          <w:t>https://platformazakupowa.pl/strona/45-instrukcje</w:t>
        </w:r>
      </w:hyperlink>
    </w:p>
    <w:p w:rsidR="00175360" w:rsidRPr="00ED7586" w:rsidRDefault="00175360"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p>
    <w:p w:rsidR="00053F01" w:rsidRPr="005A798C" w:rsidRDefault="00E70FD8" w:rsidP="00841D20">
      <w:pPr>
        <w:pStyle w:val="ZZZBodyText"/>
        <w:spacing w:after="120" w:line="240" w:lineRule="auto"/>
        <w:jc w:val="center"/>
        <w:rPr>
          <w:b/>
          <w:sz w:val="24"/>
          <w:szCs w:val="24"/>
        </w:rPr>
      </w:pPr>
      <w:r w:rsidRPr="005A798C">
        <w:rPr>
          <w:b/>
          <w:sz w:val="24"/>
          <w:szCs w:val="24"/>
        </w:rPr>
        <w:t xml:space="preserve"> OPIS PRZEDMIOTU ZAMÓWIENIA</w:t>
      </w:r>
    </w:p>
    <w:tbl>
      <w:tblPr>
        <w:tblW w:w="10161" w:type="dxa"/>
        <w:tblInd w:w="40" w:type="dxa"/>
        <w:tblCellMar>
          <w:left w:w="40" w:type="dxa"/>
          <w:right w:w="40" w:type="dxa"/>
        </w:tblCellMar>
        <w:tblLook w:val="0000" w:firstRow="0" w:lastRow="0" w:firstColumn="0" w:lastColumn="0" w:noHBand="0" w:noVBand="0"/>
      </w:tblPr>
      <w:tblGrid>
        <w:gridCol w:w="10161"/>
      </w:tblGrid>
      <w:tr w:rsidR="00053F01" w:rsidRPr="005A798C" w:rsidTr="00866E5C">
        <w:tc>
          <w:tcPr>
            <w:tcW w:w="10161" w:type="dxa"/>
            <w:shd w:val="clear" w:color="auto" w:fill="auto"/>
            <w:tcMar>
              <w:left w:w="40" w:type="dxa"/>
            </w:tcMar>
          </w:tcPr>
          <w:p w:rsidR="00053F01" w:rsidRPr="005A798C" w:rsidRDefault="00866E5C" w:rsidP="00841D20">
            <w:pPr>
              <w:pStyle w:val="ZZZBodyText"/>
              <w:spacing w:after="120" w:line="240" w:lineRule="auto"/>
              <w:rPr>
                <w:b/>
                <w:sz w:val="24"/>
                <w:szCs w:val="24"/>
              </w:rPr>
            </w:pPr>
            <w:r>
              <w:rPr>
                <w:b/>
                <w:sz w:val="24"/>
                <w:szCs w:val="24"/>
              </w:rPr>
              <w:t xml:space="preserve">VI </w:t>
            </w:r>
            <w:r w:rsidR="00E70FD8" w:rsidRPr="005A798C">
              <w:rPr>
                <w:b/>
                <w:sz w:val="24"/>
                <w:szCs w:val="24"/>
              </w:rPr>
              <w:t xml:space="preserve"> Opis przedmiotu zamówienia</w:t>
            </w:r>
          </w:p>
        </w:tc>
      </w:tr>
    </w:tbl>
    <w:p w:rsidR="009D7A34" w:rsidRPr="005A798C" w:rsidRDefault="009D7A34" w:rsidP="00841D20">
      <w:pPr>
        <w:pStyle w:val="ZZZBodyText"/>
        <w:spacing w:before="0" w:line="240" w:lineRule="auto"/>
        <w:rPr>
          <w:sz w:val="24"/>
          <w:szCs w:val="24"/>
        </w:rPr>
      </w:pPr>
    </w:p>
    <w:p w:rsidR="002E056E" w:rsidRPr="005A798C" w:rsidRDefault="002E056E" w:rsidP="00841D20">
      <w:pPr>
        <w:spacing w:line="240" w:lineRule="auto"/>
        <w:jc w:val="both"/>
        <w:rPr>
          <w:rFonts w:ascii="Times New Roman" w:hAnsi="Times New Roman"/>
          <w:sz w:val="24"/>
          <w:szCs w:val="24"/>
        </w:rPr>
      </w:pPr>
      <w:bookmarkStart w:id="3" w:name="_Hlk488915714"/>
      <w:r w:rsidRPr="005A798C">
        <w:rPr>
          <w:rFonts w:ascii="Times New Roman" w:hAnsi="Times New Roman"/>
          <w:sz w:val="24"/>
          <w:szCs w:val="24"/>
        </w:rPr>
        <w:t>Przedmiotem zamówienia jest zimowe utrzymanie dróg gminnych i wewnętrznych na terenie Gminy Grodziczno w sezonie zimowym 20</w:t>
      </w:r>
      <w:r w:rsidR="00894FA0">
        <w:rPr>
          <w:rFonts w:ascii="Times New Roman" w:hAnsi="Times New Roman"/>
          <w:sz w:val="24"/>
          <w:szCs w:val="24"/>
        </w:rPr>
        <w:t>21</w:t>
      </w:r>
      <w:r w:rsidRPr="005A798C">
        <w:rPr>
          <w:rFonts w:ascii="Times New Roman" w:hAnsi="Times New Roman"/>
          <w:sz w:val="24"/>
          <w:szCs w:val="24"/>
        </w:rPr>
        <w:t>/202</w:t>
      </w:r>
      <w:r w:rsidR="00894FA0">
        <w:rPr>
          <w:rFonts w:ascii="Times New Roman" w:hAnsi="Times New Roman"/>
          <w:sz w:val="24"/>
          <w:szCs w:val="24"/>
        </w:rPr>
        <w:t>2</w:t>
      </w:r>
      <w:r w:rsidRPr="005A798C">
        <w:rPr>
          <w:rFonts w:ascii="Times New Roman" w:hAnsi="Times New Roman"/>
          <w:sz w:val="24"/>
          <w:szCs w:val="24"/>
        </w:rPr>
        <w:t>.</w:t>
      </w:r>
    </w:p>
    <w:p w:rsidR="002E056E" w:rsidRPr="005A798C" w:rsidRDefault="002E056E" w:rsidP="00841D20">
      <w:pPr>
        <w:spacing w:line="240" w:lineRule="auto"/>
        <w:rPr>
          <w:rFonts w:ascii="Times New Roman" w:hAnsi="Times New Roman"/>
          <w:sz w:val="24"/>
          <w:szCs w:val="24"/>
        </w:rPr>
      </w:pPr>
      <w:r w:rsidRPr="005A798C">
        <w:rPr>
          <w:rFonts w:ascii="Times New Roman" w:hAnsi="Times New Roman"/>
          <w:sz w:val="24"/>
          <w:szCs w:val="24"/>
        </w:rPr>
        <w:t xml:space="preserve">Postępowanie podzielone na 10 części. </w:t>
      </w:r>
    </w:p>
    <w:p w:rsidR="002E056E" w:rsidRPr="005A798C" w:rsidRDefault="002E056E" w:rsidP="00841D20">
      <w:pPr>
        <w:spacing w:line="240" w:lineRule="auto"/>
        <w:jc w:val="center"/>
        <w:rPr>
          <w:rFonts w:ascii="Times New Roman" w:hAnsi="Times New Roman"/>
          <w:sz w:val="24"/>
          <w:szCs w:val="24"/>
        </w:rPr>
      </w:pPr>
      <w:bookmarkStart w:id="4" w:name="_Hlk23931536"/>
      <w:r w:rsidRPr="005A798C">
        <w:rPr>
          <w:rFonts w:ascii="Times New Roman" w:hAnsi="Times New Roman"/>
          <w:sz w:val="24"/>
          <w:szCs w:val="24"/>
        </w:rPr>
        <w:t>CZĘŚĆ NR 1</w:t>
      </w:r>
    </w:p>
    <w:p w:rsidR="002E056E" w:rsidRPr="005A798C" w:rsidRDefault="002E056E" w:rsidP="00841D20">
      <w:pPr>
        <w:numPr>
          <w:ilvl w:val="0"/>
          <w:numId w:val="19"/>
        </w:numPr>
        <w:tabs>
          <w:tab w:val="left" w:pos="284"/>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Część nr 1 zimowego utrzymanie dróg gminnych i wewnętrznych na terenie Gminy Grodziczno w sezonie zimowym 20</w:t>
      </w:r>
      <w:r w:rsidR="00894FA0">
        <w:rPr>
          <w:rFonts w:ascii="Times New Roman" w:hAnsi="Times New Roman"/>
          <w:sz w:val="24"/>
          <w:szCs w:val="24"/>
        </w:rPr>
        <w:t>21</w:t>
      </w:r>
      <w:r w:rsidRPr="005A798C">
        <w:rPr>
          <w:rFonts w:ascii="Times New Roman" w:hAnsi="Times New Roman"/>
          <w:sz w:val="24"/>
          <w:szCs w:val="24"/>
        </w:rPr>
        <w:t>/202</w:t>
      </w:r>
      <w:r w:rsidR="00894FA0">
        <w:rPr>
          <w:rFonts w:ascii="Times New Roman" w:hAnsi="Times New Roman"/>
          <w:sz w:val="24"/>
          <w:szCs w:val="24"/>
        </w:rPr>
        <w:t>2</w:t>
      </w:r>
      <w:r w:rsidRPr="005A798C">
        <w:rPr>
          <w:rFonts w:ascii="Times New Roman" w:hAnsi="Times New Roman"/>
          <w:sz w:val="24"/>
          <w:szCs w:val="24"/>
        </w:rPr>
        <w:t xml:space="preserve">, w przypadku wystąpienia niekorzystnych zjawisk atmosferycznych (opady śniegu itp.), polegająca na odśnieżaniu dróg przy użyciu specjalistycznego sprzętu </w:t>
      </w:r>
      <w:r w:rsidRPr="005A798C">
        <w:rPr>
          <w:rFonts w:ascii="Times New Roman" w:hAnsi="Times New Roman"/>
          <w:b/>
          <w:sz w:val="24"/>
          <w:szCs w:val="24"/>
        </w:rPr>
        <w:t>obejmuje miejscowości Zajączkowo i Kuligi.</w:t>
      </w:r>
    </w:p>
    <w:p w:rsidR="002E056E" w:rsidRPr="005A798C" w:rsidRDefault="002E056E" w:rsidP="00841D20">
      <w:pPr>
        <w:numPr>
          <w:ilvl w:val="0"/>
          <w:numId w:val="19"/>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Ilość godzin zimowego utrzymania dróg będzie zależna od rzeczywistych potrzeb Zamawiającego wynikających z warunków pogodowych. </w:t>
      </w:r>
    </w:p>
    <w:p w:rsidR="002E056E" w:rsidRPr="005A798C" w:rsidRDefault="002E056E" w:rsidP="00841D20">
      <w:pPr>
        <w:numPr>
          <w:ilvl w:val="0"/>
          <w:numId w:val="19"/>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Szacunkowy czas odśnieżania w części nr 1 wynosi </w:t>
      </w:r>
      <w:r w:rsidR="00894FA0">
        <w:rPr>
          <w:rFonts w:ascii="Times New Roman" w:hAnsi="Times New Roman"/>
          <w:sz w:val="24"/>
          <w:szCs w:val="24"/>
        </w:rPr>
        <w:t>27,73</w:t>
      </w:r>
      <w:r w:rsidRPr="005A798C">
        <w:rPr>
          <w:rFonts w:ascii="Times New Roman" w:hAnsi="Times New Roman"/>
          <w:sz w:val="24"/>
          <w:szCs w:val="24"/>
        </w:rPr>
        <w:t xml:space="preserve"> godz.  </w:t>
      </w:r>
    </w:p>
    <w:p w:rsidR="002E056E" w:rsidRPr="005A798C" w:rsidRDefault="002E056E" w:rsidP="00841D20">
      <w:pPr>
        <w:numPr>
          <w:ilvl w:val="0"/>
          <w:numId w:val="19"/>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Długość dróg w/w części wynosi 26,00 km. Szacunkowa długość dróg do zimowego utrzymania w części nr 1 w okresie realizacji usługi wynosi 4</w:t>
      </w:r>
      <w:r w:rsidR="0066292D">
        <w:rPr>
          <w:rFonts w:ascii="Times New Roman" w:hAnsi="Times New Roman"/>
          <w:sz w:val="24"/>
          <w:szCs w:val="24"/>
        </w:rPr>
        <w:t>16</w:t>
      </w:r>
      <w:r w:rsidRPr="005A798C">
        <w:rPr>
          <w:rFonts w:ascii="Times New Roman" w:hAnsi="Times New Roman"/>
          <w:sz w:val="24"/>
          <w:szCs w:val="24"/>
        </w:rPr>
        <w:t>,00 km.</w:t>
      </w:r>
    </w:p>
    <w:p w:rsidR="00B425BD" w:rsidRPr="005A798C" w:rsidRDefault="002E056E" w:rsidP="00841D20">
      <w:pPr>
        <w:numPr>
          <w:ilvl w:val="0"/>
          <w:numId w:val="19"/>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lastRenderedPageBreak/>
        <w:t xml:space="preserve">W razie konieczności potrzeby </w:t>
      </w:r>
      <w:r w:rsidRPr="005A798C">
        <w:rPr>
          <w:rFonts w:ascii="Times New Roman" w:hAnsi="Times New Roman"/>
          <w:sz w:val="24"/>
          <w:szCs w:val="24"/>
        </w:rPr>
        <w:t>odśnieżenia dróg przy użyciu specjalistycznego sprzętu</w:t>
      </w:r>
      <w:r w:rsidRPr="005A798C">
        <w:rPr>
          <w:rFonts w:ascii="Times New Roman" w:hAnsi="Times New Roman"/>
          <w:color w:val="000000"/>
          <w:sz w:val="24"/>
          <w:szCs w:val="24"/>
        </w:rPr>
        <w:t xml:space="preserve"> na innych odcinkach dróg niż wykazane przez Zamawiającego na mapie, która stanowi złącznik, Zamawiający może wskazać inne odcinki dróg do zimowego utrzymania.</w:t>
      </w:r>
      <w:r w:rsidR="00B425BD" w:rsidRPr="005A798C">
        <w:rPr>
          <w:rFonts w:ascii="Times New Roman" w:hAnsi="Times New Roman"/>
          <w:color w:val="000000"/>
          <w:sz w:val="24"/>
          <w:szCs w:val="24"/>
        </w:rPr>
        <w:t xml:space="preserve"> </w:t>
      </w:r>
    </w:p>
    <w:p w:rsidR="002E056E" w:rsidRPr="005A798C" w:rsidRDefault="00B425BD" w:rsidP="00841D20">
      <w:pPr>
        <w:shd w:val="clear" w:color="auto" w:fill="FFFFFF"/>
        <w:tabs>
          <w:tab w:val="left" w:pos="284"/>
          <w:tab w:val="left" w:pos="426"/>
        </w:tabs>
        <w:spacing w:after="0" w:line="240" w:lineRule="auto"/>
        <w:jc w:val="both"/>
        <w:rPr>
          <w:rFonts w:ascii="Times New Roman" w:hAnsi="Times New Roman"/>
          <w:color w:val="000000"/>
          <w:sz w:val="24"/>
          <w:szCs w:val="24"/>
        </w:rPr>
      </w:pPr>
      <w:r w:rsidRPr="005A798C">
        <w:rPr>
          <w:rFonts w:ascii="Times New Roman" w:hAnsi="Times New Roman"/>
          <w:color w:val="000000"/>
          <w:sz w:val="24"/>
          <w:szCs w:val="24"/>
        </w:rPr>
        <w:t xml:space="preserve">Na mapie załączonej do </w:t>
      </w:r>
      <w:r w:rsidR="00991BBD" w:rsidRPr="005A798C">
        <w:rPr>
          <w:rFonts w:ascii="Times New Roman" w:hAnsi="Times New Roman"/>
          <w:color w:val="000000"/>
          <w:sz w:val="24"/>
          <w:szCs w:val="24"/>
        </w:rPr>
        <w:t xml:space="preserve">zapytania ofertowego </w:t>
      </w:r>
      <w:r w:rsidRPr="005A798C">
        <w:rPr>
          <w:rFonts w:ascii="Times New Roman" w:hAnsi="Times New Roman"/>
          <w:color w:val="000000"/>
          <w:sz w:val="24"/>
          <w:szCs w:val="24"/>
        </w:rPr>
        <w:t>drogi gminne oznaczon</w:t>
      </w:r>
      <w:r w:rsidR="00991BBD" w:rsidRPr="005A798C">
        <w:rPr>
          <w:rFonts w:ascii="Times New Roman" w:hAnsi="Times New Roman"/>
          <w:color w:val="000000"/>
          <w:sz w:val="24"/>
          <w:szCs w:val="24"/>
        </w:rPr>
        <w:t>o</w:t>
      </w:r>
      <w:r w:rsidRPr="005A798C">
        <w:rPr>
          <w:rFonts w:ascii="Times New Roman" w:hAnsi="Times New Roman"/>
          <w:color w:val="000000"/>
          <w:sz w:val="24"/>
          <w:szCs w:val="24"/>
        </w:rPr>
        <w:t xml:space="preserve"> na czerwono a drogi wewnętrzne oznaczon</w:t>
      </w:r>
      <w:r w:rsidR="00991BBD" w:rsidRPr="005A798C">
        <w:rPr>
          <w:rFonts w:ascii="Times New Roman" w:hAnsi="Times New Roman"/>
          <w:color w:val="000000"/>
          <w:sz w:val="24"/>
          <w:szCs w:val="24"/>
        </w:rPr>
        <w:t>o</w:t>
      </w:r>
      <w:r w:rsidRPr="005A798C">
        <w:rPr>
          <w:rFonts w:ascii="Times New Roman" w:hAnsi="Times New Roman"/>
          <w:color w:val="000000"/>
          <w:sz w:val="24"/>
          <w:szCs w:val="24"/>
        </w:rPr>
        <w:t xml:space="preserve"> linią przerywaną</w:t>
      </w:r>
      <w:r w:rsidR="00991BBD" w:rsidRPr="005A798C">
        <w:rPr>
          <w:rFonts w:ascii="Times New Roman" w:hAnsi="Times New Roman"/>
          <w:color w:val="000000"/>
          <w:sz w:val="24"/>
          <w:szCs w:val="24"/>
        </w:rPr>
        <w:t>.</w:t>
      </w:r>
    </w:p>
    <w:p w:rsidR="00B425BD" w:rsidRPr="005A798C" w:rsidRDefault="00B425BD" w:rsidP="00841D20">
      <w:pPr>
        <w:pStyle w:val="Akapitzlist"/>
        <w:numPr>
          <w:ilvl w:val="0"/>
          <w:numId w:val="19"/>
        </w:numPr>
        <w:tabs>
          <w:tab w:val="left" w:pos="284"/>
        </w:tabs>
        <w:autoSpaceDE w:val="0"/>
        <w:autoSpaceDN w:val="0"/>
        <w:spacing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Wykonawca zobowiązany jest znać sieć dróg gminnych i wewnętrznych w na terenie gminy wyznaczonych do zimowego utrzymania. </w:t>
      </w:r>
    </w:p>
    <w:p w:rsidR="002E056E" w:rsidRPr="005A798C" w:rsidRDefault="002E056E" w:rsidP="00841D20">
      <w:pPr>
        <w:numPr>
          <w:ilvl w:val="0"/>
          <w:numId w:val="19"/>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Wymagana jest należyta staranność przy realizacji przedmiotu zamówienia oraz posiadanie telefonu komórkowego przez Wykonawcę z uwagi na wymaganą całodobową dyspozycyjność.</w:t>
      </w:r>
    </w:p>
    <w:p w:rsidR="002E056E" w:rsidRPr="005A798C" w:rsidRDefault="002E056E" w:rsidP="00841D20">
      <w:pPr>
        <w:numPr>
          <w:ilvl w:val="0"/>
          <w:numId w:val="19"/>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Wykonawca zobowiązany jest wykonywać usługę objętą niniejszym zamówieniem pojazdami:</w:t>
      </w:r>
    </w:p>
    <w:p w:rsidR="002E056E" w:rsidRPr="005A798C" w:rsidRDefault="002E056E"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Dopuszczonymi do ruchu na podstawie ustawy z dnia 20.06.1997r. Prawo o ruchu drogowym ( Dz. U. z 2012 roku, poz.1137  z późniejszymi zmianami),</w:t>
      </w:r>
    </w:p>
    <w:p w:rsidR="002E056E" w:rsidRPr="005A798C" w:rsidRDefault="002E056E"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2013 roku, poz.951 z późniejszymi zmianami),</w:t>
      </w:r>
    </w:p>
    <w:p w:rsidR="002E056E" w:rsidRPr="005A798C" w:rsidRDefault="002E056E"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Prowadzonymi przez kierowcę posiadającego odpowiednie uprawnienia do kierowania, o których mowa w Prawie o ruchu drogowym,</w:t>
      </w:r>
    </w:p>
    <w:p w:rsidR="002E056E" w:rsidRPr="005A798C" w:rsidRDefault="002E056E"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rsidR="002E056E" w:rsidRPr="005A798C" w:rsidRDefault="002E056E" w:rsidP="00841D20">
      <w:pPr>
        <w:tabs>
          <w:tab w:val="left" w:pos="284"/>
          <w:tab w:val="left" w:pos="426"/>
        </w:tabs>
        <w:autoSpaceDE w:val="0"/>
        <w:autoSpaceDN w:val="0"/>
        <w:spacing w:line="240" w:lineRule="auto"/>
        <w:jc w:val="both"/>
        <w:rPr>
          <w:rFonts w:ascii="Times New Roman" w:hAnsi="Times New Roman"/>
          <w:sz w:val="24"/>
          <w:szCs w:val="24"/>
        </w:rPr>
      </w:pPr>
      <w:r w:rsidRPr="005A798C">
        <w:rPr>
          <w:rFonts w:ascii="Times New Roman" w:hAnsi="Times New Roman"/>
          <w:sz w:val="24"/>
          <w:szCs w:val="24"/>
        </w:rPr>
        <w:t xml:space="preserve">Sprzęt powinien być przygotowany w takim stopniu, aby mógł być gotowy do użycia w każdej chwili powzięcia decyzji o konieczności podjęcia akcji na drogach. </w:t>
      </w:r>
      <w:r w:rsidR="00991BBD" w:rsidRPr="005A798C">
        <w:rPr>
          <w:rFonts w:ascii="Times New Roman" w:hAnsi="Times New Roman"/>
          <w:sz w:val="24"/>
          <w:szCs w:val="24"/>
        </w:rPr>
        <w:t xml:space="preserve"> </w:t>
      </w:r>
    </w:p>
    <w:p w:rsidR="002E056E" w:rsidRPr="005A798C" w:rsidRDefault="002E056E" w:rsidP="00841D20">
      <w:pPr>
        <w:numPr>
          <w:ilvl w:val="0"/>
          <w:numId w:val="1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Wymagania w zakresie zimowego utrzymania dróg:</w:t>
      </w:r>
    </w:p>
    <w:p w:rsidR="002E056E" w:rsidRPr="005A798C" w:rsidRDefault="002E056E" w:rsidP="00841D20">
      <w:pPr>
        <w:pStyle w:val="Default"/>
        <w:numPr>
          <w:ilvl w:val="0"/>
          <w:numId w:val="7"/>
        </w:numPr>
        <w:tabs>
          <w:tab w:val="left" w:pos="284"/>
          <w:tab w:val="left" w:pos="426"/>
          <w:tab w:val="left" w:pos="567"/>
        </w:tabs>
        <w:ind w:left="0" w:firstLine="0"/>
        <w:jc w:val="both"/>
      </w:pPr>
      <w:r w:rsidRPr="005A798C">
        <w:t>odśnieżanie dróg na całej szerokości drogi, szerokość odśnieżania powinna obejmować minimum 90 % rzeczywistej szerokości nawierzchni drogi liczonej od jej osi,</w:t>
      </w:r>
    </w:p>
    <w:p w:rsidR="002E056E" w:rsidRPr="005A798C" w:rsidRDefault="002E056E" w:rsidP="00841D20">
      <w:pPr>
        <w:pStyle w:val="Default"/>
        <w:numPr>
          <w:ilvl w:val="0"/>
          <w:numId w:val="7"/>
        </w:numPr>
        <w:tabs>
          <w:tab w:val="left" w:pos="284"/>
          <w:tab w:val="left" w:pos="426"/>
          <w:tab w:val="left" w:pos="567"/>
        </w:tabs>
        <w:ind w:left="0" w:firstLine="0"/>
        <w:jc w:val="both"/>
      </w:pPr>
      <w:r w:rsidRPr="005A798C">
        <w:t>odśnieżanie obejmuje również zatoki przystankowe,</w:t>
      </w:r>
    </w:p>
    <w:p w:rsidR="002E056E" w:rsidRPr="005A798C" w:rsidRDefault="002E056E"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rozpoczęcie prac nie później niż po 1 godzinie po zakończeniu opadu, w przypadku opadów nocnych nie później niż o godzinie </w:t>
      </w:r>
      <w:r w:rsidR="00B425BD" w:rsidRPr="005A798C">
        <w:rPr>
          <w:rFonts w:ascii="Times New Roman" w:hAnsi="Times New Roman"/>
          <w:sz w:val="24"/>
          <w:szCs w:val="24"/>
        </w:rPr>
        <w:t>3</w:t>
      </w:r>
      <w:r w:rsidRPr="005A798C">
        <w:rPr>
          <w:rFonts w:ascii="Times New Roman" w:hAnsi="Times New Roman"/>
          <w:sz w:val="24"/>
          <w:szCs w:val="24"/>
        </w:rPr>
        <w:t>.00</w:t>
      </w:r>
      <w:r w:rsidR="00B425BD" w:rsidRPr="005A798C">
        <w:rPr>
          <w:rFonts w:ascii="Times New Roman" w:hAnsi="Times New Roman"/>
          <w:sz w:val="24"/>
          <w:szCs w:val="24"/>
        </w:rPr>
        <w:t>.</w:t>
      </w:r>
    </w:p>
    <w:p w:rsidR="002E056E" w:rsidRPr="005A798C" w:rsidRDefault="002E056E"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poszczególne części musza być odśnieżone minimum w czasie 4 godz. od ustania opadów śniegu dla dróg gminnych i 10 godz. dla dróg wewnętrznych.</w:t>
      </w:r>
    </w:p>
    <w:p w:rsidR="002E056E" w:rsidRPr="005A798C" w:rsidRDefault="002E056E" w:rsidP="00841D20">
      <w:pPr>
        <w:numPr>
          <w:ilvl w:val="0"/>
          <w:numId w:val="1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Zamawiający </w:t>
      </w:r>
      <w:r w:rsidRPr="005A798C">
        <w:rPr>
          <w:rFonts w:ascii="Times New Roman" w:hAnsi="Times New Roman"/>
          <w:color w:val="000000"/>
          <w:sz w:val="24"/>
          <w:szCs w:val="24"/>
        </w:rPr>
        <w:t>wymaga od Wykonawcy dysponowanie sprzętem o mocy minimalnej 80 KM z napędem na dwie osie, z pługiem odśnieżnym.  Dopuszcza się pojazdy gąsienicowe z turbodoładowaniem, w przypadku koparko- ładowarek wymagany jest pług do odśnieżania.  Pług odśnieżny minimum 3,00 metra szerokości. Przegląd techniczny pojazdu musi być ważny na dzień składania oferty.</w:t>
      </w:r>
    </w:p>
    <w:p w:rsidR="002E056E" w:rsidRPr="005A798C" w:rsidRDefault="002E056E" w:rsidP="00841D20">
      <w:pPr>
        <w:numPr>
          <w:ilvl w:val="0"/>
          <w:numId w:val="1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 przypadku awarii sprzętu Wykonawca zobowiązany będzie do niezwłocznego usunięcia powstałej awarii lub podmiany uszkodzonego sprzętu na inny, sprawny technicznie, o równorzędnych parametrach technicznych.</w:t>
      </w:r>
    </w:p>
    <w:p w:rsidR="002E056E" w:rsidRPr="005A798C" w:rsidRDefault="002E056E" w:rsidP="00841D20">
      <w:pPr>
        <w:numPr>
          <w:ilvl w:val="0"/>
          <w:numId w:val="1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Zamawiający nie ponosi odpowiedzialności za szkody wyrządzone przez Wykonawcę, jak i podwykonawcę podczas wykonywania przedmiotu zamówienia.</w:t>
      </w:r>
    </w:p>
    <w:p w:rsidR="002E056E" w:rsidRPr="005A798C" w:rsidRDefault="002E056E" w:rsidP="00841D20">
      <w:pPr>
        <w:numPr>
          <w:ilvl w:val="0"/>
          <w:numId w:val="1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ponosi pełną odpowiedzialność za szkody i następstwa nieszczęśliwych wypadków wynikające z nieprawidłowej realizacji zamówienia. </w:t>
      </w:r>
    </w:p>
    <w:p w:rsidR="002E056E" w:rsidRPr="005A798C" w:rsidRDefault="002E056E" w:rsidP="00841D20">
      <w:pPr>
        <w:numPr>
          <w:ilvl w:val="0"/>
          <w:numId w:val="1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zobowiązany będzie w trakcie realizacji niniejszego zamówienia posiadać ubezpieczenie od odpowiedzialności cywilnej za szkody i następstwa nieszczęśliwych wypadków. </w:t>
      </w:r>
    </w:p>
    <w:p w:rsidR="002E056E" w:rsidRPr="005A798C" w:rsidRDefault="002E056E" w:rsidP="00841D20">
      <w:pPr>
        <w:pStyle w:val="Default"/>
        <w:numPr>
          <w:ilvl w:val="0"/>
          <w:numId w:val="19"/>
        </w:numPr>
        <w:tabs>
          <w:tab w:val="left" w:pos="284"/>
          <w:tab w:val="left" w:pos="426"/>
        </w:tabs>
        <w:ind w:left="0" w:firstLine="0"/>
        <w:jc w:val="both"/>
      </w:pPr>
      <w:r w:rsidRPr="005A798C">
        <w:t xml:space="preserve">Wykonawca zobowiązany będzie prowadzić odpowiednią dokumentację usług, tj. wykaz dróg i ilość godzin wykonywanych usług. Ilość i rodzaj usług wykazanych w wykazie podlegać będzie każdorazowemu </w:t>
      </w:r>
      <w:r w:rsidRPr="005A798C">
        <w:lastRenderedPageBreak/>
        <w:t xml:space="preserve">potwierdzeniu przez wyznaczonych ze strony Zamawiającego przedstawicieli (sołtysa wsi, gdzie świadczona jest usługa lub innej osoby upoważnionej przez Zamawiającego).  </w:t>
      </w:r>
    </w:p>
    <w:p w:rsidR="002E056E" w:rsidRPr="005A798C" w:rsidRDefault="002E056E" w:rsidP="00841D20">
      <w:pPr>
        <w:pStyle w:val="Bezodstpw"/>
        <w:numPr>
          <w:ilvl w:val="0"/>
          <w:numId w:val="19"/>
        </w:numPr>
        <w:tabs>
          <w:tab w:val="left" w:pos="284"/>
          <w:tab w:val="left" w:pos="426"/>
        </w:tabs>
        <w:adjustRightInd w:val="0"/>
        <w:spacing w:after="0" w:line="240" w:lineRule="auto"/>
        <w:ind w:left="0" w:firstLine="0"/>
        <w:rPr>
          <w:color w:val="000000"/>
          <w:sz w:val="24"/>
          <w:szCs w:val="24"/>
        </w:rPr>
      </w:pPr>
      <w:r w:rsidRPr="005A798C">
        <w:rPr>
          <w:sz w:val="24"/>
          <w:szCs w:val="24"/>
        </w:rPr>
        <w:t xml:space="preserve">Zamawiający zobowiązuje się do zapłaty faktury/rachunku w ciągu 30 dni, licząc od dnia jej dostarczenia do Urzędu Gminy w Grodzicznie wraz z dokumentami rozliczeniowymi. </w:t>
      </w:r>
      <w:r w:rsidRPr="005A798C">
        <w:rPr>
          <w:color w:val="000000"/>
          <w:sz w:val="24"/>
          <w:szCs w:val="24"/>
        </w:rPr>
        <w:t xml:space="preserve">Do faktury/rachunku Wykonawca będzie dołączał wykaz, o którym mowa w pkt.15. Faktura/rachunek ma być wystawiona po wykonaniu zamówienia objętego niniejszym zamówieniem lub jego części w okresie miesięcznym. </w:t>
      </w:r>
    </w:p>
    <w:p w:rsidR="002E056E" w:rsidRPr="005A798C" w:rsidRDefault="002E056E" w:rsidP="00841D20">
      <w:pPr>
        <w:pStyle w:val="Bezodstpw"/>
        <w:numPr>
          <w:ilvl w:val="0"/>
          <w:numId w:val="19"/>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 xml:space="preserve">Stawka za 1 godzinę odśnieżania obejmuje wszelkie koszty związane z realizacją zamówienia. </w:t>
      </w:r>
    </w:p>
    <w:p w:rsidR="002E056E" w:rsidRPr="005A798C" w:rsidRDefault="002E056E" w:rsidP="00841D20">
      <w:pPr>
        <w:pStyle w:val="Bezodstpw"/>
        <w:numPr>
          <w:ilvl w:val="0"/>
          <w:numId w:val="19"/>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Zamawiający informuje, że rozliczenie za zrealizowaną usługę będzie rozliczeniem kosztorysowym. Zamawiający w zapytaniu ofertowym wskazuje przewidywaną liczbę godzin pracy sprzętu odśnieżającego, a wykonawca w formularzu ofertowym podaje stawkę za godzinę pracy. Faktyczne rozliczenie stanowi iloczyn rzeczywiście wykorzystanych godzin pracy i przewidzianej w ofercie stawki. Rozliczenie będzie następowało w okresach miesięcznych.</w:t>
      </w:r>
    </w:p>
    <w:p w:rsidR="002E056E" w:rsidRPr="005A798C" w:rsidRDefault="002E056E" w:rsidP="00841D20">
      <w:pPr>
        <w:pStyle w:val="Default"/>
        <w:numPr>
          <w:ilvl w:val="0"/>
          <w:numId w:val="19"/>
        </w:numPr>
        <w:tabs>
          <w:tab w:val="left" w:pos="284"/>
          <w:tab w:val="left" w:pos="426"/>
        </w:tabs>
        <w:ind w:left="0" w:firstLine="0"/>
        <w:jc w:val="both"/>
      </w:pPr>
      <w:r w:rsidRPr="005A798C">
        <w:t xml:space="preserve">Za ewentualne szkody spowodowane podczas odśnieżania objętego zamówieniem odpowiada Wykonawca. </w:t>
      </w:r>
    </w:p>
    <w:p w:rsidR="002E056E" w:rsidRPr="005A798C" w:rsidRDefault="002E056E" w:rsidP="00841D20">
      <w:pPr>
        <w:pStyle w:val="Default"/>
        <w:numPr>
          <w:ilvl w:val="0"/>
          <w:numId w:val="19"/>
        </w:numPr>
        <w:tabs>
          <w:tab w:val="left" w:pos="284"/>
          <w:tab w:val="left" w:pos="426"/>
        </w:tabs>
        <w:ind w:left="0" w:firstLine="0"/>
        <w:jc w:val="both"/>
      </w:pPr>
      <w:r w:rsidRPr="005A798C">
        <w:t xml:space="preserve">Zamawiający odstąpi od umowy w przypadku, gdy Wykonawca dwukrotnie nie przystąpi do wykonania usługi w terminie podanym w pkt 9. </w:t>
      </w:r>
    </w:p>
    <w:p w:rsidR="002E056E" w:rsidRPr="005A798C" w:rsidRDefault="002E056E" w:rsidP="00841D20">
      <w:pPr>
        <w:pStyle w:val="Default"/>
      </w:pPr>
      <w:r w:rsidRPr="005A798C">
        <w:t xml:space="preserve"> </w:t>
      </w:r>
    </w:p>
    <w:p w:rsidR="002E056E" w:rsidRPr="005A798C" w:rsidRDefault="002E056E" w:rsidP="00841D20">
      <w:pPr>
        <w:spacing w:line="240" w:lineRule="auto"/>
        <w:jc w:val="center"/>
        <w:rPr>
          <w:rFonts w:ascii="Times New Roman" w:hAnsi="Times New Roman"/>
          <w:sz w:val="24"/>
          <w:szCs w:val="24"/>
        </w:rPr>
      </w:pPr>
      <w:r w:rsidRPr="005A798C">
        <w:rPr>
          <w:rFonts w:ascii="Times New Roman" w:hAnsi="Times New Roman"/>
          <w:sz w:val="24"/>
          <w:szCs w:val="24"/>
        </w:rPr>
        <w:t>CZĘŚĆ NR 2</w:t>
      </w:r>
    </w:p>
    <w:p w:rsidR="002E056E" w:rsidRPr="005A798C" w:rsidRDefault="002E056E" w:rsidP="00841D20">
      <w:pPr>
        <w:numPr>
          <w:ilvl w:val="0"/>
          <w:numId w:val="21"/>
        </w:numPr>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Część nr 2 zimowe utrzymanie dróg gminnych i wewnętrznych na terenie Gminy Grodziczno w sezonie zimowym 20</w:t>
      </w:r>
      <w:r w:rsidR="0066292D">
        <w:rPr>
          <w:rFonts w:ascii="Times New Roman" w:hAnsi="Times New Roman"/>
          <w:sz w:val="24"/>
          <w:szCs w:val="24"/>
        </w:rPr>
        <w:t>21</w:t>
      </w:r>
      <w:r w:rsidRPr="005A798C">
        <w:rPr>
          <w:rFonts w:ascii="Times New Roman" w:hAnsi="Times New Roman"/>
          <w:sz w:val="24"/>
          <w:szCs w:val="24"/>
        </w:rPr>
        <w:t>/202</w:t>
      </w:r>
      <w:r w:rsidR="0066292D">
        <w:rPr>
          <w:rFonts w:ascii="Times New Roman" w:hAnsi="Times New Roman"/>
          <w:sz w:val="24"/>
          <w:szCs w:val="24"/>
        </w:rPr>
        <w:t>2</w:t>
      </w:r>
      <w:r w:rsidRPr="005A798C">
        <w:rPr>
          <w:rFonts w:ascii="Times New Roman" w:hAnsi="Times New Roman"/>
          <w:sz w:val="24"/>
          <w:szCs w:val="24"/>
        </w:rPr>
        <w:t xml:space="preserve"> w przypadku wystąpienia niekorzystnych zjawisk atmosferycznych (opady śniegu itp.), polegające na odśnieżaniu dróg przy użyciu specjalistycznego sprzętu </w:t>
      </w:r>
      <w:r w:rsidRPr="005A798C">
        <w:rPr>
          <w:rFonts w:ascii="Times New Roman" w:hAnsi="Times New Roman"/>
          <w:b/>
          <w:sz w:val="24"/>
          <w:szCs w:val="24"/>
        </w:rPr>
        <w:t>obejmuje miejscowości Zwiniarz i Świniarc.</w:t>
      </w:r>
      <w:r w:rsidRPr="005A798C">
        <w:rPr>
          <w:rFonts w:ascii="Times New Roman" w:hAnsi="Times New Roman"/>
          <w:sz w:val="24"/>
          <w:szCs w:val="24"/>
        </w:rPr>
        <w:t xml:space="preserve"> </w:t>
      </w:r>
    </w:p>
    <w:p w:rsidR="002E056E" w:rsidRPr="005A798C" w:rsidRDefault="002E056E" w:rsidP="00841D20">
      <w:pPr>
        <w:numPr>
          <w:ilvl w:val="0"/>
          <w:numId w:val="21"/>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Ilość godzin zimowego utrzymania dróg będzie zależna od rzeczywistych potrzeb Zamawiającego wynikających z warunków pogodowych. </w:t>
      </w:r>
    </w:p>
    <w:p w:rsidR="002E056E" w:rsidRPr="005A798C" w:rsidRDefault="002E056E" w:rsidP="00841D20">
      <w:pPr>
        <w:numPr>
          <w:ilvl w:val="0"/>
          <w:numId w:val="21"/>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Szacunkowy czas odśnieżania w części nr 2 wynosi </w:t>
      </w:r>
      <w:r w:rsidR="0066292D">
        <w:rPr>
          <w:rFonts w:ascii="Times New Roman" w:hAnsi="Times New Roman"/>
          <w:sz w:val="24"/>
          <w:szCs w:val="24"/>
        </w:rPr>
        <w:t>56,53</w:t>
      </w:r>
      <w:r w:rsidRPr="005A798C">
        <w:rPr>
          <w:rFonts w:ascii="Times New Roman" w:hAnsi="Times New Roman"/>
          <w:sz w:val="24"/>
          <w:szCs w:val="24"/>
        </w:rPr>
        <w:t xml:space="preserve"> godz.</w:t>
      </w:r>
    </w:p>
    <w:p w:rsidR="002E056E" w:rsidRPr="005A798C" w:rsidRDefault="002E056E" w:rsidP="00841D20">
      <w:pPr>
        <w:numPr>
          <w:ilvl w:val="0"/>
          <w:numId w:val="21"/>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Długość dróg w w/w części wynosi 53,00 km Szacunkowa długość dróg do zimowego utrzymania w części nr 2 wynosi </w:t>
      </w:r>
      <w:r w:rsidR="0066292D">
        <w:rPr>
          <w:rFonts w:ascii="Times New Roman" w:hAnsi="Times New Roman"/>
          <w:sz w:val="24"/>
          <w:szCs w:val="24"/>
        </w:rPr>
        <w:t>848</w:t>
      </w:r>
      <w:r w:rsidRPr="005A798C">
        <w:rPr>
          <w:rFonts w:ascii="Times New Roman" w:hAnsi="Times New Roman"/>
          <w:sz w:val="24"/>
          <w:szCs w:val="24"/>
        </w:rPr>
        <w:t xml:space="preserve">,00 km. </w:t>
      </w:r>
    </w:p>
    <w:p w:rsidR="00991BBD" w:rsidRPr="005A798C" w:rsidRDefault="00991BBD" w:rsidP="00841D20">
      <w:pPr>
        <w:numPr>
          <w:ilvl w:val="0"/>
          <w:numId w:val="39"/>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 razie konieczności potrzeby </w:t>
      </w:r>
      <w:r w:rsidRPr="005A798C">
        <w:rPr>
          <w:rFonts w:ascii="Times New Roman" w:hAnsi="Times New Roman"/>
          <w:sz w:val="24"/>
          <w:szCs w:val="24"/>
        </w:rPr>
        <w:t>odśnieżenia dróg przy użyciu specjalistycznego sprzętu</w:t>
      </w:r>
      <w:r w:rsidRPr="005A798C">
        <w:rPr>
          <w:rFonts w:ascii="Times New Roman" w:hAnsi="Times New Roman"/>
          <w:color w:val="000000"/>
          <w:sz w:val="24"/>
          <w:szCs w:val="24"/>
        </w:rPr>
        <w:t xml:space="preserve"> na innych odcinkach dróg niż wykazane przez Zamawiającego na mapie, która stanowi złącznik, Zamawiający może wskazać inne odcinki dróg do zimowego utrzymania. </w:t>
      </w:r>
    </w:p>
    <w:p w:rsidR="00991BBD" w:rsidRPr="005A798C" w:rsidRDefault="00991BBD" w:rsidP="00841D20">
      <w:pPr>
        <w:shd w:val="clear" w:color="auto" w:fill="FFFFFF"/>
        <w:tabs>
          <w:tab w:val="left" w:pos="284"/>
          <w:tab w:val="left" w:pos="426"/>
        </w:tabs>
        <w:spacing w:after="0" w:line="240" w:lineRule="auto"/>
        <w:jc w:val="both"/>
        <w:rPr>
          <w:rFonts w:ascii="Times New Roman" w:hAnsi="Times New Roman"/>
          <w:color w:val="000000"/>
          <w:sz w:val="24"/>
          <w:szCs w:val="24"/>
        </w:rPr>
      </w:pPr>
      <w:r w:rsidRPr="005A798C">
        <w:rPr>
          <w:rFonts w:ascii="Times New Roman" w:hAnsi="Times New Roman"/>
          <w:color w:val="000000"/>
          <w:sz w:val="24"/>
          <w:szCs w:val="24"/>
        </w:rPr>
        <w:t>Na mapie załączonej do zapytania ofertowego drogi gminne oznaczono na czerwono a drogi wewnętrzne oznaczono linią przerywaną.</w:t>
      </w:r>
    </w:p>
    <w:p w:rsidR="00991BBD" w:rsidRPr="005A798C" w:rsidRDefault="00991BBD" w:rsidP="00841D20">
      <w:pPr>
        <w:pStyle w:val="Akapitzlist"/>
        <w:numPr>
          <w:ilvl w:val="0"/>
          <w:numId w:val="39"/>
        </w:numPr>
        <w:tabs>
          <w:tab w:val="left" w:pos="284"/>
        </w:tabs>
        <w:autoSpaceDE w:val="0"/>
        <w:autoSpaceDN w:val="0"/>
        <w:spacing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Wykonawca zobowiązany jest znać sieć dróg gminnych i wewnętrznych w na terenie gminy wyznaczonych do zimowego utrzymania. </w:t>
      </w:r>
    </w:p>
    <w:p w:rsidR="00991BBD" w:rsidRPr="005A798C" w:rsidRDefault="00991BBD" w:rsidP="00841D20">
      <w:pPr>
        <w:numPr>
          <w:ilvl w:val="0"/>
          <w:numId w:val="39"/>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Wymagana jest należyta staranność przy realizacji przedmiotu zamówienia oraz posiadanie telefonu komórkowego przez Wykonawcę z uwagi na wymaganą całodobową dyspozycyjność.</w:t>
      </w:r>
    </w:p>
    <w:p w:rsidR="00991BBD" w:rsidRPr="005A798C" w:rsidRDefault="00991BBD" w:rsidP="00841D20">
      <w:pPr>
        <w:numPr>
          <w:ilvl w:val="0"/>
          <w:numId w:val="39"/>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Wykonawca zobowiązany jest wykonywać usługę objętą niniejszym zamówieniem pojazdami: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Dopuszczonymi do ruchu na podstawie ustawy z dnia 20.06.1997r. Prawo o ruchu drogowym ( Dz. U. z 2012 roku, poz.1137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2013 roku, poz.951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Prowadzonymi przez kierowcę posiadającego odpowiednie uprawnienia do kierowania, o których mowa w Prawie o ruchu drogowym,</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lastRenderedPageBreak/>
        <w:t>Wysyłającymi podczas prac na drogach związanych z realizacją niniejszego zamówienia żółte sygnały błyskowe zgodnie z obowiązującymi w tym zakresie przepisami.</w:t>
      </w:r>
    </w:p>
    <w:p w:rsidR="00991BBD" w:rsidRPr="005A798C" w:rsidRDefault="00991BBD" w:rsidP="00841D20">
      <w:pPr>
        <w:tabs>
          <w:tab w:val="left" w:pos="284"/>
          <w:tab w:val="left" w:pos="426"/>
        </w:tabs>
        <w:autoSpaceDE w:val="0"/>
        <w:autoSpaceDN w:val="0"/>
        <w:spacing w:line="240" w:lineRule="auto"/>
        <w:jc w:val="both"/>
        <w:rPr>
          <w:rFonts w:ascii="Times New Roman" w:hAnsi="Times New Roman"/>
          <w:sz w:val="24"/>
          <w:szCs w:val="24"/>
        </w:rPr>
      </w:pPr>
      <w:r w:rsidRPr="005A798C">
        <w:rPr>
          <w:rFonts w:ascii="Times New Roman" w:hAnsi="Times New Roman"/>
          <w:sz w:val="24"/>
          <w:szCs w:val="24"/>
        </w:rPr>
        <w:t xml:space="preserve">Sprzęt powinien być przygotowany w takim stopniu, aby mógł być gotowy do użycia w każdej chwili powzięcia decyzji o konieczności podjęcia akcji na drogach.  </w:t>
      </w:r>
    </w:p>
    <w:p w:rsidR="00991BBD" w:rsidRPr="005A798C" w:rsidRDefault="00991BBD" w:rsidP="00841D20">
      <w:pPr>
        <w:numPr>
          <w:ilvl w:val="0"/>
          <w:numId w:val="3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Wymagania w zakresie zimowego utrzymania dróg:</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dróg na całej szerokości drogi, szerokość odśnieżania powinna obejmować minimum 90 % rzeczywistej szerokości nawierzchni drogi liczonej od jej osi,</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obejmuje również zatoki przystankowe,</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rozpoczęcie prac nie później niż po 1 godzinie po zakończeniu opadu, w przypadku opadów nocnych nie później niż o godzinie 3.00.</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poszczególne części musza być odśnieżone minimum w czasie 4 godz. od ustania opadów śniegu dla dróg gminnych i 10 godz. dla dróg wewnętrznych.</w:t>
      </w:r>
    </w:p>
    <w:p w:rsidR="00991BBD" w:rsidRPr="005A798C" w:rsidRDefault="00991BBD" w:rsidP="00841D20">
      <w:pPr>
        <w:numPr>
          <w:ilvl w:val="0"/>
          <w:numId w:val="3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Zamawiający </w:t>
      </w:r>
      <w:r w:rsidRPr="005A798C">
        <w:rPr>
          <w:rFonts w:ascii="Times New Roman" w:hAnsi="Times New Roman"/>
          <w:color w:val="000000"/>
          <w:sz w:val="24"/>
          <w:szCs w:val="24"/>
        </w:rPr>
        <w:t>wymaga od Wykonawcy dysponowanie sprzętem o mocy minimalnej 80 KM z napędem na dwie osie, z pługiem odśnieżnym.  Dopuszcza się pojazdy gąsienicowe z turbodoładowaniem, w przypadku koparko- ładowarek wymagany jest pług do odśnieżania.  Pług odśnieżny minimum 3,00 metra szerokości. Przegląd techniczny pojazdu musi być ważny na dzień składania oferty.</w:t>
      </w:r>
    </w:p>
    <w:p w:rsidR="00991BBD" w:rsidRPr="005A798C" w:rsidRDefault="00991BBD" w:rsidP="00841D20">
      <w:pPr>
        <w:numPr>
          <w:ilvl w:val="0"/>
          <w:numId w:val="3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 przypadku awarii sprzętu Wykonawca zobowiązany będzie do niezwłocznego usunięcia powstałej awarii lub podmiany uszkodzonego sprzętu na inny, sprawny technicznie, o równorzędnych parametrach technicznych.</w:t>
      </w:r>
    </w:p>
    <w:p w:rsidR="00991BBD" w:rsidRPr="005A798C" w:rsidRDefault="00991BBD" w:rsidP="00841D20">
      <w:pPr>
        <w:numPr>
          <w:ilvl w:val="0"/>
          <w:numId w:val="3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Zamawiający nie ponosi odpowiedzialności za szkody wyrządzone przez Wykonawcę, jak i podwykonawcę podczas wykonywania przedmiotu zamówienia.</w:t>
      </w:r>
    </w:p>
    <w:p w:rsidR="00991BBD" w:rsidRPr="005A798C" w:rsidRDefault="00991BBD" w:rsidP="00841D20">
      <w:pPr>
        <w:numPr>
          <w:ilvl w:val="0"/>
          <w:numId w:val="3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ponosi pełną odpowiedzialność za szkody i następstwa nieszczęśliwych wypadków wynikające z nieprawidłowej realizacji zamówienia. </w:t>
      </w:r>
    </w:p>
    <w:p w:rsidR="00991BBD" w:rsidRPr="005A798C" w:rsidRDefault="00991BBD" w:rsidP="00841D20">
      <w:pPr>
        <w:numPr>
          <w:ilvl w:val="0"/>
          <w:numId w:val="3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zobowiązany będzie w trakcie realizacji niniejszego zamówienia posiadać ubezpieczenie od odpowiedzialności cywilnej za szkody i następstwa nieszczęśliwych wypadków. </w:t>
      </w:r>
    </w:p>
    <w:p w:rsidR="00991BBD" w:rsidRPr="005A798C" w:rsidRDefault="00991BBD" w:rsidP="00841D20">
      <w:pPr>
        <w:pStyle w:val="Default"/>
        <w:numPr>
          <w:ilvl w:val="0"/>
          <w:numId w:val="39"/>
        </w:numPr>
        <w:tabs>
          <w:tab w:val="left" w:pos="284"/>
          <w:tab w:val="left" w:pos="426"/>
        </w:tabs>
        <w:ind w:left="0" w:firstLine="0"/>
        <w:jc w:val="both"/>
      </w:pPr>
      <w:r w:rsidRPr="005A798C">
        <w:t xml:space="preserve">Wykonawca zobowiązany będzie prowadzić odpowiednią dokumentację usług, tj. wykaz dróg i ilość godzin wykonywanych usług. Ilość i rodzaj usług wykazanych w wykazie podlegać będzie każdorazowemu potwierdzeniu przez wyznaczonych ze strony Zamawiającego przedstawicieli (sołtysa wsi, gdzie świadczona jest usługa lub innej osoby upoważnionej przez Zamawiającego).  </w:t>
      </w:r>
    </w:p>
    <w:p w:rsidR="00991BBD" w:rsidRPr="005A798C" w:rsidRDefault="00991BBD" w:rsidP="00841D20">
      <w:pPr>
        <w:pStyle w:val="Bezodstpw"/>
        <w:numPr>
          <w:ilvl w:val="0"/>
          <w:numId w:val="39"/>
        </w:numPr>
        <w:tabs>
          <w:tab w:val="left" w:pos="284"/>
          <w:tab w:val="left" w:pos="426"/>
        </w:tabs>
        <w:adjustRightInd w:val="0"/>
        <w:spacing w:after="0" w:line="240" w:lineRule="auto"/>
        <w:ind w:left="0" w:firstLine="0"/>
        <w:rPr>
          <w:color w:val="000000"/>
          <w:sz w:val="24"/>
          <w:szCs w:val="24"/>
        </w:rPr>
      </w:pPr>
      <w:r w:rsidRPr="005A798C">
        <w:rPr>
          <w:sz w:val="24"/>
          <w:szCs w:val="24"/>
        </w:rPr>
        <w:t xml:space="preserve">Zamawiający zobowiązuje się do zapłaty faktury/rachunku w ciągu 30 dni, licząc od dnia jej dostarczenia do Urzędu Gminy w Grodzicznie wraz z dokumentami rozliczeniowymi. </w:t>
      </w:r>
      <w:r w:rsidRPr="005A798C">
        <w:rPr>
          <w:color w:val="000000"/>
          <w:sz w:val="24"/>
          <w:szCs w:val="24"/>
        </w:rPr>
        <w:t xml:space="preserve">Do faktury/rachunku Wykonawca będzie dołączał wykaz, o którym mowa w pkt.15. Faktura/rachunek ma być wystawiona po wykonaniu zamówienia objętego niniejszym zamówieniem lub jego części w okresie miesięcznym. </w:t>
      </w:r>
    </w:p>
    <w:p w:rsidR="00991BBD" w:rsidRPr="005A798C" w:rsidRDefault="00991BBD" w:rsidP="00841D20">
      <w:pPr>
        <w:pStyle w:val="Bezodstpw"/>
        <w:numPr>
          <w:ilvl w:val="0"/>
          <w:numId w:val="39"/>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 xml:space="preserve">Stawka za 1 godzinę odśnieżania obejmuje wszelkie koszty związane z realizacją zamówienia. </w:t>
      </w:r>
    </w:p>
    <w:p w:rsidR="00991BBD" w:rsidRPr="005A798C" w:rsidRDefault="00991BBD" w:rsidP="00841D20">
      <w:pPr>
        <w:pStyle w:val="Bezodstpw"/>
        <w:numPr>
          <w:ilvl w:val="0"/>
          <w:numId w:val="39"/>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Zamawiający informuje, że rozliczenie za zrealizowaną usługę będzie rozliczeniem kosztorysowym. Zamawiający w zapytaniu ofertowym wskazuje przewidywaną liczbę godzin pracy sprzętu odśnieżającego, a wykonawca w formularzu ofertowym podaje stawkę za godzinę pracy. Faktyczne rozliczenie stanowi iloczyn rzeczywiście wykorzystanych godzin pracy i przewidzianej w ofercie stawki. Rozliczenie będzie następowało w okresach miesięcznych.</w:t>
      </w:r>
    </w:p>
    <w:p w:rsidR="00991BBD" w:rsidRPr="005A798C" w:rsidRDefault="00991BBD" w:rsidP="00841D20">
      <w:pPr>
        <w:pStyle w:val="Default"/>
        <w:numPr>
          <w:ilvl w:val="0"/>
          <w:numId w:val="39"/>
        </w:numPr>
        <w:tabs>
          <w:tab w:val="left" w:pos="284"/>
          <w:tab w:val="left" w:pos="426"/>
        </w:tabs>
        <w:ind w:left="0" w:firstLine="0"/>
        <w:jc w:val="both"/>
      </w:pPr>
      <w:r w:rsidRPr="005A798C">
        <w:t xml:space="preserve">Za ewentualne szkody spowodowane podczas odśnieżania objętego zamówieniem odpowiada Wykonawca. </w:t>
      </w:r>
    </w:p>
    <w:p w:rsidR="00991BBD" w:rsidRPr="005A798C" w:rsidRDefault="00991BBD" w:rsidP="00841D20">
      <w:pPr>
        <w:pStyle w:val="Default"/>
        <w:numPr>
          <w:ilvl w:val="0"/>
          <w:numId w:val="39"/>
        </w:numPr>
        <w:tabs>
          <w:tab w:val="left" w:pos="284"/>
          <w:tab w:val="left" w:pos="426"/>
        </w:tabs>
        <w:ind w:left="0" w:firstLine="0"/>
        <w:jc w:val="both"/>
      </w:pPr>
      <w:r w:rsidRPr="005A798C">
        <w:t xml:space="preserve">Zamawiający odstąpi od umowy w przypadku, gdy Wykonawca dwukrotnie nie przystąpi do wykonania usługi w terminie podanym w pkt 9. </w:t>
      </w:r>
    </w:p>
    <w:p w:rsidR="002E056E" w:rsidRPr="005A798C" w:rsidRDefault="002E056E" w:rsidP="00841D20">
      <w:pPr>
        <w:pStyle w:val="Default"/>
        <w:tabs>
          <w:tab w:val="left" w:pos="426"/>
        </w:tabs>
        <w:jc w:val="both"/>
      </w:pPr>
    </w:p>
    <w:p w:rsidR="002E056E" w:rsidRPr="005A798C" w:rsidRDefault="002E056E" w:rsidP="00841D20">
      <w:pPr>
        <w:spacing w:line="240" w:lineRule="auto"/>
        <w:rPr>
          <w:rFonts w:ascii="Times New Roman" w:hAnsi="Times New Roman"/>
          <w:sz w:val="24"/>
          <w:szCs w:val="24"/>
        </w:rPr>
      </w:pPr>
    </w:p>
    <w:p w:rsidR="002E056E" w:rsidRPr="005A798C" w:rsidRDefault="002E056E" w:rsidP="00841D20">
      <w:pPr>
        <w:spacing w:line="240" w:lineRule="auto"/>
        <w:jc w:val="center"/>
        <w:rPr>
          <w:rFonts w:ascii="Times New Roman" w:hAnsi="Times New Roman"/>
          <w:sz w:val="24"/>
          <w:szCs w:val="24"/>
        </w:rPr>
      </w:pPr>
      <w:r w:rsidRPr="005A798C">
        <w:rPr>
          <w:rFonts w:ascii="Times New Roman" w:hAnsi="Times New Roman"/>
          <w:sz w:val="24"/>
          <w:szCs w:val="24"/>
        </w:rPr>
        <w:t>CZĘŚĆ NR 3</w:t>
      </w:r>
    </w:p>
    <w:p w:rsidR="002E056E" w:rsidRPr="005A798C" w:rsidRDefault="002E056E" w:rsidP="00841D20">
      <w:pPr>
        <w:numPr>
          <w:ilvl w:val="0"/>
          <w:numId w:val="22"/>
        </w:numPr>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Część nr 3 zimowe utrzymanie dróg gminnych i wewnętrznych na terenie Gminy Grodziczno w sezonie zimowym 20</w:t>
      </w:r>
      <w:r w:rsidR="0066292D">
        <w:rPr>
          <w:rFonts w:ascii="Times New Roman" w:hAnsi="Times New Roman"/>
          <w:sz w:val="24"/>
          <w:szCs w:val="24"/>
        </w:rPr>
        <w:t>21</w:t>
      </w:r>
      <w:r w:rsidRPr="005A798C">
        <w:rPr>
          <w:rFonts w:ascii="Times New Roman" w:hAnsi="Times New Roman"/>
          <w:sz w:val="24"/>
          <w:szCs w:val="24"/>
        </w:rPr>
        <w:t>/202</w:t>
      </w:r>
      <w:r w:rsidR="0066292D">
        <w:rPr>
          <w:rFonts w:ascii="Times New Roman" w:hAnsi="Times New Roman"/>
          <w:sz w:val="24"/>
          <w:szCs w:val="24"/>
        </w:rPr>
        <w:t>2</w:t>
      </w:r>
      <w:r w:rsidRPr="005A798C">
        <w:rPr>
          <w:rFonts w:ascii="Times New Roman" w:hAnsi="Times New Roman"/>
          <w:sz w:val="24"/>
          <w:szCs w:val="24"/>
        </w:rPr>
        <w:t xml:space="preserve"> w przypadku wystąpienia niekorzystnych zjawisk atmosferycznych (opady śniegu itp.), polegające na odśnieżaniu dróg przy użyciu specjalistycznego sprzętu </w:t>
      </w:r>
      <w:r w:rsidRPr="005A798C">
        <w:rPr>
          <w:rFonts w:ascii="Times New Roman" w:hAnsi="Times New Roman"/>
          <w:b/>
          <w:sz w:val="24"/>
          <w:szCs w:val="24"/>
        </w:rPr>
        <w:t>obejmuje miejscowości Ostaszewo i Rynek.</w:t>
      </w:r>
    </w:p>
    <w:p w:rsidR="002E056E" w:rsidRPr="005A798C" w:rsidRDefault="002E056E" w:rsidP="00841D20">
      <w:pPr>
        <w:numPr>
          <w:ilvl w:val="0"/>
          <w:numId w:val="22"/>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Ilość godzin zimowego utrzymania dróg będzie zależna od rzeczywistych potrzeb Zamawiającego wynikających z warunków pogodowych. </w:t>
      </w:r>
    </w:p>
    <w:p w:rsidR="0066292D" w:rsidRDefault="002E056E" w:rsidP="00F07A3B">
      <w:pPr>
        <w:numPr>
          <w:ilvl w:val="0"/>
          <w:numId w:val="22"/>
        </w:numPr>
        <w:shd w:val="clear" w:color="auto" w:fill="FFFFFF"/>
        <w:tabs>
          <w:tab w:val="left" w:pos="0"/>
          <w:tab w:val="left" w:pos="426"/>
        </w:tabs>
        <w:autoSpaceDE w:val="0"/>
        <w:autoSpaceDN w:val="0"/>
        <w:spacing w:after="0" w:line="240" w:lineRule="auto"/>
        <w:ind w:left="0" w:firstLine="0"/>
        <w:jc w:val="both"/>
        <w:rPr>
          <w:rFonts w:ascii="Times New Roman" w:hAnsi="Times New Roman"/>
          <w:sz w:val="24"/>
          <w:szCs w:val="24"/>
        </w:rPr>
      </w:pPr>
      <w:r w:rsidRPr="0066292D">
        <w:rPr>
          <w:rFonts w:ascii="Times New Roman" w:hAnsi="Times New Roman"/>
          <w:sz w:val="24"/>
          <w:szCs w:val="24"/>
        </w:rPr>
        <w:t xml:space="preserve">Szacunkowy czas odśnieżania w części nr 3 wynosi </w:t>
      </w:r>
      <w:r w:rsidR="0066292D" w:rsidRPr="0066292D">
        <w:rPr>
          <w:rFonts w:ascii="Times New Roman" w:hAnsi="Times New Roman"/>
          <w:sz w:val="24"/>
          <w:szCs w:val="24"/>
        </w:rPr>
        <w:t>52,26</w:t>
      </w:r>
      <w:r w:rsidRPr="0066292D">
        <w:rPr>
          <w:rFonts w:ascii="Times New Roman" w:hAnsi="Times New Roman"/>
          <w:sz w:val="24"/>
          <w:szCs w:val="24"/>
        </w:rPr>
        <w:t xml:space="preserve"> godz. </w:t>
      </w:r>
    </w:p>
    <w:p w:rsidR="002E056E" w:rsidRPr="0066292D" w:rsidRDefault="002E056E" w:rsidP="00F07A3B">
      <w:pPr>
        <w:numPr>
          <w:ilvl w:val="0"/>
          <w:numId w:val="22"/>
        </w:numPr>
        <w:shd w:val="clear" w:color="auto" w:fill="FFFFFF"/>
        <w:tabs>
          <w:tab w:val="left" w:pos="0"/>
          <w:tab w:val="left" w:pos="426"/>
        </w:tabs>
        <w:autoSpaceDE w:val="0"/>
        <w:autoSpaceDN w:val="0"/>
        <w:spacing w:after="0" w:line="240" w:lineRule="auto"/>
        <w:ind w:left="0" w:firstLine="0"/>
        <w:jc w:val="both"/>
        <w:rPr>
          <w:rFonts w:ascii="Times New Roman" w:hAnsi="Times New Roman"/>
          <w:sz w:val="24"/>
          <w:szCs w:val="24"/>
        </w:rPr>
      </w:pPr>
      <w:r w:rsidRPr="0066292D">
        <w:rPr>
          <w:rFonts w:ascii="Times New Roman" w:hAnsi="Times New Roman"/>
          <w:sz w:val="24"/>
          <w:szCs w:val="24"/>
        </w:rPr>
        <w:t xml:space="preserve">Długość dróg w w/w części wynosi 49,00 km Szacunkowa długość dróg do zimowego utrzymania w części nr 3 wynosi </w:t>
      </w:r>
      <w:r w:rsidR="0066292D">
        <w:rPr>
          <w:rFonts w:ascii="Times New Roman" w:hAnsi="Times New Roman"/>
          <w:sz w:val="24"/>
          <w:szCs w:val="24"/>
        </w:rPr>
        <w:t>784</w:t>
      </w:r>
      <w:r w:rsidRPr="0066292D">
        <w:rPr>
          <w:rFonts w:ascii="Times New Roman" w:hAnsi="Times New Roman"/>
          <w:sz w:val="24"/>
          <w:szCs w:val="24"/>
        </w:rPr>
        <w:t>,00 km.</w:t>
      </w:r>
    </w:p>
    <w:p w:rsidR="00991BBD" w:rsidRPr="005A798C" w:rsidRDefault="00991BBD" w:rsidP="00841D20">
      <w:pPr>
        <w:numPr>
          <w:ilvl w:val="0"/>
          <w:numId w:val="40"/>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 razie konieczności potrzeby </w:t>
      </w:r>
      <w:r w:rsidRPr="005A798C">
        <w:rPr>
          <w:rFonts w:ascii="Times New Roman" w:hAnsi="Times New Roman"/>
          <w:sz w:val="24"/>
          <w:szCs w:val="24"/>
        </w:rPr>
        <w:t>odśnieżenia dróg przy użyciu specjalistycznego sprzętu</w:t>
      </w:r>
      <w:r w:rsidRPr="005A798C">
        <w:rPr>
          <w:rFonts w:ascii="Times New Roman" w:hAnsi="Times New Roman"/>
          <w:color w:val="000000"/>
          <w:sz w:val="24"/>
          <w:szCs w:val="24"/>
        </w:rPr>
        <w:t xml:space="preserve"> na innych odcinkach dróg niż wykazane przez Zamawiającego na mapie, która stanowi złącznik, Zamawiający może wskazać inne odcinki dróg do zimowego utrzymania. </w:t>
      </w:r>
    </w:p>
    <w:p w:rsidR="00991BBD" w:rsidRPr="005A798C" w:rsidRDefault="00991BBD" w:rsidP="00841D20">
      <w:pPr>
        <w:shd w:val="clear" w:color="auto" w:fill="FFFFFF"/>
        <w:tabs>
          <w:tab w:val="left" w:pos="284"/>
          <w:tab w:val="left" w:pos="426"/>
        </w:tabs>
        <w:spacing w:after="0" w:line="240" w:lineRule="auto"/>
        <w:jc w:val="both"/>
        <w:rPr>
          <w:rFonts w:ascii="Times New Roman" w:hAnsi="Times New Roman"/>
          <w:color w:val="000000"/>
          <w:sz w:val="24"/>
          <w:szCs w:val="24"/>
        </w:rPr>
      </w:pPr>
      <w:r w:rsidRPr="005A798C">
        <w:rPr>
          <w:rFonts w:ascii="Times New Roman" w:hAnsi="Times New Roman"/>
          <w:color w:val="000000"/>
          <w:sz w:val="24"/>
          <w:szCs w:val="24"/>
        </w:rPr>
        <w:t>Na mapie załączonej do zapytania ofertowego drogi gminne oznaczono na czerwono a drogi wewnętrzne oznaczono linią przerywaną.</w:t>
      </w:r>
    </w:p>
    <w:p w:rsidR="00991BBD" w:rsidRPr="005A798C" w:rsidRDefault="00991BBD" w:rsidP="00841D20">
      <w:pPr>
        <w:pStyle w:val="Akapitzlist"/>
        <w:numPr>
          <w:ilvl w:val="0"/>
          <w:numId w:val="40"/>
        </w:numPr>
        <w:tabs>
          <w:tab w:val="left" w:pos="284"/>
        </w:tabs>
        <w:autoSpaceDE w:val="0"/>
        <w:autoSpaceDN w:val="0"/>
        <w:spacing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Wykonawca zobowiązany jest znać sieć dróg gminnych i wewnętrznych w na terenie gminy wyznaczonych do zimowego utrzymania. </w:t>
      </w:r>
    </w:p>
    <w:p w:rsidR="00991BBD" w:rsidRPr="005A798C" w:rsidRDefault="00991BBD" w:rsidP="00841D20">
      <w:pPr>
        <w:numPr>
          <w:ilvl w:val="0"/>
          <w:numId w:val="40"/>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Wymagana jest należyta staranność przy realizacji przedmiotu zamówienia oraz posiadanie telefonu komórkowego przez Wykonawcę z uwagi na wymaganą całodobową dyspozycyjność.</w:t>
      </w:r>
    </w:p>
    <w:p w:rsidR="00991BBD" w:rsidRPr="005A798C" w:rsidRDefault="00991BBD" w:rsidP="00841D20">
      <w:pPr>
        <w:numPr>
          <w:ilvl w:val="0"/>
          <w:numId w:val="40"/>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Wykonawca zobowiązany jest wykonywać usługę objętą niniejszym zamówieniem pojazdami: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Dopuszczonymi do ruchu na podstawie ustawy z dnia 20.06.1997r. Prawo o ruchu drogowym ( Dz. U. z 2012 roku, poz.1137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2013 roku, poz.951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Prowadzonymi przez kierowcę posiadającego odpowiednie uprawnienia do kierowania, o których mowa w Prawie o ruchu drogowym,</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rsidR="00991BBD" w:rsidRPr="005A798C" w:rsidRDefault="00991BBD" w:rsidP="00841D20">
      <w:pPr>
        <w:tabs>
          <w:tab w:val="left" w:pos="284"/>
          <w:tab w:val="left" w:pos="426"/>
        </w:tabs>
        <w:autoSpaceDE w:val="0"/>
        <w:autoSpaceDN w:val="0"/>
        <w:spacing w:line="240" w:lineRule="auto"/>
        <w:jc w:val="both"/>
        <w:rPr>
          <w:rFonts w:ascii="Times New Roman" w:hAnsi="Times New Roman"/>
          <w:sz w:val="24"/>
          <w:szCs w:val="24"/>
        </w:rPr>
      </w:pPr>
      <w:r w:rsidRPr="005A798C">
        <w:rPr>
          <w:rFonts w:ascii="Times New Roman" w:hAnsi="Times New Roman"/>
          <w:sz w:val="24"/>
          <w:szCs w:val="24"/>
        </w:rPr>
        <w:t xml:space="preserve">Sprzęt powinien być przygotowany w takim stopniu, aby mógł być gotowy do użycia w każdej chwili powzięcia decyzji o konieczności podjęcia akcji na drogach.  </w:t>
      </w:r>
    </w:p>
    <w:p w:rsidR="00991BBD" w:rsidRPr="005A798C" w:rsidRDefault="00991BBD" w:rsidP="00841D20">
      <w:pPr>
        <w:numPr>
          <w:ilvl w:val="0"/>
          <w:numId w:val="40"/>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Wymagania w zakresie zimowego utrzymania dróg:</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dróg na całej szerokości drogi, szerokość odśnieżania powinna obejmować minimum 90 % rzeczywistej szerokości nawierzchni drogi liczonej od jej osi,</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obejmuje również zatoki przystankowe,</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rozpoczęcie prac nie później niż po 1 godzinie po zakończeniu opadu, w przypadku opadów nocnych nie później niż o godzinie 3.00.</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poszczególne części musza być odśnieżone minimum w czasie 4 godz. od ustania opadów śniegu dla dróg gminnych i 10 godz. dla dróg wewnętrznych.</w:t>
      </w:r>
    </w:p>
    <w:p w:rsidR="00991BBD" w:rsidRPr="005A798C" w:rsidRDefault="00991BBD" w:rsidP="00841D20">
      <w:pPr>
        <w:numPr>
          <w:ilvl w:val="0"/>
          <w:numId w:val="40"/>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Zamawiający </w:t>
      </w:r>
      <w:r w:rsidRPr="005A798C">
        <w:rPr>
          <w:rFonts w:ascii="Times New Roman" w:hAnsi="Times New Roman"/>
          <w:color w:val="000000"/>
          <w:sz w:val="24"/>
          <w:szCs w:val="24"/>
        </w:rPr>
        <w:t xml:space="preserve">wymaga od Wykonawcy dysponowanie sprzętem o mocy minimalnej 80 KM z napędem na dwie osie, z pługiem odśnieżnym.  Dopuszcza się pojazdy gąsienicowe z turbodoładowaniem, w </w:t>
      </w:r>
      <w:r w:rsidRPr="005A798C">
        <w:rPr>
          <w:rFonts w:ascii="Times New Roman" w:hAnsi="Times New Roman"/>
          <w:color w:val="000000"/>
          <w:sz w:val="24"/>
          <w:szCs w:val="24"/>
        </w:rPr>
        <w:lastRenderedPageBreak/>
        <w:t>przypadku koparko- ładowarek wymagany jest pług do odśnieżania.  Pług odśnieżny minimum 3,00 metra szerokości. Przegląd techniczny pojazdu musi być ważny na dzień składania oferty.</w:t>
      </w:r>
    </w:p>
    <w:p w:rsidR="00991BBD" w:rsidRPr="005A798C" w:rsidRDefault="00991BBD" w:rsidP="00841D20">
      <w:pPr>
        <w:numPr>
          <w:ilvl w:val="0"/>
          <w:numId w:val="40"/>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 przypadku awarii sprzętu Wykonawca zobowiązany będzie do niezwłocznego usunięcia powstałej awarii lub podmiany uszkodzonego sprzętu na inny, sprawny technicznie, o równorzędnych parametrach technicznych.</w:t>
      </w:r>
    </w:p>
    <w:p w:rsidR="00991BBD" w:rsidRPr="005A798C" w:rsidRDefault="00991BBD" w:rsidP="00841D20">
      <w:pPr>
        <w:numPr>
          <w:ilvl w:val="0"/>
          <w:numId w:val="40"/>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Zamawiający nie ponosi odpowiedzialności za szkody wyrządzone przez Wykonawcę, jak i podwykonawcę podczas wykonywania przedmiotu zamówienia.</w:t>
      </w:r>
    </w:p>
    <w:p w:rsidR="00991BBD" w:rsidRPr="005A798C" w:rsidRDefault="00991BBD" w:rsidP="00841D20">
      <w:pPr>
        <w:numPr>
          <w:ilvl w:val="0"/>
          <w:numId w:val="40"/>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ponosi pełną odpowiedzialność za szkody i następstwa nieszczęśliwych wypadków wynikające z nieprawidłowej realizacji zamówienia. </w:t>
      </w:r>
    </w:p>
    <w:p w:rsidR="00991BBD" w:rsidRPr="005A798C" w:rsidRDefault="00991BBD" w:rsidP="00841D20">
      <w:pPr>
        <w:numPr>
          <w:ilvl w:val="0"/>
          <w:numId w:val="40"/>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zobowiązany będzie w trakcie realizacji niniejszego zamówienia posiadać ubezpieczenie od odpowiedzialności cywilnej za szkody i następstwa nieszczęśliwych wypadków. </w:t>
      </w:r>
    </w:p>
    <w:p w:rsidR="00991BBD" w:rsidRPr="005A798C" w:rsidRDefault="00991BBD" w:rsidP="00841D20">
      <w:pPr>
        <w:pStyle w:val="Default"/>
        <w:numPr>
          <w:ilvl w:val="0"/>
          <w:numId w:val="40"/>
        </w:numPr>
        <w:tabs>
          <w:tab w:val="left" w:pos="284"/>
          <w:tab w:val="left" w:pos="426"/>
        </w:tabs>
        <w:ind w:left="0" w:firstLine="0"/>
        <w:jc w:val="both"/>
      </w:pPr>
      <w:r w:rsidRPr="005A798C">
        <w:t xml:space="preserve">Wykonawca zobowiązany będzie prowadzić odpowiednią dokumentację usług, tj. wykaz dróg i ilość godzin wykonywanych usług. Ilość i rodzaj usług wykazanych w wykazie podlegać będzie każdorazowemu potwierdzeniu przez wyznaczonych ze strony Zamawiającego przedstawicieli (sołtysa wsi, gdzie świadczona jest usługa lub innej osoby upoważnionej przez Zamawiającego).  </w:t>
      </w:r>
    </w:p>
    <w:p w:rsidR="00991BBD" w:rsidRPr="005A798C" w:rsidRDefault="00991BBD" w:rsidP="00841D20">
      <w:pPr>
        <w:pStyle w:val="Bezodstpw"/>
        <w:numPr>
          <w:ilvl w:val="0"/>
          <w:numId w:val="40"/>
        </w:numPr>
        <w:tabs>
          <w:tab w:val="left" w:pos="284"/>
          <w:tab w:val="left" w:pos="426"/>
        </w:tabs>
        <w:adjustRightInd w:val="0"/>
        <w:spacing w:after="0" w:line="240" w:lineRule="auto"/>
        <w:ind w:left="0" w:firstLine="0"/>
        <w:rPr>
          <w:color w:val="000000"/>
          <w:sz w:val="24"/>
          <w:szCs w:val="24"/>
        </w:rPr>
      </w:pPr>
      <w:r w:rsidRPr="005A798C">
        <w:rPr>
          <w:sz w:val="24"/>
          <w:szCs w:val="24"/>
        </w:rPr>
        <w:t xml:space="preserve">Zamawiający zobowiązuje się do zapłaty faktury/rachunku w ciągu 30 dni, licząc od dnia jej dostarczenia do Urzędu Gminy w Grodzicznie wraz z dokumentami rozliczeniowymi. </w:t>
      </w:r>
      <w:r w:rsidRPr="005A798C">
        <w:rPr>
          <w:color w:val="000000"/>
          <w:sz w:val="24"/>
          <w:szCs w:val="24"/>
        </w:rPr>
        <w:t xml:space="preserve">Do faktury/rachunku Wykonawca będzie dołączał wykaz, o którym mowa w pkt.15. Faktura/rachunek ma być wystawiona po wykonaniu zamówienia objętego niniejszym zamówieniem lub jego części w okresie miesięcznym. </w:t>
      </w:r>
    </w:p>
    <w:p w:rsidR="00991BBD" w:rsidRPr="005A798C" w:rsidRDefault="00991BBD" w:rsidP="00841D20">
      <w:pPr>
        <w:pStyle w:val="Bezodstpw"/>
        <w:numPr>
          <w:ilvl w:val="0"/>
          <w:numId w:val="40"/>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 xml:space="preserve">Stawka za 1 godzinę odśnieżania obejmuje wszelkie koszty związane z realizacją zamówienia. </w:t>
      </w:r>
    </w:p>
    <w:p w:rsidR="00991BBD" w:rsidRPr="005A798C" w:rsidRDefault="00991BBD" w:rsidP="00841D20">
      <w:pPr>
        <w:pStyle w:val="Bezodstpw"/>
        <w:numPr>
          <w:ilvl w:val="0"/>
          <w:numId w:val="40"/>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Zamawiający informuje, że rozliczenie za zrealizowaną usługę będzie rozliczeniem kosztorysowym. Zamawiający w zapytaniu ofertowym wskazuje przewidywaną liczbę godzin pracy sprzętu odśnieżającego, a wykonawca w formularzu ofertowym podaje stawkę za godzinę pracy. Faktyczne rozliczenie stanowi iloczyn rzeczywiście wykorzystanych godzin pracy i przewidzianej w ofercie stawki. Rozliczenie będzie następowało w okresach miesięcznych.</w:t>
      </w:r>
    </w:p>
    <w:p w:rsidR="00991BBD" w:rsidRPr="005A798C" w:rsidRDefault="00991BBD" w:rsidP="00841D20">
      <w:pPr>
        <w:pStyle w:val="Default"/>
        <w:numPr>
          <w:ilvl w:val="0"/>
          <w:numId w:val="40"/>
        </w:numPr>
        <w:tabs>
          <w:tab w:val="left" w:pos="284"/>
          <w:tab w:val="left" w:pos="426"/>
        </w:tabs>
        <w:ind w:left="0" w:firstLine="0"/>
        <w:jc w:val="both"/>
      </w:pPr>
      <w:r w:rsidRPr="005A798C">
        <w:t xml:space="preserve">Za ewentualne szkody spowodowane podczas odśnieżania objętego zamówieniem odpowiada Wykonawca. </w:t>
      </w:r>
    </w:p>
    <w:p w:rsidR="00991BBD" w:rsidRPr="005A798C" w:rsidRDefault="00991BBD" w:rsidP="00841D20">
      <w:pPr>
        <w:pStyle w:val="Default"/>
        <w:numPr>
          <w:ilvl w:val="0"/>
          <w:numId w:val="40"/>
        </w:numPr>
        <w:tabs>
          <w:tab w:val="left" w:pos="284"/>
          <w:tab w:val="left" w:pos="426"/>
        </w:tabs>
        <w:ind w:left="0" w:firstLine="0"/>
        <w:jc w:val="both"/>
      </w:pPr>
      <w:r w:rsidRPr="005A798C">
        <w:t xml:space="preserve">Zamawiający odstąpi od umowy w przypadku, gdy Wykonawca dwukrotnie nie przystąpi do wykonania usługi w terminie podanym w pkt 9. </w:t>
      </w:r>
    </w:p>
    <w:p w:rsidR="002E056E" w:rsidRPr="005A798C" w:rsidRDefault="002E056E" w:rsidP="00841D20">
      <w:pPr>
        <w:pStyle w:val="Default"/>
        <w:tabs>
          <w:tab w:val="left" w:pos="426"/>
        </w:tabs>
        <w:jc w:val="both"/>
      </w:pPr>
    </w:p>
    <w:p w:rsidR="00C822F9" w:rsidRPr="005A798C" w:rsidRDefault="00C822F9" w:rsidP="00841D20">
      <w:pPr>
        <w:spacing w:line="240" w:lineRule="auto"/>
        <w:jc w:val="center"/>
        <w:rPr>
          <w:rFonts w:ascii="Times New Roman" w:hAnsi="Times New Roman"/>
          <w:sz w:val="24"/>
          <w:szCs w:val="24"/>
        </w:rPr>
      </w:pPr>
    </w:p>
    <w:p w:rsidR="002E056E" w:rsidRPr="005A798C" w:rsidRDefault="002E056E" w:rsidP="00841D20">
      <w:pPr>
        <w:spacing w:line="240" w:lineRule="auto"/>
        <w:jc w:val="center"/>
        <w:rPr>
          <w:rFonts w:ascii="Times New Roman" w:hAnsi="Times New Roman"/>
          <w:sz w:val="24"/>
          <w:szCs w:val="24"/>
        </w:rPr>
      </w:pPr>
      <w:r w:rsidRPr="005A798C">
        <w:rPr>
          <w:rFonts w:ascii="Times New Roman" w:hAnsi="Times New Roman"/>
          <w:sz w:val="24"/>
          <w:szCs w:val="24"/>
        </w:rPr>
        <w:t>CZĘŚĆ NR 4</w:t>
      </w:r>
    </w:p>
    <w:p w:rsidR="002E056E" w:rsidRPr="005A798C" w:rsidRDefault="002E056E" w:rsidP="00841D20">
      <w:pPr>
        <w:numPr>
          <w:ilvl w:val="0"/>
          <w:numId w:val="23"/>
        </w:numPr>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Część nr 4 zimowe utrzymanie dróg gminnych i wewnętrznych na terenie Gminy Grodziczno w sezonie zimowym 20</w:t>
      </w:r>
      <w:r w:rsidR="0066292D">
        <w:rPr>
          <w:rFonts w:ascii="Times New Roman" w:hAnsi="Times New Roman"/>
          <w:sz w:val="24"/>
          <w:szCs w:val="24"/>
        </w:rPr>
        <w:t>21</w:t>
      </w:r>
      <w:r w:rsidRPr="005A798C">
        <w:rPr>
          <w:rFonts w:ascii="Times New Roman" w:hAnsi="Times New Roman"/>
          <w:sz w:val="24"/>
          <w:szCs w:val="24"/>
        </w:rPr>
        <w:t>/202</w:t>
      </w:r>
      <w:r w:rsidR="0066292D">
        <w:rPr>
          <w:rFonts w:ascii="Times New Roman" w:hAnsi="Times New Roman"/>
          <w:sz w:val="24"/>
          <w:szCs w:val="24"/>
        </w:rPr>
        <w:t>2</w:t>
      </w:r>
      <w:r w:rsidRPr="005A798C">
        <w:rPr>
          <w:rFonts w:ascii="Times New Roman" w:hAnsi="Times New Roman"/>
          <w:sz w:val="24"/>
          <w:szCs w:val="24"/>
        </w:rPr>
        <w:t xml:space="preserve"> w przypadku wystąpienia niekorzystnych zjawisk atmosferycznych (opady śniegu itp.), polegające na odśnieżaniu dróg przy użyciu specjalistycznego sprzętu </w:t>
      </w:r>
      <w:r w:rsidRPr="005A798C">
        <w:rPr>
          <w:rFonts w:ascii="Times New Roman" w:hAnsi="Times New Roman"/>
          <w:b/>
          <w:sz w:val="24"/>
          <w:szCs w:val="24"/>
        </w:rPr>
        <w:t>obejmuje miejscowości Boleszyn i Kowaliki.</w:t>
      </w:r>
      <w:r w:rsidRPr="005A798C">
        <w:rPr>
          <w:rFonts w:ascii="Times New Roman" w:hAnsi="Times New Roman"/>
          <w:sz w:val="24"/>
          <w:szCs w:val="24"/>
        </w:rPr>
        <w:t xml:space="preserve"> </w:t>
      </w:r>
    </w:p>
    <w:p w:rsidR="002E056E" w:rsidRPr="005A798C" w:rsidRDefault="002E056E" w:rsidP="00841D20">
      <w:pPr>
        <w:numPr>
          <w:ilvl w:val="0"/>
          <w:numId w:val="23"/>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Ilość godzin zimowego utrzymania dróg będzie zależna od rzeczywistych potrzeb Zamawiającego wynikających z warunków pogodowych. </w:t>
      </w:r>
    </w:p>
    <w:p w:rsidR="002E056E" w:rsidRPr="005A798C" w:rsidRDefault="002E056E" w:rsidP="00841D20">
      <w:pPr>
        <w:numPr>
          <w:ilvl w:val="0"/>
          <w:numId w:val="23"/>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Szacunkowy czas odśnieżania w części nr 4 wynosi </w:t>
      </w:r>
      <w:r w:rsidR="0066292D">
        <w:rPr>
          <w:rFonts w:ascii="Times New Roman" w:hAnsi="Times New Roman"/>
          <w:sz w:val="24"/>
          <w:szCs w:val="24"/>
        </w:rPr>
        <w:t>40,53</w:t>
      </w:r>
      <w:r w:rsidRPr="005A798C">
        <w:rPr>
          <w:rFonts w:ascii="Times New Roman" w:hAnsi="Times New Roman"/>
          <w:sz w:val="24"/>
          <w:szCs w:val="24"/>
        </w:rPr>
        <w:t xml:space="preserve"> godz. </w:t>
      </w:r>
    </w:p>
    <w:p w:rsidR="002E056E" w:rsidRPr="005A798C" w:rsidRDefault="002E056E" w:rsidP="00841D20">
      <w:pPr>
        <w:numPr>
          <w:ilvl w:val="0"/>
          <w:numId w:val="23"/>
        </w:numPr>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Długość dróg w w/w części wynosi 38,00 km. Szacunkowa długość dróg do zimowego utrzymania w części nr 4 wynosi 6</w:t>
      </w:r>
      <w:r w:rsidR="0066292D">
        <w:rPr>
          <w:rFonts w:ascii="Times New Roman" w:hAnsi="Times New Roman"/>
          <w:sz w:val="24"/>
          <w:szCs w:val="24"/>
        </w:rPr>
        <w:t>08</w:t>
      </w:r>
      <w:r w:rsidRPr="005A798C">
        <w:rPr>
          <w:rFonts w:ascii="Times New Roman" w:hAnsi="Times New Roman"/>
          <w:sz w:val="24"/>
          <w:szCs w:val="24"/>
        </w:rPr>
        <w:t xml:space="preserve"> km.</w:t>
      </w:r>
    </w:p>
    <w:p w:rsidR="00991BBD" w:rsidRPr="005A798C" w:rsidRDefault="00991BBD" w:rsidP="00841D20">
      <w:pPr>
        <w:numPr>
          <w:ilvl w:val="0"/>
          <w:numId w:val="41"/>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 razie konieczności potrzeby </w:t>
      </w:r>
      <w:r w:rsidRPr="005A798C">
        <w:rPr>
          <w:rFonts w:ascii="Times New Roman" w:hAnsi="Times New Roman"/>
          <w:sz w:val="24"/>
          <w:szCs w:val="24"/>
        </w:rPr>
        <w:t>odśnieżenia dróg przy użyciu specjalistycznego sprzętu</w:t>
      </w:r>
      <w:r w:rsidRPr="005A798C">
        <w:rPr>
          <w:rFonts w:ascii="Times New Roman" w:hAnsi="Times New Roman"/>
          <w:color w:val="000000"/>
          <w:sz w:val="24"/>
          <w:szCs w:val="24"/>
        </w:rPr>
        <w:t xml:space="preserve"> na innych odcinkach dróg niż wykazane przez Zamawiającego na mapie, która stanowi złącznik, Zamawiający może wskazać inne odcinki dróg do zimowego utrzymania. </w:t>
      </w:r>
    </w:p>
    <w:p w:rsidR="00991BBD" w:rsidRPr="005A798C" w:rsidRDefault="00991BBD" w:rsidP="00841D20">
      <w:pPr>
        <w:shd w:val="clear" w:color="auto" w:fill="FFFFFF"/>
        <w:tabs>
          <w:tab w:val="left" w:pos="284"/>
          <w:tab w:val="left" w:pos="426"/>
        </w:tabs>
        <w:spacing w:after="0" w:line="240" w:lineRule="auto"/>
        <w:jc w:val="both"/>
        <w:rPr>
          <w:rFonts w:ascii="Times New Roman" w:hAnsi="Times New Roman"/>
          <w:color w:val="000000"/>
          <w:sz w:val="24"/>
          <w:szCs w:val="24"/>
        </w:rPr>
      </w:pPr>
      <w:r w:rsidRPr="005A798C">
        <w:rPr>
          <w:rFonts w:ascii="Times New Roman" w:hAnsi="Times New Roman"/>
          <w:color w:val="000000"/>
          <w:sz w:val="24"/>
          <w:szCs w:val="24"/>
        </w:rPr>
        <w:lastRenderedPageBreak/>
        <w:t>Na mapie załączonej do zapytania ofertowego drogi gminne oznaczono na czerwono a drogi wewnętrzne oznaczono linią przerywaną.</w:t>
      </w:r>
    </w:p>
    <w:p w:rsidR="00991BBD" w:rsidRPr="005A798C" w:rsidRDefault="00991BBD" w:rsidP="00841D20">
      <w:pPr>
        <w:pStyle w:val="Akapitzlist"/>
        <w:numPr>
          <w:ilvl w:val="0"/>
          <w:numId w:val="41"/>
        </w:numPr>
        <w:tabs>
          <w:tab w:val="left" w:pos="284"/>
        </w:tabs>
        <w:autoSpaceDE w:val="0"/>
        <w:autoSpaceDN w:val="0"/>
        <w:spacing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Wykonawca zobowiązany jest znać sieć dróg gminnych i wewnętrznych w na terenie gminy wyznaczonych do zimowego utrzymania. </w:t>
      </w:r>
    </w:p>
    <w:p w:rsidR="00991BBD" w:rsidRPr="005A798C" w:rsidRDefault="00991BBD" w:rsidP="00841D20">
      <w:pPr>
        <w:numPr>
          <w:ilvl w:val="0"/>
          <w:numId w:val="41"/>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Wymagana jest należyta staranność przy realizacji przedmiotu zamówienia oraz posiadanie telefonu komórkowego przez Wykonawcę z uwagi na wymaganą całodobową dyspozycyjność.</w:t>
      </w:r>
    </w:p>
    <w:p w:rsidR="00991BBD" w:rsidRPr="005A798C" w:rsidRDefault="00991BBD" w:rsidP="00841D20">
      <w:pPr>
        <w:numPr>
          <w:ilvl w:val="0"/>
          <w:numId w:val="41"/>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Wykonawca zobowiązany jest wykonywać usługę objętą niniejszym zamówieniem pojazdami: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Dopuszczonymi do ruchu na podstawie ustawy z dnia 20.06.1997r. Prawo o ruchu drogowym ( Dz. U. z 2012 roku, poz.1137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2013 roku, poz.951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Prowadzonymi przez kierowcę posiadającego odpowiednie uprawnienia do kierowania, o których mowa w Prawie o ruchu drogowym,</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rsidR="00991BBD" w:rsidRPr="005A798C" w:rsidRDefault="00991BBD" w:rsidP="00841D20">
      <w:pPr>
        <w:tabs>
          <w:tab w:val="left" w:pos="284"/>
          <w:tab w:val="left" w:pos="426"/>
        </w:tabs>
        <w:autoSpaceDE w:val="0"/>
        <w:autoSpaceDN w:val="0"/>
        <w:spacing w:line="240" w:lineRule="auto"/>
        <w:jc w:val="both"/>
        <w:rPr>
          <w:rFonts w:ascii="Times New Roman" w:hAnsi="Times New Roman"/>
          <w:sz w:val="24"/>
          <w:szCs w:val="24"/>
        </w:rPr>
      </w:pPr>
      <w:r w:rsidRPr="005A798C">
        <w:rPr>
          <w:rFonts w:ascii="Times New Roman" w:hAnsi="Times New Roman"/>
          <w:sz w:val="24"/>
          <w:szCs w:val="24"/>
        </w:rPr>
        <w:t xml:space="preserve">Sprzęt powinien być przygotowany w takim stopniu, aby mógł być gotowy do użycia w każdej chwili powzięcia decyzji o konieczności podjęcia akcji na drogach.  </w:t>
      </w:r>
    </w:p>
    <w:p w:rsidR="00991BBD" w:rsidRPr="005A798C" w:rsidRDefault="00991BBD" w:rsidP="00841D20">
      <w:pPr>
        <w:numPr>
          <w:ilvl w:val="0"/>
          <w:numId w:val="41"/>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Wymagania w zakresie zimowego utrzymania dróg:</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dróg na całej szerokości drogi, szerokość odśnieżania powinna obejmować minimum 90 % rzeczywistej szerokości nawierzchni drogi liczonej od jej osi,</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obejmuje również zatoki przystankowe,</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rozpoczęcie prac nie później niż po 1 godzinie po zakończeniu opadu, w przypadku opadów nocnych nie później niż o godzinie 3.00.</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poszczególne części musza być odśnieżone minimum w czasie 4 godz. od ustania opadów śniegu dla dróg gminnych i 10 godz. dla dróg wewnętrznych.</w:t>
      </w:r>
    </w:p>
    <w:p w:rsidR="00991BBD" w:rsidRPr="005A798C" w:rsidRDefault="00991BBD" w:rsidP="00841D20">
      <w:pPr>
        <w:numPr>
          <w:ilvl w:val="0"/>
          <w:numId w:val="41"/>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Zamawiający </w:t>
      </w:r>
      <w:r w:rsidRPr="005A798C">
        <w:rPr>
          <w:rFonts w:ascii="Times New Roman" w:hAnsi="Times New Roman"/>
          <w:color w:val="000000"/>
          <w:sz w:val="24"/>
          <w:szCs w:val="24"/>
        </w:rPr>
        <w:t>wymaga od Wykonawcy dysponowanie sprzętem o mocy minimalnej 80 KM z napędem na dwie osie, z pługiem odśnieżnym.  Dopuszcza się pojazdy gąsienicowe z turbodoładowaniem, w przypadku koparko- ładowarek wymagany jest pług do odśnieżania.  Pług odśnieżny minimum 3,00 metra szerokości. Przegląd techniczny pojazdu musi być ważny na dzień składania oferty.</w:t>
      </w:r>
    </w:p>
    <w:p w:rsidR="00991BBD" w:rsidRPr="005A798C" w:rsidRDefault="00991BBD" w:rsidP="00841D20">
      <w:pPr>
        <w:numPr>
          <w:ilvl w:val="0"/>
          <w:numId w:val="41"/>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 przypadku awarii sprzętu Wykonawca zobowiązany będzie do niezwłocznego usunięcia powstałej awarii lub podmiany uszkodzonego sprzętu na inny, sprawny technicznie, o równorzędnych parametrach technicznych.</w:t>
      </w:r>
    </w:p>
    <w:p w:rsidR="00991BBD" w:rsidRPr="005A798C" w:rsidRDefault="00991BBD" w:rsidP="00841D20">
      <w:pPr>
        <w:numPr>
          <w:ilvl w:val="0"/>
          <w:numId w:val="41"/>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Zamawiający nie ponosi odpowiedzialności za szkody wyrządzone przez Wykonawcę, jak i podwykonawcę podczas wykonywania przedmiotu zamówienia.</w:t>
      </w:r>
    </w:p>
    <w:p w:rsidR="00991BBD" w:rsidRPr="005A798C" w:rsidRDefault="00991BBD" w:rsidP="00841D20">
      <w:pPr>
        <w:numPr>
          <w:ilvl w:val="0"/>
          <w:numId w:val="41"/>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ponosi pełną odpowiedzialność za szkody i następstwa nieszczęśliwych wypadków wynikające z nieprawidłowej realizacji zamówienia. </w:t>
      </w:r>
    </w:p>
    <w:p w:rsidR="00991BBD" w:rsidRPr="005A798C" w:rsidRDefault="00991BBD" w:rsidP="00841D20">
      <w:pPr>
        <w:numPr>
          <w:ilvl w:val="0"/>
          <w:numId w:val="41"/>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zobowiązany będzie w trakcie realizacji niniejszego zamówienia posiadać ubezpieczenie od odpowiedzialności cywilnej za szkody i następstwa nieszczęśliwych wypadków. </w:t>
      </w:r>
    </w:p>
    <w:p w:rsidR="00991BBD" w:rsidRPr="005A798C" w:rsidRDefault="00991BBD" w:rsidP="00841D20">
      <w:pPr>
        <w:pStyle w:val="Default"/>
        <w:numPr>
          <w:ilvl w:val="0"/>
          <w:numId w:val="41"/>
        </w:numPr>
        <w:tabs>
          <w:tab w:val="left" w:pos="284"/>
          <w:tab w:val="left" w:pos="426"/>
        </w:tabs>
        <w:ind w:left="0" w:firstLine="0"/>
        <w:jc w:val="both"/>
      </w:pPr>
      <w:r w:rsidRPr="005A798C">
        <w:t xml:space="preserve">Wykonawca zobowiązany będzie prowadzić odpowiednią dokumentację usług, tj. wykaz dróg i ilość godzin wykonywanych usług. Ilość i rodzaj usług wykazanych w wykazie podlegać będzie każdorazowemu potwierdzeniu przez wyznaczonych ze strony Zamawiającego przedstawicieli (sołtysa wsi, gdzie świadczona jest usługa lub innej osoby upoważnionej przez Zamawiającego).  </w:t>
      </w:r>
    </w:p>
    <w:p w:rsidR="00991BBD" w:rsidRPr="005A798C" w:rsidRDefault="00991BBD" w:rsidP="00841D20">
      <w:pPr>
        <w:pStyle w:val="Bezodstpw"/>
        <w:numPr>
          <w:ilvl w:val="0"/>
          <w:numId w:val="41"/>
        </w:numPr>
        <w:tabs>
          <w:tab w:val="left" w:pos="284"/>
          <w:tab w:val="left" w:pos="426"/>
        </w:tabs>
        <w:adjustRightInd w:val="0"/>
        <w:spacing w:after="0" w:line="240" w:lineRule="auto"/>
        <w:ind w:left="0" w:firstLine="0"/>
        <w:rPr>
          <w:color w:val="000000"/>
          <w:sz w:val="24"/>
          <w:szCs w:val="24"/>
        </w:rPr>
      </w:pPr>
      <w:r w:rsidRPr="005A798C">
        <w:rPr>
          <w:sz w:val="24"/>
          <w:szCs w:val="24"/>
        </w:rPr>
        <w:t xml:space="preserve">Zamawiający zobowiązuje się do zapłaty faktury/rachunku w ciągu 30 dni, licząc od dnia jej </w:t>
      </w:r>
      <w:r w:rsidRPr="005A798C">
        <w:rPr>
          <w:sz w:val="24"/>
          <w:szCs w:val="24"/>
        </w:rPr>
        <w:lastRenderedPageBreak/>
        <w:t xml:space="preserve">dostarczenia do Urzędu Gminy w Grodzicznie wraz z dokumentami rozliczeniowymi. </w:t>
      </w:r>
      <w:r w:rsidRPr="005A798C">
        <w:rPr>
          <w:color w:val="000000"/>
          <w:sz w:val="24"/>
          <w:szCs w:val="24"/>
        </w:rPr>
        <w:t xml:space="preserve">Do faktury/rachunku Wykonawca będzie dołączał wykaz, o którym mowa w pkt.15. Faktura/rachunek ma być wystawiona po wykonaniu zamówienia objętego niniejszym zamówieniem lub jego części w okresie miesięcznym. </w:t>
      </w:r>
    </w:p>
    <w:p w:rsidR="00991BBD" w:rsidRPr="005A798C" w:rsidRDefault="00991BBD" w:rsidP="00841D20">
      <w:pPr>
        <w:pStyle w:val="Bezodstpw"/>
        <w:numPr>
          <w:ilvl w:val="0"/>
          <w:numId w:val="41"/>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 xml:space="preserve">Stawka za 1 godzinę odśnieżania obejmuje wszelkie koszty związane z realizacją zamówienia. </w:t>
      </w:r>
    </w:p>
    <w:p w:rsidR="00991BBD" w:rsidRPr="005A798C" w:rsidRDefault="00991BBD" w:rsidP="00841D20">
      <w:pPr>
        <w:pStyle w:val="Bezodstpw"/>
        <w:numPr>
          <w:ilvl w:val="0"/>
          <w:numId w:val="41"/>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Zamawiający informuje, że rozliczenie za zrealizowaną usługę będzie rozliczeniem kosztorysowym. Zamawiający w zapytaniu ofertowym wskazuje przewidywaną liczbę godzin pracy sprzętu odśnieżającego, a wykonawca w formularzu ofertowym podaje stawkę za godzinę pracy. Faktyczne rozliczenie stanowi iloczyn rzeczywiście wykorzystanych godzin pracy i przewidzianej w ofercie stawki. Rozliczenie będzie następowało w okresach miesięcznych.</w:t>
      </w:r>
    </w:p>
    <w:p w:rsidR="00991BBD" w:rsidRPr="005A798C" w:rsidRDefault="00991BBD" w:rsidP="00841D20">
      <w:pPr>
        <w:pStyle w:val="Default"/>
        <w:numPr>
          <w:ilvl w:val="0"/>
          <w:numId w:val="41"/>
        </w:numPr>
        <w:tabs>
          <w:tab w:val="left" w:pos="284"/>
          <w:tab w:val="left" w:pos="426"/>
        </w:tabs>
        <w:ind w:left="0" w:firstLine="0"/>
        <w:jc w:val="both"/>
      </w:pPr>
      <w:r w:rsidRPr="005A798C">
        <w:t xml:space="preserve">Za ewentualne szkody spowodowane podczas odśnieżania objętego zamówieniem odpowiada Wykonawca. </w:t>
      </w:r>
    </w:p>
    <w:p w:rsidR="00991BBD" w:rsidRPr="005A798C" w:rsidRDefault="00991BBD" w:rsidP="00841D20">
      <w:pPr>
        <w:pStyle w:val="Default"/>
        <w:numPr>
          <w:ilvl w:val="0"/>
          <w:numId w:val="41"/>
        </w:numPr>
        <w:tabs>
          <w:tab w:val="left" w:pos="284"/>
          <w:tab w:val="left" w:pos="426"/>
        </w:tabs>
        <w:ind w:left="0" w:firstLine="0"/>
        <w:jc w:val="both"/>
      </w:pPr>
      <w:r w:rsidRPr="005A798C">
        <w:t xml:space="preserve">Zamawiający odstąpi od umowy w przypadku, gdy Wykonawca dwukrotnie nie przystąpi do wykonania usługi w terminie podanym w pkt 9. </w:t>
      </w:r>
    </w:p>
    <w:p w:rsidR="002E056E" w:rsidRPr="005A798C" w:rsidRDefault="002E056E" w:rsidP="00841D20">
      <w:pPr>
        <w:spacing w:line="240" w:lineRule="auto"/>
        <w:jc w:val="both"/>
        <w:rPr>
          <w:rFonts w:ascii="Times New Roman" w:hAnsi="Times New Roman"/>
          <w:sz w:val="24"/>
          <w:szCs w:val="24"/>
        </w:rPr>
      </w:pPr>
    </w:p>
    <w:p w:rsidR="002E056E" w:rsidRPr="005A798C" w:rsidRDefault="002E056E" w:rsidP="00841D20">
      <w:pPr>
        <w:spacing w:line="240" w:lineRule="auto"/>
        <w:jc w:val="center"/>
        <w:rPr>
          <w:rFonts w:ascii="Times New Roman" w:hAnsi="Times New Roman"/>
          <w:sz w:val="24"/>
          <w:szCs w:val="24"/>
        </w:rPr>
      </w:pPr>
      <w:r w:rsidRPr="005A798C">
        <w:rPr>
          <w:rFonts w:ascii="Times New Roman" w:hAnsi="Times New Roman"/>
          <w:sz w:val="24"/>
          <w:szCs w:val="24"/>
        </w:rPr>
        <w:t>CZĘŚĆ NR 5</w:t>
      </w:r>
    </w:p>
    <w:p w:rsidR="002E056E" w:rsidRPr="005A798C" w:rsidRDefault="002E056E" w:rsidP="00841D20">
      <w:pPr>
        <w:numPr>
          <w:ilvl w:val="0"/>
          <w:numId w:val="24"/>
        </w:numPr>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Część nr 5 zimowe utrzymanie dróg gminnych i wewnętrznych na terenie Gminy Grodziczno w sezonie zimowym 20</w:t>
      </w:r>
      <w:r w:rsidR="0066292D">
        <w:rPr>
          <w:rFonts w:ascii="Times New Roman" w:hAnsi="Times New Roman"/>
          <w:sz w:val="24"/>
          <w:szCs w:val="24"/>
        </w:rPr>
        <w:t>21</w:t>
      </w:r>
      <w:r w:rsidRPr="005A798C">
        <w:rPr>
          <w:rFonts w:ascii="Times New Roman" w:hAnsi="Times New Roman"/>
          <w:sz w:val="24"/>
          <w:szCs w:val="24"/>
        </w:rPr>
        <w:t>/202</w:t>
      </w:r>
      <w:r w:rsidR="0066292D">
        <w:rPr>
          <w:rFonts w:ascii="Times New Roman" w:hAnsi="Times New Roman"/>
          <w:sz w:val="24"/>
          <w:szCs w:val="24"/>
        </w:rPr>
        <w:t>2</w:t>
      </w:r>
      <w:r w:rsidRPr="005A798C">
        <w:rPr>
          <w:rFonts w:ascii="Times New Roman" w:hAnsi="Times New Roman"/>
          <w:sz w:val="24"/>
          <w:szCs w:val="24"/>
        </w:rPr>
        <w:t xml:space="preserve"> w przypadku wystąpienia niekorzystnych zjawisk atmosferycznych (opady śniegu itp.), polegające na odśnieżaniu dróg przy użyciu specjalistycznego sprzętu </w:t>
      </w:r>
      <w:r w:rsidRPr="005A798C">
        <w:rPr>
          <w:rFonts w:ascii="Times New Roman" w:hAnsi="Times New Roman"/>
          <w:b/>
          <w:sz w:val="24"/>
          <w:szCs w:val="24"/>
        </w:rPr>
        <w:t>obejmuje miejscowość Mroczno.</w:t>
      </w:r>
      <w:r w:rsidRPr="005A798C">
        <w:rPr>
          <w:rFonts w:ascii="Times New Roman" w:hAnsi="Times New Roman"/>
          <w:sz w:val="24"/>
          <w:szCs w:val="24"/>
        </w:rPr>
        <w:t xml:space="preserve"> </w:t>
      </w:r>
    </w:p>
    <w:p w:rsidR="002E056E" w:rsidRPr="005A798C" w:rsidRDefault="002E056E" w:rsidP="00841D20">
      <w:pPr>
        <w:numPr>
          <w:ilvl w:val="0"/>
          <w:numId w:val="24"/>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Ilość godzin zimowego utrzymania dróg będzie zależna od rzeczywistych potrzeb Zamawiającego wynikających z warunków pogodowych. </w:t>
      </w:r>
    </w:p>
    <w:p w:rsidR="002E056E" w:rsidRPr="005A798C" w:rsidRDefault="002E056E" w:rsidP="00841D20">
      <w:pPr>
        <w:numPr>
          <w:ilvl w:val="0"/>
          <w:numId w:val="24"/>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Szacunkowy czas odśnieżania w części nr 5 wynosi 4</w:t>
      </w:r>
      <w:r w:rsidR="00760A86">
        <w:rPr>
          <w:rFonts w:ascii="Times New Roman" w:hAnsi="Times New Roman"/>
          <w:sz w:val="24"/>
          <w:szCs w:val="24"/>
        </w:rPr>
        <w:t>3</w:t>
      </w:r>
      <w:r w:rsidR="0066292D">
        <w:rPr>
          <w:rFonts w:ascii="Times New Roman" w:hAnsi="Times New Roman"/>
          <w:sz w:val="24"/>
          <w:szCs w:val="24"/>
        </w:rPr>
        <w:t>,</w:t>
      </w:r>
      <w:r w:rsidR="00760A86">
        <w:rPr>
          <w:rFonts w:ascii="Times New Roman" w:hAnsi="Times New Roman"/>
          <w:sz w:val="24"/>
          <w:szCs w:val="24"/>
        </w:rPr>
        <w:t>73</w:t>
      </w:r>
      <w:r w:rsidRPr="005A798C">
        <w:rPr>
          <w:rFonts w:ascii="Times New Roman" w:hAnsi="Times New Roman"/>
          <w:sz w:val="24"/>
          <w:szCs w:val="24"/>
        </w:rPr>
        <w:t xml:space="preserve"> godz. </w:t>
      </w:r>
    </w:p>
    <w:p w:rsidR="002E056E" w:rsidRPr="005A798C" w:rsidRDefault="002E056E" w:rsidP="00841D20">
      <w:pPr>
        <w:numPr>
          <w:ilvl w:val="0"/>
          <w:numId w:val="24"/>
        </w:numPr>
        <w:shd w:val="clear" w:color="auto" w:fill="FFFFFF"/>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Długość dróg w w/w części wynosi 41,00 km. Szacunkowa długość dróg do zimowego utrzymania w części nr 5 wynosi </w:t>
      </w:r>
      <w:r w:rsidR="00760A86">
        <w:rPr>
          <w:rFonts w:ascii="Times New Roman" w:hAnsi="Times New Roman"/>
          <w:sz w:val="24"/>
          <w:szCs w:val="24"/>
        </w:rPr>
        <w:t>656</w:t>
      </w:r>
      <w:r w:rsidRPr="005A798C">
        <w:rPr>
          <w:rFonts w:ascii="Times New Roman" w:hAnsi="Times New Roman"/>
          <w:sz w:val="24"/>
          <w:szCs w:val="24"/>
        </w:rPr>
        <w:t xml:space="preserve"> km.</w:t>
      </w:r>
    </w:p>
    <w:p w:rsidR="00991BBD" w:rsidRPr="005A798C" w:rsidRDefault="00991BBD" w:rsidP="00841D20">
      <w:pPr>
        <w:numPr>
          <w:ilvl w:val="0"/>
          <w:numId w:val="42"/>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 razie konieczności potrzeby </w:t>
      </w:r>
      <w:r w:rsidRPr="005A798C">
        <w:rPr>
          <w:rFonts w:ascii="Times New Roman" w:hAnsi="Times New Roman"/>
          <w:sz w:val="24"/>
          <w:szCs w:val="24"/>
        </w:rPr>
        <w:t>odśnieżenia dróg przy użyciu specjalistycznego sprzętu</w:t>
      </w:r>
      <w:r w:rsidRPr="005A798C">
        <w:rPr>
          <w:rFonts w:ascii="Times New Roman" w:hAnsi="Times New Roman"/>
          <w:color w:val="000000"/>
          <w:sz w:val="24"/>
          <w:szCs w:val="24"/>
        </w:rPr>
        <w:t xml:space="preserve"> na innych odcinkach dróg niż wykazane przez Zamawiającego na mapie, która stanowi złącznik, Zamawiający może wskazać inne odcinki dróg do zimowego utrzymania. </w:t>
      </w:r>
    </w:p>
    <w:p w:rsidR="00991BBD" w:rsidRPr="005A798C" w:rsidRDefault="00991BBD" w:rsidP="00841D20">
      <w:pPr>
        <w:shd w:val="clear" w:color="auto" w:fill="FFFFFF"/>
        <w:tabs>
          <w:tab w:val="left" w:pos="284"/>
          <w:tab w:val="left" w:pos="426"/>
        </w:tabs>
        <w:spacing w:after="0" w:line="240" w:lineRule="auto"/>
        <w:jc w:val="both"/>
        <w:rPr>
          <w:rFonts w:ascii="Times New Roman" w:hAnsi="Times New Roman"/>
          <w:color w:val="000000"/>
          <w:sz w:val="24"/>
          <w:szCs w:val="24"/>
        </w:rPr>
      </w:pPr>
      <w:r w:rsidRPr="005A798C">
        <w:rPr>
          <w:rFonts w:ascii="Times New Roman" w:hAnsi="Times New Roman"/>
          <w:color w:val="000000"/>
          <w:sz w:val="24"/>
          <w:szCs w:val="24"/>
        </w:rPr>
        <w:t>Na mapie załączonej do zapytania ofertowego drogi gminne oznaczono na czerwono a drogi wewnętrzne oznaczono linią przerywaną.</w:t>
      </w:r>
    </w:p>
    <w:p w:rsidR="00991BBD" w:rsidRPr="005A798C" w:rsidRDefault="00991BBD" w:rsidP="00841D20">
      <w:pPr>
        <w:pStyle w:val="Akapitzlist"/>
        <w:numPr>
          <w:ilvl w:val="0"/>
          <w:numId w:val="42"/>
        </w:numPr>
        <w:tabs>
          <w:tab w:val="left" w:pos="284"/>
        </w:tabs>
        <w:autoSpaceDE w:val="0"/>
        <w:autoSpaceDN w:val="0"/>
        <w:spacing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Wykonawca zobowiązany jest znać sieć dróg gminnych i wewnętrznych w na terenie gminy wyznaczonych do zimowego utrzymania. </w:t>
      </w:r>
    </w:p>
    <w:p w:rsidR="00991BBD" w:rsidRPr="005A798C" w:rsidRDefault="00991BBD" w:rsidP="00841D20">
      <w:pPr>
        <w:numPr>
          <w:ilvl w:val="0"/>
          <w:numId w:val="42"/>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Wymagana jest należyta staranność przy realizacji przedmiotu zamówienia oraz posiadanie telefonu komórkowego przez Wykonawcę z uwagi na wymaganą całodobową dyspozycyjność.</w:t>
      </w:r>
    </w:p>
    <w:p w:rsidR="00991BBD" w:rsidRPr="005A798C" w:rsidRDefault="00991BBD" w:rsidP="00841D20">
      <w:pPr>
        <w:numPr>
          <w:ilvl w:val="0"/>
          <w:numId w:val="42"/>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Wykonawca zobowiązany jest wykonywać usługę objętą niniejszym zamówieniem pojazdami: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Dopuszczonymi do ruchu na podstawie ustawy z dnia 20.06.1997r. Prawo o ruchu drogowym ( Dz. U. z 2012 roku, poz.1137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2013 roku, poz.951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Prowadzonymi przez kierowcę posiadającego odpowiednie uprawnienia do kierowania, o których mowa w Prawie o ruchu drogowym,</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rsidR="00991BBD" w:rsidRPr="005A798C" w:rsidRDefault="00991BBD" w:rsidP="00841D20">
      <w:pPr>
        <w:tabs>
          <w:tab w:val="left" w:pos="284"/>
          <w:tab w:val="left" w:pos="426"/>
        </w:tabs>
        <w:autoSpaceDE w:val="0"/>
        <w:autoSpaceDN w:val="0"/>
        <w:spacing w:line="240" w:lineRule="auto"/>
        <w:jc w:val="both"/>
        <w:rPr>
          <w:rFonts w:ascii="Times New Roman" w:hAnsi="Times New Roman"/>
          <w:sz w:val="24"/>
          <w:szCs w:val="24"/>
        </w:rPr>
      </w:pPr>
      <w:r w:rsidRPr="005A798C">
        <w:rPr>
          <w:rFonts w:ascii="Times New Roman" w:hAnsi="Times New Roman"/>
          <w:sz w:val="24"/>
          <w:szCs w:val="24"/>
        </w:rPr>
        <w:lastRenderedPageBreak/>
        <w:t xml:space="preserve">Sprzęt powinien być przygotowany w takim stopniu, aby mógł być gotowy do użycia w każdej chwili powzięcia decyzji o konieczności podjęcia akcji na drogach.  </w:t>
      </w:r>
    </w:p>
    <w:p w:rsidR="00991BBD" w:rsidRPr="005A798C" w:rsidRDefault="00991BBD" w:rsidP="00841D20">
      <w:pPr>
        <w:numPr>
          <w:ilvl w:val="0"/>
          <w:numId w:val="4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Wymagania w zakresie zimowego utrzymania dróg:</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dróg na całej szerokości drogi, szerokość odśnieżania powinna obejmować minimum 90 % rzeczywistej szerokości nawierzchni drogi liczonej od jej osi,</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obejmuje również zatoki przystankowe,</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rozpoczęcie prac nie później niż po 1 godzinie po zakończeniu opadu, w przypadku opadów nocnych nie później niż o godzinie 3.00.</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poszczególne części musza być odśnieżone minimum w czasie 4 godz. od ustania opadów śniegu dla dróg gminnych i 10 godz. dla dróg wewnętrznych.</w:t>
      </w:r>
    </w:p>
    <w:p w:rsidR="00991BBD" w:rsidRPr="005A798C" w:rsidRDefault="00991BBD" w:rsidP="00841D20">
      <w:pPr>
        <w:numPr>
          <w:ilvl w:val="0"/>
          <w:numId w:val="4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Zamawiający </w:t>
      </w:r>
      <w:r w:rsidRPr="005A798C">
        <w:rPr>
          <w:rFonts w:ascii="Times New Roman" w:hAnsi="Times New Roman"/>
          <w:color w:val="000000"/>
          <w:sz w:val="24"/>
          <w:szCs w:val="24"/>
        </w:rPr>
        <w:t>wymaga od Wykonawcy dysponowanie sprzętem o mocy minimalnej 80 KM z napędem na dwie osie, z pługiem odśnieżnym.  Dopuszcza się pojazdy gąsienicowe z turbodoładowaniem, w przypadku koparko- ładowarek wymagany jest pług do odśnieżania.  Pług odśnieżny minimum 3,00 metra szerokości. Przegląd techniczny pojazdu musi być ważny na dzień składania oferty.</w:t>
      </w:r>
    </w:p>
    <w:p w:rsidR="00991BBD" w:rsidRPr="005A798C" w:rsidRDefault="00991BBD" w:rsidP="00841D20">
      <w:pPr>
        <w:numPr>
          <w:ilvl w:val="0"/>
          <w:numId w:val="4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 przypadku awarii sprzętu Wykonawca zobowiązany będzie do niezwłocznego usunięcia powstałej awarii lub podmiany uszkodzonego sprzętu na inny, sprawny technicznie, o równorzędnych parametrach technicznych.</w:t>
      </w:r>
    </w:p>
    <w:p w:rsidR="00991BBD" w:rsidRPr="005A798C" w:rsidRDefault="00991BBD" w:rsidP="00841D20">
      <w:pPr>
        <w:numPr>
          <w:ilvl w:val="0"/>
          <w:numId w:val="4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Zamawiający nie ponosi odpowiedzialności za szkody wyrządzone przez Wykonawcę, jak i podwykonawcę podczas wykonywania przedmiotu zamówienia.</w:t>
      </w:r>
    </w:p>
    <w:p w:rsidR="00991BBD" w:rsidRPr="005A798C" w:rsidRDefault="00991BBD" w:rsidP="00841D20">
      <w:pPr>
        <w:numPr>
          <w:ilvl w:val="0"/>
          <w:numId w:val="4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ponosi pełną odpowiedzialność za szkody i następstwa nieszczęśliwych wypadków wynikające z nieprawidłowej realizacji zamówienia. </w:t>
      </w:r>
    </w:p>
    <w:p w:rsidR="00991BBD" w:rsidRPr="005A798C" w:rsidRDefault="00991BBD" w:rsidP="00841D20">
      <w:pPr>
        <w:numPr>
          <w:ilvl w:val="0"/>
          <w:numId w:val="4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zobowiązany będzie w trakcie realizacji niniejszego zamówienia posiadać ubezpieczenie od odpowiedzialności cywilnej za szkody i następstwa nieszczęśliwych wypadków. </w:t>
      </w:r>
    </w:p>
    <w:p w:rsidR="00991BBD" w:rsidRPr="005A798C" w:rsidRDefault="00991BBD" w:rsidP="00841D20">
      <w:pPr>
        <w:pStyle w:val="Default"/>
        <w:numPr>
          <w:ilvl w:val="0"/>
          <w:numId w:val="42"/>
        </w:numPr>
        <w:tabs>
          <w:tab w:val="left" w:pos="284"/>
          <w:tab w:val="left" w:pos="426"/>
        </w:tabs>
        <w:ind w:left="0" w:firstLine="0"/>
        <w:jc w:val="both"/>
      </w:pPr>
      <w:r w:rsidRPr="005A798C">
        <w:t xml:space="preserve">Wykonawca zobowiązany będzie prowadzić odpowiednią dokumentację usług, tj. wykaz dróg i ilość godzin wykonywanych usług. Ilość i rodzaj usług wykazanych w wykazie podlegać będzie każdorazowemu potwierdzeniu przez wyznaczonych ze strony Zamawiającego przedstawicieli (sołtysa wsi, gdzie świadczona jest usługa lub innej osoby upoważnionej przez Zamawiającego).  </w:t>
      </w:r>
    </w:p>
    <w:p w:rsidR="00991BBD" w:rsidRPr="005A798C" w:rsidRDefault="00991BBD" w:rsidP="00841D20">
      <w:pPr>
        <w:pStyle w:val="Bezodstpw"/>
        <w:numPr>
          <w:ilvl w:val="0"/>
          <w:numId w:val="42"/>
        </w:numPr>
        <w:tabs>
          <w:tab w:val="left" w:pos="284"/>
          <w:tab w:val="left" w:pos="426"/>
        </w:tabs>
        <w:adjustRightInd w:val="0"/>
        <w:spacing w:after="0" w:line="240" w:lineRule="auto"/>
        <w:ind w:left="0" w:firstLine="0"/>
        <w:rPr>
          <w:color w:val="000000"/>
          <w:sz w:val="24"/>
          <w:szCs w:val="24"/>
        </w:rPr>
      </w:pPr>
      <w:r w:rsidRPr="005A798C">
        <w:rPr>
          <w:sz w:val="24"/>
          <w:szCs w:val="24"/>
        </w:rPr>
        <w:t xml:space="preserve">Zamawiający zobowiązuje się do zapłaty faktury/rachunku w ciągu 30 dni, licząc od dnia jej dostarczenia do Urzędu Gminy w Grodzicznie wraz z dokumentami rozliczeniowymi. </w:t>
      </w:r>
      <w:r w:rsidRPr="005A798C">
        <w:rPr>
          <w:color w:val="000000"/>
          <w:sz w:val="24"/>
          <w:szCs w:val="24"/>
        </w:rPr>
        <w:t xml:space="preserve">Do faktury/rachunku Wykonawca będzie dołączał wykaz, o którym mowa w pkt.15. Faktura/rachunek ma być wystawiona po wykonaniu zamówienia objętego niniejszym zamówieniem lub jego części w okresie miesięcznym. </w:t>
      </w:r>
    </w:p>
    <w:p w:rsidR="00991BBD" w:rsidRPr="005A798C" w:rsidRDefault="00991BBD" w:rsidP="00841D20">
      <w:pPr>
        <w:pStyle w:val="Bezodstpw"/>
        <w:numPr>
          <w:ilvl w:val="0"/>
          <w:numId w:val="42"/>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 xml:space="preserve">Stawka za 1 godzinę odśnieżania obejmuje wszelkie koszty związane z realizacją zamówienia. </w:t>
      </w:r>
    </w:p>
    <w:p w:rsidR="00991BBD" w:rsidRPr="005A798C" w:rsidRDefault="00991BBD" w:rsidP="00841D20">
      <w:pPr>
        <w:pStyle w:val="Bezodstpw"/>
        <w:numPr>
          <w:ilvl w:val="0"/>
          <w:numId w:val="42"/>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Zamawiający informuje, że rozliczenie za zrealizowaną usługę będzie rozliczeniem kosztorysowym. Zamawiający w zapytaniu ofertowym wskazuje przewidywaną liczbę godzin pracy sprzętu odśnieżającego, a wykonawca w formularzu ofertowym podaje stawkę za godzinę pracy. Faktyczne rozliczenie stanowi iloczyn rzeczywiście wykorzystanych godzin pracy i przewidzianej w ofercie stawki. Rozliczenie będzie następowało w okresach miesięcznych.</w:t>
      </w:r>
    </w:p>
    <w:p w:rsidR="00991BBD" w:rsidRPr="005A798C" w:rsidRDefault="00991BBD" w:rsidP="00841D20">
      <w:pPr>
        <w:pStyle w:val="Default"/>
        <w:numPr>
          <w:ilvl w:val="0"/>
          <w:numId w:val="42"/>
        </w:numPr>
        <w:tabs>
          <w:tab w:val="left" w:pos="284"/>
          <w:tab w:val="left" w:pos="426"/>
        </w:tabs>
        <w:ind w:left="0" w:firstLine="0"/>
        <w:jc w:val="both"/>
      </w:pPr>
      <w:r w:rsidRPr="005A798C">
        <w:t xml:space="preserve">Za ewentualne szkody spowodowane podczas odśnieżania objętego zamówieniem odpowiada Wykonawca. </w:t>
      </w:r>
    </w:p>
    <w:p w:rsidR="00991BBD" w:rsidRPr="005A798C" w:rsidRDefault="00991BBD" w:rsidP="00841D20">
      <w:pPr>
        <w:pStyle w:val="Default"/>
        <w:numPr>
          <w:ilvl w:val="0"/>
          <w:numId w:val="42"/>
        </w:numPr>
        <w:tabs>
          <w:tab w:val="left" w:pos="284"/>
          <w:tab w:val="left" w:pos="426"/>
        </w:tabs>
        <w:ind w:left="0" w:firstLine="0"/>
        <w:jc w:val="both"/>
      </w:pPr>
      <w:r w:rsidRPr="005A798C">
        <w:t xml:space="preserve">Zamawiający odstąpi od umowy w przypadku, gdy Wykonawca dwukrotnie nie przystąpi do wykonania usługi w terminie podanym w pkt 9. </w:t>
      </w:r>
    </w:p>
    <w:p w:rsidR="002E056E" w:rsidRPr="005A798C" w:rsidRDefault="002E056E" w:rsidP="00841D20">
      <w:pPr>
        <w:pStyle w:val="Default"/>
        <w:tabs>
          <w:tab w:val="left" w:pos="426"/>
        </w:tabs>
        <w:jc w:val="both"/>
      </w:pPr>
      <w:r w:rsidRPr="005A798C">
        <w:t xml:space="preserve"> </w:t>
      </w:r>
    </w:p>
    <w:p w:rsidR="002E056E" w:rsidRDefault="002E056E" w:rsidP="00841D20">
      <w:pPr>
        <w:pStyle w:val="Bezodstpw"/>
        <w:spacing w:line="240" w:lineRule="auto"/>
        <w:rPr>
          <w:color w:val="000000"/>
          <w:sz w:val="24"/>
          <w:szCs w:val="24"/>
        </w:rPr>
      </w:pPr>
    </w:p>
    <w:p w:rsidR="00917BFB" w:rsidRPr="005A798C" w:rsidRDefault="00917BFB" w:rsidP="00841D20">
      <w:pPr>
        <w:pStyle w:val="Bezodstpw"/>
        <w:spacing w:line="240" w:lineRule="auto"/>
        <w:rPr>
          <w:color w:val="000000"/>
          <w:sz w:val="24"/>
          <w:szCs w:val="24"/>
        </w:rPr>
      </w:pPr>
    </w:p>
    <w:p w:rsidR="002E056E" w:rsidRPr="005A798C" w:rsidRDefault="002E056E" w:rsidP="00841D20">
      <w:pPr>
        <w:spacing w:line="240" w:lineRule="auto"/>
        <w:jc w:val="center"/>
        <w:rPr>
          <w:rFonts w:ascii="Times New Roman" w:hAnsi="Times New Roman"/>
          <w:sz w:val="24"/>
          <w:szCs w:val="24"/>
        </w:rPr>
      </w:pPr>
      <w:r w:rsidRPr="005A798C">
        <w:rPr>
          <w:rFonts w:ascii="Times New Roman" w:hAnsi="Times New Roman"/>
          <w:sz w:val="24"/>
          <w:szCs w:val="24"/>
        </w:rPr>
        <w:lastRenderedPageBreak/>
        <w:t>CZĘŚĆ NR 6</w:t>
      </w:r>
    </w:p>
    <w:p w:rsidR="002E056E" w:rsidRPr="005A798C" w:rsidRDefault="002E056E" w:rsidP="00841D20">
      <w:pPr>
        <w:numPr>
          <w:ilvl w:val="0"/>
          <w:numId w:val="25"/>
        </w:numPr>
        <w:tabs>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Część nr 6 zimowe utrzymanie dróg gminnych i wewnętrznych na terenie Gminy Grodziczno w sezonie zimowym 20</w:t>
      </w:r>
      <w:r w:rsidR="00760A86">
        <w:rPr>
          <w:rFonts w:ascii="Times New Roman" w:hAnsi="Times New Roman"/>
          <w:sz w:val="24"/>
          <w:szCs w:val="24"/>
        </w:rPr>
        <w:t>21</w:t>
      </w:r>
      <w:r w:rsidRPr="005A798C">
        <w:rPr>
          <w:rFonts w:ascii="Times New Roman" w:hAnsi="Times New Roman"/>
          <w:sz w:val="24"/>
          <w:szCs w:val="24"/>
        </w:rPr>
        <w:t>/202</w:t>
      </w:r>
      <w:r w:rsidR="00760A86">
        <w:rPr>
          <w:rFonts w:ascii="Times New Roman" w:hAnsi="Times New Roman"/>
          <w:sz w:val="24"/>
          <w:szCs w:val="24"/>
        </w:rPr>
        <w:t>2</w:t>
      </w:r>
      <w:r w:rsidRPr="005A798C">
        <w:rPr>
          <w:rFonts w:ascii="Times New Roman" w:hAnsi="Times New Roman"/>
          <w:sz w:val="24"/>
          <w:szCs w:val="24"/>
        </w:rPr>
        <w:t xml:space="preserve"> w przypadku wystąpienia niekorzystnych zjawisk atmosferycznych (opady śniegu itp.), polegające na odśnieżaniu dróg przy użyciu specjalistycznego sprzętu </w:t>
      </w:r>
      <w:r w:rsidRPr="005A798C">
        <w:rPr>
          <w:rFonts w:ascii="Times New Roman" w:hAnsi="Times New Roman"/>
          <w:b/>
          <w:sz w:val="24"/>
          <w:szCs w:val="24"/>
        </w:rPr>
        <w:t>obejmuje miejscowość Mroczenko.</w:t>
      </w:r>
      <w:r w:rsidRPr="005A798C">
        <w:rPr>
          <w:rFonts w:ascii="Times New Roman" w:hAnsi="Times New Roman"/>
          <w:sz w:val="24"/>
          <w:szCs w:val="24"/>
        </w:rPr>
        <w:t xml:space="preserve"> </w:t>
      </w:r>
    </w:p>
    <w:p w:rsidR="002E056E" w:rsidRPr="005A798C" w:rsidRDefault="002E056E" w:rsidP="00841D20">
      <w:pPr>
        <w:numPr>
          <w:ilvl w:val="0"/>
          <w:numId w:val="25"/>
        </w:numPr>
        <w:tabs>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Ilość godzin zimowego utrzymania dróg będzie zależna od rzeczywistych potrzeb Zamawiającego wynikających z warunków pogodowych. </w:t>
      </w:r>
    </w:p>
    <w:p w:rsidR="002E056E" w:rsidRPr="005A798C" w:rsidRDefault="002E056E" w:rsidP="00841D20">
      <w:pPr>
        <w:numPr>
          <w:ilvl w:val="0"/>
          <w:numId w:val="25"/>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Szacunkowy czas odśnieżania w części nr 6 wynosi </w:t>
      </w:r>
      <w:r w:rsidR="00760A86">
        <w:rPr>
          <w:rFonts w:ascii="Times New Roman" w:hAnsi="Times New Roman"/>
          <w:sz w:val="24"/>
          <w:szCs w:val="24"/>
        </w:rPr>
        <w:t>27,73</w:t>
      </w:r>
      <w:r w:rsidRPr="005A798C">
        <w:rPr>
          <w:rFonts w:ascii="Times New Roman" w:hAnsi="Times New Roman"/>
          <w:sz w:val="24"/>
          <w:szCs w:val="24"/>
        </w:rPr>
        <w:t xml:space="preserve"> godz.</w:t>
      </w:r>
    </w:p>
    <w:p w:rsidR="002E056E" w:rsidRPr="005A798C" w:rsidRDefault="002E056E" w:rsidP="00841D20">
      <w:pPr>
        <w:numPr>
          <w:ilvl w:val="0"/>
          <w:numId w:val="25"/>
        </w:numPr>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Długość dróg w w/w części wynosi 26,00 km. Szacunkowa długość dróg do zimowego utrzymania w części nr 6 wynosi 4</w:t>
      </w:r>
      <w:r w:rsidR="00760A86">
        <w:rPr>
          <w:rFonts w:ascii="Times New Roman" w:hAnsi="Times New Roman"/>
          <w:sz w:val="24"/>
          <w:szCs w:val="24"/>
        </w:rPr>
        <w:t>1</w:t>
      </w:r>
      <w:r w:rsidRPr="005A798C">
        <w:rPr>
          <w:rFonts w:ascii="Times New Roman" w:hAnsi="Times New Roman"/>
          <w:sz w:val="24"/>
          <w:szCs w:val="24"/>
        </w:rPr>
        <w:t>6 km.</w:t>
      </w:r>
    </w:p>
    <w:p w:rsidR="00991BBD" w:rsidRPr="005A798C" w:rsidRDefault="00991BBD" w:rsidP="00841D20">
      <w:pPr>
        <w:numPr>
          <w:ilvl w:val="0"/>
          <w:numId w:val="43"/>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 razie konieczności potrzeby </w:t>
      </w:r>
      <w:r w:rsidRPr="005A798C">
        <w:rPr>
          <w:rFonts w:ascii="Times New Roman" w:hAnsi="Times New Roman"/>
          <w:sz w:val="24"/>
          <w:szCs w:val="24"/>
        </w:rPr>
        <w:t>odśnieżenia dróg przy użyciu specjalistycznego sprzętu</w:t>
      </w:r>
      <w:r w:rsidRPr="005A798C">
        <w:rPr>
          <w:rFonts w:ascii="Times New Roman" w:hAnsi="Times New Roman"/>
          <w:color w:val="000000"/>
          <w:sz w:val="24"/>
          <w:szCs w:val="24"/>
        </w:rPr>
        <w:t xml:space="preserve"> na innych odcinkach dróg niż wykazane przez Zamawiającego na mapie, która stanowi złącznik, Zamawiający może wskazać inne odcinki dróg do zimowego utrzymania. </w:t>
      </w:r>
    </w:p>
    <w:p w:rsidR="00991BBD" w:rsidRPr="005A798C" w:rsidRDefault="00991BBD" w:rsidP="00841D20">
      <w:pPr>
        <w:shd w:val="clear" w:color="auto" w:fill="FFFFFF"/>
        <w:tabs>
          <w:tab w:val="left" w:pos="284"/>
          <w:tab w:val="left" w:pos="426"/>
        </w:tabs>
        <w:spacing w:after="0" w:line="240" w:lineRule="auto"/>
        <w:jc w:val="both"/>
        <w:rPr>
          <w:rFonts w:ascii="Times New Roman" w:hAnsi="Times New Roman"/>
          <w:color w:val="000000"/>
          <w:sz w:val="24"/>
          <w:szCs w:val="24"/>
        </w:rPr>
      </w:pPr>
      <w:r w:rsidRPr="005A798C">
        <w:rPr>
          <w:rFonts w:ascii="Times New Roman" w:hAnsi="Times New Roman"/>
          <w:color w:val="000000"/>
          <w:sz w:val="24"/>
          <w:szCs w:val="24"/>
        </w:rPr>
        <w:t>Na mapie załączonej do zapytania ofertowego drogi gminne oznaczono na czerwono a drogi wewnętrzne oznaczono linią przerywaną.</w:t>
      </w:r>
    </w:p>
    <w:p w:rsidR="00991BBD" w:rsidRPr="005A798C" w:rsidRDefault="00991BBD" w:rsidP="00841D20">
      <w:pPr>
        <w:pStyle w:val="Akapitzlist"/>
        <w:numPr>
          <w:ilvl w:val="0"/>
          <w:numId w:val="43"/>
        </w:numPr>
        <w:tabs>
          <w:tab w:val="left" w:pos="284"/>
        </w:tabs>
        <w:autoSpaceDE w:val="0"/>
        <w:autoSpaceDN w:val="0"/>
        <w:spacing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Wykonawca zobowiązany jest znać sieć dróg gminnych i wewnętrznych w na terenie gminy wyznaczonych do zimowego utrzymania. </w:t>
      </w:r>
    </w:p>
    <w:p w:rsidR="00991BBD" w:rsidRPr="005A798C" w:rsidRDefault="00991BBD" w:rsidP="00841D20">
      <w:pPr>
        <w:numPr>
          <w:ilvl w:val="0"/>
          <w:numId w:val="43"/>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Wymagana jest należyta staranność przy realizacji przedmiotu zamówienia oraz posiadanie telefonu komórkowego przez Wykonawcę z uwagi na wymaganą całodobową dyspozycyjność.</w:t>
      </w:r>
    </w:p>
    <w:p w:rsidR="00991BBD" w:rsidRPr="005A798C" w:rsidRDefault="00991BBD" w:rsidP="00841D20">
      <w:pPr>
        <w:numPr>
          <w:ilvl w:val="0"/>
          <w:numId w:val="43"/>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Wykonawca zobowiązany jest wykonywać usługę objętą niniejszym zamówieniem pojazdami: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Dopuszczonymi do ruchu na podstawie ustawy z dnia 20.06.1997r. Prawo o ruchu drogowym ( Dz. U. z 2012 roku, poz.1137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2013 roku, poz.951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Prowadzonymi przez kierowcę posiadającego odpowiednie uprawnienia do kierowania, o których mowa w Prawie o ruchu drogowym,</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rsidR="00991BBD" w:rsidRPr="005A798C" w:rsidRDefault="00991BBD" w:rsidP="00841D20">
      <w:pPr>
        <w:tabs>
          <w:tab w:val="left" w:pos="284"/>
          <w:tab w:val="left" w:pos="426"/>
        </w:tabs>
        <w:autoSpaceDE w:val="0"/>
        <w:autoSpaceDN w:val="0"/>
        <w:spacing w:line="240" w:lineRule="auto"/>
        <w:jc w:val="both"/>
        <w:rPr>
          <w:rFonts w:ascii="Times New Roman" w:hAnsi="Times New Roman"/>
          <w:sz w:val="24"/>
          <w:szCs w:val="24"/>
        </w:rPr>
      </w:pPr>
      <w:r w:rsidRPr="005A798C">
        <w:rPr>
          <w:rFonts w:ascii="Times New Roman" w:hAnsi="Times New Roman"/>
          <w:sz w:val="24"/>
          <w:szCs w:val="24"/>
        </w:rPr>
        <w:t xml:space="preserve">Sprzęt powinien być przygotowany w takim stopniu, aby mógł być gotowy do użycia w każdej chwili powzięcia decyzji o konieczności podjęcia akcji na drogach.  </w:t>
      </w:r>
    </w:p>
    <w:p w:rsidR="00991BBD" w:rsidRPr="005A798C" w:rsidRDefault="00991BBD" w:rsidP="00841D20">
      <w:pPr>
        <w:numPr>
          <w:ilvl w:val="0"/>
          <w:numId w:val="43"/>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Wymagania w zakresie zimowego utrzymania dróg:</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dróg na całej szerokości drogi, szerokość odśnieżania powinna obejmować minimum 90 % rzeczywistej szerokości nawierzchni drogi liczonej od jej osi,</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obejmuje również zatoki przystankowe,</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rozpoczęcie prac nie później niż po 1 godzinie po zakończeniu opadu, w przypadku opadów nocnych nie później niż o godzinie 3.00.</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poszczególne części musza być odśnieżone minimum w czasie 4 godz. od ustania opadów śniegu dla dróg gminnych i 10 godz. dla dróg wewnętrznych.</w:t>
      </w:r>
    </w:p>
    <w:p w:rsidR="00991BBD" w:rsidRPr="005A798C" w:rsidRDefault="00991BBD" w:rsidP="00841D20">
      <w:pPr>
        <w:numPr>
          <w:ilvl w:val="0"/>
          <w:numId w:val="43"/>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Zamawiający </w:t>
      </w:r>
      <w:r w:rsidRPr="005A798C">
        <w:rPr>
          <w:rFonts w:ascii="Times New Roman" w:hAnsi="Times New Roman"/>
          <w:color w:val="000000"/>
          <w:sz w:val="24"/>
          <w:szCs w:val="24"/>
        </w:rPr>
        <w:t>wymaga od Wykonawcy dysponowanie sprzętem o mocy minimalnej 80 KM z napędem na dwie osie, z pługiem odśnieżnym.  Dopuszcza się pojazdy gąsienicowe z turbodoładowaniem, w przypadku koparko- ładowarek wymagany jest pług do odśnieżania.  Pług odśnieżny minimum 3,00 metra szerokości. Przegląd techniczny pojazdu musi być ważny na dzień składania oferty.</w:t>
      </w:r>
    </w:p>
    <w:p w:rsidR="00991BBD" w:rsidRPr="005A798C" w:rsidRDefault="00991BBD" w:rsidP="00841D20">
      <w:pPr>
        <w:numPr>
          <w:ilvl w:val="0"/>
          <w:numId w:val="43"/>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lastRenderedPageBreak/>
        <w:t>W przypadku awarii sprzętu Wykonawca zobowiązany będzie do niezwłocznego usunięcia powstałej awarii lub podmiany uszkodzonego sprzętu na inny, sprawny technicznie, o równorzędnych parametrach technicznych.</w:t>
      </w:r>
    </w:p>
    <w:p w:rsidR="00991BBD" w:rsidRPr="005A798C" w:rsidRDefault="00991BBD" w:rsidP="00841D20">
      <w:pPr>
        <w:numPr>
          <w:ilvl w:val="0"/>
          <w:numId w:val="43"/>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Zamawiający nie ponosi odpowiedzialności za szkody wyrządzone przez Wykonawcę, jak i podwykonawcę podczas wykonywania przedmiotu zamówienia.</w:t>
      </w:r>
    </w:p>
    <w:p w:rsidR="00991BBD" w:rsidRPr="005A798C" w:rsidRDefault="00991BBD" w:rsidP="00841D20">
      <w:pPr>
        <w:numPr>
          <w:ilvl w:val="0"/>
          <w:numId w:val="43"/>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ponosi pełną odpowiedzialność za szkody i następstwa nieszczęśliwych wypadków wynikające z nieprawidłowej realizacji zamówienia. </w:t>
      </w:r>
    </w:p>
    <w:p w:rsidR="00991BBD" w:rsidRPr="005A798C" w:rsidRDefault="00991BBD" w:rsidP="00841D20">
      <w:pPr>
        <w:numPr>
          <w:ilvl w:val="0"/>
          <w:numId w:val="43"/>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zobowiązany będzie w trakcie realizacji niniejszego zamówienia posiadać ubezpieczenie od odpowiedzialności cywilnej za szkody i następstwa nieszczęśliwych wypadków. </w:t>
      </w:r>
    </w:p>
    <w:p w:rsidR="00991BBD" w:rsidRPr="005A798C" w:rsidRDefault="00991BBD" w:rsidP="00841D20">
      <w:pPr>
        <w:pStyle w:val="Default"/>
        <w:numPr>
          <w:ilvl w:val="0"/>
          <w:numId w:val="43"/>
        </w:numPr>
        <w:tabs>
          <w:tab w:val="left" w:pos="284"/>
          <w:tab w:val="left" w:pos="426"/>
        </w:tabs>
        <w:ind w:left="0" w:firstLine="0"/>
        <w:jc w:val="both"/>
      </w:pPr>
      <w:r w:rsidRPr="005A798C">
        <w:t xml:space="preserve">Wykonawca zobowiązany będzie prowadzić odpowiednią dokumentację usług, tj. wykaz dróg i ilość godzin wykonywanych usług. Ilość i rodzaj usług wykazanych w wykazie podlegać będzie każdorazowemu potwierdzeniu przez wyznaczonych ze strony Zamawiającego przedstawicieli (sołtysa wsi, gdzie świadczona jest usługa lub innej osoby upoważnionej przez Zamawiającego).  </w:t>
      </w:r>
    </w:p>
    <w:p w:rsidR="00991BBD" w:rsidRPr="005A798C" w:rsidRDefault="00991BBD" w:rsidP="00841D20">
      <w:pPr>
        <w:pStyle w:val="Bezodstpw"/>
        <w:numPr>
          <w:ilvl w:val="0"/>
          <w:numId w:val="43"/>
        </w:numPr>
        <w:tabs>
          <w:tab w:val="left" w:pos="284"/>
          <w:tab w:val="left" w:pos="426"/>
        </w:tabs>
        <w:adjustRightInd w:val="0"/>
        <w:spacing w:after="0" w:line="240" w:lineRule="auto"/>
        <w:ind w:left="0" w:firstLine="0"/>
        <w:rPr>
          <w:color w:val="000000"/>
          <w:sz w:val="24"/>
          <w:szCs w:val="24"/>
        </w:rPr>
      </w:pPr>
      <w:r w:rsidRPr="005A798C">
        <w:rPr>
          <w:sz w:val="24"/>
          <w:szCs w:val="24"/>
        </w:rPr>
        <w:t xml:space="preserve">Zamawiający zobowiązuje się do zapłaty faktury/rachunku w ciągu 30 dni, licząc od dnia jej dostarczenia do Urzędu Gminy w Grodzicznie wraz z dokumentami rozliczeniowymi. </w:t>
      </w:r>
      <w:r w:rsidRPr="005A798C">
        <w:rPr>
          <w:color w:val="000000"/>
          <w:sz w:val="24"/>
          <w:szCs w:val="24"/>
        </w:rPr>
        <w:t xml:space="preserve">Do faktury/rachunku Wykonawca będzie dołączał wykaz, o którym mowa w pkt.15. Faktura/rachunek ma być wystawiona po wykonaniu zamówienia objętego niniejszym zamówieniem lub jego części w okresie miesięcznym. </w:t>
      </w:r>
    </w:p>
    <w:p w:rsidR="00991BBD" w:rsidRPr="005A798C" w:rsidRDefault="00991BBD" w:rsidP="00841D20">
      <w:pPr>
        <w:pStyle w:val="Bezodstpw"/>
        <w:numPr>
          <w:ilvl w:val="0"/>
          <w:numId w:val="43"/>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 xml:space="preserve">Stawka za 1 godzinę odśnieżania obejmuje wszelkie koszty związane z realizacją zamówienia. </w:t>
      </w:r>
    </w:p>
    <w:p w:rsidR="00991BBD" w:rsidRPr="005A798C" w:rsidRDefault="00991BBD" w:rsidP="00841D20">
      <w:pPr>
        <w:pStyle w:val="Bezodstpw"/>
        <w:numPr>
          <w:ilvl w:val="0"/>
          <w:numId w:val="43"/>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Zamawiający informuje, że rozliczenie za zrealizowaną usługę będzie rozliczeniem kosztorysowym. Zamawiający w zapytaniu ofertowym wskazuje przewidywaną liczbę godzin pracy sprzętu odśnieżającego, a wykonawca w formularzu ofertowym podaje stawkę za godzinę pracy. Faktyczne rozliczenie stanowi iloczyn rzeczywiście wykorzystanych godzin pracy i przewidzianej w ofercie stawki. Rozliczenie będzie następowało w okresach miesięcznych.</w:t>
      </w:r>
    </w:p>
    <w:p w:rsidR="00991BBD" w:rsidRPr="005A798C" w:rsidRDefault="00991BBD" w:rsidP="00841D20">
      <w:pPr>
        <w:pStyle w:val="Default"/>
        <w:numPr>
          <w:ilvl w:val="0"/>
          <w:numId w:val="43"/>
        </w:numPr>
        <w:tabs>
          <w:tab w:val="left" w:pos="284"/>
          <w:tab w:val="left" w:pos="426"/>
        </w:tabs>
        <w:ind w:left="0" w:firstLine="0"/>
        <w:jc w:val="both"/>
      </w:pPr>
      <w:r w:rsidRPr="005A798C">
        <w:t xml:space="preserve">Za ewentualne szkody spowodowane podczas odśnieżania objętego zamówieniem odpowiada Wykonawca. </w:t>
      </w:r>
    </w:p>
    <w:p w:rsidR="00991BBD" w:rsidRPr="005A798C" w:rsidRDefault="00991BBD" w:rsidP="00841D20">
      <w:pPr>
        <w:pStyle w:val="Default"/>
        <w:numPr>
          <w:ilvl w:val="0"/>
          <w:numId w:val="43"/>
        </w:numPr>
        <w:tabs>
          <w:tab w:val="left" w:pos="284"/>
          <w:tab w:val="left" w:pos="426"/>
        </w:tabs>
        <w:ind w:left="0" w:firstLine="0"/>
        <w:jc w:val="both"/>
      </w:pPr>
      <w:r w:rsidRPr="005A798C">
        <w:t xml:space="preserve">Zamawiający odstąpi od umowy w przypadku, gdy Wykonawca dwukrotnie nie przystąpi do wykonania usługi w terminie podanym w pkt 9. </w:t>
      </w:r>
    </w:p>
    <w:p w:rsidR="002E056E" w:rsidRPr="005A798C" w:rsidRDefault="002E056E" w:rsidP="00841D20">
      <w:pPr>
        <w:pStyle w:val="Default"/>
        <w:tabs>
          <w:tab w:val="left" w:pos="426"/>
        </w:tabs>
        <w:jc w:val="both"/>
      </w:pPr>
      <w:r w:rsidRPr="005A798C">
        <w:t xml:space="preserve"> </w:t>
      </w:r>
    </w:p>
    <w:p w:rsidR="002E056E" w:rsidRPr="005A798C" w:rsidRDefault="002E056E" w:rsidP="00841D20">
      <w:pPr>
        <w:pStyle w:val="Bezodstpw"/>
        <w:spacing w:line="240" w:lineRule="auto"/>
        <w:rPr>
          <w:color w:val="000000"/>
          <w:sz w:val="24"/>
          <w:szCs w:val="24"/>
        </w:rPr>
      </w:pPr>
    </w:p>
    <w:p w:rsidR="002E056E" w:rsidRPr="005A798C" w:rsidRDefault="00C822F9" w:rsidP="00841D20">
      <w:pPr>
        <w:spacing w:line="240" w:lineRule="auto"/>
        <w:jc w:val="center"/>
        <w:rPr>
          <w:rFonts w:ascii="Times New Roman" w:hAnsi="Times New Roman"/>
          <w:sz w:val="24"/>
          <w:szCs w:val="24"/>
        </w:rPr>
      </w:pPr>
      <w:r w:rsidRPr="005A798C">
        <w:rPr>
          <w:rFonts w:ascii="Times New Roman" w:hAnsi="Times New Roman"/>
          <w:sz w:val="24"/>
          <w:szCs w:val="24"/>
        </w:rPr>
        <w:t>C</w:t>
      </w:r>
      <w:r w:rsidR="002E056E" w:rsidRPr="005A798C">
        <w:rPr>
          <w:rFonts w:ascii="Times New Roman" w:hAnsi="Times New Roman"/>
          <w:sz w:val="24"/>
          <w:szCs w:val="24"/>
        </w:rPr>
        <w:t>ZĘŚĆ NR 7</w:t>
      </w:r>
    </w:p>
    <w:p w:rsidR="002E056E" w:rsidRPr="005A798C" w:rsidRDefault="002E056E" w:rsidP="00841D20">
      <w:pPr>
        <w:numPr>
          <w:ilvl w:val="0"/>
          <w:numId w:val="27"/>
        </w:numPr>
        <w:tabs>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Część nr 7 zimowe utrzymanie dróg gminnych i wewnętrznych na terenie Gminy Grodziczno w sezonie zimowym 20</w:t>
      </w:r>
      <w:r w:rsidR="00760A86">
        <w:rPr>
          <w:rFonts w:ascii="Times New Roman" w:hAnsi="Times New Roman"/>
          <w:sz w:val="24"/>
          <w:szCs w:val="24"/>
        </w:rPr>
        <w:t>21</w:t>
      </w:r>
      <w:r w:rsidRPr="005A798C">
        <w:rPr>
          <w:rFonts w:ascii="Times New Roman" w:hAnsi="Times New Roman"/>
          <w:sz w:val="24"/>
          <w:szCs w:val="24"/>
        </w:rPr>
        <w:t>/202</w:t>
      </w:r>
      <w:r w:rsidR="00760A86">
        <w:rPr>
          <w:rFonts w:ascii="Times New Roman" w:hAnsi="Times New Roman"/>
          <w:sz w:val="24"/>
          <w:szCs w:val="24"/>
        </w:rPr>
        <w:t>2</w:t>
      </w:r>
      <w:r w:rsidRPr="005A798C">
        <w:rPr>
          <w:rFonts w:ascii="Times New Roman" w:hAnsi="Times New Roman"/>
          <w:sz w:val="24"/>
          <w:szCs w:val="24"/>
        </w:rPr>
        <w:t xml:space="preserve"> w przypadku wystąpienia niekorzystnych zjawisk atmosferycznych (opady śniegu itp.), polegające na odśnieżaniu dróg przy użyciu specjalistycznego sprzętu </w:t>
      </w:r>
      <w:r w:rsidRPr="005A798C">
        <w:rPr>
          <w:rFonts w:ascii="Times New Roman" w:hAnsi="Times New Roman"/>
          <w:b/>
          <w:sz w:val="24"/>
          <w:szCs w:val="24"/>
        </w:rPr>
        <w:t>obejmuje miejscowości Montowo i Linowiec.</w:t>
      </w:r>
      <w:r w:rsidRPr="005A798C">
        <w:rPr>
          <w:rFonts w:ascii="Times New Roman" w:hAnsi="Times New Roman"/>
          <w:sz w:val="24"/>
          <w:szCs w:val="24"/>
        </w:rPr>
        <w:t xml:space="preserve"> </w:t>
      </w:r>
    </w:p>
    <w:p w:rsidR="002E056E" w:rsidRPr="005A798C" w:rsidRDefault="002E056E" w:rsidP="00841D20">
      <w:pPr>
        <w:numPr>
          <w:ilvl w:val="0"/>
          <w:numId w:val="27"/>
        </w:numPr>
        <w:tabs>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Ilość godzin zimowego utrzymania dróg będzie zależna od rzeczywistych potrzeb Zamawiającego wynikających z warunków pogodowych. </w:t>
      </w:r>
    </w:p>
    <w:p w:rsidR="002E056E" w:rsidRPr="005A798C" w:rsidRDefault="002E056E" w:rsidP="00841D20">
      <w:pPr>
        <w:numPr>
          <w:ilvl w:val="0"/>
          <w:numId w:val="27"/>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Szacunkowy czas odśnieżania w części nr 7 wynosi </w:t>
      </w:r>
      <w:r w:rsidR="00760A86">
        <w:rPr>
          <w:rFonts w:ascii="Times New Roman" w:hAnsi="Times New Roman"/>
          <w:sz w:val="24"/>
          <w:szCs w:val="24"/>
        </w:rPr>
        <w:t>40,53</w:t>
      </w:r>
      <w:r w:rsidRPr="005A798C">
        <w:rPr>
          <w:rFonts w:ascii="Times New Roman" w:hAnsi="Times New Roman"/>
          <w:sz w:val="24"/>
          <w:szCs w:val="24"/>
        </w:rPr>
        <w:t xml:space="preserve"> godz. </w:t>
      </w:r>
    </w:p>
    <w:p w:rsidR="002E056E" w:rsidRPr="005A798C" w:rsidRDefault="002E056E" w:rsidP="00841D20">
      <w:pPr>
        <w:numPr>
          <w:ilvl w:val="0"/>
          <w:numId w:val="27"/>
        </w:numPr>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Długość dróg w w/w części wynosi 38,00 km. Szacunkowa długość dróg do zimowego utrzymania w części nr 7 wynosi 6</w:t>
      </w:r>
      <w:r w:rsidR="00760A86">
        <w:rPr>
          <w:rFonts w:ascii="Times New Roman" w:hAnsi="Times New Roman"/>
          <w:sz w:val="24"/>
          <w:szCs w:val="24"/>
        </w:rPr>
        <w:t>0</w:t>
      </w:r>
      <w:r w:rsidRPr="005A798C">
        <w:rPr>
          <w:rFonts w:ascii="Times New Roman" w:hAnsi="Times New Roman"/>
          <w:sz w:val="24"/>
          <w:szCs w:val="24"/>
        </w:rPr>
        <w:t>8 km.</w:t>
      </w:r>
    </w:p>
    <w:p w:rsidR="00991BBD" w:rsidRPr="005A798C" w:rsidRDefault="00991BBD" w:rsidP="00841D20">
      <w:pPr>
        <w:numPr>
          <w:ilvl w:val="0"/>
          <w:numId w:val="44"/>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 razie konieczności potrzeby </w:t>
      </w:r>
      <w:r w:rsidRPr="005A798C">
        <w:rPr>
          <w:rFonts w:ascii="Times New Roman" w:hAnsi="Times New Roman"/>
          <w:sz w:val="24"/>
          <w:szCs w:val="24"/>
        </w:rPr>
        <w:t>odśnieżenia dróg przy użyciu specjalistycznego sprzętu</w:t>
      </w:r>
      <w:r w:rsidRPr="005A798C">
        <w:rPr>
          <w:rFonts w:ascii="Times New Roman" w:hAnsi="Times New Roman"/>
          <w:color w:val="000000"/>
          <w:sz w:val="24"/>
          <w:szCs w:val="24"/>
        </w:rPr>
        <w:t xml:space="preserve"> na innych odcinkach dróg niż wykazane przez Zamawiającego na mapie, która stanowi złącznik, Zamawiający może wskazać inne odcinki dróg do zimowego utrzymania. </w:t>
      </w:r>
    </w:p>
    <w:p w:rsidR="00991BBD" w:rsidRPr="005A798C" w:rsidRDefault="00991BBD" w:rsidP="00841D20">
      <w:pPr>
        <w:shd w:val="clear" w:color="auto" w:fill="FFFFFF"/>
        <w:tabs>
          <w:tab w:val="left" w:pos="284"/>
          <w:tab w:val="left" w:pos="426"/>
        </w:tabs>
        <w:spacing w:after="0" w:line="240" w:lineRule="auto"/>
        <w:jc w:val="both"/>
        <w:rPr>
          <w:rFonts w:ascii="Times New Roman" w:hAnsi="Times New Roman"/>
          <w:color w:val="000000"/>
          <w:sz w:val="24"/>
          <w:szCs w:val="24"/>
        </w:rPr>
      </w:pPr>
      <w:r w:rsidRPr="005A798C">
        <w:rPr>
          <w:rFonts w:ascii="Times New Roman" w:hAnsi="Times New Roman"/>
          <w:color w:val="000000"/>
          <w:sz w:val="24"/>
          <w:szCs w:val="24"/>
        </w:rPr>
        <w:t>Na mapie załączonej do zapytania ofertowego drogi gminne oznaczono na czerwono a drogi wewnętrzne oznaczono linią przerywaną.</w:t>
      </w:r>
    </w:p>
    <w:p w:rsidR="00991BBD" w:rsidRPr="005A798C" w:rsidRDefault="00991BBD" w:rsidP="00841D20">
      <w:pPr>
        <w:pStyle w:val="Akapitzlist"/>
        <w:numPr>
          <w:ilvl w:val="0"/>
          <w:numId w:val="44"/>
        </w:numPr>
        <w:tabs>
          <w:tab w:val="left" w:pos="284"/>
        </w:tabs>
        <w:autoSpaceDE w:val="0"/>
        <w:autoSpaceDN w:val="0"/>
        <w:spacing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lastRenderedPageBreak/>
        <w:t xml:space="preserve">Wykonawca zobowiązany jest znać sieć dróg gminnych i wewnętrznych w na terenie gminy wyznaczonych do zimowego utrzymania. </w:t>
      </w:r>
    </w:p>
    <w:p w:rsidR="00991BBD" w:rsidRPr="005A798C" w:rsidRDefault="00991BBD" w:rsidP="00841D20">
      <w:pPr>
        <w:numPr>
          <w:ilvl w:val="0"/>
          <w:numId w:val="44"/>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Wymagana jest należyta staranność przy realizacji przedmiotu zamówienia oraz posiadanie telefonu komórkowego przez Wykonawcę z uwagi na wymaganą całodobową dyspozycyjność.</w:t>
      </w:r>
    </w:p>
    <w:p w:rsidR="00991BBD" w:rsidRPr="005A798C" w:rsidRDefault="00991BBD" w:rsidP="00841D20">
      <w:pPr>
        <w:numPr>
          <w:ilvl w:val="0"/>
          <w:numId w:val="44"/>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Wykonawca zobowiązany jest wykonywać usługę objętą niniejszym zamówieniem pojazdami: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Dopuszczonymi do ruchu na podstawie ustawy z dnia 20.06.1997r. Prawo o ruchu drogowym ( Dz. U. z 2012 roku, poz.1137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2013 roku, poz.951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Prowadzonymi przez kierowcę posiadającego odpowiednie uprawnienia do kierowania, o których mowa w Prawie o ruchu drogowym,</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rsidR="00991BBD" w:rsidRPr="005A798C" w:rsidRDefault="00991BBD" w:rsidP="00841D20">
      <w:pPr>
        <w:tabs>
          <w:tab w:val="left" w:pos="284"/>
          <w:tab w:val="left" w:pos="426"/>
        </w:tabs>
        <w:autoSpaceDE w:val="0"/>
        <w:autoSpaceDN w:val="0"/>
        <w:spacing w:line="240" w:lineRule="auto"/>
        <w:jc w:val="both"/>
        <w:rPr>
          <w:rFonts w:ascii="Times New Roman" w:hAnsi="Times New Roman"/>
          <w:sz w:val="24"/>
          <w:szCs w:val="24"/>
        </w:rPr>
      </w:pPr>
      <w:r w:rsidRPr="005A798C">
        <w:rPr>
          <w:rFonts w:ascii="Times New Roman" w:hAnsi="Times New Roman"/>
          <w:sz w:val="24"/>
          <w:szCs w:val="24"/>
        </w:rPr>
        <w:t xml:space="preserve">Sprzęt powinien być przygotowany w takim stopniu, aby mógł być gotowy do użycia w każdej chwili powzięcia decyzji o konieczności podjęcia akcji na drogach.  </w:t>
      </w:r>
    </w:p>
    <w:p w:rsidR="00991BBD" w:rsidRPr="005A798C" w:rsidRDefault="00991BBD" w:rsidP="00841D20">
      <w:pPr>
        <w:numPr>
          <w:ilvl w:val="0"/>
          <w:numId w:val="44"/>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Wymagania w zakresie zimowego utrzymania dróg:</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dróg na całej szerokości drogi, szerokość odśnieżania powinna obejmować minimum 90 % rzeczywistej szerokości nawierzchni drogi liczonej od jej osi,</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obejmuje również zatoki przystankowe,</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rozpoczęcie prac nie później niż po 1 godzinie po zakończeniu opadu, w przypadku opadów nocnych nie później niż o godzinie 3.00.</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poszczególne części musza być odśnieżone minimum w czasie 4 godz. od ustania opadów śniegu dla dróg gminnych i 10 godz. dla dróg wewnętrznych.</w:t>
      </w:r>
    </w:p>
    <w:p w:rsidR="00991BBD" w:rsidRPr="005A798C" w:rsidRDefault="00991BBD" w:rsidP="00841D20">
      <w:pPr>
        <w:numPr>
          <w:ilvl w:val="0"/>
          <w:numId w:val="44"/>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Zamawiający </w:t>
      </w:r>
      <w:r w:rsidRPr="005A798C">
        <w:rPr>
          <w:rFonts w:ascii="Times New Roman" w:hAnsi="Times New Roman"/>
          <w:color w:val="000000"/>
          <w:sz w:val="24"/>
          <w:szCs w:val="24"/>
        </w:rPr>
        <w:t>wymaga od Wykonawcy dysponowanie sprzętem o mocy minimalnej 80 KM z napędem na dwie osie, z pługiem odśnieżnym.  Dopuszcza się pojazdy gąsienicowe z turbodoładowaniem, w przypadku koparko- ładowarek wymagany jest pług do odśnieżania.  Pług odśnieżny minimum 3,00 metra szerokości. Przegląd techniczny pojazdu musi być ważny na dzień składania oferty.</w:t>
      </w:r>
    </w:p>
    <w:p w:rsidR="00991BBD" w:rsidRPr="005A798C" w:rsidRDefault="00991BBD" w:rsidP="00841D20">
      <w:pPr>
        <w:numPr>
          <w:ilvl w:val="0"/>
          <w:numId w:val="44"/>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 przypadku awarii sprzętu Wykonawca zobowiązany będzie do niezwłocznego usunięcia powstałej awarii lub podmiany uszkodzonego sprzętu na inny, sprawny technicznie, o równorzędnych parametrach technicznych.</w:t>
      </w:r>
    </w:p>
    <w:p w:rsidR="00991BBD" w:rsidRPr="005A798C" w:rsidRDefault="00991BBD" w:rsidP="00841D20">
      <w:pPr>
        <w:numPr>
          <w:ilvl w:val="0"/>
          <w:numId w:val="44"/>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Zamawiający nie ponosi odpowiedzialności za szkody wyrządzone przez Wykonawcę, jak i podwykonawcę podczas wykonywania przedmiotu zamówienia.</w:t>
      </w:r>
    </w:p>
    <w:p w:rsidR="00991BBD" w:rsidRPr="005A798C" w:rsidRDefault="00991BBD" w:rsidP="00841D20">
      <w:pPr>
        <w:numPr>
          <w:ilvl w:val="0"/>
          <w:numId w:val="44"/>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ponosi pełną odpowiedzialność za szkody i następstwa nieszczęśliwych wypadków wynikające z nieprawidłowej realizacji zamówienia. </w:t>
      </w:r>
    </w:p>
    <w:p w:rsidR="00991BBD" w:rsidRPr="005A798C" w:rsidRDefault="00991BBD" w:rsidP="00841D20">
      <w:pPr>
        <w:numPr>
          <w:ilvl w:val="0"/>
          <w:numId w:val="44"/>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zobowiązany będzie w trakcie realizacji niniejszego zamówienia posiadać ubezpieczenie od odpowiedzialności cywilnej za szkody i następstwa nieszczęśliwych wypadków. </w:t>
      </w:r>
    </w:p>
    <w:p w:rsidR="00991BBD" w:rsidRPr="005A798C" w:rsidRDefault="00991BBD" w:rsidP="00841D20">
      <w:pPr>
        <w:pStyle w:val="Default"/>
        <w:numPr>
          <w:ilvl w:val="0"/>
          <w:numId w:val="44"/>
        </w:numPr>
        <w:tabs>
          <w:tab w:val="left" w:pos="284"/>
          <w:tab w:val="left" w:pos="426"/>
        </w:tabs>
        <w:ind w:left="0" w:firstLine="0"/>
        <w:jc w:val="both"/>
      </w:pPr>
      <w:r w:rsidRPr="005A798C">
        <w:t xml:space="preserve">Wykonawca zobowiązany będzie prowadzić odpowiednią dokumentację usług, tj. wykaz dróg i ilość godzin wykonywanych usług. Ilość i rodzaj usług wykazanych w wykazie podlegać będzie każdorazowemu potwierdzeniu przez wyznaczonych ze strony Zamawiającego przedstawicieli (sołtysa wsi, gdzie świadczona jest usługa lub innej osoby upoważnionej przez Zamawiającego).  </w:t>
      </w:r>
    </w:p>
    <w:p w:rsidR="00991BBD" w:rsidRPr="005A798C" w:rsidRDefault="00991BBD" w:rsidP="00841D20">
      <w:pPr>
        <w:pStyle w:val="Bezodstpw"/>
        <w:numPr>
          <w:ilvl w:val="0"/>
          <w:numId w:val="44"/>
        </w:numPr>
        <w:tabs>
          <w:tab w:val="left" w:pos="284"/>
          <w:tab w:val="left" w:pos="426"/>
        </w:tabs>
        <w:adjustRightInd w:val="0"/>
        <w:spacing w:after="0" w:line="240" w:lineRule="auto"/>
        <w:ind w:left="0" w:firstLine="0"/>
        <w:rPr>
          <w:color w:val="000000"/>
          <w:sz w:val="24"/>
          <w:szCs w:val="24"/>
        </w:rPr>
      </w:pPr>
      <w:r w:rsidRPr="005A798C">
        <w:rPr>
          <w:sz w:val="24"/>
          <w:szCs w:val="24"/>
        </w:rPr>
        <w:t xml:space="preserve">Zamawiający zobowiązuje się do zapłaty faktury/rachunku w ciągu 30 dni, licząc od dnia jej dostarczenia do Urzędu Gminy w Grodzicznie wraz z dokumentami rozliczeniowymi. </w:t>
      </w:r>
      <w:r w:rsidRPr="005A798C">
        <w:rPr>
          <w:color w:val="000000"/>
          <w:sz w:val="24"/>
          <w:szCs w:val="24"/>
        </w:rPr>
        <w:t xml:space="preserve">Do faktury/rachunku Wykonawca będzie dołączał wykaz, o którym mowa w pkt.15. Faktura/rachunek ma być wystawiona po </w:t>
      </w:r>
      <w:r w:rsidRPr="005A798C">
        <w:rPr>
          <w:color w:val="000000"/>
          <w:sz w:val="24"/>
          <w:szCs w:val="24"/>
        </w:rPr>
        <w:lastRenderedPageBreak/>
        <w:t xml:space="preserve">wykonaniu zamówienia objętego niniejszym zamówieniem lub jego części w okresie miesięcznym. </w:t>
      </w:r>
    </w:p>
    <w:p w:rsidR="00991BBD" w:rsidRPr="005A798C" w:rsidRDefault="00991BBD" w:rsidP="00841D20">
      <w:pPr>
        <w:pStyle w:val="Bezodstpw"/>
        <w:numPr>
          <w:ilvl w:val="0"/>
          <w:numId w:val="44"/>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 xml:space="preserve">Stawka za 1 godzinę odśnieżania obejmuje wszelkie koszty związane z realizacją zamówienia. </w:t>
      </w:r>
    </w:p>
    <w:p w:rsidR="00991BBD" w:rsidRPr="005A798C" w:rsidRDefault="00991BBD" w:rsidP="00841D20">
      <w:pPr>
        <w:pStyle w:val="Bezodstpw"/>
        <w:numPr>
          <w:ilvl w:val="0"/>
          <w:numId w:val="44"/>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Zamawiający informuje, że rozliczenie za zrealizowaną usługę będzie rozliczeniem kosztorysowym. Zamawiający w zapytaniu ofertowym wskazuje przewidywaną liczbę godzin pracy sprzętu odśnieżającego, a wykonawca w formularzu ofertowym podaje stawkę za godzinę pracy. Faktyczne rozliczenie stanowi iloczyn rzeczywiście wykorzystanych godzin pracy i przewidzianej w ofercie stawki. Rozliczenie będzie następowało w okresach miesięcznych.</w:t>
      </w:r>
    </w:p>
    <w:p w:rsidR="00991BBD" w:rsidRPr="005A798C" w:rsidRDefault="00991BBD" w:rsidP="00841D20">
      <w:pPr>
        <w:pStyle w:val="Default"/>
        <w:numPr>
          <w:ilvl w:val="0"/>
          <w:numId w:val="44"/>
        </w:numPr>
        <w:tabs>
          <w:tab w:val="left" w:pos="284"/>
          <w:tab w:val="left" w:pos="426"/>
        </w:tabs>
        <w:ind w:left="0" w:firstLine="0"/>
        <w:jc w:val="both"/>
      </w:pPr>
      <w:r w:rsidRPr="005A798C">
        <w:t xml:space="preserve">Za ewentualne szkody spowodowane podczas odśnieżania objętego zamówieniem odpowiada Wykonawca. </w:t>
      </w:r>
    </w:p>
    <w:p w:rsidR="00991BBD" w:rsidRPr="005A798C" w:rsidRDefault="00991BBD" w:rsidP="00841D20">
      <w:pPr>
        <w:pStyle w:val="Default"/>
        <w:numPr>
          <w:ilvl w:val="0"/>
          <w:numId w:val="44"/>
        </w:numPr>
        <w:tabs>
          <w:tab w:val="left" w:pos="284"/>
          <w:tab w:val="left" w:pos="426"/>
        </w:tabs>
        <w:ind w:left="0" w:firstLine="0"/>
        <w:jc w:val="both"/>
      </w:pPr>
      <w:r w:rsidRPr="005A798C">
        <w:t xml:space="preserve">Zamawiający odstąpi od umowy w przypadku, gdy Wykonawca dwukrotnie nie przystąpi do wykonania usługi w terminie podanym w pkt 9. </w:t>
      </w:r>
    </w:p>
    <w:p w:rsidR="002E056E" w:rsidRPr="005A798C" w:rsidRDefault="002E056E" w:rsidP="00841D20">
      <w:pPr>
        <w:spacing w:line="240" w:lineRule="auto"/>
        <w:rPr>
          <w:rFonts w:ascii="Times New Roman" w:hAnsi="Times New Roman"/>
          <w:sz w:val="24"/>
          <w:szCs w:val="24"/>
        </w:rPr>
      </w:pPr>
    </w:p>
    <w:p w:rsidR="002E056E" w:rsidRPr="005A798C" w:rsidRDefault="002E056E" w:rsidP="00841D20">
      <w:pPr>
        <w:spacing w:line="240" w:lineRule="auto"/>
        <w:jc w:val="center"/>
        <w:rPr>
          <w:rFonts w:ascii="Times New Roman" w:hAnsi="Times New Roman"/>
          <w:sz w:val="24"/>
          <w:szCs w:val="24"/>
        </w:rPr>
      </w:pPr>
      <w:r w:rsidRPr="005A798C">
        <w:rPr>
          <w:rFonts w:ascii="Times New Roman" w:hAnsi="Times New Roman"/>
          <w:sz w:val="24"/>
          <w:szCs w:val="24"/>
        </w:rPr>
        <w:t>CZĘŚĆ NR 8</w:t>
      </w:r>
    </w:p>
    <w:p w:rsidR="002E056E" w:rsidRPr="005A798C" w:rsidRDefault="002E056E" w:rsidP="00841D20">
      <w:pPr>
        <w:numPr>
          <w:ilvl w:val="0"/>
          <w:numId w:val="30"/>
        </w:numPr>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Część nr 8 zimowe utrzymanie dróg gminnych i wewnętrznych na terenie Gminy Grodziczno w sezonie zimowym 20</w:t>
      </w:r>
      <w:r w:rsidR="00760A86">
        <w:rPr>
          <w:rFonts w:ascii="Times New Roman" w:hAnsi="Times New Roman"/>
          <w:sz w:val="24"/>
          <w:szCs w:val="24"/>
        </w:rPr>
        <w:t>21</w:t>
      </w:r>
      <w:r w:rsidRPr="005A798C">
        <w:rPr>
          <w:rFonts w:ascii="Times New Roman" w:hAnsi="Times New Roman"/>
          <w:sz w:val="24"/>
          <w:szCs w:val="24"/>
        </w:rPr>
        <w:t>/202</w:t>
      </w:r>
      <w:r w:rsidR="00760A86">
        <w:rPr>
          <w:rFonts w:ascii="Times New Roman" w:hAnsi="Times New Roman"/>
          <w:sz w:val="24"/>
          <w:szCs w:val="24"/>
        </w:rPr>
        <w:t>2</w:t>
      </w:r>
      <w:r w:rsidRPr="005A798C">
        <w:rPr>
          <w:rFonts w:ascii="Times New Roman" w:hAnsi="Times New Roman"/>
          <w:sz w:val="24"/>
          <w:szCs w:val="24"/>
        </w:rPr>
        <w:t xml:space="preserve"> w przypadku wystąpienia niekorzystnych zjawisk atmosferycznych (opady śniegu itp.), polegające na odśnieżaniu dróg przy użyciu specjalistycznego sprzętu </w:t>
      </w:r>
      <w:r w:rsidRPr="005A798C">
        <w:rPr>
          <w:rFonts w:ascii="Times New Roman" w:hAnsi="Times New Roman"/>
          <w:b/>
          <w:bCs/>
          <w:sz w:val="24"/>
          <w:szCs w:val="24"/>
        </w:rPr>
        <w:t>o</w:t>
      </w:r>
      <w:r w:rsidRPr="005A798C">
        <w:rPr>
          <w:rFonts w:ascii="Times New Roman" w:hAnsi="Times New Roman"/>
          <w:b/>
          <w:sz w:val="24"/>
          <w:szCs w:val="24"/>
        </w:rPr>
        <w:t>bejmuje miejscowości Nowe Grodziczno, Grodziczno i Katlewo.</w:t>
      </w:r>
      <w:r w:rsidRPr="005A798C">
        <w:rPr>
          <w:rFonts w:ascii="Times New Roman" w:hAnsi="Times New Roman"/>
          <w:sz w:val="24"/>
          <w:szCs w:val="24"/>
        </w:rPr>
        <w:t xml:space="preserve"> </w:t>
      </w:r>
    </w:p>
    <w:p w:rsidR="002E056E" w:rsidRPr="005A798C" w:rsidRDefault="002E056E" w:rsidP="00841D20">
      <w:pPr>
        <w:numPr>
          <w:ilvl w:val="0"/>
          <w:numId w:val="30"/>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Ilość godzin zimowego utrzymania dróg będzie zależna od rzeczywistych potrzeb Zamawiającego wynikających z warunków pogodowych. </w:t>
      </w:r>
    </w:p>
    <w:p w:rsidR="002E056E" w:rsidRPr="005A798C" w:rsidRDefault="002E056E" w:rsidP="00841D20">
      <w:pPr>
        <w:numPr>
          <w:ilvl w:val="0"/>
          <w:numId w:val="30"/>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Szacunkowy czas odśnieżania w części nr 8 wynosi </w:t>
      </w:r>
      <w:r w:rsidR="00760A86">
        <w:rPr>
          <w:rFonts w:ascii="Times New Roman" w:hAnsi="Times New Roman"/>
          <w:sz w:val="24"/>
          <w:szCs w:val="24"/>
        </w:rPr>
        <w:t>25,60</w:t>
      </w:r>
      <w:r w:rsidRPr="005A798C">
        <w:rPr>
          <w:rFonts w:ascii="Times New Roman" w:hAnsi="Times New Roman"/>
          <w:sz w:val="24"/>
          <w:szCs w:val="24"/>
        </w:rPr>
        <w:t xml:space="preserve"> godz.</w:t>
      </w:r>
    </w:p>
    <w:p w:rsidR="002E056E" w:rsidRPr="005A798C" w:rsidRDefault="002E056E" w:rsidP="00841D20">
      <w:pPr>
        <w:numPr>
          <w:ilvl w:val="0"/>
          <w:numId w:val="30"/>
        </w:numPr>
        <w:shd w:val="clear" w:color="auto" w:fill="FFFFFF"/>
        <w:tabs>
          <w:tab w:val="left" w:pos="284"/>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Długość dróg w w/w części wynosi 24,00 km. Szacunkowa długość dróg do zimowego utrzymania w części nr 8 wynosi </w:t>
      </w:r>
      <w:r w:rsidR="00760A86">
        <w:rPr>
          <w:rFonts w:ascii="Times New Roman" w:hAnsi="Times New Roman"/>
          <w:sz w:val="24"/>
          <w:szCs w:val="24"/>
        </w:rPr>
        <w:t xml:space="preserve">384 </w:t>
      </w:r>
      <w:r w:rsidRPr="005A798C">
        <w:rPr>
          <w:rFonts w:ascii="Times New Roman" w:hAnsi="Times New Roman"/>
          <w:sz w:val="24"/>
          <w:szCs w:val="24"/>
        </w:rPr>
        <w:t>km.</w:t>
      </w:r>
    </w:p>
    <w:p w:rsidR="00991BBD" w:rsidRPr="005A798C" w:rsidRDefault="00991BBD" w:rsidP="00841D20">
      <w:pPr>
        <w:numPr>
          <w:ilvl w:val="0"/>
          <w:numId w:val="45"/>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 razie konieczności potrzeby </w:t>
      </w:r>
      <w:r w:rsidRPr="005A798C">
        <w:rPr>
          <w:rFonts w:ascii="Times New Roman" w:hAnsi="Times New Roman"/>
          <w:sz w:val="24"/>
          <w:szCs w:val="24"/>
        </w:rPr>
        <w:t>odśnieżenia dróg przy użyciu specjalistycznego sprzętu</w:t>
      </w:r>
      <w:r w:rsidRPr="005A798C">
        <w:rPr>
          <w:rFonts w:ascii="Times New Roman" w:hAnsi="Times New Roman"/>
          <w:color w:val="000000"/>
          <w:sz w:val="24"/>
          <w:szCs w:val="24"/>
        </w:rPr>
        <w:t xml:space="preserve"> na innych odcinkach dróg niż wykazane przez Zamawiającego na mapie, która stanowi złącznik, Zamawiający może wskazać inne odcinki dróg do zimowego utrzymania. </w:t>
      </w:r>
    </w:p>
    <w:p w:rsidR="00991BBD" w:rsidRPr="005A798C" w:rsidRDefault="00991BBD" w:rsidP="00841D20">
      <w:pPr>
        <w:shd w:val="clear" w:color="auto" w:fill="FFFFFF"/>
        <w:tabs>
          <w:tab w:val="left" w:pos="284"/>
          <w:tab w:val="left" w:pos="426"/>
        </w:tabs>
        <w:spacing w:after="0" w:line="240" w:lineRule="auto"/>
        <w:jc w:val="both"/>
        <w:rPr>
          <w:rFonts w:ascii="Times New Roman" w:hAnsi="Times New Roman"/>
          <w:color w:val="000000"/>
          <w:sz w:val="24"/>
          <w:szCs w:val="24"/>
        </w:rPr>
      </w:pPr>
      <w:r w:rsidRPr="005A798C">
        <w:rPr>
          <w:rFonts w:ascii="Times New Roman" w:hAnsi="Times New Roman"/>
          <w:color w:val="000000"/>
          <w:sz w:val="24"/>
          <w:szCs w:val="24"/>
        </w:rPr>
        <w:t>Na mapie załączonej do zapytania ofertowego drogi gminne oznaczono na czerwono a drogi wewnętrzne oznaczono linią przerywaną.</w:t>
      </w:r>
    </w:p>
    <w:p w:rsidR="00991BBD" w:rsidRPr="005A798C" w:rsidRDefault="00991BBD" w:rsidP="00841D20">
      <w:pPr>
        <w:pStyle w:val="Akapitzlist"/>
        <w:numPr>
          <w:ilvl w:val="0"/>
          <w:numId w:val="45"/>
        </w:numPr>
        <w:tabs>
          <w:tab w:val="left" w:pos="284"/>
        </w:tabs>
        <w:autoSpaceDE w:val="0"/>
        <w:autoSpaceDN w:val="0"/>
        <w:spacing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Wykonawca zobowiązany jest znać sieć dróg gminnych i wewnętrznych w na terenie gminy wyznaczonych do zimowego utrzymania. </w:t>
      </w:r>
    </w:p>
    <w:p w:rsidR="00991BBD" w:rsidRPr="005A798C" w:rsidRDefault="00991BBD" w:rsidP="00841D20">
      <w:pPr>
        <w:numPr>
          <w:ilvl w:val="0"/>
          <w:numId w:val="45"/>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Wymagana jest należyta staranność przy realizacji przedmiotu zamówienia oraz posiadanie telefonu komórkowego przez Wykonawcę z uwagi na wymaganą całodobową dyspozycyjność.</w:t>
      </w:r>
    </w:p>
    <w:p w:rsidR="00991BBD" w:rsidRPr="005A798C" w:rsidRDefault="00991BBD" w:rsidP="00841D20">
      <w:pPr>
        <w:numPr>
          <w:ilvl w:val="0"/>
          <w:numId w:val="45"/>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Wykonawca zobowiązany jest wykonywać usługę objętą niniejszym zamówieniem pojazdami: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Dopuszczonymi do ruchu na podstawie ustawy z dnia 20.06.1997r. Prawo o ruchu drogowym ( Dz. U. z 2012 roku, poz.1137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2013 roku, poz.951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Prowadzonymi przez kierowcę posiadającego odpowiednie uprawnienia do kierowania, o których mowa w Prawie o ruchu drogowym,</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rsidR="00991BBD" w:rsidRPr="005A798C" w:rsidRDefault="00991BBD" w:rsidP="00841D20">
      <w:pPr>
        <w:tabs>
          <w:tab w:val="left" w:pos="284"/>
          <w:tab w:val="left" w:pos="426"/>
        </w:tabs>
        <w:autoSpaceDE w:val="0"/>
        <w:autoSpaceDN w:val="0"/>
        <w:spacing w:line="240" w:lineRule="auto"/>
        <w:jc w:val="both"/>
        <w:rPr>
          <w:rFonts w:ascii="Times New Roman" w:hAnsi="Times New Roman"/>
          <w:sz w:val="24"/>
          <w:szCs w:val="24"/>
        </w:rPr>
      </w:pPr>
      <w:r w:rsidRPr="005A798C">
        <w:rPr>
          <w:rFonts w:ascii="Times New Roman" w:hAnsi="Times New Roman"/>
          <w:sz w:val="24"/>
          <w:szCs w:val="24"/>
        </w:rPr>
        <w:t xml:space="preserve">Sprzęt powinien być przygotowany w takim stopniu, aby mógł być gotowy do użycia w każdej chwili powzięcia decyzji o konieczności podjęcia akcji na drogach.  </w:t>
      </w:r>
    </w:p>
    <w:p w:rsidR="00991BBD" w:rsidRPr="005A798C" w:rsidRDefault="00991BBD" w:rsidP="00841D20">
      <w:pPr>
        <w:numPr>
          <w:ilvl w:val="0"/>
          <w:numId w:val="45"/>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lastRenderedPageBreak/>
        <w:t>Wymagania w zakresie zimowego utrzymania dróg:</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dróg na całej szerokości drogi, szerokość odśnieżania powinna obejmować minimum 90 % rzeczywistej szerokości nawierzchni drogi liczonej od jej osi,</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obejmuje również zatoki przystankowe,</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rozpoczęcie prac nie później niż po 1 godzinie po zakończeniu opadu, w przypadku opadów nocnych nie później niż o godzinie 3.00.</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poszczególne części musza być odśnieżone minimum w czasie 4 godz. od ustania opadów śniegu dla dróg gminnych i 10 godz. dla dróg wewnętrznych.</w:t>
      </w:r>
    </w:p>
    <w:p w:rsidR="00991BBD" w:rsidRPr="005A798C" w:rsidRDefault="00991BBD" w:rsidP="00841D20">
      <w:pPr>
        <w:numPr>
          <w:ilvl w:val="0"/>
          <w:numId w:val="45"/>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Zamawiający </w:t>
      </w:r>
      <w:r w:rsidRPr="005A798C">
        <w:rPr>
          <w:rFonts w:ascii="Times New Roman" w:hAnsi="Times New Roman"/>
          <w:color w:val="000000"/>
          <w:sz w:val="24"/>
          <w:szCs w:val="24"/>
        </w:rPr>
        <w:t>wymaga od Wykonawcy dysponowanie sprzętem o mocy minimalnej 80 KM z napędem na dwie osie, z pługiem odśnieżnym.  Dopuszcza się pojazdy gąsienicowe z turbodoładowaniem, w przypadku koparko- ładowarek wymagany jest pług do odśnieżania.  Pług odśnieżny minimum 3,00 metra szerokości. Przegląd techniczny pojazdu musi być ważny na dzień składania oferty.</w:t>
      </w:r>
    </w:p>
    <w:p w:rsidR="00991BBD" w:rsidRPr="005A798C" w:rsidRDefault="00991BBD" w:rsidP="00841D20">
      <w:pPr>
        <w:numPr>
          <w:ilvl w:val="0"/>
          <w:numId w:val="45"/>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 przypadku awarii sprzętu Wykonawca zobowiązany będzie do niezwłocznego usunięcia powstałej awarii lub podmiany uszkodzonego sprzętu na inny, sprawny technicznie, o równorzędnych parametrach technicznych.</w:t>
      </w:r>
    </w:p>
    <w:p w:rsidR="00991BBD" w:rsidRPr="005A798C" w:rsidRDefault="00991BBD" w:rsidP="00841D20">
      <w:pPr>
        <w:numPr>
          <w:ilvl w:val="0"/>
          <w:numId w:val="45"/>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Zamawiający nie ponosi odpowiedzialności za szkody wyrządzone przez Wykonawcę, jak i podwykonawcę podczas wykonywania przedmiotu zamówienia.</w:t>
      </w:r>
    </w:p>
    <w:p w:rsidR="00991BBD" w:rsidRPr="005A798C" w:rsidRDefault="00991BBD" w:rsidP="00841D20">
      <w:pPr>
        <w:numPr>
          <w:ilvl w:val="0"/>
          <w:numId w:val="45"/>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ponosi pełną odpowiedzialność za szkody i następstwa nieszczęśliwych wypadków wynikające z nieprawidłowej realizacji zamówienia. </w:t>
      </w:r>
    </w:p>
    <w:p w:rsidR="00991BBD" w:rsidRPr="005A798C" w:rsidRDefault="00991BBD" w:rsidP="00841D20">
      <w:pPr>
        <w:numPr>
          <w:ilvl w:val="0"/>
          <w:numId w:val="45"/>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zobowiązany będzie w trakcie realizacji niniejszego zamówienia posiadać ubezpieczenie od odpowiedzialności cywilnej za szkody i następstwa nieszczęśliwych wypadków. </w:t>
      </w:r>
    </w:p>
    <w:p w:rsidR="00991BBD" w:rsidRPr="005A798C" w:rsidRDefault="00991BBD" w:rsidP="00841D20">
      <w:pPr>
        <w:pStyle w:val="Default"/>
        <w:numPr>
          <w:ilvl w:val="0"/>
          <w:numId w:val="45"/>
        </w:numPr>
        <w:tabs>
          <w:tab w:val="left" w:pos="284"/>
          <w:tab w:val="left" w:pos="426"/>
        </w:tabs>
        <w:ind w:left="0" w:firstLine="0"/>
        <w:jc w:val="both"/>
      </w:pPr>
      <w:r w:rsidRPr="005A798C">
        <w:t xml:space="preserve">Wykonawca zobowiązany będzie prowadzić odpowiednią dokumentację usług, tj. wykaz dróg i ilość godzin wykonywanych usług. Ilość i rodzaj usług wykazanych w wykazie podlegać będzie każdorazowemu potwierdzeniu przez wyznaczonych ze strony Zamawiającego przedstawicieli (sołtysa wsi, gdzie świadczona jest usługa lub innej osoby upoważnionej przez Zamawiającego).  </w:t>
      </w:r>
    </w:p>
    <w:p w:rsidR="00991BBD" w:rsidRPr="005A798C" w:rsidRDefault="00991BBD" w:rsidP="00841D20">
      <w:pPr>
        <w:pStyle w:val="Bezodstpw"/>
        <w:numPr>
          <w:ilvl w:val="0"/>
          <w:numId w:val="45"/>
        </w:numPr>
        <w:tabs>
          <w:tab w:val="left" w:pos="284"/>
          <w:tab w:val="left" w:pos="426"/>
        </w:tabs>
        <w:adjustRightInd w:val="0"/>
        <w:spacing w:after="0" w:line="240" w:lineRule="auto"/>
        <w:ind w:left="0" w:firstLine="0"/>
        <w:rPr>
          <w:color w:val="000000"/>
          <w:sz w:val="24"/>
          <w:szCs w:val="24"/>
        </w:rPr>
      </w:pPr>
      <w:r w:rsidRPr="005A798C">
        <w:rPr>
          <w:sz w:val="24"/>
          <w:szCs w:val="24"/>
        </w:rPr>
        <w:t xml:space="preserve">Zamawiający zobowiązuje się do zapłaty faktury/rachunku w ciągu 30 dni, licząc od dnia jej dostarczenia do Urzędu Gminy w Grodzicznie wraz z dokumentami rozliczeniowymi. </w:t>
      </w:r>
      <w:r w:rsidRPr="005A798C">
        <w:rPr>
          <w:color w:val="000000"/>
          <w:sz w:val="24"/>
          <w:szCs w:val="24"/>
        </w:rPr>
        <w:t xml:space="preserve">Do faktury/rachunku Wykonawca będzie dołączał wykaz, o którym mowa w pkt.15. Faktura/rachunek ma być wystawiona po wykonaniu zamówienia objętego niniejszym zamówieniem lub jego części w okresie miesięcznym. </w:t>
      </w:r>
    </w:p>
    <w:p w:rsidR="00991BBD" w:rsidRPr="005A798C" w:rsidRDefault="00991BBD" w:rsidP="00841D20">
      <w:pPr>
        <w:pStyle w:val="Bezodstpw"/>
        <w:numPr>
          <w:ilvl w:val="0"/>
          <w:numId w:val="45"/>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 xml:space="preserve">Stawka za 1 godzinę odśnieżania obejmuje wszelkie koszty związane z realizacją zamówienia. </w:t>
      </w:r>
    </w:p>
    <w:p w:rsidR="00991BBD" w:rsidRPr="005A798C" w:rsidRDefault="00991BBD" w:rsidP="00841D20">
      <w:pPr>
        <w:pStyle w:val="Bezodstpw"/>
        <w:numPr>
          <w:ilvl w:val="0"/>
          <w:numId w:val="45"/>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Zamawiający informuje, że rozliczenie za zrealizowaną usługę będzie rozliczeniem kosztorysowym. Zamawiający w zapytaniu ofertowym wskazuje przewidywaną liczbę godzin pracy sprzętu odśnieżającego, a wykonawca w formularzu ofertowym podaje stawkę za godzinę pracy. Faktyczne rozliczenie stanowi iloczyn rzeczywiście wykorzystanych godzin pracy i przewidzianej w ofercie stawki. Rozliczenie będzie następowało w okresach miesięcznych.</w:t>
      </w:r>
    </w:p>
    <w:p w:rsidR="00991BBD" w:rsidRPr="005A798C" w:rsidRDefault="00991BBD" w:rsidP="00841D20">
      <w:pPr>
        <w:pStyle w:val="Default"/>
        <w:numPr>
          <w:ilvl w:val="0"/>
          <w:numId w:val="45"/>
        </w:numPr>
        <w:tabs>
          <w:tab w:val="left" w:pos="284"/>
          <w:tab w:val="left" w:pos="426"/>
        </w:tabs>
        <w:ind w:left="0" w:firstLine="0"/>
        <w:jc w:val="both"/>
      </w:pPr>
      <w:r w:rsidRPr="005A798C">
        <w:t xml:space="preserve">Za ewentualne szkody spowodowane podczas odśnieżania objętego zamówieniem odpowiada Wykonawca. </w:t>
      </w:r>
    </w:p>
    <w:p w:rsidR="00991BBD" w:rsidRPr="005A798C" w:rsidRDefault="00991BBD" w:rsidP="00841D20">
      <w:pPr>
        <w:pStyle w:val="Default"/>
        <w:numPr>
          <w:ilvl w:val="0"/>
          <w:numId w:val="45"/>
        </w:numPr>
        <w:tabs>
          <w:tab w:val="left" w:pos="284"/>
          <w:tab w:val="left" w:pos="426"/>
        </w:tabs>
        <w:ind w:left="0" w:firstLine="0"/>
        <w:jc w:val="both"/>
      </w:pPr>
      <w:r w:rsidRPr="005A798C">
        <w:t xml:space="preserve">Zamawiający odstąpi od umowy w przypadku, gdy Wykonawca dwukrotnie nie przystąpi do wykonania usługi w terminie podanym w pkt 9. </w:t>
      </w:r>
    </w:p>
    <w:p w:rsidR="002E056E" w:rsidRPr="005A798C" w:rsidRDefault="002E056E" w:rsidP="00841D20">
      <w:pPr>
        <w:pStyle w:val="Default"/>
        <w:tabs>
          <w:tab w:val="left" w:pos="426"/>
        </w:tabs>
        <w:jc w:val="both"/>
      </w:pPr>
    </w:p>
    <w:p w:rsidR="002E056E" w:rsidRPr="005A798C" w:rsidRDefault="002E056E" w:rsidP="00841D20">
      <w:pPr>
        <w:spacing w:line="240" w:lineRule="auto"/>
        <w:rPr>
          <w:rFonts w:ascii="Times New Roman" w:hAnsi="Times New Roman"/>
          <w:sz w:val="24"/>
          <w:szCs w:val="24"/>
        </w:rPr>
      </w:pPr>
    </w:p>
    <w:p w:rsidR="002E056E" w:rsidRDefault="002E056E" w:rsidP="00841D20">
      <w:pPr>
        <w:spacing w:line="240" w:lineRule="auto"/>
        <w:jc w:val="center"/>
        <w:rPr>
          <w:rFonts w:ascii="Times New Roman" w:hAnsi="Times New Roman"/>
          <w:sz w:val="24"/>
          <w:szCs w:val="24"/>
        </w:rPr>
      </w:pPr>
    </w:p>
    <w:p w:rsidR="00917BFB" w:rsidRPr="005A798C" w:rsidRDefault="00917BFB" w:rsidP="00841D20">
      <w:pPr>
        <w:spacing w:line="240" w:lineRule="auto"/>
        <w:jc w:val="center"/>
        <w:rPr>
          <w:rFonts w:ascii="Times New Roman" w:hAnsi="Times New Roman"/>
          <w:sz w:val="24"/>
          <w:szCs w:val="24"/>
        </w:rPr>
      </w:pPr>
    </w:p>
    <w:p w:rsidR="002E056E" w:rsidRPr="005A798C" w:rsidRDefault="002E056E" w:rsidP="00841D20">
      <w:pPr>
        <w:spacing w:line="240" w:lineRule="auto"/>
        <w:jc w:val="center"/>
        <w:rPr>
          <w:rFonts w:ascii="Times New Roman" w:hAnsi="Times New Roman"/>
          <w:sz w:val="24"/>
          <w:szCs w:val="24"/>
        </w:rPr>
      </w:pPr>
      <w:r w:rsidRPr="005A798C">
        <w:rPr>
          <w:rFonts w:ascii="Times New Roman" w:hAnsi="Times New Roman"/>
          <w:sz w:val="24"/>
          <w:szCs w:val="24"/>
        </w:rPr>
        <w:lastRenderedPageBreak/>
        <w:t>CZĘŚĆ NR 9</w:t>
      </w:r>
    </w:p>
    <w:p w:rsidR="002E056E" w:rsidRPr="005A798C" w:rsidRDefault="002E056E" w:rsidP="00841D20">
      <w:pPr>
        <w:numPr>
          <w:ilvl w:val="0"/>
          <w:numId w:val="31"/>
        </w:numPr>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Część nr 9 zimowe utrzymanie dróg gminnych i wewnętrznych na terenie Gminy Grodziczno w sezonie zimowym 20</w:t>
      </w:r>
      <w:r w:rsidR="00760A86">
        <w:rPr>
          <w:rFonts w:ascii="Times New Roman" w:hAnsi="Times New Roman"/>
          <w:sz w:val="24"/>
          <w:szCs w:val="24"/>
        </w:rPr>
        <w:t>21</w:t>
      </w:r>
      <w:r w:rsidRPr="005A798C">
        <w:rPr>
          <w:rFonts w:ascii="Times New Roman" w:hAnsi="Times New Roman"/>
          <w:sz w:val="24"/>
          <w:szCs w:val="24"/>
        </w:rPr>
        <w:t>/202</w:t>
      </w:r>
      <w:r w:rsidR="00760A86">
        <w:rPr>
          <w:rFonts w:ascii="Times New Roman" w:hAnsi="Times New Roman"/>
          <w:sz w:val="24"/>
          <w:szCs w:val="24"/>
        </w:rPr>
        <w:t>2</w:t>
      </w:r>
      <w:r w:rsidRPr="005A798C">
        <w:rPr>
          <w:rFonts w:ascii="Times New Roman" w:hAnsi="Times New Roman"/>
          <w:sz w:val="24"/>
          <w:szCs w:val="24"/>
        </w:rPr>
        <w:t xml:space="preserve"> w przypadku wystąpienia niekorzystnych zjawisk atmosferycznych (opady śniegu itp.), polegające na odśnieżaniu dróg przy użyciu specjalistycznego sprzętu </w:t>
      </w:r>
      <w:r w:rsidRPr="005A798C">
        <w:rPr>
          <w:rFonts w:ascii="Times New Roman" w:hAnsi="Times New Roman"/>
          <w:b/>
          <w:sz w:val="24"/>
          <w:szCs w:val="24"/>
        </w:rPr>
        <w:t>obejmuje miejscowości Lorki i Trzcin</w:t>
      </w:r>
      <w:r w:rsidRPr="005A798C">
        <w:rPr>
          <w:rFonts w:ascii="Times New Roman" w:hAnsi="Times New Roman"/>
          <w:sz w:val="24"/>
          <w:szCs w:val="24"/>
        </w:rPr>
        <w:t>.</w:t>
      </w:r>
    </w:p>
    <w:p w:rsidR="002E056E" w:rsidRPr="005A798C" w:rsidRDefault="002E056E" w:rsidP="00841D20">
      <w:pPr>
        <w:numPr>
          <w:ilvl w:val="0"/>
          <w:numId w:val="31"/>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Ilość godzin zimowego utrzymania dróg będzie zależna od rzeczywistych potrzeb Zamawiającego wynikających z warunków pogodowych. </w:t>
      </w:r>
    </w:p>
    <w:p w:rsidR="002E056E" w:rsidRPr="005A798C" w:rsidRDefault="002E056E" w:rsidP="00841D20">
      <w:pPr>
        <w:numPr>
          <w:ilvl w:val="0"/>
          <w:numId w:val="31"/>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Szacunkowy czas odśnieżania w części nr 9 wynosi 3</w:t>
      </w:r>
      <w:r w:rsidR="00760A86">
        <w:rPr>
          <w:rFonts w:ascii="Times New Roman" w:hAnsi="Times New Roman"/>
          <w:sz w:val="24"/>
          <w:szCs w:val="24"/>
        </w:rPr>
        <w:t>2,0</w:t>
      </w:r>
      <w:r w:rsidRPr="005A798C">
        <w:rPr>
          <w:rFonts w:ascii="Times New Roman" w:hAnsi="Times New Roman"/>
          <w:sz w:val="24"/>
          <w:szCs w:val="24"/>
        </w:rPr>
        <w:t xml:space="preserve"> godz. </w:t>
      </w:r>
    </w:p>
    <w:p w:rsidR="002E056E" w:rsidRPr="005A798C" w:rsidRDefault="002E056E" w:rsidP="00841D20">
      <w:pPr>
        <w:numPr>
          <w:ilvl w:val="0"/>
          <w:numId w:val="31"/>
        </w:numPr>
        <w:shd w:val="clear" w:color="auto" w:fill="FFFFFF"/>
        <w:tabs>
          <w:tab w:val="left" w:pos="284"/>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Długość dróg w w/w części wynosi 30,00 km. Szacunkowa długość dróg do zimowego utrzymania w części nr 9 wynosi </w:t>
      </w:r>
      <w:r w:rsidR="00760A86">
        <w:rPr>
          <w:rFonts w:ascii="Times New Roman" w:hAnsi="Times New Roman"/>
          <w:sz w:val="24"/>
          <w:szCs w:val="24"/>
        </w:rPr>
        <w:t>480</w:t>
      </w:r>
      <w:r w:rsidRPr="005A798C">
        <w:rPr>
          <w:rFonts w:ascii="Times New Roman" w:hAnsi="Times New Roman"/>
          <w:sz w:val="24"/>
          <w:szCs w:val="24"/>
        </w:rPr>
        <w:t xml:space="preserve"> km.</w:t>
      </w:r>
    </w:p>
    <w:p w:rsidR="00991BBD" w:rsidRPr="005A798C" w:rsidRDefault="00991BBD" w:rsidP="00841D20">
      <w:pPr>
        <w:numPr>
          <w:ilvl w:val="0"/>
          <w:numId w:val="46"/>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 razie konieczności potrzeby </w:t>
      </w:r>
      <w:r w:rsidRPr="005A798C">
        <w:rPr>
          <w:rFonts w:ascii="Times New Roman" w:hAnsi="Times New Roman"/>
          <w:sz w:val="24"/>
          <w:szCs w:val="24"/>
        </w:rPr>
        <w:t>odśnieżenia dróg przy użyciu specjalistycznego sprzętu</w:t>
      </w:r>
      <w:r w:rsidRPr="005A798C">
        <w:rPr>
          <w:rFonts w:ascii="Times New Roman" w:hAnsi="Times New Roman"/>
          <w:color w:val="000000"/>
          <w:sz w:val="24"/>
          <w:szCs w:val="24"/>
        </w:rPr>
        <w:t xml:space="preserve"> na innych odcinkach dróg niż wykazane przez Zamawiającego na mapie, która stanowi złącznik, Zamawiający może wskazać inne odcinki dróg do zimowego utrzymania. </w:t>
      </w:r>
    </w:p>
    <w:p w:rsidR="00991BBD" w:rsidRPr="005A798C" w:rsidRDefault="00991BBD" w:rsidP="00841D20">
      <w:pPr>
        <w:shd w:val="clear" w:color="auto" w:fill="FFFFFF"/>
        <w:tabs>
          <w:tab w:val="left" w:pos="284"/>
          <w:tab w:val="left" w:pos="426"/>
        </w:tabs>
        <w:spacing w:after="0" w:line="240" w:lineRule="auto"/>
        <w:jc w:val="both"/>
        <w:rPr>
          <w:rFonts w:ascii="Times New Roman" w:hAnsi="Times New Roman"/>
          <w:color w:val="000000"/>
          <w:sz w:val="24"/>
          <w:szCs w:val="24"/>
        </w:rPr>
      </w:pPr>
      <w:r w:rsidRPr="005A798C">
        <w:rPr>
          <w:rFonts w:ascii="Times New Roman" w:hAnsi="Times New Roman"/>
          <w:color w:val="000000"/>
          <w:sz w:val="24"/>
          <w:szCs w:val="24"/>
        </w:rPr>
        <w:t>Na mapie załączonej do zapytania ofertowego drogi gminne oznaczono na czerwono a drogi wewnętrzne oznaczono linią przerywaną.</w:t>
      </w:r>
    </w:p>
    <w:p w:rsidR="00991BBD" w:rsidRPr="005A798C" w:rsidRDefault="00991BBD" w:rsidP="00841D20">
      <w:pPr>
        <w:pStyle w:val="Akapitzlist"/>
        <w:numPr>
          <w:ilvl w:val="0"/>
          <w:numId w:val="46"/>
        </w:numPr>
        <w:tabs>
          <w:tab w:val="left" w:pos="284"/>
        </w:tabs>
        <w:autoSpaceDE w:val="0"/>
        <w:autoSpaceDN w:val="0"/>
        <w:spacing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Wykonawca zobowiązany jest znać sieć dróg gminnych i wewnętrznych w na terenie gminy wyznaczonych do zimowego utrzymania. </w:t>
      </w:r>
    </w:p>
    <w:p w:rsidR="00991BBD" w:rsidRPr="005A798C" w:rsidRDefault="00991BBD" w:rsidP="00841D20">
      <w:pPr>
        <w:numPr>
          <w:ilvl w:val="0"/>
          <w:numId w:val="46"/>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Wymagana jest należyta staranność przy realizacji przedmiotu zamówienia oraz posiadanie telefonu komórkowego przez Wykonawcę z uwagi na wymaganą całodobową dyspozycyjność.</w:t>
      </w:r>
    </w:p>
    <w:p w:rsidR="00991BBD" w:rsidRPr="005A798C" w:rsidRDefault="00991BBD" w:rsidP="00841D20">
      <w:pPr>
        <w:numPr>
          <w:ilvl w:val="0"/>
          <w:numId w:val="46"/>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Wykonawca zobowiązany jest wykonywać usługę objętą niniejszym zamówieniem pojazdami: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Dopuszczonymi do ruchu na podstawie ustawy z dnia 20.06.1997r. Prawo o ruchu drogowym ( Dz. U. z 2012 roku, poz.1137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2013 roku, poz.951 z późniejszymi zmianami),</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Prowadzonymi przez kierowcę posiadającego odpowiednie uprawnienia do kierowania, o których mowa w Prawie o ruchu drogowym,</w:t>
      </w:r>
    </w:p>
    <w:p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rsidR="00991BBD" w:rsidRPr="005A798C" w:rsidRDefault="00991BBD" w:rsidP="00841D20">
      <w:pPr>
        <w:tabs>
          <w:tab w:val="left" w:pos="284"/>
          <w:tab w:val="left" w:pos="426"/>
        </w:tabs>
        <w:autoSpaceDE w:val="0"/>
        <w:autoSpaceDN w:val="0"/>
        <w:spacing w:line="240" w:lineRule="auto"/>
        <w:jc w:val="both"/>
        <w:rPr>
          <w:rFonts w:ascii="Times New Roman" w:hAnsi="Times New Roman"/>
          <w:sz w:val="24"/>
          <w:szCs w:val="24"/>
        </w:rPr>
      </w:pPr>
      <w:r w:rsidRPr="005A798C">
        <w:rPr>
          <w:rFonts w:ascii="Times New Roman" w:hAnsi="Times New Roman"/>
          <w:sz w:val="24"/>
          <w:szCs w:val="24"/>
        </w:rPr>
        <w:t xml:space="preserve">Sprzęt powinien być przygotowany w takim stopniu, aby mógł być gotowy do użycia w każdej chwili powzięcia decyzji o konieczności podjęcia akcji na drogach.  </w:t>
      </w:r>
    </w:p>
    <w:p w:rsidR="00991BBD" w:rsidRPr="005A798C" w:rsidRDefault="00991BBD" w:rsidP="00841D20">
      <w:pPr>
        <w:numPr>
          <w:ilvl w:val="0"/>
          <w:numId w:val="46"/>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Wymagania w zakresie zimowego utrzymania dróg:</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dróg na całej szerokości drogi, szerokość odśnieżania powinna obejmować minimum 90 % rzeczywistej szerokości nawierzchni drogi liczonej od jej osi,</w:t>
      </w:r>
    </w:p>
    <w:p w:rsidR="00991BBD" w:rsidRPr="005A798C" w:rsidRDefault="00991BBD" w:rsidP="00841D20">
      <w:pPr>
        <w:pStyle w:val="Default"/>
        <w:numPr>
          <w:ilvl w:val="0"/>
          <w:numId w:val="7"/>
        </w:numPr>
        <w:tabs>
          <w:tab w:val="left" w:pos="284"/>
          <w:tab w:val="left" w:pos="426"/>
          <w:tab w:val="left" w:pos="567"/>
        </w:tabs>
        <w:ind w:left="0" w:firstLine="0"/>
        <w:jc w:val="both"/>
      </w:pPr>
      <w:r w:rsidRPr="005A798C">
        <w:t>odśnieżanie obejmuje również zatoki przystankowe,</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rozpoczęcie prac nie później niż po 1 godzinie po zakończeniu opadu, w przypadku opadów nocnych nie później niż o godzinie 3.00.</w:t>
      </w:r>
    </w:p>
    <w:p w:rsidR="00991BBD" w:rsidRPr="005A798C" w:rsidRDefault="00991BBD"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poszczególne części musza być odśnieżone minimum w czasie 4 godz. od ustania opadów śniegu dla dróg gminnych i 10 godz. dla dróg wewnętrznych.</w:t>
      </w:r>
    </w:p>
    <w:p w:rsidR="00991BBD" w:rsidRPr="005A798C" w:rsidRDefault="00991BBD" w:rsidP="00841D20">
      <w:pPr>
        <w:numPr>
          <w:ilvl w:val="0"/>
          <w:numId w:val="46"/>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Zamawiający </w:t>
      </w:r>
      <w:r w:rsidRPr="005A798C">
        <w:rPr>
          <w:rFonts w:ascii="Times New Roman" w:hAnsi="Times New Roman"/>
          <w:color w:val="000000"/>
          <w:sz w:val="24"/>
          <w:szCs w:val="24"/>
        </w:rPr>
        <w:t>wymaga od Wykonawcy dysponowanie sprzętem o mocy minimalnej 80 KM z napędem na dwie osie, z pługiem odśnieżnym.  Dopuszcza się pojazdy gąsienicowe z turbodoładowaniem, w przypadku koparko- ładowarek wymagany jest pług do odśnieżania.  Pług odśnieżny minimum 3,00 metra szerokości. Przegląd techniczny pojazdu musi być ważny na dzień składania oferty.</w:t>
      </w:r>
    </w:p>
    <w:p w:rsidR="00991BBD" w:rsidRPr="005A798C" w:rsidRDefault="00991BBD" w:rsidP="00841D20">
      <w:pPr>
        <w:numPr>
          <w:ilvl w:val="0"/>
          <w:numId w:val="46"/>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lastRenderedPageBreak/>
        <w:t>W przypadku awarii sprzętu Wykonawca zobowiązany będzie do niezwłocznego usunięcia powstałej awarii lub podmiany uszkodzonego sprzętu na inny, sprawny technicznie, o równorzędnych parametrach technicznych.</w:t>
      </w:r>
    </w:p>
    <w:p w:rsidR="00991BBD" w:rsidRPr="005A798C" w:rsidRDefault="00991BBD" w:rsidP="00841D20">
      <w:pPr>
        <w:numPr>
          <w:ilvl w:val="0"/>
          <w:numId w:val="46"/>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Zamawiający nie ponosi odpowiedzialności za szkody wyrządzone przez Wykonawcę, jak i podwykonawcę podczas wykonywania przedmiotu zamówienia.</w:t>
      </w:r>
    </w:p>
    <w:p w:rsidR="00991BBD" w:rsidRPr="005A798C" w:rsidRDefault="00991BBD" w:rsidP="00841D20">
      <w:pPr>
        <w:numPr>
          <w:ilvl w:val="0"/>
          <w:numId w:val="46"/>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ponosi pełną odpowiedzialność za szkody i następstwa nieszczęśliwych wypadków wynikające z nieprawidłowej realizacji zamówienia. </w:t>
      </w:r>
    </w:p>
    <w:p w:rsidR="00991BBD" w:rsidRPr="005A798C" w:rsidRDefault="00991BBD" w:rsidP="00841D20">
      <w:pPr>
        <w:numPr>
          <w:ilvl w:val="0"/>
          <w:numId w:val="46"/>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zobowiązany będzie w trakcie realizacji niniejszego zamówienia posiadać ubezpieczenie od odpowiedzialności cywilnej za szkody i następstwa nieszczęśliwych wypadków. </w:t>
      </w:r>
    </w:p>
    <w:p w:rsidR="00991BBD" w:rsidRPr="005A798C" w:rsidRDefault="00991BBD" w:rsidP="00841D20">
      <w:pPr>
        <w:pStyle w:val="Default"/>
        <w:numPr>
          <w:ilvl w:val="0"/>
          <w:numId w:val="46"/>
        </w:numPr>
        <w:tabs>
          <w:tab w:val="left" w:pos="284"/>
          <w:tab w:val="left" w:pos="426"/>
        </w:tabs>
        <w:ind w:left="0" w:firstLine="0"/>
        <w:jc w:val="both"/>
      </w:pPr>
      <w:r w:rsidRPr="005A798C">
        <w:t xml:space="preserve">Wykonawca zobowiązany będzie prowadzić odpowiednią dokumentację usług, tj. wykaz dróg i ilość godzin wykonywanych usług. Ilość i rodzaj usług wykazanych w wykazie podlegać będzie każdorazowemu potwierdzeniu przez wyznaczonych ze strony Zamawiającego przedstawicieli (sołtysa wsi, gdzie świadczona jest usługa lub innej osoby upoważnionej przez Zamawiającego).  </w:t>
      </w:r>
    </w:p>
    <w:p w:rsidR="00991BBD" w:rsidRPr="005A798C" w:rsidRDefault="00991BBD" w:rsidP="00841D20">
      <w:pPr>
        <w:pStyle w:val="Bezodstpw"/>
        <w:numPr>
          <w:ilvl w:val="0"/>
          <w:numId w:val="46"/>
        </w:numPr>
        <w:tabs>
          <w:tab w:val="left" w:pos="284"/>
          <w:tab w:val="left" w:pos="426"/>
        </w:tabs>
        <w:adjustRightInd w:val="0"/>
        <w:spacing w:after="0" w:line="240" w:lineRule="auto"/>
        <w:ind w:left="0" w:firstLine="0"/>
        <w:rPr>
          <w:color w:val="000000"/>
          <w:sz w:val="24"/>
          <w:szCs w:val="24"/>
        </w:rPr>
      </w:pPr>
      <w:r w:rsidRPr="005A798C">
        <w:rPr>
          <w:sz w:val="24"/>
          <w:szCs w:val="24"/>
        </w:rPr>
        <w:t xml:space="preserve">Zamawiający zobowiązuje się do zapłaty faktury/rachunku w ciągu 30 dni, licząc od dnia jej dostarczenia do Urzędu Gminy w Grodzicznie wraz z dokumentami rozliczeniowymi. </w:t>
      </w:r>
      <w:r w:rsidRPr="005A798C">
        <w:rPr>
          <w:color w:val="000000"/>
          <w:sz w:val="24"/>
          <w:szCs w:val="24"/>
        </w:rPr>
        <w:t xml:space="preserve">Do faktury/rachunku Wykonawca będzie dołączał wykaz, o którym mowa w pkt.15. Faktura/rachunek ma być wystawiona po wykonaniu zamówienia objętego niniejszym zamówieniem lub jego części w okresie miesięcznym. </w:t>
      </w:r>
    </w:p>
    <w:p w:rsidR="00991BBD" w:rsidRPr="005A798C" w:rsidRDefault="00991BBD" w:rsidP="00841D20">
      <w:pPr>
        <w:pStyle w:val="Bezodstpw"/>
        <w:numPr>
          <w:ilvl w:val="0"/>
          <w:numId w:val="46"/>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 xml:space="preserve">Stawka za 1 godzinę odśnieżania obejmuje wszelkie koszty związane z realizacją zamówienia. </w:t>
      </w:r>
    </w:p>
    <w:p w:rsidR="00991BBD" w:rsidRPr="005A798C" w:rsidRDefault="00991BBD" w:rsidP="00841D20">
      <w:pPr>
        <w:pStyle w:val="Bezodstpw"/>
        <w:numPr>
          <w:ilvl w:val="0"/>
          <w:numId w:val="46"/>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Zamawiający informuje, że rozliczenie za zrealizowaną usługę będzie rozliczeniem kosztorysowym. Zamawiający w zapytaniu ofertowym wskazuje przewidywaną liczbę godzin pracy sprzętu odśnieżającego, a wykonawca w formularzu ofertowym podaje stawkę za godzinę pracy. Faktyczne rozliczenie stanowi iloczyn rzeczywiście wykorzystanych godzin pracy i przewidzianej w ofercie stawki. Rozliczenie będzie następowało w okresach miesięcznych.</w:t>
      </w:r>
    </w:p>
    <w:p w:rsidR="00991BBD" w:rsidRPr="005A798C" w:rsidRDefault="00991BBD" w:rsidP="00841D20">
      <w:pPr>
        <w:pStyle w:val="Default"/>
        <w:numPr>
          <w:ilvl w:val="0"/>
          <w:numId w:val="46"/>
        </w:numPr>
        <w:tabs>
          <w:tab w:val="left" w:pos="284"/>
          <w:tab w:val="left" w:pos="426"/>
        </w:tabs>
        <w:ind w:left="0" w:firstLine="0"/>
        <w:jc w:val="both"/>
      </w:pPr>
      <w:r w:rsidRPr="005A798C">
        <w:t xml:space="preserve">Za ewentualne szkody spowodowane podczas odśnieżania objętego zamówieniem odpowiada Wykonawca. </w:t>
      </w:r>
    </w:p>
    <w:p w:rsidR="00991BBD" w:rsidRPr="005A798C" w:rsidRDefault="00991BBD" w:rsidP="00841D20">
      <w:pPr>
        <w:pStyle w:val="Default"/>
        <w:numPr>
          <w:ilvl w:val="0"/>
          <w:numId w:val="46"/>
        </w:numPr>
        <w:tabs>
          <w:tab w:val="left" w:pos="284"/>
          <w:tab w:val="left" w:pos="426"/>
        </w:tabs>
        <w:ind w:left="0" w:firstLine="0"/>
        <w:jc w:val="both"/>
      </w:pPr>
      <w:r w:rsidRPr="005A798C">
        <w:t xml:space="preserve">Zamawiający odstąpi od umowy w przypadku, gdy Wykonawca dwukrotnie nie przystąpi do wykonania usługi w terminie podanym w pkt 9. </w:t>
      </w:r>
    </w:p>
    <w:p w:rsidR="002E056E" w:rsidRPr="005A798C" w:rsidRDefault="002E056E" w:rsidP="00841D20">
      <w:pPr>
        <w:spacing w:line="240" w:lineRule="auto"/>
        <w:rPr>
          <w:rFonts w:ascii="Times New Roman" w:hAnsi="Times New Roman"/>
          <w:sz w:val="24"/>
          <w:szCs w:val="24"/>
        </w:rPr>
      </w:pPr>
    </w:p>
    <w:p w:rsidR="002E056E" w:rsidRPr="005A798C" w:rsidRDefault="002E056E" w:rsidP="00841D20">
      <w:pPr>
        <w:spacing w:line="240" w:lineRule="auto"/>
        <w:jc w:val="center"/>
        <w:rPr>
          <w:rFonts w:ascii="Times New Roman" w:hAnsi="Times New Roman"/>
          <w:sz w:val="24"/>
          <w:szCs w:val="24"/>
        </w:rPr>
      </w:pPr>
    </w:p>
    <w:p w:rsidR="002E056E" w:rsidRPr="005A798C" w:rsidRDefault="002E056E" w:rsidP="00841D20">
      <w:pPr>
        <w:spacing w:line="240" w:lineRule="auto"/>
        <w:jc w:val="center"/>
        <w:rPr>
          <w:rFonts w:ascii="Times New Roman" w:hAnsi="Times New Roman"/>
          <w:sz w:val="24"/>
          <w:szCs w:val="24"/>
        </w:rPr>
      </w:pPr>
      <w:r w:rsidRPr="005A798C">
        <w:rPr>
          <w:rFonts w:ascii="Times New Roman" w:hAnsi="Times New Roman"/>
          <w:sz w:val="24"/>
          <w:szCs w:val="24"/>
        </w:rPr>
        <w:t>CZĘŚĆ NR 10</w:t>
      </w:r>
    </w:p>
    <w:p w:rsidR="002E056E" w:rsidRPr="005A798C" w:rsidRDefault="002E056E" w:rsidP="00841D20">
      <w:pPr>
        <w:numPr>
          <w:ilvl w:val="0"/>
          <w:numId w:val="32"/>
        </w:numPr>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Część nr 10 zimowe utrzymanie dróg gminnych i wewnętrznych na terenie Gminy Grodziczno w sezonie zimowym 20</w:t>
      </w:r>
      <w:r w:rsidR="00894FA0">
        <w:rPr>
          <w:rFonts w:ascii="Times New Roman" w:hAnsi="Times New Roman"/>
          <w:sz w:val="24"/>
          <w:szCs w:val="24"/>
        </w:rPr>
        <w:t>21</w:t>
      </w:r>
      <w:r w:rsidRPr="005A798C">
        <w:rPr>
          <w:rFonts w:ascii="Times New Roman" w:hAnsi="Times New Roman"/>
          <w:sz w:val="24"/>
          <w:szCs w:val="24"/>
        </w:rPr>
        <w:t>/202</w:t>
      </w:r>
      <w:r w:rsidR="00894FA0">
        <w:rPr>
          <w:rFonts w:ascii="Times New Roman" w:hAnsi="Times New Roman"/>
          <w:sz w:val="24"/>
          <w:szCs w:val="24"/>
        </w:rPr>
        <w:t>2</w:t>
      </w:r>
      <w:r w:rsidRPr="005A798C">
        <w:rPr>
          <w:rFonts w:ascii="Times New Roman" w:hAnsi="Times New Roman"/>
          <w:sz w:val="24"/>
          <w:szCs w:val="24"/>
        </w:rPr>
        <w:t xml:space="preserve"> w przypadku wystąpienia niekorzystnych zjawisk atmosferycznych (opady śniegu, występowanie śliskości w postaci gołoledzi, lodowicy, śliskości pośniegowej), polegające na usuwaniu skutków gołoledzi i likwidacji śliskości pośniegowej przy pomocy sprzętu pozostającego w jego dyspozycji i przy użyciu materiałów do usuwania śliskości zapewnionych przez Zamawiającego </w:t>
      </w:r>
      <w:r w:rsidRPr="005A798C">
        <w:rPr>
          <w:rFonts w:ascii="Times New Roman" w:hAnsi="Times New Roman"/>
          <w:b/>
          <w:sz w:val="24"/>
          <w:szCs w:val="24"/>
        </w:rPr>
        <w:t>obejmuje rejon północny i południowy Gminy Grodziczno.</w:t>
      </w:r>
      <w:r w:rsidRPr="005A798C">
        <w:rPr>
          <w:rFonts w:ascii="Times New Roman" w:hAnsi="Times New Roman"/>
          <w:sz w:val="24"/>
          <w:szCs w:val="24"/>
        </w:rPr>
        <w:t xml:space="preserve"> </w:t>
      </w:r>
    </w:p>
    <w:p w:rsidR="002E056E" w:rsidRPr="005A798C" w:rsidRDefault="002E056E" w:rsidP="00841D20">
      <w:pPr>
        <w:numPr>
          <w:ilvl w:val="0"/>
          <w:numId w:val="32"/>
        </w:numPr>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Długość dróg w/w części wynosi </w:t>
      </w:r>
      <w:r w:rsidR="00C0603E" w:rsidRPr="005A798C">
        <w:rPr>
          <w:rFonts w:ascii="Times New Roman" w:hAnsi="Times New Roman"/>
          <w:sz w:val="24"/>
          <w:szCs w:val="24"/>
        </w:rPr>
        <w:t xml:space="preserve">łącznie </w:t>
      </w:r>
      <w:r w:rsidR="00894FA0">
        <w:rPr>
          <w:rFonts w:ascii="Times New Roman" w:hAnsi="Times New Roman"/>
          <w:sz w:val="24"/>
          <w:szCs w:val="24"/>
        </w:rPr>
        <w:t>56</w:t>
      </w:r>
      <w:r w:rsidRPr="005A798C">
        <w:rPr>
          <w:rFonts w:ascii="Times New Roman" w:hAnsi="Times New Roman"/>
          <w:sz w:val="24"/>
          <w:szCs w:val="24"/>
        </w:rPr>
        <w:t xml:space="preserve">,00 km. </w:t>
      </w:r>
    </w:p>
    <w:p w:rsidR="002E056E" w:rsidRPr="005A798C" w:rsidRDefault="002E056E" w:rsidP="00841D20">
      <w:pPr>
        <w:numPr>
          <w:ilvl w:val="0"/>
          <w:numId w:val="32"/>
        </w:numPr>
        <w:shd w:val="clear" w:color="auto" w:fill="FFFFFF"/>
        <w:tabs>
          <w:tab w:val="left" w:pos="284"/>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Szacunkowa długość dróg do zimowego utrzymania w części nr 10 wynosi </w:t>
      </w:r>
      <w:r w:rsidR="00894FA0">
        <w:rPr>
          <w:rFonts w:ascii="Times New Roman" w:hAnsi="Times New Roman"/>
          <w:sz w:val="24"/>
          <w:szCs w:val="24"/>
        </w:rPr>
        <w:t>896</w:t>
      </w:r>
      <w:r w:rsidRPr="005A798C">
        <w:rPr>
          <w:rFonts w:ascii="Times New Roman" w:hAnsi="Times New Roman"/>
          <w:sz w:val="24"/>
          <w:szCs w:val="24"/>
        </w:rPr>
        <w:t xml:space="preserve"> km.</w:t>
      </w:r>
    </w:p>
    <w:p w:rsidR="002E056E" w:rsidRPr="005A798C" w:rsidRDefault="002E056E" w:rsidP="00841D20">
      <w:pPr>
        <w:numPr>
          <w:ilvl w:val="0"/>
          <w:numId w:val="32"/>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Likwidacja śliskości pośniegowej i gołoledzi wykonywana będzie materiałami uszorstniającymi przy </w:t>
      </w:r>
      <w:r w:rsidRPr="005A798C">
        <w:rPr>
          <w:rFonts w:ascii="Times New Roman" w:hAnsi="Times New Roman"/>
          <w:bCs/>
          <w:sz w:val="24"/>
          <w:szCs w:val="24"/>
        </w:rPr>
        <w:t>użyciu specjalistycznego sprzętu</w:t>
      </w:r>
      <w:r w:rsidRPr="005A798C">
        <w:rPr>
          <w:rFonts w:ascii="Times New Roman" w:hAnsi="Times New Roman"/>
          <w:color w:val="000000"/>
          <w:sz w:val="24"/>
          <w:szCs w:val="24"/>
        </w:rPr>
        <w:t xml:space="preserve"> do tego przeznaczonego wyposażonego w pług odśnieżny</w:t>
      </w:r>
      <w:r w:rsidR="003B43C9" w:rsidRPr="005A798C">
        <w:rPr>
          <w:rFonts w:ascii="Times New Roman" w:hAnsi="Times New Roman"/>
          <w:color w:val="000000"/>
          <w:sz w:val="24"/>
          <w:szCs w:val="24"/>
        </w:rPr>
        <w:t xml:space="preserve"> z gumową listwą </w:t>
      </w:r>
      <w:r w:rsidR="00C0603E" w:rsidRPr="005A798C">
        <w:rPr>
          <w:rFonts w:ascii="Times New Roman" w:hAnsi="Times New Roman"/>
          <w:color w:val="000000"/>
          <w:sz w:val="24"/>
          <w:szCs w:val="24"/>
        </w:rPr>
        <w:t>zgarniającą</w:t>
      </w:r>
      <w:r w:rsidR="003B43C9" w:rsidRPr="005A798C">
        <w:rPr>
          <w:rFonts w:ascii="Times New Roman" w:hAnsi="Times New Roman"/>
          <w:color w:val="000000"/>
          <w:sz w:val="24"/>
          <w:szCs w:val="24"/>
        </w:rPr>
        <w:t>,</w:t>
      </w:r>
      <w:r w:rsidRPr="005A798C">
        <w:rPr>
          <w:rFonts w:ascii="Times New Roman" w:hAnsi="Times New Roman"/>
          <w:color w:val="000000"/>
          <w:sz w:val="24"/>
          <w:szCs w:val="24"/>
        </w:rPr>
        <w:t xml:space="preserve"> jedno lub dwustronny i zastosowaniu mieszanki piaskowo-solnej według wskazań Zamawiającego.</w:t>
      </w:r>
    </w:p>
    <w:p w:rsidR="002E056E" w:rsidRPr="005A798C" w:rsidRDefault="002E056E" w:rsidP="00841D20">
      <w:pPr>
        <w:numPr>
          <w:ilvl w:val="0"/>
          <w:numId w:val="32"/>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lastRenderedPageBreak/>
        <w:t>W razie konieczności usunięcia gołoledzi i likwidacji śliskości pośniegowej na innych odcinkach dróg niż wykazane przez Zamawiającego na mapie, która stanowi złącznik, Zamawiający może wskazać inne odcinki dróg do zimowego utrzymania.</w:t>
      </w:r>
    </w:p>
    <w:p w:rsidR="002E056E" w:rsidRPr="005A798C" w:rsidRDefault="002E056E" w:rsidP="00841D20">
      <w:pPr>
        <w:numPr>
          <w:ilvl w:val="0"/>
          <w:numId w:val="32"/>
        </w:numPr>
        <w:shd w:val="clear" w:color="auto" w:fill="FFFFFF"/>
        <w:tabs>
          <w:tab w:val="left" w:pos="426"/>
        </w:tabs>
        <w:spacing w:after="0" w:line="240" w:lineRule="auto"/>
        <w:ind w:left="0" w:firstLine="0"/>
        <w:jc w:val="both"/>
        <w:rPr>
          <w:rFonts w:ascii="Times New Roman" w:hAnsi="Times New Roman"/>
          <w:color w:val="000000"/>
          <w:sz w:val="24"/>
          <w:szCs w:val="24"/>
        </w:rPr>
      </w:pPr>
      <w:bookmarkStart w:id="5" w:name="_Hlk23930072"/>
      <w:r w:rsidRPr="005A798C">
        <w:rPr>
          <w:rFonts w:ascii="Times New Roman" w:hAnsi="Times New Roman"/>
          <w:color w:val="000000"/>
          <w:sz w:val="24"/>
          <w:szCs w:val="24"/>
        </w:rPr>
        <w:t xml:space="preserve">Niezbędną ilość mieszanki piaskowo-solnej zapewni Zamawiający. Mieszanka piaskowo – solna będzie dostępna dla Wykonawcy na </w:t>
      </w:r>
      <w:r w:rsidR="00647D88">
        <w:rPr>
          <w:rFonts w:ascii="Times New Roman" w:hAnsi="Times New Roman"/>
          <w:color w:val="000000"/>
          <w:sz w:val="24"/>
          <w:szCs w:val="24"/>
        </w:rPr>
        <w:t>wyznaczonym placu w miejscowości Nowe Grodziczno</w:t>
      </w:r>
      <w:r w:rsidRPr="005A798C">
        <w:rPr>
          <w:rFonts w:ascii="Times New Roman" w:hAnsi="Times New Roman"/>
          <w:color w:val="000000"/>
          <w:sz w:val="24"/>
          <w:szCs w:val="24"/>
        </w:rPr>
        <w:t>. Załadunek mieszanki piaskowo-solnej zapewni Wykonawca.</w:t>
      </w:r>
    </w:p>
    <w:bookmarkEnd w:id="5"/>
    <w:p w:rsidR="002E056E" w:rsidRPr="005A798C" w:rsidRDefault="002E056E" w:rsidP="00841D20">
      <w:pPr>
        <w:numPr>
          <w:ilvl w:val="0"/>
          <w:numId w:val="32"/>
        </w:numPr>
        <w:shd w:val="clear" w:color="auto" w:fill="FFFFFF"/>
        <w:tabs>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Przedmiot zamówienia należy rozpocząć w każdej chwili wystąpienia niesprzyjających warunków atmosferycznych, powodujących konieczność przystąpienia do usunięcia gołoledzi, likwidacji śliskości pośniegowej nie później niż w ciągu 120 minut </w:t>
      </w:r>
      <w:r w:rsidR="003B43C9" w:rsidRPr="005A798C">
        <w:rPr>
          <w:rFonts w:ascii="Times New Roman" w:hAnsi="Times New Roman"/>
          <w:color w:val="000000"/>
          <w:sz w:val="24"/>
          <w:szCs w:val="24"/>
        </w:rPr>
        <w:t xml:space="preserve">po zgłoszeniu i </w:t>
      </w:r>
      <w:r w:rsidRPr="005A798C">
        <w:rPr>
          <w:rFonts w:ascii="Times New Roman" w:hAnsi="Times New Roman"/>
          <w:color w:val="000000"/>
          <w:sz w:val="24"/>
          <w:szCs w:val="24"/>
        </w:rPr>
        <w:t>uzgodnieni</w:t>
      </w:r>
      <w:r w:rsidR="003B43C9" w:rsidRPr="005A798C">
        <w:rPr>
          <w:rFonts w:ascii="Times New Roman" w:hAnsi="Times New Roman"/>
          <w:color w:val="000000"/>
          <w:sz w:val="24"/>
          <w:szCs w:val="24"/>
        </w:rPr>
        <w:t>u</w:t>
      </w:r>
      <w:r w:rsidRPr="005A798C">
        <w:rPr>
          <w:rFonts w:ascii="Times New Roman" w:hAnsi="Times New Roman"/>
          <w:color w:val="000000"/>
          <w:sz w:val="24"/>
          <w:szCs w:val="24"/>
        </w:rPr>
        <w:t xml:space="preserve"> telefoniczn</w:t>
      </w:r>
      <w:r w:rsidR="003B43C9" w:rsidRPr="005A798C">
        <w:rPr>
          <w:rFonts w:ascii="Times New Roman" w:hAnsi="Times New Roman"/>
          <w:color w:val="000000"/>
          <w:sz w:val="24"/>
          <w:szCs w:val="24"/>
        </w:rPr>
        <w:t>ym</w:t>
      </w:r>
      <w:r w:rsidRPr="005A798C">
        <w:rPr>
          <w:rFonts w:ascii="Times New Roman" w:hAnsi="Times New Roman"/>
          <w:color w:val="000000"/>
          <w:sz w:val="24"/>
          <w:szCs w:val="24"/>
        </w:rPr>
        <w:t> z osobą odpowiedzialną ze strony Zamawiającego.</w:t>
      </w:r>
    </w:p>
    <w:p w:rsidR="002E056E" w:rsidRPr="005A798C" w:rsidRDefault="002E056E" w:rsidP="00841D20">
      <w:pPr>
        <w:numPr>
          <w:ilvl w:val="0"/>
          <w:numId w:val="32"/>
        </w:numPr>
        <w:shd w:val="clear" w:color="auto" w:fill="FFFFFF"/>
        <w:tabs>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sz w:val="24"/>
          <w:szCs w:val="24"/>
        </w:rPr>
        <w:t>Wymagana jest należyta staranność przy realizacji przedmiotu zamówienia oraz posiadanie telefonu komórkowego przez Wykonawcę z uwagi na wymaganą całodobową dyspozycyjność.</w:t>
      </w:r>
    </w:p>
    <w:p w:rsidR="002E056E" w:rsidRPr="005A798C" w:rsidRDefault="002E056E" w:rsidP="00841D20">
      <w:pPr>
        <w:numPr>
          <w:ilvl w:val="0"/>
          <w:numId w:val="32"/>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Wykonawca zobowiązany jest wykonywać usługę objętą niniejszym zamówieniem pojazdami:</w:t>
      </w:r>
    </w:p>
    <w:p w:rsidR="002E056E" w:rsidRPr="005A798C" w:rsidRDefault="002E056E" w:rsidP="00841D20">
      <w:pPr>
        <w:numPr>
          <w:ilvl w:val="0"/>
          <w:numId w:val="8"/>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Dopuszczonymi do ruchu na podstawie ustawy z dnia 20.06.1997r. Prawo o ruchu drogowym ( Dz. U. z 2012 roku, poz.1137  z późniejszymi zmianami),</w:t>
      </w:r>
    </w:p>
    <w:p w:rsidR="002E056E" w:rsidRPr="005A798C" w:rsidRDefault="002E056E" w:rsidP="00841D20">
      <w:pPr>
        <w:numPr>
          <w:ilvl w:val="0"/>
          <w:numId w:val="8"/>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2013 roku, poz.951 z późniejszymi zmianami),</w:t>
      </w:r>
    </w:p>
    <w:p w:rsidR="002E056E" w:rsidRPr="005A798C" w:rsidRDefault="002E056E" w:rsidP="00841D20">
      <w:pPr>
        <w:numPr>
          <w:ilvl w:val="0"/>
          <w:numId w:val="8"/>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Prowadzonymi przez kierowcę posiadającego odpowiednie uprawnienia do kierowania, o których mowa w Prawie o ruchu drogowym,</w:t>
      </w:r>
    </w:p>
    <w:p w:rsidR="002E056E" w:rsidRPr="005A798C" w:rsidRDefault="002E056E" w:rsidP="00841D20">
      <w:pPr>
        <w:numPr>
          <w:ilvl w:val="0"/>
          <w:numId w:val="8"/>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rsidR="002E056E" w:rsidRPr="005A798C" w:rsidRDefault="002E056E" w:rsidP="00841D20">
      <w:pPr>
        <w:numPr>
          <w:ilvl w:val="0"/>
          <w:numId w:val="3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Sprzęt powinien być przygotowany w takim stopniu, aby mógł być gotowy do użycia w każdej chwili powzięcia decyzji o </w:t>
      </w:r>
      <w:r w:rsidR="00C0603E" w:rsidRPr="005A798C">
        <w:rPr>
          <w:rFonts w:ascii="Times New Roman" w:hAnsi="Times New Roman"/>
          <w:sz w:val="24"/>
          <w:szCs w:val="24"/>
        </w:rPr>
        <w:t>konieczności podjęcia</w:t>
      </w:r>
      <w:r w:rsidRPr="005A798C">
        <w:rPr>
          <w:rFonts w:ascii="Times New Roman" w:hAnsi="Times New Roman"/>
          <w:sz w:val="24"/>
          <w:szCs w:val="24"/>
        </w:rPr>
        <w:t xml:space="preserve"> akcji na drogach.</w:t>
      </w:r>
    </w:p>
    <w:p w:rsidR="002E056E" w:rsidRPr="005A798C" w:rsidRDefault="002E056E" w:rsidP="00841D20">
      <w:pPr>
        <w:numPr>
          <w:ilvl w:val="0"/>
          <w:numId w:val="32"/>
        </w:numPr>
        <w:tabs>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Zamawiający nie ponosi odpowiedzialności za szkody wyrządzone przez Wykonawcę, jak i podwykonawcę podczas wykonywania przedmiotu zamówienia. Wykonawca ponosi pełną odpowiedzialność za szkody i następstwa nieszczęśliwych wypadków wynikające z nieprawidłowej realizacji zamówienia. </w:t>
      </w:r>
    </w:p>
    <w:p w:rsidR="002E056E" w:rsidRPr="005A798C" w:rsidRDefault="002E056E" w:rsidP="00841D20">
      <w:pPr>
        <w:numPr>
          <w:ilvl w:val="0"/>
          <w:numId w:val="32"/>
        </w:numPr>
        <w:tabs>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zobowiązany będzie w trakcie realizacji niniejszego zamówienia posiadać ubezpieczenie od odpowiedzialności cywilnej za szkody i następstwa nieszczęśliwych wypadków. </w:t>
      </w:r>
    </w:p>
    <w:p w:rsidR="002E056E" w:rsidRPr="005A798C" w:rsidRDefault="002E056E" w:rsidP="00841D20">
      <w:pPr>
        <w:numPr>
          <w:ilvl w:val="0"/>
          <w:numId w:val="32"/>
        </w:numPr>
        <w:tabs>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 przypadku awarii sprzętu Wykonawca zobowiązany będzie do niezwłocznego usunięcia powstałej awarii lub podmiany uszkodzonego sprzętu na inny, sprawny technicznie, o równorzędnych parametrach technicznych.</w:t>
      </w:r>
    </w:p>
    <w:p w:rsidR="002E056E" w:rsidRPr="005A798C" w:rsidRDefault="002E056E" w:rsidP="00841D20">
      <w:pPr>
        <w:pStyle w:val="Default"/>
        <w:numPr>
          <w:ilvl w:val="0"/>
          <w:numId w:val="32"/>
        </w:numPr>
        <w:tabs>
          <w:tab w:val="left" w:pos="426"/>
        </w:tabs>
        <w:ind w:left="0" w:firstLine="0"/>
        <w:jc w:val="both"/>
      </w:pPr>
      <w:r w:rsidRPr="005A798C">
        <w:t xml:space="preserve">Za ewentualne szkody spowodowane podczas odśnieżania objętego zamówieniem odpowiada Wykonawca. </w:t>
      </w:r>
    </w:p>
    <w:p w:rsidR="002E056E" w:rsidRPr="005A798C" w:rsidRDefault="002E056E" w:rsidP="00841D20">
      <w:pPr>
        <w:pStyle w:val="Default"/>
        <w:numPr>
          <w:ilvl w:val="0"/>
          <w:numId w:val="32"/>
        </w:numPr>
        <w:tabs>
          <w:tab w:val="left" w:pos="426"/>
        </w:tabs>
        <w:ind w:left="0" w:firstLine="0"/>
        <w:jc w:val="both"/>
      </w:pPr>
      <w:r w:rsidRPr="005A798C">
        <w:t xml:space="preserve">Zamawiający odstąpi od umowy w przypadku, gdy Wykonawca dwukrotnie nie przystąpi do wykonania usługi w terminie podanym w pkt 7. </w:t>
      </w:r>
    </w:p>
    <w:p w:rsidR="002E056E" w:rsidRPr="005A798C" w:rsidRDefault="002E056E" w:rsidP="00841D20">
      <w:pPr>
        <w:pStyle w:val="Default"/>
        <w:numPr>
          <w:ilvl w:val="0"/>
          <w:numId w:val="32"/>
        </w:numPr>
        <w:tabs>
          <w:tab w:val="left" w:pos="426"/>
        </w:tabs>
        <w:ind w:left="0" w:firstLine="0"/>
        <w:jc w:val="both"/>
      </w:pPr>
      <w:r w:rsidRPr="005A798C">
        <w:t>Wykonawca zobowiązany będzie prowadzić odpowiednią dokumentację usług, tj. wykaz dróg i ilość kilometrów wykonywanej usługi. Ilość i rodzaj usług wykazanych w wykazie podlegać będzie każdorazowemu potwierdzeniu przez wyznaczonych ze strony Zamawiającego przedstawicieli.</w:t>
      </w:r>
    </w:p>
    <w:p w:rsidR="002E056E" w:rsidRPr="005A798C" w:rsidRDefault="002E056E" w:rsidP="00841D20">
      <w:pPr>
        <w:pStyle w:val="Default"/>
        <w:numPr>
          <w:ilvl w:val="0"/>
          <w:numId w:val="32"/>
        </w:numPr>
        <w:tabs>
          <w:tab w:val="left" w:pos="426"/>
        </w:tabs>
        <w:ind w:left="0" w:firstLine="0"/>
        <w:jc w:val="both"/>
      </w:pPr>
      <w:r w:rsidRPr="005A798C">
        <w:rPr>
          <w:bCs/>
        </w:rPr>
        <w:t xml:space="preserve">Zamawiający zobowiązuje się do zapłaty faktury/rachunku w ciągu 30 dni, licząc od dnia jej dostarczenia do Urzędu Gminy w Grodzicznie. </w:t>
      </w:r>
    </w:p>
    <w:p w:rsidR="002E056E" w:rsidRPr="005A798C" w:rsidRDefault="002E056E" w:rsidP="00841D20">
      <w:pPr>
        <w:pStyle w:val="Default"/>
        <w:numPr>
          <w:ilvl w:val="0"/>
          <w:numId w:val="32"/>
        </w:numPr>
        <w:tabs>
          <w:tab w:val="left" w:pos="426"/>
          <w:tab w:val="left" w:pos="8426"/>
        </w:tabs>
        <w:ind w:left="0" w:firstLine="0"/>
        <w:jc w:val="both"/>
      </w:pPr>
      <w:r w:rsidRPr="005A798C">
        <w:t xml:space="preserve">Faktura/rachunek może być wystawiona/y po wykonaniu zamówienia objętego niniejszym zamówieniem lub jego częścią w okresie miesięcznym. </w:t>
      </w:r>
    </w:p>
    <w:p w:rsidR="002E056E" w:rsidRPr="005A798C" w:rsidRDefault="003B43C9" w:rsidP="00841D20">
      <w:pPr>
        <w:pStyle w:val="Default"/>
        <w:numPr>
          <w:ilvl w:val="0"/>
          <w:numId w:val="32"/>
        </w:numPr>
        <w:tabs>
          <w:tab w:val="left" w:pos="426"/>
          <w:tab w:val="left" w:pos="8426"/>
        </w:tabs>
        <w:ind w:left="0" w:firstLine="0"/>
        <w:jc w:val="both"/>
      </w:pPr>
      <w:r w:rsidRPr="005A798C">
        <w:lastRenderedPageBreak/>
        <w:t xml:space="preserve">Cena za </w:t>
      </w:r>
      <w:r w:rsidR="00C0603E" w:rsidRPr="005A798C">
        <w:t>1 km obejmuje wszelkie koszty</w:t>
      </w:r>
      <w:r w:rsidR="002E056E" w:rsidRPr="005A798C">
        <w:t xml:space="preserve"> związane z realizacją zamówienia</w:t>
      </w:r>
      <w:r w:rsidR="00C0603E" w:rsidRPr="005A798C">
        <w:t>, w tym koszty dojazdu</w:t>
      </w:r>
      <w:r w:rsidR="002E056E" w:rsidRPr="005A798C">
        <w:t xml:space="preserve"> do wyznaczonych odcinków dróg celem </w:t>
      </w:r>
      <w:r w:rsidR="002E056E" w:rsidRPr="005A798C">
        <w:rPr>
          <w:bCs/>
        </w:rPr>
        <w:t>usuwaniu gołoledzi i likwidacji śliskości pośniegowej.</w:t>
      </w:r>
    </w:p>
    <w:p w:rsidR="002E056E" w:rsidRPr="005A798C" w:rsidRDefault="002E056E" w:rsidP="00841D20">
      <w:pPr>
        <w:pStyle w:val="Default"/>
        <w:numPr>
          <w:ilvl w:val="0"/>
          <w:numId w:val="32"/>
        </w:numPr>
        <w:tabs>
          <w:tab w:val="left" w:pos="426"/>
          <w:tab w:val="left" w:pos="8426"/>
        </w:tabs>
        <w:ind w:left="0" w:firstLine="0"/>
        <w:jc w:val="both"/>
      </w:pPr>
      <w:r w:rsidRPr="005A798C">
        <w:t xml:space="preserve">Długość dróg do likwidacji śliskości pośniegowej i gołoledzi wynosi </w:t>
      </w:r>
      <w:r w:rsidR="00C0603E" w:rsidRPr="005A798C">
        <w:t xml:space="preserve">łącznie </w:t>
      </w:r>
      <w:r w:rsidR="005A70DD">
        <w:t>56</w:t>
      </w:r>
      <w:r w:rsidRPr="005A798C">
        <w:t>,00 km</w:t>
      </w:r>
      <w:r w:rsidR="00C0603E" w:rsidRPr="005A798C">
        <w:t xml:space="preserve"> (rejon północny około </w:t>
      </w:r>
      <w:r w:rsidR="005A70DD">
        <w:t>26</w:t>
      </w:r>
      <w:r w:rsidR="00C0603E" w:rsidRPr="005A798C">
        <w:t xml:space="preserve"> km, rejon południowy około </w:t>
      </w:r>
      <w:r w:rsidR="005A70DD">
        <w:t>3</w:t>
      </w:r>
      <w:r w:rsidR="00C0603E" w:rsidRPr="005A798C">
        <w:t>0 km)</w:t>
      </w:r>
      <w:r w:rsidRPr="005A798C">
        <w:t xml:space="preserve">. Likwidacja śliskości pośniegowej i gołoledzi wymaga </w:t>
      </w:r>
      <w:r w:rsidR="00C0603E" w:rsidRPr="005A798C">
        <w:t>działania</w:t>
      </w:r>
      <w:r w:rsidRPr="005A798C">
        <w:t xml:space="preserve"> </w:t>
      </w:r>
      <w:r w:rsidR="008745F4" w:rsidRPr="005A798C">
        <w:t>na całej szerokości drogi</w:t>
      </w:r>
      <w:r w:rsidRPr="005A798C">
        <w:t xml:space="preserve">. Zamawiający dokona zapłaty za </w:t>
      </w:r>
      <w:r w:rsidR="008745F4" w:rsidRPr="005A798C">
        <w:t xml:space="preserve">1 km </w:t>
      </w:r>
      <w:r w:rsidR="008745F4" w:rsidRPr="005A798C">
        <w:rPr>
          <w:bCs/>
        </w:rPr>
        <w:t>usunięcia gołoledzi i likwidacji śliskości pośniegowej na całej szerokości drogi</w:t>
      </w:r>
      <w:r w:rsidRPr="005A798C">
        <w:t>.</w:t>
      </w:r>
    </w:p>
    <w:p w:rsidR="00CE0AE7" w:rsidRPr="005A798C" w:rsidRDefault="00CE0AE7" w:rsidP="00841D20">
      <w:pPr>
        <w:pStyle w:val="Bezodstpw"/>
        <w:numPr>
          <w:ilvl w:val="0"/>
          <w:numId w:val="32"/>
        </w:numPr>
        <w:tabs>
          <w:tab w:val="left" w:pos="426"/>
        </w:tabs>
        <w:adjustRightInd w:val="0"/>
        <w:spacing w:after="0" w:line="240" w:lineRule="auto"/>
        <w:ind w:left="0" w:firstLine="0"/>
        <w:rPr>
          <w:color w:val="000000"/>
          <w:sz w:val="24"/>
          <w:szCs w:val="24"/>
        </w:rPr>
      </w:pPr>
      <w:r w:rsidRPr="005A798C">
        <w:rPr>
          <w:color w:val="000000"/>
          <w:sz w:val="24"/>
          <w:szCs w:val="24"/>
        </w:rPr>
        <w:t xml:space="preserve">Zamawiający informuje, że rozliczenie za zrealizowaną usługę będzie rozliczeniem kosztorysowym. Zamawiający w zapytaniu ofertowym wskazuje przewidywaną ilość kilometrów </w:t>
      </w:r>
      <w:r w:rsidRPr="005A798C">
        <w:rPr>
          <w:sz w:val="24"/>
          <w:szCs w:val="24"/>
        </w:rPr>
        <w:t>usunięcia skutków gołoledzi i likwidacji śliskości pośniegowej przy pomocy sprzętu</w:t>
      </w:r>
      <w:r w:rsidRPr="005A798C">
        <w:rPr>
          <w:color w:val="000000"/>
          <w:sz w:val="24"/>
          <w:szCs w:val="24"/>
        </w:rPr>
        <w:t>, a wykonawca w formularzu ofertowym podaje stawkę za 1 kilometr. Faktyczne rozliczenie stanowi iloczyn rzeczywiście przejechanych kilometrów i przewidzianej w ofercie stawki. Rozliczenie będzie następowało w okresach miesięcznych.</w:t>
      </w:r>
    </w:p>
    <w:p w:rsidR="00C0603E" w:rsidRPr="005A798C" w:rsidRDefault="00C0603E" w:rsidP="00841D20">
      <w:pPr>
        <w:pStyle w:val="Bezodstpw"/>
        <w:numPr>
          <w:ilvl w:val="0"/>
          <w:numId w:val="32"/>
        </w:numPr>
        <w:tabs>
          <w:tab w:val="left" w:pos="426"/>
        </w:tabs>
        <w:adjustRightInd w:val="0"/>
        <w:spacing w:after="0" w:line="240" w:lineRule="auto"/>
        <w:ind w:left="0" w:firstLine="0"/>
        <w:rPr>
          <w:color w:val="000000"/>
          <w:sz w:val="24"/>
          <w:szCs w:val="24"/>
        </w:rPr>
      </w:pPr>
      <w:r w:rsidRPr="005A798C">
        <w:rPr>
          <w:color w:val="000000"/>
          <w:sz w:val="24"/>
          <w:szCs w:val="24"/>
        </w:rPr>
        <w:t>Zamawiający wymaga aby Wykonawca wykonywał usługę odpowiednim sprzętem</w:t>
      </w:r>
      <w:r w:rsidR="00DB1D11" w:rsidRPr="005A798C">
        <w:rPr>
          <w:color w:val="000000"/>
          <w:sz w:val="24"/>
          <w:szCs w:val="24"/>
        </w:rPr>
        <w:t xml:space="preserve"> specjalistycznym (samochody ciężarowe </w:t>
      </w:r>
      <w:r w:rsidR="00647D88">
        <w:rPr>
          <w:color w:val="000000"/>
          <w:sz w:val="24"/>
          <w:szCs w:val="24"/>
        </w:rPr>
        <w:t>lub</w:t>
      </w:r>
      <w:r w:rsidR="00DB1D11" w:rsidRPr="005A798C">
        <w:rPr>
          <w:color w:val="000000"/>
          <w:sz w:val="24"/>
          <w:szCs w:val="24"/>
        </w:rPr>
        <w:t xml:space="preserve"> ciągniki wyposażone </w:t>
      </w:r>
      <w:r w:rsidR="00EF2693" w:rsidRPr="005A798C">
        <w:rPr>
          <w:color w:val="000000"/>
          <w:sz w:val="24"/>
          <w:szCs w:val="24"/>
        </w:rPr>
        <w:t>w: pług</w:t>
      </w:r>
      <w:r w:rsidR="00DB1D11" w:rsidRPr="005A798C">
        <w:rPr>
          <w:color w:val="000000"/>
          <w:sz w:val="24"/>
          <w:szCs w:val="24"/>
        </w:rPr>
        <w:t xml:space="preserve"> odśnieżny z gumową listwą zgarniającą oraz urządzenie do posypywania</w:t>
      </w:r>
      <w:r w:rsidR="00BF38D7" w:rsidRPr="005A798C">
        <w:rPr>
          <w:color w:val="000000"/>
          <w:sz w:val="24"/>
          <w:szCs w:val="24"/>
        </w:rPr>
        <w:t xml:space="preserve">, </w:t>
      </w:r>
      <w:r w:rsidR="00BF38D7" w:rsidRPr="005A798C">
        <w:rPr>
          <w:sz w:val="24"/>
          <w:szCs w:val="24"/>
        </w:rPr>
        <w:t>usuwaniu skutków gołoledzi).</w:t>
      </w:r>
    </w:p>
    <w:p w:rsidR="00BF38D7" w:rsidRPr="005A798C" w:rsidRDefault="00BF38D7" w:rsidP="00841D20">
      <w:pPr>
        <w:pStyle w:val="Bezodstpw"/>
        <w:numPr>
          <w:ilvl w:val="0"/>
          <w:numId w:val="32"/>
        </w:numPr>
        <w:tabs>
          <w:tab w:val="left" w:pos="426"/>
        </w:tabs>
        <w:adjustRightInd w:val="0"/>
        <w:spacing w:after="0" w:line="240" w:lineRule="auto"/>
        <w:ind w:left="0" w:firstLine="0"/>
        <w:rPr>
          <w:color w:val="000000"/>
          <w:sz w:val="24"/>
          <w:szCs w:val="24"/>
        </w:rPr>
      </w:pPr>
      <w:r w:rsidRPr="005A798C">
        <w:rPr>
          <w:sz w:val="24"/>
          <w:szCs w:val="24"/>
        </w:rPr>
        <w:t>Zamawiający może zlecić tylko do usunięcia skutków gołoledzi i likwidacji śliskości pośniegowej tylko części szacunkowych kilometrów według potrzeb i warunków atmosferycznych.</w:t>
      </w:r>
    </w:p>
    <w:p w:rsidR="00BF38D7" w:rsidRPr="005A798C" w:rsidRDefault="00BF38D7" w:rsidP="00841D20">
      <w:pPr>
        <w:pStyle w:val="Bezodstpw"/>
        <w:numPr>
          <w:ilvl w:val="0"/>
          <w:numId w:val="32"/>
        </w:numPr>
        <w:tabs>
          <w:tab w:val="left" w:pos="426"/>
        </w:tabs>
        <w:adjustRightInd w:val="0"/>
        <w:spacing w:after="0" w:line="240" w:lineRule="auto"/>
        <w:ind w:left="0" w:firstLine="0"/>
        <w:rPr>
          <w:sz w:val="24"/>
          <w:szCs w:val="24"/>
        </w:rPr>
      </w:pPr>
      <w:r w:rsidRPr="005A798C">
        <w:rPr>
          <w:sz w:val="24"/>
          <w:szCs w:val="24"/>
        </w:rPr>
        <w:t xml:space="preserve">Wykonawca musi dysponować sprzętem specjalistycznym w ilości co najmniej 2 pojazdów aby przypadku wystąpienia niekorzystnych zjawisk atmosferycznych (opady śniegu, występowanie śliskości w postaci gołoledzi, lodowicy, śliskości pośniegowej) mógł równocześnie przystąpić do usuwania skutków gołoledzi i likwidacji śliskości pośniegowej przy pomocy sprzętu pozostającego w jego dyspozycji i przy użyciu materiałów do usuwania śliskości w rejonie północnym i południowym gminy Grodziczno. </w:t>
      </w:r>
    </w:p>
    <w:bookmarkEnd w:id="4"/>
    <w:p w:rsidR="00271905" w:rsidRPr="005A798C" w:rsidRDefault="00271905" w:rsidP="00841D20">
      <w:pPr>
        <w:tabs>
          <w:tab w:val="left" w:pos="8426"/>
        </w:tabs>
        <w:autoSpaceDE w:val="0"/>
        <w:autoSpaceDN w:val="0"/>
        <w:spacing w:line="240" w:lineRule="auto"/>
        <w:jc w:val="both"/>
        <w:rPr>
          <w:rFonts w:ascii="Times New Roman" w:hAnsi="Times New Roman"/>
          <w:bCs/>
          <w:sz w:val="24"/>
          <w:szCs w:val="24"/>
        </w:rPr>
      </w:pPr>
    </w:p>
    <w:p w:rsidR="00303681" w:rsidRPr="005A798C" w:rsidRDefault="00303681" w:rsidP="00841D20">
      <w:pPr>
        <w:tabs>
          <w:tab w:val="left" w:pos="8426"/>
        </w:tabs>
        <w:autoSpaceDE w:val="0"/>
        <w:autoSpaceDN w:val="0"/>
        <w:spacing w:line="240" w:lineRule="auto"/>
        <w:jc w:val="both"/>
        <w:rPr>
          <w:rFonts w:ascii="Times New Roman" w:hAnsi="Times New Roman"/>
          <w:b/>
          <w:bCs/>
          <w:sz w:val="24"/>
          <w:szCs w:val="24"/>
        </w:rPr>
      </w:pPr>
      <w:r w:rsidRPr="005A798C">
        <w:rPr>
          <w:rFonts w:ascii="Times New Roman" w:hAnsi="Times New Roman"/>
          <w:b/>
          <w:bCs/>
          <w:sz w:val="24"/>
          <w:szCs w:val="24"/>
        </w:rPr>
        <w:t>Dopuszcza się składania ofert częściowych.</w:t>
      </w:r>
    </w:p>
    <w:bookmarkEnd w:id="3"/>
    <w:p w:rsidR="00053F01" w:rsidRPr="005A798C" w:rsidRDefault="00E70FD8" w:rsidP="00841D20">
      <w:pPr>
        <w:pStyle w:val="Bezodstpw"/>
        <w:tabs>
          <w:tab w:val="left" w:pos="426"/>
        </w:tabs>
        <w:spacing w:line="240" w:lineRule="auto"/>
        <w:rPr>
          <w:rFonts w:eastAsia="Symbol"/>
          <w:sz w:val="24"/>
          <w:szCs w:val="24"/>
        </w:rPr>
      </w:pPr>
      <w:r w:rsidRPr="005A798C">
        <w:rPr>
          <w:sz w:val="24"/>
          <w:szCs w:val="24"/>
        </w:rPr>
        <w:t>Termin wykonania zamówienia:</w:t>
      </w:r>
      <w:r w:rsidR="005902ED" w:rsidRPr="005A798C">
        <w:rPr>
          <w:sz w:val="24"/>
          <w:szCs w:val="24"/>
        </w:rPr>
        <w:t xml:space="preserve"> </w:t>
      </w:r>
      <w:bookmarkStart w:id="6" w:name="_Hlk495493805"/>
      <w:bookmarkStart w:id="7" w:name="_Hlk488915405"/>
      <w:r w:rsidR="006449D0" w:rsidRPr="005A798C">
        <w:rPr>
          <w:bCs/>
          <w:sz w:val="24"/>
          <w:szCs w:val="24"/>
        </w:rPr>
        <w:t xml:space="preserve">Od </w:t>
      </w:r>
      <w:r w:rsidR="002E056E" w:rsidRPr="005A798C">
        <w:rPr>
          <w:bCs/>
          <w:sz w:val="24"/>
          <w:szCs w:val="24"/>
        </w:rPr>
        <w:t>dnia podpisania umowy</w:t>
      </w:r>
      <w:r w:rsidR="006449D0" w:rsidRPr="005A798C">
        <w:rPr>
          <w:bCs/>
          <w:sz w:val="24"/>
          <w:szCs w:val="24"/>
        </w:rPr>
        <w:t xml:space="preserve"> do </w:t>
      </w:r>
      <w:bookmarkEnd w:id="6"/>
      <w:r w:rsidR="0081292D" w:rsidRPr="005A798C">
        <w:rPr>
          <w:bCs/>
          <w:sz w:val="24"/>
          <w:szCs w:val="24"/>
        </w:rPr>
        <w:t>31 marca 20</w:t>
      </w:r>
      <w:r w:rsidR="002E056E" w:rsidRPr="005A798C">
        <w:rPr>
          <w:bCs/>
          <w:sz w:val="24"/>
          <w:szCs w:val="24"/>
        </w:rPr>
        <w:t>2</w:t>
      </w:r>
      <w:r w:rsidR="00E50C80">
        <w:rPr>
          <w:bCs/>
          <w:sz w:val="24"/>
          <w:szCs w:val="24"/>
        </w:rPr>
        <w:t>2</w:t>
      </w:r>
      <w:r w:rsidR="0081292D" w:rsidRPr="005A798C">
        <w:rPr>
          <w:bCs/>
          <w:sz w:val="24"/>
          <w:szCs w:val="24"/>
        </w:rPr>
        <w:t xml:space="preserve"> roku</w:t>
      </w:r>
      <w:r w:rsidR="006449D0" w:rsidRPr="005A798C">
        <w:rPr>
          <w:bCs/>
          <w:sz w:val="24"/>
          <w:szCs w:val="24"/>
        </w:rPr>
        <w:t>.</w:t>
      </w:r>
    </w:p>
    <w:bookmarkEnd w:id="7"/>
    <w:p w:rsidR="00053F01" w:rsidRPr="005A798C" w:rsidRDefault="00053F01" w:rsidP="00841D20">
      <w:pPr>
        <w:spacing w:line="240" w:lineRule="auto"/>
        <w:jc w:val="both"/>
        <w:rPr>
          <w:rFonts w:ascii="Times New Roman" w:hAnsi="Times New Roman"/>
          <w:iCs/>
          <w:sz w:val="24"/>
          <w:szCs w:val="24"/>
        </w:rPr>
      </w:pPr>
    </w:p>
    <w:tbl>
      <w:tblPr>
        <w:tblW w:w="10161" w:type="dxa"/>
        <w:tblInd w:w="40" w:type="dxa"/>
        <w:tblBorders>
          <w:top w:val="single" w:sz="4" w:space="0" w:color="00000A"/>
          <w:left w:val="single" w:sz="4" w:space="0" w:color="00000A"/>
          <w:bottom w:val="single" w:sz="4" w:space="0" w:color="00000A"/>
          <w:right w:val="single" w:sz="2" w:space="0" w:color="00000A"/>
          <w:insideH w:val="single" w:sz="4" w:space="0" w:color="00000A"/>
          <w:insideV w:val="single" w:sz="2" w:space="0" w:color="00000A"/>
        </w:tblBorders>
        <w:tblCellMar>
          <w:left w:w="40" w:type="dxa"/>
          <w:right w:w="40" w:type="dxa"/>
        </w:tblCellMar>
        <w:tblLook w:val="0000" w:firstRow="0" w:lastRow="0" w:firstColumn="0" w:lastColumn="0" w:noHBand="0" w:noVBand="0"/>
      </w:tblPr>
      <w:tblGrid>
        <w:gridCol w:w="10161"/>
      </w:tblGrid>
      <w:tr w:rsidR="00053F01" w:rsidRPr="005A798C" w:rsidTr="00487CD5">
        <w:tc>
          <w:tcPr>
            <w:tcW w:w="10161" w:type="dxa"/>
            <w:tcBorders>
              <w:top w:val="single" w:sz="4" w:space="0" w:color="00000A"/>
              <w:left w:val="single" w:sz="4" w:space="0" w:color="00000A"/>
              <w:bottom w:val="single" w:sz="4" w:space="0" w:color="00000A"/>
              <w:right w:val="single" w:sz="2" w:space="0" w:color="00000A"/>
            </w:tcBorders>
            <w:shd w:val="clear" w:color="auto" w:fill="auto"/>
            <w:tcMar>
              <w:left w:w="40" w:type="dxa"/>
            </w:tcMar>
          </w:tcPr>
          <w:p w:rsidR="00053F01" w:rsidRPr="005A798C" w:rsidRDefault="00E70FD8" w:rsidP="00841D20">
            <w:pPr>
              <w:pStyle w:val="ZZZBodyText"/>
              <w:spacing w:after="120" w:line="240" w:lineRule="auto"/>
              <w:rPr>
                <w:b/>
                <w:sz w:val="24"/>
                <w:szCs w:val="24"/>
              </w:rPr>
            </w:pPr>
            <w:r w:rsidRPr="005A798C">
              <w:rPr>
                <w:b/>
                <w:sz w:val="24"/>
                <w:szCs w:val="24"/>
              </w:rPr>
              <w:t>II.2. Kody Wspólnego Słownika Zamówień (CPV:</w:t>
            </w:r>
          </w:p>
        </w:tc>
      </w:tr>
    </w:tbl>
    <w:p w:rsidR="00053F01" w:rsidRPr="005A798C" w:rsidRDefault="00053F01" w:rsidP="00841D20">
      <w:pPr>
        <w:pStyle w:val="Bezodstpw"/>
        <w:spacing w:line="240" w:lineRule="auto"/>
        <w:rPr>
          <w:bCs/>
          <w:sz w:val="24"/>
          <w:szCs w:val="24"/>
        </w:rPr>
      </w:pPr>
    </w:p>
    <w:p w:rsidR="007D5BC9" w:rsidRPr="005A798C" w:rsidRDefault="007D5BC9" w:rsidP="00841D20">
      <w:pPr>
        <w:spacing w:line="240" w:lineRule="auto"/>
        <w:jc w:val="both"/>
        <w:rPr>
          <w:rFonts w:ascii="Times New Roman" w:hAnsi="Times New Roman"/>
          <w:sz w:val="24"/>
          <w:szCs w:val="24"/>
        </w:rPr>
      </w:pPr>
      <w:r w:rsidRPr="005A798C">
        <w:rPr>
          <w:rFonts w:ascii="Times New Roman" w:hAnsi="Times New Roman"/>
          <w:sz w:val="24"/>
          <w:szCs w:val="24"/>
        </w:rPr>
        <w:t xml:space="preserve">Główny przedmiot – </w:t>
      </w:r>
      <w:r w:rsidRPr="005A798C">
        <w:rPr>
          <w:rFonts w:ascii="Times New Roman" w:hAnsi="Times New Roman"/>
          <w:color w:val="FF6600"/>
          <w:sz w:val="24"/>
          <w:szCs w:val="24"/>
        </w:rPr>
        <w:t xml:space="preserve"> </w:t>
      </w:r>
      <w:r w:rsidRPr="005A798C">
        <w:rPr>
          <w:rFonts w:ascii="Times New Roman" w:hAnsi="Times New Roman"/>
          <w:sz w:val="24"/>
          <w:szCs w:val="24"/>
        </w:rPr>
        <w:t>90620000-9 Usługi odśnieżania</w:t>
      </w:r>
      <w:r w:rsidR="00487CD5">
        <w:rPr>
          <w:rFonts w:ascii="Times New Roman" w:hAnsi="Times New Roman"/>
          <w:sz w:val="24"/>
          <w:szCs w:val="24"/>
        </w:rPr>
        <w:t xml:space="preserve"> ; </w:t>
      </w:r>
      <w:r w:rsidRPr="005A798C">
        <w:rPr>
          <w:rFonts w:ascii="Times New Roman" w:hAnsi="Times New Roman"/>
          <w:sz w:val="24"/>
          <w:szCs w:val="24"/>
        </w:rPr>
        <w:t xml:space="preserve">Dodatkowy przedmiot – </w:t>
      </w:r>
      <w:r w:rsidRPr="005A798C">
        <w:rPr>
          <w:rFonts w:ascii="Times New Roman" w:hAnsi="Times New Roman"/>
          <w:color w:val="FF6600"/>
          <w:sz w:val="24"/>
          <w:szCs w:val="24"/>
        </w:rPr>
        <w:t xml:space="preserve"> </w:t>
      </w:r>
      <w:r w:rsidRPr="005A798C">
        <w:rPr>
          <w:rFonts w:ascii="Times New Roman" w:hAnsi="Times New Roman"/>
          <w:sz w:val="24"/>
          <w:szCs w:val="24"/>
        </w:rPr>
        <w:t>90630000-2 Usługi usuwania oblodze</w:t>
      </w:r>
      <w:r w:rsidR="00291F7A">
        <w:rPr>
          <w:rFonts w:ascii="Times New Roman" w:hAnsi="Times New Roman"/>
          <w:sz w:val="24"/>
          <w:szCs w:val="24"/>
        </w:rPr>
        <w:t>ń</w:t>
      </w:r>
    </w:p>
    <w:p w:rsidR="00053F01" w:rsidRPr="005A798C" w:rsidRDefault="00053F01" w:rsidP="00841D20">
      <w:pPr>
        <w:pStyle w:val="ZZZBodyText"/>
        <w:spacing w:line="240" w:lineRule="auto"/>
        <w:rPr>
          <w:sz w:val="24"/>
          <w:szCs w:val="24"/>
        </w:rPr>
      </w:pPr>
    </w:p>
    <w:p w:rsidR="00053F01" w:rsidRPr="005A798C" w:rsidRDefault="00E70FD8" w:rsidP="00841D20">
      <w:pPr>
        <w:pStyle w:val="ZZZBodyText"/>
        <w:spacing w:after="120" w:line="240" w:lineRule="auto"/>
        <w:jc w:val="center"/>
        <w:rPr>
          <w:b/>
          <w:sz w:val="24"/>
          <w:szCs w:val="24"/>
        </w:rPr>
      </w:pPr>
      <w:r w:rsidRPr="005A798C">
        <w:rPr>
          <w:b/>
          <w:sz w:val="24"/>
          <w:szCs w:val="24"/>
        </w:rPr>
        <w:t>III. WARUNKI UDZIAŁU W POSTĘPOWANIU</w:t>
      </w:r>
    </w:p>
    <w:p w:rsidR="000A3399" w:rsidRPr="005A798C" w:rsidRDefault="000A3399" w:rsidP="00841D20">
      <w:pPr>
        <w:pStyle w:val="ZZZBodyText"/>
        <w:spacing w:after="120" w:line="240" w:lineRule="auto"/>
        <w:jc w:val="left"/>
        <w:rPr>
          <w:b/>
          <w:sz w:val="24"/>
          <w:szCs w:val="24"/>
        </w:rPr>
      </w:pPr>
    </w:p>
    <w:tbl>
      <w:tblPr>
        <w:tblW w:w="10161" w:type="dxa"/>
        <w:tblInd w:w="40" w:type="dxa"/>
        <w:tblBorders>
          <w:top w:val="single" w:sz="4" w:space="0" w:color="00000A"/>
          <w:left w:val="single" w:sz="4" w:space="0" w:color="00000A"/>
          <w:bottom w:val="single" w:sz="4" w:space="0" w:color="00000A"/>
          <w:right w:val="single" w:sz="2" w:space="0" w:color="00000A"/>
          <w:insideH w:val="single" w:sz="4" w:space="0" w:color="00000A"/>
          <w:insideV w:val="single" w:sz="2" w:space="0" w:color="00000A"/>
        </w:tblBorders>
        <w:tblCellMar>
          <w:left w:w="40" w:type="dxa"/>
          <w:right w:w="40" w:type="dxa"/>
        </w:tblCellMar>
        <w:tblLook w:val="0000" w:firstRow="0" w:lastRow="0" w:firstColumn="0" w:lastColumn="0" w:noHBand="0" w:noVBand="0"/>
      </w:tblPr>
      <w:tblGrid>
        <w:gridCol w:w="10161"/>
      </w:tblGrid>
      <w:tr w:rsidR="00053F01" w:rsidRPr="005A798C" w:rsidTr="00487CD5">
        <w:tc>
          <w:tcPr>
            <w:tcW w:w="10161" w:type="dxa"/>
            <w:tcBorders>
              <w:top w:val="single" w:sz="4" w:space="0" w:color="00000A"/>
              <w:left w:val="single" w:sz="4" w:space="0" w:color="00000A"/>
              <w:bottom w:val="single" w:sz="4" w:space="0" w:color="00000A"/>
              <w:right w:val="single" w:sz="2" w:space="0" w:color="00000A"/>
            </w:tcBorders>
            <w:shd w:val="clear" w:color="auto" w:fill="auto"/>
            <w:tcMar>
              <w:left w:w="40" w:type="dxa"/>
            </w:tcMar>
          </w:tcPr>
          <w:p w:rsidR="00053F01" w:rsidRPr="005A798C" w:rsidRDefault="00E70FD8" w:rsidP="00841D20">
            <w:pPr>
              <w:pStyle w:val="ZZZBodyText"/>
              <w:spacing w:after="120" w:line="240" w:lineRule="auto"/>
              <w:rPr>
                <w:b/>
                <w:sz w:val="24"/>
                <w:szCs w:val="24"/>
              </w:rPr>
            </w:pPr>
            <w:r w:rsidRPr="005A798C">
              <w:rPr>
                <w:b/>
                <w:sz w:val="24"/>
                <w:szCs w:val="24"/>
              </w:rPr>
              <w:t>III.1. Opis sposobu oceny spełniania warunków udziału w postępowaniu</w:t>
            </w:r>
          </w:p>
        </w:tc>
      </w:tr>
    </w:tbl>
    <w:p w:rsidR="00053F01" w:rsidRPr="005A798C" w:rsidRDefault="00E70FD8" w:rsidP="00841D20">
      <w:pPr>
        <w:pStyle w:val="ZZZBodyText"/>
        <w:spacing w:line="240" w:lineRule="auto"/>
        <w:rPr>
          <w:sz w:val="24"/>
          <w:szCs w:val="24"/>
        </w:rPr>
      </w:pPr>
      <w:r w:rsidRPr="005A798C">
        <w:rPr>
          <w:sz w:val="24"/>
          <w:szCs w:val="24"/>
        </w:rPr>
        <w:t>Do udziału w niniejszym postępowaniu dopuszczone będą podmioty spełniające warunki udziału w postępowaniu:</w:t>
      </w:r>
    </w:p>
    <w:tbl>
      <w:tblPr>
        <w:tblW w:w="10166" w:type="dxa"/>
        <w:tblInd w:w="40" w:type="dxa"/>
        <w:tblCellMar>
          <w:left w:w="40" w:type="dxa"/>
          <w:right w:w="40" w:type="dxa"/>
        </w:tblCellMar>
        <w:tblLook w:val="0000" w:firstRow="0" w:lastRow="0" w:firstColumn="0" w:lastColumn="0" w:noHBand="0" w:noVBand="0"/>
      </w:tblPr>
      <w:tblGrid>
        <w:gridCol w:w="287"/>
        <w:gridCol w:w="9879"/>
      </w:tblGrid>
      <w:tr w:rsidR="00053F01" w:rsidRPr="005A798C" w:rsidTr="00487CD5">
        <w:tc>
          <w:tcPr>
            <w:tcW w:w="287" w:type="dxa"/>
            <w:shd w:val="clear" w:color="auto" w:fill="auto"/>
          </w:tcPr>
          <w:p w:rsidR="00053F01" w:rsidRPr="005A798C" w:rsidRDefault="00E70FD8" w:rsidP="00841D20">
            <w:pPr>
              <w:pStyle w:val="ZZZBodyText"/>
              <w:tabs>
                <w:tab w:val="clear" w:pos="9072"/>
                <w:tab w:val="right" w:leader="dot" w:pos="9639"/>
              </w:tabs>
              <w:spacing w:line="240" w:lineRule="auto"/>
              <w:rPr>
                <w:sz w:val="24"/>
                <w:szCs w:val="24"/>
              </w:rPr>
            </w:pPr>
            <w:r w:rsidRPr="005A798C">
              <w:rPr>
                <w:sz w:val="24"/>
                <w:szCs w:val="24"/>
              </w:rPr>
              <w:t>1.</w:t>
            </w:r>
          </w:p>
        </w:tc>
        <w:tc>
          <w:tcPr>
            <w:tcW w:w="9879" w:type="dxa"/>
            <w:shd w:val="clear" w:color="auto" w:fill="auto"/>
          </w:tcPr>
          <w:p w:rsidR="00487CD5" w:rsidRDefault="00E70FD8" w:rsidP="00841D20">
            <w:pPr>
              <w:pStyle w:val="ZZZBodyText"/>
              <w:tabs>
                <w:tab w:val="clear" w:pos="9072"/>
                <w:tab w:val="right" w:leader="dot" w:pos="9639"/>
              </w:tabs>
              <w:spacing w:line="240" w:lineRule="auto"/>
              <w:rPr>
                <w:color w:val="000000"/>
                <w:sz w:val="24"/>
                <w:szCs w:val="24"/>
              </w:rPr>
            </w:pPr>
            <w:r w:rsidRPr="005A798C">
              <w:rPr>
                <w:sz w:val="24"/>
                <w:szCs w:val="24"/>
              </w:rPr>
              <w:t xml:space="preserve">Warunek dotyczący </w:t>
            </w:r>
            <w:r w:rsidRPr="005A798C">
              <w:rPr>
                <w:color w:val="000000"/>
                <w:sz w:val="24"/>
                <w:szCs w:val="24"/>
              </w:rPr>
              <w:t>posiadania kompetencji lub uprawnień do prowadzenia okr</w:t>
            </w:r>
            <w:r w:rsidR="00E47965" w:rsidRPr="005A798C">
              <w:rPr>
                <w:color w:val="000000"/>
                <w:sz w:val="24"/>
                <w:szCs w:val="24"/>
              </w:rPr>
              <w:t>eślonej działalności zawodowej:</w:t>
            </w:r>
            <w:r w:rsidR="00487CD5">
              <w:rPr>
                <w:color w:val="000000"/>
                <w:sz w:val="24"/>
                <w:szCs w:val="24"/>
              </w:rPr>
              <w:t xml:space="preserve"> </w:t>
            </w:r>
          </w:p>
          <w:p w:rsidR="00053F01" w:rsidRPr="005A798C" w:rsidRDefault="00E70FD8" w:rsidP="00841D20">
            <w:pPr>
              <w:pStyle w:val="ZZZBodyText"/>
              <w:tabs>
                <w:tab w:val="clear" w:pos="9072"/>
                <w:tab w:val="right" w:leader="dot" w:pos="9639"/>
              </w:tabs>
              <w:spacing w:line="240" w:lineRule="auto"/>
              <w:rPr>
                <w:sz w:val="24"/>
                <w:szCs w:val="24"/>
              </w:rPr>
            </w:pPr>
            <w:r w:rsidRPr="005A798C">
              <w:rPr>
                <w:sz w:val="24"/>
                <w:szCs w:val="24"/>
              </w:rPr>
              <w:lastRenderedPageBreak/>
              <w:t>Zamawiający nie określa szczegółowo warunku w tym zakresie.</w:t>
            </w:r>
            <w:r w:rsidR="00487CD5">
              <w:rPr>
                <w:sz w:val="24"/>
                <w:szCs w:val="24"/>
              </w:rPr>
              <w:t xml:space="preserve"> </w:t>
            </w:r>
            <w:r w:rsidR="00487CD5" w:rsidRPr="005A798C">
              <w:rPr>
                <w:sz w:val="24"/>
                <w:szCs w:val="24"/>
              </w:rPr>
              <w:t>Sposób oceny spełniania warunku: nie dotyczy</w:t>
            </w:r>
            <w:r w:rsidR="00487CD5">
              <w:rPr>
                <w:sz w:val="24"/>
                <w:szCs w:val="24"/>
              </w:rPr>
              <w:t xml:space="preserve">. </w:t>
            </w:r>
          </w:p>
        </w:tc>
      </w:tr>
      <w:tr w:rsidR="00053F01" w:rsidRPr="005A798C" w:rsidTr="00487CD5">
        <w:tc>
          <w:tcPr>
            <w:tcW w:w="287" w:type="dxa"/>
            <w:shd w:val="clear" w:color="auto" w:fill="auto"/>
          </w:tcPr>
          <w:p w:rsidR="00053F01" w:rsidRPr="005A798C" w:rsidRDefault="00053F01" w:rsidP="00841D20">
            <w:pPr>
              <w:pStyle w:val="ZZZBodyText"/>
              <w:tabs>
                <w:tab w:val="clear" w:pos="9072"/>
                <w:tab w:val="right" w:leader="dot" w:pos="9639"/>
              </w:tabs>
              <w:spacing w:line="240" w:lineRule="auto"/>
              <w:rPr>
                <w:sz w:val="24"/>
                <w:szCs w:val="24"/>
              </w:rPr>
            </w:pPr>
          </w:p>
        </w:tc>
        <w:tc>
          <w:tcPr>
            <w:tcW w:w="9879" w:type="dxa"/>
            <w:shd w:val="clear" w:color="auto" w:fill="auto"/>
          </w:tcPr>
          <w:p w:rsidR="00053F01" w:rsidRPr="005A798C" w:rsidRDefault="00053F01" w:rsidP="00841D20">
            <w:pPr>
              <w:pStyle w:val="ZZZBodyText"/>
              <w:tabs>
                <w:tab w:val="clear" w:pos="9072"/>
                <w:tab w:val="right" w:leader="dot" w:pos="9639"/>
              </w:tabs>
              <w:spacing w:line="240" w:lineRule="auto"/>
              <w:rPr>
                <w:sz w:val="24"/>
                <w:szCs w:val="24"/>
              </w:rPr>
            </w:pPr>
          </w:p>
        </w:tc>
      </w:tr>
      <w:tr w:rsidR="00053F01" w:rsidRPr="005A798C" w:rsidTr="00487CD5">
        <w:tc>
          <w:tcPr>
            <w:tcW w:w="287" w:type="dxa"/>
            <w:shd w:val="clear" w:color="auto" w:fill="auto"/>
          </w:tcPr>
          <w:p w:rsidR="00053F01" w:rsidRPr="005A798C" w:rsidRDefault="009E7B11" w:rsidP="00841D20">
            <w:pPr>
              <w:pStyle w:val="ZZZBodyText"/>
              <w:tabs>
                <w:tab w:val="clear" w:pos="9072"/>
                <w:tab w:val="right" w:leader="dot" w:pos="9639"/>
              </w:tabs>
              <w:spacing w:line="240" w:lineRule="auto"/>
              <w:rPr>
                <w:color w:val="000000" w:themeColor="text1"/>
                <w:sz w:val="24"/>
                <w:szCs w:val="24"/>
              </w:rPr>
            </w:pPr>
            <w:r w:rsidRPr="005A798C">
              <w:rPr>
                <w:color w:val="000000" w:themeColor="text1"/>
                <w:sz w:val="24"/>
                <w:szCs w:val="24"/>
              </w:rPr>
              <w:t>2</w:t>
            </w:r>
            <w:r w:rsidR="00E70FD8" w:rsidRPr="005A798C">
              <w:rPr>
                <w:color w:val="000000" w:themeColor="text1"/>
                <w:sz w:val="24"/>
                <w:szCs w:val="24"/>
              </w:rPr>
              <w:t>.</w:t>
            </w:r>
          </w:p>
        </w:tc>
        <w:tc>
          <w:tcPr>
            <w:tcW w:w="9879" w:type="dxa"/>
            <w:shd w:val="clear" w:color="auto" w:fill="auto"/>
          </w:tcPr>
          <w:p w:rsidR="00053F01" w:rsidRPr="005A798C" w:rsidRDefault="00E70FD8" w:rsidP="00841D20">
            <w:pPr>
              <w:pStyle w:val="ZZZBodyText"/>
              <w:tabs>
                <w:tab w:val="clear" w:pos="9072"/>
                <w:tab w:val="right" w:leader="dot" w:pos="9639"/>
              </w:tabs>
              <w:spacing w:line="240" w:lineRule="auto"/>
              <w:rPr>
                <w:color w:val="000000" w:themeColor="text1"/>
                <w:sz w:val="24"/>
                <w:szCs w:val="24"/>
              </w:rPr>
            </w:pPr>
            <w:r w:rsidRPr="005A798C">
              <w:rPr>
                <w:color w:val="000000" w:themeColor="text1"/>
                <w:sz w:val="24"/>
                <w:szCs w:val="24"/>
              </w:rPr>
              <w:t xml:space="preserve">Warunek </w:t>
            </w:r>
            <w:r w:rsidR="00250D04" w:rsidRPr="005A798C">
              <w:rPr>
                <w:color w:val="000000" w:themeColor="text1"/>
                <w:sz w:val="24"/>
                <w:szCs w:val="24"/>
              </w:rPr>
              <w:t>dotyczący zdolności</w:t>
            </w:r>
            <w:r w:rsidRPr="005A798C">
              <w:rPr>
                <w:color w:val="000000" w:themeColor="text1"/>
                <w:sz w:val="24"/>
                <w:szCs w:val="24"/>
              </w:rPr>
              <w:t xml:space="preserve"> technicznej lub zawodowej</w:t>
            </w:r>
          </w:p>
          <w:p w:rsidR="001B702F" w:rsidRPr="005A798C" w:rsidRDefault="001B702F" w:rsidP="00841D20">
            <w:pPr>
              <w:tabs>
                <w:tab w:val="left" w:pos="426"/>
              </w:tabs>
              <w:autoSpaceDE w:val="0"/>
              <w:autoSpaceDN w:val="0"/>
              <w:spacing w:line="240" w:lineRule="auto"/>
              <w:jc w:val="center"/>
              <w:rPr>
                <w:rFonts w:ascii="Times New Roman" w:hAnsi="Times New Roman"/>
                <w:b/>
                <w:bCs/>
                <w:sz w:val="24"/>
                <w:szCs w:val="24"/>
              </w:rPr>
            </w:pPr>
            <w:bookmarkStart w:id="8" w:name="_Hlk496010324"/>
            <w:r w:rsidRPr="005A798C">
              <w:rPr>
                <w:rFonts w:ascii="Times New Roman" w:hAnsi="Times New Roman"/>
                <w:b/>
                <w:bCs/>
                <w:sz w:val="24"/>
                <w:szCs w:val="24"/>
              </w:rPr>
              <w:t xml:space="preserve">W części od nr 1 do nr </w:t>
            </w:r>
            <w:r w:rsidR="00303681" w:rsidRPr="005A798C">
              <w:rPr>
                <w:rFonts w:ascii="Times New Roman" w:hAnsi="Times New Roman"/>
                <w:b/>
                <w:bCs/>
                <w:sz w:val="24"/>
                <w:szCs w:val="24"/>
              </w:rPr>
              <w:t>9</w:t>
            </w:r>
            <w:r w:rsidRPr="005A798C">
              <w:rPr>
                <w:rFonts w:ascii="Times New Roman" w:hAnsi="Times New Roman"/>
                <w:b/>
                <w:bCs/>
                <w:sz w:val="24"/>
                <w:szCs w:val="24"/>
              </w:rPr>
              <w:t>:</w:t>
            </w:r>
          </w:p>
          <w:p w:rsidR="001B702F" w:rsidRPr="005A798C" w:rsidRDefault="001B702F" w:rsidP="00841D20">
            <w:pPr>
              <w:tabs>
                <w:tab w:val="left" w:pos="0"/>
                <w:tab w:val="left" w:pos="426"/>
              </w:tabs>
              <w:autoSpaceDE w:val="0"/>
              <w:autoSpaceDN w:val="0"/>
              <w:spacing w:line="240" w:lineRule="auto"/>
              <w:jc w:val="both"/>
              <w:rPr>
                <w:rFonts w:ascii="Times New Roman" w:hAnsi="Times New Roman"/>
                <w:sz w:val="24"/>
                <w:szCs w:val="24"/>
              </w:rPr>
            </w:pPr>
            <w:r w:rsidRPr="005A798C">
              <w:rPr>
                <w:rFonts w:ascii="Times New Roman" w:hAnsi="Times New Roman"/>
                <w:sz w:val="24"/>
                <w:szCs w:val="24"/>
              </w:rPr>
              <w:t xml:space="preserve">Zamawiający wymaga od Wykonawcy usługa objęta niniejszym </w:t>
            </w:r>
            <w:r w:rsidR="0097625E" w:rsidRPr="005A798C">
              <w:rPr>
                <w:rFonts w:ascii="Times New Roman" w:hAnsi="Times New Roman"/>
                <w:sz w:val="24"/>
                <w:szCs w:val="24"/>
              </w:rPr>
              <w:t>postępowaniem była</w:t>
            </w:r>
            <w:r w:rsidRPr="005A798C">
              <w:rPr>
                <w:rFonts w:ascii="Times New Roman" w:hAnsi="Times New Roman"/>
                <w:sz w:val="24"/>
                <w:szCs w:val="24"/>
              </w:rPr>
              <w:t xml:space="preserve"> wykonywana pojazdami:</w:t>
            </w:r>
          </w:p>
          <w:p w:rsidR="001B702F" w:rsidRPr="005A798C" w:rsidRDefault="001B702F" w:rsidP="00841D20">
            <w:pPr>
              <w:numPr>
                <w:ilvl w:val="0"/>
                <w:numId w:val="6"/>
              </w:numPr>
              <w:tabs>
                <w:tab w:val="left" w:pos="284"/>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Dopuszczonymi do ruchu na podstawie ustawy z dnia 20.06.1997r. Prawo o ruchu drogowym </w:t>
            </w:r>
            <w:r w:rsidR="009E7B11" w:rsidRPr="005A798C">
              <w:rPr>
                <w:rFonts w:ascii="Times New Roman" w:hAnsi="Times New Roman"/>
                <w:sz w:val="24"/>
                <w:szCs w:val="24"/>
              </w:rPr>
              <w:t>(Dz.</w:t>
            </w:r>
            <w:r w:rsidRPr="005A798C">
              <w:rPr>
                <w:rFonts w:ascii="Times New Roman" w:hAnsi="Times New Roman"/>
                <w:sz w:val="24"/>
                <w:szCs w:val="24"/>
              </w:rPr>
              <w:t xml:space="preserve"> U. z 2012 roku, poz.</w:t>
            </w:r>
            <w:r w:rsidR="009E7B11" w:rsidRPr="005A798C">
              <w:rPr>
                <w:rFonts w:ascii="Times New Roman" w:hAnsi="Times New Roman"/>
                <w:sz w:val="24"/>
                <w:szCs w:val="24"/>
              </w:rPr>
              <w:t>1137 z</w:t>
            </w:r>
            <w:r w:rsidRPr="005A798C">
              <w:rPr>
                <w:rFonts w:ascii="Times New Roman" w:hAnsi="Times New Roman"/>
                <w:sz w:val="24"/>
                <w:szCs w:val="24"/>
              </w:rPr>
              <w:t xml:space="preserve"> późniejszymi zmianami),</w:t>
            </w:r>
          </w:p>
          <w:p w:rsidR="001B702F" w:rsidRPr="005A798C" w:rsidRDefault="001B702F" w:rsidP="00841D20">
            <w:pPr>
              <w:numPr>
                <w:ilvl w:val="0"/>
                <w:numId w:val="6"/>
              </w:numPr>
              <w:tabs>
                <w:tab w:val="left" w:pos="284"/>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2013 roku, poz.951 z późniejszymi zmianami),</w:t>
            </w:r>
          </w:p>
          <w:p w:rsidR="001B702F" w:rsidRPr="005A798C" w:rsidRDefault="001B702F" w:rsidP="00841D20">
            <w:pPr>
              <w:numPr>
                <w:ilvl w:val="0"/>
                <w:numId w:val="6"/>
              </w:numPr>
              <w:tabs>
                <w:tab w:val="left" w:pos="284"/>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rsidR="001B702F" w:rsidRPr="005A798C" w:rsidRDefault="001B702F" w:rsidP="00841D20">
            <w:pPr>
              <w:tabs>
                <w:tab w:val="left" w:pos="426"/>
              </w:tabs>
              <w:autoSpaceDE w:val="0"/>
              <w:autoSpaceDN w:val="0"/>
              <w:spacing w:line="240" w:lineRule="auto"/>
              <w:jc w:val="both"/>
              <w:rPr>
                <w:rFonts w:ascii="Times New Roman" w:hAnsi="Times New Roman"/>
                <w:color w:val="000000"/>
                <w:sz w:val="24"/>
                <w:szCs w:val="24"/>
              </w:rPr>
            </w:pPr>
            <w:bookmarkStart w:id="9" w:name="_Hlk496010294"/>
            <w:bookmarkEnd w:id="8"/>
            <w:r w:rsidRPr="005A798C">
              <w:rPr>
                <w:rFonts w:ascii="Times New Roman" w:hAnsi="Times New Roman"/>
                <w:sz w:val="24"/>
                <w:szCs w:val="24"/>
              </w:rPr>
              <w:t xml:space="preserve">Zamawiający </w:t>
            </w:r>
            <w:r w:rsidRPr="005A798C">
              <w:rPr>
                <w:rFonts w:ascii="Times New Roman" w:hAnsi="Times New Roman"/>
                <w:color w:val="000000"/>
                <w:sz w:val="24"/>
                <w:szCs w:val="24"/>
              </w:rPr>
              <w:t xml:space="preserve">wymaga od Wykonawcy dysponowanie sprzętem o mocy minimalnej 80 KM z napędem na </w:t>
            </w:r>
            <w:r w:rsidR="00573B82" w:rsidRPr="005A798C">
              <w:rPr>
                <w:rFonts w:ascii="Times New Roman" w:hAnsi="Times New Roman"/>
                <w:color w:val="000000"/>
                <w:sz w:val="24"/>
                <w:szCs w:val="24"/>
              </w:rPr>
              <w:t xml:space="preserve">dwie </w:t>
            </w:r>
            <w:r w:rsidR="009E7B11" w:rsidRPr="005A798C">
              <w:rPr>
                <w:rFonts w:ascii="Times New Roman" w:hAnsi="Times New Roman"/>
                <w:color w:val="000000"/>
                <w:sz w:val="24"/>
                <w:szCs w:val="24"/>
              </w:rPr>
              <w:t>osie, z pługiem odśnieżnym</w:t>
            </w:r>
            <w:r w:rsidRPr="005A798C">
              <w:rPr>
                <w:rFonts w:ascii="Times New Roman" w:hAnsi="Times New Roman"/>
                <w:color w:val="000000"/>
                <w:sz w:val="24"/>
                <w:szCs w:val="24"/>
              </w:rPr>
              <w:t xml:space="preserve">.  Dopuszcza </w:t>
            </w:r>
            <w:r w:rsidR="00573B82" w:rsidRPr="005A798C">
              <w:rPr>
                <w:rFonts w:ascii="Times New Roman" w:hAnsi="Times New Roman"/>
                <w:color w:val="000000"/>
                <w:sz w:val="24"/>
                <w:szCs w:val="24"/>
              </w:rPr>
              <w:t>się pojazdy</w:t>
            </w:r>
            <w:r w:rsidRPr="005A798C">
              <w:rPr>
                <w:rFonts w:ascii="Times New Roman" w:hAnsi="Times New Roman"/>
                <w:color w:val="000000"/>
                <w:sz w:val="24"/>
                <w:szCs w:val="24"/>
              </w:rPr>
              <w:t xml:space="preserve"> </w:t>
            </w:r>
            <w:r w:rsidR="009E7B11" w:rsidRPr="005A798C">
              <w:rPr>
                <w:rFonts w:ascii="Times New Roman" w:hAnsi="Times New Roman"/>
                <w:color w:val="000000"/>
                <w:sz w:val="24"/>
                <w:szCs w:val="24"/>
              </w:rPr>
              <w:t>gąsienicowe z</w:t>
            </w:r>
            <w:r w:rsidRPr="005A798C">
              <w:rPr>
                <w:rFonts w:ascii="Times New Roman" w:hAnsi="Times New Roman"/>
                <w:color w:val="000000"/>
                <w:sz w:val="24"/>
                <w:szCs w:val="24"/>
              </w:rPr>
              <w:t xml:space="preserve"> </w:t>
            </w:r>
            <w:r w:rsidR="009E7B11" w:rsidRPr="005A798C">
              <w:rPr>
                <w:rFonts w:ascii="Times New Roman" w:hAnsi="Times New Roman"/>
                <w:color w:val="000000"/>
                <w:sz w:val="24"/>
                <w:szCs w:val="24"/>
              </w:rPr>
              <w:t>turbodoładowaniem, w przypadku koparko</w:t>
            </w:r>
            <w:r w:rsidRPr="005A798C">
              <w:rPr>
                <w:rFonts w:ascii="Times New Roman" w:hAnsi="Times New Roman"/>
                <w:color w:val="000000"/>
                <w:sz w:val="24"/>
                <w:szCs w:val="24"/>
              </w:rPr>
              <w:t xml:space="preserve"> - </w:t>
            </w:r>
            <w:r w:rsidR="009E7B11" w:rsidRPr="005A798C">
              <w:rPr>
                <w:rFonts w:ascii="Times New Roman" w:hAnsi="Times New Roman"/>
                <w:color w:val="000000"/>
                <w:sz w:val="24"/>
                <w:szCs w:val="24"/>
              </w:rPr>
              <w:t>ładowarek wymagany jest pług do</w:t>
            </w:r>
            <w:r w:rsidRPr="005A798C">
              <w:rPr>
                <w:rFonts w:ascii="Times New Roman" w:hAnsi="Times New Roman"/>
                <w:color w:val="000000"/>
                <w:sz w:val="24"/>
                <w:szCs w:val="24"/>
              </w:rPr>
              <w:t xml:space="preserve"> odśnieżania.  Pług odśnieżny minimum 3,00 metra szerokości. Przegląd techniczny pojazdu musi być ważny na dzień składania oferty. </w:t>
            </w:r>
          </w:p>
          <w:p w:rsidR="00573B82" w:rsidRPr="005A798C" w:rsidRDefault="00573B82" w:rsidP="00841D20">
            <w:pPr>
              <w:tabs>
                <w:tab w:val="left" w:pos="284"/>
                <w:tab w:val="left" w:pos="567"/>
              </w:tabs>
              <w:autoSpaceDE w:val="0"/>
              <w:autoSpaceDN w:val="0"/>
              <w:spacing w:after="0" w:line="240" w:lineRule="auto"/>
              <w:jc w:val="both"/>
              <w:rPr>
                <w:rFonts w:ascii="Times New Roman" w:hAnsi="Times New Roman"/>
                <w:sz w:val="24"/>
                <w:szCs w:val="24"/>
              </w:rPr>
            </w:pPr>
            <w:r w:rsidRPr="005A798C">
              <w:rPr>
                <w:rFonts w:ascii="Times New Roman" w:hAnsi="Times New Roman"/>
                <w:sz w:val="24"/>
                <w:szCs w:val="24"/>
              </w:rPr>
              <w:t xml:space="preserve">Zamawiający </w:t>
            </w:r>
            <w:r w:rsidRPr="005A798C">
              <w:rPr>
                <w:rFonts w:ascii="Times New Roman" w:hAnsi="Times New Roman"/>
                <w:color w:val="000000"/>
                <w:sz w:val="24"/>
                <w:szCs w:val="24"/>
              </w:rPr>
              <w:t xml:space="preserve">wymaga od </w:t>
            </w:r>
            <w:r w:rsidR="009E7B11" w:rsidRPr="005A798C">
              <w:rPr>
                <w:rFonts w:ascii="Times New Roman" w:hAnsi="Times New Roman"/>
                <w:color w:val="000000"/>
                <w:sz w:val="24"/>
                <w:szCs w:val="24"/>
              </w:rPr>
              <w:t>Wykonawcy,</w:t>
            </w:r>
            <w:r w:rsidRPr="005A798C">
              <w:rPr>
                <w:rFonts w:ascii="Times New Roman" w:hAnsi="Times New Roman"/>
                <w:color w:val="000000"/>
                <w:sz w:val="24"/>
                <w:szCs w:val="24"/>
              </w:rPr>
              <w:t xml:space="preserve"> aby pojazd był p</w:t>
            </w:r>
            <w:r w:rsidRPr="005A798C">
              <w:rPr>
                <w:rFonts w:ascii="Times New Roman" w:hAnsi="Times New Roman"/>
                <w:sz w:val="24"/>
                <w:szCs w:val="24"/>
              </w:rPr>
              <w:t>rowadzony przez kierowcę posiadającego odpowiednie uprawnienia do kierowania, o których mowa w Prawie o ruchu drogowym.</w:t>
            </w:r>
          </w:p>
          <w:p w:rsidR="00E93988" w:rsidRPr="005A798C" w:rsidRDefault="00F100D6" w:rsidP="00841D20">
            <w:pPr>
              <w:pStyle w:val="ZZZBodyText"/>
              <w:tabs>
                <w:tab w:val="clear" w:pos="9072"/>
                <w:tab w:val="right" w:leader="dot" w:pos="9639"/>
              </w:tabs>
              <w:spacing w:line="240" w:lineRule="auto"/>
              <w:rPr>
                <w:color w:val="000000" w:themeColor="text1"/>
                <w:sz w:val="24"/>
                <w:szCs w:val="24"/>
              </w:rPr>
            </w:pPr>
            <w:r w:rsidRPr="005A798C">
              <w:rPr>
                <w:color w:val="000000" w:themeColor="text1"/>
                <w:sz w:val="24"/>
                <w:szCs w:val="24"/>
              </w:rPr>
              <w:t>Sposób oceny spełniania warunku:</w:t>
            </w:r>
            <w:r w:rsidR="008A150E" w:rsidRPr="005A798C">
              <w:rPr>
                <w:color w:val="000000" w:themeColor="text1"/>
                <w:sz w:val="24"/>
                <w:szCs w:val="24"/>
              </w:rPr>
              <w:t xml:space="preserve"> </w:t>
            </w:r>
          </w:p>
          <w:p w:rsidR="001B702F" w:rsidRPr="005A798C" w:rsidRDefault="001B702F" w:rsidP="00841D20">
            <w:pPr>
              <w:pStyle w:val="ZZZBodyText"/>
              <w:tabs>
                <w:tab w:val="clear" w:pos="9072"/>
                <w:tab w:val="right" w:leader="dot" w:pos="9639"/>
              </w:tabs>
              <w:spacing w:line="240" w:lineRule="auto"/>
              <w:rPr>
                <w:color w:val="000000" w:themeColor="text1"/>
                <w:sz w:val="24"/>
                <w:szCs w:val="24"/>
              </w:rPr>
            </w:pPr>
            <w:r w:rsidRPr="005A798C">
              <w:rPr>
                <w:color w:val="000000" w:themeColor="text1"/>
                <w:sz w:val="24"/>
                <w:szCs w:val="24"/>
              </w:rPr>
              <w:t xml:space="preserve">Poprzez złożenia oświadczenia złożone na formularzu ofertowym oraz złożenia oświadczenia stanowiącego załącznik do niniejszego zapytania.  </w:t>
            </w:r>
          </w:p>
          <w:p w:rsidR="00573B82" w:rsidRPr="005A798C" w:rsidRDefault="00573B82" w:rsidP="00841D20">
            <w:pPr>
              <w:tabs>
                <w:tab w:val="left" w:pos="426"/>
              </w:tabs>
              <w:autoSpaceDE w:val="0"/>
              <w:autoSpaceDN w:val="0"/>
              <w:spacing w:line="240" w:lineRule="auto"/>
              <w:jc w:val="center"/>
              <w:rPr>
                <w:rFonts w:ascii="Times New Roman" w:hAnsi="Times New Roman"/>
                <w:b/>
                <w:bCs/>
                <w:sz w:val="24"/>
                <w:szCs w:val="24"/>
              </w:rPr>
            </w:pPr>
            <w:r w:rsidRPr="005A798C">
              <w:rPr>
                <w:rFonts w:ascii="Times New Roman" w:hAnsi="Times New Roman"/>
                <w:b/>
                <w:bCs/>
                <w:sz w:val="24"/>
                <w:szCs w:val="24"/>
              </w:rPr>
              <w:t>W części nr 10:</w:t>
            </w:r>
          </w:p>
          <w:p w:rsidR="00573B82" w:rsidRPr="005A798C" w:rsidRDefault="00573B82" w:rsidP="00841D20">
            <w:pPr>
              <w:tabs>
                <w:tab w:val="left" w:pos="0"/>
                <w:tab w:val="left" w:pos="426"/>
              </w:tabs>
              <w:autoSpaceDE w:val="0"/>
              <w:autoSpaceDN w:val="0"/>
              <w:spacing w:line="240" w:lineRule="auto"/>
              <w:jc w:val="both"/>
              <w:rPr>
                <w:rFonts w:ascii="Times New Roman" w:hAnsi="Times New Roman"/>
                <w:sz w:val="24"/>
                <w:szCs w:val="24"/>
              </w:rPr>
            </w:pPr>
            <w:r w:rsidRPr="005A798C">
              <w:rPr>
                <w:rFonts w:ascii="Times New Roman" w:hAnsi="Times New Roman"/>
                <w:sz w:val="24"/>
                <w:szCs w:val="24"/>
              </w:rPr>
              <w:t xml:space="preserve">Zamawiający wymaga od Wykonawcy usługa objęta niniejszym </w:t>
            </w:r>
            <w:r w:rsidR="002E056E" w:rsidRPr="005A798C">
              <w:rPr>
                <w:rFonts w:ascii="Times New Roman" w:hAnsi="Times New Roman"/>
                <w:sz w:val="24"/>
                <w:szCs w:val="24"/>
              </w:rPr>
              <w:t>postepowaniem była</w:t>
            </w:r>
            <w:r w:rsidRPr="005A798C">
              <w:rPr>
                <w:rFonts w:ascii="Times New Roman" w:hAnsi="Times New Roman"/>
                <w:sz w:val="24"/>
                <w:szCs w:val="24"/>
              </w:rPr>
              <w:t xml:space="preserve"> wykonywana pojazdami:</w:t>
            </w:r>
          </w:p>
          <w:p w:rsidR="00573B82" w:rsidRPr="005A798C" w:rsidRDefault="00573B82" w:rsidP="00841D20">
            <w:pPr>
              <w:numPr>
                <w:ilvl w:val="0"/>
                <w:numId w:val="6"/>
              </w:numPr>
              <w:tabs>
                <w:tab w:val="left" w:pos="284"/>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Dopuszczonymi do ruchu na podstawie ustawy z dnia 20.06.1997r. Prawo o ruchu drogowym ( Dz. U. z 2012 roku, poz.1137  z późniejszymi zmianami),</w:t>
            </w:r>
          </w:p>
          <w:p w:rsidR="00573B82" w:rsidRPr="005A798C" w:rsidRDefault="00573B82" w:rsidP="00841D20">
            <w:pPr>
              <w:numPr>
                <w:ilvl w:val="0"/>
                <w:numId w:val="6"/>
              </w:numPr>
              <w:tabs>
                <w:tab w:val="left" w:pos="284"/>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2013 roku, poz.951 z późniejszymi zmianami),</w:t>
            </w:r>
          </w:p>
          <w:p w:rsidR="00573B82" w:rsidRPr="005A798C" w:rsidRDefault="00573B82" w:rsidP="00841D20">
            <w:pPr>
              <w:numPr>
                <w:ilvl w:val="0"/>
                <w:numId w:val="6"/>
              </w:numPr>
              <w:tabs>
                <w:tab w:val="left" w:pos="284"/>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rsidR="00EF2693" w:rsidRPr="005A798C" w:rsidRDefault="00EF2693" w:rsidP="00841D20">
            <w:pPr>
              <w:pStyle w:val="Bezodstpw"/>
              <w:tabs>
                <w:tab w:val="left" w:pos="426"/>
              </w:tabs>
              <w:adjustRightInd w:val="0"/>
              <w:spacing w:after="0" w:line="240" w:lineRule="auto"/>
              <w:rPr>
                <w:color w:val="000000"/>
                <w:sz w:val="24"/>
                <w:szCs w:val="24"/>
              </w:rPr>
            </w:pPr>
            <w:r w:rsidRPr="005A798C">
              <w:rPr>
                <w:color w:val="000000"/>
                <w:sz w:val="24"/>
                <w:szCs w:val="24"/>
              </w:rPr>
              <w:t xml:space="preserve">Zamawiający </w:t>
            </w:r>
            <w:r w:rsidR="00487CD5" w:rsidRPr="005A798C">
              <w:rPr>
                <w:color w:val="000000"/>
                <w:sz w:val="24"/>
                <w:szCs w:val="24"/>
              </w:rPr>
              <w:t>wymaga,</w:t>
            </w:r>
            <w:r w:rsidRPr="005A798C">
              <w:rPr>
                <w:color w:val="000000"/>
                <w:sz w:val="24"/>
                <w:szCs w:val="24"/>
              </w:rPr>
              <w:t xml:space="preserve"> aby Wykonawca dysponował odpowiednim sprzętem specjalistycznym, którym będzie wykonywał usługę (między innymi samochody ciężarowe </w:t>
            </w:r>
            <w:r w:rsidR="00647D88">
              <w:rPr>
                <w:color w:val="000000"/>
                <w:sz w:val="24"/>
                <w:szCs w:val="24"/>
              </w:rPr>
              <w:t>lub</w:t>
            </w:r>
            <w:r w:rsidRPr="005A798C">
              <w:rPr>
                <w:color w:val="000000"/>
                <w:sz w:val="24"/>
                <w:szCs w:val="24"/>
              </w:rPr>
              <w:t xml:space="preserve"> ciągniki wyposażone w: pług odśnieżny z gumową listwą zgarniającą oraz urządzenie do posypywania, </w:t>
            </w:r>
            <w:r w:rsidRPr="005A798C">
              <w:rPr>
                <w:sz w:val="24"/>
                <w:szCs w:val="24"/>
              </w:rPr>
              <w:t>usuwaniu skutków gołoledzi) w ilości co najmniej 2 pojazdów.</w:t>
            </w:r>
          </w:p>
          <w:p w:rsidR="00814225" w:rsidRPr="005A798C" w:rsidRDefault="00814225" w:rsidP="00841D20">
            <w:pPr>
              <w:tabs>
                <w:tab w:val="left" w:pos="284"/>
                <w:tab w:val="left" w:pos="567"/>
              </w:tabs>
              <w:autoSpaceDE w:val="0"/>
              <w:autoSpaceDN w:val="0"/>
              <w:spacing w:after="0" w:line="240" w:lineRule="auto"/>
              <w:jc w:val="both"/>
              <w:rPr>
                <w:rFonts w:ascii="Times New Roman" w:hAnsi="Times New Roman"/>
                <w:sz w:val="24"/>
                <w:szCs w:val="24"/>
              </w:rPr>
            </w:pPr>
            <w:r w:rsidRPr="005A798C">
              <w:rPr>
                <w:rFonts w:ascii="Times New Roman" w:hAnsi="Times New Roman"/>
                <w:sz w:val="24"/>
                <w:szCs w:val="24"/>
              </w:rPr>
              <w:t xml:space="preserve">Zamawiający </w:t>
            </w:r>
            <w:r w:rsidRPr="005A798C">
              <w:rPr>
                <w:rFonts w:ascii="Times New Roman" w:hAnsi="Times New Roman"/>
                <w:color w:val="000000"/>
                <w:sz w:val="24"/>
                <w:szCs w:val="24"/>
              </w:rPr>
              <w:t xml:space="preserve">wymaga od </w:t>
            </w:r>
            <w:r w:rsidR="00487CD5" w:rsidRPr="005A798C">
              <w:rPr>
                <w:rFonts w:ascii="Times New Roman" w:hAnsi="Times New Roman"/>
                <w:color w:val="000000"/>
                <w:sz w:val="24"/>
                <w:szCs w:val="24"/>
              </w:rPr>
              <w:t>Wykonawcy,</w:t>
            </w:r>
            <w:r w:rsidRPr="005A798C">
              <w:rPr>
                <w:rFonts w:ascii="Times New Roman" w:hAnsi="Times New Roman"/>
                <w:color w:val="000000"/>
                <w:sz w:val="24"/>
                <w:szCs w:val="24"/>
              </w:rPr>
              <w:t xml:space="preserve"> aby pojazd był p</w:t>
            </w:r>
            <w:r w:rsidRPr="005A798C">
              <w:rPr>
                <w:rFonts w:ascii="Times New Roman" w:hAnsi="Times New Roman"/>
                <w:sz w:val="24"/>
                <w:szCs w:val="24"/>
              </w:rPr>
              <w:t>rowadzony przez kierowcę posiadającego odpowiednie uprawnienia do kierowania, o których mowa w Prawie o ruchu drogowym</w:t>
            </w:r>
            <w:bookmarkEnd w:id="9"/>
            <w:r w:rsidRPr="005A798C">
              <w:rPr>
                <w:rFonts w:ascii="Times New Roman" w:hAnsi="Times New Roman"/>
                <w:sz w:val="24"/>
                <w:szCs w:val="24"/>
              </w:rPr>
              <w:t>.</w:t>
            </w:r>
          </w:p>
          <w:p w:rsidR="00814225" w:rsidRPr="005A798C" w:rsidRDefault="00814225" w:rsidP="00841D20">
            <w:pPr>
              <w:pStyle w:val="ZZZBodyText"/>
              <w:tabs>
                <w:tab w:val="clear" w:pos="9072"/>
                <w:tab w:val="right" w:leader="dot" w:pos="9639"/>
              </w:tabs>
              <w:spacing w:line="240" w:lineRule="auto"/>
              <w:rPr>
                <w:color w:val="000000" w:themeColor="text1"/>
                <w:sz w:val="24"/>
                <w:szCs w:val="24"/>
              </w:rPr>
            </w:pPr>
            <w:r w:rsidRPr="005A798C">
              <w:rPr>
                <w:color w:val="000000" w:themeColor="text1"/>
                <w:sz w:val="24"/>
                <w:szCs w:val="24"/>
              </w:rPr>
              <w:t xml:space="preserve">Sposób oceny spełniania warunku: </w:t>
            </w:r>
          </w:p>
          <w:p w:rsidR="00814225" w:rsidRPr="005A798C" w:rsidRDefault="00814225" w:rsidP="00841D20">
            <w:pPr>
              <w:pStyle w:val="ZZZBodyText"/>
              <w:tabs>
                <w:tab w:val="clear" w:pos="9072"/>
                <w:tab w:val="right" w:leader="dot" w:pos="9639"/>
              </w:tabs>
              <w:spacing w:line="240" w:lineRule="auto"/>
              <w:rPr>
                <w:color w:val="000000" w:themeColor="text1"/>
                <w:sz w:val="24"/>
                <w:szCs w:val="24"/>
              </w:rPr>
            </w:pPr>
            <w:r w:rsidRPr="005A798C">
              <w:rPr>
                <w:color w:val="000000" w:themeColor="text1"/>
                <w:sz w:val="24"/>
                <w:szCs w:val="24"/>
              </w:rPr>
              <w:lastRenderedPageBreak/>
              <w:t xml:space="preserve">Poprzez złożenia oświadczenia złożone na formularzu ofertowym oraz złożenia oświadczenia stanowiącego załącznik do niniejszego zapytania.  </w:t>
            </w:r>
          </w:p>
          <w:p w:rsidR="001B702F" w:rsidRPr="005A798C" w:rsidRDefault="001B702F" w:rsidP="00841D20">
            <w:pPr>
              <w:pStyle w:val="ZZZBodyText"/>
              <w:tabs>
                <w:tab w:val="clear" w:pos="9072"/>
                <w:tab w:val="right" w:leader="dot" w:pos="9639"/>
              </w:tabs>
              <w:spacing w:line="240" w:lineRule="auto"/>
              <w:rPr>
                <w:color w:val="000000" w:themeColor="text1"/>
                <w:sz w:val="24"/>
                <w:szCs w:val="24"/>
              </w:rPr>
            </w:pPr>
          </w:p>
        </w:tc>
      </w:tr>
      <w:tr w:rsidR="00053F01" w:rsidRPr="005A798C" w:rsidTr="00487CD5">
        <w:tc>
          <w:tcPr>
            <w:tcW w:w="287" w:type="dxa"/>
            <w:shd w:val="clear" w:color="auto" w:fill="auto"/>
          </w:tcPr>
          <w:p w:rsidR="00053F01" w:rsidRPr="005A798C" w:rsidRDefault="00841D20" w:rsidP="00841D20">
            <w:pPr>
              <w:pStyle w:val="ZZZBodyText"/>
              <w:tabs>
                <w:tab w:val="clear" w:pos="9072"/>
                <w:tab w:val="right" w:leader="dot" w:pos="9639"/>
              </w:tabs>
              <w:spacing w:line="240" w:lineRule="auto"/>
              <w:rPr>
                <w:sz w:val="24"/>
                <w:szCs w:val="24"/>
              </w:rPr>
            </w:pPr>
            <w:r>
              <w:rPr>
                <w:sz w:val="24"/>
                <w:szCs w:val="24"/>
              </w:rPr>
              <w:lastRenderedPageBreak/>
              <w:t>3</w:t>
            </w:r>
            <w:r w:rsidR="00E70FD8" w:rsidRPr="005A798C">
              <w:rPr>
                <w:sz w:val="24"/>
                <w:szCs w:val="24"/>
              </w:rPr>
              <w:t>.</w:t>
            </w:r>
          </w:p>
        </w:tc>
        <w:tc>
          <w:tcPr>
            <w:tcW w:w="9879" w:type="dxa"/>
            <w:shd w:val="clear" w:color="auto" w:fill="auto"/>
          </w:tcPr>
          <w:p w:rsidR="00053F01" w:rsidRPr="005A798C" w:rsidRDefault="00E70FD8" w:rsidP="00841D20">
            <w:pPr>
              <w:pStyle w:val="ZZZBodyText"/>
              <w:tabs>
                <w:tab w:val="clear" w:pos="9072"/>
                <w:tab w:val="right" w:leader="dot" w:pos="9639"/>
              </w:tabs>
              <w:spacing w:line="240" w:lineRule="auto"/>
              <w:jc w:val="left"/>
              <w:rPr>
                <w:sz w:val="24"/>
                <w:szCs w:val="24"/>
              </w:rPr>
            </w:pPr>
            <w:r w:rsidRPr="005A798C">
              <w:rPr>
                <w:sz w:val="24"/>
                <w:szCs w:val="24"/>
              </w:rPr>
              <w:t>Warunek dotyczący sytuacji ekonomicznej lub finansowej</w:t>
            </w:r>
          </w:p>
          <w:p w:rsidR="00022104" w:rsidRPr="005A798C" w:rsidRDefault="00E70FD8" w:rsidP="00841D20">
            <w:pPr>
              <w:pStyle w:val="ZZZBodyText"/>
              <w:tabs>
                <w:tab w:val="clear" w:pos="9072"/>
                <w:tab w:val="right" w:leader="dot" w:pos="9639"/>
              </w:tabs>
              <w:spacing w:line="240" w:lineRule="auto"/>
              <w:rPr>
                <w:sz w:val="24"/>
                <w:szCs w:val="24"/>
              </w:rPr>
            </w:pPr>
            <w:r w:rsidRPr="005A798C">
              <w:rPr>
                <w:sz w:val="24"/>
                <w:szCs w:val="24"/>
              </w:rPr>
              <w:t>Zamawiający nie określa szczegółowo warunku w tym zakresie.</w:t>
            </w:r>
            <w:r w:rsidR="00841D20">
              <w:rPr>
                <w:sz w:val="24"/>
                <w:szCs w:val="24"/>
              </w:rPr>
              <w:t xml:space="preserve"> </w:t>
            </w:r>
            <w:r w:rsidRPr="005A798C">
              <w:rPr>
                <w:sz w:val="24"/>
                <w:szCs w:val="24"/>
              </w:rPr>
              <w:t>Sposób oceny spełniania warunku:</w:t>
            </w:r>
            <w:r w:rsidR="0023265D" w:rsidRPr="005A798C">
              <w:rPr>
                <w:sz w:val="24"/>
                <w:szCs w:val="24"/>
              </w:rPr>
              <w:t xml:space="preserve"> nie dotyczy</w:t>
            </w:r>
          </w:p>
          <w:p w:rsidR="003A2CFA" w:rsidRPr="005A798C" w:rsidRDefault="003A2CFA" w:rsidP="00841D20">
            <w:pPr>
              <w:pStyle w:val="ZZZBodyText"/>
              <w:tabs>
                <w:tab w:val="clear" w:pos="9072"/>
                <w:tab w:val="right" w:leader="dot" w:pos="9639"/>
              </w:tabs>
              <w:spacing w:line="240" w:lineRule="auto"/>
              <w:rPr>
                <w:sz w:val="24"/>
                <w:szCs w:val="24"/>
              </w:rPr>
            </w:pPr>
          </w:p>
        </w:tc>
      </w:tr>
    </w:tbl>
    <w:p w:rsidR="00053F01" w:rsidRPr="005A798C" w:rsidRDefault="00E70FD8" w:rsidP="00841D20">
      <w:pPr>
        <w:pStyle w:val="ZZZBodyText"/>
        <w:spacing w:line="240" w:lineRule="auto"/>
        <w:jc w:val="left"/>
        <w:rPr>
          <w:sz w:val="24"/>
          <w:szCs w:val="24"/>
        </w:rPr>
      </w:pPr>
      <w:r w:rsidRPr="005A798C">
        <w:rPr>
          <w:b/>
          <w:sz w:val="24"/>
          <w:szCs w:val="24"/>
        </w:rPr>
        <w:t>IV. KRYTERIA OCENY OFERT</w:t>
      </w:r>
      <w:r w:rsidRPr="005A798C">
        <w:rPr>
          <w:b/>
          <w:sz w:val="24"/>
          <w:szCs w:val="24"/>
        </w:rPr>
        <w:br/>
      </w:r>
    </w:p>
    <w:p w:rsidR="00841D20" w:rsidRDefault="00E70FD8" w:rsidP="00841D20">
      <w:pPr>
        <w:pStyle w:val="ZZZBodyText"/>
        <w:spacing w:line="240" w:lineRule="auto"/>
        <w:rPr>
          <w:sz w:val="24"/>
          <w:szCs w:val="24"/>
        </w:rPr>
      </w:pPr>
      <w:r w:rsidRPr="005A798C">
        <w:rPr>
          <w:sz w:val="24"/>
          <w:szCs w:val="24"/>
        </w:rPr>
        <w:t>Wybór najkorzystniejszej oferty nastąpi w oparciu o następujące kryteria:</w:t>
      </w:r>
    </w:p>
    <w:p w:rsidR="00053F01" w:rsidRPr="005A798C" w:rsidRDefault="00053F01" w:rsidP="00841D20">
      <w:pPr>
        <w:pStyle w:val="ZZZBodyText"/>
        <w:spacing w:line="240" w:lineRule="auto"/>
        <w:rPr>
          <w:sz w:val="24"/>
          <w:szCs w:val="24"/>
        </w:rPr>
      </w:pPr>
    </w:p>
    <w:p w:rsidR="00053F01" w:rsidRPr="005A798C" w:rsidRDefault="00E70FD8" w:rsidP="00841D20">
      <w:pPr>
        <w:pStyle w:val="Bezodstpw"/>
        <w:numPr>
          <w:ilvl w:val="0"/>
          <w:numId w:val="11"/>
        </w:numPr>
        <w:spacing w:line="240" w:lineRule="auto"/>
        <w:ind w:left="0" w:firstLine="0"/>
        <w:rPr>
          <w:rFonts w:eastAsia="Calibri"/>
          <w:sz w:val="24"/>
          <w:szCs w:val="24"/>
        </w:rPr>
      </w:pPr>
      <w:r w:rsidRPr="005A798C">
        <w:rPr>
          <w:rFonts w:eastAsia="SimSun;宋体"/>
          <w:color w:val="000000"/>
          <w:sz w:val="24"/>
          <w:szCs w:val="24"/>
        </w:rPr>
        <w:t>Zamawiający informuje, że o</w:t>
      </w:r>
      <w:r w:rsidRPr="005A798C">
        <w:rPr>
          <w:rFonts w:eastAsia="Calibri"/>
          <w:sz w:val="24"/>
          <w:szCs w:val="24"/>
        </w:rPr>
        <w:t xml:space="preserve"> wyborze najkorzystniejszej oferty decydować będą następujące kryteria:</w:t>
      </w:r>
      <w:bookmarkStart w:id="10" w:name="_Hlk497137544"/>
    </w:p>
    <w:p w:rsidR="00814225" w:rsidRPr="005A798C" w:rsidRDefault="005305AC" w:rsidP="00841D20">
      <w:pPr>
        <w:pStyle w:val="Bezodstpw"/>
        <w:spacing w:line="240" w:lineRule="auto"/>
        <w:jc w:val="center"/>
        <w:rPr>
          <w:b/>
          <w:bCs/>
          <w:sz w:val="24"/>
          <w:szCs w:val="24"/>
        </w:rPr>
      </w:pPr>
      <w:r w:rsidRPr="005A798C">
        <w:rPr>
          <w:rFonts w:eastAsia="Calibri"/>
          <w:b/>
          <w:bCs/>
          <w:sz w:val="24"/>
          <w:szCs w:val="24"/>
        </w:rPr>
        <w:t>W CZĘŚCI OD NR 1 DO NR 9</w:t>
      </w:r>
    </w:p>
    <w:p w:rsidR="00117635" w:rsidRPr="005A798C" w:rsidRDefault="00E70FD8" w:rsidP="00841D20">
      <w:pPr>
        <w:pStyle w:val="Bezodstpw"/>
        <w:numPr>
          <w:ilvl w:val="0"/>
          <w:numId w:val="12"/>
        </w:numPr>
        <w:spacing w:line="240" w:lineRule="auto"/>
        <w:rPr>
          <w:rFonts w:eastAsia="Calibri"/>
          <w:sz w:val="24"/>
          <w:szCs w:val="24"/>
        </w:rPr>
      </w:pPr>
      <w:r w:rsidRPr="005A798C">
        <w:rPr>
          <w:rFonts w:eastAsia="Calibri"/>
          <w:sz w:val="24"/>
          <w:szCs w:val="24"/>
        </w:rPr>
        <w:t>cena brutto (z VAT),</w:t>
      </w:r>
      <w:r w:rsidR="005305AC" w:rsidRPr="005A798C">
        <w:rPr>
          <w:rFonts w:eastAsia="Calibri"/>
          <w:sz w:val="24"/>
          <w:szCs w:val="24"/>
        </w:rPr>
        <w:t xml:space="preserve"> </w:t>
      </w:r>
      <w:r w:rsidR="00117635" w:rsidRPr="005A798C">
        <w:rPr>
          <w:rFonts w:eastAsia="Calibri"/>
          <w:sz w:val="24"/>
          <w:szCs w:val="24"/>
        </w:rPr>
        <w:t xml:space="preserve">                                                     </w:t>
      </w:r>
      <w:r w:rsidR="005305AC" w:rsidRPr="005A798C">
        <w:rPr>
          <w:rFonts w:eastAsia="Calibri"/>
          <w:sz w:val="24"/>
          <w:szCs w:val="24"/>
        </w:rPr>
        <w:t xml:space="preserve"> </w:t>
      </w:r>
    </w:p>
    <w:p w:rsidR="00814225" w:rsidRPr="005A798C" w:rsidRDefault="00814225" w:rsidP="00841D20">
      <w:pPr>
        <w:pStyle w:val="Bezodstpw"/>
        <w:numPr>
          <w:ilvl w:val="0"/>
          <w:numId w:val="12"/>
        </w:numPr>
        <w:spacing w:line="240" w:lineRule="auto"/>
        <w:rPr>
          <w:rFonts w:eastAsia="Calibri"/>
          <w:sz w:val="24"/>
          <w:szCs w:val="24"/>
        </w:rPr>
      </w:pPr>
      <w:r w:rsidRPr="005A798C">
        <w:rPr>
          <w:rFonts w:eastAsia="Calibri"/>
          <w:sz w:val="24"/>
          <w:szCs w:val="24"/>
        </w:rPr>
        <w:t>potencjał techniczny</w:t>
      </w:r>
    </w:p>
    <w:p w:rsidR="00053F01" w:rsidRPr="005A798C" w:rsidRDefault="00E70FD8" w:rsidP="00841D20">
      <w:pPr>
        <w:pStyle w:val="Bezodstpw"/>
        <w:spacing w:line="240" w:lineRule="auto"/>
        <w:rPr>
          <w:rFonts w:eastAsia="Calibri"/>
          <w:i/>
          <w:iCs/>
          <w:sz w:val="24"/>
          <w:szCs w:val="24"/>
          <w:u w:val="single"/>
        </w:rPr>
      </w:pPr>
      <w:r w:rsidRPr="005A798C">
        <w:rPr>
          <w:rFonts w:eastAsia="Calibri"/>
          <w:i/>
          <w:iCs/>
          <w:sz w:val="24"/>
          <w:szCs w:val="24"/>
          <w:u w:val="single"/>
        </w:rPr>
        <w:t>Nazwa kryterium, waga, max liczba punktów przyznawana w danym kryterium: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438"/>
        <w:gridCol w:w="4394"/>
      </w:tblGrid>
      <w:tr w:rsidR="005305AC" w:rsidRPr="005A798C" w:rsidTr="00841D20">
        <w:tc>
          <w:tcPr>
            <w:tcW w:w="675" w:type="dxa"/>
            <w:shd w:val="clear" w:color="auto" w:fill="auto"/>
            <w:vAlign w:val="center"/>
          </w:tcPr>
          <w:p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Lp.</w:t>
            </w:r>
          </w:p>
        </w:tc>
        <w:tc>
          <w:tcPr>
            <w:tcW w:w="2694" w:type="dxa"/>
            <w:shd w:val="clear" w:color="auto" w:fill="auto"/>
            <w:vAlign w:val="center"/>
          </w:tcPr>
          <w:p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Nazwa kryterium</w:t>
            </w:r>
          </w:p>
        </w:tc>
        <w:tc>
          <w:tcPr>
            <w:tcW w:w="2438" w:type="dxa"/>
            <w:shd w:val="clear" w:color="auto" w:fill="auto"/>
            <w:vAlign w:val="center"/>
          </w:tcPr>
          <w:p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Oznaczenie</w:t>
            </w:r>
          </w:p>
        </w:tc>
        <w:tc>
          <w:tcPr>
            <w:tcW w:w="4394" w:type="dxa"/>
            <w:shd w:val="clear" w:color="auto" w:fill="auto"/>
            <w:vAlign w:val="center"/>
          </w:tcPr>
          <w:p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Max liczba punktów w kryterium</w:t>
            </w:r>
          </w:p>
        </w:tc>
      </w:tr>
      <w:tr w:rsidR="005305AC" w:rsidRPr="005A798C" w:rsidTr="00841D20">
        <w:tc>
          <w:tcPr>
            <w:tcW w:w="675" w:type="dxa"/>
          </w:tcPr>
          <w:p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1</w:t>
            </w:r>
          </w:p>
        </w:tc>
        <w:tc>
          <w:tcPr>
            <w:tcW w:w="2694" w:type="dxa"/>
          </w:tcPr>
          <w:p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 xml:space="preserve">Cena </w:t>
            </w:r>
          </w:p>
        </w:tc>
        <w:tc>
          <w:tcPr>
            <w:tcW w:w="2438" w:type="dxa"/>
          </w:tcPr>
          <w:p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w:t>
            </w:r>
          </w:p>
        </w:tc>
        <w:tc>
          <w:tcPr>
            <w:tcW w:w="4394" w:type="dxa"/>
          </w:tcPr>
          <w:p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80,00</w:t>
            </w:r>
          </w:p>
        </w:tc>
      </w:tr>
      <w:tr w:rsidR="005305AC" w:rsidRPr="005A798C" w:rsidTr="00841D20">
        <w:tc>
          <w:tcPr>
            <w:tcW w:w="675" w:type="dxa"/>
          </w:tcPr>
          <w:p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2</w:t>
            </w:r>
          </w:p>
        </w:tc>
        <w:tc>
          <w:tcPr>
            <w:tcW w:w="2694" w:type="dxa"/>
          </w:tcPr>
          <w:p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Potencjał techniczny</w:t>
            </w:r>
          </w:p>
        </w:tc>
        <w:tc>
          <w:tcPr>
            <w:tcW w:w="2438" w:type="dxa"/>
          </w:tcPr>
          <w:p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PT</w:t>
            </w:r>
          </w:p>
        </w:tc>
        <w:tc>
          <w:tcPr>
            <w:tcW w:w="4394" w:type="dxa"/>
          </w:tcPr>
          <w:p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20,00</w:t>
            </w:r>
          </w:p>
        </w:tc>
      </w:tr>
    </w:tbl>
    <w:p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sz w:val="24"/>
          <w:szCs w:val="24"/>
        </w:rPr>
        <w:t xml:space="preserve">Zamawiający wybierze tę ofertę spośród ofert nie odrzuconych, która uzyska najwyższą liczbę punktów, zgodnie ze wskazanymi powyżej kryteriami. Liczba punktów będzie zaokrąglana do drugiego miejsca po przecinku. </w:t>
      </w:r>
    </w:p>
    <w:p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sz w:val="24"/>
          <w:szCs w:val="24"/>
        </w:rPr>
        <w:t>Liczbę punktów uzyskanych przez Wykonawcę oblicza się wg wzoru:</w:t>
      </w:r>
    </w:p>
    <w:p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P = K</w:t>
      </w:r>
      <w:r w:rsidRPr="005A798C">
        <w:rPr>
          <w:rFonts w:ascii="Times New Roman" w:hAnsi="Times New Roman"/>
          <w:sz w:val="24"/>
          <w:szCs w:val="24"/>
          <w:vertAlign w:val="subscript"/>
        </w:rPr>
        <w:t>C</w:t>
      </w:r>
      <w:r w:rsidRPr="005A798C">
        <w:rPr>
          <w:rFonts w:ascii="Times New Roman" w:hAnsi="Times New Roman"/>
          <w:sz w:val="24"/>
          <w:szCs w:val="24"/>
        </w:rPr>
        <w:t xml:space="preserve"> + K</w:t>
      </w:r>
      <w:r w:rsidRPr="005A798C">
        <w:rPr>
          <w:rFonts w:ascii="Times New Roman" w:hAnsi="Times New Roman"/>
          <w:sz w:val="24"/>
          <w:szCs w:val="24"/>
          <w:vertAlign w:val="subscript"/>
        </w:rPr>
        <w:t>PT</w:t>
      </w:r>
    </w:p>
    <w:p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sz w:val="24"/>
          <w:szCs w:val="24"/>
        </w:rPr>
        <w:t>gdzie:</w:t>
      </w:r>
    </w:p>
    <w:p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sz w:val="24"/>
          <w:szCs w:val="24"/>
        </w:rPr>
        <w:t>P – liczba punktów uzyskanych przez Wykonawcę,</w:t>
      </w:r>
    </w:p>
    <w:p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sz w:val="24"/>
          <w:szCs w:val="24"/>
        </w:rPr>
        <w:t>KC – liczba punktów uzyskanych za kryterium „Cena”,</w:t>
      </w:r>
    </w:p>
    <w:p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sz w:val="24"/>
          <w:szCs w:val="24"/>
        </w:rPr>
        <w:t>KPT – liczba punktów uzyskanych w kryterium „Potencjał techniczny”</w:t>
      </w:r>
    </w:p>
    <w:p w:rsidR="005305AC" w:rsidRPr="005A798C" w:rsidRDefault="005305AC" w:rsidP="00841D20">
      <w:pPr>
        <w:shd w:val="clear" w:color="auto" w:fill="FFFFFF" w:themeFill="background1"/>
        <w:spacing w:line="240" w:lineRule="auto"/>
        <w:jc w:val="both"/>
        <w:rPr>
          <w:rFonts w:ascii="Times New Roman" w:hAnsi="Times New Roman"/>
          <w:bCs/>
          <w:sz w:val="24"/>
          <w:szCs w:val="24"/>
        </w:rPr>
      </w:pPr>
      <w:r w:rsidRPr="005A798C">
        <w:rPr>
          <w:rFonts w:ascii="Times New Roman" w:hAnsi="Times New Roman"/>
          <w:sz w:val="24"/>
          <w:szCs w:val="24"/>
          <w:u w:val="single"/>
        </w:rPr>
        <w:t xml:space="preserve">Sposób oceny ofert: </w:t>
      </w:r>
      <w:r w:rsidRPr="005A798C">
        <w:rPr>
          <w:rFonts w:ascii="Times New Roman" w:hAnsi="Times New Roman"/>
          <w:bCs/>
          <w:sz w:val="24"/>
          <w:szCs w:val="24"/>
          <w:u w:val="single"/>
        </w:rPr>
        <w:t xml:space="preserve"> Cena </w:t>
      </w:r>
    </w:p>
    <w:p w:rsidR="005305AC" w:rsidRPr="005A798C" w:rsidRDefault="005305AC" w:rsidP="00841D20">
      <w:pPr>
        <w:shd w:val="clear" w:color="auto" w:fill="FFFFFF" w:themeFill="background1"/>
        <w:spacing w:line="240" w:lineRule="auto"/>
        <w:jc w:val="both"/>
        <w:rPr>
          <w:rFonts w:ascii="Times New Roman" w:hAnsi="Times New Roman"/>
          <w:sz w:val="24"/>
          <w:szCs w:val="24"/>
        </w:rPr>
      </w:pPr>
      <w:r w:rsidRPr="005A798C">
        <w:rPr>
          <w:rFonts w:ascii="Times New Roman" w:hAnsi="Times New Roman"/>
          <w:sz w:val="24"/>
          <w:szCs w:val="24"/>
        </w:rPr>
        <w:t xml:space="preserve">Obejmuje wszystkie koszty, których poniesienie niezbędne jest dla prawidłowej realizacji przedmiotu zamówienia </w:t>
      </w:r>
    </w:p>
    <w:p w:rsidR="005305AC" w:rsidRPr="005A798C" w:rsidRDefault="005305AC" w:rsidP="00841D20">
      <w:pPr>
        <w:shd w:val="clear" w:color="auto" w:fill="FFFFFF" w:themeFill="background1"/>
        <w:spacing w:line="240" w:lineRule="auto"/>
        <w:jc w:val="both"/>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w:t>
      </w:r>
      <w:r w:rsidRPr="005A798C">
        <w:rPr>
          <w:rFonts w:ascii="Times New Roman" w:hAnsi="Times New Roman"/>
          <w:sz w:val="24"/>
          <w:szCs w:val="24"/>
        </w:rPr>
        <w:t xml:space="preserve"> – liczba punktów uzyskanych w kryterium „Cena” obliczona wg wzoru:</w:t>
      </w:r>
    </w:p>
    <w:p w:rsidR="005305AC" w:rsidRPr="005A798C" w:rsidRDefault="005305AC" w:rsidP="00841D20">
      <w:pPr>
        <w:shd w:val="clear" w:color="auto" w:fill="FFFFFF" w:themeFill="background1"/>
        <w:spacing w:line="240" w:lineRule="auto"/>
        <w:rPr>
          <w:rFonts w:ascii="Times New Roman" w:hAnsi="Times New Roman"/>
          <w:i/>
          <w:sz w:val="24"/>
          <w:szCs w:val="24"/>
        </w:rPr>
      </w:pPr>
      <w:r w:rsidRPr="005A798C">
        <w:rPr>
          <w:rFonts w:ascii="Times New Roman" w:hAnsi="Times New Roman"/>
          <w:position w:val="-30"/>
          <w:sz w:val="24"/>
          <w:szCs w:val="24"/>
        </w:rPr>
        <w:object w:dxaOrig="2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4.5pt" o:ole="" fillcolor="window">
            <v:imagedata r:id="rId27" o:title=""/>
          </v:shape>
          <o:OLEObject Type="Embed" ProgID="Equation.3" ShapeID="_x0000_i1025" DrawAspect="Content" ObjectID="_1696402639" r:id="rId28"/>
        </w:object>
      </w:r>
    </w:p>
    <w:p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i/>
          <w:sz w:val="24"/>
          <w:szCs w:val="24"/>
        </w:rPr>
        <w:t>gdzie:</w:t>
      </w:r>
    </w:p>
    <w:p w:rsidR="005305AC" w:rsidRPr="005A798C" w:rsidRDefault="005305AC" w:rsidP="00841D20">
      <w:pPr>
        <w:shd w:val="clear" w:color="auto" w:fill="FFFFFF" w:themeFill="background1"/>
        <w:spacing w:line="240" w:lineRule="auto"/>
        <w:jc w:val="both"/>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 xml:space="preserve">C </w:t>
      </w:r>
      <w:r w:rsidRPr="005A798C">
        <w:rPr>
          <w:rFonts w:ascii="Times New Roman" w:hAnsi="Times New Roman"/>
          <w:sz w:val="24"/>
          <w:szCs w:val="24"/>
        </w:rPr>
        <w:t xml:space="preserve">- ilość punktów przyznanych Wykonawcy </w:t>
      </w:r>
    </w:p>
    <w:p w:rsidR="005305AC" w:rsidRPr="005A798C" w:rsidRDefault="005305AC" w:rsidP="00841D20">
      <w:pPr>
        <w:shd w:val="clear" w:color="auto" w:fill="FFFFFF" w:themeFill="background1"/>
        <w:spacing w:line="240" w:lineRule="auto"/>
        <w:jc w:val="both"/>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CN</w:t>
      </w:r>
      <w:r w:rsidRPr="005A798C">
        <w:rPr>
          <w:rFonts w:ascii="Times New Roman" w:hAnsi="Times New Roman"/>
          <w:sz w:val="24"/>
          <w:szCs w:val="24"/>
        </w:rPr>
        <w:t xml:space="preserve"> - najniższa zaoferowana cena, spośród wszystkich ofert </w:t>
      </w:r>
      <w:r w:rsidR="00AA0387" w:rsidRPr="005A798C">
        <w:rPr>
          <w:rFonts w:ascii="Times New Roman" w:hAnsi="Times New Roman"/>
          <w:sz w:val="24"/>
          <w:szCs w:val="24"/>
        </w:rPr>
        <w:t>niepodlegających</w:t>
      </w:r>
      <w:r w:rsidRPr="005A798C">
        <w:rPr>
          <w:rFonts w:ascii="Times New Roman" w:hAnsi="Times New Roman"/>
          <w:sz w:val="24"/>
          <w:szCs w:val="24"/>
        </w:rPr>
        <w:t xml:space="preserve"> odrzuceniu </w:t>
      </w:r>
    </w:p>
    <w:p w:rsidR="005305AC" w:rsidRPr="005A798C" w:rsidRDefault="005305AC" w:rsidP="00841D20">
      <w:pPr>
        <w:shd w:val="clear" w:color="auto" w:fill="FFFFFF" w:themeFill="background1"/>
        <w:spacing w:line="240" w:lineRule="auto"/>
        <w:jc w:val="both"/>
        <w:rPr>
          <w:rFonts w:ascii="Times New Roman" w:hAnsi="Times New Roman"/>
          <w:sz w:val="24"/>
          <w:szCs w:val="24"/>
        </w:rPr>
      </w:pPr>
      <w:r w:rsidRPr="005A798C">
        <w:rPr>
          <w:rFonts w:ascii="Times New Roman" w:hAnsi="Times New Roman"/>
          <w:sz w:val="24"/>
          <w:szCs w:val="24"/>
        </w:rPr>
        <w:t xml:space="preserve">K </w:t>
      </w:r>
      <w:r w:rsidRPr="005A798C">
        <w:rPr>
          <w:rFonts w:ascii="Times New Roman" w:hAnsi="Times New Roman"/>
          <w:sz w:val="24"/>
          <w:szCs w:val="24"/>
          <w:vertAlign w:val="subscript"/>
        </w:rPr>
        <w:t>COB</w:t>
      </w:r>
      <w:r w:rsidRPr="005A798C">
        <w:rPr>
          <w:rFonts w:ascii="Times New Roman" w:hAnsi="Times New Roman"/>
          <w:sz w:val="24"/>
          <w:szCs w:val="24"/>
        </w:rPr>
        <w:t xml:space="preserve"> – cena zaoferowana w ofercie badanej </w:t>
      </w:r>
    </w:p>
    <w:p w:rsidR="005305AC" w:rsidRPr="005A798C" w:rsidRDefault="005305AC" w:rsidP="00841D20">
      <w:pPr>
        <w:pStyle w:val="Bezodstpw"/>
        <w:shd w:val="clear" w:color="auto" w:fill="FFFFFF" w:themeFill="background1"/>
        <w:spacing w:line="240" w:lineRule="auto"/>
        <w:rPr>
          <w:sz w:val="24"/>
          <w:szCs w:val="24"/>
          <w:u w:val="single"/>
        </w:rPr>
      </w:pPr>
      <w:r w:rsidRPr="005A798C">
        <w:rPr>
          <w:sz w:val="24"/>
          <w:szCs w:val="24"/>
          <w:u w:val="single"/>
        </w:rPr>
        <w:t xml:space="preserve">Sposób oceny ofert: </w:t>
      </w:r>
      <w:r w:rsidRPr="005A798C">
        <w:rPr>
          <w:bCs/>
          <w:sz w:val="24"/>
          <w:szCs w:val="24"/>
          <w:u w:val="single"/>
        </w:rPr>
        <w:t xml:space="preserve"> </w:t>
      </w:r>
      <w:r w:rsidRPr="005A798C">
        <w:rPr>
          <w:sz w:val="24"/>
          <w:szCs w:val="24"/>
          <w:u w:val="single"/>
        </w:rPr>
        <w:t>Potencjał techniczny</w:t>
      </w:r>
    </w:p>
    <w:p w:rsidR="005305AC" w:rsidRPr="005A798C" w:rsidRDefault="005305AC" w:rsidP="00841D20">
      <w:pPr>
        <w:pStyle w:val="Bezodstpw"/>
        <w:shd w:val="clear" w:color="auto" w:fill="FFFFFF" w:themeFill="background1"/>
        <w:spacing w:line="240" w:lineRule="auto"/>
        <w:rPr>
          <w:sz w:val="24"/>
          <w:szCs w:val="24"/>
        </w:rPr>
      </w:pPr>
      <w:r w:rsidRPr="005A798C">
        <w:rPr>
          <w:sz w:val="24"/>
          <w:szCs w:val="24"/>
        </w:rPr>
        <w:t xml:space="preserve">Kryterium „Potencjał techniczny” dotyczy mocy sprzętu Wykonawcy wykorzystanego w celu realizacji zamówienia. Zamawiający przyzna wskazaną w tabeli liczbę punktów za kryterium potencjał techniczny – moc sprzętu w KM.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6"/>
        <w:gridCol w:w="2530"/>
      </w:tblGrid>
      <w:tr w:rsidR="005305AC" w:rsidRPr="005A798C" w:rsidTr="005305AC">
        <w:tc>
          <w:tcPr>
            <w:tcW w:w="7763" w:type="dxa"/>
            <w:shd w:val="clear" w:color="auto" w:fill="FFFFFF" w:themeFill="background1"/>
          </w:tcPr>
          <w:p w:rsidR="005305AC" w:rsidRPr="005A798C" w:rsidRDefault="005305AC" w:rsidP="00841D20">
            <w:pPr>
              <w:pStyle w:val="Bezodstpw"/>
              <w:shd w:val="clear" w:color="auto" w:fill="FFFFFF" w:themeFill="background1"/>
              <w:spacing w:line="240" w:lineRule="auto"/>
              <w:jc w:val="center"/>
              <w:rPr>
                <w:sz w:val="24"/>
                <w:szCs w:val="24"/>
              </w:rPr>
            </w:pPr>
            <w:r w:rsidRPr="005A798C">
              <w:rPr>
                <w:sz w:val="24"/>
                <w:szCs w:val="24"/>
              </w:rPr>
              <w:t>Moc pojazdu</w:t>
            </w:r>
          </w:p>
        </w:tc>
        <w:tc>
          <w:tcPr>
            <w:tcW w:w="2551" w:type="dxa"/>
            <w:shd w:val="clear" w:color="auto" w:fill="auto"/>
          </w:tcPr>
          <w:p w:rsidR="005305AC" w:rsidRPr="005A798C" w:rsidRDefault="005305AC" w:rsidP="00841D20">
            <w:pPr>
              <w:pStyle w:val="Bezodstpw"/>
              <w:shd w:val="clear" w:color="auto" w:fill="FFFFFF" w:themeFill="background1"/>
              <w:spacing w:line="240" w:lineRule="auto"/>
              <w:jc w:val="center"/>
              <w:rPr>
                <w:sz w:val="24"/>
                <w:szCs w:val="24"/>
              </w:rPr>
            </w:pPr>
            <w:r w:rsidRPr="005A798C">
              <w:rPr>
                <w:sz w:val="24"/>
                <w:szCs w:val="24"/>
              </w:rPr>
              <w:t>Liczba punktów</w:t>
            </w:r>
          </w:p>
        </w:tc>
      </w:tr>
      <w:tr w:rsidR="005305AC" w:rsidRPr="005A798C" w:rsidTr="0097625E">
        <w:tc>
          <w:tcPr>
            <w:tcW w:w="7763" w:type="dxa"/>
            <w:shd w:val="clear" w:color="auto" w:fill="FFFFFF" w:themeFill="background1"/>
          </w:tcPr>
          <w:p w:rsidR="005305AC" w:rsidRPr="005A798C" w:rsidRDefault="00EF2693" w:rsidP="00841D20">
            <w:pPr>
              <w:pStyle w:val="Bezodstpw"/>
              <w:shd w:val="clear" w:color="auto" w:fill="FFFFFF" w:themeFill="background1"/>
              <w:spacing w:line="240" w:lineRule="auto"/>
              <w:rPr>
                <w:sz w:val="24"/>
                <w:szCs w:val="24"/>
              </w:rPr>
            </w:pPr>
            <w:r w:rsidRPr="005A798C">
              <w:rPr>
                <w:sz w:val="24"/>
                <w:szCs w:val="24"/>
              </w:rPr>
              <w:t>do</w:t>
            </w:r>
            <w:r w:rsidR="005305AC" w:rsidRPr="005A798C">
              <w:rPr>
                <w:sz w:val="24"/>
                <w:szCs w:val="24"/>
              </w:rPr>
              <w:t xml:space="preserve"> 100 KM</w:t>
            </w:r>
          </w:p>
        </w:tc>
        <w:tc>
          <w:tcPr>
            <w:tcW w:w="2551" w:type="dxa"/>
          </w:tcPr>
          <w:p w:rsidR="005305AC" w:rsidRPr="005A798C" w:rsidRDefault="005305AC" w:rsidP="00841D20">
            <w:pPr>
              <w:pStyle w:val="Bezodstpw"/>
              <w:shd w:val="clear" w:color="auto" w:fill="FFFFFF" w:themeFill="background1"/>
              <w:spacing w:line="240" w:lineRule="auto"/>
              <w:jc w:val="center"/>
              <w:rPr>
                <w:sz w:val="24"/>
                <w:szCs w:val="24"/>
              </w:rPr>
            </w:pPr>
            <w:r w:rsidRPr="005A798C">
              <w:rPr>
                <w:sz w:val="24"/>
                <w:szCs w:val="24"/>
              </w:rPr>
              <w:t>0,00</w:t>
            </w:r>
          </w:p>
        </w:tc>
      </w:tr>
      <w:tr w:rsidR="005305AC" w:rsidRPr="005A798C" w:rsidTr="0097625E">
        <w:tc>
          <w:tcPr>
            <w:tcW w:w="7763" w:type="dxa"/>
            <w:shd w:val="clear" w:color="auto" w:fill="FFFFFF" w:themeFill="background1"/>
          </w:tcPr>
          <w:p w:rsidR="005305AC" w:rsidRPr="005A798C" w:rsidRDefault="005305AC" w:rsidP="00841D20">
            <w:pPr>
              <w:pStyle w:val="Bezodstpw"/>
              <w:shd w:val="clear" w:color="auto" w:fill="FFFFFF" w:themeFill="background1"/>
              <w:spacing w:line="240" w:lineRule="auto"/>
              <w:rPr>
                <w:sz w:val="24"/>
                <w:szCs w:val="24"/>
              </w:rPr>
            </w:pPr>
            <w:r w:rsidRPr="005A798C">
              <w:rPr>
                <w:sz w:val="24"/>
                <w:szCs w:val="24"/>
              </w:rPr>
              <w:t>od 101 KM do 120 KM</w:t>
            </w:r>
          </w:p>
        </w:tc>
        <w:tc>
          <w:tcPr>
            <w:tcW w:w="2551" w:type="dxa"/>
          </w:tcPr>
          <w:p w:rsidR="005305AC" w:rsidRPr="005A798C" w:rsidRDefault="005305AC" w:rsidP="00841D20">
            <w:pPr>
              <w:pStyle w:val="Bezodstpw"/>
              <w:shd w:val="clear" w:color="auto" w:fill="FFFFFF" w:themeFill="background1"/>
              <w:spacing w:line="240" w:lineRule="auto"/>
              <w:jc w:val="center"/>
              <w:rPr>
                <w:sz w:val="24"/>
                <w:szCs w:val="24"/>
              </w:rPr>
            </w:pPr>
            <w:r w:rsidRPr="005A798C">
              <w:rPr>
                <w:sz w:val="24"/>
                <w:szCs w:val="24"/>
              </w:rPr>
              <w:t>5,00</w:t>
            </w:r>
          </w:p>
        </w:tc>
      </w:tr>
      <w:tr w:rsidR="005305AC" w:rsidRPr="005A798C" w:rsidTr="0097625E">
        <w:tc>
          <w:tcPr>
            <w:tcW w:w="7763" w:type="dxa"/>
            <w:shd w:val="clear" w:color="auto" w:fill="FFFFFF" w:themeFill="background1"/>
          </w:tcPr>
          <w:p w:rsidR="005305AC" w:rsidRPr="005A798C" w:rsidRDefault="005305AC" w:rsidP="00841D20">
            <w:pPr>
              <w:pStyle w:val="Bezodstpw"/>
              <w:shd w:val="clear" w:color="auto" w:fill="FFFFFF" w:themeFill="background1"/>
              <w:spacing w:line="240" w:lineRule="auto"/>
              <w:rPr>
                <w:sz w:val="24"/>
                <w:szCs w:val="24"/>
              </w:rPr>
            </w:pPr>
            <w:r w:rsidRPr="005A798C">
              <w:rPr>
                <w:sz w:val="24"/>
                <w:szCs w:val="24"/>
              </w:rPr>
              <w:t>od 121 KM do 140 KM</w:t>
            </w:r>
          </w:p>
        </w:tc>
        <w:tc>
          <w:tcPr>
            <w:tcW w:w="2551" w:type="dxa"/>
          </w:tcPr>
          <w:p w:rsidR="005305AC" w:rsidRPr="005A798C" w:rsidRDefault="005305AC" w:rsidP="00841D20">
            <w:pPr>
              <w:pStyle w:val="Bezodstpw"/>
              <w:shd w:val="clear" w:color="auto" w:fill="FFFFFF" w:themeFill="background1"/>
              <w:spacing w:line="240" w:lineRule="auto"/>
              <w:jc w:val="center"/>
              <w:rPr>
                <w:sz w:val="24"/>
                <w:szCs w:val="24"/>
              </w:rPr>
            </w:pPr>
            <w:r w:rsidRPr="005A798C">
              <w:rPr>
                <w:sz w:val="24"/>
                <w:szCs w:val="24"/>
              </w:rPr>
              <w:t>10,00</w:t>
            </w:r>
          </w:p>
        </w:tc>
      </w:tr>
      <w:tr w:rsidR="005305AC" w:rsidRPr="005A798C" w:rsidTr="0097625E">
        <w:tc>
          <w:tcPr>
            <w:tcW w:w="7763" w:type="dxa"/>
            <w:shd w:val="clear" w:color="auto" w:fill="FFFFFF" w:themeFill="background1"/>
          </w:tcPr>
          <w:p w:rsidR="005305AC" w:rsidRPr="005A798C" w:rsidRDefault="005305AC" w:rsidP="00841D20">
            <w:pPr>
              <w:pStyle w:val="Bezodstpw"/>
              <w:spacing w:line="240" w:lineRule="auto"/>
              <w:rPr>
                <w:sz w:val="24"/>
                <w:szCs w:val="24"/>
              </w:rPr>
            </w:pPr>
            <w:r w:rsidRPr="005A798C">
              <w:rPr>
                <w:sz w:val="24"/>
                <w:szCs w:val="24"/>
              </w:rPr>
              <w:t>od 141 KM do 150 KM</w:t>
            </w:r>
          </w:p>
        </w:tc>
        <w:tc>
          <w:tcPr>
            <w:tcW w:w="2551" w:type="dxa"/>
          </w:tcPr>
          <w:p w:rsidR="005305AC" w:rsidRPr="005A798C" w:rsidRDefault="005305AC" w:rsidP="00841D20">
            <w:pPr>
              <w:pStyle w:val="Bezodstpw"/>
              <w:spacing w:line="240" w:lineRule="auto"/>
              <w:jc w:val="center"/>
              <w:rPr>
                <w:sz w:val="24"/>
                <w:szCs w:val="24"/>
              </w:rPr>
            </w:pPr>
            <w:r w:rsidRPr="005A798C">
              <w:rPr>
                <w:sz w:val="24"/>
                <w:szCs w:val="24"/>
              </w:rPr>
              <w:t>15,00</w:t>
            </w:r>
          </w:p>
        </w:tc>
      </w:tr>
      <w:tr w:rsidR="005305AC" w:rsidRPr="005A798C" w:rsidTr="0097625E">
        <w:tc>
          <w:tcPr>
            <w:tcW w:w="7763" w:type="dxa"/>
            <w:shd w:val="clear" w:color="auto" w:fill="FFFFFF" w:themeFill="background1"/>
          </w:tcPr>
          <w:p w:rsidR="005305AC" w:rsidRPr="005A798C" w:rsidRDefault="005305AC" w:rsidP="00841D20">
            <w:pPr>
              <w:pStyle w:val="Bezodstpw"/>
              <w:spacing w:line="240" w:lineRule="auto"/>
              <w:rPr>
                <w:sz w:val="24"/>
                <w:szCs w:val="24"/>
              </w:rPr>
            </w:pPr>
            <w:r w:rsidRPr="005A798C">
              <w:rPr>
                <w:sz w:val="24"/>
                <w:szCs w:val="24"/>
              </w:rPr>
              <w:t>powyżej 150 KM</w:t>
            </w:r>
          </w:p>
        </w:tc>
        <w:tc>
          <w:tcPr>
            <w:tcW w:w="2551" w:type="dxa"/>
          </w:tcPr>
          <w:p w:rsidR="005305AC" w:rsidRPr="005A798C" w:rsidRDefault="005305AC" w:rsidP="00841D20">
            <w:pPr>
              <w:pStyle w:val="Bezodstpw"/>
              <w:spacing w:line="240" w:lineRule="auto"/>
              <w:jc w:val="center"/>
              <w:rPr>
                <w:sz w:val="24"/>
                <w:szCs w:val="24"/>
              </w:rPr>
            </w:pPr>
            <w:r w:rsidRPr="005A798C">
              <w:rPr>
                <w:sz w:val="24"/>
                <w:szCs w:val="24"/>
              </w:rPr>
              <w:t>20,00</w:t>
            </w:r>
          </w:p>
        </w:tc>
      </w:tr>
    </w:tbl>
    <w:p w:rsidR="005305AC" w:rsidRPr="005A798C" w:rsidRDefault="005305AC" w:rsidP="00841D20">
      <w:pPr>
        <w:pStyle w:val="Bezodstpw"/>
        <w:tabs>
          <w:tab w:val="left" w:pos="284"/>
        </w:tabs>
        <w:spacing w:line="240" w:lineRule="auto"/>
        <w:rPr>
          <w:sz w:val="24"/>
          <w:szCs w:val="24"/>
        </w:rPr>
      </w:pPr>
      <w:r w:rsidRPr="005A798C">
        <w:rPr>
          <w:sz w:val="24"/>
          <w:szCs w:val="24"/>
        </w:rPr>
        <w:t xml:space="preserve">Oznacza to, że oferta z najwyższą mocą KM powyżej 150 KM otrzyma 20,00 pkt. </w:t>
      </w:r>
    </w:p>
    <w:p w:rsidR="005305AC" w:rsidRPr="005A798C" w:rsidRDefault="005305AC" w:rsidP="00841D20">
      <w:pPr>
        <w:pStyle w:val="Bezodstpw"/>
        <w:tabs>
          <w:tab w:val="left" w:pos="284"/>
        </w:tabs>
        <w:spacing w:line="240" w:lineRule="auto"/>
        <w:rPr>
          <w:sz w:val="24"/>
          <w:szCs w:val="24"/>
        </w:rPr>
      </w:pPr>
      <w:r w:rsidRPr="005A798C">
        <w:rPr>
          <w:sz w:val="24"/>
          <w:szCs w:val="24"/>
        </w:rPr>
        <w:t>Pozostałe oferty otrzymają liczbę punktów podaną jak w tabeli.</w:t>
      </w:r>
    </w:p>
    <w:p w:rsidR="00053F01" w:rsidRPr="005A798C" w:rsidRDefault="00E70FD8" w:rsidP="00841D20">
      <w:pPr>
        <w:pStyle w:val="Bezodstpw"/>
        <w:spacing w:line="240" w:lineRule="auto"/>
        <w:rPr>
          <w:sz w:val="24"/>
          <w:szCs w:val="24"/>
        </w:rPr>
      </w:pPr>
      <w:r w:rsidRPr="005A798C">
        <w:rPr>
          <w:sz w:val="24"/>
          <w:szCs w:val="24"/>
        </w:rPr>
        <w:t xml:space="preserve">Realizacja zamówienia zostanie powierzona Wykonawcy, którego oferta jest najkorzystniejsza, tj. uzyskała najwyższą ilość punktów.  Maksymalna łączna liczba punktów jaką może uzyskać Wykonawca wynosi – 100 pkt. Liczba punktów uzyskanych za cenę plus liczba punktów uzyskanych za ilość pobytów da wartość uzyskaną przez Wykonawcę. </w:t>
      </w:r>
    </w:p>
    <w:p w:rsidR="00DA0DA2" w:rsidRPr="005A798C" w:rsidRDefault="00841D20" w:rsidP="00841D20">
      <w:pPr>
        <w:pStyle w:val="Bezodstpw"/>
        <w:spacing w:line="240" w:lineRule="auto"/>
        <w:rPr>
          <w:sz w:val="24"/>
          <w:szCs w:val="24"/>
        </w:rPr>
      </w:pPr>
      <w:r>
        <w:rPr>
          <w:sz w:val="24"/>
          <w:szCs w:val="24"/>
        </w:rPr>
        <w:t>J</w:t>
      </w:r>
      <w:r w:rsidR="00E70FD8" w:rsidRPr="005A798C">
        <w:rPr>
          <w:sz w:val="24"/>
          <w:szCs w:val="24"/>
        </w:rPr>
        <w:t>eżeli nie można wybrać oferty najkorzystniejszej z uwagi na to, że dwie lub więcej ofert przedstawia taki sam bilans ceny i innych kryteriów oceny ofert, zamawiający spośród tych wybiera ofertę z niższą ceną.</w:t>
      </w:r>
    </w:p>
    <w:p w:rsidR="00053F01" w:rsidRPr="005A798C" w:rsidRDefault="005305AC" w:rsidP="00841D20">
      <w:pPr>
        <w:pStyle w:val="ZZZBodyText"/>
        <w:spacing w:line="240" w:lineRule="auto"/>
        <w:rPr>
          <w:sz w:val="24"/>
          <w:szCs w:val="24"/>
        </w:rPr>
      </w:pPr>
      <w:r w:rsidRPr="005A798C">
        <w:rPr>
          <w:sz w:val="24"/>
          <w:szCs w:val="24"/>
        </w:rPr>
        <w:t>Zamawiający wybierze ofertę, która przedstawia najkorzystniejszy bilans wszystkich kryteriów (uzyska maksymalną liczbę punktów będącą suma punktów otrzymanych w każdym kryterium oceny ofert).</w:t>
      </w:r>
    </w:p>
    <w:p w:rsidR="00053F01" w:rsidRPr="005A798C" w:rsidRDefault="00053F01" w:rsidP="00841D20">
      <w:pPr>
        <w:pStyle w:val="ZZZBodyText"/>
        <w:spacing w:line="240" w:lineRule="auto"/>
        <w:rPr>
          <w:sz w:val="24"/>
          <w:szCs w:val="24"/>
        </w:rPr>
      </w:pPr>
    </w:p>
    <w:p w:rsidR="00814225" w:rsidRPr="005A798C" w:rsidRDefault="005305AC" w:rsidP="00841D20">
      <w:pPr>
        <w:pStyle w:val="ZZZBodyText"/>
        <w:spacing w:line="240" w:lineRule="auto"/>
        <w:jc w:val="center"/>
        <w:rPr>
          <w:b/>
          <w:bCs/>
          <w:sz w:val="24"/>
          <w:szCs w:val="24"/>
        </w:rPr>
      </w:pPr>
      <w:r w:rsidRPr="005A798C">
        <w:rPr>
          <w:b/>
          <w:bCs/>
          <w:sz w:val="24"/>
          <w:szCs w:val="24"/>
        </w:rPr>
        <w:t>W CZĘŚCI NR 10</w:t>
      </w:r>
    </w:p>
    <w:p w:rsidR="005305AC" w:rsidRPr="005A798C" w:rsidRDefault="005305AC" w:rsidP="00841D20">
      <w:pPr>
        <w:pStyle w:val="ZZZBodyText"/>
        <w:spacing w:line="240" w:lineRule="auto"/>
        <w:rPr>
          <w:sz w:val="24"/>
          <w:szCs w:val="24"/>
        </w:rPr>
      </w:pPr>
    </w:p>
    <w:p w:rsidR="00117635" w:rsidRPr="005A798C" w:rsidRDefault="005305AC" w:rsidP="00841D20">
      <w:pPr>
        <w:pStyle w:val="Bezodstpw"/>
        <w:numPr>
          <w:ilvl w:val="0"/>
          <w:numId w:val="13"/>
        </w:numPr>
        <w:spacing w:line="240" w:lineRule="auto"/>
        <w:rPr>
          <w:rFonts w:eastAsia="Calibri"/>
          <w:i/>
          <w:iCs/>
          <w:sz w:val="24"/>
          <w:szCs w:val="24"/>
          <w:u w:val="single"/>
        </w:rPr>
      </w:pPr>
      <w:r w:rsidRPr="005A798C">
        <w:rPr>
          <w:rFonts w:eastAsia="Calibri"/>
          <w:sz w:val="24"/>
          <w:szCs w:val="24"/>
        </w:rPr>
        <w:t xml:space="preserve">cena brutto (z VAT),  </w:t>
      </w:r>
      <w:r w:rsidR="00117635" w:rsidRPr="005A798C">
        <w:rPr>
          <w:rFonts w:eastAsia="Calibri"/>
          <w:sz w:val="24"/>
          <w:szCs w:val="24"/>
        </w:rPr>
        <w:t xml:space="preserve">                                             </w:t>
      </w:r>
    </w:p>
    <w:p w:rsidR="005305AC" w:rsidRPr="005A798C" w:rsidRDefault="005305AC" w:rsidP="00841D20">
      <w:pPr>
        <w:pStyle w:val="Bezodstpw"/>
        <w:numPr>
          <w:ilvl w:val="0"/>
          <w:numId w:val="13"/>
        </w:numPr>
        <w:spacing w:line="240" w:lineRule="auto"/>
        <w:rPr>
          <w:rFonts w:eastAsia="Calibri"/>
          <w:i/>
          <w:iCs/>
          <w:sz w:val="24"/>
          <w:szCs w:val="24"/>
          <w:u w:val="single"/>
        </w:rPr>
      </w:pPr>
      <w:r w:rsidRPr="005A798C">
        <w:rPr>
          <w:rFonts w:eastAsia="Calibri"/>
          <w:sz w:val="24"/>
          <w:szCs w:val="24"/>
        </w:rPr>
        <w:t>c</w:t>
      </w:r>
      <w:r w:rsidRPr="005A798C">
        <w:rPr>
          <w:sz w:val="24"/>
          <w:szCs w:val="24"/>
        </w:rPr>
        <w:t>zas rozpoczęcia usługi od momentu zgłoszenia przez Zamawiającego</w:t>
      </w:r>
      <w:r w:rsidRPr="005A798C">
        <w:rPr>
          <w:rFonts w:eastAsia="Calibri"/>
          <w:i/>
          <w:iCs/>
          <w:sz w:val="24"/>
          <w:szCs w:val="24"/>
          <w:u w:val="single"/>
        </w:rPr>
        <w:t xml:space="preserve"> </w:t>
      </w:r>
    </w:p>
    <w:p w:rsidR="005305AC" w:rsidRPr="005A798C" w:rsidRDefault="005305AC" w:rsidP="00841D20">
      <w:pPr>
        <w:pStyle w:val="Bezodstpw"/>
        <w:spacing w:line="240" w:lineRule="auto"/>
        <w:rPr>
          <w:rFonts w:eastAsia="Calibri"/>
          <w:i/>
          <w:iCs/>
          <w:sz w:val="24"/>
          <w:szCs w:val="24"/>
          <w:u w:val="single"/>
        </w:rPr>
      </w:pPr>
      <w:r w:rsidRPr="005A798C">
        <w:rPr>
          <w:rFonts w:eastAsia="Calibri"/>
          <w:i/>
          <w:iCs/>
          <w:sz w:val="24"/>
          <w:szCs w:val="24"/>
          <w:u w:val="single"/>
        </w:rPr>
        <w:t>Nazwa kryterium, waga, max liczba punktów przyznawana w danym kryterium: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6"/>
        <w:gridCol w:w="1445"/>
        <w:gridCol w:w="2694"/>
      </w:tblGrid>
      <w:tr w:rsidR="005305AC" w:rsidRPr="005A798C" w:rsidTr="005305AC">
        <w:tc>
          <w:tcPr>
            <w:tcW w:w="675" w:type="dxa"/>
            <w:shd w:val="clear" w:color="auto" w:fill="auto"/>
            <w:vAlign w:val="center"/>
          </w:tcPr>
          <w:p w:rsidR="005305AC" w:rsidRPr="005A798C" w:rsidRDefault="005305AC" w:rsidP="00841D20">
            <w:pPr>
              <w:spacing w:line="240" w:lineRule="auto"/>
              <w:jc w:val="center"/>
              <w:rPr>
                <w:rFonts w:ascii="Times New Roman" w:hAnsi="Times New Roman"/>
                <w:sz w:val="24"/>
                <w:szCs w:val="24"/>
              </w:rPr>
            </w:pPr>
            <w:r w:rsidRPr="005A798C">
              <w:rPr>
                <w:rFonts w:ascii="Times New Roman" w:hAnsi="Times New Roman"/>
                <w:sz w:val="24"/>
                <w:szCs w:val="24"/>
              </w:rPr>
              <w:lastRenderedPageBreak/>
              <w:t>Lp.</w:t>
            </w:r>
          </w:p>
        </w:tc>
        <w:tc>
          <w:tcPr>
            <w:tcW w:w="5246" w:type="dxa"/>
            <w:shd w:val="clear" w:color="auto" w:fill="auto"/>
            <w:vAlign w:val="center"/>
          </w:tcPr>
          <w:p w:rsidR="005305AC" w:rsidRPr="005A798C" w:rsidRDefault="005305AC" w:rsidP="00841D20">
            <w:pPr>
              <w:spacing w:line="240" w:lineRule="auto"/>
              <w:jc w:val="center"/>
              <w:rPr>
                <w:rFonts w:ascii="Times New Roman" w:hAnsi="Times New Roman"/>
                <w:sz w:val="24"/>
                <w:szCs w:val="24"/>
              </w:rPr>
            </w:pPr>
            <w:r w:rsidRPr="005A798C">
              <w:rPr>
                <w:rFonts w:ascii="Times New Roman" w:hAnsi="Times New Roman"/>
                <w:sz w:val="24"/>
                <w:szCs w:val="24"/>
              </w:rPr>
              <w:t>Nazwa kryterium</w:t>
            </w:r>
          </w:p>
        </w:tc>
        <w:tc>
          <w:tcPr>
            <w:tcW w:w="1445" w:type="dxa"/>
            <w:shd w:val="clear" w:color="auto" w:fill="auto"/>
            <w:vAlign w:val="center"/>
          </w:tcPr>
          <w:p w:rsidR="005305AC" w:rsidRPr="005A798C" w:rsidRDefault="005305AC" w:rsidP="00841D20">
            <w:pPr>
              <w:spacing w:line="240" w:lineRule="auto"/>
              <w:jc w:val="center"/>
              <w:rPr>
                <w:rFonts w:ascii="Times New Roman" w:hAnsi="Times New Roman"/>
                <w:sz w:val="24"/>
                <w:szCs w:val="24"/>
              </w:rPr>
            </w:pPr>
            <w:r w:rsidRPr="005A798C">
              <w:rPr>
                <w:rFonts w:ascii="Times New Roman" w:hAnsi="Times New Roman"/>
                <w:sz w:val="24"/>
                <w:szCs w:val="24"/>
              </w:rPr>
              <w:t>Oznaczenie</w:t>
            </w:r>
          </w:p>
        </w:tc>
        <w:tc>
          <w:tcPr>
            <w:tcW w:w="2694" w:type="dxa"/>
            <w:shd w:val="clear" w:color="auto" w:fill="auto"/>
            <w:vAlign w:val="center"/>
          </w:tcPr>
          <w:p w:rsidR="005305AC" w:rsidRPr="005A798C" w:rsidRDefault="005305AC" w:rsidP="00841D20">
            <w:pPr>
              <w:spacing w:line="240" w:lineRule="auto"/>
              <w:jc w:val="center"/>
              <w:rPr>
                <w:rFonts w:ascii="Times New Roman" w:hAnsi="Times New Roman"/>
                <w:sz w:val="24"/>
                <w:szCs w:val="24"/>
              </w:rPr>
            </w:pPr>
            <w:r w:rsidRPr="005A798C">
              <w:rPr>
                <w:rFonts w:ascii="Times New Roman" w:hAnsi="Times New Roman"/>
                <w:sz w:val="24"/>
                <w:szCs w:val="24"/>
              </w:rPr>
              <w:t>Max liczba punktów w kryterium</w:t>
            </w:r>
          </w:p>
        </w:tc>
      </w:tr>
      <w:tr w:rsidR="005305AC" w:rsidRPr="005A798C" w:rsidTr="005305AC">
        <w:tc>
          <w:tcPr>
            <w:tcW w:w="675" w:type="dxa"/>
            <w:shd w:val="clear" w:color="auto" w:fill="auto"/>
          </w:tcPr>
          <w:p w:rsidR="005305AC" w:rsidRPr="005A798C" w:rsidRDefault="005305AC" w:rsidP="00841D20">
            <w:pPr>
              <w:spacing w:line="240" w:lineRule="auto"/>
              <w:jc w:val="center"/>
              <w:rPr>
                <w:rFonts w:ascii="Times New Roman" w:hAnsi="Times New Roman"/>
                <w:sz w:val="24"/>
                <w:szCs w:val="24"/>
              </w:rPr>
            </w:pPr>
            <w:r w:rsidRPr="005A798C">
              <w:rPr>
                <w:rFonts w:ascii="Times New Roman" w:hAnsi="Times New Roman"/>
                <w:sz w:val="24"/>
                <w:szCs w:val="24"/>
              </w:rPr>
              <w:t>1</w:t>
            </w:r>
          </w:p>
        </w:tc>
        <w:tc>
          <w:tcPr>
            <w:tcW w:w="5246" w:type="dxa"/>
            <w:shd w:val="clear" w:color="auto" w:fill="auto"/>
          </w:tcPr>
          <w:p w:rsidR="005305AC" w:rsidRPr="005A798C" w:rsidRDefault="005305AC" w:rsidP="00841D20">
            <w:pPr>
              <w:spacing w:line="240" w:lineRule="auto"/>
              <w:jc w:val="center"/>
              <w:rPr>
                <w:rFonts w:ascii="Times New Roman" w:hAnsi="Times New Roman"/>
                <w:sz w:val="24"/>
                <w:szCs w:val="24"/>
              </w:rPr>
            </w:pPr>
            <w:r w:rsidRPr="005A798C">
              <w:rPr>
                <w:rFonts w:ascii="Times New Roman" w:hAnsi="Times New Roman"/>
                <w:sz w:val="24"/>
                <w:szCs w:val="24"/>
              </w:rPr>
              <w:t xml:space="preserve">Cena </w:t>
            </w:r>
          </w:p>
        </w:tc>
        <w:tc>
          <w:tcPr>
            <w:tcW w:w="1445" w:type="dxa"/>
            <w:shd w:val="clear" w:color="auto" w:fill="auto"/>
          </w:tcPr>
          <w:p w:rsidR="005305AC" w:rsidRPr="005A798C" w:rsidRDefault="005305AC" w:rsidP="00841D20">
            <w:pPr>
              <w:spacing w:line="240" w:lineRule="auto"/>
              <w:jc w:val="center"/>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w:t>
            </w:r>
          </w:p>
        </w:tc>
        <w:tc>
          <w:tcPr>
            <w:tcW w:w="2694" w:type="dxa"/>
            <w:shd w:val="clear" w:color="auto" w:fill="auto"/>
          </w:tcPr>
          <w:p w:rsidR="005305AC" w:rsidRPr="005A798C" w:rsidRDefault="00294A1A" w:rsidP="00841D20">
            <w:pPr>
              <w:spacing w:line="240" w:lineRule="auto"/>
              <w:jc w:val="center"/>
              <w:rPr>
                <w:rFonts w:ascii="Times New Roman" w:hAnsi="Times New Roman"/>
                <w:sz w:val="24"/>
                <w:szCs w:val="24"/>
              </w:rPr>
            </w:pPr>
            <w:r>
              <w:rPr>
                <w:rFonts w:ascii="Times New Roman" w:hAnsi="Times New Roman"/>
                <w:sz w:val="24"/>
                <w:szCs w:val="24"/>
              </w:rPr>
              <w:t>8</w:t>
            </w:r>
            <w:r w:rsidR="005305AC" w:rsidRPr="005A798C">
              <w:rPr>
                <w:rFonts w:ascii="Times New Roman" w:hAnsi="Times New Roman"/>
                <w:sz w:val="24"/>
                <w:szCs w:val="24"/>
              </w:rPr>
              <w:t>0,00</w:t>
            </w:r>
          </w:p>
        </w:tc>
      </w:tr>
      <w:tr w:rsidR="005305AC" w:rsidRPr="005A798C" w:rsidTr="005305AC">
        <w:tc>
          <w:tcPr>
            <w:tcW w:w="675" w:type="dxa"/>
            <w:shd w:val="clear" w:color="auto" w:fill="auto"/>
          </w:tcPr>
          <w:p w:rsidR="005305AC" w:rsidRPr="005A798C" w:rsidRDefault="005305AC" w:rsidP="00841D20">
            <w:pPr>
              <w:spacing w:line="240" w:lineRule="auto"/>
              <w:jc w:val="center"/>
              <w:rPr>
                <w:rFonts w:ascii="Times New Roman" w:hAnsi="Times New Roman"/>
                <w:sz w:val="24"/>
                <w:szCs w:val="24"/>
              </w:rPr>
            </w:pPr>
            <w:r w:rsidRPr="005A798C">
              <w:rPr>
                <w:rFonts w:ascii="Times New Roman" w:hAnsi="Times New Roman"/>
                <w:sz w:val="24"/>
                <w:szCs w:val="24"/>
              </w:rPr>
              <w:t>2</w:t>
            </w:r>
          </w:p>
        </w:tc>
        <w:tc>
          <w:tcPr>
            <w:tcW w:w="5246" w:type="dxa"/>
            <w:shd w:val="clear" w:color="auto" w:fill="auto"/>
          </w:tcPr>
          <w:p w:rsidR="005305AC" w:rsidRPr="005A798C" w:rsidRDefault="005305AC" w:rsidP="00841D20">
            <w:pPr>
              <w:spacing w:line="240" w:lineRule="auto"/>
              <w:jc w:val="center"/>
              <w:rPr>
                <w:rFonts w:ascii="Times New Roman" w:hAnsi="Times New Roman"/>
                <w:sz w:val="24"/>
                <w:szCs w:val="24"/>
              </w:rPr>
            </w:pPr>
            <w:r w:rsidRPr="005A798C">
              <w:rPr>
                <w:rFonts w:ascii="Times New Roman" w:hAnsi="Times New Roman"/>
                <w:sz w:val="24"/>
                <w:szCs w:val="24"/>
              </w:rPr>
              <w:t>Czas rozpoczęcia usługi od momentu zgłoszenia przez Zamawiającego</w:t>
            </w:r>
          </w:p>
        </w:tc>
        <w:tc>
          <w:tcPr>
            <w:tcW w:w="1445" w:type="dxa"/>
            <w:shd w:val="clear" w:color="auto" w:fill="auto"/>
          </w:tcPr>
          <w:p w:rsidR="005305AC" w:rsidRPr="005A798C" w:rsidRDefault="005305AC" w:rsidP="00841D20">
            <w:pPr>
              <w:spacing w:line="240" w:lineRule="auto"/>
              <w:jc w:val="center"/>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CZ</w:t>
            </w:r>
          </w:p>
        </w:tc>
        <w:tc>
          <w:tcPr>
            <w:tcW w:w="2694" w:type="dxa"/>
            <w:shd w:val="clear" w:color="auto" w:fill="auto"/>
          </w:tcPr>
          <w:p w:rsidR="005305AC" w:rsidRPr="005A798C" w:rsidRDefault="00294A1A" w:rsidP="00841D20">
            <w:pPr>
              <w:spacing w:line="240" w:lineRule="auto"/>
              <w:jc w:val="center"/>
              <w:rPr>
                <w:rFonts w:ascii="Times New Roman" w:hAnsi="Times New Roman"/>
                <w:sz w:val="24"/>
                <w:szCs w:val="24"/>
              </w:rPr>
            </w:pPr>
            <w:r>
              <w:rPr>
                <w:rFonts w:ascii="Times New Roman" w:hAnsi="Times New Roman"/>
                <w:sz w:val="24"/>
                <w:szCs w:val="24"/>
              </w:rPr>
              <w:t>2</w:t>
            </w:r>
            <w:r w:rsidR="005305AC" w:rsidRPr="005A798C">
              <w:rPr>
                <w:rFonts w:ascii="Times New Roman" w:hAnsi="Times New Roman"/>
                <w:sz w:val="24"/>
                <w:szCs w:val="24"/>
              </w:rPr>
              <w:t>0,00</w:t>
            </w:r>
          </w:p>
        </w:tc>
      </w:tr>
    </w:tbl>
    <w:p w:rsidR="005305AC" w:rsidRPr="005A798C" w:rsidRDefault="005305AC" w:rsidP="00841D20">
      <w:pPr>
        <w:spacing w:line="240" w:lineRule="auto"/>
        <w:jc w:val="both"/>
        <w:rPr>
          <w:rFonts w:ascii="Times New Roman" w:hAnsi="Times New Roman"/>
          <w:sz w:val="24"/>
          <w:szCs w:val="24"/>
        </w:rPr>
      </w:pPr>
    </w:p>
    <w:p w:rsidR="005305AC" w:rsidRPr="005A798C" w:rsidRDefault="005305AC" w:rsidP="00841D20">
      <w:pPr>
        <w:spacing w:line="240" w:lineRule="auto"/>
        <w:rPr>
          <w:rFonts w:ascii="Times New Roman" w:hAnsi="Times New Roman"/>
          <w:sz w:val="24"/>
          <w:szCs w:val="24"/>
        </w:rPr>
      </w:pPr>
      <w:r w:rsidRPr="005A798C">
        <w:rPr>
          <w:rFonts w:ascii="Times New Roman" w:hAnsi="Times New Roman"/>
          <w:sz w:val="24"/>
          <w:szCs w:val="24"/>
        </w:rPr>
        <w:t xml:space="preserve">Zamawiający wybierze tę ofertę spośród ofert nie odrzuconych, która uzyska najwyższą liczbę punktów, zgodnie ze wskazanymi powyżej kryteriami. Liczba punktów będzie zaokrąglana do drugiego miejsca po przecinku. </w:t>
      </w:r>
    </w:p>
    <w:p w:rsidR="005305AC" w:rsidRPr="005A798C" w:rsidRDefault="005305AC" w:rsidP="00841D20">
      <w:pPr>
        <w:spacing w:line="240" w:lineRule="auto"/>
        <w:rPr>
          <w:rFonts w:ascii="Times New Roman" w:hAnsi="Times New Roman"/>
          <w:sz w:val="24"/>
          <w:szCs w:val="24"/>
        </w:rPr>
      </w:pPr>
      <w:r w:rsidRPr="005A798C">
        <w:rPr>
          <w:rFonts w:ascii="Times New Roman" w:hAnsi="Times New Roman"/>
          <w:sz w:val="24"/>
          <w:szCs w:val="24"/>
        </w:rPr>
        <w:t>Liczbę punktów uzyskanych przez Wykonawcę oblicza się wg wzoru:</w:t>
      </w:r>
    </w:p>
    <w:p w:rsidR="005305AC" w:rsidRPr="005A798C" w:rsidRDefault="005305AC" w:rsidP="00841D20">
      <w:pPr>
        <w:spacing w:line="240" w:lineRule="auto"/>
        <w:jc w:val="center"/>
        <w:rPr>
          <w:rFonts w:ascii="Times New Roman" w:hAnsi="Times New Roman"/>
          <w:sz w:val="24"/>
          <w:szCs w:val="24"/>
        </w:rPr>
      </w:pPr>
      <w:r w:rsidRPr="005A798C">
        <w:rPr>
          <w:rFonts w:ascii="Times New Roman" w:hAnsi="Times New Roman"/>
          <w:sz w:val="24"/>
          <w:szCs w:val="24"/>
        </w:rPr>
        <w:t>P = K</w:t>
      </w:r>
      <w:r w:rsidRPr="005A798C">
        <w:rPr>
          <w:rFonts w:ascii="Times New Roman" w:hAnsi="Times New Roman"/>
          <w:sz w:val="24"/>
          <w:szCs w:val="24"/>
          <w:vertAlign w:val="subscript"/>
        </w:rPr>
        <w:t>C</w:t>
      </w:r>
      <w:r w:rsidRPr="005A798C">
        <w:rPr>
          <w:rFonts w:ascii="Times New Roman" w:hAnsi="Times New Roman"/>
          <w:sz w:val="24"/>
          <w:szCs w:val="24"/>
        </w:rPr>
        <w:t xml:space="preserve"> + K</w:t>
      </w:r>
      <w:r w:rsidRPr="005A798C">
        <w:rPr>
          <w:rFonts w:ascii="Times New Roman" w:hAnsi="Times New Roman"/>
          <w:sz w:val="24"/>
          <w:szCs w:val="24"/>
          <w:vertAlign w:val="subscript"/>
        </w:rPr>
        <w:t>CZ</w:t>
      </w:r>
    </w:p>
    <w:p w:rsidR="005305AC" w:rsidRPr="005A798C" w:rsidRDefault="005305AC" w:rsidP="00841D20">
      <w:pPr>
        <w:spacing w:line="240" w:lineRule="auto"/>
        <w:rPr>
          <w:rFonts w:ascii="Times New Roman" w:hAnsi="Times New Roman"/>
          <w:sz w:val="24"/>
          <w:szCs w:val="24"/>
        </w:rPr>
      </w:pPr>
      <w:r w:rsidRPr="005A798C">
        <w:rPr>
          <w:rFonts w:ascii="Times New Roman" w:hAnsi="Times New Roman"/>
          <w:sz w:val="24"/>
          <w:szCs w:val="24"/>
        </w:rPr>
        <w:t>gdzie:</w:t>
      </w:r>
    </w:p>
    <w:p w:rsidR="005305AC" w:rsidRPr="005A798C" w:rsidRDefault="005305AC" w:rsidP="00841D20">
      <w:pPr>
        <w:spacing w:line="240" w:lineRule="auto"/>
        <w:rPr>
          <w:rFonts w:ascii="Times New Roman" w:hAnsi="Times New Roman"/>
          <w:sz w:val="24"/>
          <w:szCs w:val="24"/>
        </w:rPr>
      </w:pPr>
      <w:r w:rsidRPr="005A798C">
        <w:rPr>
          <w:rFonts w:ascii="Times New Roman" w:hAnsi="Times New Roman"/>
          <w:sz w:val="24"/>
          <w:szCs w:val="24"/>
        </w:rPr>
        <w:t>P – liczba punktów uzyskanych przez Wykonawcę,</w:t>
      </w:r>
    </w:p>
    <w:p w:rsidR="005305AC" w:rsidRPr="005A798C" w:rsidRDefault="005305AC" w:rsidP="00841D20">
      <w:pPr>
        <w:spacing w:line="240" w:lineRule="auto"/>
        <w:rPr>
          <w:rFonts w:ascii="Times New Roman" w:hAnsi="Times New Roman"/>
          <w:sz w:val="24"/>
          <w:szCs w:val="24"/>
        </w:rPr>
      </w:pPr>
      <w:r w:rsidRPr="005A798C">
        <w:rPr>
          <w:rFonts w:ascii="Times New Roman" w:hAnsi="Times New Roman"/>
          <w:sz w:val="24"/>
          <w:szCs w:val="24"/>
        </w:rPr>
        <w:t>KC – liczba punktów uzyskanych za kryterium „Cena”,</w:t>
      </w:r>
    </w:p>
    <w:p w:rsidR="005305AC" w:rsidRPr="005A798C" w:rsidRDefault="005305AC" w:rsidP="00841D20">
      <w:pPr>
        <w:spacing w:line="240" w:lineRule="auto"/>
        <w:rPr>
          <w:rFonts w:ascii="Times New Roman" w:hAnsi="Times New Roman"/>
          <w:sz w:val="24"/>
          <w:szCs w:val="24"/>
        </w:rPr>
      </w:pPr>
      <w:r w:rsidRPr="005A798C">
        <w:rPr>
          <w:rFonts w:ascii="Times New Roman" w:hAnsi="Times New Roman"/>
          <w:sz w:val="24"/>
          <w:szCs w:val="24"/>
        </w:rPr>
        <w:t>KCZ – liczba punktów uzyskanych w kryterium „Czas rozpoczęcia usługi od momentu zgłoszenia przez Zamawiającego”</w:t>
      </w:r>
    </w:p>
    <w:p w:rsidR="005305AC" w:rsidRPr="005A798C" w:rsidRDefault="005305AC" w:rsidP="00841D20">
      <w:pPr>
        <w:spacing w:line="240" w:lineRule="auto"/>
        <w:jc w:val="both"/>
        <w:rPr>
          <w:rFonts w:ascii="Times New Roman" w:hAnsi="Times New Roman"/>
          <w:bCs/>
          <w:sz w:val="24"/>
          <w:szCs w:val="24"/>
        </w:rPr>
      </w:pPr>
      <w:r w:rsidRPr="005A798C">
        <w:rPr>
          <w:rFonts w:ascii="Times New Roman" w:hAnsi="Times New Roman"/>
          <w:sz w:val="24"/>
          <w:szCs w:val="24"/>
          <w:u w:val="single"/>
        </w:rPr>
        <w:t xml:space="preserve">Sposób oceny ofert: </w:t>
      </w:r>
      <w:r w:rsidRPr="005A798C">
        <w:rPr>
          <w:rFonts w:ascii="Times New Roman" w:hAnsi="Times New Roman"/>
          <w:bCs/>
          <w:sz w:val="24"/>
          <w:szCs w:val="24"/>
          <w:u w:val="single"/>
        </w:rPr>
        <w:t xml:space="preserve">Cena </w:t>
      </w:r>
    </w:p>
    <w:p w:rsidR="005305AC" w:rsidRPr="005A798C" w:rsidRDefault="005305AC" w:rsidP="00841D20">
      <w:pPr>
        <w:spacing w:line="240" w:lineRule="auto"/>
        <w:jc w:val="both"/>
        <w:rPr>
          <w:rFonts w:ascii="Times New Roman" w:hAnsi="Times New Roman"/>
          <w:sz w:val="24"/>
          <w:szCs w:val="24"/>
        </w:rPr>
      </w:pPr>
      <w:r w:rsidRPr="005A798C">
        <w:rPr>
          <w:rFonts w:ascii="Times New Roman" w:hAnsi="Times New Roman"/>
          <w:sz w:val="24"/>
          <w:szCs w:val="24"/>
        </w:rPr>
        <w:t xml:space="preserve">Obejmuje wszystkie koszty, których poniesienie niezbędne jest dla prawidłowej realizacji przedmiotu zamówienia </w:t>
      </w:r>
    </w:p>
    <w:p w:rsidR="005305AC" w:rsidRDefault="005305AC" w:rsidP="00841D20">
      <w:pPr>
        <w:spacing w:line="240" w:lineRule="auto"/>
        <w:jc w:val="both"/>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w:t>
      </w:r>
      <w:r w:rsidRPr="005A798C">
        <w:rPr>
          <w:rFonts w:ascii="Times New Roman" w:hAnsi="Times New Roman"/>
          <w:sz w:val="24"/>
          <w:szCs w:val="24"/>
        </w:rPr>
        <w:t xml:space="preserve"> – liczba punktów uzyskanych w kryterium „Cena” obliczona wg wzoru:</w:t>
      </w:r>
    </w:p>
    <w:p w:rsidR="00C61221" w:rsidRPr="005A798C" w:rsidRDefault="00C61221" w:rsidP="00C6122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Kcn</w:t>
      </w:r>
      <w:proofErr w:type="spellEnd"/>
    </w:p>
    <w:p w:rsidR="005305AC" w:rsidRDefault="00C61221" w:rsidP="00841D20">
      <w:pPr>
        <w:spacing w:line="240" w:lineRule="auto"/>
        <w:rPr>
          <w:rFonts w:ascii="Times New Roman" w:hAnsi="Times New Roman"/>
          <w:sz w:val="24"/>
          <w:szCs w:val="24"/>
        </w:rPr>
      </w:pPr>
      <w:proofErr w:type="spellStart"/>
      <w:r>
        <w:rPr>
          <w:rFonts w:ascii="Times New Roman" w:hAnsi="Times New Roman"/>
          <w:sz w:val="24"/>
          <w:szCs w:val="24"/>
        </w:rPr>
        <w:t>Kc</w:t>
      </w:r>
      <w:proofErr w:type="spellEnd"/>
      <w:r>
        <w:rPr>
          <w:rFonts w:ascii="Times New Roman" w:hAnsi="Times New Roman"/>
          <w:sz w:val="24"/>
          <w:szCs w:val="24"/>
        </w:rPr>
        <w:t xml:space="preserve"> = ------------- x 80,00 ( pkt )</w:t>
      </w:r>
    </w:p>
    <w:p w:rsidR="00C61221" w:rsidRPr="005A798C" w:rsidRDefault="00C61221" w:rsidP="00841D20">
      <w:pPr>
        <w:spacing w:line="240" w:lineRule="auto"/>
        <w:rPr>
          <w:rFonts w:ascii="Times New Roman" w:hAnsi="Times New Roman"/>
          <w:i/>
          <w:sz w:val="24"/>
          <w:szCs w:val="24"/>
        </w:rPr>
      </w:pPr>
      <w:r>
        <w:rPr>
          <w:rFonts w:ascii="Times New Roman" w:hAnsi="Times New Roman"/>
          <w:sz w:val="24"/>
          <w:szCs w:val="24"/>
        </w:rPr>
        <w:t xml:space="preserve">           </w:t>
      </w:r>
      <w:proofErr w:type="spellStart"/>
      <w:r>
        <w:rPr>
          <w:rFonts w:ascii="Times New Roman" w:hAnsi="Times New Roman"/>
          <w:sz w:val="24"/>
          <w:szCs w:val="24"/>
        </w:rPr>
        <w:t>Kcob</w:t>
      </w:r>
      <w:proofErr w:type="spellEnd"/>
    </w:p>
    <w:p w:rsidR="005305AC" w:rsidRPr="005A798C" w:rsidRDefault="005305AC" w:rsidP="00841D20">
      <w:pPr>
        <w:spacing w:line="240" w:lineRule="auto"/>
        <w:rPr>
          <w:rFonts w:ascii="Times New Roman" w:hAnsi="Times New Roman"/>
          <w:sz w:val="24"/>
          <w:szCs w:val="24"/>
        </w:rPr>
      </w:pPr>
      <w:r w:rsidRPr="005A798C">
        <w:rPr>
          <w:rFonts w:ascii="Times New Roman" w:hAnsi="Times New Roman"/>
          <w:i/>
          <w:sz w:val="24"/>
          <w:szCs w:val="24"/>
        </w:rPr>
        <w:t>gdzie:</w:t>
      </w:r>
    </w:p>
    <w:p w:rsidR="005305AC" w:rsidRPr="005A798C" w:rsidRDefault="005305AC" w:rsidP="00841D20">
      <w:pPr>
        <w:spacing w:line="240" w:lineRule="auto"/>
        <w:jc w:val="both"/>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 xml:space="preserve">C </w:t>
      </w:r>
      <w:r w:rsidRPr="005A798C">
        <w:rPr>
          <w:rFonts w:ascii="Times New Roman" w:hAnsi="Times New Roman"/>
          <w:sz w:val="24"/>
          <w:szCs w:val="24"/>
        </w:rPr>
        <w:t xml:space="preserve">- ilość punktów przyznanych Wykonawcy </w:t>
      </w:r>
    </w:p>
    <w:p w:rsidR="005305AC" w:rsidRPr="005A798C" w:rsidRDefault="005305AC" w:rsidP="00841D20">
      <w:pPr>
        <w:spacing w:line="240" w:lineRule="auto"/>
        <w:jc w:val="both"/>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CN</w:t>
      </w:r>
      <w:r w:rsidRPr="005A798C">
        <w:rPr>
          <w:rFonts w:ascii="Times New Roman" w:hAnsi="Times New Roman"/>
          <w:sz w:val="24"/>
          <w:szCs w:val="24"/>
        </w:rPr>
        <w:t xml:space="preserve"> - najniższa zaoferowana cena, spośród wszystkich ofert niepodlegających odrzuceniu </w:t>
      </w:r>
    </w:p>
    <w:p w:rsidR="005305AC" w:rsidRPr="005A798C" w:rsidRDefault="005305AC" w:rsidP="00841D20">
      <w:pPr>
        <w:spacing w:line="240" w:lineRule="auto"/>
        <w:jc w:val="both"/>
        <w:rPr>
          <w:rFonts w:ascii="Times New Roman" w:hAnsi="Times New Roman"/>
          <w:sz w:val="24"/>
          <w:szCs w:val="24"/>
        </w:rPr>
      </w:pPr>
      <w:r w:rsidRPr="005A798C">
        <w:rPr>
          <w:rFonts w:ascii="Times New Roman" w:hAnsi="Times New Roman"/>
          <w:sz w:val="24"/>
          <w:szCs w:val="24"/>
        </w:rPr>
        <w:t xml:space="preserve">K </w:t>
      </w:r>
      <w:r w:rsidRPr="005A798C">
        <w:rPr>
          <w:rFonts w:ascii="Times New Roman" w:hAnsi="Times New Roman"/>
          <w:sz w:val="24"/>
          <w:szCs w:val="24"/>
          <w:vertAlign w:val="subscript"/>
        </w:rPr>
        <w:t>COB</w:t>
      </w:r>
      <w:r w:rsidRPr="005A798C">
        <w:rPr>
          <w:rFonts w:ascii="Times New Roman" w:hAnsi="Times New Roman"/>
          <w:sz w:val="24"/>
          <w:szCs w:val="24"/>
        </w:rPr>
        <w:t xml:space="preserve"> – cena zaoferowana w ofercie badanej </w:t>
      </w:r>
    </w:p>
    <w:p w:rsidR="005305AC" w:rsidRPr="005A798C" w:rsidRDefault="005305AC" w:rsidP="00841D20">
      <w:pPr>
        <w:pStyle w:val="Bezodstpw"/>
        <w:spacing w:line="240" w:lineRule="auto"/>
        <w:rPr>
          <w:sz w:val="24"/>
          <w:szCs w:val="24"/>
          <w:u w:val="single"/>
        </w:rPr>
      </w:pPr>
      <w:r w:rsidRPr="005A798C">
        <w:rPr>
          <w:sz w:val="24"/>
          <w:szCs w:val="24"/>
          <w:u w:val="single"/>
        </w:rPr>
        <w:t>Sposób oceny ofert: Czas rozpoczęcia usługi od momentu zgłoszenia przez Zamawiającego</w:t>
      </w:r>
    </w:p>
    <w:p w:rsidR="005305AC" w:rsidRPr="005A798C" w:rsidRDefault="005305AC" w:rsidP="00841D20">
      <w:pPr>
        <w:pStyle w:val="Bezodstpw"/>
        <w:spacing w:line="240" w:lineRule="auto"/>
        <w:rPr>
          <w:sz w:val="24"/>
          <w:szCs w:val="24"/>
        </w:rPr>
      </w:pPr>
      <w:r w:rsidRPr="005A798C">
        <w:rPr>
          <w:sz w:val="24"/>
          <w:szCs w:val="24"/>
        </w:rPr>
        <w:t xml:space="preserve">Kryterium „Czas rozpoczęcia usługi od momentu zgłoszenia przez Zamawiającego” dotyczy czasu rozpoczęcia usługi od momentu zgłoszenia przez Zamawiającego. </w:t>
      </w:r>
    </w:p>
    <w:p w:rsidR="005305AC" w:rsidRPr="005A798C" w:rsidRDefault="005305AC" w:rsidP="00841D20">
      <w:pPr>
        <w:pStyle w:val="Bezodstpw"/>
        <w:spacing w:line="240" w:lineRule="auto"/>
        <w:rPr>
          <w:color w:val="000000"/>
          <w:sz w:val="24"/>
          <w:szCs w:val="24"/>
        </w:rPr>
      </w:pPr>
      <w:r w:rsidRPr="005A798C">
        <w:rPr>
          <w:sz w:val="24"/>
          <w:szCs w:val="24"/>
        </w:rPr>
        <w:t xml:space="preserve">Usługę należy rozpocząć </w:t>
      </w:r>
      <w:r w:rsidRPr="005A798C">
        <w:rPr>
          <w:color w:val="000000"/>
          <w:sz w:val="24"/>
          <w:szCs w:val="24"/>
        </w:rPr>
        <w:t xml:space="preserve">nie później niż w ciągu 120 minut od chwili zlecenia.  </w:t>
      </w:r>
    </w:p>
    <w:p w:rsidR="005305AC" w:rsidRPr="005A798C" w:rsidRDefault="005305AC" w:rsidP="00841D20">
      <w:pPr>
        <w:pStyle w:val="Bezodstpw"/>
        <w:spacing w:line="240" w:lineRule="auto"/>
        <w:rPr>
          <w:color w:val="000000"/>
          <w:sz w:val="24"/>
          <w:szCs w:val="24"/>
        </w:rPr>
      </w:pPr>
      <w:r w:rsidRPr="005A798C">
        <w:rPr>
          <w:sz w:val="24"/>
          <w:szCs w:val="24"/>
        </w:rPr>
        <w:t>Punkty za powyższe kryterium zostaną obliczone</w:t>
      </w:r>
      <w:r w:rsidRPr="005A798C">
        <w:rPr>
          <w:color w:val="000000"/>
          <w:sz w:val="24"/>
          <w:szCs w:val="24"/>
        </w:rPr>
        <w:t xml:space="preserve"> jak 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6"/>
        <w:gridCol w:w="2390"/>
      </w:tblGrid>
      <w:tr w:rsidR="005305AC" w:rsidRPr="005A798C" w:rsidTr="005305AC">
        <w:tc>
          <w:tcPr>
            <w:tcW w:w="7806" w:type="dxa"/>
            <w:shd w:val="clear" w:color="auto" w:fill="auto"/>
          </w:tcPr>
          <w:p w:rsidR="005305AC" w:rsidRPr="005A798C" w:rsidRDefault="005305AC" w:rsidP="00841D20">
            <w:pPr>
              <w:pStyle w:val="Bezodstpw"/>
              <w:spacing w:line="240" w:lineRule="auto"/>
              <w:jc w:val="center"/>
              <w:rPr>
                <w:sz w:val="24"/>
                <w:szCs w:val="24"/>
              </w:rPr>
            </w:pPr>
            <w:r w:rsidRPr="005A798C">
              <w:rPr>
                <w:sz w:val="24"/>
                <w:szCs w:val="24"/>
              </w:rPr>
              <w:lastRenderedPageBreak/>
              <w:t>Czas rozpoczęcia usługi od momentu zgłoszenia przez Zamawiającego</w:t>
            </w:r>
          </w:p>
        </w:tc>
        <w:tc>
          <w:tcPr>
            <w:tcW w:w="2390" w:type="dxa"/>
            <w:shd w:val="clear" w:color="auto" w:fill="auto"/>
          </w:tcPr>
          <w:p w:rsidR="005305AC" w:rsidRPr="005A798C" w:rsidRDefault="005305AC" w:rsidP="00841D20">
            <w:pPr>
              <w:pStyle w:val="Bezodstpw"/>
              <w:spacing w:line="240" w:lineRule="auto"/>
              <w:jc w:val="center"/>
              <w:rPr>
                <w:sz w:val="24"/>
                <w:szCs w:val="24"/>
              </w:rPr>
            </w:pPr>
            <w:r w:rsidRPr="005A798C">
              <w:rPr>
                <w:sz w:val="24"/>
                <w:szCs w:val="24"/>
              </w:rPr>
              <w:t>Liczba punktów</w:t>
            </w:r>
          </w:p>
        </w:tc>
      </w:tr>
      <w:tr w:rsidR="005305AC" w:rsidRPr="005A798C" w:rsidTr="005305AC">
        <w:tc>
          <w:tcPr>
            <w:tcW w:w="7806" w:type="dxa"/>
            <w:shd w:val="clear" w:color="auto" w:fill="auto"/>
          </w:tcPr>
          <w:p w:rsidR="005305AC" w:rsidRPr="005A798C" w:rsidRDefault="005305AC" w:rsidP="00841D20">
            <w:pPr>
              <w:pStyle w:val="Bezodstpw"/>
              <w:spacing w:line="240" w:lineRule="auto"/>
              <w:rPr>
                <w:sz w:val="24"/>
                <w:szCs w:val="24"/>
              </w:rPr>
            </w:pPr>
            <w:r w:rsidRPr="005A798C">
              <w:rPr>
                <w:sz w:val="24"/>
                <w:szCs w:val="24"/>
              </w:rPr>
              <w:t>Od 61 minut do 120 minut</w:t>
            </w:r>
          </w:p>
        </w:tc>
        <w:tc>
          <w:tcPr>
            <w:tcW w:w="2390" w:type="dxa"/>
          </w:tcPr>
          <w:p w:rsidR="005305AC" w:rsidRPr="005A798C" w:rsidRDefault="005305AC" w:rsidP="00841D20">
            <w:pPr>
              <w:pStyle w:val="Bezodstpw"/>
              <w:spacing w:line="240" w:lineRule="auto"/>
              <w:jc w:val="center"/>
              <w:rPr>
                <w:sz w:val="24"/>
                <w:szCs w:val="24"/>
              </w:rPr>
            </w:pPr>
            <w:r w:rsidRPr="005A798C">
              <w:rPr>
                <w:sz w:val="24"/>
                <w:szCs w:val="24"/>
              </w:rPr>
              <w:t>0</w:t>
            </w:r>
          </w:p>
        </w:tc>
      </w:tr>
      <w:tr w:rsidR="005305AC" w:rsidRPr="005A798C" w:rsidTr="005305AC">
        <w:tc>
          <w:tcPr>
            <w:tcW w:w="7806" w:type="dxa"/>
            <w:shd w:val="clear" w:color="auto" w:fill="auto"/>
          </w:tcPr>
          <w:p w:rsidR="005305AC" w:rsidRPr="005A798C" w:rsidRDefault="005305AC" w:rsidP="00841D20">
            <w:pPr>
              <w:pStyle w:val="Bezodstpw"/>
              <w:spacing w:line="240" w:lineRule="auto"/>
              <w:rPr>
                <w:sz w:val="24"/>
                <w:szCs w:val="24"/>
              </w:rPr>
            </w:pPr>
            <w:r w:rsidRPr="005A798C">
              <w:rPr>
                <w:sz w:val="24"/>
                <w:szCs w:val="24"/>
              </w:rPr>
              <w:t>Od 31 minut do 60 minut</w:t>
            </w:r>
          </w:p>
        </w:tc>
        <w:tc>
          <w:tcPr>
            <w:tcW w:w="2390" w:type="dxa"/>
          </w:tcPr>
          <w:p w:rsidR="005305AC" w:rsidRPr="005A798C" w:rsidRDefault="00C61221" w:rsidP="00841D20">
            <w:pPr>
              <w:pStyle w:val="Bezodstpw"/>
              <w:spacing w:line="240" w:lineRule="auto"/>
              <w:jc w:val="center"/>
              <w:rPr>
                <w:sz w:val="24"/>
                <w:szCs w:val="24"/>
              </w:rPr>
            </w:pPr>
            <w:r>
              <w:rPr>
                <w:sz w:val="24"/>
                <w:szCs w:val="24"/>
              </w:rPr>
              <w:t>10</w:t>
            </w:r>
          </w:p>
        </w:tc>
      </w:tr>
      <w:tr w:rsidR="005305AC" w:rsidRPr="005A798C" w:rsidTr="005305AC">
        <w:tc>
          <w:tcPr>
            <w:tcW w:w="7806" w:type="dxa"/>
            <w:shd w:val="clear" w:color="auto" w:fill="auto"/>
          </w:tcPr>
          <w:p w:rsidR="005305AC" w:rsidRPr="005A798C" w:rsidRDefault="005305AC" w:rsidP="00841D20">
            <w:pPr>
              <w:pStyle w:val="Bezodstpw"/>
              <w:spacing w:line="240" w:lineRule="auto"/>
              <w:rPr>
                <w:sz w:val="24"/>
                <w:szCs w:val="24"/>
              </w:rPr>
            </w:pPr>
            <w:r w:rsidRPr="005A798C">
              <w:rPr>
                <w:sz w:val="24"/>
                <w:szCs w:val="24"/>
              </w:rPr>
              <w:t>Od 1 minuty do 30 minut</w:t>
            </w:r>
          </w:p>
        </w:tc>
        <w:tc>
          <w:tcPr>
            <w:tcW w:w="2390" w:type="dxa"/>
          </w:tcPr>
          <w:p w:rsidR="005305AC" w:rsidRPr="005A798C" w:rsidRDefault="00C61221" w:rsidP="00841D20">
            <w:pPr>
              <w:pStyle w:val="Bezodstpw"/>
              <w:spacing w:line="240" w:lineRule="auto"/>
              <w:jc w:val="center"/>
              <w:rPr>
                <w:sz w:val="24"/>
                <w:szCs w:val="24"/>
              </w:rPr>
            </w:pPr>
            <w:r>
              <w:rPr>
                <w:sz w:val="24"/>
                <w:szCs w:val="24"/>
              </w:rPr>
              <w:t>2</w:t>
            </w:r>
            <w:r w:rsidR="005305AC" w:rsidRPr="005A798C">
              <w:rPr>
                <w:sz w:val="24"/>
                <w:szCs w:val="24"/>
              </w:rPr>
              <w:t>0</w:t>
            </w:r>
          </w:p>
        </w:tc>
      </w:tr>
    </w:tbl>
    <w:p w:rsidR="005305AC" w:rsidRPr="005A798C" w:rsidRDefault="005305AC" w:rsidP="00841D20">
      <w:pPr>
        <w:pStyle w:val="Bezodstpw"/>
        <w:tabs>
          <w:tab w:val="left" w:pos="284"/>
        </w:tabs>
        <w:spacing w:line="240" w:lineRule="auto"/>
        <w:rPr>
          <w:sz w:val="24"/>
          <w:szCs w:val="24"/>
        </w:rPr>
      </w:pPr>
      <w:r w:rsidRPr="005A798C">
        <w:rPr>
          <w:sz w:val="24"/>
          <w:szCs w:val="24"/>
        </w:rPr>
        <w:t xml:space="preserve">Oznacza to, że oferta z najkrótszym czasem rozpoczęcia usługi otrzyma </w:t>
      </w:r>
      <w:r w:rsidR="00C61221">
        <w:rPr>
          <w:sz w:val="24"/>
          <w:szCs w:val="24"/>
        </w:rPr>
        <w:t>2</w:t>
      </w:r>
      <w:r w:rsidRPr="005A798C">
        <w:rPr>
          <w:sz w:val="24"/>
          <w:szCs w:val="24"/>
        </w:rPr>
        <w:t xml:space="preserve">0 pkt. </w:t>
      </w:r>
    </w:p>
    <w:bookmarkEnd w:id="10"/>
    <w:p w:rsidR="005305AC" w:rsidRDefault="005305AC" w:rsidP="00841D20">
      <w:pPr>
        <w:pStyle w:val="Bezodstpw"/>
        <w:tabs>
          <w:tab w:val="left" w:pos="284"/>
        </w:tabs>
        <w:spacing w:line="240" w:lineRule="auto"/>
        <w:rPr>
          <w:sz w:val="24"/>
          <w:szCs w:val="24"/>
        </w:rPr>
      </w:pPr>
      <w:r w:rsidRPr="005A798C">
        <w:rPr>
          <w:sz w:val="24"/>
          <w:szCs w:val="24"/>
        </w:rPr>
        <w:t>Pozostałe oferty otrzymają liczbę punktów podaną jak w tabeli.</w:t>
      </w:r>
    </w:p>
    <w:p w:rsidR="00841D20" w:rsidRPr="005A798C" w:rsidRDefault="00841D20" w:rsidP="00841D20">
      <w:pPr>
        <w:pStyle w:val="Bezodstpw"/>
        <w:spacing w:line="240" w:lineRule="auto"/>
        <w:rPr>
          <w:sz w:val="24"/>
          <w:szCs w:val="24"/>
        </w:rPr>
      </w:pPr>
      <w:r w:rsidRPr="005A798C">
        <w:rPr>
          <w:sz w:val="24"/>
          <w:szCs w:val="24"/>
        </w:rPr>
        <w:t xml:space="preserve">Realizacja zamówienia zostanie powierzona Wykonawcy, którego oferta jest najkorzystniejsza, tj. uzyskała najwyższą ilość punktów.  Maksymalna łączna liczba punktów jaką może uzyskać Wykonawca wynosi – 100 pkt. Liczba punktów uzyskanych za cenę plus liczba punktów uzyskanych za ilość pobytów da wartość uzyskaną przez Wykonawcę. </w:t>
      </w:r>
    </w:p>
    <w:p w:rsidR="00841D20" w:rsidRPr="005A798C" w:rsidRDefault="00841D20" w:rsidP="00841D20">
      <w:pPr>
        <w:pStyle w:val="Bezodstpw"/>
        <w:spacing w:line="240" w:lineRule="auto"/>
        <w:rPr>
          <w:sz w:val="24"/>
          <w:szCs w:val="24"/>
        </w:rPr>
      </w:pPr>
      <w:r>
        <w:rPr>
          <w:sz w:val="24"/>
          <w:szCs w:val="24"/>
        </w:rPr>
        <w:t>J</w:t>
      </w:r>
      <w:r w:rsidRPr="005A798C">
        <w:rPr>
          <w:sz w:val="24"/>
          <w:szCs w:val="24"/>
        </w:rPr>
        <w:t>eżeli nie można wybrać oferty najkorzystniejszej z uwagi na to, że dwie lub więcej ofert przedstawia taki sam bilans ceny i innych kryteriów oceny ofert, zamawiający spośród tych wybiera ofertę z niższą ceną.</w:t>
      </w:r>
    </w:p>
    <w:p w:rsidR="00841D20" w:rsidRPr="005A798C" w:rsidRDefault="00841D20" w:rsidP="00841D20">
      <w:pPr>
        <w:pStyle w:val="ZZZBodyText"/>
        <w:spacing w:line="240" w:lineRule="auto"/>
        <w:rPr>
          <w:sz w:val="24"/>
          <w:szCs w:val="24"/>
        </w:rPr>
      </w:pPr>
      <w:r w:rsidRPr="005A798C">
        <w:rPr>
          <w:sz w:val="24"/>
          <w:szCs w:val="24"/>
        </w:rPr>
        <w:t>Zamawiający wybierze ofertę, która przedstawia najkorzystniejszy bilans wszystkich kryteriów (uzyska maksymalną liczbę punktów będącą suma punktów otrzymanych w każdym kryterium oceny ofert).</w:t>
      </w:r>
    </w:p>
    <w:p w:rsidR="00841D20" w:rsidRDefault="00841D20" w:rsidP="00841D20">
      <w:pPr>
        <w:pStyle w:val="Bezodstpw"/>
        <w:tabs>
          <w:tab w:val="left" w:pos="284"/>
        </w:tabs>
        <w:spacing w:line="240" w:lineRule="auto"/>
        <w:rPr>
          <w:sz w:val="24"/>
          <w:szCs w:val="24"/>
        </w:rPr>
      </w:pPr>
    </w:p>
    <w:p w:rsidR="00841D20" w:rsidRPr="005A798C" w:rsidRDefault="00841D20" w:rsidP="00841D20">
      <w:pPr>
        <w:pStyle w:val="Bezodstpw"/>
        <w:tabs>
          <w:tab w:val="left" w:pos="284"/>
        </w:tabs>
        <w:spacing w:line="240" w:lineRule="auto"/>
        <w:rPr>
          <w:sz w:val="24"/>
          <w:szCs w:val="24"/>
        </w:rPr>
      </w:pPr>
    </w:p>
    <w:p w:rsidR="00814225" w:rsidRPr="005A798C" w:rsidRDefault="00814225" w:rsidP="00841D20">
      <w:pPr>
        <w:pStyle w:val="ZZZBodyText"/>
        <w:spacing w:line="240" w:lineRule="auto"/>
        <w:rPr>
          <w:sz w:val="24"/>
          <w:szCs w:val="24"/>
        </w:rPr>
      </w:pPr>
    </w:p>
    <w:p w:rsidR="00053F01" w:rsidRPr="005A798C" w:rsidRDefault="00E70FD8" w:rsidP="00841D20">
      <w:pPr>
        <w:pStyle w:val="ZZZBodyText"/>
        <w:spacing w:line="240" w:lineRule="auto"/>
        <w:jc w:val="center"/>
        <w:rPr>
          <w:b/>
          <w:sz w:val="24"/>
          <w:szCs w:val="24"/>
        </w:rPr>
      </w:pPr>
      <w:r w:rsidRPr="005A798C">
        <w:rPr>
          <w:b/>
          <w:sz w:val="24"/>
          <w:szCs w:val="24"/>
        </w:rPr>
        <w:t>V. TERMIN SKŁADANIA OFERT</w:t>
      </w:r>
      <w:r w:rsidRPr="005A798C">
        <w:rPr>
          <w:b/>
          <w:sz w:val="24"/>
          <w:szCs w:val="24"/>
        </w:rPr>
        <w:br/>
      </w:r>
    </w:p>
    <w:p w:rsidR="00024873" w:rsidRPr="00024873" w:rsidRDefault="00024873" w:rsidP="00024873">
      <w:pPr>
        <w:tabs>
          <w:tab w:val="left" w:pos="426"/>
        </w:tabs>
        <w:autoSpaceDN w:val="0"/>
        <w:spacing w:after="120" w:line="240" w:lineRule="auto"/>
        <w:jc w:val="both"/>
        <w:rPr>
          <w:rFonts w:ascii="Times New Roman" w:eastAsia="Calibri" w:hAnsi="Times New Roman"/>
          <w:b/>
          <w:bCs/>
          <w:sz w:val="24"/>
          <w:szCs w:val="24"/>
          <w:lang w:eastAsia="en-US"/>
        </w:rPr>
      </w:pPr>
      <w:r w:rsidRPr="00024873">
        <w:rPr>
          <w:rFonts w:ascii="Times New Roman" w:eastAsia="Calibri" w:hAnsi="Times New Roman"/>
          <w:b/>
          <w:bCs/>
          <w:sz w:val="24"/>
          <w:szCs w:val="24"/>
          <w:lang w:eastAsia="en-US"/>
        </w:rPr>
        <w:t>XI  Miejsce oraz termin składania ofert</w:t>
      </w:r>
    </w:p>
    <w:p w:rsidR="00024873" w:rsidRPr="00024873" w:rsidRDefault="00024873" w:rsidP="00024873">
      <w:pPr>
        <w:widowControl w:val="0"/>
        <w:autoSpaceDE w:val="0"/>
        <w:autoSpaceDN w:val="0"/>
        <w:spacing w:after="0" w:line="240" w:lineRule="auto"/>
        <w:jc w:val="both"/>
        <w:rPr>
          <w:rFonts w:ascii="Times New Roman" w:eastAsia="Calibri" w:hAnsi="Times New Roman"/>
          <w:color w:val="000000"/>
          <w:sz w:val="24"/>
          <w:szCs w:val="24"/>
        </w:rPr>
      </w:pPr>
      <w:r w:rsidRPr="00024873">
        <w:rPr>
          <w:rFonts w:ascii="Times New Roman" w:eastAsia="Calibri" w:hAnsi="Times New Roman"/>
          <w:color w:val="000000"/>
          <w:sz w:val="24"/>
          <w:szCs w:val="24"/>
        </w:rPr>
        <w:t xml:space="preserve">Oferta powinna być sporządzona na podstawie zapytania ofertowego i załączonych do niej załączników.  </w:t>
      </w:r>
    </w:p>
    <w:p w:rsidR="00024873" w:rsidRPr="00024873" w:rsidRDefault="00024873" w:rsidP="00024873">
      <w:pPr>
        <w:widowControl w:val="0"/>
        <w:autoSpaceDE w:val="0"/>
        <w:autoSpaceDN w:val="0"/>
        <w:spacing w:after="0" w:line="240" w:lineRule="auto"/>
        <w:jc w:val="both"/>
        <w:rPr>
          <w:rFonts w:ascii="Calibri" w:eastAsia="Calibri" w:hAnsi="Calibri"/>
          <w:sz w:val="24"/>
          <w:szCs w:val="24"/>
          <w:lang w:eastAsia="en-US"/>
        </w:rPr>
      </w:pPr>
      <w:r w:rsidRPr="00024873">
        <w:rPr>
          <w:rFonts w:ascii="Times New Roman" w:eastAsia="Calibri" w:hAnsi="Times New Roman"/>
          <w:color w:val="000000"/>
          <w:sz w:val="24"/>
          <w:szCs w:val="24"/>
        </w:rPr>
        <w:t xml:space="preserve">Ofertę należy złożyć przy użyciu środków komunikacji elektronicznej tzn. </w:t>
      </w:r>
      <w:r w:rsidRPr="00024873">
        <w:rPr>
          <w:rFonts w:ascii="Times New Roman" w:eastAsia="Calibri" w:hAnsi="Times New Roman"/>
          <w:color w:val="4472C4"/>
          <w:sz w:val="24"/>
          <w:szCs w:val="24"/>
        </w:rPr>
        <w:t>platformazakupowa.pl</w:t>
      </w:r>
      <w:r w:rsidRPr="00024873">
        <w:rPr>
          <w:rFonts w:ascii="Times New Roman" w:eastAsia="Calibri" w:hAnsi="Times New Roman"/>
          <w:color w:val="000000"/>
          <w:sz w:val="24"/>
          <w:szCs w:val="24"/>
        </w:rPr>
        <w:t xml:space="preserve"> i powinna być  podpisana kwalifikowanym podpisem elektronicznym, podpisem zaufanym lub podpisem osobistym przez osobę upoważnioną.</w:t>
      </w:r>
    </w:p>
    <w:p w:rsidR="00024873" w:rsidRPr="00024873" w:rsidRDefault="00024873" w:rsidP="00024873">
      <w:pPr>
        <w:widowControl w:val="0"/>
        <w:autoSpaceDE w:val="0"/>
        <w:autoSpaceDN w:val="0"/>
        <w:spacing w:after="0" w:line="240" w:lineRule="auto"/>
        <w:jc w:val="both"/>
        <w:rPr>
          <w:rFonts w:ascii="Calibri" w:eastAsia="Calibri" w:hAnsi="Calibri"/>
          <w:sz w:val="24"/>
          <w:szCs w:val="24"/>
          <w:lang w:eastAsia="en-US"/>
        </w:rPr>
      </w:pPr>
      <w:r w:rsidRPr="00024873">
        <w:rPr>
          <w:rFonts w:ascii="Times New Roman" w:eastAsia="Calibri" w:hAnsi="Times New Roman"/>
          <w:color w:val="000000"/>
          <w:sz w:val="24"/>
          <w:szCs w:val="24"/>
        </w:rPr>
        <w:t xml:space="preserve">Ofertę wraz z wymaganymi załącznikami należy złożyć do dnia </w:t>
      </w:r>
      <w:r w:rsidRPr="00420262">
        <w:rPr>
          <w:rFonts w:ascii="Times New Roman" w:eastAsia="Calibri" w:hAnsi="Times New Roman"/>
          <w:b/>
          <w:bCs/>
          <w:color w:val="FF0000"/>
          <w:sz w:val="24"/>
          <w:szCs w:val="24"/>
        </w:rPr>
        <w:t>31.08.2021r</w:t>
      </w:r>
      <w:r w:rsidRPr="00024873">
        <w:rPr>
          <w:rFonts w:ascii="Times New Roman" w:eastAsia="Calibri" w:hAnsi="Times New Roman"/>
          <w:b/>
          <w:bCs/>
          <w:sz w:val="24"/>
          <w:szCs w:val="24"/>
        </w:rPr>
        <w:t>.</w:t>
      </w:r>
      <w:r w:rsidRPr="00024873">
        <w:rPr>
          <w:rFonts w:ascii="Times New Roman" w:eastAsia="Calibri" w:hAnsi="Times New Roman"/>
          <w:b/>
          <w:color w:val="FF0000"/>
          <w:sz w:val="24"/>
          <w:szCs w:val="24"/>
        </w:rPr>
        <w:t xml:space="preserve"> </w:t>
      </w:r>
      <w:r w:rsidRPr="00024873">
        <w:rPr>
          <w:rFonts w:ascii="Times New Roman" w:eastAsia="Calibri" w:hAnsi="Times New Roman"/>
          <w:b/>
          <w:sz w:val="24"/>
          <w:szCs w:val="24"/>
        </w:rPr>
        <w:t>do godz. 12</w:t>
      </w:r>
      <w:r w:rsidRPr="00024873">
        <w:rPr>
          <w:rFonts w:ascii="Times New Roman" w:eastAsia="Calibri" w:hAnsi="Times New Roman"/>
          <w:b/>
          <w:sz w:val="24"/>
          <w:szCs w:val="24"/>
          <w:vertAlign w:val="superscript"/>
        </w:rPr>
        <w:t>00</w:t>
      </w:r>
      <w:r w:rsidRPr="00024873">
        <w:rPr>
          <w:rFonts w:ascii="Times New Roman" w:eastAsia="Calibri" w:hAnsi="Times New Roman"/>
          <w:color w:val="FF0000"/>
          <w:sz w:val="24"/>
          <w:szCs w:val="24"/>
        </w:rPr>
        <w:t xml:space="preserve"> </w:t>
      </w:r>
    </w:p>
    <w:p w:rsidR="00024873" w:rsidRPr="00024873" w:rsidRDefault="00024873" w:rsidP="00024873">
      <w:pPr>
        <w:widowControl w:val="0"/>
        <w:autoSpaceDE w:val="0"/>
        <w:autoSpaceDN w:val="0"/>
        <w:spacing w:after="0" w:line="276" w:lineRule="auto"/>
        <w:jc w:val="both"/>
        <w:rPr>
          <w:rFonts w:ascii="Times New Roman" w:eastAsia="Calibri" w:hAnsi="Times New Roman"/>
          <w:color w:val="FF0000"/>
          <w:sz w:val="24"/>
          <w:szCs w:val="24"/>
        </w:rPr>
      </w:pPr>
    </w:p>
    <w:p w:rsidR="00053F01" w:rsidRPr="005A798C" w:rsidRDefault="00E70FD8" w:rsidP="00884186">
      <w:pPr>
        <w:pStyle w:val="ZZZBodyText"/>
        <w:spacing w:line="240" w:lineRule="auto"/>
        <w:jc w:val="center"/>
        <w:rPr>
          <w:sz w:val="24"/>
          <w:szCs w:val="24"/>
        </w:rPr>
      </w:pPr>
      <w:r w:rsidRPr="005A798C">
        <w:rPr>
          <w:b/>
          <w:bCs/>
          <w:sz w:val="24"/>
          <w:szCs w:val="24"/>
        </w:rPr>
        <w:t>VI. DODATKOWE POSTANOWIENIA</w:t>
      </w:r>
      <w:r w:rsidRPr="005A798C">
        <w:rPr>
          <w:b/>
          <w:bCs/>
          <w:sz w:val="24"/>
          <w:szCs w:val="24"/>
        </w:rPr>
        <w:br/>
      </w:r>
    </w:p>
    <w:p w:rsidR="00053F01" w:rsidRPr="005A798C" w:rsidRDefault="00E70FD8" w:rsidP="00841D20">
      <w:pPr>
        <w:pStyle w:val="ZZZBodyText1"/>
        <w:spacing w:line="240" w:lineRule="auto"/>
        <w:ind w:left="0" w:firstLine="0"/>
        <w:rPr>
          <w:sz w:val="24"/>
          <w:szCs w:val="24"/>
        </w:rPr>
      </w:pPr>
      <w:r w:rsidRPr="005A798C">
        <w:rPr>
          <w:sz w:val="24"/>
          <w:szCs w:val="24"/>
        </w:rPr>
        <w:t>1.</w:t>
      </w:r>
      <w:r w:rsidRPr="005A798C">
        <w:rPr>
          <w:sz w:val="24"/>
          <w:szCs w:val="24"/>
        </w:rPr>
        <w:tab/>
        <w:t>Zamawiający wykluczy wykonawcę, który nie spełnia warunków udziału w postępowaniu określonych w pkt III zapytania.</w:t>
      </w:r>
    </w:p>
    <w:p w:rsidR="00053F01" w:rsidRPr="005A798C" w:rsidRDefault="00E70FD8" w:rsidP="00841D20">
      <w:pPr>
        <w:pStyle w:val="ZZZBodyText1"/>
        <w:spacing w:line="240" w:lineRule="auto"/>
        <w:ind w:left="0" w:firstLine="0"/>
        <w:rPr>
          <w:sz w:val="24"/>
          <w:szCs w:val="24"/>
        </w:rPr>
      </w:pPr>
      <w:r w:rsidRPr="005A798C">
        <w:rPr>
          <w:sz w:val="24"/>
          <w:szCs w:val="24"/>
        </w:rPr>
        <w:t>2.</w:t>
      </w:r>
      <w:r w:rsidRPr="005A798C">
        <w:rPr>
          <w:sz w:val="24"/>
          <w:szCs w:val="24"/>
        </w:rPr>
        <w:tab/>
        <w:t>Zamawiający wezwie wykonawcę do uzupełnienia dokumentów wskazanych w pkt III zapytania w sytuacji ich niezłożenia wraz z ofertą w wyznaczonym terminie. Dokumenty uzupełnione powinny potwierdzać spełnianie warunków udziału w postępowaniu nie później niż na dzień, w którym upływał termin składania ofert.</w:t>
      </w:r>
    </w:p>
    <w:p w:rsidR="00053F01" w:rsidRPr="00841D20" w:rsidRDefault="00E70FD8" w:rsidP="00841D20">
      <w:pPr>
        <w:pStyle w:val="ZZZBodyText1"/>
        <w:spacing w:line="240" w:lineRule="auto"/>
        <w:ind w:left="0" w:firstLine="0"/>
        <w:rPr>
          <w:b/>
          <w:bCs/>
          <w:sz w:val="24"/>
          <w:szCs w:val="24"/>
        </w:rPr>
      </w:pPr>
      <w:r w:rsidRPr="005A798C">
        <w:rPr>
          <w:sz w:val="24"/>
          <w:szCs w:val="24"/>
        </w:rPr>
        <w:t>3.</w:t>
      </w:r>
      <w:r w:rsidR="006E3183" w:rsidRPr="005A798C">
        <w:rPr>
          <w:sz w:val="24"/>
          <w:szCs w:val="24"/>
        </w:rPr>
        <w:t xml:space="preserve"> </w:t>
      </w:r>
      <w:r w:rsidRPr="00841D20">
        <w:rPr>
          <w:b/>
          <w:bCs/>
          <w:sz w:val="24"/>
          <w:szCs w:val="24"/>
        </w:rPr>
        <w:t>Zamawiający odrzuci ofertę, jeżeli:</w:t>
      </w:r>
    </w:p>
    <w:p w:rsidR="00053F01" w:rsidRPr="005A798C" w:rsidRDefault="00E70FD8" w:rsidP="00841D20">
      <w:pPr>
        <w:pStyle w:val="ZZZBodyText2"/>
        <w:spacing w:line="240" w:lineRule="auto"/>
        <w:ind w:left="0" w:firstLine="0"/>
        <w:rPr>
          <w:sz w:val="24"/>
          <w:szCs w:val="24"/>
        </w:rPr>
      </w:pPr>
      <w:r w:rsidRPr="005A798C">
        <w:rPr>
          <w:sz w:val="24"/>
          <w:szCs w:val="24"/>
        </w:rPr>
        <w:t>a)</w:t>
      </w:r>
      <w:r w:rsidR="006E3183" w:rsidRPr="005A798C">
        <w:rPr>
          <w:sz w:val="24"/>
          <w:szCs w:val="24"/>
        </w:rPr>
        <w:t xml:space="preserve"> </w:t>
      </w:r>
      <w:r w:rsidRPr="005A798C">
        <w:rPr>
          <w:sz w:val="24"/>
          <w:szCs w:val="24"/>
        </w:rPr>
        <w:t>będzie złożona w niewłaściwej formie;</w:t>
      </w:r>
    </w:p>
    <w:p w:rsidR="00A3681E" w:rsidRPr="005A798C" w:rsidRDefault="00E70FD8" w:rsidP="00841D20">
      <w:pPr>
        <w:pStyle w:val="ZZZBodyText2"/>
        <w:spacing w:line="240" w:lineRule="auto"/>
        <w:ind w:left="0" w:firstLine="0"/>
        <w:rPr>
          <w:sz w:val="24"/>
          <w:szCs w:val="24"/>
        </w:rPr>
      </w:pPr>
      <w:r w:rsidRPr="005A798C">
        <w:rPr>
          <w:sz w:val="24"/>
          <w:szCs w:val="24"/>
        </w:rPr>
        <w:lastRenderedPageBreak/>
        <w:t>b)</w:t>
      </w:r>
      <w:r w:rsidRPr="005A798C">
        <w:rPr>
          <w:sz w:val="24"/>
          <w:szCs w:val="24"/>
        </w:rPr>
        <w:tab/>
        <w:t xml:space="preserve">jej treść nie będzie odpowiadała treści zapytania ofertowego lub nie będzie spełniała wymogów brzegowych umożliwiających dofinansowanie realizacji projektu określonych w dokumentach programowych </w:t>
      </w:r>
    </w:p>
    <w:p w:rsidR="00053F01" w:rsidRPr="005A798C" w:rsidRDefault="00A3681E" w:rsidP="00841D20">
      <w:pPr>
        <w:pStyle w:val="ZZZBodyText2"/>
        <w:spacing w:line="240" w:lineRule="auto"/>
        <w:ind w:left="0" w:firstLine="0"/>
        <w:rPr>
          <w:sz w:val="24"/>
          <w:szCs w:val="24"/>
        </w:rPr>
      </w:pPr>
      <w:r w:rsidRPr="005A798C">
        <w:rPr>
          <w:sz w:val="24"/>
          <w:szCs w:val="24"/>
        </w:rPr>
        <w:t>c</w:t>
      </w:r>
      <w:r w:rsidR="00E70FD8" w:rsidRPr="005A798C">
        <w:rPr>
          <w:sz w:val="24"/>
          <w:szCs w:val="24"/>
        </w:rPr>
        <w:t>)</w:t>
      </w:r>
      <w:r w:rsidR="006E3183" w:rsidRPr="005A798C">
        <w:rPr>
          <w:sz w:val="24"/>
          <w:szCs w:val="24"/>
        </w:rPr>
        <w:t xml:space="preserve"> </w:t>
      </w:r>
      <w:r w:rsidR="00E70FD8" w:rsidRPr="005A798C">
        <w:rPr>
          <w:sz w:val="24"/>
          <w:szCs w:val="24"/>
        </w:rPr>
        <w:t>jej złożenie będzie czynem nieuczciwej konkurencji;</w:t>
      </w:r>
    </w:p>
    <w:p w:rsidR="00053F01" w:rsidRPr="005A798C" w:rsidRDefault="00A3681E" w:rsidP="00841D20">
      <w:pPr>
        <w:pStyle w:val="ZZZBodyText2"/>
        <w:spacing w:line="240" w:lineRule="auto"/>
        <w:ind w:left="0" w:firstLine="0"/>
        <w:rPr>
          <w:sz w:val="24"/>
          <w:szCs w:val="24"/>
        </w:rPr>
      </w:pPr>
      <w:r w:rsidRPr="005A798C">
        <w:rPr>
          <w:sz w:val="24"/>
          <w:szCs w:val="24"/>
        </w:rPr>
        <w:t>d</w:t>
      </w:r>
      <w:r w:rsidR="00E70FD8" w:rsidRPr="005A798C">
        <w:rPr>
          <w:sz w:val="24"/>
          <w:szCs w:val="24"/>
        </w:rPr>
        <w:t>)</w:t>
      </w:r>
      <w:r w:rsidR="00E70FD8" w:rsidRPr="005A798C">
        <w:rPr>
          <w:sz w:val="24"/>
          <w:szCs w:val="24"/>
        </w:rPr>
        <w:tab/>
        <w:t>cena najkorzystniejszej oferty będzie przewyższała kwotę, którą zamawiający ma zamiar przeznaczyć na sfinansowanie zamówienia – przy czym zamawiający może zwiększyć kwotę, którą zamierza przeznaczyć na sfinansowanie zamówienia do ceny najkorzystniejszej oferty;</w:t>
      </w:r>
    </w:p>
    <w:p w:rsidR="00053F01" w:rsidRPr="005A798C" w:rsidRDefault="00A3681E" w:rsidP="00841D20">
      <w:pPr>
        <w:pStyle w:val="ZZZBodyText2"/>
        <w:spacing w:line="240" w:lineRule="auto"/>
        <w:ind w:left="0" w:firstLine="0"/>
        <w:rPr>
          <w:sz w:val="24"/>
          <w:szCs w:val="24"/>
        </w:rPr>
      </w:pPr>
      <w:r w:rsidRPr="005A798C">
        <w:rPr>
          <w:sz w:val="24"/>
          <w:szCs w:val="24"/>
        </w:rPr>
        <w:t>e</w:t>
      </w:r>
      <w:r w:rsidR="00E70FD8" w:rsidRPr="005A798C">
        <w:rPr>
          <w:sz w:val="24"/>
          <w:szCs w:val="24"/>
        </w:rPr>
        <w:t>)</w:t>
      </w:r>
      <w:r w:rsidR="006E3183" w:rsidRPr="005A798C">
        <w:rPr>
          <w:sz w:val="24"/>
          <w:szCs w:val="24"/>
        </w:rPr>
        <w:t xml:space="preserve"> </w:t>
      </w:r>
      <w:r w:rsidR="00E70FD8" w:rsidRPr="005A798C">
        <w:rPr>
          <w:sz w:val="24"/>
          <w:szCs w:val="24"/>
        </w:rPr>
        <w:t>zawiera błędy w obliczeniu ceny;</w:t>
      </w:r>
    </w:p>
    <w:p w:rsidR="00053F01" w:rsidRPr="005A798C" w:rsidRDefault="00A3681E" w:rsidP="00841D20">
      <w:pPr>
        <w:pStyle w:val="ZZZBodyText2"/>
        <w:spacing w:line="240" w:lineRule="auto"/>
        <w:ind w:left="0" w:firstLine="0"/>
        <w:rPr>
          <w:sz w:val="24"/>
          <w:szCs w:val="24"/>
        </w:rPr>
      </w:pPr>
      <w:r w:rsidRPr="005A798C">
        <w:rPr>
          <w:sz w:val="24"/>
          <w:szCs w:val="24"/>
        </w:rPr>
        <w:t>f</w:t>
      </w:r>
      <w:r w:rsidR="00E70FD8" w:rsidRPr="005A798C">
        <w:rPr>
          <w:sz w:val="24"/>
          <w:szCs w:val="24"/>
        </w:rPr>
        <w:t>)</w:t>
      </w:r>
      <w:r w:rsidR="006E3183" w:rsidRPr="005A798C">
        <w:rPr>
          <w:sz w:val="24"/>
          <w:szCs w:val="24"/>
        </w:rPr>
        <w:t xml:space="preserve"> </w:t>
      </w:r>
      <w:r w:rsidR="00E70FD8" w:rsidRPr="005A798C">
        <w:rPr>
          <w:sz w:val="24"/>
          <w:szCs w:val="24"/>
        </w:rPr>
        <w:t>jest nieważna na podstawie odrębnych przepisów;</w:t>
      </w:r>
    </w:p>
    <w:p w:rsidR="00053F01" w:rsidRPr="00841D20" w:rsidRDefault="00A3681E" w:rsidP="00841D20">
      <w:pPr>
        <w:pStyle w:val="ZZZBodyText2"/>
        <w:spacing w:line="240" w:lineRule="auto"/>
        <w:ind w:left="0" w:firstLine="0"/>
        <w:rPr>
          <w:b/>
          <w:bCs/>
          <w:sz w:val="24"/>
          <w:szCs w:val="24"/>
        </w:rPr>
      </w:pPr>
      <w:r w:rsidRPr="005A798C">
        <w:rPr>
          <w:sz w:val="24"/>
          <w:szCs w:val="24"/>
        </w:rPr>
        <w:t>g</w:t>
      </w:r>
      <w:r w:rsidR="00E70FD8" w:rsidRPr="005A798C">
        <w:rPr>
          <w:sz w:val="24"/>
          <w:szCs w:val="24"/>
        </w:rPr>
        <w:t>)</w:t>
      </w:r>
      <w:r w:rsidR="006E3183" w:rsidRPr="005A798C">
        <w:rPr>
          <w:sz w:val="24"/>
          <w:szCs w:val="24"/>
        </w:rPr>
        <w:t xml:space="preserve"> </w:t>
      </w:r>
      <w:r w:rsidR="00AE7BB8" w:rsidRPr="00841D20">
        <w:rPr>
          <w:b/>
          <w:bCs/>
          <w:sz w:val="24"/>
          <w:szCs w:val="24"/>
        </w:rPr>
        <w:t>Wykonawca składając ofertę na więcej niż na jedną część, wykaże ten sam pojazd na więcej niż jedną część.</w:t>
      </w:r>
    </w:p>
    <w:p w:rsidR="00053F01" w:rsidRPr="005A798C" w:rsidRDefault="00E70FD8" w:rsidP="00841D20">
      <w:pPr>
        <w:pStyle w:val="ZZZBodyText1"/>
        <w:spacing w:line="240" w:lineRule="auto"/>
        <w:ind w:left="0" w:firstLine="0"/>
        <w:rPr>
          <w:sz w:val="24"/>
          <w:szCs w:val="24"/>
        </w:rPr>
      </w:pPr>
      <w:r w:rsidRPr="005A798C">
        <w:rPr>
          <w:sz w:val="24"/>
          <w:szCs w:val="24"/>
        </w:rPr>
        <w:t>4.</w:t>
      </w:r>
      <w:r w:rsidRPr="005A798C">
        <w:rPr>
          <w:sz w:val="24"/>
          <w:szCs w:val="24"/>
        </w:rPr>
        <w:tab/>
        <w:t>Zamawiający może wezwać wykonawcę do wyjaśnienia treści złożonej oferty, jednak wyjaśnienia nie mogą prowadzić do negocjacji lub zmiany treści oferty.</w:t>
      </w:r>
    </w:p>
    <w:p w:rsidR="00053F01" w:rsidRPr="005A798C" w:rsidRDefault="00E70FD8" w:rsidP="00841D20">
      <w:pPr>
        <w:pStyle w:val="ZZZBodyText1"/>
        <w:spacing w:line="240" w:lineRule="auto"/>
        <w:ind w:left="0" w:firstLine="0"/>
        <w:rPr>
          <w:sz w:val="24"/>
          <w:szCs w:val="24"/>
        </w:rPr>
      </w:pPr>
      <w:r w:rsidRPr="005A798C">
        <w:rPr>
          <w:sz w:val="24"/>
          <w:szCs w:val="24"/>
        </w:rPr>
        <w:t>5.</w:t>
      </w:r>
      <w:r w:rsidRPr="005A798C">
        <w:rPr>
          <w:sz w:val="24"/>
          <w:szCs w:val="24"/>
        </w:rPr>
        <w:tab/>
        <w:t>Zamawiający po dokonaniu oceny nadesłanych ofert dokona oceny najkorzystniejszej oferty, co zostanie udokumentowane protokołem postępowania o udzielenie zamówienia publicznego.</w:t>
      </w:r>
    </w:p>
    <w:p w:rsidR="00053F01" w:rsidRPr="005A798C" w:rsidRDefault="00E70FD8" w:rsidP="00841D20">
      <w:pPr>
        <w:pStyle w:val="ZZZBodyText1"/>
        <w:spacing w:line="240" w:lineRule="auto"/>
        <w:ind w:left="0" w:firstLine="0"/>
        <w:rPr>
          <w:sz w:val="24"/>
          <w:szCs w:val="24"/>
        </w:rPr>
      </w:pPr>
      <w:r w:rsidRPr="005A798C">
        <w:rPr>
          <w:sz w:val="24"/>
          <w:szCs w:val="24"/>
        </w:rPr>
        <w:t>6.</w:t>
      </w:r>
      <w:r w:rsidR="004414D2" w:rsidRPr="005A798C">
        <w:rPr>
          <w:sz w:val="24"/>
          <w:szCs w:val="24"/>
        </w:rPr>
        <w:t xml:space="preserve"> </w:t>
      </w:r>
      <w:r w:rsidRPr="005A798C">
        <w:rPr>
          <w:sz w:val="24"/>
          <w:szCs w:val="24"/>
        </w:rPr>
        <w:t>Informacja o wyniku postępowania zostanie wysłana do każdego oferenta, który złożył ofertę.</w:t>
      </w:r>
    </w:p>
    <w:p w:rsidR="00053F01" w:rsidRPr="005A798C" w:rsidRDefault="00E70FD8" w:rsidP="00841D20">
      <w:pPr>
        <w:pStyle w:val="ZZZBodyText1"/>
        <w:spacing w:line="240" w:lineRule="auto"/>
        <w:ind w:left="0" w:firstLine="0"/>
        <w:rPr>
          <w:sz w:val="24"/>
          <w:szCs w:val="24"/>
        </w:rPr>
      </w:pPr>
      <w:r w:rsidRPr="005A798C">
        <w:rPr>
          <w:sz w:val="24"/>
          <w:szCs w:val="24"/>
        </w:rPr>
        <w:t>7.</w:t>
      </w:r>
      <w:r w:rsidRPr="005A798C">
        <w:rPr>
          <w:sz w:val="24"/>
          <w:szCs w:val="24"/>
        </w:rPr>
        <w:tab/>
        <w:t>Zamawiający zastrzega sobie możliwość zmiany umowy zawartej z podmiotem wybranym w wyniku przeprowadzonego postępowania o udzielenie zamówienia publicznego wyłącznie w formie pisemnego aneksu</w:t>
      </w:r>
      <w:r w:rsidR="00471917" w:rsidRPr="005A798C">
        <w:rPr>
          <w:sz w:val="24"/>
          <w:szCs w:val="24"/>
        </w:rPr>
        <w:t>. Zakres zmian zawarty jest w projekcie umowy</w:t>
      </w:r>
      <w:r w:rsidR="00114486" w:rsidRPr="005A798C">
        <w:rPr>
          <w:sz w:val="24"/>
          <w:szCs w:val="24"/>
        </w:rPr>
        <w:t>.</w:t>
      </w:r>
    </w:p>
    <w:p w:rsidR="00053F01" w:rsidRPr="005A798C" w:rsidRDefault="00E70FD8" w:rsidP="00841D20">
      <w:pPr>
        <w:pStyle w:val="ZZZBodyText1"/>
        <w:spacing w:line="240" w:lineRule="auto"/>
        <w:ind w:left="0" w:firstLine="0"/>
        <w:rPr>
          <w:sz w:val="24"/>
          <w:szCs w:val="24"/>
        </w:rPr>
      </w:pPr>
      <w:r w:rsidRPr="005A798C">
        <w:rPr>
          <w:sz w:val="24"/>
          <w:szCs w:val="24"/>
        </w:rPr>
        <w:t>8.</w:t>
      </w:r>
      <w:r w:rsidRPr="005A798C">
        <w:rPr>
          <w:sz w:val="24"/>
          <w:szCs w:val="24"/>
        </w:rPr>
        <w:tab/>
        <w:t>Zamawiający zastrzega sobie prawo do unieważnienia postępowania na każdym etapie bez podania przyczyny.</w:t>
      </w:r>
    </w:p>
    <w:p w:rsidR="00053F01" w:rsidRPr="005A798C" w:rsidRDefault="00E70FD8" w:rsidP="00841D20">
      <w:pPr>
        <w:pStyle w:val="ZZZBodyText1"/>
        <w:spacing w:line="240" w:lineRule="auto"/>
        <w:ind w:left="0" w:firstLine="0"/>
        <w:rPr>
          <w:sz w:val="24"/>
          <w:szCs w:val="24"/>
        </w:rPr>
      </w:pPr>
      <w:r w:rsidRPr="005A798C">
        <w:rPr>
          <w:sz w:val="24"/>
          <w:szCs w:val="24"/>
        </w:rPr>
        <w:t>9.</w:t>
      </w:r>
      <w:r w:rsidRPr="005A798C">
        <w:rPr>
          <w:sz w:val="24"/>
          <w:szCs w:val="24"/>
        </w:rPr>
        <w:tab/>
        <w:t>W ramach składania wniosku o dofinansowanie oferty mogą zostać przekazane w celu weryfikacji do właściwej instytucji publicznej.</w:t>
      </w:r>
    </w:p>
    <w:p w:rsidR="00053F01" w:rsidRPr="005A798C" w:rsidRDefault="00E70FD8" w:rsidP="00841D20">
      <w:pPr>
        <w:pStyle w:val="ZZZBodyText1"/>
        <w:spacing w:line="240" w:lineRule="auto"/>
        <w:ind w:left="0" w:firstLine="0"/>
        <w:rPr>
          <w:sz w:val="24"/>
          <w:szCs w:val="24"/>
        </w:rPr>
      </w:pPr>
      <w:r w:rsidRPr="005A798C">
        <w:rPr>
          <w:sz w:val="24"/>
          <w:szCs w:val="24"/>
        </w:rPr>
        <w:t>10.</w:t>
      </w:r>
      <w:r w:rsidRPr="005A798C">
        <w:rPr>
          <w:sz w:val="24"/>
          <w:szCs w:val="24"/>
        </w:rPr>
        <w:tab/>
      </w:r>
      <w:r w:rsidR="00A3681E" w:rsidRPr="005A798C">
        <w:rPr>
          <w:sz w:val="24"/>
          <w:szCs w:val="24"/>
        </w:rPr>
        <w:t>Nie p</w:t>
      </w:r>
      <w:r w:rsidRPr="005A798C">
        <w:rPr>
          <w:sz w:val="24"/>
          <w:szCs w:val="24"/>
        </w:rPr>
        <w:t xml:space="preserve">rzewiduje się możliwość udzielenia wykonawcy </w:t>
      </w:r>
      <w:r w:rsidRPr="005A798C">
        <w:rPr>
          <w:bCs/>
          <w:sz w:val="24"/>
          <w:szCs w:val="24"/>
        </w:rPr>
        <w:t>zamówień publicznych uzupełniających</w:t>
      </w:r>
      <w:r w:rsidRPr="005A798C">
        <w:rPr>
          <w:sz w:val="24"/>
          <w:szCs w:val="24"/>
        </w:rPr>
        <w:t>, w wysokości nieprzekraczającej 50% wartości zamówienia publicznego określonej w umowie zawartej z wykonawcą, o ile te zamówienia publiczne są zgodne z przedmiotem zamówienia publicznego podstawowego oraz możliwość udzielenia takiego zamówienia publicznego została przewidziana w zapytaniu ofertowym oraz w umowie z wykonawcą.</w:t>
      </w:r>
    </w:p>
    <w:p w:rsidR="003C28CC" w:rsidRPr="005A798C" w:rsidRDefault="00AC2145" w:rsidP="00841D20">
      <w:pPr>
        <w:pStyle w:val="ZZZBodyText1"/>
        <w:spacing w:line="240" w:lineRule="auto"/>
        <w:ind w:left="0" w:firstLine="0"/>
        <w:rPr>
          <w:sz w:val="24"/>
          <w:szCs w:val="24"/>
        </w:rPr>
      </w:pPr>
      <w:r w:rsidRPr="005A798C">
        <w:rPr>
          <w:sz w:val="24"/>
          <w:szCs w:val="24"/>
        </w:rPr>
        <w:t xml:space="preserve"> </w:t>
      </w:r>
    </w:p>
    <w:p w:rsidR="003C28CC" w:rsidRPr="005A798C" w:rsidRDefault="003C28CC" w:rsidP="00884186">
      <w:pPr>
        <w:pStyle w:val="ZZZBodyText1"/>
        <w:spacing w:line="240" w:lineRule="auto"/>
        <w:ind w:left="0" w:firstLine="0"/>
        <w:jc w:val="center"/>
        <w:rPr>
          <w:sz w:val="24"/>
          <w:szCs w:val="24"/>
        </w:rPr>
      </w:pPr>
      <w:r w:rsidRPr="005A798C">
        <w:rPr>
          <w:b/>
          <w:bCs/>
          <w:sz w:val="24"/>
          <w:szCs w:val="24"/>
        </w:rPr>
        <w:t>VII.</w:t>
      </w:r>
      <w:r w:rsidRPr="005A798C">
        <w:rPr>
          <w:sz w:val="24"/>
          <w:szCs w:val="24"/>
        </w:rPr>
        <w:t xml:space="preserve"> </w:t>
      </w:r>
      <w:r w:rsidRPr="005A798C">
        <w:rPr>
          <w:rFonts w:eastAsia="Arial"/>
          <w:b/>
          <w:sz w:val="24"/>
          <w:szCs w:val="24"/>
        </w:rPr>
        <w:t>PRZETWARZANIE DANYCH OSOBOWYCH</w:t>
      </w:r>
    </w:p>
    <w:p w:rsidR="003C28CC" w:rsidRPr="005A798C" w:rsidRDefault="003C28CC" w:rsidP="00841D20">
      <w:pPr>
        <w:spacing w:line="240" w:lineRule="auto"/>
        <w:jc w:val="both"/>
        <w:rPr>
          <w:rFonts w:ascii="Times New Roman" w:hAnsi="Times New Roman"/>
          <w:sz w:val="24"/>
          <w:szCs w:val="24"/>
        </w:rPr>
      </w:pPr>
    </w:p>
    <w:p w:rsidR="003C28CC" w:rsidRPr="005A798C" w:rsidRDefault="003C28CC" w:rsidP="00841D20">
      <w:pPr>
        <w:spacing w:line="240" w:lineRule="auto"/>
        <w:ind w:right="20"/>
        <w:jc w:val="both"/>
        <w:rPr>
          <w:rFonts w:ascii="Times New Roman" w:eastAsia="Arial" w:hAnsi="Times New Roman"/>
          <w:sz w:val="24"/>
          <w:szCs w:val="24"/>
        </w:rPr>
      </w:pPr>
      <w:r w:rsidRPr="005A798C">
        <w:rPr>
          <w:rFonts w:ascii="Times New Roman" w:eastAsia="Arial" w:hAnsi="Times New Roman"/>
          <w:sz w:val="24"/>
          <w:szCs w:val="24"/>
        </w:rPr>
        <w:t>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C28CC" w:rsidRPr="005A798C" w:rsidRDefault="003C28CC" w:rsidP="00841D20">
      <w:pPr>
        <w:tabs>
          <w:tab w:val="left" w:pos="7"/>
          <w:tab w:val="left" w:pos="851"/>
        </w:tabs>
        <w:spacing w:after="0" w:line="240" w:lineRule="auto"/>
        <w:jc w:val="both"/>
        <w:rPr>
          <w:rFonts w:ascii="Times New Roman" w:eastAsia="Arial" w:hAnsi="Times New Roman"/>
          <w:sz w:val="24"/>
          <w:szCs w:val="24"/>
        </w:rPr>
      </w:pPr>
      <w:r w:rsidRPr="005A798C">
        <w:rPr>
          <w:rFonts w:ascii="Times New Roman" w:eastAsia="Arial" w:hAnsi="Times New Roman"/>
          <w:sz w:val="24"/>
          <w:szCs w:val="24"/>
        </w:rPr>
        <w:t>Administratorem Pani/Pana danych osobowych jest</w:t>
      </w:r>
      <w:r w:rsidRPr="005A798C">
        <w:rPr>
          <w:rFonts w:ascii="Times New Roman" w:eastAsia="Arial" w:hAnsi="Times New Roman"/>
          <w:i/>
          <w:sz w:val="24"/>
          <w:szCs w:val="24"/>
        </w:rPr>
        <w:t>:</w:t>
      </w:r>
    </w:p>
    <w:p w:rsidR="003C28CC" w:rsidRPr="005A798C" w:rsidRDefault="003C28CC" w:rsidP="00841D20">
      <w:pPr>
        <w:numPr>
          <w:ilvl w:val="1"/>
          <w:numId w:val="34"/>
        </w:numPr>
        <w:tabs>
          <w:tab w:val="left" w:pos="7"/>
          <w:tab w:val="left" w:pos="520"/>
        </w:tabs>
        <w:spacing w:after="0" w:line="240" w:lineRule="auto"/>
        <w:ind w:right="20"/>
        <w:jc w:val="both"/>
        <w:rPr>
          <w:rFonts w:ascii="Times New Roman" w:eastAsia="Arial" w:hAnsi="Times New Roman"/>
          <w:b/>
          <w:sz w:val="24"/>
          <w:szCs w:val="24"/>
        </w:rPr>
      </w:pPr>
      <w:r w:rsidRPr="005A798C">
        <w:rPr>
          <w:rFonts w:ascii="Times New Roman" w:eastAsia="Arial" w:hAnsi="Times New Roman"/>
          <w:bCs/>
          <w:sz w:val="24"/>
          <w:szCs w:val="24"/>
        </w:rPr>
        <w:t>Zamawiający –</w:t>
      </w:r>
      <w:r w:rsidRPr="005A798C">
        <w:rPr>
          <w:rFonts w:ascii="Times New Roman" w:eastAsia="Arial" w:hAnsi="Times New Roman"/>
          <w:sz w:val="24"/>
          <w:szCs w:val="24"/>
        </w:rPr>
        <w:t xml:space="preserve"> Gmina Grodziczno [Grodziczno 17a; 13-324 Grodziczno], reprezentowany przez Wójta Gminy Grodziczno względem</w:t>
      </w:r>
      <w:r w:rsidRPr="005A798C">
        <w:rPr>
          <w:rFonts w:ascii="Times New Roman" w:eastAsia="Arial" w:hAnsi="Times New Roman"/>
          <w:b/>
          <w:sz w:val="24"/>
          <w:szCs w:val="24"/>
        </w:rPr>
        <w:t xml:space="preserve"> </w:t>
      </w:r>
      <w:r w:rsidRPr="005A798C">
        <w:rPr>
          <w:rFonts w:ascii="Times New Roman" w:eastAsia="Arial" w:hAnsi="Times New Roman"/>
          <w:sz w:val="24"/>
          <w:szCs w:val="24"/>
        </w:rPr>
        <w:t xml:space="preserve">osób fizycznych, od których dane osobowe bezpośrednio pozyskał, w szczególności: wykonawcy będącego osobą fizyczną, pełnomocnika wykonawcy członka organu </w:t>
      </w:r>
      <w:r w:rsidRPr="005A798C">
        <w:rPr>
          <w:rFonts w:ascii="Times New Roman" w:eastAsia="Arial" w:hAnsi="Times New Roman"/>
          <w:sz w:val="24"/>
          <w:szCs w:val="24"/>
        </w:rPr>
        <w:lastRenderedPageBreak/>
        <w:t>zarządzającego wykonawcy, osób skierowanych do przygotowania i przeprowadzenia postępowania o udzielenie zamówienia publicznego lub konkursu.</w:t>
      </w:r>
    </w:p>
    <w:p w:rsidR="003C28CC" w:rsidRPr="005A798C" w:rsidRDefault="003C28CC" w:rsidP="00841D20">
      <w:pPr>
        <w:tabs>
          <w:tab w:val="left" w:pos="851"/>
        </w:tabs>
        <w:spacing w:line="240" w:lineRule="auto"/>
        <w:ind w:right="20"/>
        <w:jc w:val="both"/>
        <w:rPr>
          <w:rFonts w:ascii="Times New Roman" w:eastAsia="Arial" w:hAnsi="Times New Roman"/>
          <w:b/>
          <w:color w:val="C00000"/>
          <w:sz w:val="24"/>
          <w:szCs w:val="24"/>
        </w:rPr>
      </w:pPr>
      <w:r w:rsidRPr="005A798C">
        <w:rPr>
          <w:rFonts w:ascii="Times New Roman" w:eastAsia="Arial" w:hAnsi="Times New Roman"/>
          <w:sz w:val="24"/>
          <w:szCs w:val="24"/>
        </w:rPr>
        <w:t>Inspektorem ochrony danych (IOD) w Gminie Grodziczno jest Pan Grzegorz Szajerka. kontakt: e-</w:t>
      </w:r>
      <w:r w:rsidRPr="005A798C">
        <w:rPr>
          <w:rFonts w:ascii="Times New Roman" w:eastAsia="Arial" w:hAnsi="Times New Roman"/>
          <w:color w:val="000000"/>
          <w:sz w:val="24"/>
          <w:szCs w:val="24"/>
        </w:rPr>
        <w:t xml:space="preserve">mail: </w:t>
      </w:r>
      <w:hyperlink r:id="rId29" w:history="1">
        <w:r w:rsidRPr="005A798C">
          <w:rPr>
            <w:rStyle w:val="Hipercze"/>
            <w:rFonts w:ascii="Times New Roman" w:eastAsia="Arial" w:hAnsi="Times New Roman"/>
            <w:color w:val="000000"/>
            <w:sz w:val="24"/>
            <w:szCs w:val="24"/>
          </w:rPr>
          <w:t>iod@grodziczno.pl</w:t>
        </w:r>
      </w:hyperlink>
      <w:r w:rsidRPr="005A798C">
        <w:rPr>
          <w:rFonts w:ascii="Times New Roman" w:eastAsia="Arial" w:hAnsi="Times New Roman"/>
          <w:b/>
          <w:color w:val="000000"/>
          <w:sz w:val="24"/>
          <w:szCs w:val="24"/>
        </w:rPr>
        <w:t xml:space="preserve"> .</w:t>
      </w:r>
    </w:p>
    <w:p w:rsidR="003C28CC" w:rsidRPr="00D50EE8" w:rsidRDefault="003C28CC" w:rsidP="00D50EE8">
      <w:pPr>
        <w:autoSpaceDN w:val="0"/>
        <w:spacing w:line="276" w:lineRule="auto"/>
        <w:jc w:val="both"/>
        <w:rPr>
          <w:rFonts w:ascii="Times New Roman" w:eastAsia="Arial" w:hAnsi="Times New Roman"/>
          <w:sz w:val="24"/>
          <w:szCs w:val="24"/>
        </w:rPr>
      </w:pPr>
      <w:r w:rsidRPr="005A798C">
        <w:rPr>
          <w:rFonts w:ascii="Times New Roman" w:eastAsia="Arial" w:hAnsi="Times New Roman"/>
          <w:color w:val="000000" w:themeColor="text1"/>
          <w:sz w:val="24"/>
          <w:szCs w:val="24"/>
        </w:rPr>
        <w:t xml:space="preserve">Pani/Pana dane osobowe przetwarzane będą na podstawie art. 6 ust. 1 lit. b, c, e RODO w celu związanym z postępowaniem o udzielenie zamówienia publicznego </w:t>
      </w:r>
      <w:r w:rsidR="004414D2" w:rsidRPr="005A798C">
        <w:rPr>
          <w:rFonts w:ascii="Times New Roman" w:eastAsia="Arial" w:hAnsi="Times New Roman"/>
          <w:color w:val="000000" w:themeColor="text1"/>
          <w:sz w:val="24"/>
          <w:szCs w:val="24"/>
        </w:rPr>
        <w:t xml:space="preserve">na </w:t>
      </w:r>
      <w:r w:rsidR="004414D2" w:rsidRPr="005A798C">
        <w:rPr>
          <w:rFonts w:ascii="Times New Roman" w:eastAsia="Arial" w:hAnsi="Times New Roman"/>
          <w:b/>
          <w:bCs/>
          <w:color w:val="000000" w:themeColor="text1"/>
          <w:sz w:val="24"/>
          <w:szCs w:val="24"/>
        </w:rPr>
        <w:t>z</w:t>
      </w:r>
      <w:r w:rsidR="004414D2" w:rsidRPr="005A798C">
        <w:rPr>
          <w:rFonts w:ascii="Times New Roman" w:hAnsi="Times New Roman"/>
          <w:b/>
          <w:bCs/>
          <w:color w:val="000000" w:themeColor="text1"/>
          <w:sz w:val="24"/>
          <w:szCs w:val="24"/>
        </w:rPr>
        <w:t>imowe utrzymanie dróg gminnych i wewnętrznych na terenie Gminy Grodziczno w sezonie zimowym 20</w:t>
      </w:r>
      <w:r w:rsidR="00024873">
        <w:rPr>
          <w:rFonts w:ascii="Times New Roman" w:hAnsi="Times New Roman"/>
          <w:b/>
          <w:bCs/>
          <w:color w:val="000000" w:themeColor="text1"/>
          <w:sz w:val="24"/>
          <w:szCs w:val="24"/>
        </w:rPr>
        <w:t>21</w:t>
      </w:r>
      <w:r w:rsidR="004414D2" w:rsidRPr="005A798C">
        <w:rPr>
          <w:rFonts w:ascii="Times New Roman" w:hAnsi="Times New Roman"/>
          <w:b/>
          <w:bCs/>
          <w:color w:val="000000" w:themeColor="text1"/>
          <w:sz w:val="24"/>
          <w:szCs w:val="24"/>
        </w:rPr>
        <w:t>/202</w:t>
      </w:r>
      <w:r w:rsidR="00024873">
        <w:rPr>
          <w:rFonts w:ascii="Times New Roman" w:hAnsi="Times New Roman"/>
          <w:b/>
          <w:bCs/>
          <w:color w:val="000000" w:themeColor="text1"/>
          <w:sz w:val="24"/>
          <w:szCs w:val="24"/>
        </w:rPr>
        <w:t>2</w:t>
      </w:r>
      <w:r w:rsidR="004414D2" w:rsidRPr="005A798C">
        <w:rPr>
          <w:rFonts w:ascii="Times New Roman" w:hAnsi="Times New Roman"/>
          <w:color w:val="000000" w:themeColor="text1"/>
          <w:sz w:val="24"/>
          <w:szCs w:val="24"/>
        </w:rPr>
        <w:t xml:space="preserve">, </w:t>
      </w:r>
      <w:r w:rsidRPr="00D50EE8">
        <w:rPr>
          <w:rFonts w:ascii="Times New Roman" w:hAnsi="Times New Roman"/>
          <w:sz w:val="24"/>
          <w:szCs w:val="24"/>
        </w:rPr>
        <w:t>Sygnatura akt: IP.271.</w:t>
      </w:r>
      <w:r w:rsidR="004414D2" w:rsidRPr="00D50EE8">
        <w:rPr>
          <w:rFonts w:ascii="Times New Roman" w:hAnsi="Times New Roman"/>
          <w:sz w:val="24"/>
          <w:szCs w:val="24"/>
        </w:rPr>
        <w:t>271.</w:t>
      </w:r>
      <w:r w:rsidR="005A70DD" w:rsidRPr="00D50EE8">
        <w:rPr>
          <w:rFonts w:ascii="Times New Roman" w:hAnsi="Times New Roman"/>
          <w:sz w:val="24"/>
          <w:szCs w:val="24"/>
        </w:rPr>
        <w:t>68</w:t>
      </w:r>
      <w:r w:rsidR="004414D2" w:rsidRPr="00D50EE8">
        <w:rPr>
          <w:rFonts w:ascii="Times New Roman" w:hAnsi="Times New Roman"/>
          <w:sz w:val="24"/>
          <w:szCs w:val="24"/>
        </w:rPr>
        <w:t>.20</w:t>
      </w:r>
      <w:r w:rsidR="005A70DD" w:rsidRPr="00D50EE8">
        <w:rPr>
          <w:rFonts w:ascii="Times New Roman" w:hAnsi="Times New Roman"/>
          <w:sz w:val="24"/>
          <w:szCs w:val="24"/>
        </w:rPr>
        <w:t>21</w:t>
      </w:r>
      <w:r w:rsidR="004414D2" w:rsidRPr="00D50EE8">
        <w:rPr>
          <w:rFonts w:ascii="Times New Roman" w:hAnsi="Times New Roman"/>
          <w:sz w:val="24"/>
          <w:szCs w:val="24"/>
        </w:rPr>
        <w:t xml:space="preserve">.LK </w:t>
      </w:r>
      <w:r w:rsidR="00D50EE8" w:rsidRPr="00D50EE8">
        <w:rPr>
          <w:rFonts w:ascii="Times New Roman" w:hAnsi="Times New Roman"/>
          <w:sz w:val="24"/>
          <w:szCs w:val="24"/>
        </w:rPr>
        <w:t xml:space="preserve">Postępowanie prowadzone jest zgodnie z Regulaminem </w:t>
      </w:r>
      <w:r w:rsidR="00D50EE8" w:rsidRPr="00D50EE8">
        <w:rPr>
          <w:rFonts w:ascii="Times New Roman" w:eastAsia="Calibri" w:hAnsi="Times New Roman"/>
          <w:bCs/>
          <w:sz w:val="24"/>
          <w:szCs w:val="24"/>
          <w:lang w:eastAsia="en-US"/>
        </w:rPr>
        <w:t xml:space="preserve">udzielania zamówień </w:t>
      </w:r>
      <w:r w:rsidR="00D50EE8" w:rsidRPr="00ED7586">
        <w:rPr>
          <w:rFonts w:ascii="Times New Roman" w:eastAsia="Calibri" w:hAnsi="Times New Roman"/>
          <w:bCs/>
          <w:sz w:val="24"/>
          <w:szCs w:val="24"/>
          <w:lang w:eastAsia="en-US"/>
        </w:rPr>
        <w:t>publicznych do 130 000,00 zł netto (</w:t>
      </w:r>
      <w:r w:rsidR="00D50EE8" w:rsidRPr="00ED7586">
        <w:rPr>
          <w:rFonts w:ascii="Times New Roman" w:eastAsia="Calibri" w:hAnsi="Times New Roman"/>
          <w:sz w:val="24"/>
          <w:szCs w:val="24"/>
          <w:lang w:eastAsia="en-US"/>
        </w:rPr>
        <w:t xml:space="preserve">zarządzenie nr 173/2020 Wójta Gminy Grodziczno z dnia 31.12.2020 roku w sprawie wprowadzenia regulaminu udzielania zamówień publicznych do 130 000 zł netto, zarządzenie nr 6/2021 Wójta Gminy Grodziczno z dnia 25.01.2021 roku w sprawie </w:t>
      </w:r>
      <w:r w:rsidR="00D50EE8" w:rsidRPr="00ED7586">
        <w:rPr>
          <w:rFonts w:ascii="Times New Roman" w:eastAsia="Calibri" w:hAnsi="Times New Roman"/>
          <w:bCs/>
          <w:sz w:val="24"/>
          <w:szCs w:val="24"/>
          <w:lang w:eastAsia="en-US"/>
        </w:rPr>
        <w:t>wprowadzenia zmian do regulaminu udzielania zamówień publicznych do 130 000,00 zł netto,</w:t>
      </w:r>
      <w:r w:rsidR="00D50EE8" w:rsidRPr="00ED7586">
        <w:rPr>
          <w:rFonts w:ascii="Times New Roman" w:eastAsia="Calibri" w:hAnsi="Times New Roman"/>
          <w:sz w:val="24"/>
          <w:szCs w:val="24"/>
          <w:lang w:eastAsia="en-US"/>
        </w:rPr>
        <w:t xml:space="preserve"> zarządzenie nr 36/2021 Wójta Gminy Grodziczno z dnia 09.03.2021 roku w sprawie </w:t>
      </w:r>
      <w:r w:rsidR="00D50EE8" w:rsidRPr="00ED7586">
        <w:rPr>
          <w:rFonts w:ascii="Times New Roman" w:eastAsia="Calibri" w:hAnsi="Times New Roman"/>
          <w:bCs/>
          <w:sz w:val="24"/>
          <w:szCs w:val="24"/>
          <w:lang w:eastAsia="en-US"/>
        </w:rPr>
        <w:t>wprowadzenia zmian do regulaminu udzielania zamówień publicznych do 130 000,00 zł netto)</w:t>
      </w:r>
      <w:r w:rsidR="00D50EE8">
        <w:rPr>
          <w:rFonts w:ascii="Times New Roman" w:eastAsia="Calibri" w:hAnsi="Times New Roman"/>
          <w:bCs/>
          <w:sz w:val="24"/>
          <w:szCs w:val="24"/>
          <w:lang w:eastAsia="en-US"/>
        </w:rPr>
        <w:t xml:space="preserve"> </w:t>
      </w:r>
      <w:r w:rsidRPr="00D50EE8">
        <w:rPr>
          <w:rFonts w:ascii="Times New Roman" w:eastAsia="Arial" w:hAnsi="Times New Roman"/>
          <w:sz w:val="24"/>
          <w:szCs w:val="24"/>
        </w:rPr>
        <w:t>oraz wykonania umowy – w kategorii dane zwykłe/dane wrażliwe, o których mowa w art. 9 i/lub art. 10 RODO.</w:t>
      </w:r>
    </w:p>
    <w:p w:rsidR="003C28CC" w:rsidRPr="005A798C" w:rsidRDefault="003C28CC" w:rsidP="00841D20">
      <w:pPr>
        <w:tabs>
          <w:tab w:val="left" w:pos="7"/>
          <w:tab w:val="left" w:pos="851"/>
        </w:tabs>
        <w:spacing w:after="0" w:line="240" w:lineRule="auto"/>
        <w:jc w:val="both"/>
        <w:rPr>
          <w:rFonts w:ascii="Times New Roman" w:hAnsi="Times New Roman"/>
          <w:sz w:val="24"/>
          <w:szCs w:val="24"/>
        </w:rPr>
      </w:pPr>
      <w:r w:rsidRPr="005A798C">
        <w:rPr>
          <w:rFonts w:ascii="Times New Roman" w:hAnsi="Times New Roman"/>
          <w:sz w:val="24"/>
          <w:szCs w:val="24"/>
        </w:rPr>
        <w:t xml:space="preserve">Dane osobowe będą przetwarzane jedynie w celu i zakresie niezbędnym do wypełnienia obowiązków prawnych ciążących na administratorze, polegających na: </w:t>
      </w:r>
    </w:p>
    <w:p w:rsidR="003C28CC" w:rsidRPr="005A798C" w:rsidRDefault="003C28CC" w:rsidP="00841D20">
      <w:pPr>
        <w:numPr>
          <w:ilvl w:val="2"/>
          <w:numId w:val="35"/>
        </w:numPr>
        <w:tabs>
          <w:tab w:val="left" w:pos="7"/>
          <w:tab w:val="left" w:pos="426"/>
        </w:tabs>
        <w:spacing w:after="0" w:line="240" w:lineRule="auto"/>
        <w:ind w:left="0"/>
        <w:jc w:val="both"/>
        <w:rPr>
          <w:rFonts w:ascii="Times New Roman" w:hAnsi="Times New Roman"/>
          <w:sz w:val="24"/>
          <w:szCs w:val="24"/>
        </w:rPr>
      </w:pPr>
      <w:r w:rsidRPr="005A798C">
        <w:rPr>
          <w:rFonts w:ascii="Times New Roman" w:hAnsi="Times New Roman"/>
          <w:sz w:val="24"/>
          <w:szCs w:val="24"/>
        </w:rPr>
        <w:t xml:space="preserve">przeprowadzeniu niniejszego postępowania o udzielenie Zamówienia; </w:t>
      </w:r>
    </w:p>
    <w:p w:rsidR="003C28CC" w:rsidRPr="005A798C" w:rsidRDefault="003C28CC" w:rsidP="00841D20">
      <w:pPr>
        <w:numPr>
          <w:ilvl w:val="2"/>
          <w:numId w:val="35"/>
        </w:numPr>
        <w:tabs>
          <w:tab w:val="left" w:pos="7"/>
          <w:tab w:val="left" w:pos="426"/>
        </w:tabs>
        <w:spacing w:after="0" w:line="240" w:lineRule="auto"/>
        <w:ind w:left="0"/>
        <w:jc w:val="both"/>
        <w:rPr>
          <w:rFonts w:ascii="Times New Roman" w:hAnsi="Times New Roman"/>
          <w:sz w:val="24"/>
          <w:szCs w:val="24"/>
        </w:rPr>
      </w:pPr>
      <w:r w:rsidRPr="005A798C">
        <w:rPr>
          <w:rFonts w:ascii="Times New Roman" w:hAnsi="Times New Roman"/>
          <w:sz w:val="24"/>
          <w:szCs w:val="24"/>
        </w:rPr>
        <w:t xml:space="preserve">wyłonieniu wykonawcy oraz udzielenia Zamówienia poprzez zawarcie Umowy; </w:t>
      </w:r>
    </w:p>
    <w:p w:rsidR="003C28CC" w:rsidRPr="005A798C" w:rsidRDefault="003C28CC" w:rsidP="00841D20">
      <w:pPr>
        <w:numPr>
          <w:ilvl w:val="2"/>
          <w:numId w:val="35"/>
        </w:numPr>
        <w:tabs>
          <w:tab w:val="left" w:pos="7"/>
          <w:tab w:val="left" w:pos="426"/>
        </w:tabs>
        <w:spacing w:after="0" w:line="240" w:lineRule="auto"/>
        <w:ind w:left="0"/>
        <w:jc w:val="both"/>
        <w:rPr>
          <w:rFonts w:ascii="Times New Roman" w:hAnsi="Times New Roman"/>
          <w:sz w:val="24"/>
          <w:szCs w:val="24"/>
        </w:rPr>
      </w:pPr>
      <w:r w:rsidRPr="005A798C">
        <w:rPr>
          <w:rFonts w:ascii="Times New Roman" w:hAnsi="Times New Roman"/>
          <w:sz w:val="24"/>
          <w:szCs w:val="24"/>
        </w:rPr>
        <w:t xml:space="preserve">realizacji zawartej Umowy; </w:t>
      </w:r>
    </w:p>
    <w:p w:rsidR="003C28CC" w:rsidRPr="005A798C" w:rsidRDefault="003C28CC" w:rsidP="00841D20">
      <w:pPr>
        <w:numPr>
          <w:ilvl w:val="2"/>
          <w:numId w:val="35"/>
        </w:numPr>
        <w:tabs>
          <w:tab w:val="left" w:pos="7"/>
          <w:tab w:val="left" w:pos="426"/>
        </w:tabs>
        <w:spacing w:after="0" w:line="240" w:lineRule="auto"/>
        <w:ind w:left="0"/>
        <w:jc w:val="both"/>
        <w:rPr>
          <w:rFonts w:ascii="Times New Roman" w:hAnsi="Times New Roman"/>
          <w:sz w:val="24"/>
          <w:szCs w:val="24"/>
        </w:rPr>
      </w:pPr>
      <w:r w:rsidRPr="005A798C">
        <w:rPr>
          <w:rFonts w:ascii="Times New Roman" w:hAnsi="Times New Roman"/>
          <w:sz w:val="24"/>
          <w:szCs w:val="24"/>
        </w:rPr>
        <w:t xml:space="preserve">przechowywaniu dokumentacji niniejszego postępowania o udzielenie Zamówienia na wypadek kontroli prowadzonej przez uprawnione organy i podmioty; </w:t>
      </w:r>
    </w:p>
    <w:p w:rsidR="003C28CC" w:rsidRPr="005A798C" w:rsidRDefault="003C28CC" w:rsidP="00841D20">
      <w:pPr>
        <w:numPr>
          <w:ilvl w:val="2"/>
          <w:numId w:val="35"/>
        </w:numPr>
        <w:tabs>
          <w:tab w:val="left" w:pos="7"/>
          <w:tab w:val="left" w:pos="426"/>
        </w:tabs>
        <w:spacing w:after="0" w:line="240" w:lineRule="auto"/>
        <w:ind w:left="0"/>
        <w:jc w:val="both"/>
        <w:rPr>
          <w:rFonts w:ascii="Times New Roman" w:hAnsi="Times New Roman"/>
          <w:sz w:val="24"/>
          <w:szCs w:val="24"/>
        </w:rPr>
      </w:pPr>
      <w:r w:rsidRPr="005A798C">
        <w:rPr>
          <w:rFonts w:ascii="Times New Roman" w:hAnsi="Times New Roman"/>
          <w:sz w:val="24"/>
          <w:szCs w:val="24"/>
        </w:rPr>
        <w:t>przekazaniu dokumentacji niniejszego postępowania o udzielenie Zamówienia do archiwum, a następnie jej zbrakowanie (trwałe usunięcie i zniszczenie)</w:t>
      </w:r>
    </w:p>
    <w:p w:rsidR="003C28CC" w:rsidRPr="005A798C" w:rsidRDefault="003C28CC" w:rsidP="00841D20">
      <w:pPr>
        <w:widowControl w:val="0"/>
        <w:numPr>
          <w:ilvl w:val="0"/>
          <w:numId w:val="33"/>
        </w:numPr>
        <w:tabs>
          <w:tab w:val="left" w:pos="7"/>
          <w:tab w:val="left" w:pos="426"/>
          <w:tab w:val="left" w:pos="1134"/>
        </w:tabs>
        <w:suppressAutoHyphens/>
        <w:spacing w:after="0" w:line="240" w:lineRule="auto"/>
        <w:ind w:left="0" w:firstLine="0"/>
        <w:jc w:val="both"/>
        <w:rPr>
          <w:rFonts w:ascii="Times New Roman" w:hAnsi="Times New Roman"/>
          <w:sz w:val="24"/>
          <w:szCs w:val="24"/>
        </w:rPr>
      </w:pPr>
      <w:r w:rsidRPr="005A798C">
        <w:rPr>
          <w:rFonts w:ascii="Times New Roman" w:hAnsi="Times New Roman"/>
          <w:sz w:val="24"/>
          <w:szCs w:val="24"/>
        </w:rPr>
        <w:t>w kategorii dane zwykłe – imię, nazwisko, zajmowane stanowisko i miejsce pracy, numer służbowego telefonu i/ lub faksu, służbowy adres email, a także dane identyfikujące wykonawcę biorącego udział w prowadzonym niniejszym postępowaniu o udzielenie Zamówienia, tj. nazwę wykonawcy, siedzibę i adres wykonawcy, REGON, NIP, PESEL, adres zamieszkania, adres strony internetowej, dane dotyczące doświadczenia i kwalifikacji osób wskazanych przez wykonawcę w ofercie, dane ekonomiczno-finansowe;</w:t>
      </w:r>
    </w:p>
    <w:p w:rsidR="003C28CC" w:rsidRPr="005A798C" w:rsidRDefault="003C28CC" w:rsidP="00841D20">
      <w:pPr>
        <w:widowControl w:val="0"/>
        <w:numPr>
          <w:ilvl w:val="0"/>
          <w:numId w:val="33"/>
        </w:numPr>
        <w:tabs>
          <w:tab w:val="left" w:pos="7"/>
          <w:tab w:val="left" w:pos="426"/>
          <w:tab w:val="left" w:pos="1134"/>
        </w:tabs>
        <w:suppressAutoHyphens/>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 kategorii dane wrażliwe – w szczególności dane dotyczące skazań, wynikających z dokumentów z Krajowego Rejestru Karnego– jeżeli dane te zostały przez wykonawcę podane w niniejszym postępowaniu o udzielenie Zamówienia. </w:t>
      </w:r>
    </w:p>
    <w:p w:rsidR="003C28CC" w:rsidRPr="005A798C" w:rsidRDefault="003C28CC" w:rsidP="00841D20">
      <w:pPr>
        <w:tabs>
          <w:tab w:val="left" w:pos="7"/>
          <w:tab w:val="left" w:pos="851"/>
        </w:tabs>
        <w:spacing w:after="0" w:line="240" w:lineRule="auto"/>
        <w:ind w:right="20"/>
        <w:jc w:val="both"/>
        <w:rPr>
          <w:rFonts w:ascii="Times New Roman" w:eastAsia="Arial" w:hAnsi="Times New Roman"/>
          <w:sz w:val="24"/>
          <w:szCs w:val="24"/>
        </w:rPr>
      </w:pPr>
      <w:r w:rsidRPr="005A798C">
        <w:rPr>
          <w:rFonts w:ascii="Times New Roman" w:eastAsia="Arial" w:hAnsi="Times New Roman"/>
          <w:sz w:val="24"/>
          <w:szCs w:val="24"/>
        </w:rPr>
        <w:t xml:space="preserve">Do przetwarzania danych osobowych w kategorii dane wrażliwe dotyczące wyroków skazujących, o których mowa w art. 10 RODO, dopuszczone są </w:t>
      </w:r>
      <w:r w:rsidRPr="005A798C">
        <w:rPr>
          <w:rFonts w:ascii="Times New Roman" w:eastAsia="Arial" w:hAnsi="Times New Roman"/>
          <w:bCs/>
          <w:sz w:val="24"/>
          <w:szCs w:val="24"/>
        </w:rPr>
        <w:t>wyłącznie osoby posiadające pisemne upoważnienie.</w:t>
      </w:r>
      <w:r w:rsidRPr="005A798C">
        <w:rPr>
          <w:rFonts w:ascii="Times New Roman" w:eastAsia="Arial" w:hAnsi="Times New Roman"/>
          <w:sz w:val="24"/>
          <w:szCs w:val="24"/>
        </w:rPr>
        <w:t xml:space="preserve"> Osoby takie są ponadto zobowiązane do</w:t>
      </w:r>
      <w:r w:rsidRPr="005A798C">
        <w:rPr>
          <w:rFonts w:ascii="Times New Roman" w:eastAsia="Arial" w:hAnsi="Times New Roman"/>
          <w:b/>
          <w:sz w:val="24"/>
          <w:szCs w:val="24"/>
        </w:rPr>
        <w:t xml:space="preserve"> </w:t>
      </w:r>
      <w:r w:rsidRPr="005A798C">
        <w:rPr>
          <w:rFonts w:ascii="Times New Roman" w:eastAsia="Arial" w:hAnsi="Times New Roman"/>
          <w:sz w:val="24"/>
          <w:szCs w:val="24"/>
        </w:rPr>
        <w:t>zachowania tych danych w poufności.</w:t>
      </w:r>
    </w:p>
    <w:p w:rsidR="003C28CC" w:rsidRPr="005A798C" w:rsidRDefault="003C28CC" w:rsidP="00841D20">
      <w:pPr>
        <w:tabs>
          <w:tab w:val="left" w:pos="7"/>
          <w:tab w:val="left" w:pos="851"/>
        </w:tabs>
        <w:spacing w:after="0" w:line="240" w:lineRule="auto"/>
        <w:ind w:right="20"/>
        <w:jc w:val="both"/>
        <w:rPr>
          <w:rFonts w:ascii="Times New Roman" w:eastAsia="Arial" w:hAnsi="Times New Roman"/>
          <w:sz w:val="24"/>
          <w:szCs w:val="24"/>
        </w:rPr>
      </w:pPr>
      <w:bookmarkStart w:id="11" w:name="page22"/>
      <w:bookmarkEnd w:id="11"/>
      <w:r w:rsidRPr="005A798C">
        <w:rPr>
          <w:rFonts w:ascii="Times New Roman" w:eastAsia="Arial" w:hAnsi="Times New Roman"/>
          <w:sz w:val="24"/>
          <w:szCs w:val="24"/>
        </w:rPr>
        <w:t>Zasada jawności ma zastosowanie do wszystkich danych osobowych, z wyjątkiem danych, o których mowa w art. 9 RODO.</w:t>
      </w:r>
    </w:p>
    <w:p w:rsidR="003C28CC" w:rsidRPr="005A798C" w:rsidRDefault="003C28CC" w:rsidP="00841D20">
      <w:pPr>
        <w:tabs>
          <w:tab w:val="left" w:pos="7"/>
          <w:tab w:val="left" w:pos="851"/>
        </w:tabs>
        <w:spacing w:after="0" w:line="240" w:lineRule="auto"/>
        <w:ind w:right="20"/>
        <w:jc w:val="both"/>
        <w:rPr>
          <w:rFonts w:ascii="Times New Roman" w:hAnsi="Times New Roman"/>
          <w:sz w:val="24"/>
          <w:szCs w:val="24"/>
        </w:rPr>
      </w:pPr>
      <w:r w:rsidRPr="005A798C">
        <w:rPr>
          <w:rFonts w:ascii="Times New Roman" w:eastAsia="Arial" w:hAnsi="Times New Roman"/>
          <w:sz w:val="24"/>
          <w:szCs w:val="24"/>
        </w:rPr>
        <w:t>Zamawiający przetwarza dane osobowe zebrane w postępowaniu o udzielenie zamówienia publicznego w sposób gwarantujący zabezpieczenie przed ich bezprawnym rozpowszechnianiem.</w:t>
      </w:r>
    </w:p>
    <w:p w:rsidR="003C28CC" w:rsidRPr="005A798C" w:rsidRDefault="003C28CC" w:rsidP="00841D20">
      <w:pPr>
        <w:tabs>
          <w:tab w:val="left" w:pos="7"/>
          <w:tab w:val="left" w:pos="851"/>
        </w:tabs>
        <w:spacing w:after="0" w:line="240" w:lineRule="auto"/>
        <w:ind w:right="20"/>
        <w:jc w:val="both"/>
        <w:rPr>
          <w:rFonts w:ascii="Times New Roman" w:hAnsi="Times New Roman"/>
          <w:sz w:val="24"/>
          <w:szCs w:val="24"/>
        </w:rPr>
      </w:pPr>
      <w:r w:rsidRPr="005A798C">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w:t>
      </w:r>
    </w:p>
    <w:p w:rsidR="003C28CC" w:rsidRPr="005A798C" w:rsidRDefault="003C28CC" w:rsidP="00841D20">
      <w:pPr>
        <w:tabs>
          <w:tab w:val="left" w:pos="7"/>
          <w:tab w:val="left" w:pos="426"/>
          <w:tab w:val="left" w:pos="851"/>
        </w:tabs>
        <w:spacing w:after="0" w:line="240" w:lineRule="auto"/>
        <w:ind w:right="20"/>
        <w:jc w:val="both"/>
        <w:rPr>
          <w:rFonts w:ascii="Times New Roman" w:hAnsi="Times New Roman"/>
          <w:bCs/>
          <w:sz w:val="24"/>
          <w:szCs w:val="24"/>
        </w:rPr>
      </w:pPr>
      <w:r w:rsidRPr="005A798C">
        <w:rPr>
          <w:rFonts w:ascii="Times New Roman" w:hAnsi="Times New Roman"/>
          <w:sz w:val="24"/>
          <w:szCs w:val="24"/>
        </w:rPr>
        <w:lastRenderedPageBreak/>
        <w:t xml:space="preserve">W odniesieniu do danych osobowych w kategorii dane wrażliwe dotyczące wyroków skazujących, o których mowa w art. 10 RODO, Zamawiający będzie udostępniał te dane jedynie w sytuacji, w której ich ujawnianie jest niezbędne </w:t>
      </w:r>
      <w:r w:rsidRPr="005A798C">
        <w:rPr>
          <w:rFonts w:ascii="Times New Roman" w:hAnsi="Times New Roman"/>
          <w:bCs/>
          <w:sz w:val="24"/>
          <w:szCs w:val="24"/>
        </w:rPr>
        <w:t xml:space="preserve">w celu umożliwienia korzystania ze środków ochrony prawnej do terminu ich wniesienia. </w:t>
      </w:r>
    </w:p>
    <w:p w:rsidR="003C28CC" w:rsidRPr="005A798C" w:rsidRDefault="003C28CC" w:rsidP="00841D20">
      <w:pPr>
        <w:tabs>
          <w:tab w:val="left" w:pos="7"/>
          <w:tab w:val="left" w:pos="426"/>
          <w:tab w:val="left" w:pos="851"/>
        </w:tabs>
        <w:spacing w:after="0" w:line="240" w:lineRule="auto"/>
        <w:ind w:right="20"/>
        <w:jc w:val="both"/>
        <w:rPr>
          <w:rFonts w:ascii="Times New Roman" w:hAnsi="Times New Roman"/>
          <w:sz w:val="24"/>
          <w:szCs w:val="24"/>
        </w:rPr>
      </w:pPr>
      <w:r w:rsidRPr="005A798C">
        <w:rPr>
          <w:rFonts w:ascii="Times New Roman" w:eastAsia="Arial" w:hAnsi="Times New Roman"/>
          <w:sz w:val="24"/>
          <w:szCs w:val="24"/>
        </w:rPr>
        <w:t xml:space="preserve">Protokół postępowania wraz z załącznikami jest jawny </w:t>
      </w:r>
      <w:r w:rsidRPr="005A798C">
        <w:rPr>
          <w:rFonts w:ascii="Times New Roman" w:eastAsia="Arial" w:hAnsi="Times New Roman"/>
          <w:bCs/>
          <w:sz w:val="24"/>
          <w:szCs w:val="24"/>
        </w:rPr>
        <w:t>z wyłączeniem danych, o których mowa w art. 9 ust. 1 RODO,</w:t>
      </w:r>
      <w:r w:rsidRPr="005A798C">
        <w:rPr>
          <w:rFonts w:ascii="Times New Roman" w:eastAsia="Arial" w:hAnsi="Times New Roman"/>
          <w:sz w:val="24"/>
          <w:szCs w:val="24"/>
        </w:rPr>
        <w:t xml:space="preserve"> zebranych w toku postępowania o udzielenie zamówienia</w:t>
      </w:r>
      <w:r w:rsidRPr="005A798C">
        <w:rPr>
          <w:rFonts w:ascii="Times New Roman" w:eastAsia="Arial" w:hAnsi="Times New Roman"/>
          <w:b/>
          <w:sz w:val="24"/>
          <w:szCs w:val="24"/>
        </w:rPr>
        <w:t xml:space="preserve"> </w:t>
      </w:r>
      <w:r w:rsidRPr="005A798C">
        <w:rPr>
          <w:rFonts w:ascii="Times New Roman" w:eastAsia="Arial" w:hAnsi="Times New Roman"/>
          <w:sz w:val="24"/>
          <w:szCs w:val="24"/>
        </w:rPr>
        <w:t xml:space="preserve">publicznego. </w:t>
      </w:r>
    </w:p>
    <w:p w:rsidR="003C28CC" w:rsidRPr="005A798C" w:rsidRDefault="003C28CC" w:rsidP="00841D20">
      <w:pPr>
        <w:tabs>
          <w:tab w:val="left" w:pos="7"/>
          <w:tab w:val="left" w:pos="426"/>
          <w:tab w:val="left" w:pos="851"/>
        </w:tabs>
        <w:spacing w:after="0" w:line="240" w:lineRule="auto"/>
        <w:ind w:right="20"/>
        <w:jc w:val="both"/>
        <w:rPr>
          <w:rFonts w:ascii="Times New Roman" w:hAnsi="Times New Roman"/>
          <w:sz w:val="24"/>
          <w:szCs w:val="24"/>
        </w:rPr>
      </w:pPr>
      <w:r w:rsidRPr="005A798C">
        <w:rPr>
          <w:rFonts w:ascii="Times New Roman" w:eastAsia="Arial" w:hAnsi="Times New Roman"/>
          <w:sz w:val="24"/>
          <w:szCs w:val="24"/>
        </w:rPr>
        <w:t xml:space="preserve">Pani/Pana dane osobowe będą przechowywane, zgodnie z art. 97 ust. 1 ustawy </w:t>
      </w:r>
      <w:proofErr w:type="spellStart"/>
      <w:r w:rsidRPr="005A798C">
        <w:rPr>
          <w:rFonts w:ascii="Times New Roman" w:eastAsia="Arial" w:hAnsi="Times New Roman"/>
          <w:sz w:val="24"/>
          <w:szCs w:val="24"/>
        </w:rPr>
        <w:t>Pzp</w:t>
      </w:r>
      <w:proofErr w:type="spellEnd"/>
      <w:r w:rsidRPr="005A798C">
        <w:rPr>
          <w:rFonts w:ascii="Times New Roman" w:eastAsia="Arial" w:hAnsi="Times New Roman"/>
          <w:sz w:val="24"/>
          <w:szCs w:val="24"/>
        </w:rPr>
        <w:t xml:space="preserve">, przez okres 4 lat od dnia zakończenia postępowania o udzielenie zamówienia, a jeżeli czas trwania umowy przekracza 4 lata, okres przechowywania obejmuje cały czas trwania umowy; chyba że niezbędny będzie dłuższy okres przetwarzania np.: z uwagi na dochodzenie roszczeń lub inny obowiązek wymagany przez przepisy prawa powszechnie obowiązującego. Obowiązek podania przez Panią/Pana danych osobowych bezpośrednio Pani/Pana dotyczących jest wymogiem ustawowym określonym w przepisach ustawy </w:t>
      </w:r>
      <w:proofErr w:type="spellStart"/>
      <w:r w:rsidRPr="005A798C">
        <w:rPr>
          <w:rFonts w:ascii="Times New Roman" w:eastAsia="Arial" w:hAnsi="Times New Roman"/>
          <w:sz w:val="24"/>
          <w:szCs w:val="24"/>
        </w:rPr>
        <w:t>Pzp</w:t>
      </w:r>
      <w:proofErr w:type="spellEnd"/>
      <w:r w:rsidRPr="005A798C">
        <w:rPr>
          <w:rFonts w:ascii="Times New Roman" w:eastAsia="Arial" w:hAnsi="Times New Roman"/>
          <w:sz w:val="24"/>
          <w:szCs w:val="24"/>
        </w:rPr>
        <w:t xml:space="preserve">, związanym z udziałem w postępowaniu o udzielenie zamówienia publicznego; konsekwencje niepodania określonych danych wynikają z ustawy </w:t>
      </w:r>
      <w:proofErr w:type="spellStart"/>
      <w:r w:rsidRPr="005A798C">
        <w:rPr>
          <w:rFonts w:ascii="Times New Roman" w:eastAsia="Arial" w:hAnsi="Times New Roman"/>
          <w:sz w:val="24"/>
          <w:szCs w:val="24"/>
        </w:rPr>
        <w:t>Pzp</w:t>
      </w:r>
      <w:proofErr w:type="spellEnd"/>
      <w:r w:rsidRPr="005A798C">
        <w:rPr>
          <w:rFonts w:ascii="Times New Roman" w:eastAsia="Arial" w:hAnsi="Times New Roman"/>
          <w:sz w:val="24"/>
          <w:szCs w:val="24"/>
        </w:rPr>
        <w:t>.</w:t>
      </w:r>
    </w:p>
    <w:p w:rsidR="003C28CC" w:rsidRPr="005A798C" w:rsidRDefault="003C28CC" w:rsidP="00841D20">
      <w:pPr>
        <w:tabs>
          <w:tab w:val="left" w:pos="7"/>
          <w:tab w:val="left" w:pos="426"/>
          <w:tab w:val="left" w:pos="851"/>
        </w:tabs>
        <w:spacing w:after="0" w:line="240" w:lineRule="auto"/>
        <w:ind w:right="20"/>
        <w:jc w:val="both"/>
        <w:rPr>
          <w:rFonts w:ascii="Times New Roman" w:hAnsi="Times New Roman"/>
          <w:sz w:val="24"/>
          <w:szCs w:val="24"/>
        </w:rPr>
      </w:pPr>
      <w:r w:rsidRPr="005A798C">
        <w:rPr>
          <w:rFonts w:ascii="Times New Roman" w:eastAsia="Arial" w:hAnsi="Times New Roman"/>
          <w:sz w:val="24"/>
          <w:szCs w:val="24"/>
        </w:rPr>
        <w:t>W odniesieniu do Pani/Pana danych osobowych decyzje nie będą podejmowane w sposób zautomatyzowany, stosownie do art. 22 RODO.</w:t>
      </w:r>
    </w:p>
    <w:p w:rsidR="003C28CC" w:rsidRPr="005A798C" w:rsidRDefault="003C28CC" w:rsidP="00841D20">
      <w:pPr>
        <w:tabs>
          <w:tab w:val="left" w:pos="7"/>
          <w:tab w:val="left" w:pos="333"/>
          <w:tab w:val="left" w:pos="851"/>
        </w:tabs>
        <w:spacing w:after="0" w:line="240" w:lineRule="auto"/>
        <w:ind w:right="20"/>
        <w:jc w:val="both"/>
        <w:rPr>
          <w:rFonts w:ascii="Times New Roman" w:hAnsi="Times New Roman"/>
          <w:sz w:val="24"/>
          <w:szCs w:val="24"/>
        </w:rPr>
      </w:pPr>
      <w:r w:rsidRPr="005A798C">
        <w:rPr>
          <w:rFonts w:ascii="Times New Roman" w:eastAsia="Arial" w:hAnsi="Times New Roman"/>
          <w:sz w:val="24"/>
          <w:szCs w:val="24"/>
        </w:rPr>
        <w:t>Pani/Pana dane osobowe będą/nie będą przekazywane do państwa trzeciego lub organizacji międzynarodowej.</w:t>
      </w:r>
    </w:p>
    <w:p w:rsidR="003C28CC" w:rsidRPr="005A798C" w:rsidRDefault="003C28CC" w:rsidP="00841D20">
      <w:pPr>
        <w:tabs>
          <w:tab w:val="left" w:pos="7"/>
          <w:tab w:val="left" w:pos="426"/>
          <w:tab w:val="left" w:pos="851"/>
        </w:tabs>
        <w:spacing w:after="0" w:line="240" w:lineRule="auto"/>
        <w:ind w:right="20"/>
        <w:jc w:val="both"/>
        <w:rPr>
          <w:rFonts w:ascii="Times New Roman" w:hAnsi="Times New Roman"/>
          <w:sz w:val="24"/>
          <w:szCs w:val="24"/>
        </w:rPr>
      </w:pPr>
      <w:r w:rsidRPr="005A798C">
        <w:rPr>
          <w:rFonts w:ascii="Times New Roman" w:eastAsia="Arial" w:hAnsi="Times New Roman"/>
          <w:sz w:val="24"/>
          <w:szCs w:val="24"/>
        </w:rPr>
        <w:t>Posiada Pani/Pan:</w:t>
      </w:r>
    </w:p>
    <w:p w:rsidR="003C28CC" w:rsidRPr="005A798C" w:rsidRDefault="003C28CC" w:rsidP="00841D20">
      <w:pPr>
        <w:tabs>
          <w:tab w:val="left" w:pos="7"/>
        </w:tabs>
        <w:spacing w:line="240" w:lineRule="auto"/>
        <w:ind w:right="20"/>
        <w:jc w:val="both"/>
        <w:rPr>
          <w:rFonts w:ascii="Times New Roman" w:eastAsia="Arial" w:hAnsi="Times New Roman"/>
          <w:sz w:val="24"/>
          <w:szCs w:val="24"/>
        </w:rPr>
      </w:pPr>
      <w:r w:rsidRPr="005A798C">
        <w:rPr>
          <w:rFonts w:ascii="Times New Roman" w:eastAsia="Arial" w:hAnsi="Times New Roman"/>
          <w:sz w:val="24"/>
          <w:szCs w:val="24"/>
        </w:rPr>
        <w:t>– na podstawie art. 15 RODO prawo dostępu do danych osobowych Pani/Pana dotyczących. Jeżeli podanie informacji o Pani/Pana danych wymagałoby niewspółmiernie dużego wysiłku, Zamawiający może żądać wskazania dodatkowych informacji mających na celu sprecyzowanie Pani/Pana żądania, w szczególności podania nazwy lub daty postępowania o udzielenie zamówienia publicznego. Dotyczy to również danych zawartych w protokole postępowania i załącznikach do niego;</w:t>
      </w:r>
    </w:p>
    <w:p w:rsidR="003C28CC" w:rsidRPr="005A798C" w:rsidRDefault="003C28CC" w:rsidP="00841D20">
      <w:pPr>
        <w:tabs>
          <w:tab w:val="left" w:pos="7"/>
        </w:tabs>
        <w:spacing w:line="240" w:lineRule="auto"/>
        <w:ind w:right="20"/>
        <w:jc w:val="both"/>
        <w:rPr>
          <w:rFonts w:ascii="Times New Roman" w:eastAsia="Arial" w:hAnsi="Times New Roman"/>
          <w:sz w:val="24"/>
          <w:szCs w:val="24"/>
        </w:rPr>
      </w:pPr>
      <w:r w:rsidRPr="005A798C">
        <w:rPr>
          <w:rFonts w:ascii="Times New Roman" w:eastAsia="Arial" w:hAnsi="Times New Roman"/>
          <w:sz w:val="24"/>
          <w:szCs w:val="24"/>
        </w:rPr>
        <w:t>– na podstawie art. 16 RODO prawo do sprostowania Pani/Pana danych osobowych; Realizacja tego prawa nie może prowadzić do zmiany wyniku postępowania o udzielenie zamówienia publicznego, zmiany postanowień umowy w zakresie niezgodnym z ustawą ani nie może naruszać integralności protokołu i załączników do niego</w:t>
      </w:r>
      <w:bookmarkStart w:id="12" w:name="page23"/>
      <w:bookmarkEnd w:id="12"/>
      <w:r w:rsidRPr="005A798C">
        <w:rPr>
          <w:rFonts w:ascii="Times New Roman" w:eastAsia="Arial" w:hAnsi="Times New Roman"/>
          <w:sz w:val="24"/>
          <w:szCs w:val="24"/>
        </w:rPr>
        <w:t>;</w:t>
      </w:r>
    </w:p>
    <w:p w:rsidR="003C28CC" w:rsidRPr="005A798C" w:rsidRDefault="003C28CC" w:rsidP="00841D20">
      <w:pPr>
        <w:tabs>
          <w:tab w:val="left" w:pos="7"/>
        </w:tabs>
        <w:spacing w:line="240" w:lineRule="auto"/>
        <w:jc w:val="both"/>
        <w:rPr>
          <w:rFonts w:ascii="Times New Roman" w:eastAsia="Arial" w:hAnsi="Times New Roman"/>
          <w:sz w:val="24"/>
          <w:szCs w:val="24"/>
        </w:rPr>
      </w:pPr>
      <w:r w:rsidRPr="005A798C">
        <w:rPr>
          <w:rFonts w:ascii="Times New Roman" w:eastAsia="Arial" w:hAnsi="Times New Roman"/>
          <w:sz w:val="24"/>
          <w:szCs w:val="24"/>
        </w:rPr>
        <w:t>– na podstawie art. 18 RODO prawo żądania od administratora ograniczenia przetwarzania danych osobowych z zastrzeżeniem przypadków, o których mowa w art. 18 ust. 2 RODO; Wniesienie żądania ograniczenia przetwarzania danych osobowych skutkuje obowiązkiem po stronie przedsiębiorcy niezwłocznego wskazania innej osoby w miejsce osoby żądającej ograniczenia przetwarzania jej danych osobowych.</w:t>
      </w:r>
    </w:p>
    <w:p w:rsidR="003C28CC" w:rsidRPr="005A798C" w:rsidRDefault="003C28CC" w:rsidP="00841D20">
      <w:pPr>
        <w:tabs>
          <w:tab w:val="left" w:pos="7"/>
        </w:tabs>
        <w:spacing w:line="240" w:lineRule="auto"/>
        <w:ind w:right="20"/>
        <w:jc w:val="both"/>
        <w:rPr>
          <w:rFonts w:ascii="Times New Roman" w:eastAsia="Arial" w:hAnsi="Times New Roman"/>
          <w:sz w:val="24"/>
          <w:szCs w:val="24"/>
        </w:rPr>
      </w:pPr>
      <w:r w:rsidRPr="005A798C">
        <w:rPr>
          <w:rFonts w:ascii="Times New Roman" w:eastAsia="Arial" w:hAnsi="Times New Roman"/>
          <w:sz w:val="24"/>
          <w:szCs w:val="24"/>
        </w:rPr>
        <w:t>Wystąpienie z ww. żądaniem nie ogranicza przetwarzania danych osobowych do czasu zakończenia postępowania o udzielenie zamówienia publicznego.</w:t>
      </w:r>
    </w:p>
    <w:p w:rsidR="003C28CC" w:rsidRPr="005A798C" w:rsidRDefault="003C28CC" w:rsidP="00841D20">
      <w:pPr>
        <w:tabs>
          <w:tab w:val="left" w:pos="7"/>
        </w:tabs>
        <w:spacing w:line="240" w:lineRule="auto"/>
        <w:ind w:right="20"/>
        <w:jc w:val="both"/>
        <w:rPr>
          <w:rFonts w:ascii="Times New Roman" w:eastAsia="Arial" w:hAnsi="Times New Roman"/>
          <w:sz w:val="24"/>
          <w:szCs w:val="24"/>
        </w:rPr>
      </w:pPr>
      <w:r w:rsidRPr="005A798C">
        <w:rPr>
          <w:rFonts w:ascii="Times New Roman" w:eastAsia="TimesNewRoman" w:hAnsi="Times New Roman"/>
          <w:sz w:val="24"/>
          <w:szCs w:val="24"/>
        </w:rPr>
        <w:t xml:space="preserve">Od dnia zakończenia postępowania o udzielenie zamówienia, w przypadku, gdy wniesienie </w:t>
      </w:r>
      <w:r w:rsidRPr="005A798C">
        <w:rPr>
          <w:rFonts w:ascii="Times New Roman" w:eastAsia="Arial" w:hAnsi="Times New Roman"/>
          <w:sz w:val="24"/>
          <w:szCs w:val="24"/>
        </w:rPr>
        <w:t>ww. żądania ograniczenia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rsidR="003C28CC" w:rsidRPr="005A798C" w:rsidRDefault="003C28CC" w:rsidP="00841D20">
      <w:pPr>
        <w:tabs>
          <w:tab w:val="left" w:pos="7"/>
        </w:tabs>
        <w:spacing w:line="240" w:lineRule="auto"/>
        <w:ind w:right="20"/>
        <w:jc w:val="both"/>
        <w:rPr>
          <w:rFonts w:ascii="Times New Roman" w:eastAsia="Arial" w:hAnsi="Times New Roman"/>
          <w:sz w:val="24"/>
          <w:szCs w:val="24"/>
        </w:rPr>
      </w:pPr>
      <w:r w:rsidRPr="005A798C">
        <w:rPr>
          <w:rFonts w:ascii="Times New Roman" w:eastAsia="Arial" w:hAnsi="Times New Roman"/>
          <w:sz w:val="24"/>
          <w:szCs w:val="24"/>
        </w:rPr>
        <w:t>– prawo do wniesienia skargi do Prezesa Urzędu Ochrony Danych Osobowych, gdy uzna Pani/Pan, że przetwarzanie danych osobowych Pani/Pana dotyczących narusza przepisy dotyczące ochrony danych osobowych.</w:t>
      </w:r>
    </w:p>
    <w:p w:rsidR="003C28CC" w:rsidRPr="005A798C" w:rsidRDefault="003C28CC" w:rsidP="00841D20">
      <w:pPr>
        <w:tabs>
          <w:tab w:val="left" w:pos="7"/>
          <w:tab w:val="left" w:pos="426"/>
          <w:tab w:val="left" w:pos="851"/>
        </w:tabs>
        <w:spacing w:after="0" w:line="240" w:lineRule="auto"/>
        <w:ind w:right="20"/>
        <w:jc w:val="both"/>
        <w:rPr>
          <w:rFonts w:ascii="Times New Roman" w:eastAsia="Arial" w:hAnsi="Times New Roman"/>
          <w:sz w:val="24"/>
          <w:szCs w:val="24"/>
        </w:rPr>
      </w:pPr>
      <w:r w:rsidRPr="005A798C">
        <w:rPr>
          <w:rFonts w:ascii="Times New Roman" w:eastAsia="Arial" w:hAnsi="Times New Roman"/>
          <w:sz w:val="24"/>
          <w:szCs w:val="24"/>
        </w:rPr>
        <w:lastRenderedPageBreak/>
        <w:t>Nie przysługuje Pani/Panu:</w:t>
      </w:r>
    </w:p>
    <w:p w:rsidR="003C28CC" w:rsidRPr="005A798C" w:rsidRDefault="003C28CC" w:rsidP="00841D20">
      <w:pPr>
        <w:tabs>
          <w:tab w:val="left" w:pos="7"/>
          <w:tab w:val="left" w:pos="426"/>
        </w:tabs>
        <w:spacing w:line="240" w:lineRule="auto"/>
        <w:jc w:val="both"/>
        <w:rPr>
          <w:rFonts w:ascii="Times New Roman" w:eastAsia="Arial" w:hAnsi="Times New Roman"/>
          <w:sz w:val="24"/>
          <w:szCs w:val="24"/>
        </w:rPr>
      </w:pPr>
      <w:r w:rsidRPr="005A798C">
        <w:rPr>
          <w:rFonts w:ascii="Times New Roman" w:eastAsia="Arial" w:hAnsi="Times New Roman"/>
          <w:sz w:val="24"/>
          <w:szCs w:val="24"/>
        </w:rPr>
        <w:t>–   w związku z art. 17 ust. 3 lit. b, d lub e RODO – prawo do usunięcia danych osobowych;</w:t>
      </w:r>
    </w:p>
    <w:p w:rsidR="003C28CC" w:rsidRPr="005A798C" w:rsidRDefault="003C28CC" w:rsidP="00841D20">
      <w:pPr>
        <w:tabs>
          <w:tab w:val="left" w:pos="7"/>
          <w:tab w:val="left" w:pos="426"/>
        </w:tabs>
        <w:spacing w:line="240" w:lineRule="auto"/>
        <w:jc w:val="both"/>
        <w:rPr>
          <w:rFonts w:ascii="Times New Roman" w:eastAsia="Arial" w:hAnsi="Times New Roman"/>
          <w:sz w:val="24"/>
          <w:szCs w:val="24"/>
        </w:rPr>
      </w:pPr>
      <w:r w:rsidRPr="005A798C">
        <w:rPr>
          <w:rFonts w:ascii="Times New Roman" w:eastAsia="Arial" w:hAnsi="Times New Roman"/>
          <w:sz w:val="24"/>
          <w:szCs w:val="24"/>
        </w:rPr>
        <w:t>–   prawo do przenoszenia danych osobowych, o którym mowa w art. 20 RODO;</w:t>
      </w:r>
    </w:p>
    <w:p w:rsidR="003C28CC" w:rsidRPr="005A798C" w:rsidRDefault="003C28CC" w:rsidP="00841D20">
      <w:pPr>
        <w:tabs>
          <w:tab w:val="left" w:pos="7"/>
          <w:tab w:val="left" w:pos="426"/>
        </w:tabs>
        <w:spacing w:line="240" w:lineRule="auto"/>
        <w:ind w:right="20"/>
        <w:jc w:val="both"/>
        <w:rPr>
          <w:rFonts w:ascii="Times New Roman" w:eastAsia="Arial" w:hAnsi="Times New Roman"/>
          <w:sz w:val="24"/>
          <w:szCs w:val="24"/>
        </w:rPr>
      </w:pPr>
      <w:r w:rsidRPr="005A798C">
        <w:rPr>
          <w:rFonts w:ascii="Times New Roman" w:eastAsia="Arial" w:hAnsi="Times New Roman"/>
          <w:sz w:val="24"/>
          <w:szCs w:val="24"/>
        </w:rPr>
        <w:t>– prawo sprzeciwu wobec przetwarzania danych osobowych, o którym mowa w art. 21 RODO, gdyż podstawą prawną przetwarzania Pani/Pana danych osobowych jest art. 6 ust. 1 lit. c RODO.</w:t>
      </w:r>
    </w:p>
    <w:p w:rsidR="003C28CC" w:rsidRPr="005A798C" w:rsidRDefault="003C28CC" w:rsidP="00841D20">
      <w:pPr>
        <w:tabs>
          <w:tab w:val="left" w:pos="0"/>
          <w:tab w:val="left" w:pos="851"/>
        </w:tabs>
        <w:spacing w:after="0" w:line="240" w:lineRule="auto"/>
        <w:jc w:val="both"/>
        <w:rPr>
          <w:rFonts w:ascii="Times New Roman" w:eastAsia="Arial" w:hAnsi="Times New Roman"/>
          <w:sz w:val="24"/>
          <w:szCs w:val="24"/>
        </w:rPr>
      </w:pPr>
      <w:r w:rsidRPr="005A798C">
        <w:rPr>
          <w:rFonts w:ascii="Times New Roman" w:eastAsia="Arial" w:hAnsi="Times New Roman"/>
          <w:sz w:val="24"/>
          <w:szCs w:val="24"/>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rsidR="000A3399" w:rsidRPr="005A798C" w:rsidRDefault="000A3399" w:rsidP="00841D20">
      <w:pPr>
        <w:pStyle w:val="ZZZBodyText1"/>
        <w:spacing w:line="240" w:lineRule="auto"/>
        <w:ind w:left="0" w:firstLine="0"/>
        <w:rPr>
          <w:sz w:val="24"/>
          <w:szCs w:val="24"/>
        </w:rPr>
      </w:pPr>
    </w:p>
    <w:p w:rsidR="008E6AA3" w:rsidRPr="005A798C" w:rsidRDefault="008E6AA3" w:rsidP="00841D20">
      <w:pPr>
        <w:pStyle w:val="ZZZBodyText1"/>
        <w:spacing w:line="240" w:lineRule="auto"/>
        <w:ind w:left="0" w:firstLine="0"/>
        <w:rPr>
          <w:sz w:val="24"/>
          <w:szCs w:val="24"/>
        </w:rPr>
      </w:pPr>
    </w:p>
    <w:p w:rsidR="000A3399" w:rsidRPr="005A798C" w:rsidRDefault="000A3399" w:rsidP="00841D20">
      <w:pPr>
        <w:pStyle w:val="ZZZBodyText"/>
        <w:spacing w:after="120" w:line="240" w:lineRule="auto"/>
        <w:jc w:val="left"/>
        <w:rPr>
          <w:sz w:val="24"/>
          <w:szCs w:val="24"/>
        </w:rPr>
      </w:pPr>
      <w:r w:rsidRPr="005A798C">
        <w:rPr>
          <w:sz w:val="24"/>
          <w:szCs w:val="24"/>
        </w:rPr>
        <w:t xml:space="preserve">Grodziczno, </w:t>
      </w:r>
      <w:r w:rsidR="00F714BD">
        <w:rPr>
          <w:sz w:val="24"/>
          <w:szCs w:val="24"/>
        </w:rPr>
        <w:t>22</w:t>
      </w:r>
      <w:r w:rsidR="0087723A">
        <w:rPr>
          <w:sz w:val="24"/>
          <w:szCs w:val="24"/>
        </w:rPr>
        <w:t>.1</w:t>
      </w:r>
      <w:r w:rsidR="00D50EE8">
        <w:rPr>
          <w:sz w:val="24"/>
          <w:szCs w:val="24"/>
        </w:rPr>
        <w:t>0</w:t>
      </w:r>
      <w:r w:rsidR="0087723A">
        <w:rPr>
          <w:sz w:val="24"/>
          <w:szCs w:val="24"/>
        </w:rPr>
        <w:t>.20</w:t>
      </w:r>
      <w:r w:rsidR="00D50EE8">
        <w:rPr>
          <w:sz w:val="24"/>
          <w:szCs w:val="24"/>
        </w:rPr>
        <w:t>21</w:t>
      </w:r>
      <w:r w:rsidR="0087723A">
        <w:rPr>
          <w:sz w:val="24"/>
          <w:szCs w:val="24"/>
        </w:rPr>
        <w:t>r</w:t>
      </w:r>
    </w:p>
    <w:p w:rsidR="000A3399" w:rsidRPr="005A798C" w:rsidRDefault="000A3399" w:rsidP="00841D20">
      <w:pPr>
        <w:pStyle w:val="ZZZBodyText"/>
        <w:spacing w:line="240" w:lineRule="auto"/>
        <w:jc w:val="left"/>
        <w:rPr>
          <w:sz w:val="24"/>
          <w:szCs w:val="24"/>
        </w:rPr>
      </w:pPr>
      <w:bookmarkStart w:id="13" w:name="_GoBack"/>
      <w:bookmarkEnd w:id="13"/>
    </w:p>
    <w:sectPr w:rsidR="000A3399" w:rsidRPr="005A798C" w:rsidSect="00F532A4">
      <w:headerReference w:type="default" r:id="rId30"/>
      <w:footerReference w:type="default" r:id="rId31"/>
      <w:pgSz w:w="11906" w:h="16838"/>
      <w:pgMar w:top="284" w:right="849" w:bottom="851" w:left="851"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E0B" w:rsidRDefault="00546E0B">
      <w:pPr>
        <w:spacing w:after="0" w:line="240" w:lineRule="auto"/>
      </w:pPr>
      <w:r>
        <w:separator/>
      </w:r>
    </w:p>
  </w:endnote>
  <w:endnote w:type="continuationSeparator" w:id="0">
    <w:p w:rsidR="00546E0B" w:rsidRDefault="0054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宋体">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harter ITC Pro">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ookman Old Style" w:hAnsi="Bookman Old Style"/>
        <w:sz w:val="16"/>
        <w:szCs w:val="16"/>
      </w:rPr>
      <w:id w:val="957453237"/>
      <w:docPartObj>
        <w:docPartGallery w:val="Page Numbers (Bottom of Page)"/>
        <w:docPartUnique/>
      </w:docPartObj>
    </w:sdtPr>
    <w:sdtContent>
      <w:sdt>
        <w:sdtPr>
          <w:rPr>
            <w:rFonts w:ascii="Bookman Old Style" w:hAnsi="Bookman Old Style"/>
            <w:sz w:val="16"/>
            <w:szCs w:val="16"/>
          </w:rPr>
          <w:id w:val="-115300985"/>
          <w:docPartObj>
            <w:docPartGallery w:val="Page Numbers (Top of Page)"/>
            <w:docPartUnique/>
          </w:docPartObj>
        </w:sdtPr>
        <w:sdtContent>
          <w:p w:rsidR="00294A1A" w:rsidRPr="004E3EC5" w:rsidRDefault="00294A1A" w:rsidP="007262C7">
            <w:pPr>
              <w:pStyle w:val="Stopka"/>
              <w:jc w:val="center"/>
              <w:rPr>
                <w:rFonts w:asciiTheme="majorHAnsi" w:hAnsiTheme="majorHAnsi"/>
                <w:sz w:val="18"/>
                <w:szCs w:val="18"/>
              </w:rPr>
            </w:pPr>
          </w:p>
          <w:p w:rsidR="00294A1A" w:rsidRPr="003A2CFA" w:rsidRDefault="00294A1A" w:rsidP="007262C7">
            <w:pPr>
              <w:pStyle w:val="Stopka"/>
              <w:rPr>
                <w:rFonts w:ascii="Times New Roman" w:hAnsi="Times New Roman"/>
              </w:rPr>
            </w:pPr>
          </w:p>
          <w:p w:rsidR="00294A1A" w:rsidRPr="006E3183" w:rsidRDefault="00294A1A" w:rsidP="007262C7">
            <w:pPr>
              <w:pStyle w:val="Stopka"/>
              <w:jc w:val="center"/>
              <w:rPr>
                <w:rFonts w:ascii="Bookman Old Style" w:hAnsi="Bookman Old Style"/>
                <w:sz w:val="16"/>
                <w:szCs w:val="16"/>
              </w:rPr>
            </w:pPr>
            <w:r w:rsidRPr="003A2CFA">
              <w:rPr>
                <w:rFonts w:ascii="Times New Roman" w:hAnsi="Times New Roman"/>
                <w:sz w:val="16"/>
                <w:szCs w:val="16"/>
              </w:rPr>
              <w:t xml:space="preserve">Strona </w:t>
            </w:r>
            <w:r w:rsidRPr="003A2CFA">
              <w:rPr>
                <w:rFonts w:ascii="Times New Roman" w:hAnsi="Times New Roman"/>
                <w:bCs/>
                <w:sz w:val="16"/>
                <w:szCs w:val="16"/>
              </w:rPr>
              <w:fldChar w:fldCharType="begin"/>
            </w:r>
            <w:r w:rsidRPr="003A2CFA">
              <w:rPr>
                <w:rFonts w:ascii="Times New Roman" w:hAnsi="Times New Roman"/>
                <w:bCs/>
                <w:sz w:val="16"/>
                <w:szCs w:val="16"/>
              </w:rPr>
              <w:instrText>PAGE</w:instrText>
            </w:r>
            <w:r w:rsidRPr="003A2CFA">
              <w:rPr>
                <w:rFonts w:ascii="Times New Roman" w:hAnsi="Times New Roman"/>
                <w:bCs/>
                <w:sz w:val="16"/>
                <w:szCs w:val="16"/>
              </w:rPr>
              <w:fldChar w:fldCharType="separate"/>
            </w:r>
            <w:r w:rsidRPr="003A2CFA">
              <w:rPr>
                <w:rFonts w:ascii="Times New Roman" w:hAnsi="Times New Roman"/>
                <w:bCs/>
                <w:noProof/>
                <w:sz w:val="16"/>
                <w:szCs w:val="16"/>
              </w:rPr>
              <w:t>3</w:t>
            </w:r>
            <w:r w:rsidRPr="003A2CFA">
              <w:rPr>
                <w:rFonts w:ascii="Times New Roman" w:hAnsi="Times New Roman"/>
                <w:bCs/>
                <w:sz w:val="16"/>
                <w:szCs w:val="16"/>
              </w:rPr>
              <w:fldChar w:fldCharType="end"/>
            </w:r>
            <w:r w:rsidRPr="003A2CFA">
              <w:rPr>
                <w:rFonts w:ascii="Times New Roman" w:hAnsi="Times New Roman"/>
                <w:sz w:val="16"/>
                <w:szCs w:val="16"/>
              </w:rPr>
              <w:t xml:space="preserve"> z </w:t>
            </w:r>
            <w:r w:rsidRPr="003A2CFA">
              <w:rPr>
                <w:rFonts w:ascii="Times New Roman" w:hAnsi="Times New Roman"/>
                <w:bCs/>
                <w:sz w:val="16"/>
                <w:szCs w:val="16"/>
              </w:rPr>
              <w:fldChar w:fldCharType="begin"/>
            </w:r>
            <w:r w:rsidRPr="003A2CFA">
              <w:rPr>
                <w:rFonts w:ascii="Times New Roman" w:hAnsi="Times New Roman"/>
                <w:bCs/>
                <w:sz w:val="16"/>
                <w:szCs w:val="16"/>
              </w:rPr>
              <w:instrText>NUMPAGES</w:instrText>
            </w:r>
            <w:r w:rsidRPr="003A2CFA">
              <w:rPr>
                <w:rFonts w:ascii="Times New Roman" w:hAnsi="Times New Roman"/>
                <w:bCs/>
                <w:sz w:val="16"/>
                <w:szCs w:val="16"/>
              </w:rPr>
              <w:fldChar w:fldCharType="separate"/>
            </w:r>
            <w:r w:rsidRPr="003A2CFA">
              <w:rPr>
                <w:rFonts w:ascii="Times New Roman" w:hAnsi="Times New Roman"/>
                <w:bCs/>
                <w:noProof/>
                <w:sz w:val="16"/>
                <w:szCs w:val="16"/>
              </w:rPr>
              <w:t>24</w:t>
            </w:r>
            <w:r w:rsidRPr="003A2CFA">
              <w:rPr>
                <w:rFonts w:ascii="Times New Roman" w:hAnsi="Times New Roman"/>
                <w:bCs/>
                <w:sz w:val="16"/>
                <w:szCs w:val="16"/>
              </w:rPr>
              <w:fldChar w:fldCharType="end"/>
            </w:r>
          </w:p>
        </w:sdtContent>
      </w:sdt>
    </w:sdtContent>
  </w:sdt>
  <w:p w:rsidR="00294A1A" w:rsidRDefault="00294A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E0B" w:rsidRDefault="00546E0B">
      <w:r>
        <w:separator/>
      </w:r>
    </w:p>
  </w:footnote>
  <w:footnote w:type="continuationSeparator" w:id="0">
    <w:p w:rsidR="00546E0B" w:rsidRDefault="00546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A1A" w:rsidRDefault="00294A1A" w:rsidP="002E056E">
    <w:pPr>
      <w:autoSpaceDE w:val="0"/>
      <w:autoSpaceDN w:val="0"/>
      <w:jc w:val="center"/>
      <w:rPr>
        <w:i/>
        <w:iCs/>
      </w:rPr>
    </w:pPr>
  </w:p>
  <w:p w:rsidR="00294A1A" w:rsidRDefault="00294A1A" w:rsidP="002E056E">
    <w:pPr>
      <w:autoSpaceDE w:val="0"/>
      <w:autoSpaceDN w:val="0"/>
      <w:jc w:val="center"/>
      <w:rPr>
        <w:i/>
        <w:iCs/>
      </w:rPr>
    </w:pPr>
  </w:p>
  <w:p w:rsidR="00294A1A" w:rsidRPr="00783B1C" w:rsidRDefault="00294A1A" w:rsidP="00783B1C">
    <w:pPr>
      <w:pStyle w:val="Bezodstpw"/>
      <w:spacing w:line="240" w:lineRule="auto"/>
      <w:jc w:val="center"/>
      <w:rPr>
        <w:sz w:val="16"/>
        <w:szCs w:val="16"/>
      </w:rPr>
    </w:pPr>
    <w:r w:rsidRPr="00783B1C">
      <w:rPr>
        <w:noProof/>
        <w:sz w:val="16"/>
        <w:szCs w:val="16"/>
      </w:rPr>
      <w:drawing>
        <wp:inline distT="0" distB="0" distL="0" distR="0">
          <wp:extent cx="952500" cy="819150"/>
          <wp:effectExtent l="0" t="0" r="0" b="0"/>
          <wp:docPr id="1" name="Obraz 1" descr="01-h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01-her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rsidR="00294A1A" w:rsidRPr="00F07A3B" w:rsidRDefault="00294A1A" w:rsidP="00F07A3B">
    <w:pPr>
      <w:pStyle w:val="Bezodstpw"/>
      <w:spacing w:after="0" w:line="240" w:lineRule="auto"/>
      <w:jc w:val="center"/>
    </w:pPr>
    <w:bookmarkStart w:id="14" w:name="_Hlk23758676"/>
    <w:bookmarkStart w:id="15" w:name="_Hlk23758677"/>
    <w:bookmarkStart w:id="16" w:name="_Hlk23758684"/>
    <w:bookmarkStart w:id="17" w:name="_Hlk23758685"/>
    <w:r w:rsidRPr="00F07A3B">
      <w:t>Zamawiający: Gmina Grodziczno; Grodziczno 17A; 13-324 Grodziczno</w:t>
    </w:r>
  </w:p>
  <w:p w:rsidR="00294A1A" w:rsidRPr="00F07A3B" w:rsidRDefault="00294A1A" w:rsidP="00F07A3B">
    <w:pPr>
      <w:pStyle w:val="Bezodstpw"/>
      <w:spacing w:after="0" w:line="240" w:lineRule="auto"/>
      <w:jc w:val="center"/>
    </w:pPr>
    <w:r w:rsidRPr="00F07A3B">
      <w:t>Zimowe utrzymanie dróg gminnych i wewnętrznych na terenie Gminy Grodziczno w sezonie zimowym 2021/2022</w:t>
    </w:r>
  </w:p>
  <w:p w:rsidR="00294A1A" w:rsidRDefault="00294A1A" w:rsidP="00F07A3B">
    <w:pPr>
      <w:pStyle w:val="Bezodstpw"/>
      <w:spacing w:after="0" w:line="240" w:lineRule="auto"/>
      <w:jc w:val="center"/>
    </w:pPr>
    <w:r w:rsidRPr="00F07A3B">
      <w:t>Sygnatura akt: IP.271.</w:t>
    </w:r>
    <w:r w:rsidRPr="00175360">
      <w:t>68</w:t>
    </w:r>
    <w:r w:rsidRPr="00F07A3B">
      <w:t>.2021.LK</w:t>
    </w:r>
    <w:bookmarkEnd w:id="14"/>
    <w:bookmarkEnd w:id="15"/>
    <w:bookmarkEnd w:id="16"/>
    <w:bookmarkEnd w:id="17"/>
  </w:p>
  <w:p w:rsidR="00294A1A" w:rsidRPr="00F07A3B" w:rsidRDefault="00294A1A" w:rsidP="00F07A3B">
    <w:pPr>
      <w:pStyle w:val="Bezodstpw"/>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4"/>
    <w:multiLevelType w:val="hybridMultilevel"/>
    <w:tmpl w:val="A3568E5A"/>
    <w:lvl w:ilvl="0" w:tplc="7A52339E">
      <w:start w:val="1"/>
      <w:numFmt w:val="decimal"/>
      <w:lvlText w:val="%1."/>
      <w:lvlJc w:val="left"/>
      <w:rPr>
        <w:rFonts w:ascii="Times New Roman" w:hAnsi="Times New Roman" w:cs="Times New Roman" w:hint="default"/>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C5230A"/>
    <w:multiLevelType w:val="hybridMultilevel"/>
    <w:tmpl w:val="CED8B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21ACE"/>
    <w:multiLevelType w:val="hybridMultilevel"/>
    <w:tmpl w:val="ED0C66F4"/>
    <w:lvl w:ilvl="0" w:tplc="7CE6F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35FF3"/>
    <w:multiLevelType w:val="hybridMultilevel"/>
    <w:tmpl w:val="824C240E"/>
    <w:lvl w:ilvl="0" w:tplc="B6E02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004FA5"/>
    <w:multiLevelType w:val="hybridMultilevel"/>
    <w:tmpl w:val="ED0C66F4"/>
    <w:lvl w:ilvl="0" w:tplc="7CE6F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547C"/>
    <w:multiLevelType w:val="hybridMultilevel"/>
    <w:tmpl w:val="E1CE35A2"/>
    <w:lvl w:ilvl="0" w:tplc="0BDA2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536F66"/>
    <w:multiLevelType w:val="hybridMultilevel"/>
    <w:tmpl w:val="DF8ED1C8"/>
    <w:lvl w:ilvl="0" w:tplc="04150011">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336DA"/>
    <w:multiLevelType w:val="hybridMultilevel"/>
    <w:tmpl w:val="1A18750C"/>
    <w:lvl w:ilvl="0" w:tplc="502E5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A21F0"/>
    <w:multiLevelType w:val="hybridMultilevel"/>
    <w:tmpl w:val="34E0D4D8"/>
    <w:lvl w:ilvl="0" w:tplc="2C728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835574"/>
    <w:multiLevelType w:val="hybridMultilevel"/>
    <w:tmpl w:val="E8BADD7A"/>
    <w:lvl w:ilvl="0" w:tplc="12082CB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022AE2"/>
    <w:multiLevelType w:val="hybridMultilevel"/>
    <w:tmpl w:val="D9726ABC"/>
    <w:lvl w:ilvl="0" w:tplc="F8A2E5D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459AC"/>
    <w:multiLevelType w:val="hybridMultilevel"/>
    <w:tmpl w:val="CCA2103E"/>
    <w:lvl w:ilvl="0" w:tplc="B718A76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BE7D15"/>
    <w:multiLevelType w:val="hybridMultilevel"/>
    <w:tmpl w:val="D65AE30A"/>
    <w:lvl w:ilvl="0" w:tplc="F5A8E0D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B7CFC"/>
    <w:multiLevelType w:val="hybridMultilevel"/>
    <w:tmpl w:val="495841C2"/>
    <w:lvl w:ilvl="0" w:tplc="5812438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A331C"/>
    <w:multiLevelType w:val="hybridMultilevel"/>
    <w:tmpl w:val="F2F2E4D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6C6DF3"/>
    <w:multiLevelType w:val="hybridMultilevel"/>
    <w:tmpl w:val="CB7CD5EC"/>
    <w:lvl w:ilvl="0" w:tplc="7CE6F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5C34B2"/>
    <w:multiLevelType w:val="hybridMultilevel"/>
    <w:tmpl w:val="AAC61212"/>
    <w:lvl w:ilvl="0" w:tplc="0415000F">
      <w:start w:val="14"/>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3775EA"/>
    <w:multiLevelType w:val="hybridMultilevel"/>
    <w:tmpl w:val="9044FFD6"/>
    <w:lvl w:ilvl="0" w:tplc="4FBA26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6652E9"/>
    <w:multiLevelType w:val="hybridMultilevel"/>
    <w:tmpl w:val="1A1E6754"/>
    <w:lvl w:ilvl="0" w:tplc="B6E02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2A7ABB"/>
    <w:multiLevelType w:val="hybridMultilevel"/>
    <w:tmpl w:val="51D81E34"/>
    <w:lvl w:ilvl="0" w:tplc="DBC49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5111A4"/>
    <w:multiLevelType w:val="hybridMultilevel"/>
    <w:tmpl w:val="EC68D796"/>
    <w:lvl w:ilvl="0" w:tplc="D002628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D6445B"/>
    <w:multiLevelType w:val="hybridMultilevel"/>
    <w:tmpl w:val="42426BE2"/>
    <w:lvl w:ilvl="0" w:tplc="FB707D9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7465EB"/>
    <w:multiLevelType w:val="hybridMultilevel"/>
    <w:tmpl w:val="50369AD0"/>
    <w:lvl w:ilvl="0" w:tplc="4FBA26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C647CD"/>
    <w:multiLevelType w:val="hybridMultilevel"/>
    <w:tmpl w:val="A1C6C3C6"/>
    <w:lvl w:ilvl="0" w:tplc="EBA2541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0860E6"/>
    <w:multiLevelType w:val="hybridMultilevel"/>
    <w:tmpl w:val="D0AA95C4"/>
    <w:lvl w:ilvl="0" w:tplc="66347548">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002B23"/>
    <w:multiLevelType w:val="hybridMultilevel"/>
    <w:tmpl w:val="B7E6A3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79A2EF9"/>
    <w:multiLevelType w:val="hybridMultilevel"/>
    <w:tmpl w:val="0638054A"/>
    <w:lvl w:ilvl="0" w:tplc="C2F025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9A5728">
      <w:start w:val="1"/>
      <w:numFmt w:val="lowerLetter"/>
      <w:lvlText w:val="%2"/>
      <w:lvlJc w:val="left"/>
      <w:pPr>
        <w:ind w:left="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86CFBA">
      <w:start w:val="1"/>
      <w:numFmt w:val="decimal"/>
      <w:lvlRestart w:val="0"/>
      <w:lvlText w:val="%3)"/>
      <w:lvlJc w:val="left"/>
      <w:pPr>
        <w:ind w:left="78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2E84E8E2">
      <w:start w:val="1"/>
      <w:numFmt w:val="decimal"/>
      <w:lvlText w:val="%4"/>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A4CA2A">
      <w:start w:val="1"/>
      <w:numFmt w:val="lowerLetter"/>
      <w:lvlText w:val="%5"/>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C46940">
      <w:start w:val="1"/>
      <w:numFmt w:val="lowerRoman"/>
      <w:lvlText w:val="%6"/>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6A77EC">
      <w:start w:val="1"/>
      <w:numFmt w:val="decimal"/>
      <w:lvlText w:val="%7"/>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7601B2">
      <w:start w:val="1"/>
      <w:numFmt w:val="lowerLetter"/>
      <w:lvlText w:val="%8"/>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C4A6B8">
      <w:start w:val="1"/>
      <w:numFmt w:val="lowerRoman"/>
      <w:lvlText w:val="%9"/>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7EE342A"/>
    <w:multiLevelType w:val="hybridMultilevel"/>
    <w:tmpl w:val="778E0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53496"/>
    <w:multiLevelType w:val="hybridMultilevel"/>
    <w:tmpl w:val="5A340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78596F"/>
    <w:multiLevelType w:val="multilevel"/>
    <w:tmpl w:val="F9A242C8"/>
    <w:lvl w:ilvl="0">
      <w:start w:val="3"/>
      <w:numFmt w:val="decimal"/>
      <w:lvlText w:val="%1."/>
      <w:lvlJc w:val="left"/>
      <w:pPr>
        <w:ind w:left="420" w:hanging="420"/>
      </w:pPr>
      <w:rPr>
        <w:rFonts w:hint="default"/>
        <w:b w:val="0"/>
      </w:rPr>
    </w:lvl>
    <w:lvl w:ilvl="1">
      <w:start w:val="1"/>
      <w:numFmt w:val="decimal"/>
      <w:lvlText w:val="%1.%2."/>
      <w:lvlJc w:val="left"/>
      <w:pPr>
        <w:ind w:left="1004" w:hanging="720"/>
      </w:pPr>
      <w:rPr>
        <w:rFonts w:hint="default"/>
        <w:b w:val="0"/>
        <w:i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51C4174D"/>
    <w:multiLevelType w:val="hybridMultilevel"/>
    <w:tmpl w:val="303E2CF2"/>
    <w:lvl w:ilvl="0" w:tplc="B6E02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4C6064"/>
    <w:multiLevelType w:val="hybridMultilevel"/>
    <w:tmpl w:val="3352451A"/>
    <w:lvl w:ilvl="0" w:tplc="9C481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0C7732"/>
    <w:multiLevelType w:val="hybridMultilevel"/>
    <w:tmpl w:val="D5D03A22"/>
    <w:lvl w:ilvl="0" w:tplc="8F449E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053844"/>
    <w:multiLevelType w:val="multilevel"/>
    <w:tmpl w:val="B11C0FBE"/>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71EF8"/>
    <w:multiLevelType w:val="hybridMultilevel"/>
    <w:tmpl w:val="9A6C86CE"/>
    <w:lvl w:ilvl="0" w:tplc="B6E02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0AD1449"/>
    <w:multiLevelType w:val="hybridMultilevel"/>
    <w:tmpl w:val="81E24D9E"/>
    <w:lvl w:ilvl="0" w:tplc="9C481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226B1C"/>
    <w:multiLevelType w:val="hybridMultilevel"/>
    <w:tmpl w:val="9842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C356FC"/>
    <w:multiLevelType w:val="hybridMultilevel"/>
    <w:tmpl w:val="76B0CA22"/>
    <w:lvl w:ilvl="0" w:tplc="0BDA2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CC0F5B"/>
    <w:multiLevelType w:val="hybridMultilevel"/>
    <w:tmpl w:val="DFDCA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C3170F"/>
    <w:multiLevelType w:val="multilevel"/>
    <w:tmpl w:val="9FFCF990"/>
    <w:lvl w:ilvl="0">
      <w:start w:val="2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CA2718"/>
    <w:multiLevelType w:val="hybridMultilevel"/>
    <w:tmpl w:val="158AC20E"/>
    <w:lvl w:ilvl="0" w:tplc="2702D4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3C454E"/>
    <w:multiLevelType w:val="hybridMultilevel"/>
    <w:tmpl w:val="4C501D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5614EAB"/>
    <w:multiLevelType w:val="hybridMultilevel"/>
    <w:tmpl w:val="89CE2CB2"/>
    <w:lvl w:ilvl="0" w:tplc="1054D41A">
      <w:start w:val="1"/>
      <w:numFmt w:val="decimal"/>
      <w:lvlText w:val="%1."/>
      <w:lvlJc w:val="left"/>
      <w:pPr>
        <w:ind w:left="720" w:hanging="360"/>
      </w:pPr>
      <w:rPr>
        <w:rFonts w:eastAsia="SimSun;宋体"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A0538B"/>
    <w:multiLevelType w:val="hybridMultilevel"/>
    <w:tmpl w:val="697AF936"/>
    <w:lvl w:ilvl="0" w:tplc="43D827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0D128E"/>
    <w:multiLevelType w:val="hybridMultilevel"/>
    <w:tmpl w:val="5DAE3480"/>
    <w:lvl w:ilvl="0" w:tplc="527E3E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3B0907"/>
    <w:multiLevelType w:val="hybridMultilevel"/>
    <w:tmpl w:val="84A666D2"/>
    <w:lvl w:ilvl="0" w:tplc="7D6060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7"/>
  </w:num>
  <w:num w:numId="3">
    <w:abstractNumId w:val="24"/>
  </w:num>
  <w:num w:numId="4">
    <w:abstractNumId w:val="29"/>
  </w:num>
  <w:num w:numId="5">
    <w:abstractNumId w:val="36"/>
  </w:num>
  <w:num w:numId="6">
    <w:abstractNumId w:val="18"/>
  </w:num>
  <w:num w:numId="7">
    <w:abstractNumId w:val="34"/>
  </w:num>
  <w:num w:numId="8">
    <w:abstractNumId w:val="30"/>
  </w:num>
  <w:num w:numId="9">
    <w:abstractNumId w:val="40"/>
  </w:num>
  <w:num w:numId="10">
    <w:abstractNumId w:val="16"/>
  </w:num>
  <w:num w:numId="11">
    <w:abstractNumId w:val="42"/>
  </w:num>
  <w:num w:numId="12">
    <w:abstractNumId w:val="8"/>
  </w:num>
  <w:num w:numId="13">
    <w:abstractNumId w:val="9"/>
  </w:num>
  <w:num w:numId="14">
    <w:abstractNumId w:val="41"/>
  </w:num>
  <w:num w:numId="15">
    <w:abstractNumId w:val="25"/>
  </w:num>
  <w:num w:numId="16">
    <w:abstractNumId w:val="14"/>
  </w:num>
  <w:num w:numId="17">
    <w:abstractNumId w:val="1"/>
  </w:num>
  <w:num w:numId="18">
    <w:abstractNumId w:val="3"/>
  </w:num>
  <w:num w:numId="19">
    <w:abstractNumId w:val="27"/>
  </w:num>
  <w:num w:numId="20">
    <w:abstractNumId w:val="5"/>
  </w:num>
  <w:num w:numId="21">
    <w:abstractNumId w:val="7"/>
  </w:num>
  <w:num w:numId="22">
    <w:abstractNumId w:val="32"/>
  </w:num>
  <w:num w:numId="23">
    <w:abstractNumId w:val="44"/>
  </w:num>
  <w:num w:numId="24">
    <w:abstractNumId w:val="17"/>
  </w:num>
  <w:num w:numId="25">
    <w:abstractNumId w:val="15"/>
  </w:num>
  <w:num w:numId="26">
    <w:abstractNumId w:val="22"/>
  </w:num>
  <w:num w:numId="27">
    <w:abstractNumId w:val="2"/>
  </w:num>
  <w:num w:numId="28">
    <w:abstractNumId w:val="4"/>
  </w:num>
  <w:num w:numId="29">
    <w:abstractNumId w:val="19"/>
  </w:num>
  <w:num w:numId="30">
    <w:abstractNumId w:val="45"/>
  </w:num>
  <w:num w:numId="31">
    <w:abstractNumId w:val="35"/>
  </w:num>
  <w:num w:numId="32">
    <w:abstractNumId w:val="31"/>
  </w:num>
  <w:num w:numId="33">
    <w:abstractNumId w:val="38"/>
  </w:num>
  <w:num w:numId="34">
    <w:abstractNumId w:val="0"/>
  </w:num>
  <w:num w:numId="35">
    <w:abstractNumId w:val="26"/>
  </w:num>
  <w:num w:numId="36">
    <w:abstractNumId w:val="6"/>
  </w:num>
  <w:num w:numId="37">
    <w:abstractNumId w:val="33"/>
  </w:num>
  <w:num w:numId="38">
    <w:abstractNumId w:val="39"/>
  </w:num>
  <w:num w:numId="39">
    <w:abstractNumId w:val="20"/>
  </w:num>
  <w:num w:numId="40">
    <w:abstractNumId w:val="10"/>
  </w:num>
  <w:num w:numId="41">
    <w:abstractNumId w:val="21"/>
  </w:num>
  <w:num w:numId="42">
    <w:abstractNumId w:val="11"/>
  </w:num>
  <w:num w:numId="43">
    <w:abstractNumId w:val="13"/>
  </w:num>
  <w:num w:numId="44">
    <w:abstractNumId w:val="23"/>
  </w:num>
  <w:num w:numId="45">
    <w:abstractNumId w:val="1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01"/>
    <w:rsid w:val="00022104"/>
    <w:rsid w:val="00024873"/>
    <w:rsid w:val="00031285"/>
    <w:rsid w:val="00053F01"/>
    <w:rsid w:val="00063475"/>
    <w:rsid w:val="00071C52"/>
    <w:rsid w:val="00076795"/>
    <w:rsid w:val="000A32DB"/>
    <w:rsid w:val="000A3399"/>
    <w:rsid w:val="000B54C5"/>
    <w:rsid w:val="000D0B76"/>
    <w:rsid w:val="000D386B"/>
    <w:rsid w:val="000D5E33"/>
    <w:rsid w:val="000F7E61"/>
    <w:rsid w:val="00114486"/>
    <w:rsid w:val="00117635"/>
    <w:rsid w:val="00150ACB"/>
    <w:rsid w:val="00152C07"/>
    <w:rsid w:val="00155DA8"/>
    <w:rsid w:val="00175360"/>
    <w:rsid w:val="001970F0"/>
    <w:rsid w:val="001B0E1C"/>
    <w:rsid w:val="001B4880"/>
    <w:rsid w:val="001B702F"/>
    <w:rsid w:val="001B78AF"/>
    <w:rsid w:val="001C4DA3"/>
    <w:rsid w:val="001D5181"/>
    <w:rsid w:val="001D5F82"/>
    <w:rsid w:val="001F3154"/>
    <w:rsid w:val="0023265D"/>
    <w:rsid w:val="00250D04"/>
    <w:rsid w:val="00260477"/>
    <w:rsid w:val="00271905"/>
    <w:rsid w:val="00271DB9"/>
    <w:rsid w:val="00291F7A"/>
    <w:rsid w:val="00294A1A"/>
    <w:rsid w:val="002A547E"/>
    <w:rsid w:val="002D32E4"/>
    <w:rsid w:val="002E056E"/>
    <w:rsid w:val="002E7DA0"/>
    <w:rsid w:val="002F4B83"/>
    <w:rsid w:val="0030129C"/>
    <w:rsid w:val="00303681"/>
    <w:rsid w:val="003043B4"/>
    <w:rsid w:val="00305AC0"/>
    <w:rsid w:val="00321128"/>
    <w:rsid w:val="003437F5"/>
    <w:rsid w:val="00360F9D"/>
    <w:rsid w:val="003874DD"/>
    <w:rsid w:val="003A2CFA"/>
    <w:rsid w:val="003A47BD"/>
    <w:rsid w:val="003B43C9"/>
    <w:rsid w:val="003C28CC"/>
    <w:rsid w:val="003D1C32"/>
    <w:rsid w:val="003E7647"/>
    <w:rsid w:val="003F7578"/>
    <w:rsid w:val="004068CE"/>
    <w:rsid w:val="00412201"/>
    <w:rsid w:val="004155B1"/>
    <w:rsid w:val="00420262"/>
    <w:rsid w:val="004414D2"/>
    <w:rsid w:val="00450963"/>
    <w:rsid w:val="0046091B"/>
    <w:rsid w:val="00471917"/>
    <w:rsid w:val="004864AA"/>
    <w:rsid w:val="00487CD5"/>
    <w:rsid w:val="004976CF"/>
    <w:rsid w:val="004F77DC"/>
    <w:rsid w:val="00504977"/>
    <w:rsid w:val="005305AC"/>
    <w:rsid w:val="00546E0B"/>
    <w:rsid w:val="0057047D"/>
    <w:rsid w:val="00572422"/>
    <w:rsid w:val="00573B82"/>
    <w:rsid w:val="00575207"/>
    <w:rsid w:val="005902ED"/>
    <w:rsid w:val="005A70DD"/>
    <w:rsid w:val="005A798C"/>
    <w:rsid w:val="005F1454"/>
    <w:rsid w:val="005F7182"/>
    <w:rsid w:val="00601A96"/>
    <w:rsid w:val="006027C3"/>
    <w:rsid w:val="00624691"/>
    <w:rsid w:val="00631E6F"/>
    <w:rsid w:val="006449D0"/>
    <w:rsid w:val="00647D88"/>
    <w:rsid w:val="0066292D"/>
    <w:rsid w:val="006901B6"/>
    <w:rsid w:val="00693071"/>
    <w:rsid w:val="006B24DE"/>
    <w:rsid w:val="006D2FE9"/>
    <w:rsid w:val="006E3183"/>
    <w:rsid w:val="006F609C"/>
    <w:rsid w:val="00700E42"/>
    <w:rsid w:val="00720F6A"/>
    <w:rsid w:val="007262C7"/>
    <w:rsid w:val="00760A86"/>
    <w:rsid w:val="00760DC8"/>
    <w:rsid w:val="00767DB3"/>
    <w:rsid w:val="00783B1C"/>
    <w:rsid w:val="007C2272"/>
    <w:rsid w:val="007D5BC9"/>
    <w:rsid w:val="007F599F"/>
    <w:rsid w:val="007F6577"/>
    <w:rsid w:val="008025BE"/>
    <w:rsid w:val="0081292D"/>
    <w:rsid w:val="00814225"/>
    <w:rsid w:val="00833E67"/>
    <w:rsid w:val="00841D20"/>
    <w:rsid w:val="00844533"/>
    <w:rsid w:val="00844AAC"/>
    <w:rsid w:val="00866E5C"/>
    <w:rsid w:val="0087092F"/>
    <w:rsid w:val="00870AA6"/>
    <w:rsid w:val="00870C86"/>
    <w:rsid w:val="008745F4"/>
    <w:rsid w:val="0087723A"/>
    <w:rsid w:val="00883C33"/>
    <w:rsid w:val="00884186"/>
    <w:rsid w:val="00894FA0"/>
    <w:rsid w:val="008A150E"/>
    <w:rsid w:val="008A2322"/>
    <w:rsid w:val="008A7B49"/>
    <w:rsid w:val="008B0A2C"/>
    <w:rsid w:val="008B33CB"/>
    <w:rsid w:val="008E6055"/>
    <w:rsid w:val="008E6AA3"/>
    <w:rsid w:val="008F325E"/>
    <w:rsid w:val="00917BFB"/>
    <w:rsid w:val="00920E6C"/>
    <w:rsid w:val="0093768D"/>
    <w:rsid w:val="00941AB4"/>
    <w:rsid w:val="00966F58"/>
    <w:rsid w:val="0097625E"/>
    <w:rsid w:val="00991BBD"/>
    <w:rsid w:val="0099617A"/>
    <w:rsid w:val="009B05FC"/>
    <w:rsid w:val="009C313D"/>
    <w:rsid w:val="009D001A"/>
    <w:rsid w:val="009D7A34"/>
    <w:rsid w:val="009E7B11"/>
    <w:rsid w:val="00A10B38"/>
    <w:rsid w:val="00A2115C"/>
    <w:rsid w:val="00A3681E"/>
    <w:rsid w:val="00A402D9"/>
    <w:rsid w:val="00A42A3C"/>
    <w:rsid w:val="00A52A97"/>
    <w:rsid w:val="00A60E13"/>
    <w:rsid w:val="00A65635"/>
    <w:rsid w:val="00A677CD"/>
    <w:rsid w:val="00A777D0"/>
    <w:rsid w:val="00A77FC3"/>
    <w:rsid w:val="00AA0387"/>
    <w:rsid w:val="00AA2D58"/>
    <w:rsid w:val="00AA7F5D"/>
    <w:rsid w:val="00AC2145"/>
    <w:rsid w:val="00AC6570"/>
    <w:rsid w:val="00AE6161"/>
    <w:rsid w:val="00AE7BB8"/>
    <w:rsid w:val="00AF01C3"/>
    <w:rsid w:val="00B126F1"/>
    <w:rsid w:val="00B361EB"/>
    <w:rsid w:val="00B425BD"/>
    <w:rsid w:val="00B92ACA"/>
    <w:rsid w:val="00B93FEC"/>
    <w:rsid w:val="00B955EA"/>
    <w:rsid w:val="00B976D1"/>
    <w:rsid w:val="00BF06C9"/>
    <w:rsid w:val="00BF38D7"/>
    <w:rsid w:val="00C0603E"/>
    <w:rsid w:val="00C245CE"/>
    <w:rsid w:val="00C50146"/>
    <w:rsid w:val="00C51939"/>
    <w:rsid w:val="00C61221"/>
    <w:rsid w:val="00C822F9"/>
    <w:rsid w:val="00CA7AA4"/>
    <w:rsid w:val="00CB3687"/>
    <w:rsid w:val="00CC2B7D"/>
    <w:rsid w:val="00CD54B7"/>
    <w:rsid w:val="00CE01F0"/>
    <w:rsid w:val="00CE0AE7"/>
    <w:rsid w:val="00CE637A"/>
    <w:rsid w:val="00D01C4B"/>
    <w:rsid w:val="00D0312E"/>
    <w:rsid w:val="00D110CF"/>
    <w:rsid w:val="00D162D7"/>
    <w:rsid w:val="00D50EE8"/>
    <w:rsid w:val="00D620FA"/>
    <w:rsid w:val="00D82D0F"/>
    <w:rsid w:val="00DA0DA2"/>
    <w:rsid w:val="00DB047D"/>
    <w:rsid w:val="00DB1D11"/>
    <w:rsid w:val="00DC14BB"/>
    <w:rsid w:val="00E2767A"/>
    <w:rsid w:val="00E44958"/>
    <w:rsid w:val="00E47965"/>
    <w:rsid w:val="00E50C80"/>
    <w:rsid w:val="00E70FD8"/>
    <w:rsid w:val="00E7531D"/>
    <w:rsid w:val="00E93988"/>
    <w:rsid w:val="00E96D58"/>
    <w:rsid w:val="00EC2D0C"/>
    <w:rsid w:val="00EC7B27"/>
    <w:rsid w:val="00ED5DAA"/>
    <w:rsid w:val="00ED7586"/>
    <w:rsid w:val="00EE5054"/>
    <w:rsid w:val="00EF0E64"/>
    <w:rsid w:val="00EF2693"/>
    <w:rsid w:val="00EF4FC0"/>
    <w:rsid w:val="00F06399"/>
    <w:rsid w:val="00F07A3B"/>
    <w:rsid w:val="00F100D6"/>
    <w:rsid w:val="00F11F05"/>
    <w:rsid w:val="00F320AB"/>
    <w:rsid w:val="00F32CF5"/>
    <w:rsid w:val="00F52635"/>
    <w:rsid w:val="00F532A4"/>
    <w:rsid w:val="00F53463"/>
    <w:rsid w:val="00F714BD"/>
    <w:rsid w:val="00F75C9C"/>
    <w:rsid w:val="00F90CDF"/>
    <w:rsid w:val="00FC748B"/>
    <w:rsid w:val="00FD0121"/>
    <w:rsid w:val="00FD0DD7"/>
    <w:rsid w:val="00FD6138"/>
    <w:rsid w:val="00FF4507"/>
    <w:rsid w:val="00FF777D"/>
    <w:rsid w:val="00FF7B1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317CA"/>
  <w15:docId w15:val="{1B6C09CC-0964-43EB-99F3-01A3EB28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1BBD"/>
    <w:pPr>
      <w:spacing w:after="160"/>
    </w:pPr>
    <w:rPr>
      <w:rFonts w:eastAsia="Times New Roman" w:cs="Times New Roman"/>
      <w:lang w:eastAsia="pl-PL"/>
    </w:rPr>
  </w:style>
  <w:style w:type="paragraph" w:styleId="Nagwek1">
    <w:name w:val="heading 1"/>
    <w:basedOn w:val="Normalny"/>
    <w:next w:val="Normalny"/>
    <w:link w:val="Nagwek1Znak"/>
    <w:uiPriority w:val="9"/>
    <w:qFormat/>
    <w:rsid w:val="00C822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qFormat/>
    <w:rsid w:val="00F320BD"/>
    <w:rPr>
      <w:vertAlign w:val="superscript"/>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czeinternetowe">
    <w:name w:val="Łącze internetowe"/>
    <w:rPr>
      <w:color w:val="0000FF"/>
      <w:u w:val="single"/>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retekstu"/>
    <w:link w:val="NagwekZnak"/>
    <w:uiPriority w:val="99"/>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ZZZBodyText">
    <w:name w:val="ZZZ_Body Text"/>
    <w:qFormat/>
    <w:rsid w:val="00F320BD"/>
    <w:pPr>
      <w:tabs>
        <w:tab w:val="right" w:leader="dot" w:pos="9072"/>
      </w:tabs>
      <w:spacing w:before="95" w:line="266" w:lineRule="atLeast"/>
      <w:jc w:val="both"/>
    </w:pPr>
    <w:rPr>
      <w:rFonts w:ascii="Times New Roman" w:eastAsia="Times New Roman" w:hAnsi="Times New Roman" w:cs="Times New Roman"/>
      <w:szCs w:val="20"/>
      <w:lang w:eastAsia="pl-PL"/>
    </w:rPr>
  </w:style>
  <w:style w:type="paragraph" w:customStyle="1" w:styleId="ZZZBodyText1">
    <w:name w:val="ZZZ_Body Text_1"/>
    <w:basedOn w:val="ZZZBodyText"/>
    <w:uiPriority w:val="99"/>
    <w:qFormat/>
    <w:rsid w:val="00F320BD"/>
    <w:pPr>
      <w:ind w:left="284" w:hanging="284"/>
    </w:pPr>
  </w:style>
  <w:style w:type="paragraph" w:customStyle="1" w:styleId="ZZZBodyTextmaly">
    <w:name w:val="ZZZ_Body Text_maly"/>
    <w:basedOn w:val="ZZZBodyText"/>
    <w:uiPriority w:val="99"/>
    <w:qFormat/>
    <w:rsid w:val="00F320BD"/>
    <w:pPr>
      <w:spacing w:before="0" w:after="120" w:line="199" w:lineRule="atLeast"/>
    </w:pPr>
    <w:rPr>
      <w:i/>
      <w:iCs/>
      <w:sz w:val="18"/>
      <w:szCs w:val="15"/>
    </w:rPr>
  </w:style>
  <w:style w:type="paragraph" w:customStyle="1" w:styleId="ZZZTableText">
    <w:name w:val="ZZZ_Table Text"/>
    <w:uiPriority w:val="99"/>
    <w:qFormat/>
    <w:rsid w:val="00F320BD"/>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3" w:after="85" w:line="207" w:lineRule="atLeast"/>
      <w:jc w:val="both"/>
    </w:pPr>
    <w:rPr>
      <w:rFonts w:ascii="Times New Roman" w:eastAsia="Times New Roman" w:hAnsi="Times New Roman" w:cs="Times New Roman"/>
      <w:sz w:val="20"/>
      <w:szCs w:val="17"/>
      <w:lang w:eastAsia="pl-PL"/>
    </w:rPr>
  </w:style>
  <w:style w:type="paragraph" w:customStyle="1" w:styleId="ZZZTableTextGlowa">
    <w:name w:val="ZZZ_Table Text_Glowa"/>
    <w:basedOn w:val="ZZZTableText"/>
    <w:uiPriority w:val="99"/>
    <w:qFormat/>
    <w:rsid w:val="00F320BD"/>
    <w:pPr>
      <w:jc w:val="center"/>
    </w:pPr>
    <w:rPr>
      <w:b/>
      <w:bCs/>
    </w:rPr>
  </w:style>
  <w:style w:type="paragraph" w:customStyle="1" w:styleId="ZZZBodyText2">
    <w:name w:val="ZZZ_Body Text_2"/>
    <w:basedOn w:val="ZZZBodyText1"/>
    <w:qFormat/>
    <w:rsid w:val="00F320BD"/>
    <w:pPr>
      <w:ind w:left="567"/>
    </w:pPr>
  </w:style>
  <w:style w:type="paragraph" w:customStyle="1" w:styleId="Przypisdolny">
    <w:name w:val="Przypis dolny"/>
    <w:basedOn w:val="Normalny"/>
  </w:style>
  <w:style w:type="paragraph" w:styleId="Bezodstpw">
    <w:name w:val="No Spacing"/>
    <w:uiPriority w:val="1"/>
    <w:qFormat/>
    <w:pPr>
      <w:widowControl w:val="0"/>
      <w:snapToGrid w:val="0"/>
      <w:spacing w:after="160"/>
      <w:jc w:val="both"/>
      <w:textAlignment w:val="baseline"/>
    </w:pPr>
    <w:rPr>
      <w:rFonts w:ascii="Times New Roman" w:eastAsia="Times New Roman" w:hAnsi="Times New Roman" w:cs="Times New Roman"/>
      <w:sz w:val="20"/>
      <w:szCs w:val="20"/>
    </w:rPr>
  </w:style>
  <w:style w:type="paragraph" w:customStyle="1" w:styleId="Zawartotabeli">
    <w:name w:val="Zawartość tabeli"/>
    <w:basedOn w:val="Normalny"/>
    <w:qFormat/>
  </w:style>
  <w:style w:type="paragraph" w:customStyle="1" w:styleId="Nagwektabeli">
    <w:name w:val="Nagłówek tabeli"/>
    <w:basedOn w:val="Zawartotabeli"/>
    <w:qFormat/>
  </w:style>
  <w:style w:type="paragraph" w:styleId="Tekstdymka">
    <w:name w:val="Balloon Text"/>
    <w:basedOn w:val="Normalny"/>
    <w:link w:val="TekstdymkaZnak"/>
    <w:uiPriority w:val="99"/>
    <w:semiHidden/>
    <w:unhideWhenUsed/>
    <w:rsid w:val="00E479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7965"/>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0A33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399"/>
    <w:rPr>
      <w:rFonts w:eastAsia="Times New Roman" w:cs="Times New Roman"/>
      <w:lang w:eastAsia="pl-PL"/>
    </w:rPr>
  </w:style>
  <w:style w:type="character" w:styleId="Hipercze">
    <w:name w:val="Hyperlink"/>
    <w:basedOn w:val="Domylnaczcionkaakapitu"/>
    <w:uiPriority w:val="99"/>
    <w:unhideWhenUsed/>
    <w:rsid w:val="005F1454"/>
    <w:rPr>
      <w:color w:val="0563C1" w:themeColor="hyperlink"/>
      <w:u w:val="single"/>
    </w:rPr>
  </w:style>
  <w:style w:type="character" w:styleId="Wzmianka">
    <w:name w:val="Mention"/>
    <w:basedOn w:val="Domylnaczcionkaakapitu"/>
    <w:uiPriority w:val="99"/>
    <w:semiHidden/>
    <w:unhideWhenUsed/>
    <w:rsid w:val="005F1454"/>
    <w:rPr>
      <w:color w:val="2B579A"/>
      <w:shd w:val="clear" w:color="auto" w:fill="E6E6E6"/>
    </w:rPr>
  </w:style>
  <w:style w:type="paragraph" w:styleId="Akapitzlist">
    <w:name w:val="List Paragraph"/>
    <w:basedOn w:val="Normalny"/>
    <w:uiPriority w:val="34"/>
    <w:qFormat/>
    <w:rsid w:val="00D01C4B"/>
    <w:pPr>
      <w:ind w:left="720"/>
      <w:contextualSpacing/>
    </w:pPr>
    <w:rPr>
      <w:rFonts w:ascii="Calibri" w:hAnsi="Calibri"/>
    </w:rPr>
  </w:style>
  <w:style w:type="character" w:styleId="Nierozpoznanawzmianka">
    <w:name w:val="Unresolved Mention"/>
    <w:basedOn w:val="Domylnaczcionkaakapitu"/>
    <w:uiPriority w:val="99"/>
    <w:semiHidden/>
    <w:unhideWhenUsed/>
    <w:rsid w:val="00E2767A"/>
    <w:rPr>
      <w:color w:val="808080"/>
      <w:shd w:val="clear" w:color="auto" w:fill="E6E6E6"/>
    </w:rPr>
  </w:style>
  <w:style w:type="character" w:customStyle="1" w:styleId="NagwekZnak">
    <w:name w:val="Nagłówek Znak"/>
    <w:basedOn w:val="Domylnaczcionkaakapitu"/>
    <w:link w:val="Nagwek"/>
    <w:uiPriority w:val="99"/>
    <w:rsid w:val="007262C7"/>
    <w:rPr>
      <w:rFonts w:ascii="Liberation Sans" w:eastAsia="Microsoft YaHei" w:hAnsi="Liberation Sans" w:cs="Mangal"/>
      <w:sz w:val="28"/>
      <w:szCs w:val="28"/>
      <w:lang w:eastAsia="pl-PL"/>
    </w:rPr>
  </w:style>
  <w:style w:type="paragraph" w:customStyle="1" w:styleId="akapit-blok">
    <w:name w:val="akapit-blok"/>
    <w:basedOn w:val="Normalny"/>
    <w:rsid w:val="00271905"/>
    <w:pPr>
      <w:widowControl w:val="0"/>
      <w:autoSpaceDE w:val="0"/>
      <w:autoSpaceDN w:val="0"/>
      <w:adjustRightInd w:val="0"/>
      <w:spacing w:before="128" w:after="0" w:line="258" w:lineRule="atLeast"/>
      <w:jc w:val="both"/>
    </w:pPr>
    <w:rPr>
      <w:rFonts w:ascii="Charter ITC Pro" w:eastAsia="Calibri" w:hAnsi="Charter ITC Pro" w:cs="Charter ITC Pro"/>
      <w:color w:val="000000"/>
      <w:sz w:val="20"/>
      <w:szCs w:val="20"/>
    </w:rPr>
  </w:style>
  <w:style w:type="paragraph" w:customStyle="1" w:styleId="Default">
    <w:name w:val="Default"/>
    <w:rsid w:val="002E056E"/>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uiPriority w:val="9"/>
    <w:rsid w:val="00C822F9"/>
    <w:rPr>
      <w:rFonts w:asciiTheme="majorHAnsi" w:eastAsiaTheme="majorEastAsia" w:hAnsiTheme="majorHAnsi" w:cstheme="majorBidi"/>
      <w:color w:val="2F5496" w:themeColor="accent1" w:themeShade="BF"/>
      <w:sz w:val="32"/>
      <w:szCs w:val="32"/>
      <w:lang w:eastAsia="pl-PL"/>
    </w:rPr>
  </w:style>
  <w:style w:type="paragraph" w:styleId="Tekstprzypisukocowego">
    <w:name w:val="endnote text"/>
    <w:basedOn w:val="Normalny"/>
    <w:link w:val="TekstprzypisukocowegoZnak"/>
    <w:uiPriority w:val="99"/>
    <w:semiHidden/>
    <w:unhideWhenUsed/>
    <w:rsid w:val="00EF26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2693"/>
    <w:rPr>
      <w:rFonts w:eastAsia="Times New Roman" w:cs="Times New Roman"/>
      <w:sz w:val="20"/>
      <w:szCs w:val="20"/>
      <w:lang w:eastAsia="pl-PL"/>
    </w:rPr>
  </w:style>
  <w:style w:type="character" w:styleId="Odwoanieprzypisukocowego">
    <w:name w:val="endnote reference"/>
    <w:basedOn w:val="Domylnaczcionkaakapitu"/>
    <w:uiPriority w:val="99"/>
    <w:semiHidden/>
    <w:unhideWhenUsed/>
    <w:rsid w:val="00EF26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722375">
      <w:bodyDiv w:val="1"/>
      <w:marLeft w:val="0"/>
      <w:marRight w:val="0"/>
      <w:marTop w:val="0"/>
      <w:marBottom w:val="0"/>
      <w:divBdr>
        <w:top w:val="none" w:sz="0" w:space="0" w:color="auto"/>
        <w:left w:val="none" w:sz="0" w:space="0" w:color="auto"/>
        <w:bottom w:val="none" w:sz="0" w:space="0" w:color="auto"/>
        <w:right w:val="none" w:sz="0" w:space="0" w:color="auto"/>
      </w:divBdr>
    </w:div>
    <w:div w:id="676006294">
      <w:bodyDiv w:val="1"/>
      <w:marLeft w:val="0"/>
      <w:marRight w:val="0"/>
      <w:marTop w:val="0"/>
      <w:marBottom w:val="0"/>
      <w:divBdr>
        <w:top w:val="none" w:sz="0" w:space="0" w:color="auto"/>
        <w:left w:val="none" w:sz="0" w:space="0" w:color="auto"/>
        <w:bottom w:val="none" w:sz="0" w:space="0" w:color="auto"/>
        <w:right w:val="none" w:sz="0" w:space="0" w:color="auto"/>
      </w:divBdr>
    </w:div>
    <w:div w:id="914709159">
      <w:bodyDiv w:val="1"/>
      <w:marLeft w:val="0"/>
      <w:marRight w:val="0"/>
      <w:marTop w:val="0"/>
      <w:marBottom w:val="0"/>
      <w:divBdr>
        <w:top w:val="none" w:sz="0" w:space="0" w:color="auto"/>
        <w:left w:val="none" w:sz="0" w:space="0" w:color="auto"/>
        <w:bottom w:val="none" w:sz="0" w:space="0" w:color="auto"/>
        <w:right w:val="none" w:sz="0" w:space="0" w:color="auto"/>
      </w:divBdr>
    </w:div>
    <w:div w:id="1608267909">
      <w:bodyDiv w:val="1"/>
      <w:marLeft w:val="0"/>
      <w:marRight w:val="0"/>
      <w:marTop w:val="0"/>
      <w:marBottom w:val="0"/>
      <w:divBdr>
        <w:top w:val="none" w:sz="0" w:space="0" w:color="auto"/>
        <w:left w:val="none" w:sz="0" w:space="0" w:color="auto"/>
        <w:bottom w:val="none" w:sz="0" w:space="0" w:color="auto"/>
        <w:right w:val="none" w:sz="0" w:space="0" w:color="auto"/>
      </w:divBdr>
    </w:div>
    <w:div w:id="1713384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dziczno.pl/" TargetMode="External"/><Relationship Id="rId13" Type="http://schemas.openxmlformats.org/officeDocument/2006/relationships/hyperlink" Target="https://platformazakupowa.pl/pn/ug_grodziczno"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eszek@grodziczno.pl" TargetMode="External"/><Relationship Id="rId20" Type="http://schemas.openxmlformats.org/officeDocument/2006/relationships/hyperlink" Target="https://platformazakupowa.pl/" TargetMode="External"/><Relationship Id="rId29" Type="http://schemas.openxmlformats.org/officeDocument/2006/relationships/hyperlink" Target="mailto:iod@grodzicz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zek@grodziczno.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oleObject" Target="embeddings/oleObject1.bin"/><Relationship Id="rId10" Type="http://schemas.openxmlformats.org/officeDocument/2006/relationships/hyperlink" Target="mailto:ug@grodziczno.pl" TargetMode="Externa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g@grodziczno.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image" Target="media/image1.wmf"/><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6021-2A2E-44E7-BFCC-180C1ACA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11659</Words>
  <Characters>69960</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benia-win7</dc:creator>
  <dc:description/>
  <cp:lastModifiedBy>Leszek</cp:lastModifiedBy>
  <cp:revision>130</cp:revision>
  <cp:lastPrinted>2021-10-22T08:11:00Z</cp:lastPrinted>
  <dcterms:created xsi:type="dcterms:W3CDTF">2017-01-30T07:49:00Z</dcterms:created>
  <dcterms:modified xsi:type="dcterms:W3CDTF">2021-10-22T08:11:00Z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