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4D" w:rsidRPr="00C8575E" w:rsidRDefault="0085024D" w:rsidP="00C8575E">
      <w:pPr>
        <w:spacing w:line="360" w:lineRule="auto"/>
        <w:jc w:val="right"/>
        <w:rPr>
          <w:rFonts w:ascii="Calibri" w:hAnsi="Calibri" w:cs="Calibri"/>
          <w:b/>
          <w:sz w:val="22"/>
          <w:szCs w:val="22"/>
        </w:rPr>
      </w:pPr>
      <w:bookmarkStart w:id="0" w:name="_GoBack"/>
      <w:bookmarkEnd w:id="0"/>
      <w:r w:rsidRPr="00C8575E">
        <w:rPr>
          <w:rFonts w:ascii="Calibri" w:hAnsi="Calibri" w:cs="Calibri"/>
          <w:b/>
          <w:sz w:val="22"/>
          <w:szCs w:val="22"/>
        </w:rPr>
        <w:t xml:space="preserve">Załącznik nr </w:t>
      </w:r>
      <w:r w:rsidR="008B2CE0">
        <w:rPr>
          <w:rFonts w:ascii="Calibri" w:hAnsi="Calibri" w:cs="Calibri"/>
          <w:b/>
          <w:sz w:val="22"/>
          <w:szCs w:val="22"/>
        </w:rPr>
        <w:t>1</w:t>
      </w:r>
      <w:r w:rsidR="006B0A1F">
        <w:rPr>
          <w:rFonts w:ascii="Calibri" w:hAnsi="Calibri" w:cs="Calibri"/>
          <w:b/>
          <w:sz w:val="22"/>
          <w:szCs w:val="22"/>
        </w:rPr>
        <w:t xml:space="preserve"> do SWZ</w:t>
      </w:r>
    </w:p>
    <w:p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F019DA">
        <w:rPr>
          <w:rFonts w:ascii="Calibri" w:hAnsi="Calibri" w:cs="Calibri"/>
          <w:b/>
          <w:sz w:val="22"/>
          <w:szCs w:val="22"/>
        </w:rPr>
        <w:t>2</w:t>
      </w:r>
      <w:r w:rsidR="004A5D29">
        <w:rPr>
          <w:rFonts w:ascii="Calibri" w:hAnsi="Calibri" w:cs="Calibri"/>
          <w:b/>
          <w:sz w:val="22"/>
          <w:szCs w:val="22"/>
        </w:rPr>
        <w:t>.2025</w:t>
      </w:r>
    </w:p>
    <w:p w:rsidR="00225111" w:rsidRDefault="00225111" w:rsidP="008B2CE0">
      <w:pPr>
        <w:spacing w:line="360" w:lineRule="auto"/>
        <w:rPr>
          <w:rFonts w:ascii="Calibri" w:hAnsi="Calibri" w:cs="Calibri"/>
          <w:b/>
          <w:sz w:val="22"/>
          <w:szCs w:val="22"/>
        </w:rPr>
      </w:pPr>
    </w:p>
    <w:p w:rsidR="00B307CF" w:rsidRPr="00B307CF" w:rsidRDefault="00B307CF" w:rsidP="00B307CF">
      <w:pPr>
        <w:pStyle w:val="Tekstkomentarza"/>
        <w:spacing w:line="360" w:lineRule="auto"/>
        <w:jc w:val="center"/>
        <w:rPr>
          <w:rFonts w:ascii="Calibri" w:hAnsi="Calibri" w:cs="Calibri"/>
          <w:b/>
          <w:sz w:val="24"/>
          <w:szCs w:val="24"/>
        </w:rPr>
      </w:pPr>
      <w:r w:rsidRPr="00B307CF">
        <w:rPr>
          <w:rFonts w:ascii="Calibri" w:hAnsi="Calibri" w:cs="Calibri"/>
          <w:b/>
          <w:sz w:val="24"/>
          <w:szCs w:val="24"/>
        </w:rPr>
        <w:t>Opis przedmiotu zamówienia</w:t>
      </w:r>
    </w:p>
    <w:p w:rsidR="00B307CF" w:rsidRPr="00B307CF" w:rsidRDefault="00B307CF" w:rsidP="00B307CF">
      <w:pPr>
        <w:spacing w:line="360" w:lineRule="auto"/>
        <w:rPr>
          <w:rFonts w:ascii="Calibri" w:hAnsi="Calibri" w:cs="Calibri"/>
          <w:sz w:val="22"/>
          <w:szCs w:val="22"/>
        </w:rPr>
      </w:pPr>
    </w:p>
    <w:p w:rsidR="00B307CF" w:rsidRPr="00B307CF" w:rsidRDefault="00B307CF" w:rsidP="006901C3">
      <w:pPr>
        <w:tabs>
          <w:tab w:val="left" w:pos="284"/>
        </w:tabs>
        <w:spacing w:after="240" w:line="360" w:lineRule="auto"/>
        <w:ind w:left="284" w:hanging="284"/>
        <w:rPr>
          <w:rFonts w:ascii="Calibri" w:hAnsi="Calibri" w:cs="Calibri"/>
          <w:sz w:val="22"/>
          <w:szCs w:val="22"/>
        </w:rPr>
      </w:pPr>
      <w:r w:rsidRPr="00B307CF">
        <w:rPr>
          <w:rFonts w:ascii="Calibri" w:hAnsi="Calibri" w:cs="Calibri"/>
          <w:sz w:val="22"/>
          <w:szCs w:val="22"/>
        </w:rPr>
        <w:t>1. Grupa taryfowa – B 23</w:t>
      </w:r>
    </w:p>
    <w:p w:rsidR="00B307CF" w:rsidRPr="00B307CF" w:rsidRDefault="00B307CF" w:rsidP="006901C3">
      <w:pPr>
        <w:tabs>
          <w:tab w:val="left" w:pos="284"/>
        </w:tabs>
        <w:spacing w:after="240" w:line="360" w:lineRule="auto"/>
        <w:ind w:left="284" w:hanging="284"/>
        <w:rPr>
          <w:rFonts w:ascii="Calibri" w:hAnsi="Calibri" w:cs="Calibri"/>
          <w:sz w:val="22"/>
          <w:szCs w:val="22"/>
        </w:rPr>
      </w:pPr>
      <w:r w:rsidRPr="00B307CF">
        <w:rPr>
          <w:rFonts w:ascii="Calibri" w:hAnsi="Calibri" w:cs="Calibri"/>
          <w:sz w:val="22"/>
          <w:szCs w:val="22"/>
        </w:rPr>
        <w:t>2. Grupa przyłączeniowa – III</w:t>
      </w:r>
    </w:p>
    <w:p w:rsidR="00B307CF" w:rsidRPr="00B307CF" w:rsidRDefault="00B307CF" w:rsidP="006901C3">
      <w:pPr>
        <w:tabs>
          <w:tab w:val="left" w:pos="284"/>
        </w:tabs>
        <w:spacing w:line="360" w:lineRule="auto"/>
        <w:ind w:left="284" w:hanging="284"/>
        <w:rPr>
          <w:rFonts w:ascii="Calibri" w:hAnsi="Calibri" w:cs="Calibri"/>
          <w:sz w:val="22"/>
          <w:szCs w:val="22"/>
        </w:rPr>
      </w:pPr>
      <w:r w:rsidRPr="00B307CF">
        <w:rPr>
          <w:rFonts w:ascii="Calibri" w:hAnsi="Calibri" w:cs="Calibri"/>
          <w:sz w:val="22"/>
          <w:szCs w:val="22"/>
        </w:rPr>
        <w:t>3. Szpital posiada dwa punkty poboru energii</w:t>
      </w:r>
      <w:r w:rsidR="00EF7E66">
        <w:rPr>
          <w:rFonts w:ascii="Calibri" w:hAnsi="Calibri" w:cs="Calibri"/>
          <w:sz w:val="22"/>
          <w:szCs w:val="22"/>
        </w:rPr>
        <w:t xml:space="preserve"> </w:t>
      </w:r>
      <w:r w:rsidRPr="00B307CF">
        <w:rPr>
          <w:rFonts w:ascii="Calibri" w:hAnsi="Calibri" w:cs="Calibri"/>
          <w:sz w:val="22"/>
          <w:szCs w:val="22"/>
        </w:rPr>
        <w:t>(PPE)</w:t>
      </w:r>
    </w:p>
    <w:p w:rsidR="00B307CF" w:rsidRPr="00B307CF" w:rsidRDefault="00B307CF" w:rsidP="006901C3">
      <w:pPr>
        <w:tabs>
          <w:tab w:val="left" w:pos="284"/>
        </w:tabs>
        <w:spacing w:line="360" w:lineRule="auto"/>
        <w:ind w:left="284"/>
        <w:rPr>
          <w:rFonts w:ascii="Calibri" w:hAnsi="Calibri" w:cs="Calibri"/>
          <w:sz w:val="22"/>
          <w:szCs w:val="22"/>
        </w:rPr>
      </w:pPr>
      <w:r w:rsidRPr="00B307CF">
        <w:rPr>
          <w:rFonts w:ascii="Calibri" w:hAnsi="Calibri" w:cs="Calibri"/>
          <w:sz w:val="22"/>
          <w:szCs w:val="22"/>
        </w:rPr>
        <w:t xml:space="preserve"> I – PPE: 590543510100859959</w:t>
      </w:r>
    </w:p>
    <w:p w:rsidR="00B307CF" w:rsidRPr="00B307CF" w:rsidRDefault="00B307CF" w:rsidP="006901C3">
      <w:pPr>
        <w:tabs>
          <w:tab w:val="left" w:pos="284"/>
        </w:tabs>
        <w:spacing w:after="240" w:line="360" w:lineRule="auto"/>
        <w:ind w:left="284"/>
        <w:rPr>
          <w:rFonts w:ascii="Calibri" w:hAnsi="Calibri" w:cs="Calibri"/>
          <w:sz w:val="22"/>
          <w:szCs w:val="22"/>
        </w:rPr>
      </w:pPr>
      <w:r w:rsidRPr="00B307CF">
        <w:rPr>
          <w:rFonts w:ascii="Calibri" w:hAnsi="Calibri" w:cs="Calibri"/>
          <w:sz w:val="22"/>
          <w:szCs w:val="22"/>
        </w:rPr>
        <w:t>II – PPE: 590543510100432015</w:t>
      </w:r>
    </w:p>
    <w:p w:rsidR="00B307CF" w:rsidRPr="00B307CF" w:rsidRDefault="00B307CF" w:rsidP="00EF7E66">
      <w:pPr>
        <w:tabs>
          <w:tab w:val="left" w:pos="284"/>
        </w:tabs>
        <w:spacing w:line="360" w:lineRule="auto"/>
        <w:ind w:left="284" w:hanging="284"/>
        <w:jc w:val="both"/>
        <w:rPr>
          <w:rFonts w:ascii="Calibri" w:hAnsi="Calibri" w:cs="Calibri"/>
          <w:sz w:val="22"/>
          <w:szCs w:val="22"/>
        </w:rPr>
      </w:pPr>
      <w:r w:rsidRPr="00B307CF">
        <w:rPr>
          <w:rFonts w:ascii="Calibri" w:hAnsi="Calibri" w:cs="Calibri"/>
          <w:sz w:val="22"/>
          <w:szCs w:val="22"/>
        </w:rPr>
        <w:t>4. Zamówienie obejmuje dostawę energii elektrycznej do dwóch PPE (I i II) , a ilości których dotyczy dostawa dla okresu dwunastu miesięcy to:</w:t>
      </w:r>
    </w:p>
    <w:p w:rsidR="00B307CF" w:rsidRPr="00B307CF" w:rsidRDefault="00B307CF" w:rsidP="006901C3">
      <w:pPr>
        <w:tabs>
          <w:tab w:val="left" w:pos="284"/>
        </w:tabs>
        <w:spacing w:line="360" w:lineRule="auto"/>
        <w:ind w:left="284"/>
        <w:rPr>
          <w:rFonts w:ascii="Calibri" w:hAnsi="Calibri" w:cs="Calibri"/>
          <w:sz w:val="22"/>
          <w:szCs w:val="22"/>
        </w:rPr>
      </w:pPr>
      <w:r w:rsidRPr="00B307CF">
        <w:rPr>
          <w:rFonts w:ascii="Calibri" w:hAnsi="Calibri" w:cs="Calibri"/>
          <w:sz w:val="22"/>
          <w:szCs w:val="22"/>
        </w:rPr>
        <w:t>I – PPE = 627,061 MWh</w:t>
      </w:r>
    </w:p>
    <w:p w:rsidR="00B307CF" w:rsidRPr="00B307CF" w:rsidRDefault="00B307CF" w:rsidP="006901C3">
      <w:pPr>
        <w:tabs>
          <w:tab w:val="left" w:pos="284"/>
        </w:tabs>
        <w:spacing w:after="240" w:line="360" w:lineRule="auto"/>
        <w:ind w:left="284"/>
        <w:rPr>
          <w:rFonts w:ascii="Calibri" w:hAnsi="Calibri" w:cs="Calibri"/>
          <w:sz w:val="22"/>
          <w:szCs w:val="22"/>
        </w:rPr>
      </w:pPr>
      <w:r w:rsidRPr="00B307CF">
        <w:rPr>
          <w:rFonts w:ascii="Calibri" w:hAnsi="Calibri" w:cs="Calibri"/>
          <w:sz w:val="22"/>
          <w:szCs w:val="22"/>
        </w:rPr>
        <w:t>II – PPE = 845,449 MWh</w:t>
      </w:r>
    </w:p>
    <w:p w:rsidR="00B307CF" w:rsidRPr="00B307CF" w:rsidRDefault="00B307CF" w:rsidP="006901C3">
      <w:pPr>
        <w:tabs>
          <w:tab w:val="left" w:pos="284"/>
        </w:tabs>
        <w:spacing w:after="240" w:line="360" w:lineRule="auto"/>
        <w:ind w:left="284"/>
        <w:rPr>
          <w:rFonts w:ascii="Calibri" w:hAnsi="Calibri" w:cs="Calibri"/>
          <w:sz w:val="22"/>
          <w:szCs w:val="22"/>
        </w:rPr>
      </w:pPr>
      <w:r w:rsidRPr="00B307CF">
        <w:rPr>
          <w:rFonts w:ascii="Calibri" w:hAnsi="Calibri" w:cs="Calibri"/>
          <w:sz w:val="22"/>
          <w:szCs w:val="22"/>
        </w:rPr>
        <w:t xml:space="preserve">W okresie 12 miesięcy od podpisania umowy planowane zużycie energii elektrycznej to: 1 472,510 MWh tj. 1 472 510  kWh </w:t>
      </w:r>
    </w:p>
    <w:p w:rsidR="00B307CF" w:rsidRPr="00B307CF" w:rsidRDefault="00B307CF" w:rsidP="006901C3">
      <w:pPr>
        <w:tabs>
          <w:tab w:val="left" w:pos="284"/>
        </w:tabs>
        <w:spacing w:line="360" w:lineRule="auto"/>
        <w:ind w:left="284" w:hanging="284"/>
        <w:rPr>
          <w:rFonts w:ascii="Calibri" w:hAnsi="Calibri" w:cs="Calibri"/>
          <w:sz w:val="22"/>
          <w:szCs w:val="22"/>
        </w:rPr>
      </w:pPr>
      <w:r w:rsidRPr="00B307CF">
        <w:rPr>
          <w:rFonts w:ascii="Calibri" w:hAnsi="Calibri" w:cs="Calibri"/>
          <w:sz w:val="22"/>
          <w:szCs w:val="22"/>
        </w:rPr>
        <w:t>5. Na świadczenie usług dystrybucji szpital ma zawarte 2 umowy z:</w:t>
      </w:r>
    </w:p>
    <w:p w:rsidR="00B307CF" w:rsidRPr="00B307CF" w:rsidRDefault="00B307CF" w:rsidP="006901C3">
      <w:pPr>
        <w:tabs>
          <w:tab w:val="left" w:pos="851"/>
        </w:tabs>
        <w:spacing w:line="360" w:lineRule="auto"/>
        <w:ind w:left="709" w:hanging="425"/>
        <w:rPr>
          <w:rFonts w:ascii="Calibri" w:hAnsi="Calibri" w:cs="Calibri"/>
          <w:sz w:val="22"/>
          <w:szCs w:val="22"/>
        </w:rPr>
      </w:pPr>
      <w:r w:rsidRPr="00B307CF">
        <w:rPr>
          <w:rFonts w:ascii="Calibri" w:hAnsi="Calibri" w:cs="Calibri"/>
          <w:sz w:val="22"/>
          <w:szCs w:val="22"/>
        </w:rPr>
        <w:t xml:space="preserve">a) </w:t>
      </w:r>
      <w:r w:rsidR="006901C3">
        <w:rPr>
          <w:rFonts w:ascii="Calibri" w:hAnsi="Calibri" w:cs="Calibri"/>
          <w:sz w:val="22"/>
          <w:szCs w:val="22"/>
        </w:rPr>
        <w:t xml:space="preserve">   </w:t>
      </w:r>
      <w:r w:rsidRPr="00B307CF">
        <w:rPr>
          <w:rFonts w:ascii="Calibri" w:hAnsi="Calibri" w:cs="Calibri"/>
          <w:sz w:val="22"/>
          <w:szCs w:val="22"/>
        </w:rPr>
        <w:t>PGE Dystrybucja Spółka Akcyjna z siedzibą w Lublinie ul. Garbarska 21A, 20-340 Lublin, Oddział Białystok, ul. Elektryczna 13, 15-950 Białystok; nr umowy: 2019/OSD/01652</w:t>
      </w:r>
    </w:p>
    <w:p w:rsidR="00B307CF" w:rsidRPr="00B307CF" w:rsidRDefault="00B307CF" w:rsidP="00507688">
      <w:pPr>
        <w:tabs>
          <w:tab w:val="left" w:pos="567"/>
        </w:tabs>
        <w:spacing w:after="240" w:line="360" w:lineRule="auto"/>
        <w:ind w:left="709" w:hanging="425"/>
        <w:rPr>
          <w:rFonts w:ascii="Calibri" w:hAnsi="Calibri" w:cs="Calibri"/>
          <w:sz w:val="22"/>
          <w:szCs w:val="22"/>
        </w:rPr>
      </w:pPr>
      <w:r w:rsidRPr="00B307CF">
        <w:rPr>
          <w:rFonts w:ascii="Calibri" w:hAnsi="Calibri" w:cs="Calibri"/>
          <w:sz w:val="22"/>
          <w:szCs w:val="22"/>
        </w:rPr>
        <w:t xml:space="preserve">b) </w:t>
      </w:r>
      <w:r w:rsidR="006901C3">
        <w:rPr>
          <w:rFonts w:ascii="Calibri" w:hAnsi="Calibri" w:cs="Calibri"/>
          <w:sz w:val="22"/>
          <w:szCs w:val="22"/>
        </w:rPr>
        <w:t xml:space="preserve">   </w:t>
      </w:r>
      <w:r w:rsidRPr="00B307CF">
        <w:rPr>
          <w:rFonts w:ascii="Calibri" w:hAnsi="Calibri" w:cs="Calibri"/>
          <w:sz w:val="22"/>
          <w:szCs w:val="22"/>
        </w:rPr>
        <w:t>PGE Dystrybucja Spółka Akcyjna z siedzibą w Lublinie ul. Garbarska 21A, 20-340 Lublin, Oddział Białystok, ul. Elektryczna 13, 15-950 Białystok; nr umowy: 2019/OSD/011653</w:t>
      </w:r>
    </w:p>
    <w:p w:rsidR="00B307CF" w:rsidRPr="00B307CF" w:rsidRDefault="00B307CF" w:rsidP="006901C3">
      <w:pPr>
        <w:tabs>
          <w:tab w:val="left" w:pos="284"/>
        </w:tabs>
        <w:spacing w:line="360" w:lineRule="auto"/>
        <w:ind w:left="284" w:hanging="284"/>
        <w:rPr>
          <w:rFonts w:ascii="Calibri" w:hAnsi="Calibri" w:cs="Calibri"/>
          <w:sz w:val="22"/>
          <w:szCs w:val="22"/>
        </w:rPr>
      </w:pPr>
      <w:r w:rsidRPr="00B307CF">
        <w:rPr>
          <w:rFonts w:ascii="Calibri" w:hAnsi="Calibri" w:cs="Calibri"/>
          <w:sz w:val="22"/>
          <w:szCs w:val="22"/>
        </w:rPr>
        <w:t>6. Podstawowe informacje o zamówieniu</w:t>
      </w:r>
    </w:p>
    <w:p w:rsidR="00B307CF" w:rsidRPr="00B307CF" w:rsidRDefault="00B307CF" w:rsidP="00507688">
      <w:pPr>
        <w:tabs>
          <w:tab w:val="left" w:pos="284"/>
        </w:tabs>
        <w:spacing w:line="360" w:lineRule="auto"/>
        <w:ind w:left="284"/>
        <w:rPr>
          <w:rFonts w:ascii="Calibri" w:hAnsi="Calibri" w:cs="Calibri"/>
          <w:sz w:val="22"/>
          <w:szCs w:val="22"/>
        </w:rPr>
      </w:pPr>
      <w:r w:rsidRPr="00B307CF">
        <w:rPr>
          <w:rFonts w:ascii="Calibri" w:hAnsi="Calibri" w:cs="Calibri"/>
          <w:sz w:val="22"/>
          <w:szCs w:val="22"/>
        </w:rPr>
        <w:t>a</w:t>
      </w:r>
      <w:r w:rsidR="00507688">
        <w:rPr>
          <w:rFonts w:ascii="Calibri" w:hAnsi="Calibri" w:cs="Calibri"/>
          <w:sz w:val="22"/>
          <w:szCs w:val="22"/>
        </w:rPr>
        <w:t>)</w:t>
      </w:r>
      <w:r w:rsidRPr="00B307CF">
        <w:rPr>
          <w:rFonts w:ascii="Calibri" w:hAnsi="Calibri" w:cs="Calibri"/>
          <w:sz w:val="22"/>
          <w:szCs w:val="22"/>
        </w:rPr>
        <w:t xml:space="preserve">  Całkowita moc umowna [kW]</w:t>
      </w:r>
    </w:p>
    <w:p w:rsidR="00B307CF" w:rsidRPr="00B307CF" w:rsidRDefault="00B307CF" w:rsidP="00507688">
      <w:pPr>
        <w:tabs>
          <w:tab w:val="left" w:pos="709"/>
        </w:tabs>
        <w:spacing w:line="360" w:lineRule="auto"/>
        <w:ind w:left="567"/>
        <w:rPr>
          <w:rFonts w:ascii="Calibri" w:hAnsi="Calibri" w:cs="Calibri"/>
          <w:sz w:val="22"/>
          <w:szCs w:val="22"/>
        </w:rPr>
      </w:pPr>
      <w:r w:rsidRPr="00B307CF">
        <w:rPr>
          <w:rFonts w:ascii="Calibri" w:hAnsi="Calibri" w:cs="Calibri"/>
          <w:sz w:val="22"/>
          <w:szCs w:val="22"/>
        </w:rPr>
        <w:t>- I PPE – 220 kW umowa nr 2019/OSD/01652</w:t>
      </w:r>
    </w:p>
    <w:p w:rsidR="00B307CF" w:rsidRPr="00B307CF" w:rsidRDefault="00B307CF" w:rsidP="00507688">
      <w:pPr>
        <w:tabs>
          <w:tab w:val="left" w:pos="709"/>
        </w:tabs>
        <w:spacing w:after="240" w:line="360" w:lineRule="auto"/>
        <w:ind w:left="567"/>
        <w:rPr>
          <w:rFonts w:ascii="Calibri" w:hAnsi="Calibri" w:cs="Calibri"/>
          <w:sz w:val="22"/>
          <w:szCs w:val="22"/>
        </w:rPr>
      </w:pPr>
      <w:r w:rsidRPr="00B307CF">
        <w:rPr>
          <w:rFonts w:ascii="Calibri" w:hAnsi="Calibri" w:cs="Calibri"/>
          <w:sz w:val="22"/>
          <w:szCs w:val="22"/>
        </w:rPr>
        <w:t>- II PPE – 280 kW umowa nr 2019/OSD/01653</w:t>
      </w:r>
    </w:p>
    <w:p w:rsidR="00B307CF" w:rsidRPr="00B307CF" w:rsidRDefault="00B307CF" w:rsidP="00507688">
      <w:pPr>
        <w:tabs>
          <w:tab w:val="left" w:pos="284"/>
        </w:tabs>
        <w:spacing w:after="240" w:line="360" w:lineRule="auto"/>
        <w:ind w:left="284"/>
        <w:rPr>
          <w:rFonts w:ascii="Calibri" w:hAnsi="Calibri" w:cs="Calibri"/>
          <w:sz w:val="22"/>
          <w:szCs w:val="22"/>
        </w:rPr>
      </w:pPr>
      <w:r w:rsidRPr="00B307CF">
        <w:rPr>
          <w:rFonts w:ascii="Calibri" w:hAnsi="Calibri" w:cs="Calibri"/>
          <w:sz w:val="22"/>
          <w:szCs w:val="22"/>
        </w:rPr>
        <w:t>b</w:t>
      </w:r>
      <w:r w:rsidR="00507688">
        <w:rPr>
          <w:rFonts w:ascii="Calibri" w:hAnsi="Calibri" w:cs="Calibri"/>
          <w:sz w:val="22"/>
          <w:szCs w:val="22"/>
        </w:rPr>
        <w:t>)</w:t>
      </w:r>
      <w:r w:rsidRPr="00B307CF">
        <w:rPr>
          <w:rFonts w:ascii="Calibri" w:hAnsi="Calibri" w:cs="Calibri"/>
          <w:sz w:val="22"/>
          <w:szCs w:val="22"/>
        </w:rPr>
        <w:t xml:space="preserve"> Grupa taryfowa w OSD – B 23</w:t>
      </w:r>
    </w:p>
    <w:p w:rsidR="00B307CF" w:rsidRPr="00B307CF" w:rsidRDefault="00B307CF" w:rsidP="00507688">
      <w:pPr>
        <w:tabs>
          <w:tab w:val="left" w:pos="284"/>
        </w:tabs>
        <w:spacing w:line="360" w:lineRule="auto"/>
        <w:ind w:left="284"/>
        <w:rPr>
          <w:rFonts w:ascii="Calibri" w:hAnsi="Calibri" w:cs="Calibri"/>
          <w:sz w:val="22"/>
          <w:szCs w:val="22"/>
        </w:rPr>
      </w:pPr>
      <w:r w:rsidRPr="00B307CF">
        <w:rPr>
          <w:rFonts w:ascii="Calibri" w:hAnsi="Calibri" w:cs="Calibri"/>
          <w:sz w:val="22"/>
          <w:szCs w:val="22"/>
        </w:rPr>
        <w:t>c</w:t>
      </w:r>
      <w:r w:rsidR="00507688">
        <w:rPr>
          <w:rFonts w:ascii="Calibri" w:hAnsi="Calibri" w:cs="Calibri"/>
          <w:sz w:val="22"/>
          <w:szCs w:val="22"/>
        </w:rPr>
        <w:t>)</w:t>
      </w:r>
      <w:r w:rsidRPr="00B307CF">
        <w:rPr>
          <w:rFonts w:ascii="Calibri" w:hAnsi="Calibri" w:cs="Calibri"/>
          <w:sz w:val="22"/>
          <w:szCs w:val="22"/>
        </w:rPr>
        <w:t xml:space="preserve"> Szacunkowe zużycie w okresie obowiązywania umowy [kWh] – 1 472 510  kWh w tym:</w:t>
      </w:r>
    </w:p>
    <w:p w:rsidR="00B307CF" w:rsidRPr="00B307CF" w:rsidRDefault="00B307CF" w:rsidP="00507688">
      <w:pPr>
        <w:tabs>
          <w:tab w:val="left" w:pos="851"/>
        </w:tabs>
        <w:spacing w:line="360" w:lineRule="auto"/>
        <w:ind w:left="709"/>
        <w:rPr>
          <w:rFonts w:ascii="Calibri" w:hAnsi="Calibri" w:cs="Calibri"/>
          <w:sz w:val="22"/>
          <w:szCs w:val="22"/>
        </w:rPr>
      </w:pPr>
      <w:r w:rsidRPr="00B307CF">
        <w:rPr>
          <w:rFonts w:ascii="Calibri" w:hAnsi="Calibri" w:cs="Calibri"/>
          <w:sz w:val="22"/>
          <w:szCs w:val="22"/>
        </w:rPr>
        <w:t>- I PPE – 627 061 kWh</w:t>
      </w:r>
    </w:p>
    <w:p w:rsidR="00B307CF" w:rsidRPr="00B307CF" w:rsidRDefault="00B307CF" w:rsidP="00507688">
      <w:pPr>
        <w:tabs>
          <w:tab w:val="left" w:pos="851"/>
        </w:tabs>
        <w:spacing w:line="360" w:lineRule="auto"/>
        <w:ind w:left="709"/>
        <w:rPr>
          <w:rFonts w:ascii="Calibri" w:hAnsi="Calibri" w:cs="Calibri"/>
          <w:sz w:val="22"/>
          <w:szCs w:val="22"/>
        </w:rPr>
      </w:pPr>
      <w:r w:rsidRPr="00B307CF">
        <w:rPr>
          <w:rFonts w:ascii="Calibri" w:hAnsi="Calibri" w:cs="Calibri"/>
          <w:sz w:val="22"/>
          <w:szCs w:val="22"/>
        </w:rPr>
        <w:t>- II PPE – 845 449 kWh</w:t>
      </w:r>
    </w:p>
    <w:p w:rsidR="00B307CF" w:rsidRPr="00B307CF" w:rsidRDefault="00B307CF" w:rsidP="00507688">
      <w:pPr>
        <w:tabs>
          <w:tab w:val="left" w:pos="284"/>
        </w:tabs>
        <w:spacing w:after="240" w:line="360" w:lineRule="auto"/>
        <w:ind w:left="284"/>
        <w:rPr>
          <w:rFonts w:ascii="Calibri" w:hAnsi="Calibri" w:cs="Calibri"/>
          <w:sz w:val="22"/>
          <w:szCs w:val="22"/>
        </w:rPr>
      </w:pPr>
      <w:r w:rsidRPr="00B307CF">
        <w:rPr>
          <w:rFonts w:ascii="Calibri" w:hAnsi="Calibri" w:cs="Calibri"/>
          <w:sz w:val="22"/>
          <w:szCs w:val="22"/>
        </w:rPr>
        <w:lastRenderedPageBreak/>
        <w:t>d</w:t>
      </w:r>
      <w:r w:rsidR="00507688">
        <w:rPr>
          <w:rFonts w:ascii="Calibri" w:hAnsi="Calibri" w:cs="Calibri"/>
          <w:sz w:val="22"/>
          <w:szCs w:val="22"/>
        </w:rPr>
        <w:t>)</w:t>
      </w:r>
      <w:r w:rsidRPr="00B307CF">
        <w:rPr>
          <w:rFonts w:ascii="Calibri" w:hAnsi="Calibri" w:cs="Calibri"/>
          <w:sz w:val="22"/>
          <w:szCs w:val="22"/>
        </w:rPr>
        <w:t xml:space="preserve"> Informacje o dotychczasowych zmianach Sprzedawcy – jest to kolejna zmiana</w:t>
      </w:r>
    </w:p>
    <w:p w:rsidR="00B307CF" w:rsidRPr="00B307CF" w:rsidRDefault="00B307CF" w:rsidP="00507688">
      <w:pPr>
        <w:tabs>
          <w:tab w:val="left" w:pos="284"/>
        </w:tabs>
        <w:spacing w:line="360" w:lineRule="auto"/>
        <w:ind w:left="284"/>
        <w:rPr>
          <w:rFonts w:ascii="Calibri" w:hAnsi="Calibri" w:cs="Calibri"/>
          <w:sz w:val="22"/>
          <w:szCs w:val="22"/>
        </w:rPr>
      </w:pPr>
      <w:r w:rsidRPr="00B307CF">
        <w:rPr>
          <w:rFonts w:ascii="Calibri" w:hAnsi="Calibri" w:cs="Calibri"/>
          <w:sz w:val="22"/>
          <w:szCs w:val="22"/>
        </w:rPr>
        <w:t>e</w:t>
      </w:r>
      <w:r w:rsidR="00507688">
        <w:rPr>
          <w:rFonts w:ascii="Calibri" w:hAnsi="Calibri" w:cs="Calibri"/>
          <w:sz w:val="22"/>
          <w:szCs w:val="22"/>
        </w:rPr>
        <w:t>)</w:t>
      </w:r>
      <w:r w:rsidRPr="00B307CF">
        <w:rPr>
          <w:rFonts w:ascii="Calibri" w:hAnsi="Calibri" w:cs="Calibri"/>
          <w:sz w:val="22"/>
          <w:szCs w:val="22"/>
        </w:rPr>
        <w:t xml:space="preserve"> Informacja o umowach obowiązujących u Zamawiającego:</w:t>
      </w:r>
    </w:p>
    <w:p w:rsidR="00B307CF" w:rsidRPr="00B307CF" w:rsidRDefault="00B307CF" w:rsidP="0068786C">
      <w:pPr>
        <w:tabs>
          <w:tab w:val="left" w:pos="709"/>
        </w:tabs>
        <w:spacing w:after="240" w:line="360" w:lineRule="auto"/>
        <w:ind w:left="709"/>
        <w:jc w:val="both"/>
        <w:rPr>
          <w:rFonts w:ascii="Calibri" w:hAnsi="Calibri" w:cs="Calibri"/>
          <w:sz w:val="22"/>
          <w:szCs w:val="22"/>
        </w:rPr>
      </w:pPr>
      <w:r w:rsidRPr="00B307CF">
        <w:rPr>
          <w:rFonts w:ascii="Calibri" w:hAnsi="Calibri" w:cs="Calibri"/>
          <w:sz w:val="22"/>
          <w:szCs w:val="22"/>
        </w:rPr>
        <w:t>- Umowa sprzedaży energii elektrycznej nr DZP.2345.29.2024 zawarta</w:t>
      </w:r>
      <w:r w:rsidR="000A7E20">
        <w:rPr>
          <w:rFonts w:ascii="Calibri" w:hAnsi="Calibri" w:cs="Calibri"/>
          <w:sz w:val="22"/>
          <w:szCs w:val="22"/>
        </w:rPr>
        <w:t xml:space="preserve"> </w:t>
      </w:r>
      <w:r w:rsidRPr="00B307CF">
        <w:rPr>
          <w:rFonts w:ascii="Calibri" w:hAnsi="Calibri" w:cs="Calibri"/>
          <w:sz w:val="22"/>
          <w:szCs w:val="22"/>
        </w:rPr>
        <w:t xml:space="preserve">z firmą ONE S.A., </w:t>
      </w:r>
      <w:r w:rsidR="0068786C">
        <w:rPr>
          <w:rFonts w:ascii="Calibri" w:hAnsi="Calibri" w:cs="Calibri"/>
          <w:sz w:val="22"/>
          <w:szCs w:val="22"/>
        </w:rPr>
        <w:br/>
      </w:r>
      <w:r w:rsidRPr="00B307CF">
        <w:rPr>
          <w:rFonts w:ascii="Calibri" w:hAnsi="Calibri" w:cs="Calibri"/>
          <w:sz w:val="22"/>
          <w:szCs w:val="22"/>
        </w:rPr>
        <w:t>ul. Adama Naruszewicza 27/2, 02-627 Warszawa na czas określony tj.</w:t>
      </w:r>
      <w:r w:rsidR="000A7E20">
        <w:rPr>
          <w:rFonts w:ascii="Calibri" w:hAnsi="Calibri" w:cs="Calibri"/>
          <w:sz w:val="22"/>
          <w:szCs w:val="22"/>
        </w:rPr>
        <w:t xml:space="preserve"> </w:t>
      </w:r>
      <w:r w:rsidRPr="00B307CF">
        <w:rPr>
          <w:rFonts w:ascii="Calibri" w:hAnsi="Calibri" w:cs="Calibri"/>
          <w:sz w:val="22"/>
          <w:szCs w:val="22"/>
        </w:rPr>
        <w:t xml:space="preserve">okres pełnych </w:t>
      </w:r>
      <w:r w:rsidR="008D5119">
        <w:rPr>
          <w:rFonts w:ascii="Calibri" w:hAnsi="Calibri" w:cs="Calibri"/>
          <w:sz w:val="22"/>
          <w:szCs w:val="22"/>
        </w:rPr>
        <w:br/>
      </w:r>
      <w:r w:rsidRPr="00B307CF">
        <w:rPr>
          <w:rFonts w:ascii="Calibri" w:hAnsi="Calibri" w:cs="Calibri"/>
          <w:sz w:val="22"/>
          <w:szCs w:val="22"/>
        </w:rPr>
        <w:t>12 miesięcy od 05.04.2024 r.(rozpoczęcie sprzedaży)</w:t>
      </w:r>
      <w:r w:rsidR="00507688">
        <w:rPr>
          <w:rFonts w:ascii="Calibri" w:hAnsi="Calibri" w:cs="Calibri"/>
          <w:sz w:val="22"/>
          <w:szCs w:val="22"/>
        </w:rPr>
        <w:t>;</w:t>
      </w:r>
    </w:p>
    <w:p w:rsidR="00B307CF" w:rsidRPr="00B307CF" w:rsidRDefault="00B307CF" w:rsidP="0068786C">
      <w:pPr>
        <w:tabs>
          <w:tab w:val="left" w:pos="709"/>
        </w:tabs>
        <w:spacing w:after="240" w:line="360" w:lineRule="auto"/>
        <w:ind w:left="709"/>
        <w:jc w:val="both"/>
        <w:rPr>
          <w:rFonts w:ascii="Calibri" w:hAnsi="Calibri" w:cs="Calibri"/>
          <w:sz w:val="22"/>
          <w:szCs w:val="22"/>
        </w:rPr>
      </w:pPr>
      <w:r w:rsidRPr="00B307CF">
        <w:rPr>
          <w:rFonts w:ascii="Calibri" w:hAnsi="Calibri" w:cs="Calibri"/>
          <w:sz w:val="22"/>
          <w:szCs w:val="22"/>
        </w:rPr>
        <w:t>- Umowa o świadczenie usług dystrybucji energii elektrycznej nr 2019/OSD/01652 zawarta    w dniu 10.12.2019 r. na czas nieokreślony</w:t>
      </w:r>
      <w:r w:rsidR="00507688">
        <w:rPr>
          <w:rFonts w:ascii="Calibri" w:hAnsi="Calibri" w:cs="Calibri"/>
          <w:sz w:val="22"/>
          <w:szCs w:val="22"/>
        </w:rPr>
        <w:t>;</w:t>
      </w:r>
    </w:p>
    <w:p w:rsidR="008B2CE0" w:rsidRPr="00B307CF" w:rsidRDefault="00B307CF" w:rsidP="0068786C">
      <w:pPr>
        <w:tabs>
          <w:tab w:val="left" w:pos="709"/>
        </w:tabs>
        <w:spacing w:line="360" w:lineRule="auto"/>
        <w:ind w:left="709"/>
        <w:jc w:val="both"/>
        <w:rPr>
          <w:rFonts w:ascii="Calibri" w:hAnsi="Calibri" w:cs="Calibri"/>
          <w:sz w:val="22"/>
          <w:szCs w:val="22"/>
        </w:rPr>
      </w:pPr>
      <w:r w:rsidRPr="00B307CF">
        <w:rPr>
          <w:rFonts w:ascii="Calibri" w:hAnsi="Calibri" w:cs="Calibri"/>
          <w:sz w:val="22"/>
          <w:szCs w:val="22"/>
        </w:rPr>
        <w:t>- Umowa o świadczenie usług dystrybucji energii elektrycznej nr 2019/OSD/01653 zawarta    w dniu 10.12.2019 r. na czas nieokreślony</w:t>
      </w:r>
      <w:r w:rsidR="00507688">
        <w:rPr>
          <w:rFonts w:ascii="Calibri" w:hAnsi="Calibri" w:cs="Calibri"/>
          <w:sz w:val="22"/>
          <w:szCs w:val="22"/>
        </w:rPr>
        <w:t>.</w:t>
      </w: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Default="008B2CE0" w:rsidP="008B2CE0">
      <w:pPr>
        <w:spacing w:line="360" w:lineRule="auto"/>
        <w:rPr>
          <w:rFonts w:ascii="Calibri" w:hAnsi="Calibri" w:cs="Calibri"/>
          <w:b/>
          <w:sz w:val="22"/>
          <w:szCs w:val="22"/>
        </w:rPr>
      </w:pPr>
    </w:p>
    <w:p w:rsidR="008B2CE0" w:rsidRPr="00C8575E" w:rsidRDefault="008B2CE0" w:rsidP="008B2CE0">
      <w:pPr>
        <w:spacing w:line="360" w:lineRule="auto"/>
        <w:jc w:val="right"/>
        <w:rPr>
          <w:rFonts w:ascii="Calibri" w:hAnsi="Calibri" w:cs="Calibri"/>
          <w:b/>
          <w:sz w:val="22"/>
          <w:szCs w:val="22"/>
        </w:rPr>
      </w:pPr>
      <w:r w:rsidRPr="00C8575E">
        <w:rPr>
          <w:rFonts w:ascii="Calibri" w:hAnsi="Calibri" w:cs="Calibri"/>
          <w:b/>
          <w:sz w:val="22"/>
          <w:szCs w:val="22"/>
        </w:rPr>
        <w:lastRenderedPageBreak/>
        <w:t>Załącznik nr 2</w:t>
      </w:r>
      <w:r>
        <w:rPr>
          <w:rFonts w:ascii="Calibri" w:hAnsi="Calibri" w:cs="Calibri"/>
          <w:b/>
          <w:sz w:val="22"/>
          <w:szCs w:val="22"/>
        </w:rPr>
        <w:t xml:space="preserve"> do SWZ</w:t>
      </w:r>
    </w:p>
    <w:p w:rsidR="008B2CE0" w:rsidRDefault="008B2CE0" w:rsidP="008B2CE0">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.2.2025</w:t>
      </w:r>
    </w:p>
    <w:p w:rsidR="008B2CE0" w:rsidRPr="00C8575E" w:rsidRDefault="008B2CE0" w:rsidP="008B2CE0">
      <w:pPr>
        <w:spacing w:line="360" w:lineRule="auto"/>
        <w:rPr>
          <w:rFonts w:ascii="Calibri" w:hAnsi="Calibri" w:cs="Calibri"/>
          <w:b/>
          <w:sz w:val="22"/>
          <w:szCs w:val="22"/>
        </w:rPr>
      </w:pPr>
    </w:p>
    <w:p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rsidR="005F7EBC" w:rsidRDefault="005F7EBC" w:rsidP="005F7EBC">
      <w:pPr>
        <w:pStyle w:val="Default"/>
        <w:spacing w:line="271" w:lineRule="auto"/>
        <w:jc w:val="both"/>
        <w:rPr>
          <w:rFonts w:ascii="Calibri" w:hAnsi="Calibri" w:cs="Calibri"/>
          <w:sz w:val="22"/>
          <w:szCs w:val="22"/>
        </w:rPr>
      </w:pPr>
    </w:p>
    <w:p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bl>
    <w:p w:rsidR="004A1C10" w:rsidRPr="00223654" w:rsidRDefault="004A1C10" w:rsidP="004A1C10">
      <w:pPr>
        <w:spacing w:line="271" w:lineRule="auto"/>
        <w:jc w:val="both"/>
        <w:rPr>
          <w:rFonts w:ascii="Calibri" w:hAnsi="Calibri" w:cs="Calibri"/>
          <w:sz w:val="8"/>
          <w:szCs w:val="8"/>
        </w:rPr>
      </w:pPr>
    </w:p>
    <w:p w:rsidR="00223654" w:rsidRPr="002A63ED" w:rsidRDefault="00223654" w:rsidP="00223654">
      <w:pPr>
        <w:pStyle w:val="Default"/>
        <w:ind w:left="360" w:right="423"/>
        <w:jc w:val="both"/>
        <w:rPr>
          <w:rFonts w:ascii="Calibri" w:hAnsi="Calibri" w:cs="Calibri"/>
          <w:sz w:val="20"/>
          <w:szCs w:val="20"/>
        </w:rPr>
      </w:pPr>
    </w:p>
    <w:p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r w:rsidR="00001D07">
        <w:rPr>
          <w:rFonts w:ascii="Calibri" w:hAnsi="Calibri" w:cs="Calibri"/>
          <w:sz w:val="22"/>
          <w:szCs w:val="22"/>
        </w:rPr>
        <w:t>.</w:t>
      </w:r>
    </w:p>
    <w:p w:rsidR="007935D1" w:rsidRPr="00696353" w:rsidRDefault="00431BBA" w:rsidP="00696353">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6A2AE8" w:rsidRDefault="006A2AE8" w:rsidP="008B0B53">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w:t>
      </w:r>
      <w:r w:rsidRPr="004504DC">
        <w:rPr>
          <w:rFonts w:ascii="Calibri" w:hAnsi="Calibri" w:cs="Calibri"/>
          <w:sz w:val="22"/>
          <w:szCs w:val="22"/>
        </w:rPr>
        <w:t xml:space="preserve">płatności wynosi </w:t>
      </w:r>
      <w:r w:rsidR="00851759" w:rsidRPr="004504DC">
        <w:rPr>
          <w:rFonts w:ascii="Calibri" w:hAnsi="Calibri" w:cs="Calibri"/>
          <w:sz w:val="22"/>
          <w:szCs w:val="22"/>
        </w:rPr>
        <w:t>….</w:t>
      </w:r>
      <w:r w:rsidRPr="004504DC">
        <w:rPr>
          <w:rFonts w:ascii="Calibri" w:hAnsi="Calibri" w:cs="Calibri"/>
          <w:sz w:val="22"/>
          <w:szCs w:val="22"/>
        </w:rPr>
        <w:t xml:space="preserve"> dni od</w:t>
      </w:r>
      <w:r w:rsidRPr="006A2AE8">
        <w:rPr>
          <w:rFonts w:ascii="Calibri" w:hAnsi="Calibri" w:cs="Calibri"/>
          <w:sz w:val="22"/>
          <w:szCs w:val="22"/>
        </w:rPr>
        <w:t xml:space="preserve"> daty otrzymania przez Zamawiającego faktury</w:t>
      </w:r>
      <w:r>
        <w:rPr>
          <w:rFonts w:ascii="Calibri" w:hAnsi="Calibri" w:cs="Calibri"/>
          <w:sz w:val="22"/>
          <w:szCs w:val="22"/>
        </w:rPr>
        <w:t xml:space="preserve"> </w:t>
      </w:r>
      <w:r w:rsidR="008B0B53" w:rsidRPr="008B0B53">
        <w:rPr>
          <w:rFonts w:ascii="Calibri" w:hAnsi="Calibri" w:cs="Calibri"/>
          <w:sz w:val="22"/>
          <w:szCs w:val="22"/>
        </w:rPr>
        <w:t xml:space="preserve">(wymagany pomiędzy 55 a 60 dni, inne terminy - odrzucenie oferty na podstawie </w:t>
      </w:r>
      <w:r w:rsidR="004504DC">
        <w:rPr>
          <w:rFonts w:ascii="Calibri" w:hAnsi="Calibri" w:cs="Calibri"/>
          <w:sz w:val="22"/>
          <w:szCs w:val="22"/>
        </w:rPr>
        <w:br/>
      </w:r>
      <w:r w:rsidR="008B0B53" w:rsidRPr="008B0B53">
        <w:rPr>
          <w:rFonts w:ascii="Calibri" w:hAnsi="Calibri" w:cs="Calibri"/>
          <w:sz w:val="22"/>
          <w:szCs w:val="22"/>
        </w:rPr>
        <w:t>art. 226 ust. 5 ustawy P</w:t>
      </w:r>
      <w:r w:rsidR="004504DC">
        <w:rPr>
          <w:rFonts w:ascii="Calibri" w:hAnsi="Calibri" w:cs="Calibri"/>
          <w:sz w:val="22"/>
          <w:szCs w:val="22"/>
        </w:rPr>
        <w:t>zp</w:t>
      </w:r>
      <w:r w:rsidR="008B0B53" w:rsidRPr="008B0B53">
        <w:rPr>
          <w:rFonts w:ascii="Calibri" w:hAnsi="Calibri" w:cs="Calibri"/>
          <w:sz w:val="22"/>
          <w:szCs w:val="22"/>
        </w:rPr>
        <w:t>),</w:t>
      </w:r>
      <w:r w:rsidR="008B0B53">
        <w:rPr>
          <w:rFonts w:ascii="Calibri" w:hAnsi="Calibri" w:cs="Calibri"/>
          <w:sz w:val="22"/>
          <w:szCs w:val="22"/>
        </w:rPr>
        <w:t xml:space="preserve"> </w:t>
      </w:r>
      <w:r w:rsidRPr="006A2AE8">
        <w:rPr>
          <w:rFonts w:ascii="Calibri" w:hAnsi="Calibri" w:cs="Calibri"/>
          <w:sz w:val="22"/>
          <w:szCs w:val="22"/>
        </w:rPr>
        <w:t>na następujący numer rachunku bankowego (zgłoszony do Urzędu Skarbowego do rozliczeń podatkowych):</w:t>
      </w:r>
      <w:r>
        <w:rPr>
          <w:rFonts w:ascii="Calibri" w:hAnsi="Calibri" w:cs="Calibri"/>
          <w:sz w:val="22"/>
          <w:szCs w:val="22"/>
        </w:rPr>
        <w:t xml:space="preserve"> …………………………………………………………………………………….</w:t>
      </w:r>
    </w:p>
    <w:p w:rsidR="00C92FB5" w:rsidRDefault="00C92FB5" w:rsidP="00C92FB5">
      <w:pPr>
        <w:pStyle w:val="Default"/>
        <w:numPr>
          <w:ilvl w:val="6"/>
          <w:numId w:val="3"/>
        </w:numPr>
        <w:spacing w:after="120" w:line="276" w:lineRule="auto"/>
        <w:ind w:left="426" w:hanging="426"/>
        <w:jc w:val="both"/>
        <w:rPr>
          <w:rFonts w:ascii="Calibri" w:hAnsi="Calibri" w:cs="Calibri"/>
          <w:sz w:val="22"/>
          <w:szCs w:val="22"/>
        </w:rPr>
      </w:pPr>
      <w:r w:rsidRPr="00C92FB5">
        <w:rPr>
          <w:rFonts w:ascii="Calibri" w:hAnsi="Calibri" w:cs="Calibri"/>
          <w:sz w:val="22"/>
          <w:szCs w:val="22"/>
        </w:rPr>
        <w:t>Oświadczamy, że dostawa energii elektrycznej odbywać się będzie na warunkach określonych przepisami ustawy z dnia 10 kwietnia 1997 r. – Prawo energetyczne oraz wydanymi do tej ustawy przepisami wykonawczymi w szczególności ze standardami jakości obsługi odbiorców określonymi w Rozporządzeniu Ministra Energii z dnia 06 marca 2019 r. w sprawie szczegółowych zasad kształtowania i kalkulacji taryf oraz rozliczeń w obrocie energią elektryczną.</w:t>
      </w:r>
    </w:p>
    <w:p w:rsidR="00C92FB5" w:rsidRDefault="00C92FB5" w:rsidP="00C92FB5">
      <w:pPr>
        <w:pStyle w:val="Default"/>
        <w:numPr>
          <w:ilvl w:val="6"/>
          <w:numId w:val="3"/>
        </w:numPr>
        <w:spacing w:after="120" w:line="276" w:lineRule="auto"/>
        <w:ind w:left="426" w:hanging="426"/>
        <w:jc w:val="both"/>
        <w:rPr>
          <w:rFonts w:ascii="Calibri" w:hAnsi="Calibri" w:cs="Calibri"/>
          <w:sz w:val="22"/>
          <w:szCs w:val="22"/>
        </w:rPr>
      </w:pPr>
      <w:r w:rsidRPr="00C92FB5">
        <w:rPr>
          <w:rFonts w:ascii="Calibri" w:hAnsi="Calibri" w:cs="Calibri"/>
          <w:sz w:val="22"/>
          <w:szCs w:val="22"/>
        </w:rPr>
        <w:t>Standardy jakościowe, o których mowa w art. 246 ust. 2 ustawy Pzp zostały określone w ustawie Prawo energetyczne oraz aktach wykonawczych i polskich normach.</w:t>
      </w:r>
    </w:p>
    <w:p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lastRenderedPageBreak/>
        <w:t>Nazwa/rodzaj towaru lub usługi: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A72ADC" w:rsidRDefault="00C75CAE" w:rsidP="00A72ADC">
      <w:pPr>
        <w:pStyle w:val="Default"/>
        <w:spacing w:after="120"/>
        <w:ind w:left="426"/>
        <w:jc w:val="both"/>
        <w:rPr>
          <w:rFonts w:ascii="Calibri" w:hAnsi="Calibri" w:cs="Calibri"/>
          <w:sz w:val="22"/>
          <w:szCs w:val="22"/>
        </w:rPr>
      </w:pPr>
      <w:r>
        <w:rPr>
          <w:rFonts w:ascii="Calibri" w:hAnsi="Calibri" w:cs="Calibri"/>
          <w:sz w:val="22"/>
          <w:szCs w:val="22"/>
        </w:rPr>
        <w:t>Stawka podatku od towaru i usług, która zgodnie z wiedzą Wykonawcy, będzie miała zastosowanie:.................................</w:t>
      </w:r>
    </w:p>
    <w:p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sidR="0014119B">
        <w:rPr>
          <w:rFonts w:ascii="Calibri" w:hAnsi="Calibri" w:cs="Calibri"/>
          <w:sz w:val="22"/>
          <w:szCs w:val="22"/>
        </w:rPr>
        <w:t>, jesteśmy:</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rsidR="00FB1EEF" w:rsidRDefault="00FB1EEF" w:rsidP="00C8575E">
      <w:pPr>
        <w:pStyle w:val="Tekstprzypisudolnego"/>
        <w:spacing w:line="360" w:lineRule="auto"/>
        <w:jc w:val="both"/>
        <w:rPr>
          <w:rFonts w:ascii="Calibri" w:hAnsi="Calibri" w:cs="Calibri"/>
          <w:color w:val="000000"/>
          <w:sz w:val="22"/>
          <w:szCs w:val="22"/>
          <w:vertAlign w:val="superscript"/>
        </w:rPr>
      </w:pPr>
    </w:p>
    <w:p w:rsidR="00E36DA8" w:rsidRDefault="00E36DA8"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A616AD">
        <w:rPr>
          <w:rFonts w:ascii="Calibri" w:hAnsi="Calibri" w:cs="Calibri"/>
          <w:b/>
          <w:sz w:val="22"/>
          <w:szCs w:val="22"/>
        </w:rPr>
        <w:t>4</w:t>
      </w:r>
      <w:r>
        <w:rPr>
          <w:rFonts w:ascii="Calibri" w:hAnsi="Calibri" w:cs="Calibri"/>
          <w:b/>
          <w:sz w:val="22"/>
          <w:szCs w:val="22"/>
        </w:rPr>
        <w:t xml:space="preserve"> do SWZ</w:t>
      </w:r>
    </w:p>
    <w:p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F019DA">
        <w:rPr>
          <w:rFonts w:ascii="Calibri" w:hAnsi="Calibri" w:cs="Calibri"/>
          <w:b/>
          <w:sz w:val="22"/>
          <w:szCs w:val="22"/>
        </w:rPr>
        <w:t>2.2025</w:t>
      </w:r>
    </w:p>
    <w:p w:rsidR="000217CE" w:rsidRDefault="000217CE" w:rsidP="00B03418">
      <w:pPr>
        <w:pStyle w:val="Normalny1"/>
        <w:spacing w:line="271" w:lineRule="auto"/>
        <w:jc w:val="both"/>
        <w:rPr>
          <w:rFonts w:ascii="Calibri" w:hAnsi="Calibri" w:cs="Calibri"/>
        </w:rPr>
      </w:pPr>
    </w:p>
    <w:p w:rsidR="00F00111" w:rsidRDefault="00F00111" w:rsidP="00B03418">
      <w:pPr>
        <w:pStyle w:val="Normalny1"/>
        <w:spacing w:line="271" w:lineRule="auto"/>
        <w:jc w:val="both"/>
        <w:rPr>
          <w:rFonts w:ascii="Calibri" w:hAnsi="Calibri" w:cs="Calibri"/>
        </w:rPr>
      </w:pPr>
    </w:p>
    <w:p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F00111" w:rsidRDefault="00F00111" w:rsidP="00F00111">
      <w:pPr>
        <w:pStyle w:val="Default"/>
        <w:spacing w:line="271" w:lineRule="auto"/>
        <w:jc w:val="both"/>
        <w:rPr>
          <w:rFonts w:ascii="Calibri" w:hAnsi="Calibri" w:cs="Calibri"/>
          <w:sz w:val="22"/>
          <w:szCs w:val="22"/>
        </w:rPr>
      </w:pPr>
    </w:p>
    <w:p w:rsidR="0010175C" w:rsidRDefault="0010175C" w:rsidP="00F00111">
      <w:pPr>
        <w:pStyle w:val="Default"/>
        <w:spacing w:line="271" w:lineRule="auto"/>
        <w:jc w:val="both"/>
        <w:rPr>
          <w:rFonts w:ascii="Calibri" w:hAnsi="Calibri" w:cs="Calibri"/>
          <w:sz w:val="22"/>
          <w:szCs w:val="22"/>
        </w:rPr>
      </w:pPr>
    </w:p>
    <w:p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FC1B47" w:rsidRDefault="00FC1B47" w:rsidP="00FC1B47">
      <w:pPr>
        <w:spacing w:line="271" w:lineRule="auto"/>
        <w:rPr>
          <w:rFonts w:ascii="Calibri" w:hAnsi="Calibri" w:cs="Calibri"/>
          <w:color w:val="000000"/>
          <w:sz w:val="22"/>
          <w:szCs w:val="22"/>
        </w:rPr>
      </w:pPr>
    </w:p>
    <w:p w:rsidR="00FC1B47" w:rsidRPr="00DC5856" w:rsidRDefault="00FC1B47" w:rsidP="00F00111">
      <w:pPr>
        <w:spacing w:line="360" w:lineRule="auto"/>
        <w:rPr>
          <w:rFonts w:ascii="Calibri" w:hAnsi="Calibri" w:cs="Calibri"/>
          <w:color w:val="000000"/>
          <w:sz w:val="22"/>
          <w:szCs w:val="22"/>
        </w:rPr>
      </w:pPr>
    </w:p>
    <w:p w:rsidR="00FC1B47" w:rsidRPr="00DC5856" w:rsidRDefault="00FC1B47" w:rsidP="00F00111">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1D2BAE" w:rsidRPr="001D2BAE">
        <w:rPr>
          <w:rFonts w:ascii="Calibri" w:hAnsi="Calibri" w:cs="Calibri"/>
          <w:color w:val="000000"/>
          <w:sz w:val="22"/>
          <w:szCs w:val="22"/>
        </w:rPr>
        <w:t>Przetarg nieograniczony na dostawę energii elektrycznej na potrzeby Samodzielnego Publicznego Zakładu Opieki Zdrowotnej Ministerstwa Spraw Wewnętrznych i Administracji w Białymstoku</w:t>
      </w:r>
      <w:r>
        <w:rPr>
          <w:rFonts w:ascii="Calibri" w:hAnsi="Calibri" w:cs="Calibri"/>
          <w:color w:val="000000"/>
          <w:sz w:val="22"/>
          <w:szCs w:val="22"/>
        </w:rPr>
        <w:t>”</w:t>
      </w:r>
      <w:r w:rsidR="00554004">
        <w:rPr>
          <w:rFonts w:ascii="Calibri" w:hAnsi="Calibri" w:cs="Calibri"/>
          <w:color w:val="000000"/>
          <w:sz w:val="22"/>
          <w:szCs w:val="22"/>
        </w:rPr>
        <w:t>,</w:t>
      </w:r>
      <w:r w:rsidR="00F00111">
        <w:rPr>
          <w:rFonts w:ascii="Calibri" w:hAnsi="Calibri" w:cs="Calibri"/>
          <w:color w:val="000000"/>
          <w:sz w:val="22"/>
          <w:szCs w:val="22"/>
        </w:rPr>
        <w:t xml:space="preserve"> oświadczam, że nie podlegam wykluczeniu na podstawie:</w:t>
      </w:r>
    </w:p>
    <w:p w:rsidR="00FC1B47" w:rsidRDefault="00FC1B47" w:rsidP="00E866EE">
      <w:pPr>
        <w:pStyle w:val="Akapitzlist1"/>
        <w:numPr>
          <w:ilvl w:val="0"/>
          <w:numId w:val="37"/>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sidR="00E82364">
        <w:rPr>
          <w:rFonts w:ascii="Calibri" w:hAnsi="Calibri" w:cs="Calibri"/>
          <w:color w:val="000000"/>
          <w:sz w:val="22"/>
          <w:szCs w:val="22"/>
        </w:rPr>
        <w:br/>
      </w:r>
      <w:r w:rsidRPr="006219E7">
        <w:rPr>
          <w:rFonts w:ascii="Calibri" w:hAnsi="Calibri" w:cs="Calibri"/>
          <w:color w:val="000000"/>
          <w:sz w:val="22"/>
          <w:szCs w:val="22"/>
        </w:rPr>
        <w:t xml:space="preserve">w związku z działaniami Rosji destabilizującymi sytuację na Ukrainie (Dz. Urz. UE nr L 111 </w:t>
      </w:r>
      <w:r w:rsidR="00E82364">
        <w:rPr>
          <w:rFonts w:ascii="Calibri" w:hAnsi="Calibri" w:cs="Calibri"/>
          <w:color w:val="000000"/>
          <w:sz w:val="22"/>
          <w:szCs w:val="22"/>
        </w:rPr>
        <w:br/>
      </w:r>
      <w:r w:rsidRPr="006219E7">
        <w:rPr>
          <w:rFonts w:ascii="Calibri" w:hAnsi="Calibri" w:cs="Calibri"/>
          <w:color w:val="000000"/>
          <w:sz w:val="22"/>
          <w:szCs w:val="22"/>
        </w:rPr>
        <w:t>z 8.4.2022, str. 1).</w:t>
      </w:r>
    </w:p>
    <w:p w:rsidR="00FC1B47" w:rsidRDefault="00FC1B47" w:rsidP="00E866EE">
      <w:pPr>
        <w:pStyle w:val="Akapitzlist1"/>
        <w:numPr>
          <w:ilvl w:val="0"/>
          <w:numId w:val="37"/>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FC1B47" w:rsidRPr="006219E7" w:rsidRDefault="00FC1B47" w:rsidP="00FC1B47">
      <w:pPr>
        <w:pStyle w:val="Akapitzlist1"/>
        <w:spacing w:line="360" w:lineRule="auto"/>
        <w:ind w:left="644"/>
        <w:contextualSpacing/>
        <w:jc w:val="both"/>
        <w:rPr>
          <w:rFonts w:ascii="Calibri" w:hAnsi="Calibri" w:cs="Calibri"/>
          <w:color w:val="000000"/>
          <w:sz w:val="22"/>
          <w:szCs w:val="22"/>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A616AD" w:rsidRDefault="00A616AD" w:rsidP="00A616AD">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142020">
        <w:rPr>
          <w:rFonts w:ascii="Calibri" w:hAnsi="Calibri" w:cs="Calibri"/>
          <w:b/>
          <w:sz w:val="22"/>
          <w:szCs w:val="22"/>
        </w:rPr>
        <w:t>5</w:t>
      </w:r>
      <w:r>
        <w:rPr>
          <w:rFonts w:ascii="Calibri" w:hAnsi="Calibri" w:cs="Calibri"/>
          <w:b/>
          <w:sz w:val="22"/>
          <w:szCs w:val="22"/>
        </w:rPr>
        <w:t xml:space="preserve"> do SWZ</w:t>
      </w:r>
    </w:p>
    <w:p w:rsidR="002575B3" w:rsidRDefault="002575B3" w:rsidP="002575B3">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B7666F">
        <w:rPr>
          <w:rFonts w:ascii="Calibri" w:hAnsi="Calibri" w:cs="Calibri"/>
          <w:b/>
          <w:sz w:val="22"/>
          <w:szCs w:val="22"/>
        </w:rPr>
        <w:t>2.2025</w:t>
      </w:r>
    </w:p>
    <w:p w:rsidR="00A616AD" w:rsidRDefault="00A616AD" w:rsidP="00A616AD">
      <w:pPr>
        <w:pStyle w:val="Normalny1"/>
        <w:spacing w:line="271" w:lineRule="auto"/>
        <w:jc w:val="both"/>
        <w:rPr>
          <w:rFonts w:ascii="Calibri" w:hAnsi="Calibri" w:cs="Calibri"/>
        </w:rPr>
      </w:pPr>
    </w:p>
    <w:p w:rsidR="00A616AD" w:rsidRDefault="00A616AD" w:rsidP="00A616AD">
      <w:pPr>
        <w:pStyle w:val="Normalny1"/>
        <w:spacing w:line="271" w:lineRule="auto"/>
        <w:jc w:val="both"/>
        <w:rPr>
          <w:rFonts w:ascii="Calibri" w:hAnsi="Calibri" w:cs="Calibri"/>
        </w:rPr>
      </w:pPr>
    </w:p>
    <w:p w:rsidR="00A616AD" w:rsidRDefault="00A616AD" w:rsidP="00A616A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525087" w:rsidRPr="00525087" w:rsidRDefault="00525087" w:rsidP="00A616A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A616AD" w:rsidRDefault="00A616AD" w:rsidP="00A616AD">
      <w:pPr>
        <w:pStyle w:val="Default"/>
        <w:spacing w:line="271" w:lineRule="auto"/>
        <w:jc w:val="both"/>
        <w:rPr>
          <w:rFonts w:ascii="Calibri" w:hAnsi="Calibri" w:cs="Calibri"/>
          <w:sz w:val="22"/>
          <w:szCs w:val="22"/>
        </w:rPr>
      </w:pPr>
    </w:p>
    <w:p w:rsidR="00A616AD" w:rsidRDefault="0091529C" w:rsidP="00A616A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A63EA2" w:rsidRDefault="00A63EA2" w:rsidP="00A616AD">
      <w:pPr>
        <w:pStyle w:val="Default"/>
        <w:spacing w:line="271" w:lineRule="auto"/>
        <w:jc w:val="both"/>
        <w:rPr>
          <w:rFonts w:ascii="Calibri" w:hAnsi="Calibri" w:cs="Calibri"/>
          <w:sz w:val="22"/>
          <w:szCs w:val="22"/>
        </w:rPr>
      </w:pPr>
    </w:p>
    <w:p w:rsidR="00A616AD" w:rsidRDefault="00A616AD" w:rsidP="00E866EE">
      <w:pPr>
        <w:pStyle w:val="Default"/>
        <w:numPr>
          <w:ilvl w:val="0"/>
          <w:numId w:val="55"/>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5447E2" w:rsidRPr="005447E2" w:rsidRDefault="005447E2"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91529C" w:rsidRDefault="0091529C" w:rsidP="00E866EE">
      <w:pPr>
        <w:pStyle w:val="Default"/>
        <w:numPr>
          <w:ilvl w:val="0"/>
          <w:numId w:val="55"/>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A616AD" w:rsidRPr="00E87208" w:rsidRDefault="00A616AD"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A616AD" w:rsidRPr="00DC5856" w:rsidRDefault="00A616AD" w:rsidP="00A616AD">
      <w:pPr>
        <w:spacing w:line="360" w:lineRule="auto"/>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16AD" w:rsidRDefault="00A616AD" w:rsidP="00A616A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B7666F" w:rsidRPr="00B7666F">
        <w:rPr>
          <w:rFonts w:ascii="Calibri" w:hAnsi="Calibri" w:cs="Calibri"/>
          <w:color w:val="000000"/>
          <w:sz w:val="22"/>
          <w:szCs w:val="22"/>
        </w:rPr>
        <w:t>Przetarg nieograniczony na dostawę energii elektrycznej na potrzeby Samodzielnego Publicznego Zakładu Opieki Zdrowotnej Ministerstwa Spraw Wewnętrznych i Administracji w Białymstoku</w:t>
      </w:r>
      <w:r>
        <w:rPr>
          <w:rFonts w:ascii="Calibri" w:hAnsi="Calibri" w:cs="Calibri"/>
          <w:color w:val="000000"/>
          <w:sz w:val="22"/>
          <w:szCs w:val="22"/>
        </w:rPr>
        <w:t>”, oświadczam</w:t>
      </w:r>
      <w:r w:rsidR="00A63EA2">
        <w:rPr>
          <w:rFonts w:ascii="Calibri" w:hAnsi="Calibri" w:cs="Calibri"/>
          <w:color w:val="000000"/>
          <w:sz w:val="22"/>
          <w:szCs w:val="22"/>
        </w:rPr>
        <w:t>y</w:t>
      </w:r>
      <w:r>
        <w:rPr>
          <w:rFonts w:ascii="Calibri" w:hAnsi="Calibri" w:cs="Calibri"/>
          <w:color w:val="000000"/>
          <w:sz w:val="22"/>
          <w:szCs w:val="22"/>
        </w:rPr>
        <w:t>, że</w:t>
      </w:r>
      <w:r w:rsidR="00A63EA2">
        <w:rPr>
          <w:rFonts w:ascii="Calibri" w:hAnsi="Calibri" w:cs="Calibri"/>
          <w:color w:val="000000"/>
          <w:sz w:val="22"/>
          <w:szCs w:val="22"/>
        </w:rPr>
        <w:t>:</w:t>
      </w:r>
    </w:p>
    <w:p w:rsidR="00A63EA2" w:rsidRDefault="00A63EA2" w:rsidP="00A616AD">
      <w:pPr>
        <w:spacing w:line="360" w:lineRule="auto"/>
        <w:jc w:val="both"/>
        <w:rPr>
          <w:rFonts w:ascii="Calibri" w:hAnsi="Calibri" w:cs="Calibri"/>
          <w:color w:val="000000"/>
          <w:sz w:val="22"/>
          <w:szCs w:val="22"/>
        </w:rPr>
      </w:pPr>
    </w:p>
    <w:p w:rsidR="00A63EA2" w:rsidRDefault="00A63EA2" w:rsidP="00E866EE">
      <w:pPr>
        <w:numPr>
          <w:ilvl w:val="0"/>
          <w:numId w:val="56"/>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sidR="002575B3">
        <w:rPr>
          <w:rFonts w:ascii="Calibri" w:hAnsi="Calibri" w:cs="Calibri"/>
          <w:color w:val="000000"/>
          <w:sz w:val="22"/>
          <w:szCs w:val="22"/>
        </w:rPr>
        <w:t xml:space="preserve">, </w:t>
      </w:r>
      <w:r w:rsidR="00E82364">
        <w:rPr>
          <w:rFonts w:ascii="Calibri" w:hAnsi="Calibri" w:cs="Calibri"/>
          <w:color w:val="000000"/>
          <w:sz w:val="22"/>
          <w:szCs w:val="22"/>
        </w:rPr>
        <w:br/>
      </w:r>
      <w:r w:rsidR="002575B3" w:rsidRPr="002575B3">
        <w:rPr>
          <w:rFonts w:ascii="Calibri" w:hAnsi="Calibri" w:cs="Calibri"/>
          <w:color w:val="000000"/>
          <w:sz w:val="22"/>
          <w:szCs w:val="22"/>
        </w:rPr>
        <w:t>tj</w:t>
      </w:r>
      <w:r w:rsidR="002575B3">
        <w:rPr>
          <w:rFonts w:ascii="Calibri" w:hAnsi="Calibri" w:cs="Calibri"/>
          <w:color w:val="000000"/>
          <w:sz w:val="22"/>
          <w:szCs w:val="22"/>
        </w:rPr>
        <w:t xml:space="preserve">. …………………………….. </w:t>
      </w:r>
      <w:r w:rsidRPr="00CC5686">
        <w:rPr>
          <w:rFonts w:ascii="Calibri" w:hAnsi="Calibri" w:cs="Calibri"/>
          <w:color w:val="000000"/>
          <w:sz w:val="22"/>
          <w:szCs w:val="22"/>
        </w:rPr>
        <w:t>spełnia:</w:t>
      </w:r>
    </w:p>
    <w:p w:rsidR="00CC5686" w:rsidRDefault="00CC5686" w:rsidP="00CC568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CC5686" w:rsidRPr="00A63EA2" w:rsidRDefault="00CC5686" w:rsidP="00CC568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CC5686" w:rsidRPr="009627C5" w:rsidRDefault="00CC5686" w:rsidP="00CC5686">
      <w:pPr>
        <w:spacing w:line="360" w:lineRule="auto"/>
        <w:ind w:left="720"/>
        <w:jc w:val="both"/>
        <w:rPr>
          <w:rFonts w:ascii="Calibri" w:hAnsi="Calibri" w:cs="Calibri"/>
          <w:color w:val="000000"/>
          <w:sz w:val="10"/>
          <w:szCs w:val="10"/>
        </w:rPr>
      </w:pPr>
    </w:p>
    <w:p w:rsidR="00CC5686" w:rsidRDefault="00CC5686" w:rsidP="00CC568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5A29D4" w:rsidRDefault="005A29D4" w:rsidP="005A29D4">
      <w:pPr>
        <w:spacing w:line="360" w:lineRule="auto"/>
        <w:jc w:val="both"/>
        <w:rPr>
          <w:rFonts w:ascii="Calibri" w:hAnsi="Calibri" w:cs="Calibri"/>
          <w:color w:val="000000"/>
          <w:sz w:val="22"/>
          <w:szCs w:val="22"/>
        </w:rPr>
      </w:pPr>
    </w:p>
    <w:p w:rsidR="005A29D4" w:rsidRDefault="005A29D4" w:rsidP="00E866EE">
      <w:pPr>
        <w:numPr>
          <w:ilvl w:val="0"/>
          <w:numId w:val="56"/>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rsidR="005A29D4" w:rsidRDefault="005A29D4" w:rsidP="005A29D4">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5A29D4" w:rsidRPr="00A63EA2" w:rsidRDefault="005A29D4" w:rsidP="005A29D4">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5A29D4" w:rsidRPr="009627C5" w:rsidRDefault="005A29D4" w:rsidP="005A29D4">
      <w:pPr>
        <w:spacing w:line="360" w:lineRule="auto"/>
        <w:ind w:left="720"/>
        <w:jc w:val="both"/>
        <w:rPr>
          <w:rFonts w:ascii="Calibri" w:hAnsi="Calibri" w:cs="Calibri"/>
          <w:color w:val="000000"/>
          <w:sz w:val="10"/>
          <w:szCs w:val="10"/>
        </w:rPr>
      </w:pPr>
    </w:p>
    <w:p w:rsidR="005A29D4" w:rsidRDefault="005A29D4" w:rsidP="005A29D4">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5A29D4" w:rsidRDefault="005A29D4" w:rsidP="005A29D4">
      <w:pPr>
        <w:spacing w:line="360" w:lineRule="auto"/>
        <w:jc w:val="both"/>
        <w:rPr>
          <w:rFonts w:ascii="Calibri" w:hAnsi="Calibri" w:cs="Calibri"/>
          <w:color w:val="000000"/>
          <w:sz w:val="22"/>
          <w:szCs w:val="22"/>
        </w:rPr>
      </w:pPr>
    </w:p>
    <w:p w:rsidR="00CC5686" w:rsidRDefault="00CC5686" w:rsidP="00CC5686">
      <w:pPr>
        <w:spacing w:line="360" w:lineRule="auto"/>
        <w:ind w:left="720"/>
        <w:jc w:val="both"/>
        <w:rPr>
          <w:rFonts w:ascii="Calibri" w:hAnsi="Calibri" w:cs="Calibri"/>
          <w:color w:val="000000"/>
          <w:sz w:val="22"/>
          <w:szCs w:val="22"/>
        </w:rPr>
      </w:pPr>
    </w:p>
    <w:p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6 do SWZ</w:t>
      </w:r>
    </w:p>
    <w:p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4E0992">
        <w:rPr>
          <w:rFonts w:ascii="Calibri" w:hAnsi="Calibri" w:cs="Calibri"/>
          <w:b/>
          <w:sz w:val="22"/>
          <w:szCs w:val="22"/>
        </w:rPr>
        <w:t>2.2025</w:t>
      </w:r>
    </w:p>
    <w:p w:rsidR="00525087" w:rsidRDefault="00525087" w:rsidP="00525087">
      <w:pPr>
        <w:pStyle w:val="Normalny1"/>
        <w:spacing w:line="271" w:lineRule="auto"/>
        <w:jc w:val="both"/>
        <w:rPr>
          <w:rFonts w:ascii="Calibri" w:hAnsi="Calibri" w:cs="Calibri"/>
        </w:rPr>
      </w:pPr>
    </w:p>
    <w:p w:rsidR="00643C30" w:rsidRDefault="00643C30" w:rsidP="00525087">
      <w:pPr>
        <w:pStyle w:val="Normalny1"/>
        <w:spacing w:line="271" w:lineRule="auto"/>
        <w:jc w:val="both"/>
        <w:rPr>
          <w:rFonts w:ascii="Calibri" w:hAnsi="Calibri" w:cs="Calibri"/>
        </w:rPr>
      </w:pPr>
    </w:p>
    <w:p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6B52F3" w:rsidRDefault="006B52F3" w:rsidP="00525087">
      <w:pPr>
        <w:pStyle w:val="Default"/>
        <w:spacing w:line="271" w:lineRule="auto"/>
        <w:jc w:val="both"/>
        <w:rPr>
          <w:rFonts w:ascii="Calibri" w:hAnsi="Calibri" w:cs="Calibri"/>
          <w:sz w:val="22"/>
          <w:szCs w:val="22"/>
        </w:rPr>
      </w:pPr>
    </w:p>
    <w:p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525087" w:rsidRDefault="00525087" w:rsidP="00525087">
      <w:pPr>
        <w:spacing w:line="360" w:lineRule="auto"/>
        <w:jc w:val="both"/>
        <w:rPr>
          <w:rFonts w:ascii="Calibri" w:hAnsi="Calibri" w:cs="Calibri"/>
          <w:color w:val="000000"/>
          <w:sz w:val="22"/>
          <w:szCs w:val="22"/>
        </w:rPr>
      </w:pPr>
    </w:p>
    <w:p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4E0992" w:rsidRPr="004E0992">
        <w:rPr>
          <w:rFonts w:ascii="Calibri" w:hAnsi="Calibri" w:cs="Calibri"/>
          <w:color w:val="000000"/>
          <w:sz w:val="22"/>
          <w:szCs w:val="22"/>
        </w:rPr>
        <w:t>Przetarg nieograniczony na dostawę energii elektrycznej na potrzeby Samodzielnego Publicznego Zakładu Opieki Zdrowotnej Ministerstwa Spraw Wewnętrznych i Administracji w Białymstoku</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 xml:space="preserve">w oparciu </w:t>
      </w:r>
      <w:r w:rsidR="00376679">
        <w:rPr>
          <w:rFonts w:ascii="Calibri" w:hAnsi="Calibri" w:cs="Calibri"/>
          <w:color w:val="000000"/>
          <w:sz w:val="22"/>
          <w:szCs w:val="22"/>
        </w:rPr>
        <w:br/>
      </w:r>
      <w:r w:rsidR="00643C30" w:rsidRPr="00643C30">
        <w:rPr>
          <w:rFonts w:ascii="Calibri" w:hAnsi="Calibri" w:cs="Calibri"/>
          <w:color w:val="000000"/>
          <w:sz w:val="22"/>
          <w:szCs w:val="22"/>
        </w:rPr>
        <w:t xml:space="preserve">o postanowienia art. 118 ustawy z dnia 11 września 2019r. Prawo zamówień publicznych (t.j. Dz. U. </w:t>
      </w:r>
      <w:r w:rsidR="00376679">
        <w:rPr>
          <w:rFonts w:ascii="Calibri" w:hAnsi="Calibri" w:cs="Calibri"/>
          <w:color w:val="000000"/>
          <w:sz w:val="22"/>
          <w:szCs w:val="22"/>
        </w:rPr>
        <w:br/>
      </w:r>
      <w:r w:rsidR="00643C30" w:rsidRPr="00643C30">
        <w:rPr>
          <w:rFonts w:ascii="Calibri" w:hAnsi="Calibri" w:cs="Calibri"/>
          <w:color w:val="000000"/>
          <w:sz w:val="22"/>
          <w:szCs w:val="22"/>
        </w:rPr>
        <w:t>z 202</w:t>
      </w:r>
      <w:r w:rsidR="000304D9">
        <w:rPr>
          <w:rFonts w:ascii="Calibri" w:hAnsi="Calibri" w:cs="Calibri"/>
          <w:color w:val="000000"/>
          <w:sz w:val="22"/>
          <w:szCs w:val="22"/>
        </w:rPr>
        <w:t>4</w:t>
      </w:r>
      <w:r w:rsidR="00376679">
        <w:rPr>
          <w:rFonts w:ascii="Calibri" w:hAnsi="Calibri" w:cs="Calibri"/>
          <w:color w:val="000000"/>
          <w:sz w:val="22"/>
          <w:szCs w:val="22"/>
        </w:rPr>
        <w:t xml:space="preserve"> </w:t>
      </w:r>
      <w:r w:rsidR="00643C30" w:rsidRPr="00643C30">
        <w:rPr>
          <w:rFonts w:ascii="Calibri" w:hAnsi="Calibri" w:cs="Calibri"/>
          <w:color w:val="000000"/>
          <w:sz w:val="22"/>
          <w:szCs w:val="22"/>
        </w:rPr>
        <w:t xml:space="preserve">r. poz. </w:t>
      </w:r>
      <w:r w:rsidR="000304D9">
        <w:rPr>
          <w:rFonts w:ascii="Calibri" w:hAnsi="Calibri" w:cs="Calibri"/>
          <w:color w:val="000000"/>
          <w:sz w:val="22"/>
          <w:szCs w:val="22"/>
        </w:rPr>
        <w:t>1320</w:t>
      </w:r>
      <w:r w:rsidR="00643C30" w:rsidRPr="00643C30">
        <w:rPr>
          <w:rFonts w:ascii="Calibri" w:hAnsi="Calibri" w:cs="Calibri"/>
          <w:color w:val="000000"/>
          <w:sz w:val="22"/>
          <w:szCs w:val="22"/>
        </w:rPr>
        <w:t>)</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rsidR="00A616AD" w:rsidRDefault="00643C30" w:rsidP="00B03418">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643C30" w:rsidRDefault="00643C30" w:rsidP="00B03418">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rsidR="00643C30" w:rsidRDefault="00643C30" w:rsidP="00643C30">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rsidR="00643C30" w:rsidRDefault="00643C30" w:rsidP="00E866EE">
      <w:pPr>
        <w:pStyle w:val="Normalny1"/>
        <w:numPr>
          <w:ilvl w:val="0"/>
          <w:numId w:val="57"/>
        </w:numPr>
        <w:spacing w:line="271" w:lineRule="auto"/>
        <w:jc w:val="both"/>
        <w:rPr>
          <w:rFonts w:ascii="Calibri" w:hAnsi="Calibri" w:cs="Calibri"/>
        </w:rPr>
      </w:pPr>
      <w:r w:rsidRPr="00643C30">
        <w:rPr>
          <w:rFonts w:ascii="Calibri" w:hAnsi="Calibri" w:cs="Calibri"/>
        </w:rPr>
        <w:t>udostępnię Wykonawcy zasoby, w następującym zakresie:</w:t>
      </w:r>
    </w:p>
    <w:p w:rsid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E866EE">
      <w:pPr>
        <w:pStyle w:val="Normalny1"/>
        <w:numPr>
          <w:ilvl w:val="0"/>
          <w:numId w:val="57"/>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E866EE">
      <w:pPr>
        <w:pStyle w:val="Normalny1"/>
        <w:numPr>
          <w:ilvl w:val="0"/>
          <w:numId w:val="57"/>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E866EE">
      <w:pPr>
        <w:pStyle w:val="Normalny1"/>
        <w:numPr>
          <w:ilvl w:val="0"/>
          <w:numId w:val="57"/>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10175C" w:rsidRDefault="0010175C" w:rsidP="0010175C">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E2174B" w:rsidRDefault="00E2174B" w:rsidP="00E2174B">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376679">
        <w:rPr>
          <w:rFonts w:ascii="Calibri" w:hAnsi="Calibri" w:cs="Calibri"/>
          <w:b/>
          <w:sz w:val="22"/>
          <w:szCs w:val="22"/>
        </w:rPr>
        <w:t>2.2025</w:t>
      </w:r>
    </w:p>
    <w:p w:rsidR="0010175C" w:rsidRDefault="0010175C" w:rsidP="0010175C">
      <w:pPr>
        <w:pStyle w:val="Normalny1"/>
        <w:spacing w:line="271" w:lineRule="auto"/>
        <w:jc w:val="both"/>
        <w:rPr>
          <w:rFonts w:ascii="Calibri" w:hAnsi="Calibri" w:cs="Calibri"/>
        </w:rPr>
      </w:pPr>
    </w:p>
    <w:p w:rsidR="0010175C" w:rsidRDefault="0010175C" w:rsidP="0010175C">
      <w:pPr>
        <w:pStyle w:val="Normalny1"/>
        <w:spacing w:line="271" w:lineRule="auto"/>
        <w:jc w:val="both"/>
        <w:rPr>
          <w:rFonts w:ascii="Calibri" w:hAnsi="Calibri" w:cs="Calibri"/>
        </w:rPr>
      </w:pPr>
    </w:p>
    <w:p w:rsidR="0010175C" w:rsidRPr="00F00111" w:rsidRDefault="0010175C" w:rsidP="0010175C">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0175C" w:rsidRPr="00E87208" w:rsidRDefault="0010175C" w:rsidP="0010175C">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0175C" w:rsidRDefault="0010175C" w:rsidP="0010175C">
      <w:pPr>
        <w:spacing w:line="271" w:lineRule="auto"/>
        <w:rPr>
          <w:rFonts w:ascii="Calibri" w:hAnsi="Calibri" w:cs="Calibri"/>
          <w:color w:val="000000"/>
          <w:sz w:val="22"/>
          <w:szCs w:val="22"/>
        </w:rPr>
      </w:pPr>
    </w:p>
    <w:p w:rsidR="0010175C" w:rsidRPr="00DC5856" w:rsidRDefault="0010175C" w:rsidP="0010175C">
      <w:pPr>
        <w:spacing w:line="360" w:lineRule="auto"/>
        <w:rPr>
          <w:rFonts w:ascii="Calibri" w:hAnsi="Calibri" w:cs="Calibri"/>
          <w:color w:val="000000"/>
          <w:sz w:val="22"/>
          <w:szCs w:val="22"/>
        </w:rPr>
      </w:pPr>
    </w:p>
    <w:p w:rsidR="0010175C" w:rsidRDefault="0010175C" w:rsidP="0010175C">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D34D8F" w:rsidRPr="00D34D8F">
        <w:rPr>
          <w:rFonts w:ascii="Calibri" w:hAnsi="Calibri" w:cs="Calibri"/>
          <w:color w:val="000000"/>
          <w:sz w:val="22"/>
          <w:szCs w:val="22"/>
        </w:rPr>
        <w:t>Przetarg nieograniczony na dostawę energii elektrycznej na potrzeby Samodzielnego Publicznego Zakładu Opieki Zdrowotnej Ministerstwa Spraw Wewnętrznych i Administracji w Białymstoku</w:t>
      </w:r>
      <w:r>
        <w:rPr>
          <w:rFonts w:ascii="Calibri" w:hAnsi="Calibri" w:cs="Calibri"/>
          <w:color w:val="000000"/>
          <w:sz w:val="22"/>
          <w:szCs w:val="22"/>
        </w:rPr>
        <w:t>”, oświadczam, że</w:t>
      </w:r>
      <w:r w:rsidR="00DD26F6">
        <w:rPr>
          <w:rFonts w:ascii="Calibri" w:hAnsi="Calibri" w:cs="Calibri"/>
          <w:color w:val="000000"/>
          <w:sz w:val="22"/>
          <w:szCs w:val="22"/>
        </w:rPr>
        <w:t>:</w:t>
      </w:r>
    </w:p>
    <w:p w:rsidR="00DE0C7A" w:rsidRPr="009F37EA" w:rsidRDefault="00DD26F6" w:rsidP="00E866EE">
      <w:pPr>
        <w:pStyle w:val="Akapitzlist1"/>
        <w:numPr>
          <w:ilvl w:val="0"/>
          <w:numId w:val="58"/>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r w:rsidRPr="009F37EA">
        <w:rPr>
          <w:rFonts w:ascii="Calibri" w:hAnsi="Calibri"/>
          <w:sz w:val="22"/>
          <w:szCs w:val="22"/>
          <w:shd w:val="clear" w:color="auto" w:fill="FFFFFF"/>
        </w:rPr>
        <w:t>t.j. Dz.U. z 202</w:t>
      </w:r>
      <w:r w:rsidR="000304D9">
        <w:rPr>
          <w:rFonts w:ascii="Calibri" w:hAnsi="Calibri"/>
          <w:sz w:val="22"/>
          <w:szCs w:val="22"/>
          <w:shd w:val="clear" w:color="auto" w:fill="FFFFFF"/>
        </w:rPr>
        <w:t>3</w:t>
      </w:r>
      <w:r w:rsidRPr="009F37EA">
        <w:rPr>
          <w:rFonts w:ascii="Calibri" w:hAnsi="Calibri"/>
          <w:sz w:val="22"/>
          <w:szCs w:val="22"/>
          <w:shd w:val="clear" w:color="auto" w:fill="FFFFFF"/>
        </w:rPr>
        <w:t xml:space="preserve"> r. poz. 1689</w:t>
      </w:r>
      <w:r w:rsidRPr="009F37EA">
        <w:rPr>
          <w:rFonts w:ascii="Calibri" w:hAnsi="Calibri"/>
          <w:sz w:val="22"/>
          <w:szCs w:val="22"/>
        </w:rPr>
        <w:t>), z innym Wykonawcą, który złożył odrębną ofertę</w:t>
      </w:r>
      <w:r w:rsidR="00DE0C7A" w:rsidRPr="009F37EA">
        <w:rPr>
          <w:rFonts w:ascii="Calibri" w:hAnsi="Calibri"/>
          <w:sz w:val="22"/>
          <w:szCs w:val="22"/>
          <w:vertAlign w:val="superscript"/>
        </w:rPr>
        <w:t xml:space="preserve"> 1</w:t>
      </w:r>
      <w:r w:rsidR="00B77081">
        <w:rPr>
          <w:rFonts w:ascii="Calibri" w:hAnsi="Calibri"/>
          <w:sz w:val="22"/>
          <w:szCs w:val="22"/>
          <w:vertAlign w:val="superscript"/>
        </w:rPr>
        <w:t>;</w:t>
      </w:r>
    </w:p>
    <w:p w:rsidR="00DD26F6" w:rsidRPr="009F37EA" w:rsidRDefault="00DD26F6" w:rsidP="00E866EE">
      <w:pPr>
        <w:pStyle w:val="Akapitzlist1"/>
        <w:numPr>
          <w:ilvl w:val="0"/>
          <w:numId w:val="58"/>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następującym Wykonawcą, który złożył odrębną ofertę, tj.</w:t>
      </w:r>
      <w:r w:rsidR="00B77081">
        <w:rPr>
          <w:rFonts w:ascii="Calibri" w:hAnsi="Calibri"/>
          <w:sz w:val="22"/>
          <w:szCs w:val="22"/>
        </w:rPr>
        <w:t>:</w:t>
      </w:r>
      <w:r w:rsidR="00DE0C7A" w:rsidRPr="009F37EA">
        <w:rPr>
          <w:rFonts w:ascii="Calibri" w:hAnsi="Calibri"/>
          <w:sz w:val="22"/>
          <w:szCs w:val="22"/>
          <w:vertAlign w:val="superscript"/>
        </w:rPr>
        <w:t>2</w:t>
      </w:r>
    </w:p>
    <w:p w:rsidR="00DD26F6" w:rsidRDefault="00DD26F6" w:rsidP="00DD26F6">
      <w:pPr>
        <w:pStyle w:val="Normalny1"/>
        <w:spacing w:line="271" w:lineRule="auto"/>
        <w:ind w:left="720"/>
        <w:jc w:val="both"/>
        <w:rPr>
          <w:rFonts w:ascii="Calibri" w:hAnsi="Calibri" w:cs="Calibri"/>
        </w:rPr>
      </w:pPr>
      <w:r>
        <w:rPr>
          <w:rFonts w:ascii="Calibri" w:hAnsi="Calibri" w:cs="Calibri"/>
        </w:rPr>
        <w:t>……………………………………………………….……………………………………………………….………………………………</w:t>
      </w:r>
    </w:p>
    <w:p w:rsidR="00DD26F6" w:rsidRPr="00643C30" w:rsidRDefault="00DD26F6" w:rsidP="00DE0C7A">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DD26F6" w:rsidRDefault="00DD26F6" w:rsidP="00DD26F6">
      <w:pPr>
        <w:spacing w:line="360" w:lineRule="auto"/>
        <w:ind w:left="360"/>
        <w:jc w:val="both"/>
        <w:rPr>
          <w:rFonts w:ascii="Calibri" w:hAnsi="Calibri" w:cs="Calibri"/>
          <w:color w:val="000000"/>
          <w:sz w:val="22"/>
          <w:szCs w:val="22"/>
        </w:rPr>
      </w:pPr>
    </w:p>
    <w:p w:rsidR="00DD26F6" w:rsidRDefault="00DD26F6"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3431DC" w:rsidRDefault="003431DC"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DE0C7A" w:rsidRPr="009F37EA" w:rsidRDefault="00DE0C7A" w:rsidP="0010175C">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DE0C7A" w:rsidRPr="009F37EA" w:rsidRDefault="00DE0C7A" w:rsidP="00DE0C7A">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D34D8F">
        <w:rPr>
          <w:rFonts w:ascii="Calibri" w:hAnsi="Calibri" w:cs="Calibri"/>
          <w:b/>
          <w:sz w:val="22"/>
          <w:szCs w:val="22"/>
        </w:rPr>
        <w:t>2.2025</w:t>
      </w:r>
    </w:p>
    <w:p w:rsidR="006172D3" w:rsidRDefault="006172D3" w:rsidP="006172D3">
      <w:pPr>
        <w:pStyle w:val="Normalny1"/>
        <w:spacing w:line="271" w:lineRule="auto"/>
        <w:jc w:val="both"/>
        <w:rPr>
          <w:rFonts w:ascii="Calibri" w:hAnsi="Calibri" w:cs="Calibri"/>
        </w:rPr>
      </w:pPr>
    </w:p>
    <w:p w:rsidR="006172D3" w:rsidRDefault="006172D3" w:rsidP="006172D3">
      <w:pPr>
        <w:pStyle w:val="Normalny1"/>
        <w:spacing w:line="271" w:lineRule="auto"/>
        <w:jc w:val="both"/>
        <w:rPr>
          <w:rFonts w:ascii="Calibri" w:hAnsi="Calibri" w:cs="Calibri"/>
        </w:rPr>
      </w:pPr>
    </w:p>
    <w:p w:rsidR="006172D3" w:rsidRPr="00F00111" w:rsidRDefault="00BA55B8" w:rsidP="006172D3">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480955" w:rsidRDefault="00480955" w:rsidP="00B03418">
      <w:pPr>
        <w:pStyle w:val="Normalny1"/>
        <w:spacing w:line="271" w:lineRule="auto"/>
        <w:jc w:val="both"/>
        <w:rPr>
          <w:rFonts w:ascii="Calibri" w:eastAsia="Times New Roman" w:hAnsi="Calibri" w:cs="Calibri"/>
          <w:b/>
          <w:bCs/>
        </w:rPr>
      </w:pPr>
    </w:p>
    <w:p w:rsidR="0010175C" w:rsidRDefault="0010175C" w:rsidP="00B03418">
      <w:pPr>
        <w:pStyle w:val="Normalny1"/>
        <w:spacing w:line="271" w:lineRule="auto"/>
        <w:jc w:val="both"/>
        <w:rPr>
          <w:rFonts w:ascii="Calibri" w:hAnsi="Calibri" w:cs="Calibri"/>
        </w:rPr>
      </w:pPr>
    </w:p>
    <w:p w:rsidR="0010175C" w:rsidRDefault="00BA55B8" w:rsidP="00A242A1">
      <w:pPr>
        <w:pStyle w:val="Normalny1"/>
        <w:spacing w:line="360"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88144D" w:rsidRPr="0088144D">
        <w:rPr>
          <w:rFonts w:ascii="Calibri" w:hAnsi="Calibri" w:cs="Calibri"/>
          <w:color w:val="000000"/>
        </w:rPr>
        <w:t>Przetarg nieograniczony na dostawę energii elektrycznej na potrzeby Samodzielnego Publicznego Zakładu Opieki Zdrowotnej Ministerstwa Spraw Wewnętrznych i Administracji w Białymstoku</w:t>
      </w:r>
      <w:r>
        <w:rPr>
          <w:rFonts w:ascii="Calibri" w:hAnsi="Calibri" w:cs="Calibri"/>
          <w:color w:val="000000"/>
        </w:rPr>
        <w:t>”, oświadczam,</w:t>
      </w:r>
      <w:r w:rsidRPr="00BA55B8">
        <w:rPr>
          <w:rFonts w:ascii="Calibri" w:hAnsi="Calibri" w:cs="Calibri"/>
          <w:color w:val="000000"/>
        </w:rPr>
        <w:t xml:space="preserve"> że pozostają aktualne informacje zawarte:</w:t>
      </w:r>
    </w:p>
    <w:p w:rsidR="0010175C" w:rsidRDefault="0010175C" w:rsidP="00A242A1">
      <w:pPr>
        <w:pStyle w:val="Normalny1"/>
        <w:spacing w:line="360" w:lineRule="auto"/>
        <w:jc w:val="both"/>
        <w:rPr>
          <w:rFonts w:ascii="Calibri" w:hAnsi="Calibri" w:cs="Calibri"/>
        </w:rPr>
      </w:pPr>
    </w:p>
    <w:p w:rsidR="00480955" w:rsidRDefault="00BA55B8" w:rsidP="00E866EE">
      <w:pPr>
        <w:pStyle w:val="Normalny1"/>
        <w:numPr>
          <w:ilvl w:val="0"/>
          <w:numId w:val="59"/>
        </w:numPr>
        <w:spacing w:line="360"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sidR="008B203C">
        <w:rPr>
          <w:rFonts w:ascii="Calibri" w:hAnsi="Calibri" w:cs="Calibri"/>
        </w:rPr>
        <w:t>Pzp</w:t>
      </w:r>
      <w:r w:rsidRPr="00BA55B8">
        <w:rPr>
          <w:rFonts w:ascii="Calibri" w:hAnsi="Calibri" w:cs="Calibri"/>
        </w:rPr>
        <w:t>;</w:t>
      </w:r>
    </w:p>
    <w:p w:rsidR="00BA55B8" w:rsidRDefault="00BA55B8" w:rsidP="00E866EE">
      <w:pPr>
        <w:pStyle w:val="Normalny1"/>
        <w:numPr>
          <w:ilvl w:val="0"/>
          <w:numId w:val="59"/>
        </w:numPr>
        <w:spacing w:line="360"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w:t>
      </w:r>
      <w:r w:rsidR="00C75CAE">
        <w:rPr>
          <w:rFonts w:ascii="Calibri" w:hAnsi="Calibri" w:cs="Calibri"/>
        </w:rPr>
        <w:t xml:space="preserve">                               </w:t>
      </w:r>
      <w:r w:rsidR="009D7909" w:rsidRPr="009D7909">
        <w:rPr>
          <w:rFonts w:ascii="Calibri" w:hAnsi="Calibri" w:cs="Calibri"/>
        </w:rPr>
        <w:t xml:space="preserve"> (Dz. Urz. UE nr L 111 z 8.4.2022, str. 1).</w:t>
      </w:r>
    </w:p>
    <w:p w:rsidR="00BA55B8" w:rsidRDefault="00BA55B8" w:rsidP="00E866EE">
      <w:pPr>
        <w:pStyle w:val="Normalny1"/>
        <w:numPr>
          <w:ilvl w:val="0"/>
          <w:numId w:val="59"/>
        </w:numPr>
        <w:spacing w:line="360"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 xml:space="preserve">art. 7 ust. 1 ustawy z dnia 13 kwietnia 2022 r. o szczególnych rozwiązaniach </w:t>
      </w:r>
      <w:r w:rsidR="00400318">
        <w:rPr>
          <w:rFonts w:ascii="Calibri" w:hAnsi="Calibri" w:cs="Calibri"/>
        </w:rPr>
        <w:br/>
      </w:r>
      <w:r w:rsidR="009D7909" w:rsidRPr="009D7909">
        <w:rPr>
          <w:rFonts w:ascii="Calibri" w:hAnsi="Calibri" w:cs="Calibri"/>
        </w:rPr>
        <w:t>w zakresie przeciwdziałania wspieraniu agresji na Ukrainę oraz służących ochronie bezpieczeństwa narodowego (t.j. Dz. U. z 2023 r. poz. 1497).</w:t>
      </w: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B25CFE">
        <w:rPr>
          <w:rFonts w:ascii="Calibri" w:hAnsi="Calibri" w:cs="Calibri"/>
          <w:b/>
          <w:sz w:val="22"/>
          <w:szCs w:val="22"/>
        </w:rPr>
        <w:t>2.2025</w:t>
      </w:r>
    </w:p>
    <w:p w:rsidR="00135DE3" w:rsidRDefault="00135DE3" w:rsidP="00135DE3">
      <w:pPr>
        <w:pStyle w:val="Normalny1"/>
        <w:spacing w:line="271" w:lineRule="auto"/>
        <w:jc w:val="both"/>
        <w:rPr>
          <w:rFonts w:ascii="Calibri" w:hAnsi="Calibri" w:cs="Calibri"/>
        </w:rPr>
      </w:pPr>
    </w:p>
    <w:p w:rsidR="00135DE3" w:rsidRDefault="00135DE3" w:rsidP="00135DE3">
      <w:pPr>
        <w:pStyle w:val="Normalny1"/>
        <w:spacing w:line="271" w:lineRule="auto"/>
        <w:jc w:val="both"/>
        <w:rPr>
          <w:rFonts w:ascii="Calibri" w:hAnsi="Calibri" w:cs="Calibri"/>
        </w:rPr>
      </w:pPr>
    </w:p>
    <w:p w:rsidR="00236CC4" w:rsidRPr="00236CC4" w:rsidRDefault="00135DE3" w:rsidP="00236CC4">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 xml:space="preserve">o </w:t>
      </w:r>
      <w:r w:rsidR="00236CC4" w:rsidRPr="00236CC4">
        <w:rPr>
          <w:rFonts w:ascii="Calibri" w:hAnsi="Calibri" w:cs="Calibri"/>
          <w:b/>
          <w:sz w:val="24"/>
          <w:szCs w:val="24"/>
        </w:rPr>
        <w:t>posiadaniu umowy dystrybucyjnej zawartej z Operatorem Systemu</w:t>
      </w:r>
    </w:p>
    <w:p w:rsidR="00135DE3" w:rsidRDefault="00236CC4" w:rsidP="00236CC4">
      <w:pPr>
        <w:pStyle w:val="Tekstkomentarza"/>
        <w:spacing w:line="360" w:lineRule="auto"/>
        <w:jc w:val="center"/>
        <w:rPr>
          <w:rFonts w:ascii="Calibri" w:hAnsi="Calibri" w:cs="Calibri"/>
          <w:b/>
          <w:sz w:val="24"/>
          <w:szCs w:val="24"/>
        </w:rPr>
      </w:pPr>
      <w:r w:rsidRPr="00236CC4">
        <w:rPr>
          <w:rFonts w:ascii="Calibri" w:hAnsi="Calibri" w:cs="Calibri"/>
          <w:b/>
          <w:sz w:val="24"/>
          <w:szCs w:val="24"/>
        </w:rPr>
        <w:t>Dystrybucyjnego</w:t>
      </w:r>
    </w:p>
    <w:p w:rsidR="006A73F8" w:rsidRDefault="006A73F8" w:rsidP="006A73F8">
      <w:pPr>
        <w:pStyle w:val="Tekstkomentarza"/>
        <w:spacing w:line="360" w:lineRule="auto"/>
        <w:jc w:val="center"/>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35DE3" w:rsidRDefault="00135DE3" w:rsidP="00135DE3">
      <w:pPr>
        <w:pStyle w:val="Normalny1"/>
        <w:spacing w:line="271" w:lineRule="auto"/>
        <w:jc w:val="both"/>
        <w:rPr>
          <w:rFonts w:ascii="Calibri" w:eastAsia="Times New Roman" w:hAnsi="Calibri" w:cs="Calibri"/>
          <w:b/>
          <w:bCs/>
        </w:rPr>
      </w:pPr>
    </w:p>
    <w:p w:rsidR="00135DE3" w:rsidRDefault="00135DE3" w:rsidP="00135DE3">
      <w:pPr>
        <w:pStyle w:val="Normalny1"/>
        <w:spacing w:line="271" w:lineRule="auto"/>
        <w:jc w:val="both"/>
        <w:rPr>
          <w:rFonts w:ascii="Calibri" w:hAnsi="Calibri" w:cs="Calibri"/>
        </w:rPr>
      </w:pPr>
    </w:p>
    <w:p w:rsidR="00516778" w:rsidRDefault="00135DE3" w:rsidP="00A242A1">
      <w:pPr>
        <w:pStyle w:val="Normalny1"/>
        <w:spacing w:line="360"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B25CFE" w:rsidRPr="00B25CFE">
        <w:rPr>
          <w:rFonts w:ascii="Calibri" w:hAnsi="Calibri" w:cs="Calibri"/>
          <w:color w:val="000000"/>
        </w:rPr>
        <w:t>Przetarg nieograniczony na dostawę energii elektrycznej na potrzeby Samodzielnego Publicznego Zakładu Opieki Zdrowotnej Ministerstwa Spraw Wewnętrznych i Administracji w Białymstoku</w:t>
      </w:r>
      <w:r>
        <w:rPr>
          <w:rFonts w:ascii="Calibri" w:hAnsi="Calibri" w:cs="Calibri"/>
          <w:color w:val="000000"/>
        </w:rPr>
        <w:t>”, oświadczam,</w:t>
      </w:r>
      <w:r w:rsidRPr="00BA55B8">
        <w:rPr>
          <w:rFonts w:ascii="Calibri" w:hAnsi="Calibri" w:cs="Calibri"/>
          <w:color w:val="000000"/>
        </w:rPr>
        <w:t xml:space="preserve"> </w:t>
      </w:r>
      <w:r w:rsidR="002876FB">
        <w:rPr>
          <w:rFonts w:ascii="Calibri" w:hAnsi="Calibri" w:cs="Calibri"/>
          <w:color w:val="000000"/>
        </w:rPr>
        <w:t xml:space="preserve">iż posiadamy generalną umowę dystrybucyjną zawartą z </w:t>
      </w:r>
      <w:r w:rsidR="002876FB" w:rsidRPr="002876FB">
        <w:rPr>
          <w:rFonts w:ascii="Calibri" w:hAnsi="Calibri" w:cs="Calibri"/>
          <w:color w:val="000000"/>
        </w:rPr>
        <w:t xml:space="preserve">PGE Dystrybucja S.A. </w:t>
      </w:r>
      <w:r w:rsidR="002876FB">
        <w:rPr>
          <w:rFonts w:ascii="Calibri" w:hAnsi="Calibri" w:cs="Calibri"/>
          <w:color w:val="000000"/>
        </w:rPr>
        <w:t>umożliwiającą wykonanie zamówienia.</w:t>
      </w:r>
    </w:p>
    <w:p w:rsidR="00516778" w:rsidRDefault="00516778" w:rsidP="00516778">
      <w:pPr>
        <w:pStyle w:val="Normalny1"/>
        <w:spacing w:line="271" w:lineRule="auto"/>
        <w:jc w:val="both"/>
        <w:rPr>
          <w:rFonts w:ascii="Calibri" w:hAnsi="Calibri" w:cs="Calibri"/>
        </w:rPr>
      </w:pPr>
    </w:p>
    <w:p w:rsidR="00516778" w:rsidRDefault="00516778" w:rsidP="00FC3E86">
      <w:pPr>
        <w:pStyle w:val="Normalny1"/>
        <w:spacing w:line="271" w:lineRule="auto"/>
        <w:jc w:val="both"/>
        <w:rPr>
          <w:rFonts w:ascii="Calibri" w:hAnsi="Calibri" w:cs="Calibri"/>
          <w:color w:val="000000"/>
        </w:rPr>
      </w:pPr>
    </w:p>
    <w:p w:rsidR="00516778" w:rsidRDefault="00516778" w:rsidP="00FC3E86">
      <w:pPr>
        <w:pStyle w:val="Normalny1"/>
        <w:spacing w:line="271" w:lineRule="auto"/>
        <w:jc w:val="both"/>
        <w:rPr>
          <w:rFonts w:ascii="Calibri" w:hAnsi="Calibri" w:cs="Calibri"/>
          <w:color w:val="000000"/>
        </w:rPr>
      </w:pPr>
    </w:p>
    <w:p w:rsidR="00EA027B" w:rsidRDefault="00EA027B"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3B73B5" w:rsidRDefault="003B73B5" w:rsidP="00EE3747">
      <w:pPr>
        <w:spacing w:line="360" w:lineRule="auto"/>
        <w:jc w:val="right"/>
        <w:rPr>
          <w:rFonts w:ascii="Calibri" w:hAnsi="Calibri" w:cs="Calibri"/>
          <w:b/>
          <w:sz w:val="22"/>
          <w:szCs w:val="22"/>
        </w:rPr>
      </w:pPr>
    </w:p>
    <w:p w:rsidR="00EA027B" w:rsidRDefault="00EA027B"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AC532E" w:rsidRDefault="00AC532E" w:rsidP="00EE3747">
      <w:pPr>
        <w:spacing w:line="360" w:lineRule="auto"/>
        <w:jc w:val="right"/>
        <w:rPr>
          <w:rFonts w:ascii="Calibri" w:hAnsi="Calibri" w:cs="Calibri"/>
          <w:b/>
          <w:sz w:val="22"/>
          <w:szCs w:val="22"/>
        </w:rPr>
      </w:pPr>
    </w:p>
    <w:p w:rsidR="00AC532E" w:rsidRDefault="00AC532E"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A027B">
        <w:rPr>
          <w:rFonts w:ascii="Calibri" w:hAnsi="Calibri" w:cs="Calibri"/>
          <w:b/>
          <w:sz w:val="22"/>
          <w:szCs w:val="22"/>
        </w:rPr>
        <w:t>10</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AC532E">
        <w:rPr>
          <w:rFonts w:ascii="Calibri" w:hAnsi="Calibri" w:cs="Calibri"/>
          <w:b/>
          <w:sz w:val="22"/>
          <w:szCs w:val="22"/>
        </w:rPr>
        <w:t>2.2025</w:t>
      </w:r>
    </w:p>
    <w:p w:rsidR="00EE3747" w:rsidRPr="00C8575E" w:rsidRDefault="00EE3747" w:rsidP="00EE3747">
      <w:pPr>
        <w:spacing w:line="360" w:lineRule="auto"/>
        <w:jc w:val="right"/>
        <w:rPr>
          <w:rFonts w:ascii="Calibri" w:hAnsi="Calibri" w:cs="Calibri"/>
          <w:b/>
          <w:sz w:val="22"/>
          <w:szCs w:val="22"/>
        </w:rPr>
      </w:pPr>
    </w:p>
    <w:p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E3747" w:rsidRPr="00B87829" w:rsidRDefault="00EE3747" w:rsidP="00EE3747">
      <w:pPr>
        <w:pStyle w:val="Default"/>
        <w:spacing w:line="360" w:lineRule="auto"/>
        <w:jc w:val="center"/>
        <w:rPr>
          <w:rFonts w:ascii="Calibri" w:hAnsi="Calibri" w:cs="Calibri"/>
          <w:b/>
          <w:bCs/>
          <w:color w:val="auto"/>
          <w:sz w:val="22"/>
          <w:szCs w:val="22"/>
        </w:rPr>
      </w:pPr>
    </w:p>
    <w:p w:rsidR="00EE3747" w:rsidRPr="00B87829" w:rsidRDefault="00EE3747" w:rsidP="00EE3747">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 xml:space="preserve">Umowa </w:t>
      </w:r>
      <w:r w:rsidR="0090408D">
        <w:rPr>
          <w:rFonts w:ascii="Calibri" w:hAnsi="Calibri" w:cs="Calibri"/>
          <w:b/>
          <w:bCs/>
          <w:color w:val="auto"/>
          <w:sz w:val="22"/>
          <w:szCs w:val="22"/>
        </w:rPr>
        <w:t>sprzedaży energii elektrycznej</w:t>
      </w:r>
      <w:r w:rsidRPr="00B87829">
        <w:rPr>
          <w:rFonts w:ascii="Calibri" w:hAnsi="Calibri" w:cs="Calibri"/>
          <w:b/>
          <w:bCs/>
          <w:color w:val="auto"/>
          <w:sz w:val="22"/>
          <w:szCs w:val="22"/>
        </w:rPr>
        <w:t xml:space="preserve"> DZP.2345…202</w:t>
      </w:r>
      <w:r w:rsidR="0090408D">
        <w:rPr>
          <w:rFonts w:ascii="Calibri" w:hAnsi="Calibri" w:cs="Calibri"/>
          <w:b/>
          <w:bCs/>
          <w:color w:val="auto"/>
          <w:sz w:val="22"/>
          <w:szCs w:val="22"/>
        </w:rPr>
        <w:t>5</w:t>
      </w:r>
      <w:r w:rsidRPr="00B87829">
        <w:rPr>
          <w:rFonts w:ascii="Calibri" w:hAnsi="Calibri" w:cs="Calibri"/>
          <w:b/>
          <w:bCs/>
          <w:color w:val="auto"/>
          <w:sz w:val="22"/>
          <w:szCs w:val="22"/>
        </w:rPr>
        <w:t xml:space="preserve"> - PROJEKT</w:t>
      </w:r>
    </w:p>
    <w:p w:rsidR="00EE3747" w:rsidRPr="004E4BAD" w:rsidRDefault="00EE3747" w:rsidP="00EE3747">
      <w:pPr>
        <w:pStyle w:val="Default"/>
        <w:spacing w:line="360" w:lineRule="auto"/>
        <w:jc w:val="both"/>
        <w:rPr>
          <w:rFonts w:ascii="Calibri" w:hAnsi="Calibri" w:cs="Calibri"/>
          <w:color w:val="auto"/>
        </w:rPr>
      </w:pPr>
    </w:p>
    <w:p w:rsidR="00EE3747" w:rsidRPr="0037644F" w:rsidRDefault="00EE3747" w:rsidP="00EE3747">
      <w:pPr>
        <w:pStyle w:val="Default"/>
        <w:spacing w:line="360" w:lineRule="auto"/>
        <w:jc w:val="both"/>
        <w:rPr>
          <w:rFonts w:ascii="Calibri" w:hAnsi="Calibri" w:cs="Calibri"/>
          <w:color w:val="auto"/>
          <w:sz w:val="22"/>
          <w:szCs w:val="22"/>
        </w:rPr>
      </w:pPr>
      <w:r w:rsidRPr="0037644F">
        <w:rPr>
          <w:rFonts w:ascii="Calibri" w:hAnsi="Calibri" w:cs="Calibri"/>
          <w:color w:val="auto"/>
          <w:sz w:val="22"/>
          <w:szCs w:val="22"/>
        </w:rPr>
        <w:t>Zawarta w dniu …………… 202</w:t>
      </w:r>
      <w:r w:rsidR="00012977">
        <w:rPr>
          <w:rFonts w:ascii="Calibri" w:hAnsi="Calibri" w:cs="Calibri"/>
          <w:color w:val="auto"/>
          <w:sz w:val="22"/>
          <w:szCs w:val="22"/>
        </w:rPr>
        <w:t>5</w:t>
      </w:r>
      <w:r w:rsidRPr="0037644F">
        <w:rPr>
          <w:rFonts w:ascii="Calibri" w:hAnsi="Calibri" w:cs="Calibri"/>
          <w:color w:val="auto"/>
          <w:sz w:val="22"/>
          <w:szCs w:val="22"/>
        </w:rPr>
        <w:t xml:space="preserve"> r. w Białymstoku pomiędzy: </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i</w:t>
      </w:r>
      <w:r w:rsidR="003322AD">
        <w:rPr>
          <w:rFonts w:ascii="Calibri" w:hAnsi="Calibri" w:cs="Calibri"/>
          <w:color w:val="auto"/>
          <w:sz w:val="22"/>
          <w:szCs w:val="22"/>
        </w:rPr>
        <w:t xml:space="preserve"> samodzielnych</w:t>
      </w:r>
      <w:r w:rsidRPr="0085024D">
        <w:rPr>
          <w:rFonts w:ascii="Calibri" w:hAnsi="Calibri" w:cs="Calibri"/>
          <w:color w:val="auto"/>
          <w:sz w:val="22"/>
          <w:szCs w:val="22"/>
        </w:rPr>
        <w:t xml:space="preserve"> publicznych zakładów opieki zdrowotnej Krajowego Rejestru Sądowego prowadzonego przez  Sąd  Rejonowy w Białymstoku, 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EE3747" w:rsidRPr="0085024D" w:rsidRDefault="00EE3747" w:rsidP="00EE3747">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EE3747" w:rsidRDefault="00EE3747" w:rsidP="008C4B72">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sidR="008C4B72">
        <w:rPr>
          <w:rFonts w:ascii="Calibri" w:hAnsi="Calibri" w:cs="Calibri"/>
          <w:color w:val="auto"/>
          <w:sz w:val="22"/>
          <w:szCs w:val="22"/>
        </w:rPr>
        <w:t>………………………………</w:t>
      </w:r>
      <w:bookmarkStart w:id="1" w:name="_Hlk8731953"/>
      <w:r w:rsidR="008C4B72">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pod nr</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NIP</w:t>
      </w:r>
      <w:r w:rsidR="008C4B72">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8C4B72" w:rsidRDefault="008C4B72" w:rsidP="008C4B72">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p w:rsidR="00892A47" w:rsidRDefault="00892A47" w:rsidP="008C4B72">
      <w:pPr>
        <w:pStyle w:val="Default"/>
        <w:spacing w:before="120" w:after="120" w:line="360" w:lineRule="auto"/>
        <w:jc w:val="both"/>
        <w:rPr>
          <w:rFonts w:ascii="Calibri" w:hAnsi="Calibri" w:cs="Calibri"/>
          <w:color w:val="auto"/>
          <w:sz w:val="22"/>
          <w:szCs w:val="22"/>
        </w:rPr>
      </w:pPr>
      <w:r w:rsidRPr="00892A47">
        <w:rPr>
          <w:rFonts w:ascii="Calibri" w:hAnsi="Calibri" w:cs="Calibri"/>
          <w:color w:val="auto"/>
          <w:sz w:val="22"/>
          <w:szCs w:val="22"/>
        </w:rPr>
        <w:t>W treści Umowy Zamawiający i Wykonawca zwanymi są dalej również: Stroną lub Stronami.</w:t>
      </w:r>
    </w:p>
    <w:p w:rsidR="00892A47" w:rsidRDefault="00892A47" w:rsidP="008C4B72">
      <w:pPr>
        <w:pStyle w:val="Default"/>
        <w:spacing w:before="120" w:after="120" w:line="360" w:lineRule="auto"/>
        <w:jc w:val="both"/>
        <w:rPr>
          <w:rFonts w:ascii="Calibri" w:hAnsi="Calibri" w:cs="Calibri"/>
          <w:color w:val="auto"/>
          <w:sz w:val="22"/>
          <w:szCs w:val="22"/>
        </w:rPr>
      </w:pPr>
      <w:r w:rsidRPr="00892A47">
        <w:rPr>
          <w:rFonts w:ascii="Calibri" w:hAnsi="Calibri" w:cs="Calibri"/>
          <w:color w:val="auto"/>
          <w:sz w:val="22"/>
          <w:szCs w:val="22"/>
        </w:rPr>
        <w:t>W wyniku dokonania przez Zamawiającego wyboru oferty Wykonawcy w postępowaniu o udzielenie zamówienia publicznego na dostawę energii elektrycznej o nr DZP.2344.</w:t>
      </w:r>
      <w:r>
        <w:rPr>
          <w:rFonts w:ascii="Calibri" w:hAnsi="Calibri" w:cs="Calibri"/>
          <w:color w:val="auto"/>
          <w:sz w:val="22"/>
          <w:szCs w:val="22"/>
        </w:rPr>
        <w:t>2.2025</w:t>
      </w:r>
      <w:r w:rsidRPr="00892A47">
        <w:rPr>
          <w:rFonts w:ascii="Calibri" w:hAnsi="Calibri" w:cs="Calibri"/>
          <w:color w:val="auto"/>
          <w:sz w:val="22"/>
          <w:szCs w:val="22"/>
        </w:rPr>
        <w:t xml:space="preserve">, prowadzonego </w:t>
      </w:r>
      <w:r>
        <w:rPr>
          <w:rFonts w:ascii="Calibri" w:hAnsi="Calibri" w:cs="Calibri"/>
          <w:color w:val="auto"/>
          <w:sz w:val="22"/>
          <w:szCs w:val="22"/>
        </w:rPr>
        <w:br/>
      </w:r>
      <w:r w:rsidRPr="00892A47">
        <w:rPr>
          <w:rFonts w:ascii="Calibri" w:hAnsi="Calibri" w:cs="Calibri"/>
          <w:color w:val="auto"/>
          <w:sz w:val="22"/>
          <w:szCs w:val="22"/>
        </w:rPr>
        <w:t xml:space="preserve">w trybie przetargu nieograniczonego, na podstawie art. 132 ustawy z dnia 11 września 2019 r. </w:t>
      </w:r>
      <w:r>
        <w:rPr>
          <w:rFonts w:ascii="Calibri" w:hAnsi="Calibri" w:cs="Calibri"/>
          <w:color w:val="auto"/>
          <w:sz w:val="22"/>
          <w:szCs w:val="22"/>
        </w:rPr>
        <w:br/>
      </w:r>
      <w:r w:rsidRPr="00892A47">
        <w:rPr>
          <w:rFonts w:ascii="Calibri" w:hAnsi="Calibri" w:cs="Calibri"/>
          <w:color w:val="auto"/>
          <w:sz w:val="22"/>
          <w:szCs w:val="22"/>
        </w:rPr>
        <w:t>- Prawo zamówień publicznych.</w:t>
      </w:r>
    </w:p>
    <w:p w:rsidR="00B347DC" w:rsidRPr="002330AC" w:rsidRDefault="00B347DC" w:rsidP="008C4B72">
      <w:pPr>
        <w:pStyle w:val="Default"/>
        <w:spacing w:before="120" w:after="120" w:line="360" w:lineRule="auto"/>
        <w:jc w:val="both"/>
        <w:rPr>
          <w:rFonts w:ascii="Calibri" w:hAnsi="Calibri" w:cs="Calibri"/>
          <w:color w:val="auto"/>
          <w:sz w:val="22"/>
          <w:szCs w:val="22"/>
        </w:rPr>
      </w:pPr>
      <w:r w:rsidRPr="00B347DC">
        <w:rPr>
          <w:rFonts w:ascii="Calibri" w:hAnsi="Calibri" w:cs="Calibri"/>
          <w:color w:val="auto"/>
          <w:sz w:val="22"/>
          <w:szCs w:val="22"/>
        </w:rPr>
        <w:t>Strony zawierają umowę o poniższej treści:</w:t>
      </w:r>
    </w:p>
    <w:bookmarkEnd w:id="1"/>
    <w:p w:rsidR="00EE3747" w:rsidRDefault="00EE3747"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w:t>
      </w:r>
    </w:p>
    <w:p w:rsidR="00B347DC" w:rsidRDefault="00B347DC" w:rsidP="00B347DC">
      <w:pPr>
        <w:pStyle w:val="Default"/>
        <w:numPr>
          <w:ilvl w:val="0"/>
          <w:numId w:val="19"/>
        </w:numPr>
        <w:spacing w:line="360" w:lineRule="auto"/>
        <w:ind w:left="284" w:hanging="284"/>
        <w:jc w:val="both"/>
        <w:rPr>
          <w:rFonts w:ascii="Calibri" w:hAnsi="Calibri" w:cs="Calibri"/>
          <w:color w:val="auto"/>
          <w:sz w:val="22"/>
          <w:szCs w:val="22"/>
        </w:rPr>
      </w:pPr>
      <w:r w:rsidRPr="00B347DC">
        <w:rPr>
          <w:rFonts w:ascii="Calibri" w:hAnsi="Calibri" w:cs="Calibri"/>
          <w:color w:val="auto"/>
          <w:sz w:val="22"/>
          <w:szCs w:val="22"/>
        </w:rPr>
        <w:t>Przedmiotem niniejszej umowy, zwanej dalej Umową jest sprzedaż energii elektrycznej.</w:t>
      </w:r>
    </w:p>
    <w:p w:rsidR="00B347DC" w:rsidRDefault="00B347DC" w:rsidP="00B347DC">
      <w:pPr>
        <w:pStyle w:val="Default"/>
        <w:numPr>
          <w:ilvl w:val="0"/>
          <w:numId w:val="19"/>
        </w:numPr>
        <w:spacing w:line="360" w:lineRule="auto"/>
        <w:ind w:left="284" w:hanging="284"/>
        <w:jc w:val="both"/>
        <w:rPr>
          <w:rFonts w:ascii="Calibri" w:hAnsi="Calibri" w:cs="Calibri"/>
          <w:color w:val="auto"/>
          <w:sz w:val="22"/>
          <w:szCs w:val="22"/>
        </w:rPr>
      </w:pPr>
      <w:r w:rsidRPr="00B347DC">
        <w:rPr>
          <w:rFonts w:ascii="Calibri" w:hAnsi="Calibri" w:cs="Calibri"/>
          <w:color w:val="auto"/>
          <w:sz w:val="22"/>
          <w:szCs w:val="22"/>
        </w:rPr>
        <w:t>Ilekroć w Umowie jest mowa o:</w:t>
      </w:r>
    </w:p>
    <w:p w:rsidR="00B347DC" w:rsidRP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lastRenderedPageBreak/>
        <w:t>energii elektrycznej - należy przez to rozumieć energię elektryczną czynną będąca przedmiotem sprzedaży zgodnie z warunkami określonymi w Umowie, rozliczaną w Punkcie poboru;</w:t>
      </w:r>
    </w:p>
    <w:p w:rsidR="00B347DC" w:rsidRP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t>Generalnej Umowie Dystrybucyjnej – należy przez to rozumieć umowę zawartą pomiędzy Wykonawcą a OSD określająca ich wzajemne prawa i obowiązki związane za świadczeniem usługi dystrybucyjnej w związku z realizacją Umowy;</w:t>
      </w:r>
    </w:p>
    <w:p w:rsidR="00B347DC" w:rsidRP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t>Okresie rozliczeniowym – należy przez to rozumieć okres, w którym na podstawie odczytów urządzeń pomiarowych następuje rozliczenie zużytej energii elektrycznej, zgodny z okresem rozliczeniowym stosowanym przez OSD w relacjach z Zamawiającym;</w:t>
      </w:r>
    </w:p>
    <w:p w:rsidR="00B347DC" w:rsidRP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t>OSD – należy przez to rozumieć Operatora Systemu Dystrybucyjnego (obecnie: PGE Dystrybucja S.A), tj. przedsiębiorstwo energetyczne zajmujące się dystrybucją energii elektrycznej, odpowiedzialne za ruch sieciowy w systemie dystrybucyjnym elektroenergetycznym, bieżące i długookresowe bezpieczeństwo funkcjonowania tego systemu, eksploatacje, konserwacje, remonty oraz niezbędną rozbudowę sieci dystrybucyjnej, w tym połączeń z innymi systemami elektroenergetycznymi, do którego sieci jest Zamawiający przyłączony i z którym ma podpisaną Umowę o świadczenie usług dystrybucyjnych;</w:t>
      </w:r>
    </w:p>
    <w:p w:rsidR="00B347DC" w:rsidRP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t>Prawie energetycznym - należy przez to rozumieć ustawę z dnia 10 kwietnia 1997 Prawo energetyczne</w:t>
      </w:r>
      <w:r w:rsidR="00E456AB">
        <w:rPr>
          <w:rFonts w:ascii="Calibri" w:hAnsi="Calibri" w:cs="Calibri"/>
          <w:color w:val="auto"/>
          <w:sz w:val="22"/>
          <w:szCs w:val="22"/>
        </w:rPr>
        <w:t>;</w:t>
      </w:r>
    </w:p>
    <w:p w:rsidR="00B347DC" w:rsidRP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t>Punktach poboru – należy przez to rozumieć punkty poboru energii elektrycznej w sieci dystrybucyjnej, do których następuje dostarczenie energii elektrycznej, określone w Umowie o świadczenie usług dystrybucyjnych, wyspecyfikowane szczegółowo w załączniku nr 1 do Umowy;</w:t>
      </w:r>
    </w:p>
    <w:p w:rsidR="00B347DC" w:rsidRDefault="00B347DC" w:rsidP="00E866EE">
      <w:pPr>
        <w:pStyle w:val="Default"/>
        <w:numPr>
          <w:ilvl w:val="0"/>
          <w:numId w:val="69"/>
        </w:numPr>
        <w:spacing w:line="360" w:lineRule="auto"/>
        <w:jc w:val="both"/>
        <w:rPr>
          <w:rFonts w:ascii="Calibri" w:hAnsi="Calibri" w:cs="Calibri"/>
          <w:color w:val="auto"/>
          <w:sz w:val="22"/>
          <w:szCs w:val="22"/>
        </w:rPr>
      </w:pPr>
      <w:r w:rsidRPr="00B347DC">
        <w:rPr>
          <w:rFonts w:ascii="Calibri" w:hAnsi="Calibri" w:cs="Calibri"/>
          <w:color w:val="auto"/>
          <w:sz w:val="22"/>
          <w:szCs w:val="22"/>
        </w:rPr>
        <w:t>Umowie o świadczenie usług dystrybucyjnych – należy przez to rozumieć umowę zawartą pomiędzy Zamawiającym a OSD określającą prawa i obowiązki związane ze świadczeniem przez OSD usługi dystrybucji energii elektrycznej</w:t>
      </w:r>
      <w:r w:rsidR="00176D10">
        <w:rPr>
          <w:rFonts w:ascii="Calibri" w:hAnsi="Calibri" w:cs="Calibri"/>
          <w:color w:val="auto"/>
          <w:sz w:val="22"/>
          <w:szCs w:val="22"/>
        </w:rPr>
        <w:t>.</w:t>
      </w:r>
    </w:p>
    <w:p w:rsidR="00D4630F" w:rsidRPr="004C1FB9" w:rsidRDefault="00B347DC" w:rsidP="00D4630F">
      <w:pPr>
        <w:pStyle w:val="Default"/>
        <w:numPr>
          <w:ilvl w:val="0"/>
          <w:numId w:val="19"/>
        </w:numPr>
        <w:spacing w:line="360" w:lineRule="auto"/>
        <w:ind w:left="284"/>
        <w:jc w:val="both"/>
        <w:rPr>
          <w:rFonts w:ascii="Calibri" w:hAnsi="Calibri" w:cs="Calibri"/>
          <w:color w:val="auto"/>
          <w:sz w:val="22"/>
          <w:szCs w:val="22"/>
        </w:rPr>
      </w:pPr>
      <w:r w:rsidRPr="00B347DC">
        <w:rPr>
          <w:rFonts w:ascii="Calibri" w:hAnsi="Calibri" w:cs="Calibri"/>
          <w:color w:val="auto"/>
          <w:sz w:val="22"/>
          <w:szCs w:val="22"/>
        </w:rPr>
        <w:t>W przypadku wątpliwości Stron, wszystkie określenia i pojęcia użyte w Umowie, niezdefiniowane w ust. 2 posiadają znaczenie określone w aktach wskazanych w § 3 ust. 2.</w:t>
      </w:r>
    </w:p>
    <w:p w:rsidR="00D4630F" w:rsidRDefault="00D4630F" w:rsidP="00D4630F">
      <w:pPr>
        <w:pStyle w:val="Default"/>
        <w:spacing w:line="360" w:lineRule="auto"/>
        <w:jc w:val="both"/>
        <w:rPr>
          <w:rFonts w:ascii="Calibri" w:hAnsi="Calibri" w:cs="Calibri"/>
          <w:color w:val="auto"/>
          <w:sz w:val="22"/>
          <w:szCs w:val="22"/>
        </w:rPr>
      </w:pPr>
    </w:p>
    <w:p w:rsidR="00D4630F" w:rsidRDefault="00D4630F" w:rsidP="004C1FB9">
      <w:pPr>
        <w:pStyle w:val="Default"/>
        <w:spacing w:before="120" w:after="120" w:line="360" w:lineRule="auto"/>
        <w:jc w:val="center"/>
        <w:rPr>
          <w:rFonts w:ascii="Calibri" w:hAnsi="Calibri" w:cs="Calibri"/>
          <w:color w:val="auto"/>
          <w:sz w:val="22"/>
          <w:szCs w:val="22"/>
        </w:rPr>
      </w:pPr>
      <w:bookmarkStart w:id="2" w:name="_Hlk189641869"/>
      <w:r w:rsidRPr="0085024D">
        <w:rPr>
          <w:rFonts w:ascii="Calibri" w:hAnsi="Calibri" w:cs="Calibri"/>
          <w:bCs/>
          <w:color w:val="auto"/>
          <w:sz w:val="22"/>
          <w:szCs w:val="22"/>
        </w:rPr>
        <w:t xml:space="preserve">§ </w:t>
      </w:r>
      <w:r>
        <w:rPr>
          <w:rFonts w:ascii="Calibri" w:hAnsi="Calibri" w:cs="Calibri"/>
          <w:bCs/>
          <w:color w:val="auto"/>
          <w:sz w:val="22"/>
          <w:szCs w:val="22"/>
        </w:rPr>
        <w:t>2.</w:t>
      </w:r>
    </w:p>
    <w:p w:rsidR="00D4630F" w:rsidRDefault="00220290" w:rsidP="00220290">
      <w:pPr>
        <w:pStyle w:val="Default"/>
        <w:numPr>
          <w:ilvl w:val="0"/>
          <w:numId w:val="20"/>
        </w:numPr>
        <w:spacing w:line="360" w:lineRule="auto"/>
        <w:ind w:left="284" w:hanging="284"/>
        <w:jc w:val="both"/>
        <w:rPr>
          <w:rFonts w:ascii="Calibri" w:hAnsi="Calibri" w:cs="Calibri"/>
          <w:color w:val="auto"/>
          <w:sz w:val="22"/>
          <w:szCs w:val="22"/>
        </w:rPr>
      </w:pPr>
      <w:r w:rsidRPr="00220290">
        <w:rPr>
          <w:rFonts w:ascii="Calibri" w:hAnsi="Calibri" w:cs="Calibri"/>
          <w:color w:val="auto"/>
          <w:sz w:val="22"/>
          <w:szCs w:val="22"/>
        </w:rPr>
        <w:t>Zamawiający oświadcza, że:</w:t>
      </w:r>
      <w:r w:rsidR="00D4630F" w:rsidRPr="0085024D">
        <w:rPr>
          <w:rFonts w:ascii="Calibri" w:hAnsi="Calibri" w:cs="Calibri"/>
          <w:color w:val="auto"/>
          <w:sz w:val="22"/>
          <w:szCs w:val="22"/>
        </w:rPr>
        <w:t xml:space="preserve"> </w:t>
      </w:r>
    </w:p>
    <w:p w:rsidR="00D4630F" w:rsidRPr="00D4630F" w:rsidRDefault="00D4630F" w:rsidP="00E866EE">
      <w:pPr>
        <w:pStyle w:val="Default"/>
        <w:numPr>
          <w:ilvl w:val="0"/>
          <w:numId w:val="70"/>
        </w:numPr>
        <w:spacing w:line="360" w:lineRule="auto"/>
        <w:jc w:val="both"/>
        <w:rPr>
          <w:rFonts w:ascii="Calibri" w:hAnsi="Calibri" w:cs="Calibri"/>
          <w:color w:val="auto"/>
          <w:sz w:val="22"/>
          <w:szCs w:val="22"/>
        </w:rPr>
      </w:pPr>
      <w:r w:rsidRPr="00D4630F">
        <w:rPr>
          <w:rFonts w:ascii="Calibri" w:hAnsi="Calibri" w:cs="Calibri"/>
          <w:color w:val="auto"/>
          <w:sz w:val="22"/>
          <w:szCs w:val="22"/>
        </w:rPr>
        <w:t>energia elektryczna nabywana na podstawie Umowy zużywana będzie na potrzeby Zamawiającego;</w:t>
      </w:r>
    </w:p>
    <w:p w:rsidR="00D4630F" w:rsidRPr="0085024D" w:rsidRDefault="00D4630F" w:rsidP="00E866EE">
      <w:pPr>
        <w:pStyle w:val="Default"/>
        <w:numPr>
          <w:ilvl w:val="0"/>
          <w:numId w:val="70"/>
        </w:numPr>
        <w:spacing w:line="360" w:lineRule="auto"/>
        <w:jc w:val="both"/>
        <w:rPr>
          <w:rFonts w:ascii="Calibri" w:hAnsi="Calibri" w:cs="Calibri"/>
          <w:color w:val="auto"/>
          <w:sz w:val="22"/>
          <w:szCs w:val="22"/>
        </w:rPr>
      </w:pPr>
      <w:r w:rsidRPr="00D4630F">
        <w:rPr>
          <w:rFonts w:ascii="Calibri" w:hAnsi="Calibri" w:cs="Calibri"/>
          <w:color w:val="auto"/>
          <w:sz w:val="22"/>
          <w:szCs w:val="22"/>
        </w:rPr>
        <w:lastRenderedPageBreak/>
        <w:t>wyraża zgodę na uzyskiwanie przez Wykonawcę od OSD danych pomiarowych w zakresie koniecznym dla przeprowadzenia rozliczeń zgodnie z zasadami określonymi w Umowie.</w:t>
      </w:r>
    </w:p>
    <w:p w:rsidR="00AD37BB" w:rsidRDefault="00AD37BB" w:rsidP="00AD37BB">
      <w:pPr>
        <w:pStyle w:val="Default"/>
        <w:numPr>
          <w:ilvl w:val="0"/>
          <w:numId w:val="20"/>
        </w:numPr>
        <w:spacing w:line="360" w:lineRule="auto"/>
        <w:ind w:left="284" w:hanging="284"/>
        <w:jc w:val="both"/>
        <w:rPr>
          <w:rFonts w:ascii="Calibri" w:hAnsi="Calibri" w:cs="Calibri"/>
          <w:color w:val="auto"/>
          <w:sz w:val="22"/>
          <w:szCs w:val="22"/>
        </w:rPr>
      </w:pPr>
      <w:r w:rsidRPr="00AD37BB">
        <w:rPr>
          <w:rFonts w:ascii="Calibri" w:hAnsi="Calibri" w:cs="Calibri"/>
          <w:color w:val="auto"/>
          <w:sz w:val="22"/>
          <w:szCs w:val="22"/>
        </w:rPr>
        <w:t>Wykonawca oświadcza, że:</w:t>
      </w:r>
      <w:r w:rsidRPr="0085024D">
        <w:rPr>
          <w:rFonts w:ascii="Calibri" w:hAnsi="Calibri" w:cs="Calibri"/>
          <w:color w:val="auto"/>
          <w:sz w:val="22"/>
          <w:szCs w:val="22"/>
        </w:rPr>
        <w:t xml:space="preserve"> </w:t>
      </w:r>
    </w:p>
    <w:p w:rsidR="00AD37BB" w:rsidRDefault="00AD37BB" w:rsidP="00E866EE">
      <w:pPr>
        <w:pStyle w:val="Default"/>
        <w:numPr>
          <w:ilvl w:val="0"/>
          <w:numId w:val="71"/>
        </w:numPr>
        <w:spacing w:line="360" w:lineRule="auto"/>
        <w:ind w:left="567" w:hanging="283"/>
        <w:jc w:val="both"/>
        <w:rPr>
          <w:rFonts w:ascii="Calibri" w:hAnsi="Calibri" w:cs="Calibri"/>
          <w:color w:val="auto"/>
          <w:sz w:val="22"/>
          <w:szCs w:val="22"/>
        </w:rPr>
      </w:pPr>
      <w:r w:rsidRPr="00AD37BB">
        <w:rPr>
          <w:rFonts w:ascii="Calibri" w:hAnsi="Calibri" w:cs="Calibri"/>
          <w:color w:val="auto"/>
          <w:sz w:val="22"/>
          <w:szCs w:val="22"/>
        </w:rPr>
        <w:t>posiada wymagane uprawnienia, kwalifikacje oraz doświadczenie niezbędne do należytego wykonania Umowy;</w:t>
      </w:r>
    </w:p>
    <w:p w:rsidR="00AD37BB" w:rsidRDefault="00AD37BB" w:rsidP="00E866EE">
      <w:pPr>
        <w:pStyle w:val="Default"/>
        <w:numPr>
          <w:ilvl w:val="0"/>
          <w:numId w:val="71"/>
        </w:numPr>
        <w:spacing w:line="360" w:lineRule="auto"/>
        <w:ind w:left="567" w:hanging="283"/>
        <w:jc w:val="both"/>
        <w:rPr>
          <w:rFonts w:ascii="Calibri" w:hAnsi="Calibri" w:cs="Calibri"/>
          <w:color w:val="auto"/>
          <w:sz w:val="22"/>
          <w:szCs w:val="22"/>
        </w:rPr>
      </w:pPr>
      <w:r w:rsidRPr="00AD37BB">
        <w:rPr>
          <w:rFonts w:ascii="Calibri" w:hAnsi="Calibri" w:cs="Calibri"/>
          <w:color w:val="auto"/>
          <w:sz w:val="22"/>
          <w:szCs w:val="22"/>
        </w:rPr>
        <w:t>posiada koncesję na obrót energią elektryczną o numerze ………….., wydaną przez Prezesa Urzędu Regulacji Energetyki (Prezesa URE) w dniu ……………, której okres ważności przypada na dzień ………………. - koncesja stanowi Załącznik nr ……. do Umowy;</w:t>
      </w:r>
    </w:p>
    <w:p w:rsidR="00AD37BB" w:rsidRPr="00D4630F" w:rsidRDefault="00AD37BB" w:rsidP="00E866EE">
      <w:pPr>
        <w:pStyle w:val="Default"/>
        <w:numPr>
          <w:ilvl w:val="0"/>
          <w:numId w:val="71"/>
        </w:numPr>
        <w:spacing w:line="360" w:lineRule="auto"/>
        <w:ind w:left="567" w:hanging="283"/>
        <w:jc w:val="both"/>
        <w:rPr>
          <w:rFonts w:ascii="Calibri" w:hAnsi="Calibri" w:cs="Calibri"/>
          <w:color w:val="auto"/>
          <w:sz w:val="22"/>
          <w:szCs w:val="22"/>
        </w:rPr>
      </w:pPr>
      <w:r w:rsidRPr="00AD37BB">
        <w:rPr>
          <w:rFonts w:ascii="Calibri" w:hAnsi="Calibri" w:cs="Calibri"/>
          <w:color w:val="auto"/>
          <w:sz w:val="22"/>
          <w:szCs w:val="22"/>
        </w:rPr>
        <w:t>zawarł Generalną Umowę Dystrybucyjną, umożliwiającą sprzedaż energii elektrycznej do Punktów poboru (obiektów Zamawiającego) za pośrednictwem sieci dystrybucyjnej OSD przez okres ………………… / obowiązywania Umowy.</w:t>
      </w:r>
    </w:p>
    <w:p w:rsidR="00D4630F" w:rsidRDefault="00AD37BB" w:rsidP="00AD37BB">
      <w:pPr>
        <w:pStyle w:val="Default"/>
        <w:numPr>
          <w:ilvl w:val="0"/>
          <w:numId w:val="20"/>
        </w:numPr>
        <w:spacing w:line="360" w:lineRule="auto"/>
        <w:ind w:left="284" w:hanging="284"/>
        <w:jc w:val="both"/>
        <w:rPr>
          <w:rFonts w:ascii="Calibri" w:hAnsi="Calibri" w:cs="Calibri"/>
          <w:color w:val="auto"/>
          <w:sz w:val="22"/>
          <w:szCs w:val="22"/>
        </w:rPr>
      </w:pPr>
      <w:r w:rsidRPr="00AD37BB">
        <w:rPr>
          <w:rFonts w:ascii="Calibri" w:hAnsi="Calibri" w:cs="Calibri"/>
          <w:color w:val="auto"/>
          <w:sz w:val="22"/>
          <w:szCs w:val="22"/>
        </w:rPr>
        <w:t>W przypadku, gdy dokumenty określone w ust. 2 pkt 2 - 3 nie zachowują aktualności przez cały okres obowiązywania Umowy, Wykonawca nie później niż na trzy miesiące przed datą upływu okresu obowiązywania dokumentu, przedłoży Zamawiającemu odpowiednio:</w:t>
      </w:r>
    </w:p>
    <w:p w:rsidR="00AD37BB" w:rsidRPr="00AD37BB" w:rsidRDefault="00AD37BB" w:rsidP="00E866EE">
      <w:pPr>
        <w:pStyle w:val="Default"/>
        <w:numPr>
          <w:ilvl w:val="0"/>
          <w:numId w:val="72"/>
        </w:numPr>
        <w:spacing w:line="360" w:lineRule="auto"/>
        <w:jc w:val="both"/>
        <w:rPr>
          <w:rFonts w:ascii="Calibri" w:hAnsi="Calibri" w:cs="Calibri"/>
          <w:color w:val="auto"/>
          <w:sz w:val="22"/>
          <w:szCs w:val="22"/>
        </w:rPr>
      </w:pPr>
      <w:r w:rsidRPr="00AD37BB">
        <w:rPr>
          <w:rFonts w:ascii="Calibri" w:hAnsi="Calibri" w:cs="Calibri"/>
          <w:color w:val="auto"/>
          <w:sz w:val="22"/>
          <w:szCs w:val="22"/>
        </w:rPr>
        <w:t>oświadczenie o zawarciu nowej (aneksowaniu) Generalnej Umowy Dystrybucyjnej;</w:t>
      </w:r>
    </w:p>
    <w:p w:rsidR="00AD37BB" w:rsidRDefault="00AD37BB" w:rsidP="00E866EE">
      <w:pPr>
        <w:pStyle w:val="Default"/>
        <w:numPr>
          <w:ilvl w:val="0"/>
          <w:numId w:val="72"/>
        </w:numPr>
        <w:spacing w:line="360" w:lineRule="auto"/>
        <w:jc w:val="both"/>
        <w:rPr>
          <w:rFonts w:ascii="Calibri" w:hAnsi="Calibri" w:cs="Calibri"/>
          <w:color w:val="auto"/>
          <w:sz w:val="22"/>
          <w:szCs w:val="22"/>
        </w:rPr>
      </w:pPr>
      <w:r w:rsidRPr="00AD37BB">
        <w:rPr>
          <w:rFonts w:ascii="Calibri" w:hAnsi="Calibri" w:cs="Calibri"/>
          <w:color w:val="auto"/>
          <w:sz w:val="22"/>
          <w:szCs w:val="22"/>
        </w:rPr>
        <w:t>poświadczoną przez siebie za zgodność kopię nowej koncesji na obrót energią elektryczną.</w:t>
      </w:r>
    </w:p>
    <w:bookmarkEnd w:id="2"/>
    <w:p w:rsidR="00AD37BB" w:rsidRPr="00884417" w:rsidRDefault="00AD37BB" w:rsidP="00AD37BB">
      <w:pPr>
        <w:pStyle w:val="Default"/>
        <w:spacing w:line="360" w:lineRule="auto"/>
        <w:ind w:left="284"/>
        <w:jc w:val="both"/>
        <w:rPr>
          <w:rFonts w:ascii="Calibri" w:hAnsi="Calibri" w:cs="Calibri"/>
          <w:color w:val="auto"/>
          <w:sz w:val="22"/>
          <w:szCs w:val="22"/>
        </w:rPr>
      </w:pPr>
    </w:p>
    <w:p w:rsidR="00227B37" w:rsidRPr="0085024D" w:rsidRDefault="00227B37" w:rsidP="00227B3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xml:space="preserve">§ </w:t>
      </w:r>
      <w:r w:rsidR="00E866EE">
        <w:rPr>
          <w:rFonts w:ascii="Calibri" w:hAnsi="Calibri" w:cs="Calibri"/>
          <w:bCs/>
          <w:color w:val="auto"/>
          <w:sz w:val="22"/>
          <w:szCs w:val="22"/>
        </w:rPr>
        <w:t>3</w:t>
      </w:r>
    </w:p>
    <w:p w:rsidR="00E866EE" w:rsidRDefault="007E6DBE" w:rsidP="007E6DBE">
      <w:pPr>
        <w:pStyle w:val="Default"/>
        <w:numPr>
          <w:ilvl w:val="0"/>
          <w:numId w:val="73"/>
        </w:numPr>
        <w:spacing w:line="360" w:lineRule="auto"/>
        <w:ind w:left="284" w:hanging="284"/>
        <w:jc w:val="both"/>
        <w:rPr>
          <w:rFonts w:ascii="Calibri" w:hAnsi="Calibri" w:cs="Calibri"/>
          <w:color w:val="auto"/>
          <w:sz w:val="22"/>
          <w:szCs w:val="22"/>
        </w:rPr>
      </w:pPr>
      <w:r w:rsidRPr="007E6DBE">
        <w:rPr>
          <w:rFonts w:ascii="Calibri" w:hAnsi="Calibri" w:cs="Calibri"/>
          <w:color w:val="auto"/>
          <w:sz w:val="22"/>
          <w:szCs w:val="22"/>
        </w:rPr>
        <w:t>Wykonawca zobowiązuje się do sprzedaży na rzecz Zamawiającego energii elektrycznej w okresie od ……………. do …………….. w ilości ………………… MWh. Ilość energii elektrycznej określona w zdaniu poprzednim jest ilością szacunkową i nie odzwierciedla realnego, bądź deklarowanego zużycia energii elektrycznej w okresie obowiązywania Umowy.</w:t>
      </w:r>
      <w:r w:rsidR="00E866EE" w:rsidRPr="0085024D">
        <w:rPr>
          <w:rFonts w:ascii="Calibri" w:hAnsi="Calibri" w:cs="Calibri"/>
          <w:color w:val="auto"/>
          <w:sz w:val="22"/>
          <w:szCs w:val="22"/>
        </w:rPr>
        <w:t xml:space="preserve"> </w:t>
      </w:r>
    </w:p>
    <w:p w:rsidR="00AB4B4E" w:rsidRDefault="00AB4B4E" w:rsidP="008A4E9B">
      <w:pPr>
        <w:pStyle w:val="Default"/>
        <w:numPr>
          <w:ilvl w:val="0"/>
          <w:numId w:val="73"/>
        </w:numPr>
        <w:spacing w:line="360" w:lineRule="auto"/>
        <w:ind w:left="284" w:hanging="284"/>
        <w:jc w:val="both"/>
        <w:rPr>
          <w:rFonts w:ascii="Calibri" w:hAnsi="Calibri" w:cs="Calibri"/>
          <w:color w:val="auto"/>
          <w:sz w:val="22"/>
          <w:szCs w:val="22"/>
        </w:rPr>
      </w:pPr>
      <w:r w:rsidRPr="00AB4B4E">
        <w:rPr>
          <w:rFonts w:ascii="Calibri" w:hAnsi="Calibri" w:cs="Calibri"/>
          <w:color w:val="auto"/>
          <w:sz w:val="22"/>
          <w:szCs w:val="22"/>
        </w:rPr>
        <w:t>Umowa jest wykonywana na warunkach określonych w:</w:t>
      </w:r>
    </w:p>
    <w:p w:rsidR="00E866EE" w:rsidRDefault="00AB4B4E" w:rsidP="00AB4B4E">
      <w:pPr>
        <w:pStyle w:val="Default"/>
        <w:numPr>
          <w:ilvl w:val="0"/>
          <w:numId w:val="74"/>
        </w:numPr>
        <w:spacing w:line="360" w:lineRule="auto"/>
        <w:jc w:val="both"/>
        <w:rPr>
          <w:rFonts w:ascii="Calibri" w:hAnsi="Calibri" w:cs="Calibri"/>
          <w:color w:val="auto"/>
          <w:sz w:val="22"/>
          <w:szCs w:val="22"/>
        </w:rPr>
      </w:pPr>
      <w:r w:rsidRPr="00AB4B4E">
        <w:rPr>
          <w:rFonts w:ascii="Calibri" w:hAnsi="Calibri" w:cs="Calibri"/>
          <w:color w:val="auto"/>
          <w:sz w:val="22"/>
          <w:szCs w:val="22"/>
        </w:rPr>
        <w:t>Prawie energetycznym oraz w wydanych na jego podstawie aktach wykonawczych, w tym:</w:t>
      </w:r>
    </w:p>
    <w:p w:rsidR="00AB4B4E" w:rsidRDefault="00AB4B4E" w:rsidP="00810E09">
      <w:pPr>
        <w:pStyle w:val="Default"/>
        <w:numPr>
          <w:ilvl w:val="1"/>
          <w:numId w:val="74"/>
        </w:numPr>
        <w:spacing w:line="360" w:lineRule="auto"/>
        <w:ind w:left="1134"/>
        <w:jc w:val="both"/>
        <w:rPr>
          <w:rFonts w:ascii="Calibri" w:hAnsi="Calibri" w:cs="Calibri"/>
          <w:color w:val="auto"/>
          <w:sz w:val="22"/>
          <w:szCs w:val="22"/>
        </w:rPr>
      </w:pPr>
      <w:r w:rsidRPr="00AB4B4E">
        <w:rPr>
          <w:rFonts w:ascii="Calibri" w:hAnsi="Calibri" w:cs="Calibri"/>
          <w:color w:val="auto"/>
          <w:sz w:val="22"/>
          <w:szCs w:val="22"/>
        </w:rPr>
        <w:t xml:space="preserve">rozporządzeniu </w:t>
      </w:r>
      <w:r w:rsidR="00EF27D0">
        <w:rPr>
          <w:rFonts w:ascii="Calibri" w:hAnsi="Calibri" w:cs="Calibri"/>
          <w:color w:val="auto"/>
          <w:sz w:val="22"/>
          <w:szCs w:val="22"/>
        </w:rPr>
        <w:t>Ministra Klimatu i Środowiska z dnia 22 marca 2023</w:t>
      </w:r>
      <w:r w:rsidRPr="00AB4B4E">
        <w:rPr>
          <w:rFonts w:ascii="Calibri" w:hAnsi="Calibri" w:cs="Calibri"/>
          <w:color w:val="auto"/>
          <w:sz w:val="22"/>
          <w:szCs w:val="22"/>
        </w:rPr>
        <w:t xml:space="preserve"> r. w sprawie szczegółowych warunków funkcjonowania systemu elektroenergetycznego (Dz. U. </w:t>
      </w:r>
      <w:r w:rsidR="00EF27D0">
        <w:rPr>
          <w:rFonts w:ascii="Calibri" w:hAnsi="Calibri" w:cs="Calibri"/>
          <w:color w:val="auto"/>
          <w:sz w:val="22"/>
          <w:szCs w:val="22"/>
        </w:rPr>
        <w:t>2023</w:t>
      </w:r>
      <w:r w:rsidRPr="00AB4B4E">
        <w:rPr>
          <w:rFonts w:ascii="Calibri" w:hAnsi="Calibri" w:cs="Calibri"/>
          <w:color w:val="auto"/>
          <w:sz w:val="22"/>
          <w:szCs w:val="22"/>
        </w:rPr>
        <w:t xml:space="preserve"> poz. </w:t>
      </w:r>
      <w:r w:rsidR="00EF27D0">
        <w:rPr>
          <w:rFonts w:ascii="Calibri" w:hAnsi="Calibri" w:cs="Calibri"/>
          <w:color w:val="auto"/>
          <w:sz w:val="22"/>
          <w:szCs w:val="22"/>
        </w:rPr>
        <w:t>819</w:t>
      </w:r>
      <w:r w:rsidRPr="00AB4B4E">
        <w:rPr>
          <w:rFonts w:ascii="Calibri" w:hAnsi="Calibri" w:cs="Calibri"/>
          <w:color w:val="auto"/>
          <w:sz w:val="22"/>
          <w:szCs w:val="22"/>
        </w:rPr>
        <w:t xml:space="preserve"> z późn. zm.),</w:t>
      </w:r>
    </w:p>
    <w:p w:rsidR="00AB4B4E" w:rsidRDefault="00AB4B4E" w:rsidP="00810E09">
      <w:pPr>
        <w:pStyle w:val="Default"/>
        <w:numPr>
          <w:ilvl w:val="1"/>
          <w:numId w:val="74"/>
        </w:numPr>
        <w:spacing w:line="360" w:lineRule="auto"/>
        <w:ind w:left="1134"/>
        <w:jc w:val="both"/>
        <w:rPr>
          <w:rFonts w:ascii="Calibri" w:hAnsi="Calibri" w:cs="Calibri"/>
          <w:color w:val="auto"/>
          <w:sz w:val="22"/>
          <w:szCs w:val="22"/>
        </w:rPr>
      </w:pPr>
      <w:r w:rsidRPr="00AB4B4E">
        <w:rPr>
          <w:rFonts w:ascii="Calibri" w:hAnsi="Calibri" w:cs="Calibri"/>
          <w:color w:val="auto"/>
          <w:sz w:val="22"/>
          <w:szCs w:val="22"/>
        </w:rPr>
        <w:t xml:space="preserve">rozporządzeniu </w:t>
      </w:r>
      <w:r w:rsidR="00C47CAB">
        <w:rPr>
          <w:rFonts w:ascii="Calibri" w:hAnsi="Calibri" w:cs="Calibri"/>
          <w:color w:val="auto"/>
          <w:sz w:val="22"/>
          <w:szCs w:val="22"/>
        </w:rPr>
        <w:t>Ministra Klimatu i Środowiska</w:t>
      </w:r>
      <w:r w:rsidRPr="00AB4B4E">
        <w:rPr>
          <w:rFonts w:ascii="Calibri" w:hAnsi="Calibri" w:cs="Calibri"/>
          <w:color w:val="auto"/>
          <w:sz w:val="22"/>
          <w:szCs w:val="22"/>
        </w:rPr>
        <w:t xml:space="preserve"> z dnia </w:t>
      </w:r>
      <w:r w:rsidR="00C47CAB">
        <w:rPr>
          <w:rFonts w:ascii="Calibri" w:hAnsi="Calibri" w:cs="Calibri"/>
          <w:color w:val="auto"/>
          <w:sz w:val="22"/>
          <w:szCs w:val="22"/>
        </w:rPr>
        <w:t>29 listopada 2022</w:t>
      </w:r>
      <w:r w:rsidRPr="00AB4B4E">
        <w:rPr>
          <w:rFonts w:ascii="Calibri" w:hAnsi="Calibri" w:cs="Calibri"/>
          <w:color w:val="auto"/>
          <w:sz w:val="22"/>
          <w:szCs w:val="22"/>
        </w:rPr>
        <w:t xml:space="preserve"> r. w sprawie szczegółowych zasad kształtowania i kalkulacji taryf oraz rozliczeń w obrocie energią elektryczną (Dz. U. </w:t>
      </w:r>
      <w:r w:rsidR="00C47CAB">
        <w:rPr>
          <w:rFonts w:ascii="Calibri" w:hAnsi="Calibri" w:cs="Calibri"/>
          <w:color w:val="auto"/>
          <w:sz w:val="22"/>
          <w:szCs w:val="22"/>
        </w:rPr>
        <w:t>2024 poz. 904</w:t>
      </w:r>
      <w:r w:rsidRPr="00AB4B4E">
        <w:rPr>
          <w:rFonts w:ascii="Calibri" w:hAnsi="Calibri" w:cs="Calibri"/>
          <w:color w:val="auto"/>
          <w:sz w:val="22"/>
          <w:szCs w:val="22"/>
        </w:rPr>
        <w:t xml:space="preserve"> z późn. zm.),</w:t>
      </w:r>
    </w:p>
    <w:p w:rsidR="00AB4B4E" w:rsidRPr="00D4630F" w:rsidRDefault="00AB4B4E" w:rsidP="00810E09">
      <w:pPr>
        <w:pStyle w:val="Default"/>
        <w:numPr>
          <w:ilvl w:val="1"/>
          <w:numId w:val="74"/>
        </w:numPr>
        <w:spacing w:line="360" w:lineRule="auto"/>
        <w:ind w:left="1134"/>
        <w:jc w:val="both"/>
        <w:rPr>
          <w:rFonts w:ascii="Calibri" w:hAnsi="Calibri" w:cs="Calibri"/>
          <w:color w:val="auto"/>
          <w:sz w:val="22"/>
          <w:szCs w:val="22"/>
        </w:rPr>
      </w:pPr>
      <w:r w:rsidRPr="00AB4B4E">
        <w:rPr>
          <w:rFonts w:ascii="Calibri" w:hAnsi="Calibri" w:cs="Calibri"/>
          <w:color w:val="auto"/>
          <w:sz w:val="22"/>
          <w:szCs w:val="22"/>
        </w:rPr>
        <w:t xml:space="preserve">rozporządzeniu Rady Ministrów z dnia 8 listopada 2021 r. w sprawie szczegółowych zasad i trybu wprowadzania ograniczeń w sprzedaży paliw stałych oraz w dostarczaniu </w:t>
      </w:r>
      <w:r w:rsidR="00C7634A">
        <w:rPr>
          <w:rFonts w:ascii="Calibri" w:hAnsi="Calibri" w:cs="Calibri"/>
          <w:color w:val="auto"/>
          <w:sz w:val="22"/>
          <w:szCs w:val="22"/>
        </w:rPr>
        <w:br/>
      </w:r>
      <w:r w:rsidRPr="00AB4B4E">
        <w:rPr>
          <w:rFonts w:ascii="Calibri" w:hAnsi="Calibri" w:cs="Calibri"/>
          <w:color w:val="auto"/>
          <w:sz w:val="22"/>
          <w:szCs w:val="22"/>
        </w:rPr>
        <w:t>i poborze energii elektrycznej lub ciepła (Dz. U.</w:t>
      </w:r>
      <w:r w:rsidR="00AD3FA0">
        <w:rPr>
          <w:rFonts w:ascii="Calibri" w:hAnsi="Calibri" w:cs="Calibri"/>
          <w:color w:val="auto"/>
          <w:sz w:val="22"/>
          <w:szCs w:val="22"/>
        </w:rPr>
        <w:t xml:space="preserve"> 2021</w:t>
      </w:r>
      <w:r w:rsidRPr="00AB4B4E">
        <w:rPr>
          <w:rFonts w:ascii="Calibri" w:hAnsi="Calibri" w:cs="Calibri"/>
          <w:color w:val="auto"/>
          <w:sz w:val="22"/>
          <w:szCs w:val="22"/>
        </w:rPr>
        <w:t xml:space="preserve"> poz. </w:t>
      </w:r>
      <w:r w:rsidR="00AD3FA0">
        <w:rPr>
          <w:rFonts w:ascii="Calibri" w:hAnsi="Calibri" w:cs="Calibri"/>
          <w:color w:val="auto"/>
          <w:sz w:val="22"/>
          <w:szCs w:val="22"/>
        </w:rPr>
        <w:t>2209</w:t>
      </w:r>
      <w:r w:rsidR="00B51CDA" w:rsidRPr="00AB4B4E">
        <w:rPr>
          <w:rFonts w:ascii="Calibri" w:hAnsi="Calibri" w:cs="Calibri"/>
          <w:color w:val="auto"/>
          <w:sz w:val="22"/>
          <w:szCs w:val="22"/>
        </w:rPr>
        <w:t xml:space="preserve"> z późn. zm.</w:t>
      </w:r>
      <w:r w:rsidRPr="00AB4B4E">
        <w:rPr>
          <w:rFonts w:ascii="Calibri" w:hAnsi="Calibri" w:cs="Calibri"/>
          <w:color w:val="auto"/>
          <w:sz w:val="22"/>
          <w:szCs w:val="22"/>
        </w:rPr>
        <w:t>),</w:t>
      </w:r>
    </w:p>
    <w:p w:rsidR="00E866EE" w:rsidRDefault="00AB4B4E" w:rsidP="00AB4B4E">
      <w:pPr>
        <w:pStyle w:val="Default"/>
        <w:numPr>
          <w:ilvl w:val="0"/>
          <w:numId w:val="74"/>
        </w:numPr>
        <w:spacing w:line="360" w:lineRule="auto"/>
        <w:jc w:val="both"/>
        <w:rPr>
          <w:rFonts w:ascii="Calibri" w:hAnsi="Calibri" w:cs="Calibri"/>
          <w:color w:val="auto"/>
          <w:sz w:val="22"/>
          <w:szCs w:val="22"/>
        </w:rPr>
      </w:pPr>
      <w:r w:rsidRPr="00AB4B4E">
        <w:rPr>
          <w:rFonts w:ascii="Calibri" w:hAnsi="Calibri" w:cs="Calibri"/>
          <w:color w:val="auto"/>
          <w:sz w:val="22"/>
          <w:szCs w:val="22"/>
        </w:rPr>
        <w:lastRenderedPageBreak/>
        <w:t xml:space="preserve">ustawie z dnia 11 września 2019 r. Prawo zamówień publicznych (t.j. Dz. U. z </w:t>
      </w:r>
      <w:r w:rsidR="00890F5D">
        <w:rPr>
          <w:rFonts w:ascii="Calibri" w:hAnsi="Calibri" w:cs="Calibri"/>
          <w:color w:val="auto"/>
          <w:sz w:val="22"/>
          <w:szCs w:val="22"/>
        </w:rPr>
        <w:t>2024</w:t>
      </w:r>
      <w:r w:rsidRPr="00AB4B4E">
        <w:rPr>
          <w:rFonts w:ascii="Calibri" w:hAnsi="Calibri" w:cs="Calibri"/>
          <w:color w:val="auto"/>
          <w:sz w:val="22"/>
          <w:szCs w:val="22"/>
        </w:rPr>
        <w:t xml:space="preserve"> r. poz. 1</w:t>
      </w:r>
      <w:r w:rsidR="00890F5D">
        <w:rPr>
          <w:rFonts w:ascii="Calibri" w:hAnsi="Calibri" w:cs="Calibri"/>
          <w:color w:val="auto"/>
          <w:sz w:val="22"/>
          <w:szCs w:val="22"/>
        </w:rPr>
        <w:t>320</w:t>
      </w:r>
      <w:r w:rsidRPr="00AB4B4E">
        <w:rPr>
          <w:rFonts w:ascii="Calibri" w:hAnsi="Calibri" w:cs="Calibri"/>
          <w:color w:val="auto"/>
          <w:sz w:val="22"/>
          <w:szCs w:val="22"/>
        </w:rPr>
        <w:t xml:space="preserve"> z późn. zm.),</w:t>
      </w:r>
    </w:p>
    <w:p w:rsidR="00AB4B4E" w:rsidRDefault="00AB4B4E" w:rsidP="00AB4B4E">
      <w:pPr>
        <w:pStyle w:val="Default"/>
        <w:numPr>
          <w:ilvl w:val="0"/>
          <w:numId w:val="74"/>
        </w:numPr>
        <w:spacing w:line="360" w:lineRule="auto"/>
        <w:jc w:val="both"/>
        <w:rPr>
          <w:rFonts w:ascii="Calibri" w:hAnsi="Calibri" w:cs="Calibri"/>
          <w:color w:val="auto"/>
          <w:sz w:val="22"/>
          <w:szCs w:val="22"/>
        </w:rPr>
      </w:pPr>
      <w:r w:rsidRPr="00AB4B4E">
        <w:rPr>
          <w:rFonts w:ascii="Calibri" w:hAnsi="Calibri" w:cs="Calibri"/>
          <w:color w:val="auto"/>
          <w:sz w:val="22"/>
          <w:szCs w:val="22"/>
        </w:rPr>
        <w:t xml:space="preserve">ustawie z dnia 23 kwietnia 1964 r. Kodeks cywilny (t.j. Dz. U. z </w:t>
      </w:r>
      <w:r w:rsidR="00890F5D">
        <w:rPr>
          <w:rFonts w:ascii="Calibri" w:hAnsi="Calibri" w:cs="Calibri"/>
          <w:color w:val="auto"/>
          <w:sz w:val="22"/>
          <w:szCs w:val="22"/>
        </w:rPr>
        <w:t>2024 r. poz. 1061</w:t>
      </w:r>
      <w:r w:rsidRPr="00AB4B4E">
        <w:rPr>
          <w:rFonts w:ascii="Calibri" w:hAnsi="Calibri" w:cs="Calibri"/>
          <w:color w:val="auto"/>
          <w:sz w:val="22"/>
          <w:szCs w:val="22"/>
        </w:rPr>
        <w:t xml:space="preserve"> z późn. zm.);</w:t>
      </w:r>
    </w:p>
    <w:p w:rsidR="00AB4B4E" w:rsidRPr="00AB4B4E" w:rsidRDefault="00AB4B4E" w:rsidP="00AB4B4E">
      <w:pPr>
        <w:pStyle w:val="Default"/>
        <w:numPr>
          <w:ilvl w:val="0"/>
          <w:numId w:val="74"/>
        </w:numPr>
        <w:spacing w:line="360" w:lineRule="auto"/>
        <w:jc w:val="both"/>
        <w:rPr>
          <w:rFonts w:ascii="Calibri" w:hAnsi="Calibri" w:cs="Calibri"/>
          <w:color w:val="auto"/>
          <w:sz w:val="22"/>
          <w:szCs w:val="22"/>
        </w:rPr>
      </w:pPr>
      <w:r w:rsidRPr="00AB4B4E">
        <w:rPr>
          <w:rFonts w:ascii="Calibri" w:hAnsi="Calibri" w:cs="Calibri"/>
          <w:color w:val="auto"/>
          <w:sz w:val="22"/>
          <w:szCs w:val="22"/>
        </w:rPr>
        <w:t xml:space="preserve">właściwych aktach wykonawczych do ustaw wskazanych w pkt 1 – 3 oraz innych </w:t>
      </w:r>
      <w:r w:rsidR="009E309D" w:rsidRPr="00AB4B4E">
        <w:rPr>
          <w:rFonts w:ascii="Calibri" w:hAnsi="Calibri" w:cs="Calibri"/>
          <w:color w:val="auto"/>
          <w:sz w:val="22"/>
          <w:szCs w:val="22"/>
        </w:rPr>
        <w:t>właściwych</w:t>
      </w:r>
      <w:r w:rsidRPr="00AB4B4E">
        <w:rPr>
          <w:rFonts w:ascii="Calibri" w:hAnsi="Calibri" w:cs="Calibri"/>
          <w:color w:val="auto"/>
          <w:sz w:val="22"/>
          <w:szCs w:val="22"/>
        </w:rPr>
        <w:t xml:space="preserve"> przepisach prawa;</w:t>
      </w:r>
    </w:p>
    <w:p w:rsidR="00AB4B4E" w:rsidRPr="00AB4B4E" w:rsidRDefault="00AB4B4E" w:rsidP="00AB4B4E">
      <w:pPr>
        <w:pStyle w:val="Default"/>
        <w:numPr>
          <w:ilvl w:val="0"/>
          <w:numId w:val="74"/>
        </w:numPr>
        <w:spacing w:line="360" w:lineRule="auto"/>
        <w:jc w:val="both"/>
        <w:rPr>
          <w:rFonts w:ascii="Calibri" w:hAnsi="Calibri" w:cs="Calibri"/>
          <w:color w:val="auto"/>
          <w:sz w:val="22"/>
          <w:szCs w:val="22"/>
        </w:rPr>
      </w:pPr>
      <w:r w:rsidRPr="00AB4B4E">
        <w:rPr>
          <w:rFonts w:ascii="Calibri" w:hAnsi="Calibri" w:cs="Calibri"/>
          <w:color w:val="auto"/>
          <w:sz w:val="22"/>
          <w:szCs w:val="22"/>
        </w:rPr>
        <w:t>Załączniku nr ……… do Umowy – koncesji  …………………………………………….</w:t>
      </w:r>
    </w:p>
    <w:p w:rsidR="00AB4B4E" w:rsidRPr="0085024D" w:rsidRDefault="00AB4B4E" w:rsidP="00AB4B4E">
      <w:pPr>
        <w:pStyle w:val="Default"/>
        <w:numPr>
          <w:ilvl w:val="0"/>
          <w:numId w:val="74"/>
        </w:numPr>
        <w:spacing w:line="360" w:lineRule="auto"/>
        <w:jc w:val="both"/>
        <w:rPr>
          <w:rFonts w:ascii="Calibri" w:hAnsi="Calibri" w:cs="Calibri"/>
          <w:color w:val="auto"/>
          <w:sz w:val="22"/>
          <w:szCs w:val="22"/>
        </w:rPr>
      </w:pPr>
      <w:r w:rsidRPr="00AB4B4E">
        <w:rPr>
          <w:rFonts w:ascii="Calibri" w:hAnsi="Calibri" w:cs="Calibri"/>
          <w:color w:val="auto"/>
          <w:sz w:val="22"/>
          <w:szCs w:val="22"/>
        </w:rPr>
        <w:t xml:space="preserve">Instrukcji Ruchu i Eksploatacji Sieci Dystrybucyjnej (IRiESD) wydanej przez OSD i zatwierdzoną decyzją Prezesa URE nr DRR-4321-29(5)/2013/MKo4 z dnia 10 września 2013 r.  </w:t>
      </w:r>
      <w:r w:rsidR="00941AB6">
        <w:rPr>
          <w:rFonts w:ascii="Calibri" w:hAnsi="Calibri" w:cs="Calibri"/>
          <w:color w:val="auto"/>
          <w:sz w:val="22"/>
          <w:szCs w:val="22"/>
        </w:rPr>
        <w:br/>
      </w:r>
      <w:r w:rsidRPr="00AB4B4E">
        <w:rPr>
          <w:rFonts w:ascii="Calibri" w:hAnsi="Calibri" w:cs="Calibri"/>
          <w:color w:val="auto"/>
          <w:sz w:val="22"/>
          <w:szCs w:val="22"/>
        </w:rPr>
        <w:t>z uwzględnieniem późniejszych zmian zatwierdzonych przez Prezesa URE</w:t>
      </w:r>
    </w:p>
    <w:p w:rsidR="00E866EE" w:rsidRDefault="00F43C25" w:rsidP="00F43C25">
      <w:pPr>
        <w:pStyle w:val="Default"/>
        <w:numPr>
          <w:ilvl w:val="0"/>
          <w:numId w:val="73"/>
        </w:numPr>
        <w:spacing w:line="360" w:lineRule="auto"/>
        <w:ind w:left="284" w:hanging="284"/>
        <w:jc w:val="both"/>
        <w:rPr>
          <w:rFonts w:ascii="Calibri" w:hAnsi="Calibri" w:cs="Calibri"/>
          <w:color w:val="auto"/>
          <w:sz w:val="22"/>
          <w:szCs w:val="22"/>
        </w:rPr>
      </w:pPr>
      <w:r w:rsidRPr="00F43C25">
        <w:rPr>
          <w:rFonts w:ascii="Calibri" w:hAnsi="Calibri" w:cs="Calibri"/>
          <w:color w:val="auto"/>
          <w:sz w:val="22"/>
          <w:szCs w:val="22"/>
        </w:rPr>
        <w:t xml:space="preserve">Szczegółowe warunki realizacji Umowy dookreślają Specyfikacja Warunków Zamówienia (SWZ) </w:t>
      </w:r>
      <w:r w:rsidR="00941AB6">
        <w:rPr>
          <w:rFonts w:ascii="Calibri" w:hAnsi="Calibri" w:cs="Calibri"/>
          <w:color w:val="auto"/>
          <w:sz w:val="22"/>
          <w:szCs w:val="22"/>
        </w:rPr>
        <w:br/>
      </w:r>
      <w:r w:rsidRPr="00F43C25">
        <w:rPr>
          <w:rFonts w:ascii="Calibri" w:hAnsi="Calibri" w:cs="Calibri"/>
          <w:color w:val="auto"/>
          <w:sz w:val="22"/>
          <w:szCs w:val="22"/>
        </w:rPr>
        <w:t>i załączniki do Umowy odpowiadające treścią załącznikom do SWZ uzupełnionym o warunki zawarte w ofercie Wykonawcy i załącznikach do niej, tj.</w:t>
      </w:r>
    </w:p>
    <w:p w:rsidR="00DE0229" w:rsidRPr="00DE0229" w:rsidRDefault="00DE0229" w:rsidP="00DE0229">
      <w:pPr>
        <w:pStyle w:val="Default"/>
        <w:numPr>
          <w:ilvl w:val="0"/>
          <w:numId w:val="75"/>
        </w:numPr>
        <w:spacing w:line="360" w:lineRule="auto"/>
        <w:ind w:left="709"/>
        <w:jc w:val="both"/>
        <w:rPr>
          <w:rFonts w:ascii="Calibri" w:hAnsi="Calibri" w:cs="Calibri"/>
          <w:color w:val="auto"/>
          <w:sz w:val="22"/>
          <w:szCs w:val="22"/>
        </w:rPr>
      </w:pPr>
      <w:r w:rsidRPr="00DE0229">
        <w:rPr>
          <w:rFonts w:ascii="Calibri" w:hAnsi="Calibri" w:cs="Calibri"/>
          <w:color w:val="auto"/>
          <w:sz w:val="22"/>
          <w:szCs w:val="22"/>
        </w:rPr>
        <w:t>Załącznik nr 1 do SWZ (Załącznik nr ………… do Umowy) – szczegółowa specyfikacja cenowa;</w:t>
      </w:r>
    </w:p>
    <w:p w:rsidR="00DE0229" w:rsidRPr="00DE0229" w:rsidRDefault="00DE0229" w:rsidP="00DE0229">
      <w:pPr>
        <w:pStyle w:val="Default"/>
        <w:numPr>
          <w:ilvl w:val="0"/>
          <w:numId w:val="75"/>
        </w:numPr>
        <w:spacing w:line="360" w:lineRule="auto"/>
        <w:ind w:left="709"/>
        <w:jc w:val="both"/>
        <w:rPr>
          <w:rFonts w:ascii="Calibri" w:hAnsi="Calibri" w:cs="Calibri"/>
          <w:color w:val="auto"/>
          <w:sz w:val="22"/>
          <w:szCs w:val="22"/>
        </w:rPr>
      </w:pPr>
      <w:r w:rsidRPr="00DE0229">
        <w:rPr>
          <w:rFonts w:ascii="Calibri" w:hAnsi="Calibri" w:cs="Calibri"/>
          <w:color w:val="auto"/>
          <w:sz w:val="22"/>
          <w:szCs w:val="22"/>
        </w:rPr>
        <w:t xml:space="preserve">Załącznik nr 2 do SWZ (Załącznik nr ……….. do Umowy) </w:t>
      </w:r>
      <w:r w:rsidR="007A2A17" w:rsidRPr="00DE0229">
        <w:rPr>
          <w:rFonts w:ascii="Calibri" w:hAnsi="Calibri" w:cs="Calibri"/>
          <w:color w:val="auto"/>
          <w:sz w:val="22"/>
          <w:szCs w:val="22"/>
        </w:rPr>
        <w:t>–</w:t>
      </w:r>
      <w:r w:rsidRPr="00DE0229">
        <w:rPr>
          <w:rFonts w:ascii="Calibri" w:hAnsi="Calibri" w:cs="Calibri"/>
          <w:color w:val="auto"/>
          <w:sz w:val="22"/>
          <w:szCs w:val="22"/>
        </w:rPr>
        <w:t xml:space="preserve"> Punkty poboru oraz moc umowna dla poszczególnych Punktów poboru;</w:t>
      </w:r>
    </w:p>
    <w:p w:rsidR="00E866EE" w:rsidRPr="00D4630F" w:rsidRDefault="00DE0229" w:rsidP="00DE0229">
      <w:pPr>
        <w:pStyle w:val="Default"/>
        <w:numPr>
          <w:ilvl w:val="0"/>
          <w:numId w:val="75"/>
        </w:numPr>
        <w:spacing w:line="360" w:lineRule="auto"/>
        <w:ind w:left="709"/>
        <w:jc w:val="both"/>
        <w:rPr>
          <w:rFonts w:ascii="Calibri" w:hAnsi="Calibri" w:cs="Calibri"/>
          <w:color w:val="auto"/>
          <w:sz w:val="22"/>
          <w:szCs w:val="22"/>
        </w:rPr>
      </w:pPr>
      <w:r w:rsidRPr="00DE0229">
        <w:rPr>
          <w:rFonts w:ascii="Calibri" w:hAnsi="Calibri" w:cs="Calibri"/>
          <w:color w:val="auto"/>
          <w:sz w:val="22"/>
          <w:szCs w:val="22"/>
        </w:rPr>
        <w:t>Załączniki nr 3 do SWZ (odpowiednio Załączniki nr ……… do Umowy) – zużycie energii elektrycznej z podziałem na grupy taryfowe.</w:t>
      </w:r>
    </w:p>
    <w:p w:rsidR="00E866EE" w:rsidRDefault="00285A1A" w:rsidP="00285A1A">
      <w:pPr>
        <w:pStyle w:val="Default"/>
        <w:numPr>
          <w:ilvl w:val="0"/>
          <w:numId w:val="73"/>
        </w:numPr>
        <w:spacing w:line="360" w:lineRule="auto"/>
        <w:ind w:left="284" w:hanging="284"/>
        <w:jc w:val="both"/>
        <w:rPr>
          <w:rFonts w:ascii="Calibri" w:hAnsi="Calibri" w:cs="Calibri"/>
          <w:color w:val="auto"/>
          <w:sz w:val="22"/>
          <w:szCs w:val="22"/>
        </w:rPr>
      </w:pPr>
      <w:r w:rsidRPr="00285A1A">
        <w:rPr>
          <w:rFonts w:ascii="Calibri" w:hAnsi="Calibri" w:cs="Calibri"/>
          <w:color w:val="auto"/>
          <w:sz w:val="22"/>
          <w:szCs w:val="22"/>
        </w:rPr>
        <w:t>Sprzedaż energii elektrycznej odbywa się za pośrednictwem sieci dystrybucyjnej należącej do OSD, z którym Zamawiający ma podpisane umowy o świadczenie usług dystrybucyjnych.</w:t>
      </w:r>
    </w:p>
    <w:p w:rsidR="00285A1A" w:rsidRDefault="00285A1A" w:rsidP="00285A1A">
      <w:pPr>
        <w:pStyle w:val="Default"/>
        <w:numPr>
          <w:ilvl w:val="0"/>
          <w:numId w:val="73"/>
        </w:numPr>
        <w:spacing w:line="360" w:lineRule="auto"/>
        <w:ind w:left="284" w:hanging="284"/>
        <w:jc w:val="both"/>
        <w:rPr>
          <w:rFonts w:ascii="Calibri" w:hAnsi="Calibri" w:cs="Calibri"/>
          <w:color w:val="auto"/>
          <w:sz w:val="22"/>
          <w:szCs w:val="22"/>
        </w:rPr>
      </w:pPr>
      <w:r w:rsidRPr="00285A1A">
        <w:rPr>
          <w:rFonts w:ascii="Calibri" w:hAnsi="Calibri" w:cs="Calibri"/>
          <w:color w:val="auto"/>
          <w:sz w:val="22"/>
          <w:szCs w:val="22"/>
        </w:rPr>
        <w:t>Wykonawca zobowiązuje się do:</w:t>
      </w:r>
    </w:p>
    <w:p w:rsidR="00285A1A" w:rsidRPr="00285A1A" w:rsidRDefault="00285A1A" w:rsidP="00285A1A">
      <w:pPr>
        <w:pStyle w:val="Default"/>
        <w:numPr>
          <w:ilvl w:val="0"/>
          <w:numId w:val="76"/>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zgłoszenia Umowy - w celu zapewnienia jej realizacji - do OSD; o zgłoszeniu Umowy do OSD Wykonawca powiadomi Zamawiającego w formie pisemnej;</w:t>
      </w:r>
    </w:p>
    <w:p w:rsidR="00285A1A" w:rsidRPr="00285A1A" w:rsidRDefault="00285A1A" w:rsidP="00285A1A">
      <w:pPr>
        <w:pStyle w:val="Default"/>
        <w:numPr>
          <w:ilvl w:val="0"/>
          <w:numId w:val="76"/>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 xml:space="preserve">dokonania wszelkich czynności i uzgodnień z OSD niezbędnych do przeprowadzenia procedury zmiany sprzedawcy - w przypadku zaistnienia okoliczności uniemożliwiających lub opóźniających zmianę sprzedawcy, Wykonawca niezwłocznie poinformuje o tym fakcie Zamawiającego w formie pisemnej; pełnomocnictwo do reprezentowania Zamawiającego </w:t>
      </w:r>
      <w:r w:rsidR="00941AB6">
        <w:rPr>
          <w:rFonts w:ascii="Calibri" w:hAnsi="Calibri" w:cs="Calibri"/>
          <w:color w:val="auto"/>
          <w:sz w:val="22"/>
          <w:szCs w:val="22"/>
        </w:rPr>
        <w:br/>
      </w:r>
      <w:r w:rsidRPr="00285A1A">
        <w:rPr>
          <w:rFonts w:ascii="Calibri" w:hAnsi="Calibri" w:cs="Calibri"/>
          <w:color w:val="auto"/>
          <w:sz w:val="22"/>
          <w:szCs w:val="22"/>
        </w:rPr>
        <w:t>w kontaktach z OSD stanowi Załącznik nr ……….. do Umowy;</w:t>
      </w:r>
    </w:p>
    <w:p w:rsidR="00285A1A" w:rsidRPr="00285A1A" w:rsidRDefault="00285A1A" w:rsidP="00285A1A">
      <w:pPr>
        <w:pStyle w:val="Default"/>
        <w:numPr>
          <w:ilvl w:val="0"/>
          <w:numId w:val="76"/>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 xml:space="preserve">wykonywania wszystkich obowiązków podmiotu odpowiedzialnego za bilansowanie handlowe dla energii elektrycznej sprzedanej w ramach Umowy - koszty wynikające </w:t>
      </w:r>
      <w:r w:rsidR="00512289">
        <w:rPr>
          <w:rFonts w:ascii="Calibri" w:hAnsi="Calibri" w:cs="Calibri"/>
          <w:color w:val="auto"/>
          <w:sz w:val="22"/>
          <w:szCs w:val="22"/>
        </w:rPr>
        <w:br/>
      </w:r>
      <w:r w:rsidRPr="00285A1A">
        <w:rPr>
          <w:rFonts w:ascii="Calibri" w:hAnsi="Calibri" w:cs="Calibri"/>
          <w:color w:val="auto"/>
          <w:sz w:val="22"/>
          <w:szCs w:val="22"/>
        </w:rPr>
        <w:t>z wykonywania obowiązków podmiotu odpowiedzialnego za bilansowanie handlowe dla energii elektrycznej sprzedanej w ramach Umowy uwzględnione zostały w cenie dostarczanej energii elektrycznej i Wykonawca zwalnia Zamawiającego z wszelkich kosztów i obowiązków związanych z bilansowaniem handlowym – wyłącznie Wykonawca ponosi ryzyko</w:t>
      </w:r>
      <w:r w:rsidR="004C1FB9">
        <w:rPr>
          <w:rFonts w:ascii="Calibri" w:hAnsi="Calibri" w:cs="Calibri"/>
          <w:color w:val="auto"/>
          <w:sz w:val="22"/>
          <w:szCs w:val="22"/>
        </w:rPr>
        <w:t xml:space="preserve"> </w:t>
      </w:r>
      <w:r w:rsidRPr="00285A1A">
        <w:rPr>
          <w:rFonts w:ascii="Calibri" w:hAnsi="Calibri" w:cs="Calibri"/>
          <w:color w:val="auto"/>
          <w:sz w:val="22"/>
          <w:szCs w:val="22"/>
        </w:rPr>
        <w:t>niezbilansowania;</w:t>
      </w:r>
    </w:p>
    <w:p w:rsidR="00285A1A" w:rsidRPr="00285A1A" w:rsidRDefault="00285A1A" w:rsidP="00285A1A">
      <w:pPr>
        <w:pStyle w:val="Default"/>
        <w:numPr>
          <w:ilvl w:val="0"/>
          <w:numId w:val="76"/>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lastRenderedPageBreak/>
        <w:t xml:space="preserve">podjęcia czynności określonych w pkt 1)–4) w terminach umożliwiających terminowe rozpoczęcie wykonywania Umowy, mając na względzie konieczność przeprowadzenia procedury zmiany sprzedawcy; </w:t>
      </w:r>
    </w:p>
    <w:p w:rsidR="00285A1A" w:rsidRDefault="00285A1A" w:rsidP="00285A1A">
      <w:pPr>
        <w:pStyle w:val="Default"/>
        <w:numPr>
          <w:ilvl w:val="0"/>
          <w:numId w:val="76"/>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dokonania wszelkich czynności, które będą konieczne do przeprowadzenia działań, o których mowa w pkt 1 – 5 oraz innych czynności koniecznych do należytego wykonania Umowy.</w:t>
      </w:r>
    </w:p>
    <w:p w:rsidR="00285A1A" w:rsidRDefault="00285A1A" w:rsidP="00285A1A">
      <w:pPr>
        <w:pStyle w:val="Default"/>
        <w:numPr>
          <w:ilvl w:val="0"/>
          <w:numId w:val="73"/>
        </w:numPr>
        <w:spacing w:line="360" w:lineRule="auto"/>
        <w:ind w:left="284" w:hanging="284"/>
        <w:jc w:val="both"/>
        <w:rPr>
          <w:rFonts w:ascii="Calibri" w:hAnsi="Calibri" w:cs="Calibri"/>
          <w:color w:val="auto"/>
          <w:sz w:val="22"/>
          <w:szCs w:val="22"/>
        </w:rPr>
      </w:pPr>
      <w:r w:rsidRPr="00285A1A">
        <w:rPr>
          <w:rFonts w:ascii="Calibri" w:hAnsi="Calibri" w:cs="Calibri"/>
          <w:color w:val="auto"/>
          <w:sz w:val="22"/>
          <w:szCs w:val="22"/>
        </w:rPr>
        <w:t>Przedmiotem Umowy nie są:</w:t>
      </w:r>
    </w:p>
    <w:p w:rsidR="00285A1A" w:rsidRPr="00285A1A" w:rsidRDefault="00285A1A" w:rsidP="00366CE4">
      <w:pPr>
        <w:pStyle w:val="Default"/>
        <w:numPr>
          <w:ilvl w:val="0"/>
          <w:numId w:val="77"/>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dystrybucja energii elektrycznej i czynności z tym związane;</w:t>
      </w:r>
    </w:p>
    <w:p w:rsidR="00285A1A" w:rsidRPr="00285A1A" w:rsidRDefault="00285A1A" w:rsidP="00366CE4">
      <w:pPr>
        <w:pStyle w:val="Default"/>
        <w:numPr>
          <w:ilvl w:val="0"/>
          <w:numId w:val="77"/>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przyłączenie i opomiarowanie;</w:t>
      </w:r>
    </w:p>
    <w:p w:rsidR="00E866EE" w:rsidRDefault="00285A1A" w:rsidP="00366CE4">
      <w:pPr>
        <w:pStyle w:val="Default"/>
        <w:numPr>
          <w:ilvl w:val="0"/>
          <w:numId w:val="77"/>
        </w:numPr>
        <w:spacing w:line="360" w:lineRule="auto"/>
        <w:ind w:left="709"/>
        <w:jc w:val="both"/>
        <w:rPr>
          <w:rFonts w:ascii="Calibri" w:hAnsi="Calibri" w:cs="Calibri"/>
          <w:color w:val="auto"/>
          <w:sz w:val="22"/>
          <w:szCs w:val="22"/>
        </w:rPr>
      </w:pPr>
      <w:r w:rsidRPr="00285A1A">
        <w:rPr>
          <w:rFonts w:ascii="Calibri" w:hAnsi="Calibri" w:cs="Calibri"/>
          <w:color w:val="auto"/>
          <w:sz w:val="22"/>
          <w:szCs w:val="22"/>
        </w:rPr>
        <w:t>jakość dostarczanej do Punktów poboru energii elektrycznej;</w:t>
      </w:r>
    </w:p>
    <w:p w:rsidR="00285A1A" w:rsidRDefault="00285A1A" w:rsidP="00285A1A">
      <w:pPr>
        <w:pStyle w:val="Default"/>
        <w:spacing w:line="360" w:lineRule="auto"/>
        <w:ind w:left="644"/>
        <w:jc w:val="both"/>
        <w:rPr>
          <w:rFonts w:ascii="Calibri" w:hAnsi="Calibri" w:cs="Calibri"/>
          <w:color w:val="auto"/>
          <w:sz w:val="22"/>
          <w:szCs w:val="22"/>
        </w:rPr>
      </w:pPr>
      <w:r w:rsidRPr="00285A1A">
        <w:rPr>
          <w:rFonts w:ascii="Calibri" w:hAnsi="Calibri" w:cs="Calibri"/>
          <w:color w:val="auto"/>
          <w:sz w:val="22"/>
          <w:szCs w:val="22"/>
        </w:rPr>
        <w:t>wchodzące w zakres odrębnych Umów o świadczenie usług dystrybucyjnych.</w:t>
      </w:r>
    </w:p>
    <w:p w:rsidR="00D4630F" w:rsidRDefault="00D4630F" w:rsidP="00D4630F">
      <w:pPr>
        <w:pStyle w:val="Default"/>
        <w:spacing w:line="360" w:lineRule="auto"/>
        <w:jc w:val="both"/>
        <w:rPr>
          <w:rFonts w:ascii="Calibri" w:hAnsi="Calibri" w:cs="Calibri"/>
          <w:color w:val="auto"/>
          <w:sz w:val="22"/>
          <w:szCs w:val="22"/>
        </w:rPr>
      </w:pPr>
    </w:p>
    <w:p w:rsidR="00E866EE" w:rsidRDefault="00E866EE" w:rsidP="00D4630F">
      <w:pPr>
        <w:pStyle w:val="Default"/>
        <w:spacing w:line="360" w:lineRule="auto"/>
        <w:jc w:val="both"/>
        <w:rPr>
          <w:rFonts w:ascii="Calibri" w:hAnsi="Calibri" w:cs="Calibri"/>
          <w:color w:val="auto"/>
          <w:sz w:val="22"/>
          <w:szCs w:val="22"/>
        </w:rPr>
      </w:pPr>
    </w:p>
    <w:p w:rsidR="00CA09BB" w:rsidRDefault="00CA09BB" w:rsidP="00366CE4">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4.</w:t>
      </w:r>
    </w:p>
    <w:p w:rsidR="004A7A8D" w:rsidRPr="004A7A8D" w:rsidRDefault="004A7A8D" w:rsidP="004A7A8D">
      <w:pPr>
        <w:pStyle w:val="Default"/>
        <w:numPr>
          <w:ilvl w:val="0"/>
          <w:numId w:val="78"/>
        </w:numPr>
        <w:spacing w:line="360" w:lineRule="auto"/>
        <w:ind w:left="284" w:hanging="284"/>
        <w:jc w:val="both"/>
        <w:rPr>
          <w:rFonts w:ascii="Calibri" w:hAnsi="Calibri" w:cs="Calibri"/>
          <w:color w:val="auto"/>
          <w:sz w:val="22"/>
          <w:szCs w:val="22"/>
        </w:rPr>
      </w:pPr>
      <w:r w:rsidRPr="004A7A8D">
        <w:rPr>
          <w:rFonts w:ascii="Calibri" w:hAnsi="Calibri" w:cs="Calibri"/>
          <w:color w:val="auto"/>
          <w:sz w:val="22"/>
          <w:szCs w:val="22"/>
        </w:rPr>
        <w:t xml:space="preserve">W przypadku, gdy zużycie energii elektrycznej wskazuje, że zapotrzebowanie Zamawiającego w okresie obowiązywania Umowy przekroczy …………….. MWh Wykonawca </w:t>
      </w:r>
      <w:r w:rsidR="004C1FB9" w:rsidRPr="004A7A8D">
        <w:rPr>
          <w:rFonts w:ascii="Calibri" w:hAnsi="Calibri" w:cs="Calibri"/>
          <w:color w:val="auto"/>
          <w:sz w:val="22"/>
          <w:szCs w:val="22"/>
        </w:rPr>
        <w:t>zawiadamia</w:t>
      </w:r>
      <w:r w:rsidRPr="004A7A8D">
        <w:rPr>
          <w:rFonts w:ascii="Calibri" w:hAnsi="Calibri" w:cs="Calibri"/>
          <w:color w:val="auto"/>
          <w:sz w:val="22"/>
          <w:szCs w:val="22"/>
        </w:rPr>
        <w:t xml:space="preserve"> Zamawiającego, z co najmniej miesięcznym wyprzedzeniem o prognozowanym dniu, w którym dostarczona zostanie ilość energii elektrycznej równa …………….. MWh. </w:t>
      </w:r>
    </w:p>
    <w:p w:rsidR="004A7A8D" w:rsidRPr="004A7A8D" w:rsidRDefault="004A7A8D" w:rsidP="004A7A8D">
      <w:pPr>
        <w:pStyle w:val="Default"/>
        <w:numPr>
          <w:ilvl w:val="0"/>
          <w:numId w:val="78"/>
        </w:numPr>
        <w:spacing w:line="360" w:lineRule="auto"/>
        <w:ind w:left="284" w:hanging="284"/>
        <w:jc w:val="both"/>
        <w:rPr>
          <w:rFonts w:ascii="Calibri" w:hAnsi="Calibri" w:cs="Calibri"/>
          <w:color w:val="auto"/>
          <w:sz w:val="22"/>
          <w:szCs w:val="22"/>
        </w:rPr>
      </w:pPr>
      <w:r w:rsidRPr="004A7A8D">
        <w:rPr>
          <w:rFonts w:ascii="Calibri" w:hAnsi="Calibri" w:cs="Calibri"/>
          <w:color w:val="auto"/>
          <w:sz w:val="22"/>
          <w:szCs w:val="22"/>
        </w:rPr>
        <w:t>W przypadku określonym w ust. 1 Zamawiający niezwłocznie zawiadomi Wykonawcę o podjętych krokach w celu zapewnienia ciągłości sprzedaży energii elektrycznej wymagających współdziałania Wykonawcy, w szczególności Zamawiający zastrzega sobie prawo udzielenia zamówienia na dostawę energii elektrycznej do końca danego Okresu rozliczeniowego, kolejnego Okresu rozliczeniowego lub do końca okresu obowiązywania Umowy określonego w § 3 ust. 1.</w:t>
      </w:r>
    </w:p>
    <w:p w:rsidR="004A7A8D" w:rsidRPr="004A7A8D" w:rsidRDefault="004A7A8D" w:rsidP="004A7A8D">
      <w:pPr>
        <w:pStyle w:val="Default"/>
        <w:numPr>
          <w:ilvl w:val="0"/>
          <w:numId w:val="78"/>
        </w:numPr>
        <w:spacing w:line="360" w:lineRule="auto"/>
        <w:ind w:left="284" w:hanging="284"/>
        <w:jc w:val="both"/>
        <w:rPr>
          <w:rFonts w:ascii="Calibri" w:hAnsi="Calibri" w:cs="Calibri"/>
          <w:color w:val="auto"/>
          <w:sz w:val="22"/>
          <w:szCs w:val="22"/>
        </w:rPr>
      </w:pPr>
      <w:r w:rsidRPr="004A7A8D">
        <w:rPr>
          <w:rFonts w:ascii="Calibri" w:hAnsi="Calibri" w:cs="Calibri"/>
          <w:color w:val="auto"/>
          <w:sz w:val="22"/>
          <w:szCs w:val="22"/>
        </w:rPr>
        <w:t>Wykonawca zobowiązuje się przyjąć i wykonać zamówienie, o którym mowa w ust. 2 na warunkach nie mniej korzystnych dla Zamawiającego niż określone w Umowie.</w:t>
      </w:r>
    </w:p>
    <w:p w:rsidR="00E866EE" w:rsidRPr="004A7A8D" w:rsidRDefault="004A7A8D" w:rsidP="004A7A8D">
      <w:pPr>
        <w:pStyle w:val="Default"/>
        <w:numPr>
          <w:ilvl w:val="0"/>
          <w:numId w:val="78"/>
        </w:numPr>
        <w:spacing w:line="360" w:lineRule="auto"/>
        <w:ind w:left="284" w:hanging="284"/>
        <w:jc w:val="both"/>
        <w:rPr>
          <w:rFonts w:ascii="Calibri" w:hAnsi="Calibri" w:cs="Calibri"/>
          <w:color w:val="auto"/>
          <w:sz w:val="22"/>
          <w:szCs w:val="22"/>
        </w:rPr>
      </w:pPr>
      <w:r w:rsidRPr="004A7A8D">
        <w:rPr>
          <w:rFonts w:ascii="Calibri" w:hAnsi="Calibri" w:cs="Calibri"/>
          <w:color w:val="auto"/>
          <w:sz w:val="22"/>
          <w:szCs w:val="22"/>
        </w:rPr>
        <w:t>W przypadku, gdy Zamawiający nabędzie i zużyje w okresie obowiązywania Umowy ilość energii elektrycznej niższą niż określona w ust. 1 Wykonawcy nie przysługują żadne roszczenia przeciwko Zamawiającemu, za wyjątkiem roszczenia o zapłatę za energię elektryczną faktycznie dostarczoną w wysokości obliczonej na zasadach określonych w Umowie.</w:t>
      </w:r>
    </w:p>
    <w:p w:rsidR="00E866EE" w:rsidRDefault="00E866EE" w:rsidP="00D4630F">
      <w:pPr>
        <w:pStyle w:val="Default"/>
        <w:spacing w:line="360" w:lineRule="auto"/>
        <w:jc w:val="both"/>
        <w:rPr>
          <w:rFonts w:ascii="Calibri" w:hAnsi="Calibri" w:cs="Calibri"/>
          <w:color w:val="auto"/>
          <w:sz w:val="22"/>
          <w:szCs w:val="22"/>
        </w:rPr>
      </w:pPr>
    </w:p>
    <w:p w:rsidR="00366CE4" w:rsidRDefault="00366CE4" w:rsidP="004C1FB9">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xml:space="preserve">§ </w:t>
      </w:r>
      <w:r w:rsidR="00403364">
        <w:rPr>
          <w:rFonts w:ascii="Calibri" w:hAnsi="Calibri" w:cs="Calibri"/>
          <w:bCs/>
          <w:color w:val="auto"/>
          <w:sz w:val="22"/>
          <w:szCs w:val="22"/>
        </w:rPr>
        <w:t>5</w:t>
      </w:r>
      <w:r>
        <w:rPr>
          <w:rFonts w:ascii="Calibri" w:hAnsi="Calibri" w:cs="Calibri"/>
          <w:bCs/>
          <w:color w:val="auto"/>
          <w:sz w:val="22"/>
          <w:szCs w:val="22"/>
        </w:rPr>
        <w:t>.</w:t>
      </w:r>
    </w:p>
    <w:p w:rsidR="00366CE4" w:rsidRDefault="00403364" w:rsidP="00403364">
      <w:pPr>
        <w:pStyle w:val="Default"/>
        <w:numPr>
          <w:ilvl w:val="0"/>
          <w:numId w:val="79"/>
        </w:numPr>
        <w:spacing w:line="360" w:lineRule="auto"/>
        <w:ind w:left="284" w:hanging="284"/>
        <w:jc w:val="both"/>
        <w:rPr>
          <w:rFonts w:ascii="Calibri" w:hAnsi="Calibri" w:cs="Calibri"/>
          <w:color w:val="auto"/>
          <w:sz w:val="22"/>
          <w:szCs w:val="22"/>
        </w:rPr>
      </w:pPr>
      <w:r w:rsidRPr="00403364">
        <w:rPr>
          <w:rFonts w:ascii="Calibri" w:hAnsi="Calibri" w:cs="Calibri"/>
          <w:color w:val="auto"/>
          <w:sz w:val="22"/>
          <w:szCs w:val="22"/>
        </w:rPr>
        <w:t>Zamawiający zobowiązuje się do:</w:t>
      </w:r>
      <w:r w:rsidR="00366CE4" w:rsidRPr="0085024D">
        <w:rPr>
          <w:rFonts w:ascii="Calibri" w:hAnsi="Calibri" w:cs="Calibri"/>
          <w:color w:val="auto"/>
          <w:sz w:val="22"/>
          <w:szCs w:val="22"/>
        </w:rPr>
        <w:t xml:space="preserve"> </w:t>
      </w:r>
    </w:p>
    <w:p w:rsidR="00403364" w:rsidRPr="00403364" w:rsidRDefault="00403364" w:rsidP="00403364">
      <w:pPr>
        <w:pStyle w:val="Default"/>
        <w:numPr>
          <w:ilvl w:val="0"/>
          <w:numId w:val="80"/>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t>pobierania energii elektrycznej zgodnie z obowiązującymi przepisami i Umową;</w:t>
      </w:r>
    </w:p>
    <w:p w:rsidR="00403364" w:rsidRPr="00403364" w:rsidRDefault="00403364" w:rsidP="00403364">
      <w:pPr>
        <w:pStyle w:val="Default"/>
        <w:numPr>
          <w:ilvl w:val="0"/>
          <w:numId w:val="80"/>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t>przekazywania Wykonawcy istotnych informacji dotyczących wykonywania Umowy;</w:t>
      </w:r>
    </w:p>
    <w:p w:rsidR="00403364" w:rsidRPr="00403364" w:rsidRDefault="00403364" w:rsidP="00403364">
      <w:pPr>
        <w:pStyle w:val="Default"/>
        <w:numPr>
          <w:ilvl w:val="0"/>
          <w:numId w:val="80"/>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lastRenderedPageBreak/>
        <w:t>utrzymania przez okres obowiązywania Umowy, Umów o świadczenie usług dystrybucyjnych albo niezwłocznego zawiadomienia Wykonawcy o zamiarze lub rozwiązaniu Umowy o świadczenie usług dystrybucyjnych;</w:t>
      </w:r>
    </w:p>
    <w:p w:rsidR="00403364" w:rsidRPr="00403364" w:rsidRDefault="00403364" w:rsidP="00403364">
      <w:pPr>
        <w:pStyle w:val="Default"/>
        <w:numPr>
          <w:ilvl w:val="0"/>
          <w:numId w:val="80"/>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t>zabezpieczenia przed uszkodzeniem lub zniszczeniem urządzeń pomiarowych oraz plomb w tym plomb legalizacyjnych na wszystkich elementach, a w szczególności plomb zabezpieczeń głównych oraz w układach pomiarowo – rozliczeniowych;</w:t>
      </w:r>
    </w:p>
    <w:p w:rsidR="00366CE4" w:rsidRPr="0085024D" w:rsidRDefault="00403364" w:rsidP="00403364">
      <w:pPr>
        <w:pStyle w:val="Default"/>
        <w:numPr>
          <w:ilvl w:val="0"/>
          <w:numId w:val="80"/>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t>utrzymywania wewnętrznej instalacji zasilającej i odbiorczej w stanie technicznym zgodnym z wymaganiami określonymi w odrębnych przepisach.</w:t>
      </w:r>
    </w:p>
    <w:p w:rsidR="00366CE4" w:rsidRDefault="00403364" w:rsidP="00403364">
      <w:pPr>
        <w:pStyle w:val="Default"/>
        <w:numPr>
          <w:ilvl w:val="0"/>
          <w:numId w:val="79"/>
        </w:numPr>
        <w:spacing w:line="360" w:lineRule="auto"/>
        <w:ind w:left="284" w:hanging="284"/>
        <w:jc w:val="both"/>
        <w:rPr>
          <w:rFonts w:ascii="Calibri" w:hAnsi="Calibri" w:cs="Calibri"/>
          <w:color w:val="auto"/>
          <w:sz w:val="22"/>
          <w:szCs w:val="22"/>
        </w:rPr>
      </w:pPr>
      <w:r w:rsidRPr="00403364">
        <w:rPr>
          <w:rFonts w:ascii="Calibri" w:hAnsi="Calibri" w:cs="Calibri"/>
          <w:color w:val="auto"/>
          <w:sz w:val="22"/>
          <w:szCs w:val="22"/>
        </w:rPr>
        <w:t>Strony zobowiązują się do:</w:t>
      </w:r>
      <w:r w:rsidR="00366CE4" w:rsidRPr="0085024D">
        <w:rPr>
          <w:rFonts w:ascii="Calibri" w:hAnsi="Calibri" w:cs="Calibri"/>
          <w:color w:val="auto"/>
          <w:sz w:val="22"/>
          <w:szCs w:val="22"/>
        </w:rPr>
        <w:t xml:space="preserve"> </w:t>
      </w:r>
    </w:p>
    <w:p w:rsidR="00403364" w:rsidRPr="00403364" w:rsidRDefault="00403364" w:rsidP="00403364">
      <w:pPr>
        <w:pStyle w:val="Default"/>
        <w:numPr>
          <w:ilvl w:val="0"/>
          <w:numId w:val="81"/>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t>niezwłocznego informowania się o zauważonych wadach, usterkach lub zakłóceniach w pracy układów pomiarowo-rozliczeniowym oraz innych okolicznościach mających wpływ na rozliczenia związane z Umową;</w:t>
      </w:r>
    </w:p>
    <w:p w:rsidR="00366CE4" w:rsidRDefault="00403364" w:rsidP="00403364">
      <w:pPr>
        <w:pStyle w:val="Default"/>
        <w:numPr>
          <w:ilvl w:val="0"/>
          <w:numId w:val="81"/>
        </w:numPr>
        <w:spacing w:line="360" w:lineRule="auto"/>
        <w:ind w:left="709" w:hanging="283"/>
        <w:jc w:val="both"/>
        <w:rPr>
          <w:rFonts w:ascii="Calibri" w:hAnsi="Calibri" w:cs="Calibri"/>
          <w:color w:val="auto"/>
          <w:sz w:val="22"/>
          <w:szCs w:val="22"/>
        </w:rPr>
      </w:pPr>
      <w:r w:rsidRPr="00403364">
        <w:rPr>
          <w:rFonts w:ascii="Calibri" w:hAnsi="Calibri" w:cs="Calibri"/>
          <w:color w:val="auto"/>
          <w:sz w:val="22"/>
          <w:szCs w:val="22"/>
        </w:rPr>
        <w:t>zapewnienia wzajemnego dostępu do danych oraz wglądu do materiałów stanowiących podstawę do rozliczeń związanych z Umową</w:t>
      </w:r>
      <w:r w:rsidR="00366CE4" w:rsidRPr="00AD37BB">
        <w:rPr>
          <w:rFonts w:ascii="Calibri" w:hAnsi="Calibri" w:cs="Calibri"/>
          <w:color w:val="auto"/>
          <w:sz w:val="22"/>
          <w:szCs w:val="22"/>
        </w:rPr>
        <w:t>.</w:t>
      </w:r>
    </w:p>
    <w:p w:rsidR="00403364" w:rsidRPr="00D4630F" w:rsidRDefault="00403364" w:rsidP="00451F66">
      <w:pPr>
        <w:pStyle w:val="Default"/>
        <w:spacing w:line="360" w:lineRule="auto"/>
        <w:ind w:left="284"/>
        <w:jc w:val="both"/>
        <w:rPr>
          <w:rFonts w:ascii="Calibri" w:hAnsi="Calibri" w:cs="Calibri"/>
          <w:color w:val="auto"/>
          <w:sz w:val="22"/>
          <w:szCs w:val="22"/>
        </w:rPr>
      </w:pPr>
      <w:r w:rsidRPr="00403364">
        <w:rPr>
          <w:rFonts w:ascii="Calibri" w:hAnsi="Calibri" w:cs="Calibri"/>
          <w:color w:val="auto"/>
          <w:sz w:val="22"/>
          <w:szCs w:val="22"/>
        </w:rPr>
        <w:t>W przypadku wprowadzenia ograniczeń w dostarczaniu i poborze energii określonych we właściwych przepisach, Zamawiający dostosuje dobowy pobór energii do planu ograniczeń, o ile plan ten nie narusza rozporządzenia Rozporządzenie Rady Ministrów z dnia 8 listopada 2021 r. w sprawie szczegółowych zasad i trybu wprowadzania ograniczeń w sprzedaży paliw stałych oraz w dostarczaniu i poborze energii elektrycznej lub ciepła (Dz. U. poz. 2209), a w szczególności § 4 ust. 2  pkt 1 tegoż rozporządzenia.</w:t>
      </w:r>
    </w:p>
    <w:p w:rsidR="006E0F12" w:rsidRDefault="006E0F12" w:rsidP="006E0F12">
      <w:pPr>
        <w:pStyle w:val="Default"/>
        <w:spacing w:line="360" w:lineRule="auto"/>
        <w:jc w:val="both"/>
        <w:rPr>
          <w:rFonts w:ascii="Calibri" w:hAnsi="Calibri" w:cs="Calibri"/>
          <w:color w:val="auto"/>
          <w:sz w:val="22"/>
          <w:szCs w:val="22"/>
        </w:rPr>
      </w:pPr>
    </w:p>
    <w:p w:rsidR="006E0F12" w:rsidRDefault="006E0F12" w:rsidP="006E0F12">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6.</w:t>
      </w:r>
    </w:p>
    <w:p w:rsidR="006E0F12" w:rsidRPr="006E0F12" w:rsidRDefault="006E0F12" w:rsidP="006E0F12">
      <w:pPr>
        <w:pStyle w:val="Default"/>
        <w:numPr>
          <w:ilvl w:val="0"/>
          <w:numId w:val="82"/>
        </w:numPr>
        <w:spacing w:line="360" w:lineRule="auto"/>
        <w:ind w:left="284" w:hanging="284"/>
        <w:jc w:val="both"/>
        <w:rPr>
          <w:rFonts w:ascii="Calibri" w:hAnsi="Calibri" w:cs="Calibri"/>
          <w:color w:val="auto"/>
          <w:sz w:val="22"/>
          <w:szCs w:val="22"/>
        </w:rPr>
      </w:pPr>
      <w:r w:rsidRPr="006E0F12">
        <w:rPr>
          <w:rFonts w:ascii="Calibri" w:hAnsi="Calibri" w:cs="Calibri"/>
          <w:color w:val="auto"/>
          <w:sz w:val="22"/>
          <w:szCs w:val="22"/>
        </w:rPr>
        <w:t xml:space="preserve">Wykonawca zobowiązuje się zapewnić należyte standardy jakościowe. W przypadku niedotrzymania standardów jakościowych Zamawiający ma prawo do żądania od Wykonawcy bonifikaty. </w:t>
      </w:r>
    </w:p>
    <w:p w:rsidR="006E0F12" w:rsidRPr="006E0F12" w:rsidRDefault="006E0F12" w:rsidP="006E0F12">
      <w:pPr>
        <w:pStyle w:val="Default"/>
        <w:numPr>
          <w:ilvl w:val="0"/>
          <w:numId w:val="82"/>
        </w:numPr>
        <w:spacing w:line="360" w:lineRule="auto"/>
        <w:ind w:left="284" w:hanging="284"/>
        <w:jc w:val="both"/>
        <w:rPr>
          <w:rFonts w:ascii="Calibri" w:hAnsi="Calibri" w:cs="Calibri"/>
          <w:color w:val="auto"/>
          <w:sz w:val="22"/>
          <w:szCs w:val="22"/>
        </w:rPr>
      </w:pPr>
      <w:r w:rsidRPr="006E0F12">
        <w:rPr>
          <w:rFonts w:ascii="Calibri" w:hAnsi="Calibri" w:cs="Calibri"/>
          <w:color w:val="auto"/>
          <w:sz w:val="22"/>
          <w:szCs w:val="22"/>
        </w:rPr>
        <w:t xml:space="preserve">W przypadku niedotrzymania standardów jakościowych określonych obowiązującymi przepisami Prawa energetycznego, Wykonawca zobowiązany jest do udzielenia bonifikaty w wysokości określonej w Prawie energetycznym oraz zgodnie z obowiązującymi aktami wykonawczymi do powołanej ustawy (w tym określonym w § 3 ust. 2 pkt 1 lit. b Umowy) lub innym obowiązującym w chwili zdarzenia i obliczania bonifikaty aktem prawnym. </w:t>
      </w:r>
    </w:p>
    <w:p w:rsidR="006E0F12" w:rsidRPr="006E0F12" w:rsidRDefault="006E0F12" w:rsidP="006E0F12">
      <w:pPr>
        <w:pStyle w:val="Default"/>
        <w:numPr>
          <w:ilvl w:val="0"/>
          <w:numId w:val="82"/>
        </w:numPr>
        <w:spacing w:line="360" w:lineRule="auto"/>
        <w:ind w:left="284" w:hanging="284"/>
        <w:jc w:val="both"/>
        <w:rPr>
          <w:rFonts w:ascii="Calibri" w:hAnsi="Calibri" w:cs="Calibri"/>
          <w:color w:val="auto"/>
          <w:sz w:val="22"/>
          <w:szCs w:val="22"/>
        </w:rPr>
      </w:pPr>
      <w:r w:rsidRPr="006E0F12">
        <w:rPr>
          <w:rFonts w:ascii="Calibri" w:hAnsi="Calibri" w:cs="Calibri"/>
          <w:color w:val="auto"/>
          <w:sz w:val="22"/>
          <w:szCs w:val="22"/>
        </w:rPr>
        <w:t>W przypadku określonym w ust. 2, jeżeli Zamawiający złożył wniosek o udzielenie bonifikaty, a Wykonawca nie ustosunkował się do tego wniosku w terminie 30 dni uważa się, że Wykonawca wniosek uznaje za uzasadniony co do zasady i co do wysokości żądanej bonifikaty.</w:t>
      </w:r>
    </w:p>
    <w:p w:rsidR="006E0F12" w:rsidRPr="006E0F12" w:rsidRDefault="006E0F12" w:rsidP="006E0F12">
      <w:pPr>
        <w:pStyle w:val="Default"/>
        <w:numPr>
          <w:ilvl w:val="0"/>
          <w:numId w:val="82"/>
        </w:numPr>
        <w:spacing w:line="360" w:lineRule="auto"/>
        <w:ind w:left="284" w:hanging="284"/>
        <w:jc w:val="both"/>
        <w:rPr>
          <w:rFonts w:ascii="Calibri" w:hAnsi="Calibri" w:cs="Calibri"/>
          <w:color w:val="auto"/>
          <w:sz w:val="22"/>
          <w:szCs w:val="22"/>
        </w:rPr>
      </w:pPr>
      <w:r w:rsidRPr="006E0F12">
        <w:rPr>
          <w:rFonts w:ascii="Calibri" w:hAnsi="Calibri" w:cs="Calibri"/>
          <w:color w:val="auto"/>
          <w:sz w:val="22"/>
          <w:szCs w:val="22"/>
        </w:rPr>
        <w:lastRenderedPageBreak/>
        <w:t>Wykonawca uwzględni należną Zamawiającemu bonifikatę w fakturze wystawionej za Okres rozliczeniowy, którego bonifikata dotyczy, a jeżeli nie jest to możliwe z przyczyn, za które Wykonawca nie ponosi odpowiedzialności, najpóźniej w fakturze za bezpośrednio następny Okres rozliczeniowy, w stosunku do Okresu rozliczeniowego, którego dotyczy bonifikata. W przypadku braku możliwości uwzględnienia bonifikaty na fakturze, Wykonawca udzieli jej w oparciu o inny dokument, np. notę księgową.</w:t>
      </w:r>
    </w:p>
    <w:p w:rsidR="006E0F12" w:rsidRPr="006E0F12" w:rsidRDefault="006E0F12" w:rsidP="006E0F12">
      <w:pPr>
        <w:pStyle w:val="Default"/>
        <w:numPr>
          <w:ilvl w:val="0"/>
          <w:numId w:val="82"/>
        </w:numPr>
        <w:spacing w:line="360" w:lineRule="auto"/>
        <w:ind w:left="284" w:hanging="284"/>
        <w:jc w:val="both"/>
        <w:rPr>
          <w:rFonts w:ascii="Calibri" w:hAnsi="Calibri" w:cs="Calibri"/>
          <w:color w:val="auto"/>
          <w:sz w:val="22"/>
          <w:szCs w:val="22"/>
        </w:rPr>
      </w:pPr>
      <w:r w:rsidRPr="006E0F12">
        <w:rPr>
          <w:rFonts w:ascii="Calibri" w:hAnsi="Calibri" w:cs="Calibri"/>
          <w:color w:val="auto"/>
          <w:sz w:val="22"/>
          <w:szCs w:val="22"/>
        </w:rPr>
        <w:t>Jeżeli wartość szkody poniesionej przez Zamawiającego przekracza wartość udzielonej bonifikaty, Zamawiający może dochodzić naprawienia szkody w pełnej wysokości bez względu na rodzaj i czas trwania niedotrzymania standardów jakościowych.</w:t>
      </w:r>
    </w:p>
    <w:p w:rsidR="006E0F12" w:rsidRDefault="006E0F12" w:rsidP="006E0F12">
      <w:pPr>
        <w:pStyle w:val="Default"/>
        <w:numPr>
          <w:ilvl w:val="0"/>
          <w:numId w:val="82"/>
        </w:numPr>
        <w:spacing w:line="360" w:lineRule="auto"/>
        <w:ind w:left="284" w:hanging="284"/>
        <w:jc w:val="both"/>
        <w:rPr>
          <w:rFonts w:ascii="Calibri" w:hAnsi="Calibri" w:cs="Calibri"/>
          <w:color w:val="auto"/>
          <w:sz w:val="22"/>
          <w:szCs w:val="22"/>
        </w:rPr>
      </w:pPr>
      <w:r w:rsidRPr="006E0F12">
        <w:rPr>
          <w:rFonts w:ascii="Calibri" w:hAnsi="Calibri" w:cs="Calibri"/>
          <w:color w:val="auto"/>
          <w:sz w:val="22"/>
          <w:szCs w:val="22"/>
        </w:rPr>
        <w:t>Wykonawca nie ponosi odpowiedzialności za niedostarczenie energii elektrycznej do obiektów Zamawiającego w przypadku:</w:t>
      </w:r>
    </w:p>
    <w:p w:rsidR="006E0F12" w:rsidRPr="006E0F12" w:rsidRDefault="006E0F12" w:rsidP="006E0F12">
      <w:pPr>
        <w:pStyle w:val="Default"/>
        <w:numPr>
          <w:ilvl w:val="0"/>
          <w:numId w:val="83"/>
        </w:numPr>
        <w:spacing w:line="360" w:lineRule="auto"/>
        <w:ind w:left="709"/>
        <w:jc w:val="both"/>
        <w:rPr>
          <w:rFonts w:ascii="Calibri" w:hAnsi="Calibri" w:cs="Calibri"/>
          <w:color w:val="auto"/>
          <w:sz w:val="22"/>
          <w:szCs w:val="22"/>
        </w:rPr>
      </w:pPr>
      <w:r w:rsidRPr="006E0F12">
        <w:rPr>
          <w:rFonts w:ascii="Calibri" w:hAnsi="Calibri" w:cs="Calibri"/>
          <w:color w:val="auto"/>
          <w:sz w:val="22"/>
          <w:szCs w:val="22"/>
        </w:rPr>
        <w:t>klęsk żywiołowych;</w:t>
      </w:r>
    </w:p>
    <w:p w:rsidR="006E0F12" w:rsidRPr="006E0F12" w:rsidRDefault="006E0F12" w:rsidP="006E0F12">
      <w:pPr>
        <w:pStyle w:val="Default"/>
        <w:numPr>
          <w:ilvl w:val="0"/>
          <w:numId w:val="83"/>
        </w:numPr>
        <w:spacing w:line="360" w:lineRule="auto"/>
        <w:ind w:left="709"/>
        <w:jc w:val="both"/>
        <w:rPr>
          <w:rFonts w:ascii="Calibri" w:hAnsi="Calibri" w:cs="Calibri"/>
          <w:color w:val="auto"/>
          <w:sz w:val="22"/>
          <w:szCs w:val="22"/>
        </w:rPr>
      </w:pPr>
      <w:r w:rsidRPr="006E0F12">
        <w:rPr>
          <w:rFonts w:ascii="Calibri" w:hAnsi="Calibri" w:cs="Calibri"/>
          <w:color w:val="auto"/>
          <w:sz w:val="22"/>
          <w:szCs w:val="22"/>
        </w:rPr>
        <w:t>innych przypadków siły wyższej, której działania nie mógł obiektywnie przewidzieć lub zapobiec skutkom przy dołożeniu należytej staranności;</w:t>
      </w:r>
    </w:p>
    <w:p w:rsidR="006E0F12" w:rsidRPr="006E0F12" w:rsidRDefault="006E0F12" w:rsidP="006E0F12">
      <w:pPr>
        <w:pStyle w:val="Default"/>
        <w:numPr>
          <w:ilvl w:val="0"/>
          <w:numId w:val="83"/>
        </w:numPr>
        <w:spacing w:line="360" w:lineRule="auto"/>
        <w:ind w:left="709"/>
        <w:jc w:val="both"/>
        <w:rPr>
          <w:rFonts w:ascii="Calibri" w:hAnsi="Calibri" w:cs="Calibri"/>
          <w:color w:val="auto"/>
          <w:sz w:val="22"/>
          <w:szCs w:val="22"/>
        </w:rPr>
      </w:pPr>
      <w:r w:rsidRPr="006E0F12">
        <w:rPr>
          <w:rFonts w:ascii="Calibri" w:hAnsi="Calibri" w:cs="Calibri"/>
          <w:color w:val="auto"/>
          <w:sz w:val="22"/>
          <w:szCs w:val="22"/>
        </w:rPr>
        <w:t>zdarzeń spowodowanych wyłącznie przez osoby trzecie, w tym OSD, jeżeli Wykonawca nie mógł ich obiektywnie przewidzieć lub zapobiec przy dołożeniu należytej staranności;</w:t>
      </w:r>
    </w:p>
    <w:p w:rsidR="006E0F12" w:rsidRPr="004A7A8D" w:rsidRDefault="006E0F12" w:rsidP="006E0F12">
      <w:pPr>
        <w:pStyle w:val="Default"/>
        <w:numPr>
          <w:ilvl w:val="0"/>
          <w:numId w:val="83"/>
        </w:numPr>
        <w:spacing w:line="360" w:lineRule="auto"/>
        <w:ind w:left="709"/>
        <w:jc w:val="both"/>
        <w:rPr>
          <w:rFonts w:ascii="Calibri" w:hAnsi="Calibri" w:cs="Calibri"/>
          <w:color w:val="auto"/>
          <w:sz w:val="22"/>
          <w:szCs w:val="22"/>
        </w:rPr>
      </w:pPr>
      <w:r w:rsidRPr="006E0F12">
        <w:rPr>
          <w:rFonts w:ascii="Calibri" w:hAnsi="Calibri" w:cs="Calibri"/>
          <w:color w:val="auto"/>
          <w:sz w:val="22"/>
          <w:szCs w:val="22"/>
        </w:rPr>
        <w:t>wyłączeń dokonywanych przez OSD bez woli i wiedzy Wykonawcy.</w:t>
      </w:r>
    </w:p>
    <w:p w:rsidR="006E0F12" w:rsidRDefault="006E0F12" w:rsidP="006E0F12">
      <w:pPr>
        <w:pStyle w:val="Default"/>
        <w:spacing w:line="360" w:lineRule="auto"/>
        <w:jc w:val="both"/>
        <w:rPr>
          <w:rFonts w:ascii="Calibri" w:hAnsi="Calibri" w:cs="Calibri"/>
          <w:color w:val="auto"/>
          <w:sz w:val="22"/>
          <w:szCs w:val="22"/>
        </w:rPr>
      </w:pPr>
    </w:p>
    <w:p w:rsidR="00D7737C" w:rsidRDefault="00D7737C" w:rsidP="00D7737C">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w:t>
      </w:r>
      <w:r w:rsidR="004C330E">
        <w:rPr>
          <w:rFonts w:ascii="Calibri" w:hAnsi="Calibri" w:cs="Calibri"/>
          <w:bCs/>
          <w:color w:val="auto"/>
          <w:sz w:val="22"/>
          <w:szCs w:val="22"/>
        </w:rPr>
        <w:t>7</w:t>
      </w:r>
      <w:r>
        <w:rPr>
          <w:rFonts w:ascii="Calibri" w:hAnsi="Calibri" w:cs="Calibri"/>
          <w:bCs/>
          <w:color w:val="auto"/>
          <w:sz w:val="22"/>
          <w:szCs w:val="22"/>
        </w:rPr>
        <w:t>.</w:t>
      </w:r>
    </w:p>
    <w:p w:rsidR="00D7737C" w:rsidRPr="00D7737C" w:rsidRDefault="00D7737C" w:rsidP="00D7737C">
      <w:pPr>
        <w:pStyle w:val="Default"/>
        <w:numPr>
          <w:ilvl w:val="0"/>
          <w:numId w:val="84"/>
        </w:numPr>
        <w:spacing w:line="360" w:lineRule="auto"/>
        <w:ind w:left="284" w:hanging="284"/>
        <w:jc w:val="both"/>
        <w:rPr>
          <w:rFonts w:ascii="Calibri" w:hAnsi="Calibri" w:cs="Calibri"/>
          <w:color w:val="auto"/>
          <w:sz w:val="22"/>
          <w:szCs w:val="22"/>
        </w:rPr>
      </w:pPr>
      <w:r w:rsidRPr="00D7737C">
        <w:rPr>
          <w:rFonts w:ascii="Calibri" w:hAnsi="Calibri" w:cs="Calibri"/>
          <w:color w:val="auto"/>
          <w:sz w:val="22"/>
          <w:szCs w:val="22"/>
        </w:rPr>
        <w:t>Łączna cena sprzedaży energii elektrycznej w ilości określonej w Umowie (wynagrodzenie Wykonawcy) nie przekroczy brutto …………………..... (słownie ……………………/100) złotych, w tym netto …………………..... (słownie ……………………/100) złotych.</w:t>
      </w:r>
    </w:p>
    <w:p w:rsidR="00D7737C" w:rsidRDefault="00D7737C" w:rsidP="00D7737C">
      <w:pPr>
        <w:pStyle w:val="Default"/>
        <w:numPr>
          <w:ilvl w:val="0"/>
          <w:numId w:val="84"/>
        </w:numPr>
        <w:spacing w:line="360" w:lineRule="auto"/>
        <w:ind w:left="284" w:hanging="284"/>
        <w:jc w:val="both"/>
        <w:rPr>
          <w:rFonts w:ascii="Calibri" w:hAnsi="Calibri" w:cs="Calibri"/>
          <w:color w:val="auto"/>
          <w:sz w:val="22"/>
          <w:szCs w:val="22"/>
        </w:rPr>
      </w:pPr>
      <w:r w:rsidRPr="00D7737C">
        <w:rPr>
          <w:rFonts w:ascii="Calibri" w:hAnsi="Calibri" w:cs="Calibri"/>
          <w:color w:val="auto"/>
          <w:sz w:val="22"/>
          <w:szCs w:val="22"/>
        </w:rPr>
        <w:t>Cena sprzedaży energii elektrycznej (wynagrodzenie Wykonawcy) za Okres rozliczeniowy jest równa sumie:</w:t>
      </w:r>
      <w:r w:rsidRPr="006E0F12">
        <w:rPr>
          <w:rFonts w:ascii="Calibri" w:hAnsi="Calibri" w:cs="Calibri"/>
          <w:color w:val="auto"/>
          <w:sz w:val="22"/>
          <w:szCs w:val="22"/>
        </w:rPr>
        <w:t xml:space="preserve"> </w:t>
      </w:r>
    </w:p>
    <w:p w:rsidR="00D7737C" w:rsidRPr="00D7737C" w:rsidRDefault="00D7737C" w:rsidP="00D948ED">
      <w:pPr>
        <w:pStyle w:val="Default"/>
        <w:numPr>
          <w:ilvl w:val="0"/>
          <w:numId w:val="85"/>
        </w:numPr>
        <w:spacing w:line="360" w:lineRule="auto"/>
        <w:ind w:left="709" w:hanging="425"/>
        <w:jc w:val="both"/>
        <w:rPr>
          <w:rFonts w:ascii="Calibri" w:hAnsi="Calibri" w:cs="Calibri"/>
          <w:color w:val="auto"/>
          <w:sz w:val="22"/>
          <w:szCs w:val="22"/>
        </w:rPr>
      </w:pPr>
      <w:r w:rsidRPr="00D7737C">
        <w:rPr>
          <w:rFonts w:ascii="Calibri" w:hAnsi="Calibri" w:cs="Calibri"/>
          <w:color w:val="auto"/>
          <w:sz w:val="22"/>
          <w:szCs w:val="22"/>
        </w:rPr>
        <w:t>iloczynu ilości energii elektrycznej faktycznie zużytej ustalonej na podstawie wskazań urządzeń pomiarowych zainstalowanych w układach pomiarowo-rozliczeniowych, udostępnionych Wykonawcy przez OSD oraz ceny jednostkowej energii elektrycznej netto powiększonej o należny podatek VAT;</w:t>
      </w:r>
    </w:p>
    <w:p w:rsidR="00D7737C" w:rsidRPr="006E0F12" w:rsidRDefault="00D7737C" w:rsidP="00D948ED">
      <w:pPr>
        <w:pStyle w:val="Default"/>
        <w:numPr>
          <w:ilvl w:val="0"/>
          <w:numId w:val="85"/>
        </w:numPr>
        <w:spacing w:line="360" w:lineRule="auto"/>
        <w:ind w:left="709" w:hanging="425"/>
        <w:jc w:val="both"/>
        <w:rPr>
          <w:rFonts w:ascii="Calibri" w:hAnsi="Calibri" w:cs="Calibri"/>
          <w:color w:val="auto"/>
          <w:sz w:val="22"/>
          <w:szCs w:val="22"/>
        </w:rPr>
      </w:pPr>
      <w:r w:rsidRPr="00D7737C">
        <w:rPr>
          <w:rFonts w:ascii="Calibri" w:hAnsi="Calibri" w:cs="Calibri"/>
          <w:color w:val="auto"/>
          <w:sz w:val="22"/>
          <w:szCs w:val="22"/>
        </w:rPr>
        <w:t>iloczynu: wartości miesięcznej opłaty handlowej netto powiększonej o należny podatek VAT i liczby rozliczanych Punktów poboru i okresu za jaki jest naliczana.</w:t>
      </w:r>
    </w:p>
    <w:p w:rsidR="00D7737C" w:rsidRPr="00D7737C" w:rsidRDefault="00D7737C" w:rsidP="00D7737C">
      <w:pPr>
        <w:pStyle w:val="Default"/>
        <w:numPr>
          <w:ilvl w:val="0"/>
          <w:numId w:val="84"/>
        </w:numPr>
        <w:spacing w:line="360" w:lineRule="auto"/>
        <w:ind w:left="284" w:hanging="284"/>
        <w:jc w:val="both"/>
        <w:rPr>
          <w:rFonts w:ascii="Calibri" w:hAnsi="Calibri" w:cs="Calibri"/>
          <w:color w:val="auto"/>
          <w:sz w:val="22"/>
          <w:szCs w:val="22"/>
        </w:rPr>
      </w:pPr>
      <w:r w:rsidRPr="00D7737C">
        <w:rPr>
          <w:rFonts w:ascii="Calibri" w:hAnsi="Calibri" w:cs="Calibri"/>
          <w:color w:val="auto"/>
          <w:sz w:val="22"/>
          <w:szCs w:val="22"/>
        </w:rPr>
        <w:t>Cena w sposób określony w ust. 2, liczona jest na podstawie cen i stawek określonych Załączniku nr ……… do Umowy.</w:t>
      </w:r>
    </w:p>
    <w:p w:rsidR="00D7737C" w:rsidRPr="00D7737C" w:rsidRDefault="00D7737C" w:rsidP="00D7737C">
      <w:pPr>
        <w:pStyle w:val="Default"/>
        <w:numPr>
          <w:ilvl w:val="0"/>
          <w:numId w:val="84"/>
        </w:numPr>
        <w:spacing w:line="360" w:lineRule="auto"/>
        <w:ind w:left="284" w:hanging="284"/>
        <w:jc w:val="both"/>
        <w:rPr>
          <w:rFonts w:ascii="Calibri" w:hAnsi="Calibri" w:cs="Calibri"/>
          <w:color w:val="auto"/>
          <w:sz w:val="22"/>
          <w:szCs w:val="22"/>
        </w:rPr>
      </w:pPr>
      <w:r w:rsidRPr="00D7737C">
        <w:rPr>
          <w:rFonts w:ascii="Calibri" w:hAnsi="Calibri" w:cs="Calibri"/>
          <w:color w:val="auto"/>
          <w:sz w:val="22"/>
          <w:szCs w:val="22"/>
        </w:rPr>
        <w:lastRenderedPageBreak/>
        <w:t>Wynagrodzenie określone w ust. 1 – 3 wyczerpuje roszczenia Wykonawcy związane z prawidłowym wykonaniem Umowy i Strony wykluczają możliwość jego waloryzacji.</w:t>
      </w:r>
    </w:p>
    <w:p w:rsidR="00D7737C" w:rsidRDefault="00D7737C" w:rsidP="00D7737C">
      <w:pPr>
        <w:pStyle w:val="Default"/>
        <w:numPr>
          <w:ilvl w:val="0"/>
          <w:numId w:val="84"/>
        </w:numPr>
        <w:spacing w:line="360" w:lineRule="auto"/>
        <w:ind w:left="284" w:hanging="284"/>
        <w:jc w:val="both"/>
        <w:rPr>
          <w:rFonts w:ascii="Calibri" w:hAnsi="Calibri" w:cs="Calibri"/>
          <w:color w:val="auto"/>
          <w:sz w:val="22"/>
          <w:szCs w:val="22"/>
        </w:rPr>
      </w:pPr>
      <w:r w:rsidRPr="00D7737C">
        <w:rPr>
          <w:rFonts w:ascii="Calibri" w:hAnsi="Calibri" w:cs="Calibri"/>
          <w:color w:val="auto"/>
          <w:sz w:val="22"/>
          <w:szCs w:val="22"/>
        </w:rPr>
        <w:t xml:space="preserve">Zamawiający zobowiązuje się do zakupu przedmiotu zamówienia za minimum 90 %, wartości określonej w ust. 1. </w:t>
      </w:r>
    </w:p>
    <w:p w:rsidR="00E866EE" w:rsidRDefault="00E866EE" w:rsidP="00D4630F">
      <w:pPr>
        <w:pStyle w:val="Default"/>
        <w:spacing w:line="360" w:lineRule="auto"/>
        <w:jc w:val="both"/>
        <w:rPr>
          <w:rFonts w:ascii="Calibri" w:hAnsi="Calibri" w:cs="Calibri"/>
          <w:color w:val="auto"/>
          <w:sz w:val="22"/>
          <w:szCs w:val="22"/>
        </w:rPr>
      </w:pPr>
    </w:p>
    <w:p w:rsidR="004C330E" w:rsidRDefault="004C330E" w:rsidP="004C330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w:t>
      </w:r>
      <w:r w:rsidR="005C48E6">
        <w:rPr>
          <w:rFonts w:ascii="Calibri" w:hAnsi="Calibri" w:cs="Calibri"/>
          <w:bCs/>
          <w:color w:val="auto"/>
          <w:sz w:val="22"/>
          <w:szCs w:val="22"/>
        </w:rPr>
        <w:t>8</w:t>
      </w:r>
      <w:r>
        <w:rPr>
          <w:rFonts w:ascii="Calibri" w:hAnsi="Calibri" w:cs="Calibri"/>
          <w:bCs/>
          <w:color w:val="auto"/>
          <w:sz w:val="22"/>
          <w:szCs w:val="22"/>
        </w:rPr>
        <w:t>.</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Rozliczenia za pobraną energię elektryczną odbywają się zgodnie z Okresem rozliczeniowym. Wykazany na fakturze okres rozliczeniowy musi być zgodny z Okresem rozliczeniowym. Wykonawca na fakturze oprócz danych o zużyciu zobowiązany jest zamieścić udostępnione przez OSD informacje o wskazaniach układów pomiarowo - rozliczeniowych dla poszczególnych Punktów poboru (stan początkowy/stan końcowy w Okresie rozliczeniowym).</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Wykonawcy należnym jest wynagrodzenie z tytułu realizacji Umowy na podstawie danych o zużyciu energii elektrycznej przekazanych przez OSD za dany Okres rozliczeniowy. W przypadku nie otrzymania przez Wykonawcę od OSD informacji o zużyciu w terminach wynikających z obowiązujących przepisów (ze szczególnym uwzględnieniem zapisów IRiESD) oraz Generalnej Umowy Dystrybucyjnej, Wykonawca powiadomi (w formie pisemnej) o tym fakcie Zamawiającego. Na pisemne żądanie Zamawiającego Wykonawca zobowiązany jest do udzielenia pisemnej informacji w sprawie uzyskania od OSD danych o zużyciu, o których mowa w zdaniu pierwszym. W razie konieczności uzyskania informacji od OSD, Wykonawca upoważnia niniejszym Zamawiającego do uzyskania od OSD danych stanowiących podstawę rozliczenia energii elektrycznej, w tym do uzyskania informacji o terminach udostępnienia Wykonawcy danych.</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 xml:space="preserve">Wykonawca wystawia fakturę nie później niż w terminie 10 dni roboczych od daty uzyskania od OSD danych o zużyciu energii elektrycznej w Okresie rozliczeniowym. </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Jeżeli Wykonawca nie uzyska informacji o rzeczywistym zużyciu energii elektrycznej w Okresie rozliczeniowym w terminie ………. dni od dnia zakończenia Okresu rozliczeniowego, może wystawić fakturę w oparciu o szacunkowe zużycie energii elektrycznej w Okresie rozliczeniowym.</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 xml:space="preserve">Cena sprzedaży (wynagrodzenie Wykonawcy) jest płatna na podstawie faktury w terminie </w:t>
      </w:r>
      <w:r w:rsidR="00B97EDA">
        <w:rPr>
          <w:rFonts w:ascii="Calibri" w:hAnsi="Calibri" w:cs="Calibri"/>
          <w:color w:val="auto"/>
          <w:sz w:val="22"/>
          <w:szCs w:val="22"/>
        </w:rPr>
        <w:t xml:space="preserve">do ……. </w:t>
      </w:r>
      <w:r w:rsidRPr="004C330E">
        <w:rPr>
          <w:rFonts w:ascii="Calibri" w:hAnsi="Calibri" w:cs="Calibri"/>
          <w:color w:val="auto"/>
          <w:sz w:val="22"/>
          <w:szCs w:val="22"/>
        </w:rPr>
        <w:t>dni od daty doręczenia Zamawiającemu prawidłowo wystawionej faktury, na rachunek bankowy Wykonawcy w ………….. o nr ……………………………………………………….. zgodny ze wskazaniem na fakturze.  W przypadku   wskazania   w   treści  faktury  numeru   rachunku bankowego   innego   niż   określony   w   zdaniu   poprzednim,   Zamawiający   wzywa   Wykonawcę   do doprowadzenia   jej  zgodności z  Umową   i wstrzymuje   się  z  zapłatą   do  czasu  doręczenia  faktury zawierającej prawidłowy numer rachunku bankowego – zgodny z Umową.</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lastRenderedPageBreak/>
        <w:t>Zamawiającemu, w przypadku wątpliwości co do prawidłowości wystawionej faktury, przysługuje prawo do wniesienia pisemnej reklamacji, którą Wykonawca ma obowiązek rozpatrzyć w terminie 14 dni od daty otrzymania reklamacji. Nieprzesłanie Zamawiającemu informacji w przedmiocie nieuwzględnienia reklamacji w terminie określonym w zdaniu poprzednim oznacza, że Wykonawca zgadza się z stanowiskiem i żądaniami Zamawiającego, tj. uwzględnia reklamację w całości.</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W przypadku uwzględnienia reklamacji, Wykonawca niezwłocznie wystawi fakturę korygującą, a powstałą nadpłatę zwróci na rachunek bankowy Zamawiającego w terminie 14 dni bez dodatkowego wezwania.</w:t>
      </w:r>
    </w:p>
    <w:p w:rsid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Wniesienie przez Zamawiającego reklamacji nie zwalnia Zamawiającego z obowiązku term</w:t>
      </w:r>
      <w:r>
        <w:rPr>
          <w:rFonts w:ascii="Calibri" w:hAnsi="Calibri" w:cs="Calibri"/>
          <w:color w:val="auto"/>
          <w:sz w:val="22"/>
          <w:szCs w:val="22"/>
        </w:rPr>
        <w:t>i</w:t>
      </w:r>
      <w:r w:rsidRPr="004C330E">
        <w:rPr>
          <w:rFonts w:ascii="Calibri" w:hAnsi="Calibri" w:cs="Calibri"/>
          <w:color w:val="auto"/>
          <w:sz w:val="22"/>
          <w:szCs w:val="22"/>
        </w:rPr>
        <w:t>nowej zapłaty należności w wysokości określonej na fakturze, chyba że:</w:t>
      </w:r>
    </w:p>
    <w:p w:rsidR="005C48E6" w:rsidRPr="005C48E6" w:rsidRDefault="005C48E6" w:rsidP="00D948ED">
      <w:pPr>
        <w:pStyle w:val="Default"/>
        <w:numPr>
          <w:ilvl w:val="0"/>
          <w:numId w:val="88"/>
        </w:numPr>
        <w:spacing w:line="360" w:lineRule="auto"/>
        <w:jc w:val="both"/>
        <w:rPr>
          <w:rFonts w:ascii="Calibri" w:hAnsi="Calibri" w:cs="Calibri"/>
          <w:color w:val="auto"/>
          <w:sz w:val="22"/>
          <w:szCs w:val="22"/>
        </w:rPr>
      </w:pPr>
      <w:r w:rsidRPr="005C48E6">
        <w:rPr>
          <w:rFonts w:ascii="Calibri" w:hAnsi="Calibri" w:cs="Calibri"/>
          <w:color w:val="auto"/>
          <w:sz w:val="22"/>
          <w:szCs w:val="22"/>
        </w:rPr>
        <w:t>faktura została wystawiona w oparciu o zużycie szacowane odbiegające od średniego zużycia za 3 poprzednie Okresy rozliczeniowe, o więcej niż 10 %;</w:t>
      </w:r>
    </w:p>
    <w:p w:rsidR="005C48E6" w:rsidRPr="005C48E6" w:rsidRDefault="005C48E6" w:rsidP="00D948ED">
      <w:pPr>
        <w:pStyle w:val="Default"/>
        <w:numPr>
          <w:ilvl w:val="0"/>
          <w:numId w:val="88"/>
        </w:numPr>
        <w:spacing w:line="360" w:lineRule="auto"/>
        <w:jc w:val="both"/>
        <w:rPr>
          <w:rFonts w:ascii="Calibri" w:hAnsi="Calibri" w:cs="Calibri"/>
          <w:color w:val="auto"/>
          <w:sz w:val="22"/>
          <w:szCs w:val="22"/>
        </w:rPr>
      </w:pPr>
      <w:r w:rsidRPr="005C48E6">
        <w:rPr>
          <w:rFonts w:ascii="Calibri" w:hAnsi="Calibri" w:cs="Calibri"/>
          <w:color w:val="auto"/>
          <w:sz w:val="22"/>
          <w:szCs w:val="22"/>
        </w:rPr>
        <w:t>na fakturze uwzględniono Punkty poboru nie należące do Zamawiającego;</w:t>
      </w:r>
    </w:p>
    <w:p w:rsidR="005C48E6" w:rsidRPr="005C48E6" w:rsidRDefault="005C48E6" w:rsidP="00D948ED">
      <w:pPr>
        <w:pStyle w:val="Default"/>
        <w:numPr>
          <w:ilvl w:val="0"/>
          <w:numId w:val="88"/>
        </w:numPr>
        <w:spacing w:line="360" w:lineRule="auto"/>
        <w:jc w:val="both"/>
        <w:rPr>
          <w:rFonts w:ascii="Calibri" w:hAnsi="Calibri" w:cs="Calibri"/>
          <w:color w:val="auto"/>
          <w:sz w:val="22"/>
          <w:szCs w:val="22"/>
        </w:rPr>
      </w:pPr>
      <w:r w:rsidRPr="005C48E6">
        <w:rPr>
          <w:rFonts w:ascii="Calibri" w:hAnsi="Calibri" w:cs="Calibri"/>
          <w:color w:val="auto"/>
          <w:sz w:val="22"/>
          <w:szCs w:val="22"/>
        </w:rPr>
        <w:t>uwzględnione na fakturze stawki i ceny za energię elektryczną są inne niż określone w Załączniku nr ……… do Umowy;</w:t>
      </w:r>
    </w:p>
    <w:p w:rsidR="005C48E6" w:rsidRPr="006E0F12" w:rsidRDefault="005C48E6" w:rsidP="00D948ED">
      <w:pPr>
        <w:pStyle w:val="Default"/>
        <w:numPr>
          <w:ilvl w:val="0"/>
          <w:numId w:val="88"/>
        </w:numPr>
        <w:spacing w:line="360" w:lineRule="auto"/>
        <w:jc w:val="both"/>
        <w:rPr>
          <w:rFonts w:ascii="Calibri" w:hAnsi="Calibri" w:cs="Calibri"/>
          <w:color w:val="auto"/>
          <w:sz w:val="22"/>
          <w:szCs w:val="22"/>
        </w:rPr>
      </w:pPr>
      <w:r w:rsidRPr="005C48E6">
        <w:rPr>
          <w:rFonts w:ascii="Calibri" w:hAnsi="Calibri" w:cs="Calibri"/>
          <w:color w:val="auto"/>
          <w:sz w:val="22"/>
          <w:szCs w:val="22"/>
        </w:rPr>
        <w:t>na fakturze naliczono opłaty lub inne należności niewskazane w Umowie.</w:t>
      </w:r>
    </w:p>
    <w:p w:rsidR="004C330E" w:rsidRPr="004C330E" w:rsidRDefault="004C330E" w:rsidP="00D948ED">
      <w:pPr>
        <w:pStyle w:val="Default"/>
        <w:numPr>
          <w:ilvl w:val="0"/>
          <w:numId w:val="86"/>
        </w:numPr>
        <w:spacing w:line="360" w:lineRule="auto"/>
        <w:ind w:left="284" w:hanging="284"/>
        <w:jc w:val="both"/>
        <w:rPr>
          <w:rFonts w:ascii="Calibri" w:hAnsi="Calibri" w:cs="Calibri"/>
          <w:color w:val="auto"/>
          <w:sz w:val="22"/>
          <w:szCs w:val="22"/>
        </w:rPr>
      </w:pPr>
      <w:r w:rsidRPr="004C330E">
        <w:rPr>
          <w:rFonts w:ascii="Calibri" w:hAnsi="Calibri" w:cs="Calibri"/>
          <w:color w:val="auto"/>
          <w:sz w:val="22"/>
          <w:szCs w:val="22"/>
        </w:rPr>
        <w:t xml:space="preserve">W przypadku wystąpienia okoliczności określonych w ust. 8 odmowa dokonania płatności nawet pełnej wartości faktury nie rodzi po stronie Zamawiającego obowiązku zapłaty odsetek ustawowych za opóźnienie. Wykonawca może naliczyć odsetki od dnia następnego po upływie </w:t>
      </w:r>
      <w:r w:rsidR="00151EA8">
        <w:rPr>
          <w:rFonts w:ascii="Calibri" w:hAnsi="Calibri" w:cs="Calibri"/>
          <w:color w:val="auto"/>
          <w:sz w:val="22"/>
          <w:szCs w:val="22"/>
        </w:rPr>
        <w:t>…….</w:t>
      </w:r>
      <w:r w:rsidRPr="004C330E">
        <w:rPr>
          <w:rFonts w:ascii="Calibri" w:hAnsi="Calibri" w:cs="Calibri"/>
          <w:color w:val="auto"/>
          <w:sz w:val="22"/>
          <w:szCs w:val="22"/>
        </w:rPr>
        <w:t xml:space="preserve"> dniowego terminu płatności należycie wystawionej faktury korygującej, w przypadku braku jej zapłaty w tym terminie.</w:t>
      </w:r>
    </w:p>
    <w:p w:rsidR="004C330E" w:rsidRPr="004C330E" w:rsidRDefault="004C330E" w:rsidP="00D948ED">
      <w:pPr>
        <w:pStyle w:val="Default"/>
        <w:numPr>
          <w:ilvl w:val="0"/>
          <w:numId w:val="86"/>
        </w:numPr>
        <w:spacing w:line="360" w:lineRule="auto"/>
        <w:ind w:left="284" w:hanging="426"/>
        <w:jc w:val="both"/>
        <w:rPr>
          <w:rFonts w:ascii="Calibri" w:hAnsi="Calibri" w:cs="Calibri"/>
          <w:color w:val="auto"/>
          <w:sz w:val="22"/>
          <w:szCs w:val="22"/>
        </w:rPr>
      </w:pPr>
      <w:r w:rsidRPr="004C330E">
        <w:rPr>
          <w:rFonts w:ascii="Calibri" w:hAnsi="Calibri" w:cs="Calibri"/>
          <w:color w:val="auto"/>
          <w:sz w:val="22"/>
          <w:szCs w:val="22"/>
        </w:rPr>
        <w:t>Wykonawca koryguje faktury wystawione nieprawidłowo, w celu doprowadzenia ich do zgodności z Umową. W przypadku określonym w ust. 4, Wykonawca ma obowiązek dokonać korekty faktury w terminie 14 dni od dnia uzyskania informacji o rzeczywistym zużyciu energii elektrycznej w Okresie rozliczeniowym. Należności wynikające z korekty faktury są płatne na zasadach określonych w ust. 5 - 9.</w:t>
      </w:r>
    </w:p>
    <w:p w:rsidR="004C330E" w:rsidRPr="004C330E" w:rsidRDefault="004C330E" w:rsidP="00D948ED">
      <w:pPr>
        <w:pStyle w:val="Default"/>
        <w:numPr>
          <w:ilvl w:val="0"/>
          <w:numId w:val="86"/>
        </w:numPr>
        <w:spacing w:line="360" w:lineRule="auto"/>
        <w:ind w:left="284" w:hanging="426"/>
        <w:jc w:val="both"/>
        <w:rPr>
          <w:rFonts w:ascii="Calibri" w:hAnsi="Calibri" w:cs="Calibri"/>
          <w:color w:val="auto"/>
          <w:sz w:val="22"/>
          <w:szCs w:val="22"/>
        </w:rPr>
      </w:pPr>
      <w:r w:rsidRPr="004C330E">
        <w:rPr>
          <w:rFonts w:ascii="Calibri" w:hAnsi="Calibri" w:cs="Calibri"/>
          <w:color w:val="auto"/>
          <w:sz w:val="22"/>
          <w:szCs w:val="22"/>
        </w:rPr>
        <w:t>Strony akceptują wystawianie i dostarczanie w formie elektronicznej, w formacie PDF: faktur, faktur korygujących oraz duplikatów faktur, zgodnie z art. 106n ustawy z dnia 11 marca 2004 r. o podatku od towarów i usług.</w:t>
      </w:r>
    </w:p>
    <w:p w:rsidR="004C330E" w:rsidRPr="004C330E" w:rsidRDefault="004C330E" w:rsidP="00D948ED">
      <w:pPr>
        <w:pStyle w:val="Default"/>
        <w:numPr>
          <w:ilvl w:val="0"/>
          <w:numId w:val="86"/>
        </w:numPr>
        <w:spacing w:line="360" w:lineRule="auto"/>
        <w:ind w:left="284" w:hanging="426"/>
        <w:jc w:val="both"/>
        <w:rPr>
          <w:rFonts w:ascii="Calibri" w:hAnsi="Calibri" w:cs="Calibri"/>
          <w:color w:val="auto"/>
          <w:sz w:val="22"/>
          <w:szCs w:val="22"/>
        </w:rPr>
      </w:pPr>
      <w:r w:rsidRPr="004C330E">
        <w:rPr>
          <w:rFonts w:ascii="Calibri" w:hAnsi="Calibri" w:cs="Calibri"/>
          <w:color w:val="auto"/>
          <w:sz w:val="22"/>
          <w:szCs w:val="22"/>
        </w:rPr>
        <w:t>Faktury elektroniczne będą Zamawiającemu wysyłane na adres e-mail faktury@zozmswia.bialystok.pl.</w:t>
      </w:r>
    </w:p>
    <w:p w:rsidR="004C330E" w:rsidRPr="004C330E" w:rsidRDefault="004C330E" w:rsidP="00D948ED">
      <w:pPr>
        <w:pStyle w:val="Default"/>
        <w:numPr>
          <w:ilvl w:val="0"/>
          <w:numId w:val="86"/>
        </w:numPr>
        <w:spacing w:line="360" w:lineRule="auto"/>
        <w:ind w:left="284" w:hanging="426"/>
        <w:jc w:val="both"/>
        <w:rPr>
          <w:rFonts w:ascii="Calibri" w:hAnsi="Calibri" w:cs="Calibri"/>
          <w:color w:val="auto"/>
          <w:sz w:val="22"/>
          <w:szCs w:val="22"/>
        </w:rPr>
      </w:pPr>
      <w:r w:rsidRPr="004C330E">
        <w:rPr>
          <w:rFonts w:ascii="Calibri" w:hAnsi="Calibri" w:cs="Calibri"/>
          <w:color w:val="auto"/>
          <w:sz w:val="22"/>
          <w:szCs w:val="22"/>
        </w:rPr>
        <w:t>Zamawiający zobowiązuje się do poinformowania Wykonawcy o każdorazowej zmianie ww. adresu mailowego.</w:t>
      </w:r>
    </w:p>
    <w:p w:rsidR="004C330E" w:rsidRDefault="004C330E" w:rsidP="00D948ED">
      <w:pPr>
        <w:pStyle w:val="Default"/>
        <w:numPr>
          <w:ilvl w:val="0"/>
          <w:numId w:val="86"/>
        </w:numPr>
        <w:spacing w:line="360" w:lineRule="auto"/>
        <w:ind w:left="284" w:hanging="426"/>
        <w:jc w:val="both"/>
        <w:rPr>
          <w:rFonts w:ascii="Calibri" w:hAnsi="Calibri" w:cs="Calibri"/>
          <w:color w:val="auto"/>
          <w:sz w:val="22"/>
          <w:szCs w:val="22"/>
        </w:rPr>
      </w:pPr>
      <w:r w:rsidRPr="004C330E">
        <w:rPr>
          <w:rFonts w:ascii="Calibri" w:hAnsi="Calibri" w:cs="Calibri"/>
          <w:color w:val="auto"/>
          <w:sz w:val="22"/>
          <w:szCs w:val="22"/>
        </w:rPr>
        <w:lastRenderedPageBreak/>
        <w:t>Wykonawca niniejszym oświadcza, iż:</w:t>
      </w:r>
    </w:p>
    <w:p w:rsidR="004C330E" w:rsidRPr="004C330E" w:rsidRDefault="004C330E" w:rsidP="00D948ED">
      <w:pPr>
        <w:pStyle w:val="Default"/>
        <w:numPr>
          <w:ilvl w:val="0"/>
          <w:numId w:val="87"/>
        </w:numPr>
        <w:spacing w:line="360" w:lineRule="auto"/>
        <w:ind w:left="567"/>
        <w:jc w:val="both"/>
        <w:rPr>
          <w:rFonts w:ascii="Calibri" w:hAnsi="Calibri" w:cs="Calibri"/>
          <w:color w:val="auto"/>
          <w:sz w:val="22"/>
          <w:szCs w:val="22"/>
        </w:rPr>
      </w:pPr>
      <w:r w:rsidRPr="004C330E">
        <w:rPr>
          <w:rFonts w:ascii="Calibri" w:hAnsi="Calibri" w:cs="Calibri"/>
          <w:color w:val="auto"/>
          <w:sz w:val="22"/>
          <w:szCs w:val="22"/>
        </w:rPr>
        <w:t>na dzień zawarcia przedmiotowej Umowy nie jest/jest zarejestrowany na potrzeby podatku od towarów i usług jako „podatnik VAT czynny”,</w:t>
      </w:r>
    </w:p>
    <w:p w:rsidR="004C330E" w:rsidRPr="004C330E" w:rsidRDefault="004C330E" w:rsidP="00D948ED">
      <w:pPr>
        <w:pStyle w:val="Default"/>
        <w:numPr>
          <w:ilvl w:val="0"/>
          <w:numId w:val="87"/>
        </w:numPr>
        <w:spacing w:line="360" w:lineRule="auto"/>
        <w:ind w:left="567"/>
        <w:jc w:val="both"/>
        <w:rPr>
          <w:rFonts w:ascii="Calibri" w:hAnsi="Calibri" w:cs="Calibri"/>
          <w:color w:val="auto"/>
          <w:sz w:val="22"/>
          <w:szCs w:val="22"/>
        </w:rPr>
      </w:pPr>
      <w:r w:rsidRPr="004C330E">
        <w:rPr>
          <w:rFonts w:ascii="Calibri" w:hAnsi="Calibri" w:cs="Calibri"/>
          <w:color w:val="auto"/>
          <w:sz w:val="22"/>
          <w:szCs w:val="22"/>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w:t>
      </w:r>
      <w:r w:rsidR="004C1FB9">
        <w:rPr>
          <w:rFonts w:ascii="Calibri" w:hAnsi="Calibri" w:cs="Calibri"/>
          <w:color w:val="auto"/>
          <w:sz w:val="22"/>
          <w:szCs w:val="22"/>
        </w:rPr>
        <w:t>„</w:t>
      </w:r>
      <w:r w:rsidRPr="004C330E">
        <w:rPr>
          <w:rFonts w:ascii="Calibri" w:hAnsi="Calibri" w:cs="Calibri"/>
          <w:color w:val="auto"/>
          <w:sz w:val="22"/>
          <w:szCs w:val="22"/>
        </w:rPr>
        <w:t>białą księgą</w:t>
      </w:r>
      <w:r w:rsidR="004C1FB9">
        <w:rPr>
          <w:rFonts w:ascii="Calibri" w:hAnsi="Calibri" w:cs="Calibri"/>
          <w:color w:val="auto"/>
          <w:sz w:val="22"/>
          <w:szCs w:val="22"/>
        </w:rPr>
        <w:t>”</w:t>
      </w:r>
      <w:r w:rsidRPr="004C330E">
        <w:rPr>
          <w:rFonts w:ascii="Calibri" w:hAnsi="Calibri" w:cs="Calibri"/>
          <w:color w:val="auto"/>
          <w:sz w:val="22"/>
          <w:szCs w:val="22"/>
        </w:rPr>
        <w:t>, co Wykonawca potwierdza w formie wydruku z wykazu podatników VAT z „białej księgi”. Wydruk stanowi  Załącznik nr ….  - Wydruk z wykazu podatników VAT z „białej księgi”.</w:t>
      </w:r>
    </w:p>
    <w:p w:rsidR="004C330E" w:rsidRPr="004C330E" w:rsidRDefault="004C330E" w:rsidP="00D948ED">
      <w:pPr>
        <w:pStyle w:val="Default"/>
        <w:numPr>
          <w:ilvl w:val="0"/>
          <w:numId w:val="87"/>
        </w:numPr>
        <w:spacing w:line="360" w:lineRule="auto"/>
        <w:ind w:left="567"/>
        <w:jc w:val="both"/>
        <w:rPr>
          <w:rFonts w:ascii="Calibri" w:hAnsi="Calibri" w:cs="Calibri"/>
          <w:color w:val="auto"/>
          <w:sz w:val="22"/>
          <w:szCs w:val="22"/>
        </w:rPr>
      </w:pPr>
      <w:r w:rsidRPr="004C330E">
        <w:rPr>
          <w:rFonts w:ascii="Calibri" w:hAnsi="Calibri" w:cs="Calibri"/>
          <w:color w:val="auto"/>
          <w:sz w:val="22"/>
          <w:szCs w:val="22"/>
        </w:rPr>
        <w:t xml:space="preserve">W przypadku zmiany statusu z dotychczasowego na inny Wykonawca, zobowiązuje się do poinformowania o powyższym na piśmie Zamawiającego, w terminie 7 dni od dnia dokonania zmiany. </w:t>
      </w:r>
    </w:p>
    <w:p w:rsidR="004C330E" w:rsidRPr="004C330E" w:rsidRDefault="004C330E" w:rsidP="00D948ED">
      <w:pPr>
        <w:pStyle w:val="Default"/>
        <w:numPr>
          <w:ilvl w:val="0"/>
          <w:numId w:val="87"/>
        </w:numPr>
        <w:spacing w:line="360" w:lineRule="auto"/>
        <w:ind w:left="567"/>
        <w:jc w:val="both"/>
        <w:rPr>
          <w:rFonts w:ascii="Calibri" w:hAnsi="Calibri" w:cs="Calibri"/>
          <w:color w:val="auto"/>
          <w:sz w:val="22"/>
          <w:szCs w:val="22"/>
        </w:rPr>
      </w:pPr>
      <w:r w:rsidRPr="004C330E">
        <w:rPr>
          <w:rFonts w:ascii="Calibri" w:hAnsi="Calibri" w:cs="Calibri"/>
          <w:color w:val="auto"/>
          <w:sz w:val="22"/>
          <w:szCs w:val="22"/>
        </w:rPr>
        <w:t>W przypadku zmiany wskazanego w Umowie rachunku bankowego, Wykonawca jest obowiązany poinformować Zamawiającego o powyższym, w terminie 7 dni od dnia dokonania zmiany na piśmie. Zmiana Umowy w tym przedmiocie wymaga aneksu do Umowy.</w:t>
      </w:r>
    </w:p>
    <w:p w:rsidR="00E866EE" w:rsidRPr="004C1FB9" w:rsidRDefault="004C330E" w:rsidP="00D4630F">
      <w:pPr>
        <w:pStyle w:val="Default"/>
        <w:numPr>
          <w:ilvl w:val="0"/>
          <w:numId w:val="87"/>
        </w:numPr>
        <w:spacing w:line="360" w:lineRule="auto"/>
        <w:ind w:left="567"/>
        <w:jc w:val="both"/>
        <w:rPr>
          <w:rFonts w:ascii="Calibri" w:hAnsi="Calibri" w:cs="Calibri"/>
          <w:color w:val="auto"/>
          <w:sz w:val="22"/>
          <w:szCs w:val="22"/>
        </w:rPr>
      </w:pPr>
      <w:r w:rsidRPr="004C330E">
        <w:rPr>
          <w:rFonts w:ascii="Calibri" w:hAnsi="Calibri" w:cs="Calibri"/>
          <w:color w:val="auto"/>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rsidR="005C48E6" w:rsidRDefault="005C48E6" w:rsidP="00D4630F">
      <w:pPr>
        <w:pStyle w:val="Default"/>
        <w:spacing w:line="360" w:lineRule="auto"/>
        <w:jc w:val="both"/>
        <w:rPr>
          <w:rFonts w:ascii="Calibri" w:hAnsi="Calibri" w:cs="Calibri"/>
          <w:color w:val="auto"/>
          <w:sz w:val="22"/>
          <w:szCs w:val="22"/>
        </w:rPr>
      </w:pPr>
    </w:p>
    <w:p w:rsidR="005C48E6" w:rsidRDefault="005C48E6" w:rsidP="005C48E6">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9.</w:t>
      </w:r>
    </w:p>
    <w:p w:rsidR="005C48E6" w:rsidRPr="005C48E6" w:rsidRDefault="005C48E6" w:rsidP="00D948ED">
      <w:pPr>
        <w:pStyle w:val="Default"/>
        <w:numPr>
          <w:ilvl w:val="0"/>
          <w:numId w:val="89"/>
        </w:numPr>
        <w:spacing w:line="360" w:lineRule="auto"/>
        <w:ind w:left="284" w:hanging="284"/>
        <w:jc w:val="both"/>
        <w:rPr>
          <w:rFonts w:ascii="Calibri" w:hAnsi="Calibri" w:cs="Calibri"/>
          <w:color w:val="auto"/>
          <w:sz w:val="22"/>
          <w:szCs w:val="22"/>
        </w:rPr>
      </w:pPr>
      <w:r w:rsidRPr="005C48E6">
        <w:rPr>
          <w:rFonts w:ascii="Calibri" w:hAnsi="Calibri" w:cs="Calibri"/>
          <w:color w:val="auto"/>
          <w:sz w:val="22"/>
          <w:szCs w:val="22"/>
        </w:rPr>
        <w:t xml:space="preserve">Wykonawca załącza do przesłanej Zamawiającemu faktury specyfikację określającą ilość energii elektrycznej pobranej w poszczególnych Punktach poboru oraz wysokość należności z tego tytułu (wartość netto i wartość brutto) w odniesieniu do każdego Punktu poboru od-dzielnie - o ile faktura nie zawiera takich informacji w swej treści. </w:t>
      </w:r>
    </w:p>
    <w:p w:rsidR="005C48E6" w:rsidRPr="006E0F12" w:rsidRDefault="005C48E6" w:rsidP="00D948ED">
      <w:pPr>
        <w:pStyle w:val="Default"/>
        <w:numPr>
          <w:ilvl w:val="0"/>
          <w:numId w:val="89"/>
        </w:numPr>
        <w:spacing w:line="360" w:lineRule="auto"/>
        <w:ind w:left="284" w:hanging="284"/>
        <w:jc w:val="both"/>
        <w:rPr>
          <w:rFonts w:ascii="Calibri" w:hAnsi="Calibri" w:cs="Calibri"/>
          <w:color w:val="auto"/>
          <w:sz w:val="22"/>
          <w:szCs w:val="22"/>
        </w:rPr>
      </w:pPr>
      <w:r w:rsidRPr="005C48E6">
        <w:rPr>
          <w:rFonts w:ascii="Calibri" w:hAnsi="Calibri" w:cs="Calibri"/>
          <w:color w:val="auto"/>
          <w:sz w:val="22"/>
          <w:szCs w:val="22"/>
        </w:rPr>
        <w:t>Brak przekazania informacji określonej w ust. 1 oznacza, że faktura nie została wystawiona prawidłowo w rozumieniu Umowy.</w:t>
      </w:r>
    </w:p>
    <w:p w:rsidR="00E866EE" w:rsidRDefault="00E866EE" w:rsidP="00D4630F">
      <w:pPr>
        <w:pStyle w:val="Default"/>
        <w:spacing w:line="360" w:lineRule="auto"/>
        <w:jc w:val="both"/>
        <w:rPr>
          <w:rFonts w:ascii="Calibri" w:hAnsi="Calibri" w:cs="Calibri"/>
          <w:color w:val="auto"/>
          <w:sz w:val="22"/>
          <w:szCs w:val="22"/>
        </w:rPr>
      </w:pPr>
    </w:p>
    <w:p w:rsidR="005C48E6" w:rsidRDefault="005C48E6" w:rsidP="005C48E6">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10.</w:t>
      </w:r>
    </w:p>
    <w:p w:rsidR="005C48E6" w:rsidRPr="005C48E6" w:rsidRDefault="005C48E6" w:rsidP="00D948ED">
      <w:pPr>
        <w:pStyle w:val="Default"/>
        <w:numPr>
          <w:ilvl w:val="0"/>
          <w:numId w:val="90"/>
        </w:numPr>
        <w:spacing w:line="360" w:lineRule="auto"/>
        <w:ind w:left="284" w:hanging="284"/>
        <w:jc w:val="both"/>
        <w:rPr>
          <w:rFonts w:ascii="Calibri" w:hAnsi="Calibri" w:cs="Calibri"/>
          <w:color w:val="auto"/>
          <w:sz w:val="22"/>
          <w:szCs w:val="22"/>
        </w:rPr>
      </w:pPr>
      <w:r w:rsidRPr="005C48E6">
        <w:rPr>
          <w:rFonts w:ascii="Calibri" w:hAnsi="Calibri" w:cs="Calibri"/>
          <w:color w:val="auto"/>
          <w:sz w:val="22"/>
          <w:szCs w:val="22"/>
        </w:rPr>
        <w:t>Wstrzymanie sprzedaży energii elektrycznej do danego Punktu poboru następuje poprzez wstrzymanie dostarczania energii elektrycznej przez OSD na wniosek Wykonawcy.</w:t>
      </w:r>
    </w:p>
    <w:p w:rsidR="005C48E6" w:rsidRPr="005C48E6" w:rsidRDefault="005C48E6" w:rsidP="00D948ED">
      <w:pPr>
        <w:pStyle w:val="Default"/>
        <w:numPr>
          <w:ilvl w:val="0"/>
          <w:numId w:val="90"/>
        </w:numPr>
        <w:spacing w:line="360" w:lineRule="auto"/>
        <w:ind w:left="284" w:hanging="284"/>
        <w:jc w:val="both"/>
        <w:rPr>
          <w:rFonts w:ascii="Calibri" w:hAnsi="Calibri" w:cs="Calibri"/>
          <w:color w:val="auto"/>
          <w:sz w:val="22"/>
          <w:szCs w:val="22"/>
        </w:rPr>
      </w:pPr>
      <w:r w:rsidRPr="005C48E6">
        <w:rPr>
          <w:rFonts w:ascii="Calibri" w:hAnsi="Calibri" w:cs="Calibri"/>
          <w:color w:val="auto"/>
          <w:sz w:val="22"/>
          <w:szCs w:val="22"/>
        </w:rPr>
        <w:lastRenderedPageBreak/>
        <w:t>Wykonawca może wstrzymać sprzedaż energii elektrycznej do danego Punktu poboru, gdy Zamawiający pozostaje w zwłoce z zapłatą za pobraną energię elektrycznej co najmniej 30 dni po upływie terminu płatności faktury, pomimo uprzedniego bezskutecznego wezwania do zapłaty zaległych i bieżących należności w dodatkowym terminie, nie krótszym niż 14 dni oraz powiadomienia Zamawiającego na piśmie o zamiarze wstrzymania sprzedaży energii elektrycznej.</w:t>
      </w:r>
    </w:p>
    <w:p w:rsidR="005C48E6" w:rsidRPr="005C48E6" w:rsidRDefault="005C48E6" w:rsidP="00D948ED">
      <w:pPr>
        <w:pStyle w:val="Default"/>
        <w:numPr>
          <w:ilvl w:val="0"/>
          <w:numId w:val="90"/>
        </w:numPr>
        <w:spacing w:line="360" w:lineRule="auto"/>
        <w:ind w:left="284" w:hanging="284"/>
        <w:jc w:val="both"/>
        <w:rPr>
          <w:rFonts w:ascii="Calibri" w:hAnsi="Calibri" w:cs="Calibri"/>
          <w:color w:val="auto"/>
          <w:sz w:val="22"/>
          <w:szCs w:val="22"/>
        </w:rPr>
      </w:pPr>
      <w:r w:rsidRPr="005C48E6">
        <w:rPr>
          <w:rFonts w:ascii="Calibri" w:hAnsi="Calibri" w:cs="Calibri"/>
          <w:color w:val="auto"/>
          <w:sz w:val="22"/>
          <w:szCs w:val="22"/>
        </w:rPr>
        <w:t>Wznowienie dostarczania energii elektrycznej i świadczenie usług dystrybucji przez OSD na wniosek Wykonawcy nastąpi niezwłocznie po uregulowaniu zaległych należności za energię elektryczną.</w:t>
      </w:r>
    </w:p>
    <w:p w:rsidR="005C48E6" w:rsidRPr="006E0F12" w:rsidRDefault="005C48E6" w:rsidP="00D948ED">
      <w:pPr>
        <w:pStyle w:val="Default"/>
        <w:numPr>
          <w:ilvl w:val="0"/>
          <w:numId w:val="90"/>
        </w:numPr>
        <w:spacing w:line="360" w:lineRule="auto"/>
        <w:ind w:left="284" w:hanging="284"/>
        <w:jc w:val="both"/>
        <w:rPr>
          <w:rFonts w:ascii="Calibri" w:hAnsi="Calibri" w:cs="Calibri"/>
          <w:color w:val="auto"/>
          <w:sz w:val="22"/>
          <w:szCs w:val="22"/>
        </w:rPr>
      </w:pPr>
      <w:r w:rsidRPr="005C48E6">
        <w:rPr>
          <w:rFonts w:ascii="Calibri" w:hAnsi="Calibri" w:cs="Calibri"/>
          <w:color w:val="auto"/>
          <w:sz w:val="22"/>
          <w:szCs w:val="22"/>
        </w:rPr>
        <w:t>Wykonawca nie ponosi odpowiedzialności za szkody spowodowane wstrzymaniem sprzedaży energii elektrycznej, o ile wstrzymanie nastąpiło bez uchybienia przepisom prawa powszechnie obowiązującego i postanowieniom Umowy.</w:t>
      </w:r>
    </w:p>
    <w:p w:rsidR="003E46D9" w:rsidRDefault="003E46D9" w:rsidP="003E46D9">
      <w:pPr>
        <w:pStyle w:val="Default"/>
        <w:spacing w:line="360" w:lineRule="auto"/>
        <w:jc w:val="both"/>
        <w:rPr>
          <w:rFonts w:ascii="Calibri" w:hAnsi="Calibri" w:cs="Calibri"/>
          <w:color w:val="auto"/>
          <w:sz w:val="22"/>
          <w:szCs w:val="22"/>
        </w:rPr>
      </w:pPr>
    </w:p>
    <w:p w:rsidR="003E46D9" w:rsidRDefault="003E46D9" w:rsidP="003E46D9">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11.</w:t>
      </w:r>
    </w:p>
    <w:p w:rsidR="003E46D9" w:rsidRPr="006E0F12" w:rsidRDefault="005B20CE" w:rsidP="00D43704">
      <w:pPr>
        <w:pStyle w:val="Default"/>
        <w:spacing w:line="360" w:lineRule="auto"/>
        <w:ind w:left="284"/>
        <w:jc w:val="both"/>
        <w:rPr>
          <w:rFonts w:ascii="Calibri" w:hAnsi="Calibri" w:cs="Calibri"/>
          <w:color w:val="auto"/>
          <w:sz w:val="22"/>
          <w:szCs w:val="22"/>
        </w:rPr>
      </w:pPr>
      <w:r w:rsidRPr="005B20CE">
        <w:rPr>
          <w:rFonts w:ascii="Calibri" w:hAnsi="Calibri" w:cs="Calibri"/>
          <w:color w:val="auto"/>
          <w:sz w:val="22"/>
          <w:szCs w:val="22"/>
        </w:rPr>
        <w:t xml:space="preserve">Termin realizacji przedmiotu zamówienia ustala się na okres od </w:t>
      </w:r>
      <w:r>
        <w:rPr>
          <w:rFonts w:ascii="Calibri" w:hAnsi="Calibri" w:cs="Calibri"/>
          <w:color w:val="auto"/>
          <w:sz w:val="22"/>
          <w:szCs w:val="22"/>
        </w:rPr>
        <w:t>……………..…..</w:t>
      </w:r>
      <w:r w:rsidRPr="005B20CE">
        <w:rPr>
          <w:rFonts w:ascii="Calibri" w:hAnsi="Calibri" w:cs="Calibri"/>
          <w:color w:val="auto"/>
          <w:sz w:val="22"/>
          <w:szCs w:val="22"/>
        </w:rPr>
        <w:t xml:space="preserve"> r. na okres pełnych </w:t>
      </w:r>
      <w:r>
        <w:rPr>
          <w:rFonts w:ascii="Calibri" w:hAnsi="Calibri" w:cs="Calibri"/>
          <w:color w:val="auto"/>
          <w:sz w:val="22"/>
          <w:szCs w:val="22"/>
        </w:rPr>
        <w:br/>
      </w:r>
      <w:r w:rsidRPr="005B20CE">
        <w:rPr>
          <w:rFonts w:ascii="Calibri" w:hAnsi="Calibri" w:cs="Calibri"/>
          <w:color w:val="auto"/>
          <w:sz w:val="22"/>
          <w:szCs w:val="22"/>
        </w:rPr>
        <w:t xml:space="preserve">12 miesięcy, z tym, że rozpoczęcie dostaw energii elektrycznej do poszczególnych punktów poboru energii elektrycznej nastąpi nie wcześniej jednak niż po pozytywnej weryfikacji punktów poboru energii dokonanej przez operatora systemu dystrybucyjnego. W przypadku, gdy realizacja dostaw energii elektrycznej z przyczyn proceduralnych rozpocznie się po </w:t>
      </w:r>
      <w:r>
        <w:rPr>
          <w:rFonts w:ascii="Calibri" w:hAnsi="Calibri" w:cs="Calibri"/>
          <w:color w:val="auto"/>
          <w:sz w:val="22"/>
          <w:szCs w:val="22"/>
        </w:rPr>
        <w:t>……………………</w:t>
      </w:r>
      <w:r w:rsidRPr="005B20CE">
        <w:rPr>
          <w:rFonts w:ascii="Calibri" w:hAnsi="Calibri" w:cs="Calibri"/>
          <w:color w:val="auto"/>
          <w:sz w:val="22"/>
          <w:szCs w:val="22"/>
        </w:rPr>
        <w:t xml:space="preserve"> umowa będzie obowiązywać na okres 12 miesięcy od dnia rozpoczęcia sprzedaży.</w:t>
      </w:r>
    </w:p>
    <w:p w:rsidR="007B3BCC" w:rsidRDefault="007B3BCC" w:rsidP="007B3BCC">
      <w:pPr>
        <w:pStyle w:val="Default"/>
        <w:spacing w:line="360" w:lineRule="auto"/>
        <w:jc w:val="both"/>
        <w:rPr>
          <w:rFonts w:ascii="Calibri" w:hAnsi="Calibri" w:cs="Calibri"/>
          <w:color w:val="auto"/>
          <w:sz w:val="22"/>
          <w:szCs w:val="22"/>
        </w:rPr>
      </w:pPr>
    </w:p>
    <w:p w:rsidR="007B3BCC" w:rsidRDefault="007B3BCC" w:rsidP="007B3BCC">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12.</w:t>
      </w:r>
    </w:p>
    <w:p w:rsidR="007B3BCC"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t>Zamawiający może wypowiedzieć Umowę, ze skutkiem na ostatni dzień Okresu rozliczeniowego, jeżeli:</w:t>
      </w:r>
    </w:p>
    <w:p w:rsidR="00D948ED" w:rsidRPr="00D948ED" w:rsidRDefault="00D948ED" w:rsidP="00D948ED">
      <w:pPr>
        <w:pStyle w:val="Default"/>
        <w:numPr>
          <w:ilvl w:val="0"/>
          <w:numId w:val="93"/>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otwarto likwidację Wykonawcy;</w:t>
      </w:r>
    </w:p>
    <w:p w:rsidR="00D948ED" w:rsidRPr="00D948ED" w:rsidRDefault="00D948ED" w:rsidP="00D948ED">
      <w:pPr>
        <w:pStyle w:val="Default"/>
        <w:numPr>
          <w:ilvl w:val="0"/>
          <w:numId w:val="93"/>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Wykonawca nie koryguje faktur w wyniku złożonej reklamacji, która została uznana, pomimo pisemnego upomnienia oraz wyznaczenia dodatkowego 7-dniowego terminu na usunięcie uchybienia przez Wykonawcę;</w:t>
      </w:r>
    </w:p>
    <w:p w:rsidR="00D948ED" w:rsidRPr="00D948ED" w:rsidRDefault="00D948ED" w:rsidP="00D948ED">
      <w:pPr>
        <w:pStyle w:val="Default"/>
        <w:numPr>
          <w:ilvl w:val="0"/>
          <w:numId w:val="93"/>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Wykonawca rażąco naruszył Umowę;</w:t>
      </w:r>
    </w:p>
    <w:p w:rsidR="00D948ED" w:rsidRPr="005C48E6" w:rsidRDefault="00D948ED" w:rsidP="00D948ED">
      <w:pPr>
        <w:pStyle w:val="Default"/>
        <w:numPr>
          <w:ilvl w:val="0"/>
          <w:numId w:val="93"/>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Wykonawca utracił uprawnienia, koncesję lub zezwolenia niezbędne do wykonania Przedmiotu Umowy i nie przekaże Zamawiającemu dokumentów potwierdzających przywrócenie uprawnień i koncesji zapewniających nieprzerwane należyte wykonywanie Umowy.</w:t>
      </w:r>
    </w:p>
    <w:p w:rsidR="00D948ED" w:rsidRPr="00D948ED"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lastRenderedPageBreak/>
        <w:t xml:space="preserve">Jeżeli Wykonawca utraci uprawnienia do czynności koniecznych do należytego wykonania Umowy i skutkuje to zakłóceniem dostarczania energii elektrycznej do Zamawiającego, wówczas Zamawiający może wypowiedzieć Umowę ze skutkiem natychmiastowym. </w:t>
      </w:r>
    </w:p>
    <w:p w:rsidR="00D948ED" w:rsidRPr="00D948ED"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t xml:space="preserve">Zamawiający może odstąpić od Umowy w przypadku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Wykonawca może żądać wyłącznie wynagrodzenia należnego z tytułu wykonanej części Umowy. </w:t>
      </w:r>
    </w:p>
    <w:p w:rsidR="007B3BCC"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t>Zamawiający może odstąpić od Umowy, w przypadku:</w:t>
      </w:r>
    </w:p>
    <w:p w:rsidR="00D948ED" w:rsidRPr="00D948ED" w:rsidRDefault="00D948ED" w:rsidP="00D948ED">
      <w:pPr>
        <w:pStyle w:val="Default"/>
        <w:numPr>
          <w:ilvl w:val="0"/>
          <w:numId w:val="94"/>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 xml:space="preserve">powzięcia przez Zamawiającego wiedzy o złożeniu przez Wykonawcę nieprawdziwych oświadczeń w toku postępowania o udzielenie zamówienia publicznego stanowiącego Przedmiot Umowy, jak też oświadczeń określonych w § 2 - ze skutkiem </w:t>
      </w:r>
      <w:r w:rsidRPr="00D948ED">
        <w:rPr>
          <w:rFonts w:ascii="Calibri" w:hAnsi="Calibri" w:cs="Calibri"/>
          <w:i/>
          <w:color w:val="auto"/>
          <w:sz w:val="22"/>
          <w:szCs w:val="22"/>
        </w:rPr>
        <w:t>ex tunc</w:t>
      </w:r>
      <w:r w:rsidRPr="00D948ED">
        <w:rPr>
          <w:rFonts w:ascii="Calibri" w:hAnsi="Calibri" w:cs="Calibri"/>
          <w:color w:val="auto"/>
          <w:sz w:val="22"/>
          <w:szCs w:val="22"/>
        </w:rPr>
        <w:t>;</w:t>
      </w:r>
    </w:p>
    <w:p w:rsidR="00D948ED" w:rsidRPr="00D948ED" w:rsidRDefault="00D948ED" w:rsidP="00D948ED">
      <w:pPr>
        <w:pStyle w:val="Default"/>
        <w:numPr>
          <w:ilvl w:val="0"/>
          <w:numId w:val="94"/>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 xml:space="preserve">z przyczyn technicznych, jak też jakichkolwiek przyczyn nie leżących po stronie Zamawiającego zmiana sprzedawcy energii elektrycznej na Wykonawcę okaże się niemożliwa - ze skutkiem </w:t>
      </w:r>
      <w:r w:rsidRPr="00D948ED">
        <w:rPr>
          <w:rFonts w:ascii="Calibri" w:hAnsi="Calibri" w:cs="Calibri"/>
          <w:i/>
          <w:color w:val="auto"/>
          <w:sz w:val="22"/>
          <w:szCs w:val="22"/>
        </w:rPr>
        <w:t>ex tunc</w:t>
      </w:r>
      <w:r w:rsidRPr="00D948ED">
        <w:rPr>
          <w:rFonts w:ascii="Calibri" w:hAnsi="Calibri" w:cs="Calibri"/>
          <w:color w:val="auto"/>
          <w:sz w:val="22"/>
          <w:szCs w:val="22"/>
        </w:rPr>
        <w:t>;</w:t>
      </w:r>
    </w:p>
    <w:p w:rsidR="00D948ED" w:rsidRPr="00D948ED" w:rsidRDefault="00D948ED" w:rsidP="00D948ED">
      <w:pPr>
        <w:pStyle w:val="Default"/>
        <w:numPr>
          <w:ilvl w:val="0"/>
          <w:numId w:val="94"/>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 xml:space="preserve">zaprzestania przez Zamawiającego poboru energii elektrycznej w określonym Punkcie poboru, w zakresie sprzedaży energii elektrycznej do tego Punktu poboru - ze skutkiem </w:t>
      </w:r>
      <w:r w:rsidRPr="00D948ED">
        <w:rPr>
          <w:rFonts w:ascii="Calibri" w:hAnsi="Calibri" w:cs="Calibri"/>
          <w:i/>
          <w:color w:val="auto"/>
          <w:sz w:val="22"/>
          <w:szCs w:val="22"/>
        </w:rPr>
        <w:t>ex nunc</w:t>
      </w:r>
      <w:r w:rsidRPr="00D948ED">
        <w:rPr>
          <w:rFonts w:ascii="Calibri" w:hAnsi="Calibri" w:cs="Calibri"/>
          <w:color w:val="auto"/>
          <w:sz w:val="22"/>
          <w:szCs w:val="22"/>
        </w:rPr>
        <w:t>;</w:t>
      </w:r>
    </w:p>
    <w:p w:rsidR="00D948ED" w:rsidRPr="00D948ED" w:rsidRDefault="00D948ED" w:rsidP="00D948ED">
      <w:pPr>
        <w:pStyle w:val="Default"/>
        <w:numPr>
          <w:ilvl w:val="0"/>
          <w:numId w:val="94"/>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 xml:space="preserve">rażącego naruszenia Umowy przez Wykonawcę, jeżeli Wykonawca wezwany do zaniechania naruszenia i usunięcia skutków naruszenia nie zadośćuczynił żądaniu w terminie 30 dni - ze skutkiem </w:t>
      </w:r>
      <w:r w:rsidRPr="00D948ED">
        <w:rPr>
          <w:rFonts w:ascii="Calibri" w:hAnsi="Calibri" w:cs="Calibri"/>
          <w:i/>
          <w:color w:val="auto"/>
          <w:sz w:val="22"/>
          <w:szCs w:val="22"/>
        </w:rPr>
        <w:t>ex nunc</w:t>
      </w:r>
      <w:r w:rsidRPr="00D948ED">
        <w:rPr>
          <w:rFonts w:ascii="Calibri" w:hAnsi="Calibri" w:cs="Calibri"/>
          <w:color w:val="auto"/>
          <w:sz w:val="22"/>
          <w:szCs w:val="22"/>
        </w:rPr>
        <w:t>;</w:t>
      </w:r>
    </w:p>
    <w:p w:rsidR="00D948ED" w:rsidRDefault="00D948ED" w:rsidP="00D948ED">
      <w:pPr>
        <w:pStyle w:val="Default"/>
        <w:numPr>
          <w:ilvl w:val="0"/>
          <w:numId w:val="94"/>
        </w:numPr>
        <w:spacing w:line="360" w:lineRule="auto"/>
        <w:ind w:left="709"/>
        <w:jc w:val="both"/>
        <w:rPr>
          <w:rFonts w:ascii="Calibri" w:hAnsi="Calibri" w:cs="Calibri"/>
          <w:color w:val="auto"/>
          <w:sz w:val="22"/>
          <w:szCs w:val="22"/>
        </w:rPr>
      </w:pPr>
      <w:r w:rsidRPr="00D948ED">
        <w:rPr>
          <w:rFonts w:ascii="Calibri" w:hAnsi="Calibri" w:cs="Calibri"/>
          <w:color w:val="auto"/>
          <w:sz w:val="22"/>
          <w:szCs w:val="22"/>
        </w:rPr>
        <w:t xml:space="preserve">wystąpienia okoliczności uniemożliwiającej należyte wykonanie Umowy, a w szczególności zajęcie znacznej części majątku w postępowaniu egzekucyjnym, utraty możności dysponowania nim w celu wykonania Umowy z innych przyczyn, jak też wszczęcia likwidacji lub postępowań określonych w ustawie z dnia 28 lutego 2003 r. Prawo upadłościowe oraz ustawie z dnia 15 maja 2015 r. Prawo restrukturyzacyjne - w zakresie dopuszczonym przez te ustawy - ze skutkiem </w:t>
      </w:r>
      <w:r w:rsidRPr="00D948ED">
        <w:rPr>
          <w:rFonts w:ascii="Calibri" w:hAnsi="Calibri" w:cs="Calibri"/>
          <w:i/>
          <w:color w:val="auto"/>
          <w:sz w:val="22"/>
          <w:szCs w:val="22"/>
        </w:rPr>
        <w:t>ex nunc;</w:t>
      </w:r>
    </w:p>
    <w:p w:rsidR="00D948ED" w:rsidRPr="00D948ED"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t xml:space="preserve">Oświadczenie o odstąpieniu od Umowy, Zamawiający składa zachowując formę pisemną nie później niż w terminie 60 dni od dnia powzięcia przez </w:t>
      </w:r>
      <w:r w:rsidR="00CC473A" w:rsidRPr="00D948ED">
        <w:rPr>
          <w:rFonts w:ascii="Calibri" w:hAnsi="Calibri" w:cs="Calibri"/>
          <w:color w:val="auto"/>
          <w:sz w:val="22"/>
          <w:szCs w:val="22"/>
        </w:rPr>
        <w:t>Zamawiającego</w:t>
      </w:r>
      <w:r w:rsidRPr="00D948ED">
        <w:rPr>
          <w:rFonts w:ascii="Calibri" w:hAnsi="Calibri" w:cs="Calibri"/>
          <w:color w:val="auto"/>
          <w:sz w:val="22"/>
          <w:szCs w:val="22"/>
        </w:rPr>
        <w:t xml:space="preserve"> informacji o zajściu okoliczności określonej w ust. 4. </w:t>
      </w:r>
    </w:p>
    <w:p w:rsidR="00D948ED" w:rsidRPr="00D948ED"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t xml:space="preserve">W przypadkach określonych w ust. 4, jeżeli Zamawiający stwierdzi, że naruszenie jest tego rodzaju, iż nie stoi na przeszkodzie odstąpieniu od Umowy tylko w części, Zamawiający może </w:t>
      </w:r>
      <w:r w:rsidRPr="00D948ED">
        <w:rPr>
          <w:rFonts w:ascii="Calibri" w:hAnsi="Calibri" w:cs="Calibri"/>
          <w:color w:val="auto"/>
          <w:sz w:val="22"/>
          <w:szCs w:val="22"/>
        </w:rPr>
        <w:lastRenderedPageBreak/>
        <w:t>odstąpić od Umowy w części w zakresie tej części Przedmiotu Umowy, co do której nastąpiło bezpośrednio naruszenie Umowy określone w ust. 4.</w:t>
      </w:r>
    </w:p>
    <w:p w:rsidR="00D948ED" w:rsidRPr="006E0F12" w:rsidRDefault="00D948ED" w:rsidP="00D948ED">
      <w:pPr>
        <w:pStyle w:val="Default"/>
        <w:numPr>
          <w:ilvl w:val="0"/>
          <w:numId w:val="92"/>
        </w:numPr>
        <w:spacing w:line="360" w:lineRule="auto"/>
        <w:ind w:left="284" w:hanging="284"/>
        <w:jc w:val="both"/>
        <w:rPr>
          <w:rFonts w:ascii="Calibri" w:hAnsi="Calibri" w:cs="Calibri"/>
          <w:color w:val="auto"/>
          <w:sz w:val="22"/>
          <w:szCs w:val="22"/>
        </w:rPr>
      </w:pPr>
      <w:r w:rsidRPr="00D948ED">
        <w:rPr>
          <w:rFonts w:ascii="Calibri" w:hAnsi="Calibri" w:cs="Calibri"/>
          <w:color w:val="auto"/>
          <w:sz w:val="22"/>
          <w:szCs w:val="22"/>
        </w:rPr>
        <w:t xml:space="preserve">Wykonawca nie może dochodzić od Zamawiającego naprawienia szkody powstałej w związku </w:t>
      </w:r>
      <w:r w:rsidR="00CC473A">
        <w:rPr>
          <w:rFonts w:ascii="Calibri" w:hAnsi="Calibri" w:cs="Calibri"/>
          <w:color w:val="auto"/>
          <w:sz w:val="22"/>
          <w:szCs w:val="22"/>
        </w:rPr>
        <w:br/>
      </w:r>
      <w:r w:rsidRPr="00D948ED">
        <w:rPr>
          <w:rFonts w:ascii="Calibri" w:hAnsi="Calibri" w:cs="Calibri"/>
          <w:color w:val="auto"/>
          <w:sz w:val="22"/>
          <w:szCs w:val="22"/>
        </w:rPr>
        <w:t>z odstąpieniem przez Zamawiającego od Umowy z powodu okoliczności leżących po stronie Wykonawcy.</w:t>
      </w:r>
    </w:p>
    <w:p w:rsidR="00AC5BF9" w:rsidRDefault="00AC5BF9" w:rsidP="00AC5BF9">
      <w:pPr>
        <w:pStyle w:val="Default"/>
        <w:spacing w:line="360" w:lineRule="auto"/>
        <w:jc w:val="both"/>
        <w:rPr>
          <w:rFonts w:ascii="Calibri" w:hAnsi="Calibri" w:cs="Calibri"/>
          <w:color w:val="auto"/>
          <w:sz w:val="22"/>
          <w:szCs w:val="22"/>
        </w:rPr>
      </w:pPr>
    </w:p>
    <w:p w:rsidR="00AC5BF9" w:rsidRDefault="00AC5BF9" w:rsidP="00AC5BF9">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13.</w:t>
      </w:r>
    </w:p>
    <w:p w:rsidR="00AC5BF9" w:rsidRDefault="00AC5BF9" w:rsidP="006A4D94">
      <w:pPr>
        <w:pStyle w:val="Default"/>
        <w:numPr>
          <w:ilvl w:val="0"/>
          <w:numId w:val="95"/>
        </w:numPr>
        <w:spacing w:line="360" w:lineRule="auto"/>
        <w:ind w:left="284" w:hanging="284"/>
        <w:jc w:val="both"/>
        <w:rPr>
          <w:rFonts w:ascii="Calibri" w:hAnsi="Calibri" w:cs="Calibri"/>
          <w:color w:val="auto"/>
          <w:sz w:val="22"/>
          <w:szCs w:val="22"/>
        </w:rPr>
      </w:pPr>
      <w:r w:rsidRPr="00AC5BF9">
        <w:rPr>
          <w:rFonts w:ascii="Calibri" w:hAnsi="Calibri" w:cs="Calibri"/>
          <w:color w:val="auto"/>
          <w:sz w:val="22"/>
          <w:szCs w:val="22"/>
        </w:rPr>
        <w:t>Zamawiający przewiduje możliwość zmiany postanowień Umowy w okolicznościach określonych w art. 455 ustawy Prawo Zamówień Publicznych, w tym na zasadzie art. 455 ust. 1 pkt 1 ustawy Prawa Zamówień Publicznych w zakresie:</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 xml:space="preserve">zmiany jednostkowej ceny za 1 MWh brutto w przypadku zmiany opodatkowania energii elektrycznej podatkiem akcyzowym (zasad lub stawek) </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dostosowania postanowień Umowy do zmiany przepisów prawa w przypadku wystąpienia zmian powszechnie obowiązujących przepisów prawa w zakresie mającym wpływ na wykonywanie Umowy;</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grupy taryfowej,</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wielkości przewidywanego zużycia energii elektrycznej pomiędzy grupami taryfowymi i strefami czasowymi;</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ilości lub lokalizacji Punktów poboru wskazanych w Załączniku nr …… do Umowy (nr 2 do SWZ) lub grup taryfowych dla Punktów poboru;</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rozliczeniowych stref czasowych;</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mocy umownej dla poszczególnych Punktów poboru;</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parametrów technicznych Punktów poboru wskazanych w Załączniku nr …… do Umowy (nr 2 do SWZ)</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zwiększenie lub zmniejszenie ilości obiektów wymienionych w Załączniku nr …….. do Umowy (nr …………… do SWZ);</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zmiany terminu rozpoczęcia dostaw energii elektrycznej do poszczególnych Punktów poboru, jeżeli zmiana ta wynika z okoliczności niezależnych od Stron, w szczególności z przedłużającej się procedury zmiany sprzedawcy lub procesu rozwiązania dotychczasowych umów kompleksowych / sprzedaży;</w:t>
      </w:r>
    </w:p>
    <w:p w:rsidR="00AC5BF9" w:rsidRP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t>warunków realizacji Umowy, gdy zmiana taka jest niezbędna do prawidłowego wykonania Umowy zgodnie z jej celem wskutek nieprzewidzianej przez Strony zmiany okoliczności;</w:t>
      </w:r>
    </w:p>
    <w:p w:rsidR="00AC5BF9" w:rsidRDefault="00AC5BF9" w:rsidP="006A4D94">
      <w:pPr>
        <w:pStyle w:val="Default"/>
        <w:numPr>
          <w:ilvl w:val="0"/>
          <w:numId w:val="96"/>
        </w:numPr>
        <w:spacing w:line="360" w:lineRule="auto"/>
        <w:ind w:left="709"/>
        <w:jc w:val="both"/>
        <w:rPr>
          <w:rFonts w:ascii="Calibri" w:hAnsi="Calibri" w:cs="Calibri"/>
          <w:color w:val="auto"/>
          <w:sz w:val="22"/>
          <w:szCs w:val="22"/>
        </w:rPr>
      </w:pPr>
      <w:r w:rsidRPr="00AC5BF9">
        <w:rPr>
          <w:rFonts w:ascii="Calibri" w:hAnsi="Calibri" w:cs="Calibri"/>
          <w:color w:val="auto"/>
          <w:sz w:val="22"/>
          <w:szCs w:val="22"/>
        </w:rPr>
        <w:lastRenderedPageBreak/>
        <w:t>zmiany postanowień Umowy korzystnej dla Zamawiającego, a polegające w szczególności na możliwości ograniczenia zakresu przedmiotowego Umowy na skutek okoliczności niemożliwych wcześniej do przewidzenia;</w:t>
      </w:r>
    </w:p>
    <w:p w:rsidR="006A4D94" w:rsidRPr="00D948ED" w:rsidRDefault="006A4D94" w:rsidP="006A4D94">
      <w:pPr>
        <w:pStyle w:val="Default"/>
        <w:spacing w:line="360" w:lineRule="auto"/>
        <w:ind w:left="284"/>
        <w:jc w:val="both"/>
        <w:rPr>
          <w:rFonts w:ascii="Calibri" w:hAnsi="Calibri" w:cs="Calibri"/>
          <w:color w:val="auto"/>
          <w:sz w:val="22"/>
          <w:szCs w:val="22"/>
        </w:rPr>
      </w:pPr>
      <w:r w:rsidRPr="006A4D94">
        <w:rPr>
          <w:rFonts w:ascii="Calibri" w:hAnsi="Calibri" w:cs="Calibri"/>
          <w:color w:val="auto"/>
          <w:sz w:val="22"/>
          <w:szCs w:val="22"/>
        </w:rPr>
        <w:t>Zmiany określone w ust. 1 pkt 2 – 10 nie mogą skutkować wzrostem Wartości wynagrodzenia Wykonawcy i nie mogą być niekorzystne dla Zamawiającego.</w:t>
      </w:r>
    </w:p>
    <w:p w:rsidR="006A4D94" w:rsidRPr="006A4D94" w:rsidRDefault="006A4D94" w:rsidP="006A4D94">
      <w:pPr>
        <w:pStyle w:val="Default"/>
        <w:numPr>
          <w:ilvl w:val="0"/>
          <w:numId w:val="95"/>
        </w:numPr>
        <w:spacing w:line="360" w:lineRule="auto"/>
        <w:ind w:left="284" w:hanging="284"/>
        <w:jc w:val="both"/>
        <w:rPr>
          <w:rFonts w:ascii="Calibri" w:hAnsi="Calibri" w:cs="Calibri"/>
          <w:color w:val="auto"/>
          <w:sz w:val="22"/>
          <w:szCs w:val="22"/>
        </w:rPr>
      </w:pPr>
      <w:r w:rsidRPr="006A4D94">
        <w:rPr>
          <w:rFonts w:ascii="Calibri" w:hAnsi="Calibri" w:cs="Calibri"/>
          <w:color w:val="auto"/>
          <w:sz w:val="22"/>
          <w:szCs w:val="22"/>
        </w:rPr>
        <w:t>Wprowadzenie zmian określonych w ust. 1 na wniosek Wykonawcy wymaga uzasadnienia przez niego konieczności zmiany oraz wykazania okoliczności uzasadniających możliwość zmiany Umowy.</w:t>
      </w:r>
    </w:p>
    <w:p w:rsidR="00AC5BF9" w:rsidRPr="00D948ED" w:rsidRDefault="006A4D94" w:rsidP="006A4D94">
      <w:pPr>
        <w:pStyle w:val="Default"/>
        <w:numPr>
          <w:ilvl w:val="0"/>
          <w:numId w:val="95"/>
        </w:numPr>
        <w:spacing w:line="360" w:lineRule="auto"/>
        <w:ind w:left="284" w:hanging="284"/>
        <w:jc w:val="both"/>
        <w:rPr>
          <w:rFonts w:ascii="Calibri" w:hAnsi="Calibri" w:cs="Calibri"/>
          <w:color w:val="auto"/>
          <w:sz w:val="22"/>
          <w:szCs w:val="22"/>
        </w:rPr>
      </w:pPr>
      <w:r w:rsidRPr="006A4D94">
        <w:rPr>
          <w:rFonts w:ascii="Calibri" w:hAnsi="Calibri" w:cs="Calibri"/>
          <w:color w:val="auto"/>
          <w:sz w:val="22"/>
          <w:szCs w:val="22"/>
        </w:rPr>
        <w:t>Obniżenie cen jednostkowych przez Wykonawcę może nastąpić w każdym czasie bez konieczności sporządzania aneksu.</w:t>
      </w:r>
    </w:p>
    <w:p w:rsidR="00D62AFD" w:rsidRDefault="00D62AFD" w:rsidP="00D62AFD">
      <w:pPr>
        <w:pStyle w:val="Default"/>
        <w:spacing w:line="360" w:lineRule="auto"/>
        <w:jc w:val="both"/>
        <w:rPr>
          <w:rFonts w:ascii="Calibri" w:hAnsi="Calibri" w:cs="Calibri"/>
          <w:color w:val="auto"/>
          <w:sz w:val="22"/>
          <w:szCs w:val="22"/>
        </w:rPr>
      </w:pPr>
    </w:p>
    <w:p w:rsidR="00D62AFD" w:rsidRDefault="00D62AFD" w:rsidP="00D62AFD">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14.</w:t>
      </w:r>
    </w:p>
    <w:p w:rsidR="00D62AFD" w:rsidRDefault="00D62AFD" w:rsidP="00D62AFD">
      <w:pPr>
        <w:pStyle w:val="Default"/>
        <w:numPr>
          <w:ilvl w:val="0"/>
          <w:numId w:val="97"/>
        </w:numPr>
        <w:spacing w:line="360" w:lineRule="auto"/>
        <w:ind w:left="284" w:hanging="284"/>
        <w:jc w:val="both"/>
        <w:rPr>
          <w:rFonts w:ascii="Calibri" w:hAnsi="Calibri" w:cs="Calibri"/>
          <w:color w:val="auto"/>
          <w:sz w:val="22"/>
          <w:szCs w:val="22"/>
        </w:rPr>
      </w:pPr>
      <w:r w:rsidRPr="00D62AFD">
        <w:rPr>
          <w:rFonts w:ascii="Calibri" w:hAnsi="Calibri" w:cs="Calibri"/>
          <w:color w:val="auto"/>
          <w:sz w:val="22"/>
          <w:szCs w:val="22"/>
        </w:rPr>
        <w:t>Zamawiający może odstąpić od umowy:</w:t>
      </w:r>
    </w:p>
    <w:p w:rsidR="00D62AFD" w:rsidRPr="00D62AFD" w:rsidRDefault="00D62AFD" w:rsidP="00D62AFD">
      <w:pPr>
        <w:pStyle w:val="Default"/>
        <w:numPr>
          <w:ilvl w:val="0"/>
          <w:numId w:val="98"/>
        </w:numPr>
        <w:spacing w:line="360" w:lineRule="auto"/>
        <w:ind w:left="709"/>
        <w:jc w:val="both"/>
        <w:rPr>
          <w:rFonts w:ascii="Calibri" w:hAnsi="Calibri" w:cs="Calibri"/>
          <w:color w:val="auto"/>
          <w:sz w:val="22"/>
          <w:szCs w:val="22"/>
        </w:rPr>
      </w:pPr>
      <w:r w:rsidRPr="00D62AFD">
        <w:rPr>
          <w:rFonts w:ascii="Calibri" w:hAnsi="Calibri" w:cs="Calibri"/>
          <w:color w:val="auto"/>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D62AFD" w:rsidRDefault="00D62AFD" w:rsidP="00D62AFD">
      <w:pPr>
        <w:pStyle w:val="Default"/>
        <w:numPr>
          <w:ilvl w:val="0"/>
          <w:numId w:val="98"/>
        </w:numPr>
        <w:spacing w:line="360" w:lineRule="auto"/>
        <w:ind w:left="709"/>
        <w:jc w:val="both"/>
        <w:rPr>
          <w:rFonts w:ascii="Calibri" w:hAnsi="Calibri" w:cs="Calibri"/>
          <w:color w:val="auto"/>
          <w:sz w:val="22"/>
          <w:szCs w:val="22"/>
        </w:rPr>
      </w:pPr>
      <w:r w:rsidRPr="00D62AFD">
        <w:rPr>
          <w:rFonts w:ascii="Calibri" w:hAnsi="Calibri" w:cs="Calibri"/>
          <w:color w:val="auto"/>
          <w:sz w:val="22"/>
          <w:szCs w:val="22"/>
        </w:rPr>
        <w:t>jeżeli zachodzi co najmniej jedna z następujących okoliczności:</w:t>
      </w:r>
    </w:p>
    <w:p w:rsidR="00D62AFD" w:rsidRPr="00D62AFD" w:rsidRDefault="00D62AFD" w:rsidP="00D62AFD">
      <w:pPr>
        <w:pStyle w:val="Default"/>
        <w:numPr>
          <w:ilvl w:val="0"/>
          <w:numId w:val="99"/>
        </w:numPr>
        <w:spacing w:line="360" w:lineRule="auto"/>
        <w:ind w:left="1134"/>
        <w:jc w:val="both"/>
        <w:rPr>
          <w:rFonts w:ascii="Calibri" w:hAnsi="Calibri" w:cs="Calibri"/>
          <w:color w:val="auto"/>
          <w:sz w:val="22"/>
          <w:szCs w:val="22"/>
        </w:rPr>
      </w:pPr>
      <w:r w:rsidRPr="00D62AFD">
        <w:rPr>
          <w:rFonts w:ascii="Calibri" w:hAnsi="Calibri" w:cs="Calibri"/>
          <w:color w:val="auto"/>
          <w:sz w:val="22"/>
          <w:szCs w:val="22"/>
        </w:rPr>
        <w:t>dokonano zmiany umowy z naruszeniem art. 454 i art. 455 ustawy Pzp,</w:t>
      </w:r>
    </w:p>
    <w:p w:rsidR="00D62AFD" w:rsidRPr="00D62AFD" w:rsidRDefault="00D62AFD" w:rsidP="00D62AFD">
      <w:pPr>
        <w:pStyle w:val="Default"/>
        <w:numPr>
          <w:ilvl w:val="0"/>
          <w:numId w:val="99"/>
        </w:numPr>
        <w:spacing w:line="360" w:lineRule="auto"/>
        <w:ind w:left="1134"/>
        <w:jc w:val="both"/>
        <w:rPr>
          <w:rFonts w:ascii="Calibri" w:hAnsi="Calibri" w:cs="Calibri"/>
          <w:color w:val="auto"/>
          <w:sz w:val="22"/>
          <w:szCs w:val="22"/>
        </w:rPr>
      </w:pPr>
      <w:r w:rsidRPr="00D62AFD">
        <w:rPr>
          <w:rFonts w:ascii="Calibri" w:hAnsi="Calibri" w:cs="Calibri"/>
          <w:color w:val="auto"/>
          <w:sz w:val="22"/>
          <w:szCs w:val="22"/>
        </w:rPr>
        <w:t>Wykonawca w chwili zawarcia umowy podlegał wykluczeniu na podstawie art. 108 ustawy Pzp,</w:t>
      </w:r>
    </w:p>
    <w:p w:rsidR="00D62AFD" w:rsidRPr="00AC5BF9" w:rsidRDefault="00D62AFD" w:rsidP="00D62AFD">
      <w:pPr>
        <w:pStyle w:val="Default"/>
        <w:numPr>
          <w:ilvl w:val="0"/>
          <w:numId w:val="99"/>
        </w:numPr>
        <w:spacing w:line="360" w:lineRule="auto"/>
        <w:ind w:left="1134"/>
        <w:jc w:val="both"/>
        <w:rPr>
          <w:rFonts w:ascii="Calibri" w:hAnsi="Calibri" w:cs="Calibri"/>
          <w:color w:val="auto"/>
          <w:sz w:val="22"/>
          <w:szCs w:val="22"/>
        </w:rPr>
      </w:pPr>
      <w:r w:rsidRPr="00D62AFD">
        <w:rPr>
          <w:rFonts w:ascii="Calibri" w:hAnsi="Calibri" w:cs="Calibri"/>
          <w:color w:val="auto"/>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D62AFD" w:rsidRPr="00D62AFD" w:rsidRDefault="00D62AFD" w:rsidP="00D62AFD">
      <w:pPr>
        <w:pStyle w:val="Default"/>
        <w:numPr>
          <w:ilvl w:val="0"/>
          <w:numId w:val="97"/>
        </w:numPr>
        <w:spacing w:line="360" w:lineRule="auto"/>
        <w:ind w:left="284" w:hanging="284"/>
        <w:jc w:val="both"/>
        <w:rPr>
          <w:rFonts w:ascii="Calibri" w:hAnsi="Calibri" w:cs="Calibri"/>
          <w:color w:val="auto"/>
          <w:sz w:val="22"/>
          <w:szCs w:val="22"/>
        </w:rPr>
      </w:pPr>
      <w:r w:rsidRPr="00D62AFD">
        <w:rPr>
          <w:rFonts w:ascii="Calibri" w:hAnsi="Calibri" w:cs="Calibri"/>
          <w:color w:val="auto"/>
          <w:sz w:val="22"/>
          <w:szCs w:val="22"/>
        </w:rPr>
        <w:t xml:space="preserve">W przypadku, o którym mowa w ust. 1 pkt 2) lit. a, Zamawiający odstępuje od umowy w części, której zmiana dotyczy. </w:t>
      </w:r>
    </w:p>
    <w:p w:rsidR="00D62AFD" w:rsidRPr="006A4D94" w:rsidRDefault="00D62AFD" w:rsidP="00D62AFD">
      <w:pPr>
        <w:pStyle w:val="Default"/>
        <w:numPr>
          <w:ilvl w:val="0"/>
          <w:numId w:val="97"/>
        </w:numPr>
        <w:spacing w:line="360" w:lineRule="auto"/>
        <w:ind w:left="284" w:hanging="284"/>
        <w:jc w:val="both"/>
        <w:rPr>
          <w:rFonts w:ascii="Calibri" w:hAnsi="Calibri" w:cs="Calibri"/>
          <w:color w:val="auto"/>
          <w:sz w:val="22"/>
          <w:szCs w:val="22"/>
        </w:rPr>
      </w:pPr>
      <w:r w:rsidRPr="00D62AFD">
        <w:rPr>
          <w:rFonts w:ascii="Calibri" w:hAnsi="Calibri" w:cs="Calibri"/>
          <w:color w:val="auto"/>
          <w:sz w:val="22"/>
          <w:szCs w:val="22"/>
        </w:rPr>
        <w:t>W przypadkach, o których mowa w ust. 1, Wykonawca może żądać wyłącznie wynagrodzenia należnego z tytułu wykonania części umowy.</w:t>
      </w:r>
    </w:p>
    <w:p w:rsidR="00E866EE" w:rsidRDefault="00E866EE" w:rsidP="00D4630F">
      <w:pPr>
        <w:pStyle w:val="Default"/>
        <w:spacing w:line="360" w:lineRule="auto"/>
        <w:jc w:val="both"/>
        <w:rPr>
          <w:rFonts w:ascii="Calibri" w:hAnsi="Calibri" w:cs="Calibri"/>
          <w:color w:val="auto"/>
          <w:sz w:val="22"/>
          <w:szCs w:val="22"/>
        </w:rPr>
      </w:pPr>
    </w:p>
    <w:p w:rsidR="0012202E" w:rsidRDefault="0012202E" w:rsidP="0012202E">
      <w:pPr>
        <w:pStyle w:val="Default"/>
        <w:spacing w:line="360" w:lineRule="auto"/>
        <w:jc w:val="both"/>
        <w:rPr>
          <w:rFonts w:ascii="Calibri" w:hAnsi="Calibri" w:cs="Calibri"/>
          <w:color w:val="auto"/>
          <w:sz w:val="22"/>
          <w:szCs w:val="22"/>
        </w:rPr>
      </w:pPr>
    </w:p>
    <w:p w:rsidR="004C1FB9" w:rsidRDefault="004C1FB9" w:rsidP="0012202E">
      <w:pPr>
        <w:pStyle w:val="Default"/>
        <w:spacing w:line="360" w:lineRule="auto"/>
        <w:jc w:val="both"/>
        <w:rPr>
          <w:rFonts w:ascii="Calibri" w:hAnsi="Calibri" w:cs="Calibri"/>
          <w:color w:val="auto"/>
          <w:sz w:val="22"/>
          <w:szCs w:val="22"/>
        </w:rPr>
      </w:pPr>
    </w:p>
    <w:p w:rsidR="0012202E" w:rsidRDefault="0012202E" w:rsidP="0012202E">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lastRenderedPageBreak/>
        <w:t>§</w:t>
      </w:r>
      <w:r>
        <w:rPr>
          <w:rFonts w:ascii="Calibri" w:hAnsi="Calibri" w:cs="Calibri"/>
          <w:bCs/>
          <w:color w:val="auto"/>
          <w:sz w:val="22"/>
          <w:szCs w:val="22"/>
        </w:rPr>
        <w:t xml:space="preserve"> 15.</w:t>
      </w:r>
    </w:p>
    <w:p w:rsidR="0012202E" w:rsidRDefault="0012202E" w:rsidP="0012202E">
      <w:pPr>
        <w:pStyle w:val="Default"/>
        <w:numPr>
          <w:ilvl w:val="0"/>
          <w:numId w:val="100"/>
        </w:numPr>
        <w:spacing w:line="360" w:lineRule="auto"/>
        <w:ind w:left="284" w:hanging="284"/>
        <w:jc w:val="both"/>
        <w:rPr>
          <w:rFonts w:ascii="Calibri" w:hAnsi="Calibri" w:cs="Calibri"/>
          <w:color w:val="auto"/>
          <w:sz w:val="22"/>
          <w:szCs w:val="22"/>
        </w:rPr>
      </w:pPr>
      <w:r w:rsidRPr="0012202E">
        <w:rPr>
          <w:rFonts w:ascii="Calibri" w:hAnsi="Calibri" w:cs="Calibri"/>
          <w:color w:val="auto"/>
          <w:sz w:val="22"/>
          <w:szCs w:val="22"/>
        </w:rPr>
        <w:t>Wykonawca wykona Umowę:</w:t>
      </w:r>
    </w:p>
    <w:p w:rsidR="0012202E" w:rsidRPr="0012202E" w:rsidRDefault="0012202E" w:rsidP="0012202E">
      <w:pPr>
        <w:pStyle w:val="Default"/>
        <w:numPr>
          <w:ilvl w:val="0"/>
          <w:numId w:val="101"/>
        </w:numPr>
        <w:spacing w:line="360" w:lineRule="auto"/>
        <w:ind w:left="709"/>
        <w:jc w:val="both"/>
        <w:rPr>
          <w:rFonts w:ascii="Calibri" w:hAnsi="Calibri" w:cs="Calibri"/>
          <w:color w:val="auto"/>
          <w:sz w:val="22"/>
          <w:szCs w:val="22"/>
        </w:rPr>
      </w:pPr>
      <w:r w:rsidRPr="0012202E">
        <w:rPr>
          <w:rFonts w:ascii="Calibri" w:hAnsi="Calibri" w:cs="Calibri"/>
          <w:color w:val="auto"/>
          <w:sz w:val="22"/>
          <w:szCs w:val="22"/>
        </w:rPr>
        <w:t>samodzielnie (bez udziału podwykonawców).</w:t>
      </w:r>
    </w:p>
    <w:p w:rsidR="0012202E" w:rsidRPr="00D62AFD" w:rsidRDefault="0012202E" w:rsidP="0012202E">
      <w:pPr>
        <w:pStyle w:val="Default"/>
        <w:numPr>
          <w:ilvl w:val="0"/>
          <w:numId w:val="101"/>
        </w:numPr>
        <w:spacing w:line="360" w:lineRule="auto"/>
        <w:ind w:left="709"/>
        <w:jc w:val="both"/>
        <w:rPr>
          <w:rFonts w:ascii="Calibri" w:hAnsi="Calibri" w:cs="Calibri"/>
          <w:color w:val="auto"/>
          <w:sz w:val="22"/>
          <w:szCs w:val="22"/>
        </w:rPr>
      </w:pPr>
      <w:r w:rsidRPr="0012202E">
        <w:rPr>
          <w:rFonts w:ascii="Calibri" w:hAnsi="Calibri" w:cs="Calibri"/>
          <w:color w:val="auto"/>
          <w:sz w:val="22"/>
          <w:szCs w:val="22"/>
        </w:rPr>
        <w:t>przy pomocy podwykonawcy/ów (jeżeli są znani:- nazwa, - dane kontaktowe, przedstawiciel) w zakresie  …………………………., zawierając z nimi stosowne umowy w formie pisemnej pod rygorem nieważności.</w:t>
      </w:r>
      <w:r w:rsidRPr="00D62AFD">
        <w:rPr>
          <w:rFonts w:ascii="Calibri" w:hAnsi="Calibri" w:cs="Calibri"/>
          <w:color w:val="auto"/>
          <w:sz w:val="22"/>
          <w:szCs w:val="22"/>
        </w:rPr>
        <w:t xml:space="preserve"> </w:t>
      </w:r>
    </w:p>
    <w:p w:rsidR="0012202E" w:rsidRDefault="0012202E" w:rsidP="0012202E">
      <w:pPr>
        <w:pStyle w:val="Default"/>
        <w:numPr>
          <w:ilvl w:val="0"/>
          <w:numId w:val="100"/>
        </w:numPr>
        <w:spacing w:line="360" w:lineRule="auto"/>
        <w:ind w:left="284" w:hanging="284"/>
        <w:jc w:val="both"/>
        <w:rPr>
          <w:rFonts w:ascii="Calibri" w:hAnsi="Calibri" w:cs="Calibri"/>
          <w:color w:val="auto"/>
          <w:sz w:val="22"/>
          <w:szCs w:val="22"/>
        </w:rPr>
      </w:pPr>
      <w:r w:rsidRPr="0012202E">
        <w:rPr>
          <w:rFonts w:ascii="Calibri" w:hAnsi="Calibri" w:cs="Calibri"/>
          <w:color w:val="auto"/>
          <w:sz w:val="22"/>
          <w:szCs w:val="22"/>
        </w:rPr>
        <w:t>Jeżeli w wykonywaniu Przedmiotu Umowy uczestniczy podwykonawca, Wykonawca:</w:t>
      </w:r>
      <w:r w:rsidRPr="00D62AFD">
        <w:rPr>
          <w:rFonts w:ascii="Calibri" w:hAnsi="Calibri" w:cs="Calibri"/>
          <w:color w:val="auto"/>
          <w:sz w:val="22"/>
          <w:szCs w:val="22"/>
        </w:rPr>
        <w:t xml:space="preserve"> </w:t>
      </w:r>
    </w:p>
    <w:p w:rsidR="0012202E" w:rsidRPr="0012202E" w:rsidRDefault="0012202E" w:rsidP="0012202E">
      <w:pPr>
        <w:pStyle w:val="Default"/>
        <w:numPr>
          <w:ilvl w:val="0"/>
          <w:numId w:val="102"/>
        </w:numPr>
        <w:spacing w:line="360" w:lineRule="auto"/>
        <w:ind w:left="709"/>
        <w:jc w:val="both"/>
        <w:rPr>
          <w:rFonts w:ascii="Calibri" w:hAnsi="Calibri" w:cs="Calibri"/>
          <w:color w:val="auto"/>
          <w:sz w:val="22"/>
          <w:szCs w:val="22"/>
        </w:rPr>
      </w:pPr>
      <w:r w:rsidRPr="0012202E">
        <w:rPr>
          <w:rFonts w:ascii="Calibri" w:hAnsi="Calibri" w:cs="Calibri"/>
          <w:color w:val="auto"/>
          <w:sz w:val="22"/>
          <w:szCs w:val="22"/>
        </w:rPr>
        <w:t xml:space="preserve">zobowiązuje się do dostarczenia Zamawiającemu odpisu umów zawartych </w:t>
      </w:r>
      <w:r w:rsidR="004C1FB9">
        <w:rPr>
          <w:rFonts w:ascii="Calibri" w:hAnsi="Calibri" w:cs="Calibri"/>
          <w:color w:val="auto"/>
          <w:sz w:val="22"/>
          <w:szCs w:val="22"/>
        </w:rPr>
        <w:br/>
      </w:r>
      <w:r w:rsidRPr="0012202E">
        <w:rPr>
          <w:rFonts w:ascii="Calibri" w:hAnsi="Calibri" w:cs="Calibri"/>
          <w:color w:val="auto"/>
          <w:sz w:val="22"/>
          <w:szCs w:val="22"/>
        </w:rPr>
        <w:t xml:space="preserve">z podwykonawcami w terminie 7 dni od dnia podpisania Umowy lub podpisania umowy </w:t>
      </w:r>
      <w:r w:rsidR="004C1FB9">
        <w:rPr>
          <w:rFonts w:ascii="Calibri" w:hAnsi="Calibri" w:cs="Calibri"/>
          <w:color w:val="auto"/>
          <w:sz w:val="22"/>
          <w:szCs w:val="22"/>
        </w:rPr>
        <w:br/>
      </w:r>
      <w:r w:rsidRPr="0012202E">
        <w:rPr>
          <w:rFonts w:ascii="Calibri" w:hAnsi="Calibri" w:cs="Calibri"/>
          <w:color w:val="auto"/>
          <w:sz w:val="22"/>
          <w:szCs w:val="22"/>
        </w:rPr>
        <w:t>z podwykonawcą, nie później niż na 7 dni przed dniem zgłoszenia gotowości do odbioru;</w:t>
      </w:r>
    </w:p>
    <w:p w:rsidR="0012202E" w:rsidRPr="0012202E" w:rsidRDefault="0012202E" w:rsidP="0012202E">
      <w:pPr>
        <w:pStyle w:val="Default"/>
        <w:numPr>
          <w:ilvl w:val="0"/>
          <w:numId w:val="102"/>
        </w:numPr>
        <w:spacing w:line="360" w:lineRule="auto"/>
        <w:ind w:left="709"/>
        <w:jc w:val="both"/>
        <w:rPr>
          <w:rFonts w:ascii="Calibri" w:hAnsi="Calibri" w:cs="Calibri"/>
          <w:color w:val="auto"/>
          <w:sz w:val="22"/>
          <w:szCs w:val="22"/>
        </w:rPr>
      </w:pPr>
      <w:r w:rsidRPr="0012202E">
        <w:rPr>
          <w:rFonts w:ascii="Calibri" w:hAnsi="Calibri" w:cs="Calibri"/>
          <w:color w:val="auto"/>
          <w:sz w:val="22"/>
          <w:szCs w:val="22"/>
        </w:rPr>
        <w:t>przedstawi wraz z przesłaną fakturą oświadczenie Podwykonawcy o dokonaniu zapłaty na  jego rzecz;</w:t>
      </w:r>
    </w:p>
    <w:p w:rsidR="0012202E" w:rsidRPr="00D62AFD" w:rsidRDefault="0012202E" w:rsidP="0012202E">
      <w:pPr>
        <w:pStyle w:val="Default"/>
        <w:numPr>
          <w:ilvl w:val="0"/>
          <w:numId w:val="102"/>
        </w:numPr>
        <w:spacing w:line="360" w:lineRule="auto"/>
        <w:ind w:left="709"/>
        <w:jc w:val="both"/>
        <w:rPr>
          <w:rFonts w:ascii="Calibri" w:hAnsi="Calibri" w:cs="Calibri"/>
          <w:color w:val="auto"/>
          <w:sz w:val="22"/>
          <w:szCs w:val="22"/>
        </w:rPr>
      </w:pPr>
      <w:r w:rsidRPr="0012202E">
        <w:rPr>
          <w:rFonts w:ascii="Calibri" w:hAnsi="Calibri" w:cs="Calibri"/>
          <w:color w:val="auto"/>
          <w:sz w:val="22"/>
          <w:szCs w:val="22"/>
        </w:rPr>
        <w:t xml:space="preserve">ponosi odpowiedzialność za działania i zaniechania Podwykonawcy, w szczególności </w:t>
      </w:r>
      <w:r w:rsidR="004C1FB9">
        <w:rPr>
          <w:rFonts w:ascii="Calibri" w:hAnsi="Calibri" w:cs="Calibri"/>
          <w:color w:val="auto"/>
          <w:sz w:val="22"/>
          <w:szCs w:val="22"/>
        </w:rPr>
        <w:br/>
      </w:r>
      <w:r w:rsidRPr="0012202E">
        <w:rPr>
          <w:rFonts w:ascii="Calibri" w:hAnsi="Calibri" w:cs="Calibri"/>
          <w:color w:val="auto"/>
          <w:sz w:val="22"/>
          <w:szCs w:val="22"/>
        </w:rPr>
        <w:t>za zgodność zachowań podwykonawcy z Umową.</w:t>
      </w:r>
    </w:p>
    <w:p w:rsidR="0012202E" w:rsidRPr="0012202E" w:rsidRDefault="0012202E" w:rsidP="0012202E">
      <w:pPr>
        <w:pStyle w:val="Default"/>
        <w:numPr>
          <w:ilvl w:val="0"/>
          <w:numId w:val="100"/>
        </w:numPr>
        <w:spacing w:line="360" w:lineRule="auto"/>
        <w:ind w:left="284" w:hanging="284"/>
        <w:jc w:val="both"/>
        <w:rPr>
          <w:rFonts w:ascii="Calibri" w:hAnsi="Calibri" w:cs="Calibri"/>
          <w:color w:val="auto"/>
          <w:sz w:val="22"/>
          <w:szCs w:val="22"/>
        </w:rPr>
      </w:pPr>
      <w:r w:rsidRPr="0012202E">
        <w:rPr>
          <w:rFonts w:ascii="Calibri" w:hAnsi="Calibri" w:cs="Calibri"/>
          <w:color w:val="auto"/>
          <w:sz w:val="22"/>
          <w:szCs w:val="22"/>
        </w:rPr>
        <w:t xml:space="preserve">Wykonawca zawiadamia Zamawiającego o wszelkich zmianach w odniesieniu do informacji, </w:t>
      </w:r>
      <w:r w:rsidR="004C1FB9">
        <w:rPr>
          <w:rFonts w:ascii="Calibri" w:hAnsi="Calibri" w:cs="Calibri"/>
          <w:color w:val="auto"/>
          <w:sz w:val="22"/>
          <w:szCs w:val="22"/>
        </w:rPr>
        <w:br/>
      </w:r>
      <w:r w:rsidRPr="0012202E">
        <w:rPr>
          <w:rFonts w:ascii="Calibri" w:hAnsi="Calibri" w:cs="Calibri"/>
          <w:color w:val="auto"/>
          <w:sz w:val="22"/>
          <w:szCs w:val="22"/>
        </w:rPr>
        <w:t>o których mowa wyżej, w trakcie realizacji zamówienia a także o nowych podwykonawcach, którym w późniejszym okresie zamierza powierzyć realizację usługi.</w:t>
      </w:r>
    </w:p>
    <w:p w:rsidR="00E866EE" w:rsidRPr="004C1FB9" w:rsidRDefault="0012202E" w:rsidP="00D4630F">
      <w:pPr>
        <w:pStyle w:val="Default"/>
        <w:numPr>
          <w:ilvl w:val="0"/>
          <w:numId w:val="100"/>
        </w:numPr>
        <w:spacing w:line="360" w:lineRule="auto"/>
        <w:ind w:left="284" w:hanging="284"/>
        <w:jc w:val="both"/>
        <w:rPr>
          <w:rFonts w:ascii="Calibri" w:hAnsi="Calibri" w:cs="Calibri"/>
          <w:color w:val="auto"/>
          <w:sz w:val="22"/>
          <w:szCs w:val="22"/>
        </w:rPr>
      </w:pPr>
      <w:r w:rsidRPr="0012202E">
        <w:rPr>
          <w:rFonts w:ascii="Calibri" w:hAnsi="Calibri" w:cs="Calibri"/>
          <w:color w:val="auto"/>
          <w:sz w:val="22"/>
          <w:szCs w:val="22"/>
        </w:rPr>
        <w:t>Wykonawca odpowiada za wszelkie działania i zaniechania Podwykonawców oraz osób, którymi będzie posługiwał się przy realizacji przedmiotu Umowy,  jak za własne działania lub zaniechania.</w:t>
      </w:r>
    </w:p>
    <w:p w:rsidR="002D7FB3" w:rsidRDefault="002D7FB3" w:rsidP="002D7FB3">
      <w:pPr>
        <w:pStyle w:val="Default"/>
        <w:spacing w:line="360" w:lineRule="auto"/>
        <w:jc w:val="both"/>
        <w:rPr>
          <w:rFonts w:ascii="Calibri" w:hAnsi="Calibri" w:cs="Calibri"/>
          <w:color w:val="auto"/>
          <w:sz w:val="22"/>
          <w:szCs w:val="22"/>
        </w:rPr>
      </w:pPr>
    </w:p>
    <w:p w:rsidR="002D7FB3" w:rsidRDefault="002D7FB3" w:rsidP="002D7FB3">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16.</w:t>
      </w:r>
    </w:p>
    <w:p w:rsidR="002D7FB3"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Wykonawca zapłaci Zamawiającemu karę umowną w wysokości:</w:t>
      </w:r>
    </w:p>
    <w:p w:rsidR="002D7FB3" w:rsidRDefault="002D7FB3" w:rsidP="002D7FB3">
      <w:pPr>
        <w:pStyle w:val="Default"/>
        <w:numPr>
          <w:ilvl w:val="0"/>
          <w:numId w:val="104"/>
        </w:numPr>
        <w:spacing w:line="360" w:lineRule="auto"/>
        <w:ind w:left="709"/>
        <w:jc w:val="both"/>
        <w:rPr>
          <w:rFonts w:ascii="Calibri" w:hAnsi="Calibri" w:cs="Calibri"/>
          <w:color w:val="auto"/>
          <w:sz w:val="22"/>
          <w:szCs w:val="22"/>
        </w:rPr>
      </w:pPr>
      <w:r w:rsidRPr="002D7FB3">
        <w:rPr>
          <w:rFonts w:ascii="Calibri" w:hAnsi="Calibri" w:cs="Calibri"/>
          <w:color w:val="auto"/>
          <w:sz w:val="22"/>
          <w:szCs w:val="22"/>
        </w:rPr>
        <w:t>0,1 % wartości wynagrodzenia brutto, określonej w § 7 ust. 1 za każdy rozpoczęty dzień opóźnienia względem terminu określonego w:</w:t>
      </w:r>
    </w:p>
    <w:p w:rsidR="002D7FB3" w:rsidRPr="002D7FB3" w:rsidRDefault="002D7FB3" w:rsidP="002D7FB3">
      <w:pPr>
        <w:pStyle w:val="Default"/>
        <w:numPr>
          <w:ilvl w:val="1"/>
          <w:numId w:val="74"/>
        </w:numPr>
        <w:spacing w:line="360" w:lineRule="auto"/>
        <w:ind w:left="1134"/>
        <w:jc w:val="both"/>
        <w:rPr>
          <w:rFonts w:ascii="Calibri" w:hAnsi="Calibri" w:cs="Calibri"/>
          <w:color w:val="auto"/>
          <w:sz w:val="22"/>
          <w:szCs w:val="22"/>
        </w:rPr>
      </w:pPr>
      <w:r w:rsidRPr="002D7FB3">
        <w:rPr>
          <w:rFonts w:ascii="Calibri" w:hAnsi="Calibri" w:cs="Calibri"/>
          <w:color w:val="auto"/>
          <w:sz w:val="22"/>
          <w:szCs w:val="22"/>
        </w:rPr>
        <w:t>§ 2 ust. 3,</w:t>
      </w:r>
    </w:p>
    <w:p w:rsidR="002D7FB3" w:rsidRDefault="002D7FB3" w:rsidP="002D7FB3">
      <w:pPr>
        <w:pStyle w:val="Default"/>
        <w:numPr>
          <w:ilvl w:val="1"/>
          <w:numId w:val="74"/>
        </w:numPr>
        <w:spacing w:line="360" w:lineRule="auto"/>
        <w:ind w:left="1134"/>
        <w:jc w:val="both"/>
        <w:rPr>
          <w:rFonts w:ascii="Calibri" w:hAnsi="Calibri" w:cs="Calibri"/>
          <w:color w:val="auto"/>
          <w:sz w:val="22"/>
          <w:szCs w:val="22"/>
        </w:rPr>
      </w:pPr>
      <w:r w:rsidRPr="002D7FB3">
        <w:rPr>
          <w:rFonts w:ascii="Calibri" w:hAnsi="Calibri" w:cs="Calibri"/>
          <w:color w:val="auto"/>
          <w:sz w:val="22"/>
          <w:szCs w:val="22"/>
        </w:rPr>
        <w:t>§ 4 ust. 1.</w:t>
      </w:r>
    </w:p>
    <w:p w:rsidR="002D7FB3" w:rsidRPr="002D7FB3" w:rsidRDefault="002D7FB3" w:rsidP="002D7FB3">
      <w:pPr>
        <w:pStyle w:val="Default"/>
        <w:numPr>
          <w:ilvl w:val="0"/>
          <w:numId w:val="104"/>
        </w:numPr>
        <w:spacing w:line="360" w:lineRule="auto"/>
        <w:ind w:left="709"/>
        <w:jc w:val="both"/>
        <w:rPr>
          <w:rFonts w:ascii="Calibri" w:hAnsi="Calibri" w:cs="Calibri"/>
          <w:color w:val="auto"/>
          <w:sz w:val="22"/>
          <w:szCs w:val="22"/>
        </w:rPr>
      </w:pPr>
      <w:r w:rsidRPr="002D7FB3">
        <w:rPr>
          <w:rFonts w:ascii="Calibri" w:hAnsi="Calibri" w:cs="Calibri"/>
          <w:color w:val="auto"/>
          <w:sz w:val="22"/>
          <w:szCs w:val="22"/>
        </w:rPr>
        <w:t>1 % wartości wynagrodzenia brutto, określonej w § 7 ust. 1 za każdą rozpoczętą dobę opóźnienia w rozpoczęciu sprzedaży energii elektrycznej zgodnie z Umową, jeżeli przyczyna opóźniania leży po stronie Wykonawcy;</w:t>
      </w:r>
    </w:p>
    <w:p w:rsidR="002D7FB3" w:rsidRPr="002D7FB3" w:rsidRDefault="002D7FB3" w:rsidP="002D7FB3">
      <w:pPr>
        <w:pStyle w:val="Default"/>
        <w:numPr>
          <w:ilvl w:val="0"/>
          <w:numId w:val="104"/>
        </w:numPr>
        <w:spacing w:line="360" w:lineRule="auto"/>
        <w:ind w:left="709"/>
        <w:jc w:val="both"/>
        <w:rPr>
          <w:rFonts w:ascii="Calibri" w:hAnsi="Calibri" w:cs="Calibri"/>
          <w:color w:val="auto"/>
          <w:sz w:val="22"/>
          <w:szCs w:val="22"/>
        </w:rPr>
      </w:pPr>
      <w:r w:rsidRPr="002D7FB3">
        <w:rPr>
          <w:rFonts w:ascii="Calibri" w:hAnsi="Calibri" w:cs="Calibri"/>
          <w:color w:val="auto"/>
          <w:sz w:val="22"/>
          <w:szCs w:val="22"/>
        </w:rPr>
        <w:t xml:space="preserve">1 % wartości wynagrodzenia brutto, określonej w § 7 ust. 1 za każdą rozpoczętą dobę, </w:t>
      </w:r>
      <w:r w:rsidR="004C1FB9">
        <w:rPr>
          <w:rFonts w:ascii="Calibri" w:hAnsi="Calibri" w:cs="Calibri"/>
          <w:color w:val="auto"/>
          <w:sz w:val="22"/>
          <w:szCs w:val="22"/>
        </w:rPr>
        <w:br/>
      </w:r>
      <w:r w:rsidRPr="002D7FB3">
        <w:rPr>
          <w:rFonts w:ascii="Calibri" w:hAnsi="Calibri" w:cs="Calibri"/>
          <w:color w:val="auto"/>
          <w:sz w:val="22"/>
          <w:szCs w:val="22"/>
        </w:rPr>
        <w:t>w przypadku nieuzasadnionego wstrzymania dostarczania energii elektrycznej;</w:t>
      </w:r>
    </w:p>
    <w:p w:rsidR="002D7FB3" w:rsidRPr="002D7FB3" w:rsidRDefault="002D7FB3" w:rsidP="002D7FB3">
      <w:pPr>
        <w:pStyle w:val="Default"/>
        <w:numPr>
          <w:ilvl w:val="0"/>
          <w:numId w:val="104"/>
        </w:numPr>
        <w:spacing w:line="360" w:lineRule="auto"/>
        <w:ind w:left="709"/>
        <w:jc w:val="both"/>
        <w:rPr>
          <w:rFonts w:ascii="Calibri" w:hAnsi="Calibri" w:cs="Calibri"/>
          <w:color w:val="auto"/>
          <w:sz w:val="22"/>
          <w:szCs w:val="22"/>
        </w:rPr>
      </w:pPr>
      <w:r w:rsidRPr="002D7FB3">
        <w:rPr>
          <w:rFonts w:ascii="Calibri" w:hAnsi="Calibri" w:cs="Calibri"/>
          <w:color w:val="auto"/>
          <w:sz w:val="22"/>
          <w:szCs w:val="22"/>
        </w:rPr>
        <w:t xml:space="preserve">5 % wartości wynagrodzenia brutto, określonej w § 7 ust. 1 w przypadku naruszenia § 15 </w:t>
      </w:r>
      <w:r w:rsidR="004C1FB9">
        <w:rPr>
          <w:rFonts w:ascii="Calibri" w:hAnsi="Calibri" w:cs="Calibri"/>
          <w:color w:val="auto"/>
          <w:sz w:val="22"/>
          <w:szCs w:val="22"/>
        </w:rPr>
        <w:br/>
      </w:r>
      <w:r w:rsidRPr="002D7FB3">
        <w:rPr>
          <w:rFonts w:ascii="Calibri" w:hAnsi="Calibri" w:cs="Calibri"/>
          <w:color w:val="auto"/>
          <w:sz w:val="22"/>
          <w:szCs w:val="22"/>
        </w:rPr>
        <w:t>ust. 3;</w:t>
      </w:r>
    </w:p>
    <w:p w:rsidR="002D7FB3" w:rsidRPr="002D7FB3" w:rsidRDefault="002D7FB3" w:rsidP="002D7FB3">
      <w:pPr>
        <w:pStyle w:val="Default"/>
        <w:numPr>
          <w:ilvl w:val="0"/>
          <w:numId w:val="104"/>
        </w:numPr>
        <w:spacing w:line="360" w:lineRule="auto"/>
        <w:ind w:left="709"/>
        <w:jc w:val="both"/>
        <w:rPr>
          <w:rFonts w:ascii="Calibri" w:hAnsi="Calibri" w:cs="Calibri"/>
          <w:color w:val="auto"/>
          <w:sz w:val="22"/>
          <w:szCs w:val="22"/>
        </w:rPr>
      </w:pPr>
      <w:r w:rsidRPr="002D7FB3">
        <w:rPr>
          <w:rFonts w:ascii="Calibri" w:hAnsi="Calibri" w:cs="Calibri"/>
          <w:color w:val="auto"/>
          <w:sz w:val="22"/>
          <w:szCs w:val="22"/>
        </w:rPr>
        <w:lastRenderedPageBreak/>
        <w:t>5 % wartości wynagrodzenia brutto, określonej w § 7 ust. 1 w przypadku podjęcia czynności zmierzających do skutków sprzecznych z § 18, również wówczas, gdy osiągnięcie tego skutku jest niemożliwe z uwagi na przepis ustawy;</w:t>
      </w:r>
    </w:p>
    <w:p w:rsidR="002D7FB3" w:rsidRPr="0012202E" w:rsidRDefault="002D7FB3" w:rsidP="002D7FB3">
      <w:pPr>
        <w:pStyle w:val="Default"/>
        <w:numPr>
          <w:ilvl w:val="0"/>
          <w:numId w:val="104"/>
        </w:numPr>
        <w:spacing w:line="360" w:lineRule="auto"/>
        <w:ind w:left="709"/>
        <w:jc w:val="both"/>
        <w:rPr>
          <w:rFonts w:ascii="Calibri" w:hAnsi="Calibri" w:cs="Calibri"/>
          <w:color w:val="auto"/>
          <w:sz w:val="22"/>
          <w:szCs w:val="22"/>
        </w:rPr>
      </w:pPr>
      <w:r w:rsidRPr="002D7FB3">
        <w:rPr>
          <w:rFonts w:ascii="Calibri" w:hAnsi="Calibri" w:cs="Calibri"/>
          <w:color w:val="auto"/>
          <w:sz w:val="22"/>
          <w:szCs w:val="22"/>
        </w:rPr>
        <w:t>10 % wartości wynagrodzenia brutto, określonej w § 7 ust. 1, w przypadku odstąpienia od Umowy przez Stronę z powodu okoliczności leżących po stronie Wykonawcy.</w:t>
      </w:r>
    </w:p>
    <w:p w:rsidR="002D7FB3" w:rsidRPr="002D7FB3"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Kary umowne mogą być kumulowane. Łączna maksymalna wysokość kar umownych, których mogą dochodzić Strony ze wszystkich tytułów nie może przekroczyć 20 % wynagrodzenia brutto, określonego w § 7 ust. 1 Umowy.</w:t>
      </w:r>
    </w:p>
    <w:p w:rsidR="002D7FB3" w:rsidRPr="002D7FB3"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 xml:space="preserve">Kara umowna jest płatna w terminie 10 dni od dnia wystawienia dokumentu obciążeniowego. </w:t>
      </w:r>
    </w:p>
    <w:p w:rsidR="002D7FB3" w:rsidRPr="002D7FB3"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Zamawiający może potrącić naliczoną karę umowną z wynagrodzenia Wykonawcy, pomniejszając płatność za fakturę, na co Wykonawca niniejszym wyraża zgodę. Potrącenie jest potwierdzane przesłaniem Wykonawcy oświadczenia o potrąceniu.</w:t>
      </w:r>
    </w:p>
    <w:p w:rsidR="002D7FB3" w:rsidRPr="002D7FB3"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W przypadku, gdy szkoda przenosi wartość zastrzeżonej kary umownej, Zamawiający może dochodzić jej naprawienia na zasadach ogólnych.</w:t>
      </w:r>
    </w:p>
    <w:p w:rsidR="002D7FB3" w:rsidRPr="002D7FB3"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 xml:space="preserve">Kary umownej nie nalicza się jeżeli, to samo zdarzenie uzasadnia udzielenie bonifikaty, jeżeli wartość bonifikaty udzielonej przez Wykonawcę przenosi wartość kary umownej, która mogłaby zostać naliczona w związku z tym zdarzeniem. </w:t>
      </w:r>
    </w:p>
    <w:p w:rsidR="002D7FB3" w:rsidRPr="006A4D94" w:rsidRDefault="002D7FB3" w:rsidP="002D7FB3">
      <w:pPr>
        <w:pStyle w:val="Default"/>
        <w:numPr>
          <w:ilvl w:val="0"/>
          <w:numId w:val="103"/>
        </w:numPr>
        <w:spacing w:line="360" w:lineRule="auto"/>
        <w:ind w:left="284" w:hanging="284"/>
        <w:jc w:val="both"/>
        <w:rPr>
          <w:rFonts w:ascii="Calibri" w:hAnsi="Calibri" w:cs="Calibri"/>
          <w:color w:val="auto"/>
          <w:sz w:val="22"/>
          <w:szCs w:val="22"/>
        </w:rPr>
      </w:pPr>
      <w:r w:rsidRPr="002D7FB3">
        <w:rPr>
          <w:rFonts w:ascii="Calibri" w:hAnsi="Calibri" w:cs="Calibri"/>
          <w:color w:val="auto"/>
          <w:sz w:val="22"/>
          <w:szCs w:val="22"/>
        </w:rPr>
        <w:t>Zamawiający może dochodzić od Wykonawcy zwrotu wszelkich kosztów i innych wydatków poniesionych w celu zabezpieczenia potrzeb Zamawiającego w zakresie dostaw energii elektrycznej, w przypadku, gdy będą konieczne w związku z niewykonaniem lub należytym wykonaniem Umowy przez Wykonawcę.</w:t>
      </w:r>
    </w:p>
    <w:p w:rsidR="00883F58" w:rsidRDefault="00883F58" w:rsidP="00883F58">
      <w:pPr>
        <w:pStyle w:val="Default"/>
        <w:spacing w:line="360" w:lineRule="auto"/>
        <w:jc w:val="both"/>
        <w:rPr>
          <w:rFonts w:ascii="Calibri" w:hAnsi="Calibri" w:cs="Calibri"/>
          <w:color w:val="auto"/>
          <w:sz w:val="22"/>
          <w:szCs w:val="22"/>
        </w:rPr>
      </w:pPr>
    </w:p>
    <w:p w:rsidR="00883F58" w:rsidRDefault="00883F58" w:rsidP="00883F58">
      <w:pPr>
        <w:pStyle w:val="Default"/>
        <w:spacing w:line="360" w:lineRule="auto"/>
        <w:jc w:val="both"/>
        <w:rPr>
          <w:rFonts w:ascii="Calibri" w:hAnsi="Calibri" w:cs="Calibri"/>
          <w:color w:val="auto"/>
          <w:sz w:val="22"/>
          <w:szCs w:val="22"/>
        </w:rPr>
      </w:pPr>
    </w:p>
    <w:p w:rsidR="00883F58" w:rsidRDefault="00883F58" w:rsidP="00883F58">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17.</w:t>
      </w:r>
    </w:p>
    <w:p w:rsidR="00883F58" w:rsidRPr="00883F58" w:rsidRDefault="00883F58" w:rsidP="00883F58">
      <w:pPr>
        <w:pStyle w:val="Default"/>
        <w:numPr>
          <w:ilvl w:val="0"/>
          <w:numId w:val="105"/>
        </w:numPr>
        <w:spacing w:line="360" w:lineRule="auto"/>
        <w:ind w:left="284" w:hanging="284"/>
        <w:jc w:val="both"/>
        <w:rPr>
          <w:rFonts w:ascii="Calibri" w:hAnsi="Calibri" w:cs="Calibri"/>
          <w:color w:val="auto"/>
          <w:sz w:val="22"/>
          <w:szCs w:val="22"/>
        </w:rPr>
      </w:pPr>
      <w:r w:rsidRPr="00883F58">
        <w:rPr>
          <w:rFonts w:ascii="Calibri" w:hAnsi="Calibri" w:cs="Calibri"/>
          <w:color w:val="auto"/>
          <w:sz w:val="22"/>
          <w:szCs w:val="22"/>
        </w:rPr>
        <w:t xml:space="preserve">Osobą odpowiedzialną za realizację Umowy ze strony Wykonawcy jest: …………………..……….………… tel.: ………………………….…….. lub w przypadku nieobecności inna osoba upoważniona przez Wykonawcę. </w:t>
      </w:r>
    </w:p>
    <w:p w:rsidR="00883F58" w:rsidRPr="00883F58" w:rsidRDefault="00883F58" w:rsidP="00883F58">
      <w:pPr>
        <w:pStyle w:val="Default"/>
        <w:numPr>
          <w:ilvl w:val="0"/>
          <w:numId w:val="105"/>
        </w:numPr>
        <w:spacing w:line="360" w:lineRule="auto"/>
        <w:ind w:left="284" w:hanging="284"/>
        <w:jc w:val="both"/>
        <w:rPr>
          <w:rFonts w:ascii="Calibri" w:hAnsi="Calibri" w:cs="Calibri"/>
          <w:color w:val="auto"/>
          <w:sz w:val="22"/>
          <w:szCs w:val="22"/>
        </w:rPr>
      </w:pPr>
      <w:r w:rsidRPr="00883F58">
        <w:rPr>
          <w:rFonts w:ascii="Calibri" w:hAnsi="Calibri" w:cs="Calibri"/>
          <w:color w:val="auto"/>
          <w:sz w:val="22"/>
          <w:szCs w:val="22"/>
        </w:rPr>
        <w:t>Osobą uprawnioną ze strony Zamawiającego do kontaktów z Wykonawcą w sprawach dotyczących umowy  jest: ...................... tel.: ............................ lub w przypadku nieobecności inna osoba upoważniona przez Zamawiającego.</w:t>
      </w:r>
    </w:p>
    <w:p w:rsidR="00E866EE" w:rsidRDefault="00883F58" w:rsidP="00D4630F">
      <w:pPr>
        <w:pStyle w:val="Default"/>
        <w:numPr>
          <w:ilvl w:val="0"/>
          <w:numId w:val="105"/>
        </w:numPr>
        <w:spacing w:line="360" w:lineRule="auto"/>
        <w:ind w:left="284" w:hanging="284"/>
        <w:jc w:val="both"/>
        <w:rPr>
          <w:rFonts w:ascii="Calibri" w:hAnsi="Calibri" w:cs="Calibri"/>
          <w:color w:val="auto"/>
          <w:sz w:val="22"/>
          <w:szCs w:val="22"/>
        </w:rPr>
      </w:pPr>
      <w:r w:rsidRPr="00883F58">
        <w:rPr>
          <w:rFonts w:ascii="Calibri" w:hAnsi="Calibri" w:cs="Calibri"/>
          <w:color w:val="auto"/>
          <w:sz w:val="22"/>
          <w:szCs w:val="22"/>
        </w:rPr>
        <w:t xml:space="preserve">Strony niezwłocznie informują się o zmianie danych kontaktowych, jak też osób upoważnionych do kontaktu w związku z wykonywaniem Umowy. Jeżeli wskutek uchybienia przez Stronę </w:t>
      </w:r>
      <w:r w:rsidRPr="00883F58">
        <w:rPr>
          <w:rFonts w:ascii="Calibri" w:hAnsi="Calibri" w:cs="Calibri"/>
          <w:color w:val="auto"/>
          <w:sz w:val="22"/>
          <w:szCs w:val="22"/>
        </w:rPr>
        <w:lastRenderedPageBreak/>
        <w:t>obowiązkowi określonemu w zdaniu poprzednim druga Strona poniesie jakiekolwiek koszty lub szkodę, może żądać ich zwrotu</w:t>
      </w:r>
      <w:r w:rsidRPr="003E46D9">
        <w:rPr>
          <w:rFonts w:ascii="Calibri" w:hAnsi="Calibri" w:cs="Calibri"/>
          <w:color w:val="auto"/>
          <w:sz w:val="22"/>
          <w:szCs w:val="22"/>
        </w:rPr>
        <w:t>.</w:t>
      </w:r>
    </w:p>
    <w:p w:rsidR="00E866EE" w:rsidRDefault="00E866EE" w:rsidP="00D4630F">
      <w:pPr>
        <w:pStyle w:val="Default"/>
        <w:spacing w:line="360" w:lineRule="auto"/>
        <w:jc w:val="both"/>
        <w:rPr>
          <w:rFonts w:ascii="Calibri" w:hAnsi="Calibri" w:cs="Calibri"/>
          <w:color w:val="auto"/>
          <w:sz w:val="22"/>
          <w:szCs w:val="22"/>
        </w:rPr>
      </w:pPr>
    </w:p>
    <w:p w:rsidR="009B4177" w:rsidRDefault="009B4177" w:rsidP="009B417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1</w:t>
      </w:r>
      <w:r w:rsidR="00DD1D4C">
        <w:rPr>
          <w:rFonts w:ascii="Calibri" w:hAnsi="Calibri" w:cs="Calibri"/>
          <w:bCs/>
          <w:color w:val="auto"/>
          <w:sz w:val="22"/>
          <w:szCs w:val="22"/>
        </w:rPr>
        <w:t>8</w:t>
      </w:r>
      <w:r>
        <w:rPr>
          <w:rFonts w:ascii="Calibri" w:hAnsi="Calibri" w:cs="Calibri"/>
          <w:bCs/>
          <w:color w:val="auto"/>
          <w:sz w:val="22"/>
          <w:szCs w:val="22"/>
        </w:rPr>
        <w:t>.</w:t>
      </w:r>
    </w:p>
    <w:p w:rsidR="00E866EE" w:rsidRDefault="009B4177" w:rsidP="00D4630F">
      <w:pPr>
        <w:pStyle w:val="Default"/>
        <w:spacing w:line="360" w:lineRule="auto"/>
        <w:jc w:val="both"/>
        <w:rPr>
          <w:rFonts w:ascii="Calibri" w:hAnsi="Calibri" w:cs="Calibri"/>
          <w:color w:val="auto"/>
          <w:sz w:val="22"/>
          <w:szCs w:val="22"/>
        </w:rPr>
      </w:pPr>
      <w:r w:rsidRPr="009B4177">
        <w:rPr>
          <w:rFonts w:ascii="Calibri" w:hAnsi="Calibri" w:cs="Calibri"/>
          <w:color w:val="auto"/>
          <w:sz w:val="22"/>
          <w:szCs w:val="22"/>
        </w:rPr>
        <w:t xml:space="preserve">Wykonawca nie może dokonać przeniesienia całości lub części, praw lub obowiązków określonych Umową na osobę trzecią. Wykonawca zobowiązuje się nie dokonywać bez pisemnej zgody Samodzielnego Publicznego Zakładu Opieki Zdrowotnej Ministerstwa Spraw Wewnętrznych </w:t>
      </w:r>
      <w:r w:rsidR="004C1FB9">
        <w:rPr>
          <w:rFonts w:ascii="Calibri" w:hAnsi="Calibri" w:cs="Calibri"/>
          <w:color w:val="auto"/>
          <w:sz w:val="22"/>
          <w:szCs w:val="22"/>
        </w:rPr>
        <w:br/>
      </w:r>
      <w:r w:rsidRPr="009B4177">
        <w:rPr>
          <w:rFonts w:ascii="Calibri" w:hAnsi="Calibri" w:cs="Calibri"/>
          <w:color w:val="auto"/>
          <w:sz w:val="22"/>
          <w:szCs w:val="22"/>
        </w:rPr>
        <w:t>i Administracji w Białymstoku innych czynności prawnych, których skutkiem byłaby zmiana wierzyciela Zamawiającego albo umocowanie jakiejkolwiek osoby trzeciej do samodzielnego zarządzania wierzytelnością Wykonawcy lub dochodzenia jakiejkolwiek wierzytelności Wykonawcy od Zamawiającego.</w:t>
      </w:r>
    </w:p>
    <w:p w:rsidR="00566B77" w:rsidRDefault="00566B77" w:rsidP="00566B7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w:t>
      </w:r>
      <w:r w:rsidR="00DD1D4C">
        <w:rPr>
          <w:rFonts w:ascii="Calibri" w:hAnsi="Calibri" w:cs="Calibri"/>
          <w:bCs/>
          <w:color w:val="auto"/>
          <w:sz w:val="22"/>
          <w:szCs w:val="22"/>
        </w:rPr>
        <w:t>19</w:t>
      </w:r>
      <w:r>
        <w:rPr>
          <w:rFonts w:ascii="Calibri" w:hAnsi="Calibri" w:cs="Calibri"/>
          <w:bCs/>
          <w:color w:val="auto"/>
          <w:sz w:val="22"/>
          <w:szCs w:val="22"/>
        </w:rPr>
        <w:t>.</w:t>
      </w:r>
    </w:p>
    <w:p w:rsidR="00713DFE" w:rsidRPr="00713DFE" w:rsidRDefault="00713DFE" w:rsidP="00713DFE">
      <w:pPr>
        <w:pStyle w:val="Default"/>
        <w:numPr>
          <w:ilvl w:val="0"/>
          <w:numId w:val="107"/>
        </w:numPr>
        <w:spacing w:line="360" w:lineRule="auto"/>
        <w:ind w:left="284" w:hanging="284"/>
        <w:jc w:val="both"/>
        <w:rPr>
          <w:rFonts w:ascii="Calibri" w:hAnsi="Calibri" w:cs="Calibri"/>
          <w:color w:val="auto"/>
          <w:sz w:val="22"/>
          <w:szCs w:val="22"/>
        </w:rPr>
      </w:pPr>
      <w:r w:rsidRPr="00713DFE">
        <w:rPr>
          <w:rFonts w:ascii="Calibri" w:hAnsi="Calibri" w:cs="Calibri"/>
          <w:color w:val="auto"/>
          <w:sz w:val="22"/>
          <w:szCs w:val="22"/>
        </w:rPr>
        <w:t>Załączniki do Umowy, Specyfikacja Warunków Zamówienia wraz z załącznikami oraz oferta Wykonawcy wraz z załącznikami, jak też dokumentacja postępowania o udzielenie zamówienia publicznego w zakresie istotnym dla określenia zakresu Przedmiotu Umowy stanowią integralną część Umowy.</w:t>
      </w:r>
    </w:p>
    <w:p w:rsidR="00713DFE" w:rsidRPr="00713DFE" w:rsidRDefault="00713DFE" w:rsidP="00713DFE">
      <w:pPr>
        <w:pStyle w:val="Default"/>
        <w:numPr>
          <w:ilvl w:val="0"/>
          <w:numId w:val="107"/>
        </w:numPr>
        <w:spacing w:line="360" w:lineRule="auto"/>
        <w:ind w:left="284" w:hanging="284"/>
        <w:jc w:val="both"/>
        <w:rPr>
          <w:rFonts w:ascii="Calibri" w:hAnsi="Calibri" w:cs="Calibri"/>
          <w:color w:val="auto"/>
          <w:sz w:val="22"/>
          <w:szCs w:val="22"/>
        </w:rPr>
      </w:pPr>
      <w:r w:rsidRPr="00713DFE">
        <w:rPr>
          <w:rFonts w:ascii="Calibri" w:hAnsi="Calibri" w:cs="Calibri"/>
          <w:color w:val="auto"/>
          <w:sz w:val="22"/>
          <w:szCs w:val="22"/>
        </w:rPr>
        <w:t>Wszelkie zmiany Umowy wymagają zachowania formy pisemnej pod rygorem nieważności.</w:t>
      </w:r>
    </w:p>
    <w:p w:rsidR="00713DFE" w:rsidRPr="00713DFE" w:rsidRDefault="00713DFE" w:rsidP="00713DFE">
      <w:pPr>
        <w:pStyle w:val="Default"/>
        <w:numPr>
          <w:ilvl w:val="0"/>
          <w:numId w:val="107"/>
        </w:numPr>
        <w:spacing w:line="360" w:lineRule="auto"/>
        <w:ind w:left="284" w:hanging="284"/>
        <w:jc w:val="both"/>
        <w:rPr>
          <w:rFonts w:ascii="Calibri" w:hAnsi="Calibri" w:cs="Calibri"/>
          <w:color w:val="auto"/>
          <w:sz w:val="22"/>
          <w:szCs w:val="22"/>
        </w:rPr>
      </w:pPr>
      <w:r w:rsidRPr="00713DFE">
        <w:rPr>
          <w:rFonts w:ascii="Calibri" w:hAnsi="Calibri" w:cs="Calibri"/>
          <w:color w:val="auto"/>
          <w:sz w:val="22"/>
          <w:szCs w:val="22"/>
        </w:rPr>
        <w:t>W sprawach nieuregulowanych Umową stosuje się przepisy prawa powszechnie obowiązującego, w szczególności aktów powołanych w treści w Umowy.</w:t>
      </w:r>
    </w:p>
    <w:p w:rsidR="00713DFE" w:rsidRPr="00713DFE" w:rsidRDefault="00713DFE" w:rsidP="00713DFE">
      <w:pPr>
        <w:pStyle w:val="Default"/>
        <w:numPr>
          <w:ilvl w:val="0"/>
          <w:numId w:val="107"/>
        </w:numPr>
        <w:spacing w:line="360" w:lineRule="auto"/>
        <w:ind w:left="284" w:hanging="284"/>
        <w:jc w:val="both"/>
        <w:rPr>
          <w:rFonts w:ascii="Calibri" w:hAnsi="Calibri" w:cs="Calibri"/>
          <w:color w:val="auto"/>
          <w:sz w:val="22"/>
          <w:szCs w:val="22"/>
        </w:rPr>
      </w:pPr>
      <w:r w:rsidRPr="00713DFE">
        <w:rPr>
          <w:rFonts w:ascii="Calibri" w:hAnsi="Calibri" w:cs="Calibri"/>
          <w:color w:val="auto"/>
          <w:sz w:val="22"/>
          <w:szCs w:val="22"/>
        </w:rPr>
        <w:t>Wszelkie spory związane z Umową rozstrzyga sąd lub inny organ właściwy miejscowo dla siedziby Zamawiającego chyba, że do rozpoznania sprawy wyłącznie właściwy jest sąd albo inny organ, którego właściwość miejscowa nie może zostać zmieniona umową Stron.</w:t>
      </w:r>
    </w:p>
    <w:p w:rsidR="00713DFE" w:rsidRPr="00713DFE" w:rsidRDefault="00713DFE" w:rsidP="00713DFE">
      <w:pPr>
        <w:pStyle w:val="Default"/>
        <w:numPr>
          <w:ilvl w:val="0"/>
          <w:numId w:val="107"/>
        </w:numPr>
        <w:spacing w:line="360" w:lineRule="auto"/>
        <w:ind w:left="284" w:hanging="284"/>
        <w:jc w:val="both"/>
        <w:rPr>
          <w:rFonts w:ascii="Calibri" w:hAnsi="Calibri" w:cs="Calibri"/>
          <w:color w:val="auto"/>
          <w:sz w:val="22"/>
          <w:szCs w:val="22"/>
        </w:rPr>
      </w:pPr>
      <w:r w:rsidRPr="00713DFE">
        <w:rPr>
          <w:rFonts w:ascii="Calibri" w:hAnsi="Calibri" w:cs="Calibri"/>
          <w:color w:val="auto"/>
          <w:sz w:val="22"/>
          <w:szCs w:val="22"/>
        </w:rPr>
        <w:t>Doręczenia pomiędzy Stronami mogą być skutecznie dokonywane wyłącznie na adresy określone w komparycji Umowy. Zawiadomienie drugiej Strony o zmianie adresu do korespondencji, wymaga zachowania formy pisemnej pod rygorem nieważności i podpisania zgodnie z zasadami reprezentacji.</w:t>
      </w:r>
    </w:p>
    <w:p w:rsidR="00566B77" w:rsidRPr="006E0F12" w:rsidRDefault="00713DFE" w:rsidP="00713DFE">
      <w:pPr>
        <w:pStyle w:val="Default"/>
        <w:numPr>
          <w:ilvl w:val="0"/>
          <w:numId w:val="107"/>
        </w:numPr>
        <w:spacing w:line="360" w:lineRule="auto"/>
        <w:ind w:left="284" w:hanging="284"/>
        <w:jc w:val="both"/>
        <w:rPr>
          <w:rFonts w:ascii="Calibri" w:hAnsi="Calibri" w:cs="Calibri"/>
          <w:color w:val="auto"/>
          <w:sz w:val="22"/>
          <w:szCs w:val="22"/>
        </w:rPr>
      </w:pPr>
      <w:r w:rsidRPr="00713DFE">
        <w:rPr>
          <w:rFonts w:ascii="Calibri" w:hAnsi="Calibri" w:cs="Calibri"/>
          <w:color w:val="auto"/>
          <w:sz w:val="22"/>
          <w:szCs w:val="22"/>
        </w:rPr>
        <w:t>Umowę sporządzono w dwóch jednobrzmiących egzemplarzach, po jednym dla każdej ze Stron.</w:t>
      </w:r>
    </w:p>
    <w:p w:rsidR="003F7932" w:rsidRDefault="003F7932" w:rsidP="003F7932">
      <w:pPr>
        <w:pStyle w:val="Default"/>
        <w:spacing w:line="360" w:lineRule="auto"/>
        <w:jc w:val="both"/>
        <w:rPr>
          <w:rFonts w:ascii="Calibri" w:hAnsi="Calibri" w:cs="Calibri"/>
          <w:color w:val="auto"/>
          <w:sz w:val="22"/>
          <w:szCs w:val="22"/>
        </w:rPr>
      </w:pPr>
    </w:p>
    <w:p w:rsidR="003F7932" w:rsidRDefault="003F7932" w:rsidP="003F7932">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2</w:t>
      </w:r>
      <w:r w:rsidR="00DD1D4C">
        <w:rPr>
          <w:rFonts w:ascii="Calibri" w:hAnsi="Calibri" w:cs="Calibri"/>
          <w:bCs/>
          <w:color w:val="auto"/>
          <w:sz w:val="22"/>
          <w:szCs w:val="22"/>
        </w:rPr>
        <w:t>0</w:t>
      </w:r>
      <w:r>
        <w:rPr>
          <w:rFonts w:ascii="Calibri" w:hAnsi="Calibri" w:cs="Calibri"/>
          <w:bCs/>
          <w:color w:val="auto"/>
          <w:sz w:val="22"/>
          <w:szCs w:val="22"/>
        </w:rPr>
        <w:t>.</w:t>
      </w:r>
    </w:p>
    <w:p w:rsidR="003F7932" w:rsidRPr="003F7932" w:rsidRDefault="003F7932" w:rsidP="003F7932">
      <w:pPr>
        <w:pStyle w:val="Default"/>
        <w:spacing w:before="120" w:after="120" w:line="360" w:lineRule="auto"/>
        <w:jc w:val="center"/>
        <w:rPr>
          <w:rFonts w:ascii="Calibri" w:hAnsi="Calibri" w:cs="Calibri"/>
          <w:i/>
          <w:color w:val="auto"/>
          <w:sz w:val="22"/>
          <w:szCs w:val="22"/>
        </w:rPr>
      </w:pPr>
      <w:r w:rsidRPr="003F7932">
        <w:rPr>
          <w:rFonts w:ascii="Calibri" w:hAnsi="Calibri" w:cs="Calibri"/>
          <w:i/>
          <w:color w:val="auto"/>
          <w:sz w:val="22"/>
          <w:szCs w:val="22"/>
        </w:rPr>
        <w:t>Klauzula poufności</w:t>
      </w:r>
    </w:p>
    <w:p w:rsidR="003F7932" w:rsidRPr="004C1FB9" w:rsidRDefault="003F7932" w:rsidP="003F7932">
      <w:pPr>
        <w:pStyle w:val="Default"/>
        <w:numPr>
          <w:ilvl w:val="0"/>
          <w:numId w:val="108"/>
        </w:numPr>
        <w:spacing w:line="360" w:lineRule="auto"/>
        <w:ind w:left="284" w:hanging="284"/>
        <w:jc w:val="both"/>
        <w:rPr>
          <w:rFonts w:ascii="Calibri" w:hAnsi="Calibri" w:cs="Calibri"/>
          <w:color w:val="auto"/>
          <w:sz w:val="22"/>
          <w:szCs w:val="22"/>
        </w:rPr>
      </w:pPr>
      <w:r w:rsidRPr="003F7932">
        <w:rPr>
          <w:rFonts w:ascii="Calibri" w:hAnsi="Calibri" w:cs="Calibri"/>
          <w:color w:val="auto"/>
          <w:sz w:val="22"/>
          <w:szCs w:val="22"/>
        </w:rPr>
        <w:t xml:space="preserve">Strony umowy zobowiązane są traktować wzajemnie jako poufne wszelkie informacje powzięte w trakcie realizacji usługi stanowiące tajemnicę </w:t>
      </w:r>
      <w:r w:rsidR="00D241DD" w:rsidRPr="003F7932">
        <w:rPr>
          <w:rFonts w:ascii="Calibri" w:hAnsi="Calibri" w:cs="Calibri"/>
          <w:color w:val="auto"/>
          <w:sz w:val="22"/>
          <w:szCs w:val="22"/>
        </w:rPr>
        <w:t xml:space="preserve">Strony </w:t>
      </w:r>
      <w:r w:rsidRPr="003F7932">
        <w:rPr>
          <w:rFonts w:ascii="Calibri" w:hAnsi="Calibri" w:cs="Calibri"/>
          <w:color w:val="auto"/>
          <w:sz w:val="22"/>
          <w:szCs w:val="22"/>
        </w:rPr>
        <w:t xml:space="preserve">drugiej, w tym, w szczególności informacje </w:t>
      </w:r>
      <w:r w:rsidRPr="003F7932">
        <w:rPr>
          <w:rFonts w:ascii="Calibri" w:hAnsi="Calibri" w:cs="Calibri"/>
          <w:color w:val="auto"/>
          <w:sz w:val="22"/>
          <w:szCs w:val="22"/>
        </w:rPr>
        <w:lastRenderedPageBreak/>
        <w:t xml:space="preserve">dotyczące sposobu używanych zabezpieczeń oraz ich rozwiązań technicznych. </w:t>
      </w:r>
      <w:r w:rsidR="00D851A5" w:rsidRPr="003F7932">
        <w:rPr>
          <w:rFonts w:ascii="Calibri" w:hAnsi="Calibri" w:cs="Calibri"/>
          <w:color w:val="auto"/>
          <w:sz w:val="22"/>
          <w:szCs w:val="22"/>
        </w:rPr>
        <w:t xml:space="preserve">Strony </w:t>
      </w:r>
      <w:r w:rsidRPr="003F7932">
        <w:rPr>
          <w:rFonts w:ascii="Calibri" w:hAnsi="Calibri" w:cs="Calibri"/>
          <w:color w:val="auto"/>
          <w:sz w:val="22"/>
          <w:szCs w:val="22"/>
        </w:rPr>
        <w:t xml:space="preserve">umowy nie użyją tych informacji do innych celów niż związanych z realizacją niniejszej umowy i nie ujawnią ich osobom trzecim, za wyjątkiem pracowników </w:t>
      </w:r>
      <w:r w:rsidR="00613987" w:rsidRPr="003F7932">
        <w:rPr>
          <w:rFonts w:ascii="Calibri" w:hAnsi="Calibri" w:cs="Calibri"/>
          <w:color w:val="auto"/>
          <w:sz w:val="22"/>
          <w:szCs w:val="22"/>
        </w:rPr>
        <w:t xml:space="preserve">Zamawiającego </w:t>
      </w:r>
      <w:r w:rsidRPr="003F7932">
        <w:rPr>
          <w:rFonts w:ascii="Calibri" w:hAnsi="Calibri" w:cs="Calibri"/>
          <w:color w:val="auto"/>
          <w:sz w:val="22"/>
          <w:szCs w:val="22"/>
        </w:rPr>
        <w:t xml:space="preserve">i </w:t>
      </w:r>
      <w:r w:rsidR="00613987" w:rsidRPr="003F7932">
        <w:rPr>
          <w:rFonts w:ascii="Calibri" w:hAnsi="Calibri" w:cs="Calibri"/>
          <w:color w:val="auto"/>
          <w:sz w:val="22"/>
          <w:szCs w:val="22"/>
        </w:rPr>
        <w:t xml:space="preserve">Wykonawcy </w:t>
      </w:r>
      <w:r w:rsidRPr="003F7932">
        <w:rPr>
          <w:rFonts w:ascii="Calibri" w:hAnsi="Calibri" w:cs="Calibri"/>
          <w:color w:val="auto"/>
          <w:sz w:val="22"/>
          <w:szCs w:val="22"/>
        </w:rPr>
        <w:t xml:space="preserve">w zakresie niezbędnym do prawidłowego wykonywania przedmiotu umowy. Zasada poufności obowiązuje również pracowników obu </w:t>
      </w:r>
      <w:r w:rsidR="00613987" w:rsidRPr="003F7932">
        <w:rPr>
          <w:rFonts w:ascii="Calibri" w:hAnsi="Calibri" w:cs="Calibri"/>
          <w:color w:val="auto"/>
          <w:sz w:val="22"/>
          <w:szCs w:val="22"/>
        </w:rPr>
        <w:t>Stron</w:t>
      </w:r>
      <w:r w:rsidRPr="003F7932">
        <w:rPr>
          <w:rFonts w:ascii="Calibri" w:hAnsi="Calibri" w:cs="Calibri"/>
          <w:color w:val="auto"/>
          <w:sz w:val="22"/>
          <w:szCs w:val="22"/>
        </w:rPr>
        <w:t>.</w:t>
      </w:r>
    </w:p>
    <w:p w:rsidR="003F7932" w:rsidRDefault="003F7932" w:rsidP="003F7932">
      <w:pPr>
        <w:pStyle w:val="Default"/>
        <w:spacing w:line="360" w:lineRule="auto"/>
        <w:jc w:val="both"/>
        <w:rPr>
          <w:rFonts w:ascii="Calibri" w:hAnsi="Calibri" w:cs="Calibri"/>
          <w:color w:val="auto"/>
          <w:sz w:val="22"/>
          <w:szCs w:val="22"/>
        </w:rPr>
      </w:pPr>
    </w:p>
    <w:p w:rsidR="003B0284" w:rsidRDefault="003B0284" w:rsidP="003B0284">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2</w:t>
      </w:r>
      <w:r w:rsidR="00DD1D4C">
        <w:rPr>
          <w:rFonts w:ascii="Calibri" w:hAnsi="Calibri" w:cs="Calibri"/>
          <w:bCs/>
          <w:color w:val="auto"/>
          <w:sz w:val="22"/>
          <w:szCs w:val="22"/>
        </w:rPr>
        <w:t>1</w:t>
      </w:r>
      <w:r>
        <w:rPr>
          <w:rFonts w:ascii="Calibri" w:hAnsi="Calibri" w:cs="Calibri"/>
          <w:bCs/>
          <w:color w:val="auto"/>
          <w:sz w:val="22"/>
          <w:szCs w:val="22"/>
        </w:rPr>
        <w:t>.</w:t>
      </w:r>
    </w:p>
    <w:p w:rsidR="003B0284" w:rsidRPr="00713DFE" w:rsidRDefault="003B0284" w:rsidP="003B0284">
      <w:pPr>
        <w:pStyle w:val="Default"/>
        <w:numPr>
          <w:ilvl w:val="0"/>
          <w:numId w:val="109"/>
        </w:numPr>
        <w:spacing w:line="360" w:lineRule="auto"/>
        <w:ind w:left="284" w:hanging="284"/>
        <w:jc w:val="both"/>
        <w:rPr>
          <w:rFonts w:ascii="Calibri" w:hAnsi="Calibri" w:cs="Calibri"/>
          <w:color w:val="auto"/>
          <w:sz w:val="22"/>
          <w:szCs w:val="22"/>
        </w:rPr>
      </w:pPr>
      <w:r w:rsidRPr="003B0284">
        <w:rPr>
          <w:rFonts w:ascii="Calibri" w:hAnsi="Calibri" w:cs="Calibri"/>
          <w:color w:val="auto"/>
          <w:sz w:val="22"/>
          <w:szCs w:val="22"/>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AD1D22" w:rsidRDefault="00AD1D22" w:rsidP="00661F23">
      <w:pPr>
        <w:pStyle w:val="Default"/>
        <w:spacing w:before="120" w:after="120" w:line="360" w:lineRule="auto"/>
        <w:jc w:val="center"/>
        <w:rPr>
          <w:rFonts w:ascii="Calibri" w:hAnsi="Calibri" w:cs="Calibri"/>
          <w:bCs/>
          <w:color w:val="auto"/>
          <w:sz w:val="22"/>
          <w:szCs w:val="22"/>
        </w:rPr>
      </w:pPr>
    </w:p>
    <w:p w:rsidR="00661F23" w:rsidRDefault="00661F23" w:rsidP="00661F23">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2</w:t>
      </w:r>
      <w:r w:rsidR="00DD1D4C">
        <w:rPr>
          <w:rFonts w:ascii="Calibri" w:hAnsi="Calibri" w:cs="Calibri"/>
          <w:bCs/>
          <w:color w:val="auto"/>
          <w:sz w:val="22"/>
          <w:szCs w:val="22"/>
        </w:rPr>
        <w:t>2</w:t>
      </w:r>
      <w:r>
        <w:rPr>
          <w:rFonts w:ascii="Calibri" w:hAnsi="Calibri" w:cs="Calibri"/>
          <w:bCs/>
          <w:color w:val="auto"/>
          <w:sz w:val="22"/>
          <w:szCs w:val="22"/>
        </w:rPr>
        <w:t>.</w:t>
      </w:r>
    </w:p>
    <w:p w:rsidR="00661F23" w:rsidRPr="003F7932" w:rsidRDefault="00661F23" w:rsidP="00661F23">
      <w:pPr>
        <w:pStyle w:val="Default"/>
        <w:spacing w:before="120" w:after="120" w:line="360" w:lineRule="auto"/>
        <w:jc w:val="center"/>
        <w:rPr>
          <w:rFonts w:ascii="Calibri" w:hAnsi="Calibri" w:cs="Calibri"/>
          <w:i/>
          <w:color w:val="auto"/>
          <w:sz w:val="22"/>
          <w:szCs w:val="22"/>
        </w:rPr>
      </w:pPr>
      <w:r>
        <w:rPr>
          <w:rFonts w:ascii="Calibri" w:hAnsi="Calibri" w:cs="Calibri"/>
          <w:i/>
          <w:color w:val="auto"/>
          <w:sz w:val="22"/>
          <w:szCs w:val="22"/>
        </w:rPr>
        <w:t>Siła wyższa</w:t>
      </w:r>
    </w:p>
    <w:p w:rsidR="0050239C" w:rsidRPr="0050239C" w:rsidRDefault="0050239C" w:rsidP="0050239C">
      <w:pPr>
        <w:pStyle w:val="Default"/>
        <w:numPr>
          <w:ilvl w:val="0"/>
          <w:numId w:val="110"/>
        </w:numPr>
        <w:spacing w:line="360" w:lineRule="auto"/>
        <w:ind w:left="284" w:hanging="284"/>
        <w:jc w:val="both"/>
        <w:rPr>
          <w:rFonts w:ascii="Calibri" w:hAnsi="Calibri" w:cs="Calibri"/>
          <w:color w:val="auto"/>
          <w:sz w:val="22"/>
          <w:szCs w:val="22"/>
        </w:rPr>
      </w:pPr>
      <w:r w:rsidRPr="0050239C">
        <w:rPr>
          <w:rFonts w:ascii="Calibri" w:hAnsi="Calibri" w:cs="Calibri"/>
          <w:color w:val="auto"/>
          <w:sz w:val="22"/>
          <w:szCs w:val="22"/>
        </w:rPr>
        <w:t xml:space="preserve">Strony niniejszej umowy będą zwolnione z odpowiedzialności za niewypełnienie swoich zobowiązań zawartych w umowie, jeżeli okoliczności siły wyższej będą stanowiły przeszkodę w ich wypełnieniu. </w:t>
      </w:r>
    </w:p>
    <w:p w:rsidR="0050239C" w:rsidRPr="0050239C" w:rsidRDefault="0050239C" w:rsidP="0050239C">
      <w:pPr>
        <w:pStyle w:val="Default"/>
        <w:numPr>
          <w:ilvl w:val="0"/>
          <w:numId w:val="110"/>
        </w:numPr>
        <w:spacing w:line="360" w:lineRule="auto"/>
        <w:ind w:left="284" w:hanging="284"/>
        <w:jc w:val="both"/>
        <w:rPr>
          <w:rFonts w:ascii="Calibri" w:hAnsi="Calibri" w:cs="Calibri"/>
          <w:color w:val="auto"/>
          <w:sz w:val="22"/>
          <w:szCs w:val="22"/>
        </w:rPr>
      </w:pPr>
      <w:r w:rsidRPr="0050239C">
        <w:rPr>
          <w:rFonts w:ascii="Calibri" w:hAnsi="Calibri" w:cs="Calibri"/>
          <w:color w:val="auto"/>
          <w:sz w:val="22"/>
          <w:szCs w:val="22"/>
        </w:rPr>
        <w:t xml:space="preserve">Strona może powołać się na okoliczności siły wyższej tylko wtedy, gdy poinformuje ona o tym pisemnie drugą stronę w ciągu 1 dnia od powstania tych okoliczności. </w:t>
      </w:r>
    </w:p>
    <w:p w:rsidR="00661F23" w:rsidRPr="00713DFE" w:rsidRDefault="0050239C" w:rsidP="0050239C">
      <w:pPr>
        <w:pStyle w:val="Default"/>
        <w:numPr>
          <w:ilvl w:val="0"/>
          <w:numId w:val="110"/>
        </w:numPr>
        <w:spacing w:line="360" w:lineRule="auto"/>
        <w:ind w:left="284" w:hanging="284"/>
        <w:jc w:val="both"/>
        <w:rPr>
          <w:rFonts w:ascii="Calibri" w:hAnsi="Calibri" w:cs="Calibri"/>
          <w:color w:val="auto"/>
          <w:sz w:val="22"/>
          <w:szCs w:val="22"/>
        </w:rPr>
      </w:pPr>
      <w:r w:rsidRPr="0050239C">
        <w:rPr>
          <w:rFonts w:ascii="Calibri" w:hAnsi="Calibri" w:cs="Calibri"/>
          <w:color w:val="auto"/>
          <w:sz w:val="22"/>
          <w:szCs w:val="22"/>
        </w:rPr>
        <w:t xml:space="preserve">Okoliczności zaistnienia siły wyższej muszą zostać udowodnione przez stronę, która się na nie powołuje, o ile poinformowanie drugiej </w:t>
      </w:r>
      <w:r w:rsidR="00AD1D22" w:rsidRPr="0050239C">
        <w:rPr>
          <w:rFonts w:ascii="Calibri" w:hAnsi="Calibri" w:cs="Calibri"/>
          <w:color w:val="auto"/>
          <w:sz w:val="22"/>
          <w:szCs w:val="22"/>
        </w:rPr>
        <w:t xml:space="preserve">Strony </w:t>
      </w:r>
      <w:r w:rsidRPr="0050239C">
        <w:rPr>
          <w:rFonts w:ascii="Calibri" w:hAnsi="Calibri" w:cs="Calibri"/>
          <w:color w:val="auto"/>
          <w:sz w:val="22"/>
          <w:szCs w:val="22"/>
        </w:rPr>
        <w:t>jest w tym terminie możliwe.</w:t>
      </w:r>
    </w:p>
    <w:p w:rsidR="00227B37" w:rsidRDefault="00227B37" w:rsidP="00D4630F">
      <w:pPr>
        <w:pStyle w:val="Default"/>
        <w:spacing w:line="360" w:lineRule="auto"/>
        <w:jc w:val="both"/>
        <w:rPr>
          <w:rFonts w:ascii="Calibri" w:hAnsi="Calibri" w:cs="Calibri"/>
          <w:color w:val="auto"/>
          <w:sz w:val="22"/>
          <w:szCs w:val="22"/>
        </w:rPr>
      </w:pPr>
    </w:p>
    <w:p w:rsidR="00F17038" w:rsidRDefault="00F17038" w:rsidP="00F17038">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w:t>
      </w:r>
      <w:r>
        <w:rPr>
          <w:rFonts w:ascii="Calibri" w:hAnsi="Calibri" w:cs="Calibri"/>
          <w:bCs/>
          <w:color w:val="auto"/>
          <w:sz w:val="22"/>
          <w:szCs w:val="22"/>
        </w:rPr>
        <w:t xml:space="preserve"> 2</w:t>
      </w:r>
      <w:r w:rsidR="00DD1D4C">
        <w:rPr>
          <w:rFonts w:ascii="Calibri" w:hAnsi="Calibri" w:cs="Calibri"/>
          <w:bCs/>
          <w:color w:val="auto"/>
          <w:sz w:val="22"/>
          <w:szCs w:val="22"/>
        </w:rPr>
        <w:t>3</w:t>
      </w:r>
      <w:r>
        <w:rPr>
          <w:rFonts w:ascii="Calibri" w:hAnsi="Calibri" w:cs="Calibri"/>
          <w:bCs/>
          <w:color w:val="auto"/>
          <w:sz w:val="22"/>
          <w:szCs w:val="22"/>
        </w:rPr>
        <w:t>.</w:t>
      </w:r>
    </w:p>
    <w:p w:rsidR="00F17038" w:rsidRPr="008665D4" w:rsidRDefault="00F17038" w:rsidP="008665D4">
      <w:pPr>
        <w:pStyle w:val="Default"/>
        <w:spacing w:before="120" w:after="120" w:line="360" w:lineRule="auto"/>
        <w:jc w:val="center"/>
        <w:rPr>
          <w:rFonts w:ascii="Calibri" w:hAnsi="Calibri" w:cs="Calibri"/>
          <w:i/>
          <w:color w:val="auto"/>
          <w:sz w:val="22"/>
          <w:szCs w:val="22"/>
        </w:rPr>
      </w:pPr>
      <w:r>
        <w:rPr>
          <w:rFonts w:ascii="Calibri" w:hAnsi="Calibri" w:cs="Calibri"/>
          <w:i/>
          <w:color w:val="auto"/>
          <w:sz w:val="22"/>
          <w:szCs w:val="22"/>
        </w:rPr>
        <w:t>Przesłanki unieważnienia umowy</w:t>
      </w:r>
    </w:p>
    <w:p w:rsidR="00F17038" w:rsidRDefault="003C26BD" w:rsidP="008665D4">
      <w:pPr>
        <w:pStyle w:val="Default"/>
        <w:numPr>
          <w:ilvl w:val="0"/>
          <w:numId w:val="111"/>
        </w:numPr>
        <w:spacing w:line="360" w:lineRule="auto"/>
        <w:ind w:left="284" w:hanging="284"/>
        <w:jc w:val="both"/>
        <w:rPr>
          <w:rFonts w:ascii="Calibri" w:hAnsi="Calibri" w:cs="Calibri"/>
          <w:color w:val="auto"/>
          <w:sz w:val="22"/>
          <w:szCs w:val="22"/>
        </w:rPr>
      </w:pPr>
      <w:r w:rsidRPr="003C26BD">
        <w:rPr>
          <w:rFonts w:ascii="Calibri" w:hAnsi="Calibri" w:cs="Calibri"/>
          <w:color w:val="auto"/>
          <w:sz w:val="22"/>
          <w:szCs w:val="22"/>
        </w:rPr>
        <w:t>Umowa podlega unieważnieniu, jeżeli zamawiający:</w:t>
      </w:r>
    </w:p>
    <w:p w:rsidR="003C26BD" w:rsidRPr="003C26BD" w:rsidRDefault="003C26BD" w:rsidP="00A53001">
      <w:pPr>
        <w:pStyle w:val="Default"/>
        <w:numPr>
          <w:ilvl w:val="0"/>
          <w:numId w:val="112"/>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 xml:space="preserve">z naruszeniem ustawy udzielił zamówienia, zawarł umowę ramową lub ustanowił dynamiczny system zakupów bez uprzedniego zamieszczenia w Biuletynie Zamówień Publicznych albo przekazania Urzędowi Publikacji Unii Europejskiej ogłoszenia wszczynającego postępowanie lub bez wymaganego ogłoszenia zmieniającego ogłoszenie wszczynające postępowanie, jeżeli </w:t>
      </w:r>
      <w:r w:rsidRPr="003C26BD">
        <w:rPr>
          <w:rFonts w:ascii="Calibri" w:hAnsi="Calibri" w:cs="Calibri"/>
          <w:color w:val="auto"/>
          <w:sz w:val="22"/>
          <w:szCs w:val="22"/>
        </w:rPr>
        <w:lastRenderedPageBreak/>
        <w:t xml:space="preserve">zmiany miały znaczenie dla sporządzenia wniosków o dopuszczenie do udziału </w:t>
      </w:r>
      <w:r w:rsidR="008274D8">
        <w:rPr>
          <w:rFonts w:ascii="Calibri" w:hAnsi="Calibri" w:cs="Calibri"/>
          <w:color w:val="auto"/>
          <w:sz w:val="22"/>
          <w:szCs w:val="22"/>
        </w:rPr>
        <w:br/>
      </w:r>
      <w:r w:rsidRPr="003C26BD">
        <w:rPr>
          <w:rFonts w:ascii="Calibri" w:hAnsi="Calibri" w:cs="Calibri"/>
          <w:color w:val="auto"/>
          <w:sz w:val="22"/>
          <w:szCs w:val="22"/>
        </w:rPr>
        <w:t>w postępowaniu albo ofert;</w:t>
      </w:r>
    </w:p>
    <w:p w:rsidR="003C26BD" w:rsidRPr="003C26BD" w:rsidRDefault="003C26BD" w:rsidP="00A53001">
      <w:pPr>
        <w:pStyle w:val="Default"/>
        <w:numPr>
          <w:ilvl w:val="0"/>
          <w:numId w:val="112"/>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zawarł umowę z naruszeniem art. 264 lub art. 308 ust. 2 lub 3 lub art. 421 ust. 1 lub 2 albo art. 577, jeżeli uniemożliwiło to Krajowej Izbie Odwoławczej uwzględnienie odwołania przed zawarciem umowy;</w:t>
      </w:r>
    </w:p>
    <w:p w:rsidR="003C26BD" w:rsidRPr="003C26BD" w:rsidRDefault="003C26BD" w:rsidP="00A53001">
      <w:pPr>
        <w:pStyle w:val="Default"/>
        <w:numPr>
          <w:ilvl w:val="0"/>
          <w:numId w:val="112"/>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zawarł umowę przed upływem terminu, o którym mowa w art. 216 ust. 2;</w:t>
      </w:r>
    </w:p>
    <w:p w:rsidR="003C26BD" w:rsidRPr="003C26BD" w:rsidRDefault="003C26BD" w:rsidP="00A53001">
      <w:pPr>
        <w:pStyle w:val="Default"/>
        <w:numPr>
          <w:ilvl w:val="0"/>
          <w:numId w:val="112"/>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z naruszeniem art. 314 ust. 1 pkt 3, ust. 3 i 4, art. 315 lub art. 422 ust. 2 lub 3 udzielił zamówienia objętego umową ramową;</w:t>
      </w:r>
    </w:p>
    <w:p w:rsidR="003C26BD" w:rsidRDefault="003C26BD" w:rsidP="00A53001">
      <w:pPr>
        <w:pStyle w:val="Default"/>
        <w:numPr>
          <w:ilvl w:val="0"/>
          <w:numId w:val="112"/>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z naruszeniem art. 323, art. 324 lub art. 391 ust. 4 lub 5 udzielił zamówienia objętego dynamicznym systemem zakupów.</w:t>
      </w:r>
    </w:p>
    <w:p w:rsidR="003C26BD" w:rsidRDefault="003C26BD" w:rsidP="008665D4">
      <w:pPr>
        <w:pStyle w:val="Default"/>
        <w:numPr>
          <w:ilvl w:val="0"/>
          <w:numId w:val="111"/>
        </w:numPr>
        <w:spacing w:line="360" w:lineRule="auto"/>
        <w:ind w:left="284" w:hanging="284"/>
        <w:jc w:val="both"/>
        <w:rPr>
          <w:rFonts w:ascii="Calibri" w:hAnsi="Calibri" w:cs="Calibri"/>
          <w:color w:val="auto"/>
          <w:sz w:val="22"/>
          <w:szCs w:val="22"/>
        </w:rPr>
      </w:pPr>
      <w:r w:rsidRPr="003C26BD">
        <w:rPr>
          <w:rFonts w:ascii="Calibri" w:hAnsi="Calibri" w:cs="Calibri"/>
          <w:color w:val="auto"/>
          <w:sz w:val="22"/>
          <w:szCs w:val="22"/>
        </w:rPr>
        <w:t>Umowa nie podlega unieważnieniu, jeżeli:</w:t>
      </w:r>
    </w:p>
    <w:p w:rsidR="003C26BD" w:rsidRPr="003C26BD" w:rsidRDefault="003C26BD" w:rsidP="00A53001">
      <w:pPr>
        <w:pStyle w:val="Default"/>
        <w:numPr>
          <w:ilvl w:val="0"/>
          <w:numId w:val="113"/>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w przypadku określonym w ust. 1 pkt 1, zamawiający miał uzasadnione podstawy, aby sądzić, że działa zgodnie z ustawą, a umowa została zawarta odpowiednio po upływie 5 dni od dnia zamieszczenia ogłoszenia o zamiarze zawarcia umowy w Biuletynie Zamówień Publicznych albo po upływie 10 dni od dnia publikacji takiego ogłoszenia w Dzienniku Urzędowym Unii Europejskiej;</w:t>
      </w:r>
    </w:p>
    <w:p w:rsidR="003C26BD" w:rsidRDefault="003C26BD" w:rsidP="00A53001">
      <w:pPr>
        <w:pStyle w:val="Default"/>
        <w:numPr>
          <w:ilvl w:val="0"/>
          <w:numId w:val="113"/>
        </w:numPr>
        <w:spacing w:line="360" w:lineRule="auto"/>
        <w:ind w:left="709"/>
        <w:jc w:val="both"/>
        <w:rPr>
          <w:rFonts w:ascii="Calibri" w:hAnsi="Calibri" w:cs="Calibri"/>
          <w:color w:val="auto"/>
          <w:sz w:val="22"/>
          <w:szCs w:val="22"/>
        </w:rPr>
      </w:pPr>
      <w:r w:rsidRPr="003C26BD">
        <w:rPr>
          <w:rFonts w:ascii="Calibri" w:hAnsi="Calibri" w:cs="Calibri"/>
          <w:color w:val="auto"/>
          <w:sz w:val="22"/>
          <w:szCs w:val="22"/>
        </w:rPr>
        <w:t>w przypadkach określonych w ust. 1 pkt 4 i 5 zamawiający miał uzasadnione podstawy, aby sądzić, że działa zgodnie z ustawą, a umowa została zawarta po upływie terminu określonego w art. 264 ust. 1 lub art. 308 ust. 2 lub art. 421 ust. 1.</w:t>
      </w:r>
    </w:p>
    <w:p w:rsidR="003C26BD" w:rsidRPr="003C26BD" w:rsidRDefault="003C26BD" w:rsidP="008665D4">
      <w:pPr>
        <w:pStyle w:val="Default"/>
        <w:numPr>
          <w:ilvl w:val="0"/>
          <w:numId w:val="111"/>
        </w:numPr>
        <w:spacing w:line="360" w:lineRule="auto"/>
        <w:ind w:left="284" w:hanging="284"/>
        <w:jc w:val="both"/>
        <w:rPr>
          <w:rFonts w:ascii="Calibri" w:hAnsi="Calibri" w:cs="Calibri"/>
          <w:color w:val="auto"/>
          <w:sz w:val="22"/>
          <w:szCs w:val="22"/>
        </w:rPr>
      </w:pPr>
      <w:r w:rsidRPr="003C26BD">
        <w:rPr>
          <w:rFonts w:ascii="Calibri" w:hAnsi="Calibri" w:cs="Calibri"/>
          <w:color w:val="auto"/>
          <w:sz w:val="22"/>
          <w:szCs w:val="22"/>
        </w:rPr>
        <w:t>Unieważnienie umowy wywołuje skutek od momentu jej zawarcia, z zastrzeżeniem art. 554 ust. 3 pkt 2 lit. b.</w:t>
      </w:r>
    </w:p>
    <w:p w:rsidR="003C26BD" w:rsidRPr="003C26BD" w:rsidRDefault="003C26BD" w:rsidP="008665D4">
      <w:pPr>
        <w:pStyle w:val="Default"/>
        <w:numPr>
          <w:ilvl w:val="0"/>
          <w:numId w:val="111"/>
        </w:numPr>
        <w:spacing w:line="360" w:lineRule="auto"/>
        <w:ind w:left="284" w:hanging="284"/>
        <w:jc w:val="both"/>
        <w:rPr>
          <w:rFonts w:ascii="Calibri" w:hAnsi="Calibri" w:cs="Calibri"/>
          <w:color w:val="auto"/>
          <w:sz w:val="22"/>
          <w:szCs w:val="22"/>
        </w:rPr>
      </w:pPr>
      <w:r w:rsidRPr="003C26BD">
        <w:rPr>
          <w:rFonts w:ascii="Calibri" w:hAnsi="Calibri" w:cs="Calibri"/>
          <w:color w:val="auto"/>
          <w:sz w:val="22"/>
          <w:szCs w:val="22"/>
        </w:rPr>
        <w:t>Z przyczyn, o których mowa w ust. 1 oraz art. 458, nie można żądać stwierdzenia nieważności umowy na podstawie art. 189 ustawy z dnia 17 listopada 1964 r. - Kodeks postępowania cywilnego (Dz. U. z 202</w:t>
      </w:r>
      <w:r w:rsidR="00151EA8">
        <w:rPr>
          <w:rFonts w:ascii="Calibri" w:hAnsi="Calibri" w:cs="Calibri"/>
          <w:color w:val="auto"/>
          <w:sz w:val="22"/>
          <w:szCs w:val="22"/>
        </w:rPr>
        <w:t>4</w:t>
      </w:r>
      <w:r w:rsidRPr="003C26BD">
        <w:rPr>
          <w:rFonts w:ascii="Calibri" w:hAnsi="Calibri" w:cs="Calibri"/>
          <w:color w:val="auto"/>
          <w:sz w:val="22"/>
          <w:szCs w:val="22"/>
        </w:rPr>
        <w:t xml:space="preserve"> r. poz. </w:t>
      </w:r>
      <w:r w:rsidR="00151EA8">
        <w:rPr>
          <w:rFonts w:ascii="Calibri" w:hAnsi="Calibri" w:cs="Calibri"/>
          <w:color w:val="auto"/>
          <w:sz w:val="22"/>
          <w:szCs w:val="22"/>
        </w:rPr>
        <w:t>1568</w:t>
      </w:r>
      <w:r w:rsidRPr="003C26BD">
        <w:rPr>
          <w:rFonts w:ascii="Calibri" w:hAnsi="Calibri" w:cs="Calibri"/>
          <w:color w:val="auto"/>
          <w:sz w:val="22"/>
          <w:szCs w:val="22"/>
        </w:rPr>
        <w:t>).</w:t>
      </w:r>
    </w:p>
    <w:p w:rsidR="008274D8" w:rsidRPr="00151EA8" w:rsidRDefault="003C26BD" w:rsidP="00D4630F">
      <w:pPr>
        <w:pStyle w:val="Default"/>
        <w:numPr>
          <w:ilvl w:val="0"/>
          <w:numId w:val="111"/>
        </w:numPr>
        <w:spacing w:line="360" w:lineRule="auto"/>
        <w:ind w:left="284" w:hanging="284"/>
        <w:jc w:val="both"/>
        <w:rPr>
          <w:rFonts w:ascii="Calibri" w:hAnsi="Calibri" w:cs="Calibri"/>
          <w:color w:val="auto"/>
          <w:sz w:val="22"/>
          <w:szCs w:val="22"/>
        </w:rPr>
      </w:pPr>
      <w:r w:rsidRPr="003C26BD">
        <w:rPr>
          <w:rFonts w:ascii="Calibri" w:hAnsi="Calibri" w:cs="Calibri"/>
          <w:color w:val="auto"/>
          <w:sz w:val="22"/>
          <w:szCs w:val="22"/>
        </w:rPr>
        <w:t>Przepis ust. 1 nie wyłącza możliwości żądania unieważnienia umowy na podstawie art. 70</w:t>
      </w:r>
      <w:r w:rsidR="003D7F47" w:rsidRPr="003D7F47">
        <w:rPr>
          <w:rFonts w:ascii="Calibri" w:hAnsi="Calibri" w:cs="Calibri"/>
          <w:color w:val="auto"/>
          <w:sz w:val="22"/>
          <w:szCs w:val="22"/>
          <w:vertAlign w:val="superscript"/>
        </w:rPr>
        <w:t>5</w:t>
      </w:r>
      <w:r w:rsidR="003D7F47">
        <w:rPr>
          <w:rFonts w:ascii="Calibri" w:hAnsi="Calibri" w:cs="Calibri"/>
          <w:color w:val="auto"/>
          <w:sz w:val="22"/>
          <w:szCs w:val="22"/>
        </w:rPr>
        <w:t xml:space="preserve"> </w:t>
      </w:r>
      <w:r w:rsidRPr="003C26BD">
        <w:rPr>
          <w:rFonts w:ascii="Calibri" w:hAnsi="Calibri" w:cs="Calibri"/>
          <w:color w:val="auto"/>
          <w:sz w:val="22"/>
          <w:szCs w:val="22"/>
        </w:rPr>
        <w:t>ustawy z dnia 23 kwietnia 1964 r. - Kodeks cywilny.</w:t>
      </w:r>
    </w:p>
    <w:p w:rsidR="00227B37" w:rsidRPr="008665D4" w:rsidRDefault="00227B37" w:rsidP="00D4630F">
      <w:pPr>
        <w:pStyle w:val="Default"/>
        <w:spacing w:line="360" w:lineRule="auto"/>
        <w:jc w:val="both"/>
        <w:rPr>
          <w:rFonts w:ascii="Calibri" w:hAnsi="Calibri" w:cs="Calibri"/>
          <w:color w:val="auto"/>
        </w:rPr>
      </w:pPr>
    </w:p>
    <w:p w:rsidR="006C2AE5" w:rsidRPr="008665D4" w:rsidRDefault="006C2AE5" w:rsidP="006C2AE5">
      <w:pPr>
        <w:spacing w:line="360" w:lineRule="auto"/>
        <w:ind w:firstLine="284"/>
        <w:jc w:val="center"/>
        <w:rPr>
          <w:rFonts w:ascii="Calibri" w:hAnsi="Calibri" w:cs="Calibri"/>
        </w:rPr>
      </w:pPr>
      <w:r w:rsidRPr="008665D4">
        <w:rPr>
          <w:rFonts w:ascii="Calibri" w:hAnsi="Calibri" w:cs="Calibri"/>
          <w:b/>
          <w:bCs/>
        </w:rPr>
        <w:t>Zamawiający</w:t>
      </w:r>
      <w:r w:rsidRPr="008665D4">
        <w:rPr>
          <w:rFonts w:ascii="Calibri" w:hAnsi="Calibri" w:cs="Calibri"/>
          <w:b/>
          <w:bCs/>
        </w:rPr>
        <w:tab/>
      </w:r>
      <w:r w:rsidRPr="008665D4">
        <w:rPr>
          <w:rFonts w:ascii="Calibri" w:hAnsi="Calibri" w:cs="Calibri"/>
          <w:b/>
          <w:bCs/>
        </w:rPr>
        <w:tab/>
      </w:r>
      <w:r w:rsidRPr="008665D4">
        <w:rPr>
          <w:rFonts w:ascii="Calibri" w:hAnsi="Calibri" w:cs="Calibri"/>
          <w:b/>
          <w:bCs/>
        </w:rPr>
        <w:tab/>
      </w:r>
      <w:r w:rsidRPr="008665D4">
        <w:rPr>
          <w:rFonts w:ascii="Calibri" w:hAnsi="Calibri" w:cs="Calibri"/>
          <w:b/>
          <w:bCs/>
        </w:rPr>
        <w:tab/>
      </w:r>
      <w:r w:rsidRPr="008665D4">
        <w:rPr>
          <w:rFonts w:ascii="Calibri" w:hAnsi="Calibri" w:cs="Calibri"/>
          <w:b/>
          <w:bCs/>
        </w:rPr>
        <w:tab/>
      </w:r>
      <w:r w:rsidRPr="008665D4">
        <w:rPr>
          <w:rFonts w:ascii="Calibri" w:hAnsi="Calibri" w:cs="Calibri"/>
          <w:b/>
          <w:bCs/>
        </w:rPr>
        <w:tab/>
        <w:t>Wykonawca</w:t>
      </w:r>
    </w:p>
    <w:p w:rsidR="00227B37" w:rsidRPr="008665D4" w:rsidRDefault="00227B37" w:rsidP="00D4630F">
      <w:pPr>
        <w:pStyle w:val="Default"/>
        <w:spacing w:line="360" w:lineRule="auto"/>
        <w:jc w:val="both"/>
        <w:rPr>
          <w:rFonts w:ascii="Calibri" w:hAnsi="Calibri" w:cs="Calibri"/>
          <w:color w:val="auto"/>
        </w:rPr>
      </w:pPr>
    </w:p>
    <w:p w:rsidR="00227B37" w:rsidRPr="008665D4" w:rsidRDefault="00227B37" w:rsidP="00D4630F">
      <w:pPr>
        <w:pStyle w:val="Default"/>
        <w:spacing w:line="360" w:lineRule="auto"/>
        <w:jc w:val="both"/>
        <w:rPr>
          <w:rFonts w:ascii="Calibri" w:hAnsi="Calibri" w:cs="Calibri"/>
          <w:color w:val="auto"/>
        </w:rPr>
      </w:pPr>
    </w:p>
    <w:p w:rsidR="00142020" w:rsidRDefault="00142020" w:rsidP="008274D8">
      <w:pPr>
        <w:pStyle w:val="Default"/>
        <w:rPr>
          <w:rFonts w:ascii="Calibri" w:hAnsi="Calibri" w:cs="Calibri"/>
        </w:rPr>
      </w:pPr>
    </w:p>
    <w:sectPr w:rsidR="00142020"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3AB" w:rsidRDefault="00A613AB">
      <w:r>
        <w:separator/>
      </w:r>
    </w:p>
  </w:endnote>
  <w:endnote w:type="continuationSeparator" w:id="0">
    <w:p w:rsidR="00A613AB" w:rsidRDefault="00A6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CE0" w:rsidRPr="0082498A" w:rsidRDefault="008B2CE0"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3AB" w:rsidRDefault="00A613AB">
      <w:r>
        <w:separator/>
      </w:r>
    </w:p>
  </w:footnote>
  <w:footnote w:type="continuationSeparator" w:id="0">
    <w:p w:rsidR="00A613AB" w:rsidRDefault="00A613AB">
      <w:r>
        <w:continuationSeparator/>
      </w:r>
    </w:p>
  </w:footnote>
  <w:footnote w:id="1">
    <w:p w:rsidR="008B2CE0" w:rsidRPr="009F37EA" w:rsidRDefault="008B2CE0"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8B2CE0" w:rsidRPr="005E2FB0" w:rsidRDefault="008B2CE0"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B2CE0" w:rsidRDefault="008B2CE0" w:rsidP="00ED6B57">
      <w:pPr>
        <w:pStyle w:val="Tekstprzypisudolnego"/>
        <w:ind w:left="142" w:hanging="142"/>
        <w:jc w:val="both"/>
        <w:rPr>
          <w:rFonts w:ascii="Calibri" w:hAnsi="Calibri" w:cs="Calibri"/>
          <w:i/>
        </w:rPr>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B2CE0" w:rsidRDefault="008B2CE0" w:rsidP="00ED6B57">
      <w:pPr>
        <w:pStyle w:val="Tekstprzypisudolnego"/>
        <w:ind w:left="142" w:hanging="142"/>
        <w:jc w:val="both"/>
        <w:rPr>
          <w:rFonts w:ascii="Calibri" w:hAnsi="Calibri" w:cs="Calibri"/>
          <w:i/>
        </w:rPr>
      </w:pPr>
    </w:p>
    <w:p w:rsidR="008B2CE0" w:rsidRDefault="008B2CE0" w:rsidP="00ED6B57">
      <w:pPr>
        <w:pStyle w:val="Tekstprzypisudolnego"/>
        <w:ind w:left="142" w:hanging="142"/>
        <w:jc w:val="both"/>
        <w:rPr>
          <w:rFonts w:ascii="Calibri" w:hAnsi="Calibri" w:cs="Calibri"/>
          <w:i/>
        </w:rPr>
      </w:pPr>
    </w:p>
    <w:p w:rsidR="008B2CE0" w:rsidRDefault="008B2CE0" w:rsidP="00ED6B57">
      <w:pPr>
        <w:pStyle w:val="Tekstprzypisudolnego"/>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CE0" w:rsidRDefault="008B2CE0">
    <w:pPr>
      <w:pStyle w:val="Nagwek"/>
    </w:pPr>
  </w:p>
  <w:p w:rsidR="008B2CE0" w:rsidRDefault="008B2CE0">
    <w:pPr>
      <w:pStyle w:val="Nagwek"/>
    </w:pPr>
  </w:p>
  <w:p w:rsidR="008B2CE0" w:rsidRDefault="008B2CE0">
    <w:pPr>
      <w:pStyle w:val="Nagwek"/>
    </w:pPr>
  </w:p>
  <w:p w:rsidR="008B2CE0" w:rsidRDefault="008B2C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CE0" w:rsidRDefault="008B2C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029E209C"/>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057D4279"/>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07560ECF"/>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A6266B"/>
    <w:multiLevelType w:val="hybridMultilevel"/>
    <w:tmpl w:val="4F6A14F4"/>
    <w:lvl w:ilvl="0" w:tplc="34F05F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E0083D"/>
    <w:multiLevelType w:val="hybridMultilevel"/>
    <w:tmpl w:val="2E5CC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BD3475"/>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785176"/>
    <w:multiLevelType w:val="hybridMultilevel"/>
    <w:tmpl w:val="F740FE18"/>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0C75FC9"/>
    <w:multiLevelType w:val="hybridMultilevel"/>
    <w:tmpl w:val="A1F2467A"/>
    <w:lvl w:ilvl="0" w:tplc="583A1F1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16184DE1"/>
    <w:multiLevelType w:val="hybridMultilevel"/>
    <w:tmpl w:val="94B4537C"/>
    <w:lvl w:ilvl="0" w:tplc="4EBCF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D35EEE"/>
    <w:multiLevelType w:val="hybridMultilevel"/>
    <w:tmpl w:val="F60E24E0"/>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7CD4E78"/>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077790"/>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487B76"/>
    <w:multiLevelType w:val="hybridMultilevel"/>
    <w:tmpl w:val="6E74C408"/>
    <w:lvl w:ilvl="0" w:tplc="1780FC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1D9B03FA"/>
    <w:multiLevelType w:val="hybridMultilevel"/>
    <w:tmpl w:val="4BE4C74E"/>
    <w:lvl w:ilvl="0" w:tplc="7CB49D70">
      <w:start w:val="1"/>
      <w:numFmt w:val="decimal"/>
      <w:lvlText w:val="%1)"/>
      <w:lvlJc w:val="left"/>
      <w:pPr>
        <w:ind w:left="644" w:hanging="360"/>
      </w:pPr>
      <w:rPr>
        <w:rFonts w:hint="default"/>
      </w:rPr>
    </w:lvl>
    <w:lvl w:ilvl="1" w:tplc="8CB6CE98">
      <w:start w:val="1"/>
      <w:numFmt w:val="lowerLetter"/>
      <w:lvlText w:val="%2)"/>
      <w:lvlJc w:val="left"/>
      <w:pPr>
        <w:ind w:left="1364" w:hanging="360"/>
      </w:pPr>
      <w:rPr>
        <w:rFonts w:ascii="Calibri" w:eastAsia="Times New Roman" w:hAnsi="Calibri" w:cs="Calibri"/>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12D66B3"/>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5E5358"/>
    <w:multiLevelType w:val="hybridMultilevel"/>
    <w:tmpl w:val="F60E24E0"/>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21252A1"/>
    <w:multiLevelType w:val="hybridMultilevel"/>
    <w:tmpl w:val="7FCC5540"/>
    <w:lvl w:ilvl="0" w:tplc="D4E84632">
      <w:start w:val="1"/>
      <w:numFmt w:val="lowerLetter"/>
      <w:lvlText w:val="%1)"/>
      <w:lvlJc w:val="left"/>
      <w:pPr>
        <w:ind w:left="644" w:hanging="360"/>
      </w:pPr>
      <w:rPr>
        <w:rFonts w:ascii="Calibri" w:eastAsia="Times New Roman" w:hAnsi="Calibri" w:cs="Calibri" w:hint="default"/>
        <w:i w:val="0"/>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7D3C0A"/>
    <w:multiLevelType w:val="hybridMultilevel"/>
    <w:tmpl w:val="FACE64E0"/>
    <w:lvl w:ilvl="0" w:tplc="60AAE6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5D22381"/>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279664ED"/>
    <w:multiLevelType w:val="hybridMultilevel"/>
    <w:tmpl w:val="52F87D6A"/>
    <w:lvl w:ilvl="0" w:tplc="95EC24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4"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5"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657FA2"/>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FF1E73"/>
    <w:multiLevelType w:val="hybridMultilevel"/>
    <w:tmpl w:val="832835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C70EC5"/>
    <w:multiLevelType w:val="hybridMultilevel"/>
    <w:tmpl w:val="7B562676"/>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1" w15:restartNumberingAfterBreak="0">
    <w:nsid w:val="30D87FC8"/>
    <w:multiLevelType w:val="hybridMultilevel"/>
    <w:tmpl w:val="C996216E"/>
    <w:lvl w:ilvl="0" w:tplc="83469E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3D66611"/>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E83A30"/>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36A33F30"/>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BB5DBD"/>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232C88"/>
    <w:multiLevelType w:val="hybridMultilevel"/>
    <w:tmpl w:val="58DA381E"/>
    <w:lvl w:ilvl="0" w:tplc="7CB49D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39A353EC"/>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2E596C"/>
    <w:multiLevelType w:val="hybridMultilevel"/>
    <w:tmpl w:val="F60E24E0"/>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42FC7EB0"/>
    <w:multiLevelType w:val="hybridMultilevel"/>
    <w:tmpl w:val="6BF877FC"/>
    <w:lvl w:ilvl="0" w:tplc="477026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0" w15:restartNumberingAfterBreak="0">
    <w:nsid w:val="461B2D42"/>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737375"/>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C05F6E"/>
    <w:multiLevelType w:val="hybridMultilevel"/>
    <w:tmpl w:val="B3928440"/>
    <w:lvl w:ilvl="0" w:tplc="4B0209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4F857584"/>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8" w15:restartNumberingAfterBreak="0">
    <w:nsid w:val="50A34712"/>
    <w:multiLevelType w:val="hybridMultilevel"/>
    <w:tmpl w:val="2248A4A2"/>
    <w:lvl w:ilvl="0" w:tplc="629450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53162C69"/>
    <w:multiLevelType w:val="hybridMultilevel"/>
    <w:tmpl w:val="F5D44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780058A"/>
    <w:multiLevelType w:val="hybridMultilevel"/>
    <w:tmpl w:val="10482014"/>
    <w:lvl w:ilvl="0" w:tplc="C1B495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57C0308D"/>
    <w:multiLevelType w:val="hybridMultilevel"/>
    <w:tmpl w:val="F60E24E0"/>
    <w:lvl w:ilvl="0" w:tplc="F592A83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4" w15:restartNumberingAfterBreak="0">
    <w:nsid w:val="58945C53"/>
    <w:multiLevelType w:val="hybridMultilevel"/>
    <w:tmpl w:val="C290AFAE"/>
    <w:lvl w:ilvl="0" w:tplc="78003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86" w15:restartNumberingAfterBreak="0">
    <w:nsid w:val="593D3B0E"/>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88" w15:restartNumberingAfterBreak="0">
    <w:nsid w:val="5AF40570"/>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91" w15:restartNumberingAfterBreak="0">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94" w15:restartNumberingAfterBreak="0">
    <w:nsid w:val="60C82E95"/>
    <w:multiLevelType w:val="hybridMultilevel"/>
    <w:tmpl w:val="6CDCD450"/>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6"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97"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9"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0"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1"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102" w15:restartNumberingAfterBreak="0">
    <w:nsid w:val="692D2352"/>
    <w:multiLevelType w:val="hybridMultilevel"/>
    <w:tmpl w:val="F934F11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3216F0"/>
    <w:multiLevelType w:val="hybridMultilevel"/>
    <w:tmpl w:val="5944F3E4"/>
    <w:lvl w:ilvl="0" w:tplc="D758C2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D907808"/>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A61DF"/>
    <w:multiLevelType w:val="hybridMultilevel"/>
    <w:tmpl w:val="58DA381E"/>
    <w:lvl w:ilvl="0" w:tplc="7CB49D7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6EE80053"/>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7C3A31"/>
    <w:multiLevelType w:val="hybridMultilevel"/>
    <w:tmpl w:val="F60E24E0"/>
    <w:lvl w:ilvl="0" w:tplc="F592A8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6508CA"/>
    <w:multiLevelType w:val="hybridMultilevel"/>
    <w:tmpl w:val="FACE64E0"/>
    <w:lvl w:ilvl="0" w:tplc="60AAE6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6D34558"/>
    <w:multiLevelType w:val="hybridMultilevel"/>
    <w:tmpl w:val="FACE64E0"/>
    <w:lvl w:ilvl="0" w:tplc="60AAE6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3"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789249CA"/>
    <w:multiLevelType w:val="hybridMultilevel"/>
    <w:tmpl w:val="7E2E29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B677670"/>
    <w:multiLevelType w:val="multilevel"/>
    <w:tmpl w:val="8F203B4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6"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17" w15:restartNumberingAfterBreak="0">
    <w:nsid w:val="7DA44E17"/>
    <w:multiLevelType w:val="hybridMultilevel"/>
    <w:tmpl w:val="2248A4A2"/>
    <w:lvl w:ilvl="0" w:tplc="629450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99"/>
  </w:num>
  <w:num w:numId="2">
    <w:abstractNumId w:val="43"/>
  </w:num>
  <w:num w:numId="3">
    <w:abstractNumId w:val="116"/>
  </w:num>
  <w:num w:numId="4">
    <w:abstractNumId w:val="29"/>
  </w:num>
  <w:num w:numId="5">
    <w:abstractNumId w:val="50"/>
  </w:num>
  <w:num w:numId="6">
    <w:abstractNumId w:val="41"/>
  </w:num>
  <w:num w:numId="7">
    <w:abstractNumId w:val="85"/>
  </w:num>
  <w:num w:numId="8">
    <w:abstractNumId w:val="77"/>
  </w:num>
  <w:num w:numId="9">
    <w:abstractNumId w:val="15"/>
  </w:num>
  <w:num w:numId="10">
    <w:abstractNumId w:val="101"/>
  </w:num>
  <w:num w:numId="11">
    <w:abstractNumId w:val="24"/>
  </w:num>
  <w:num w:numId="12">
    <w:abstractNumId w:val="95"/>
  </w:num>
  <w:num w:numId="13">
    <w:abstractNumId w:val="9"/>
  </w:num>
  <w:num w:numId="14">
    <w:abstractNumId w:val="83"/>
  </w:num>
  <w:num w:numId="15">
    <w:abstractNumId w:val="65"/>
  </w:num>
  <w:num w:numId="16">
    <w:abstractNumId w:val="93"/>
  </w:num>
  <w:num w:numId="17">
    <w:abstractNumId w:val="90"/>
  </w:num>
  <w:num w:numId="18">
    <w:abstractNumId w:val="98"/>
  </w:num>
  <w:num w:numId="19">
    <w:abstractNumId w:val="89"/>
  </w:num>
  <w:num w:numId="20">
    <w:abstractNumId w:val="62"/>
  </w:num>
  <w:num w:numId="21">
    <w:abstractNumId w:val="110"/>
  </w:num>
  <w:num w:numId="22">
    <w:abstractNumId w:val="7"/>
  </w:num>
  <w:num w:numId="23">
    <w:abstractNumId w:val="100"/>
  </w:num>
  <w:num w:numId="24">
    <w:abstractNumId w:val="108"/>
  </w:num>
  <w:num w:numId="25">
    <w:abstractNumId w:val="87"/>
  </w:num>
  <w:num w:numId="26">
    <w:abstractNumId w:val="30"/>
  </w:num>
  <w:num w:numId="27">
    <w:abstractNumId w:val="45"/>
  </w:num>
  <w:num w:numId="28">
    <w:abstractNumId w:val="40"/>
  </w:num>
  <w:num w:numId="29">
    <w:abstractNumId w:val="53"/>
  </w:num>
  <w:num w:numId="30">
    <w:abstractNumId w:val="19"/>
  </w:num>
  <w:num w:numId="31">
    <w:abstractNumId w:val="118"/>
  </w:num>
  <w:num w:numId="32">
    <w:abstractNumId w:val="52"/>
  </w:num>
  <w:num w:numId="33">
    <w:abstractNumId w:val="55"/>
  </w:num>
  <w:num w:numId="34">
    <w:abstractNumId w:val="92"/>
    <w:lvlOverride w:ilvl="0">
      <w:startOverride w:val="1"/>
    </w:lvlOverride>
  </w:num>
  <w:num w:numId="35">
    <w:abstractNumId w:val="66"/>
    <w:lvlOverride w:ilvl="0">
      <w:startOverride w:val="1"/>
    </w:lvlOverride>
  </w:num>
  <w:num w:numId="36">
    <w:abstractNumId w:val="37"/>
  </w:num>
  <w:num w:numId="37">
    <w:abstractNumId w:val="13"/>
  </w:num>
  <w:num w:numId="38">
    <w:abstractNumId w:val="113"/>
  </w:num>
  <w:num w:numId="39">
    <w:abstractNumId w:val="71"/>
  </w:num>
  <w:num w:numId="40">
    <w:abstractNumId w:val="18"/>
  </w:num>
  <w:num w:numId="41">
    <w:abstractNumId w:val="73"/>
  </w:num>
  <w:num w:numId="42">
    <w:abstractNumId w:val="12"/>
  </w:num>
  <w:num w:numId="43">
    <w:abstractNumId w:val="44"/>
  </w:num>
  <w:num w:numId="44">
    <w:abstractNumId w:val="115"/>
  </w:num>
  <w:num w:numId="45">
    <w:abstractNumId w:val="80"/>
  </w:num>
  <w:num w:numId="46">
    <w:abstractNumId w:val="119"/>
  </w:num>
  <w:num w:numId="47">
    <w:abstractNumId w:val="56"/>
  </w:num>
  <w:num w:numId="48">
    <w:abstractNumId w:val="34"/>
  </w:num>
  <w:num w:numId="49">
    <w:abstractNumId w:val="67"/>
  </w:num>
  <w:num w:numId="50">
    <w:abstractNumId w:val="58"/>
  </w:num>
  <w:num w:numId="51">
    <w:abstractNumId w:val="69"/>
  </w:num>
  <w:num w:numId="52">
    <w:abstractNumId w:val="96"/>
  </w:num>
  <w:num w:numId="53">
    <w:abstractNumId w:val="97"/>
  </w:num>
  <w:num w:numId="54">
    <w:abstractNumId w:val="64"/>
  </w:num>
  <w:num w:numId="55">
    <w:abstractNumId w:val="111"/>
  </w:num>
  <w:num w:numId="56">
    <w:abstractNumId w:val="48"/>
  </w:num>
  <w:num w:numId="57">
    <w:abstractNumId w:val="72"/>
  </w:num>
  <w:num w:numId="58">
    <w:abstractNumId w:val="8"/>
  </w:num>
  <w:num w:numId="59">
    <w:abstractNumId w:val="91"/>
  </w:num>
  <w:num w:numId="60">
    <w:abstractNumId w:val="11"/>
  </w:num>
  <w:num w:numId="61">
    <w:abstractNumId w:val="102"/>
  </w:num>
  <w:num w:numId="62">
    <w:abstractNumId w:val="20"/>
  </w:num>
  <w:num w:numId="63">
    <w:abstractNumId w:val="36"/>
  </w:num>
  <w:num w:numId="64">
    <w:abstractNumId w:val="47"/>
  </w:num>
  <w:num w:numId="65">
    <w:abstractNumId w:val="79"/>
  </w:num>
  <w:num w:numId="66">
    <w:abstractNumId w:val="25"/>
  </w:num>
  <w:num w:numId="67">
    <w:abstractNumId w:val="75"/>
  </w:num>
  <w:num w:numId="68">
    <w:abstractNumId w:val="31"/>
  </w:num>
  <w:num w:numId="69">
    <w:abstractNumId w:val="81"/>
  </w:num>
  <w:num w:numId="70">
    <w:abstractNumId w:val="61"/>
  </w:num>
  <w:num w:numId="71">
    <w:abstractNumId w:val="112"/>
  </w:num>
  <w:num w:numId="72">
    <w:abstractNumId w:val="78"/>
  </w:num>
  <w:num w:numId="73">
    <w:abstractNumId w:val="106"/>
  </w:num>
  <w:num w:numId="74">
    <w:abstractNumId w:val="32"/>
  </w:num>
  <w:num w:numId="75">
    <w:abstractNumId w:val="38"/>
  </w:num>
  <w:num w:numId="76">
    <w:abstractNumId w:val="103"/>
  </w:num>
  <w:num w:numId="77">
    <w:abstractNumId w:val="117"/>
  </w:num>
  <w:num w:numId="78">
    <w:abstractNumId w:val="54"/>
  </w:num>
  <w:num w:numId="79">
    <w:abstractNumId w:val="60"/>
  </w:num>
  <w:num w:numId="80">
    <w:abstractNumId w:val="105"/>
  </w:num>
  <w:num w:numId="81">
    <w:abstractNumId w:val="109"/>
  </w:num>
  <w:num w:numId="82">
    <w:abstractNumId w:val="27"/>
  </w:num>
  <w:num w:numId="83">
    <w:abstractNumId w:val="84"/>
  </w:num>
  <w:num w:numId="84">
    <w:abstractNumId w:val="39"/>
  </w:num>
  <w:num w:numId="85">
    <w:abstractNumId w:val="51"/>
  </w:num>
  <w:num w:numId="86">
    <w:abstractNumId w:val="76"/>
  </w:num>
  <w:num w:numId="87">
    <w:abstractNumId w:val="68"/>
  </w:num>
  <w:num w:numId="88">
    <w:abstractNumId w:val="42"/>
  </w:num>
  <w:num w:numId="89">
    <w:abstractNumId w:val="33"/>
  </w:num>
  <w:num w:numId="90">
    <w:abstractNumId w:val="59"/>
  </w:num>
  <w:num w:numId="91">
    <w:abstractNumId w:val="114"/>
  </w:num>
  <w:num w:numId="92">
    <w:abstractNumId w:val="88"/>
  </w:num>
  <w:num w:numId="93">
    <w:abstractNumId w:val="107"/>
  </w:num>
  <w:num w:numId="94">
    <w:abstractNumId w:val="17"/>
  </w:num>
  <w:num w:numId="95">
    <w:abstractNumId w:val="74"/>
  </w:num>
  <w:num w:numId="96">
    <w:abstractNumId w:val="35"/>
  </w:num>
  <w:num w:numId="97">
    <w:abstractNumId w:val="86"/>
  </w:num>
  <w:num w:numId="98">
    <w:abstractNumId w:val="63"/>
  </w:num>
  <w:num w:numId="99">
    <w:abstractNumId w:val="23"/>
  </w:num>
  <w:num w:numId="100">
    <w:abstractNumId w:val="46"/>
  </w:num>
  <w:num w:numId="101">
    <w:abstractNumId w:val="26"/>
  </w:num>
  <w:num w:numId="102">
    <w:abstractNumId w:val="49"/>
  </w:num>
  <w:num w:numId="103">
    <w:abstractNumId w:val="16"/>
  </w:num>
  <w:num w:numId="104">
    <w:abstractNumId w:val="82"/>
  </w:num>
  <w:num w:numId="105">
    <w:abstractNumId w:val="70"/>
  </w:num>
  <w:num w:numId="106">
    <w:abstractNumId w:val="57"/>
  </w:num>
  <w:num w:numId="107">
    <w:abstractNumId w:val="21"/>
  </w:num>
  <w:num w:numId="108">
    <w:abstractNumId w:val="104"/>
  </w:num>
  <w:num w:numId="109">
    <w:abstractNumId w:val="10"/>
  </w:num>
  <w:num w:numId="110">
    <w:abstractNumId w:val="14"/>
  </w:num>
  <w:num w:numId="111">
    <w:abstractNumId w:val="28"/>
  </w:num>
  <w:num w:numId="112">
    <w:abstractNumId w:val="22"/>
  </w:num>
  <w:num w:numId="113">
    <w:abstractNumId w:val="9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6C4"/>
    <w:rsid w:val="000008D2"/>
    <w:rsid w:val="00001D07"/>
    <w:rsid w:val="00002B19"/>
    <w:rsid w:val="000032A0"/>
    <w:rsid w:val="00003FB4"/>
    <w:rsid w:val="0000475A"/>
    <w:rsid w:val="000059B0"/>
    <w:rsid w:val="0000758C"/>
    <w:rsid w:val="00007DC1"/>
    <w:rsid w:val="0001046F"/>
    <w:rsid w:val="00011A41"/>
    <w:rsid w:val="00012977"/>
    <w:rsid w:val="0001340B"/>
    <w:rsid w:val="000157D2"/>
    <w:rsid w:val="00016516"/>
    <w:rsid w:val="0001724A"/>
    <w:rsid w:val="00017566"/>
    <w:rsid w:val="00017586"/>
    <w:rsid w:val="0002146A"/>
    <w:rsid w:val="000217CE"/>
    <w:rsid w:val="0002226D"/>
    <w:rsid w:val="00022FFF"/>
    <w:rsid w:val="0002530F"/>
    <w:rsid w:val="0002565E"/>
    <w:rsid w:val="000260FD"/>
    <w:rsid w:val="0002732B"/>
    <w:rsid w:val="00027480"/>
    <w:rsid w:val="000304D9"/>
    <w:rsid w:val="000329C3"/>
    <w:rsid w:val="000331CF"/>
    <w:rsid w:val="00033D3B"/>
    <w:rsid w:val="000351AB"/>
    <w:rsid w:val="000367A4"/>
    <w:rsid w:val="00037BA6"/>
    <w:rsid w:val="00037E1A"/>
    <w:rsid w:val="00040C7B"/>
    <w:rsid w:val="00040D56"/>
    <w:rsid w:val="00041462"/>
    <w:rsid w:val="000416D6"/>
    <w:rsid w:val="00041C13"/>
    <w:rsid w:val="000427C8"/>
    <w:rsid w:val="00042AA9"/>
    <w:rsid w:val="0004364D"/>
    <w:rsid w:val="000443E7"/>
    <w:rsid w:val="00044C5D"/>
    <w:rsid w:val="00045B1A"/>
    <w:rsid w:val="00047B5A"/>
    <w:rsid w:val="00050BC3"/>
    <w:rsid w:val="00051170"/>
    <w:rsid w:val="00054608"/>
    <w:rsid w:val="00054D6A"/>
    <w:rsid w:val="00054E91"/>
    <w:rsid w:val="0005624C"/>
    <w:rsid w:val="00056BFB"/>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E7F"/>
    <w:rsid w:val="000713BA"/>
    <w:rsid w:val="00071A13"/>
    <w:rsid w:val="00072E60"/>
    <w:rsid w:val="000737AF"/>
    <w:rsid w:val="00074677"/>
    <w:rsid w:val="0007567B"/>
    <w:rsid w:val="00075F13"/>
    <w:rsid w:val="00076B25"/>
    <w:rsid w:val="00077978"/>
    <w:rsid w:val="000804B3"/>
    <w:rsid w:val="00083754"/>
    <w:rsid w:val="000840BD"/>
    <w:rsid w:val="00084C74"/>
    <w:rsid w:val="00085230"/>
    <w:rsid w:val="00085C7B"/>
    <w:rsid w:val="0008691C"/>
    <w:rsid w:val="00087915"/>
    <w:rsid w:val="00087B9B"/>
    <w:rsid w:val="00087CBB"/>
    <w:rsid w:val="00092853"/>
    <w:rsid w:val="00092CFC"/>
    <w:rsid w:val="00094AEC"/>
    <w:rsid w:val="0009572B"/>
    <w:rsid w:val="000A2456"/>
    <w:rsid w:val="000A2537"/>
    <w:rsid w:val="000A2E2C"/>
    <w:rsid w:val="000A2E6B"/>
    <w:rsid w:val="000A385A"/>
    <w:rsid w:val="000A4554"/>
    <w:rsid w:val="000A4557"/>
    <w:rsid w:val="000A6E03"/>
    <w:rsid w:val="000A742B"/>
    <w:rsid w:val="000A7E20"/>
    <w:rsid w:val="000B0376"/>
    <w:rsid w:val="000B518B"/>
    <w:rsid w:val="000B609C"/>
    <w:rsid w:val="000B71B5"/>
    <w:rsid w:val="000B76A5"/>
    <w:rsid w:val="000C2419"/>
    <w:rsid w:val="000C2A84"/>
    <w:rsid w:val="000C33C4"/>
    <w:rsid w:val="000C754E"/>
    <w:rsid w:val="000C7808"/>
    <w:rsid w:val="000C7E30"/>
    <w:rsid w:val="000D1218"/>
    <w:rsid w:val="000D3FFC"/>
    <w:rsid w:val="000D57B9"/>
    <w:rsid w:val="000D6D68"/>
    <w:rsid w:val="000D7146"/>
    <w:rsid w:val="000D7ADA"/>
    <w:rsid w:val="000E101A"/>
    <w:rsid w:val="000E2078"/>
    <w:rsid w:val="000E2100"/>
    <w:rsid w:val="000E231B"/>
    <w:rsid w:val="000E2E43"/>
    <w:rsid w:val="000E59D6"/>
    <w:rsid w:val="000E661D"/>
    <w:rsid w:val="000E66BD"/>
    <w:rsid w:val="000E7989"/>
    <w:rsid w:val="000F0683"/>
    <w:rsid w:val="000F0EA7"/>
    <w:rsid w:val="000F1196"/>
    <w:rsid w:val="000F3934"/>
    <w:rsid w:val="000F3F8C"/>
    <w:rsid w:val="000F42DF"/>
    <w:rsid w:val="000F5BB1"/>
    <w:rsid w:val="000F6867"/>
    <w:rsid w:val="000F78B7"/>
    <w:rsid w:val="0010175C"/>
    <w:rsid w:val="00101B79"/>
    <w:rsid w:val="001035F3"/>
    <w:rsid w:val="00103EED"/>
    <w:rsid w:val="0010587A"/>
    <w:rsid w:val="00110E5C"/>
    <w:rsid w:val="001127F1"/>
    <w:rsid w:val="00112E2E"/>
    <w:rsid w:val="00113B52"/>
    <w:rsid w:val="00120948"/>
    <w:rsid w:val="0012119F"/>
    <w:rsid w:val="00121CDD"/>
    <w:rsid w:val="0012202E"/>
    <w:rsid w:val="00122062"/>
    <w:rsid w:val="001241A5"/>
    <w:rsid w:val="001263C3"/>
    <w:rsid w:val="00126DE9"/>
    <w:rsid w:val="0012786E"/>
    <w:rsid w:val="001308DB"/>
    <w:rsid w:val="00132714"/>
    <w:rsid w:val="001342F7"/>
    <w:rsid w:val="00134977"/>
    <w:rsid w:val="00134E3B"/>
    <w:rsid w:val="0013538D"/>
    <w:rsid w:val="00135DE3"/>
    <w:rsid w:val="001374BF"/>
    <w:rsid w:val="0013794D"/>
    <w:rsid w:val="00140136"/>
    <w:rsid w:val="0014119B"/>
    <w:rsid w:val="00142020"/>
    <w:rsid w:val="0014388E"/>
    <w:rsid w:val="00143A1E"/>
    <w:rsid w:val="00144839"/>
    <w:rsid w:val="00145C07"/>
    <w:rsid w:val="001466C1"/>
    <w:rsid w:val="001469C0"/>
    <w:rsid w:val="00146BB3"/>
    <w:rsid w:val="00150897"/>
    <w:rsid w:val="00151EA8"/>
    <w:rsid w:val="0015451F"/>
    <w:rsid w:val="00156ADE"/>
    <w:rsid w:val="001577DE"/>
    <w:rsid w:val="001607CE"/>
    <w:rsid w:val="00160957"/>
    <w:rsid w:val="00160CE9"/>
    <w:rsid w:val="00163CAD"/>
    <w:rsid w:val="00164420"/>
    <w:rsid w:val="001651C9"/>
    <w:rsid w:val="00167A61"/>
    <w:rsid w:val="0017035E"/>
    <w:rsid w:val="00170AB1"/>
    <w:rsid w:val="001730AD"/>
    <w:rsid w:val="00173514"/>
    <w:rsid w:val="00175A07"/>
    <w:rsid w:val="00176D10"/>
    <w:rsid w:val="00177834"/>
    <w:rsid w:val="001821E1"/>
    <w:rsid w:val="001847FB"/>
    <w:rsid w:val="00186461"/>
    <w:rsid w:val="00190432"/>
    <w:rsid w:val="001917BF"/>
    <w:rsid w:val="0019241C"/>
    <w:rsid w:val="00192893"/>
    <w:rsid w:val="00192DAD"/>
    <w:rsid w:val="00193E9B"/>
    <w:rsid w:val="001944C3"/>
    <w:rsid w:val="00196ECE"/>
    <w:rsid w:val="00197132"/>
    <w:rsid w:val="001A0DE0"/>
    <w:rsid w:val="001A1BA2"/>
    <w:rsid w:val="001A306A"/>
    <w:rsid w:val="001A4395"/>
    <w:rsid w:val="001A4FFB"/>
    <w:rsid w:val="001A6AFF"/>
    <w:rsid w:val="001A6DB0"/>
    <w:rsid w:val="001A79D5"/>
    <w:rsid w:val="001A7BE3"/>
    <w:rsid w:val="001B0BDD"/>
    <w:rsid w:val="001B1E82"/>
    <w:rsid w:val="001B2B72"/>
    <w:rsid w:val="001B312F"/>
    <w:rsid w:val="001B5BA0"/>
    <w:rsid w:val="001B5C7E"/>
    <w:rsid w:val="001B65D8"/>
    <w:rsid w:val="001B7033"/>
    <w:rsid w:val="001B730A"/>
    <w:rsid w:val="001B766C"/>
    <w:rsid w:val="001B7BF9"/>
    <w:rsid w:val="001C024D"/>
    <w:rsid w:val="001C15F7"/>
    <w:rsid w:val="001C459C"/>
    <w:rsid w:val="001C5073"/>
    <w:rsid w:val="001C6E6B"/>
    <w:rsid w:val="001C716F"/>
    <w:rsid w:val="001C77EB"/>
    <w:rsid w:val="001D14F6"/>
    <w:rsid w:val="001D1755"/>
    <w:rsid w:val="001D2BAE"/>
    <w:rsid w:val="001D2CB2"/>
    <w:rsid w:val="001D4363"/>
    <w:rsid w:val="001D4FC5"/>
    <w:rsid w:val="001D6189"/>
    <w:rsid w:val="001D62AC"/>
    <w:rsid w:val="001D6ECD"/>
    <w:rsid w:val="001E015A"/>
    <w:rsid w:val="001E1F1C"/>
    <w:rsid w:val="001E3938"/>
    <w:rsid w:val="001E425C"/>
    <w:rsid w:val="001E5633"/>
    <w:rsid w:val="001E5FEF"/>
    <w:rsid w:val="001E62A1"/>
    <w:rsid w:val="001E63A2"/>
    <w:rsid w:val="001E73F5"/>
    <w:rsid w:val="001E781B"/>
    <w:rsid w:val="001F0524"/>
    <w:rsid w:val="001F0796"/>
    <w:rsid w:val="001F0DE6"/>
    <w:rsid w:val="001F0E63"/>
    <w:rsid w:val="001F24B7"/>
    <w:rsid w:val="001F2695"/>
    <w:rsid w:val="001F2920"/>
    <w:rsid w:val="001F3220"/>
    <w:rsid w:val="001F3ABB"/>
    <w:rsid w:val="001F3F9D"/>
    <w:rsid w:val="001F55D0"/>
    <w:rsid w:val="001F5B5F"/>
    <w:rsid w:val="001F6D6D"/>
    <w:rsid w:val="001F76D5"/>
    <w:rsid w:val="001F7B0C"/>
    <w:rsid w:val="001F7C0D"/>
    <w:rsid w:val="001F7E95"/>
    <w:rsid w:val="0020373D"/>
    <w:rsid w:val="00205AE3"/>
    <w:rsid w:val="00205FBA"/>
    <w:rsid w:val="0020637F"/>
    <w:rsid w:val="0020797D"/>
    <w:rsid w:val="00207FCB"/>
    <w:rsid w:val="00210271"/>
    <w:rsid w:val="00211995"/>
    <w:rsid w:val="00211F84"/>
    <w:rsid w:val="00212C84"/>
    <w:rsid w:val="0021315A"/>
    <w:rsid w:val="002147C3"/>
    <w:rsid w:val="00214F3B"/>
    <w:rsid w:val="00215064"/>
    <w:rsid w:val="00215645"/>
    <w:rsid w:val="00217890"/>
    <w:rsid w:val="00220290"/>
    <w:rsid w:val="00223654"/>
    <w:rsid w:val="00224129"/>
    <w:rsid w:val="00224C64"/>
    <w:rsid w:val="00224E16"/>
    <w:rsid w:val="00225111"/>
    <w:rsid w:val="00225C57"/>
    <w:rsid w:val="00226369"/>
    <w:rsid w:val="0022690C"/>
    <w:rsid w:val="00227B37"/>
    <w:rsid w:val="00227CA1"/>
    <w:rsid w:val="0023004F"/>
    <w:rsid w:val="002310B9"/>
    <w:rsid w:val="002330AC"/>
    <w:rsid w:val="00234F75"/>
    <w:rsid w:val="00235A7F"/>
    <w:rsid w:val="00236702"/>
    <w:rsid w:val="00236CC4"/>
    <w:rsid w:val="00237519"/>
    <w:rsid w:val="00237A23"/>
    <w:rsid w:val="002409CB"/>
    <w:rsid w:val="00240AC2"/>
    <w:rsid w:val="00240D8C"/>
    <w:rsid w:val="002423A3"/>
    <w:rsid w:val="002424A1"/>
    <w:rsid w:val="002424A2"/>
    <w:rsid w:val="00243FF9"/>
    <w:rsid w:val="002443B1"/>
    <w:rsid w:val="002449F1"/>
    <w:rsid w:val="00244BB2"/>
    <w:rsid w:val="00247304"/>
    <w:rsid w:val="00247ECD"/>
    <w:rsid w:val="0025063C"/>
    <w:rsid w:val="00250666"/>
    <w:rsid w:val="00250CAD"/>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154B"/>
    <w:rsid w:val="00273256"/>
    <w:rsid w:val="002736B5"/>
    <w:rsid w:val="002740B3"/>
    <w:rsid w:val="00274824"/>
    <w:rsid w:val="00274D89"/>
    <w:rsid w:val="002775CC"/>
    <w:rsid w:val="00280AB2"/>
    <w:rsid w:val="00280E4D"/>
    <w:rsid w:val="002818FD"/>
    <w:rsid w:val="00281CB2"/>
    <w:rsid w:val="00283103"/>
    <w:rsid w:val="00285A1A"/>
    <w:rsid w:val="002865F0"/>
    <w:rsid w:val="0028687C"/>
    <w:rsid w:val="002876FB"/>
    <w:rsid w:val="00287CBD"/>
    <w:rsid w:val="0029073A"/>
    <w:rsid w:val="00291586"/>
    <w:rsid w:val="00292C0C"/>
    <w:rsid w:val="00293402"/>
    <w:rsid w:val="0029473A"/>
    <w:rsid w:val="00294CBE"/>
    <w:rsid w:val="00294D30"/>
    <w:rsid w:val="002A0800"/>
    <w:rsid w:val="002A0AD7"/>
    <w:rsid w:val="002A0C80"/>
    <w:rsid w:val="002A1547"/>
    <w:rsid w:val="002A4091"/>
    <w:rsid w:val="002A4AFC"/>
    <w:rsid w:val="002A4E0E"/>
    <w:rsid w:val="002A57E3"/>
    <w:rsid w:val="002A57FA"/>
    <w:rsid w:val="002A6370"/>
    <w:rsid w:val="002A63ED"/>
    <w:rsid w:val="002A7516"/>
    <w:rsid w:val="002B0290"/>
    <w:rsid w:val="002B19CE"/>
    <w:rsid w:val="002B250D"/>
    <w:rsid w:val="002B28B9"/>
    <w:rsid w:val="002B418B"/>
    <w:rsid w:val="002B69A0"/>
    <w:rsid w:val="002B6D14"/>
    <w:rsid w:val="002B767D"/>
    <w:rsid w:val="002B7E2B"/>
    <w:rsid w:val="002C08F4"/>
    <w:rsid w:val="002C0EF3"/>
    <w:rsid w:val="002C14D4"/>
    <w:rsid w:val="002C3178"/>
    <w:rsid w:val="002C3AE5"/>
    <w:rsid w:val="002C3D8D"/>
    <w:rsid w:val="002C4D11"/>
    <w:rsid w:val="002C669A"/>
    <w:rsid w:val="002C70EB"/>
    <w:rsid w:val="002D1504"/>
    <w:rsid w:val="002D1AF3"/>
    <w:rsid w:val="002D1ECB"/>
    <w:rsid w:val="002D3286"/>
    <w:rsid w:val="002D453C"/>
    <w:rsid w:val="002D5015"/>
    <w:rsid w:val="002D5FF0"/>
    <w:rsid w:val="002D60E4"/>
    <w:rsid w:val="002D622A"/>
    <w:rsid w:val="002D6669"/>
    <w:rsid w:val="002D6886"/>
    <w:rsid w:val="002D7FB3"/>
    <w:rsid w:val="002E02ED"/>
    <w:rsid w:val="002E04D6"/>
    <w:rsid w:val="002E0AF3"/>
    <w:rsid w:val="002E1502"/>
    <w:rsid w:val="002E245C"/>
    <w:rsid w:val="002E28DD"/>
    <w:rsid w:val="002E3B21"/>
    <w:rsid w:val="002E3EBC"/>
    <w:rsid w:val="002E3FE0"/>
    <w:rsid w:val="002E603A"/>
    <w:rsid w:val="002E6525"/>
    <w:rsid w:val="002E6897"/>
    <w:rsid w:val="002E7ED0"/>
    <w:rsid w:val="002F2A43"/>
    <w:rsid w:val="002F2FB0"/>
    <w:rsid w:val="002F3538"/>
    <w:rsid w:val="002F6B5A"/>
    <w:rsid w:val="002F7255"/>
    <w:rsid w:val="003006C6"/>
    <w:rsid w:val="00301131"/>
    <w:rsid w:val="003014CE"/>
    <w:rsid w:val="00302D57"/>
    <w:rsid w:val="00302DA0"/>
    <w:rsid w:val="003033DB"/>
    <w:rsid w:val="00305BD5"/>
    <w:rsid w:val="003079FA"/>
    <w:rsid w:val="00310637"/>
    <w:rsid w:val="0031120A"/>
    <w:rsid w:val="00311D82"/>
    <w:rsid w:val="00312577"/>
    <w:rsid w:val="00312A11"/>
    <w:rsid w:val="003142BA"/>
    <w:rsid w:val="00316126"/>
    <w:rsid w:val="0031644B"/>
    <w:rsid w:val="003168B0"/>
    <w:rsid w:val="003168F9"/>
    <w:rsid w:val="003173ED"/>
    <w:rsid w:val="003176AB"/>
    <w:rsid w:val="00321334"/>
    <w:rsid w:val="00322802"/>
    <w:rsid w:val="0032280F"/>
    <w:rsid w:val="00323120"/>
    <w:rsid w:val="0032330E"/>
    <w:rsid w:val="00323B4F"/>
    <w:rsid w:val="00323D5D"/>
    <w:rsid w:val="0032431D"/>
    <w:rsid w:val="00324D1B"/>
    <w:rsid w:val="00327650"/>
    <w:rsid w:val="00330AD3"/>
    <w:rsid w:val="00330CFD"/>
    <w:rsid w:val="00330F14"/>
    <w:rsid w:val="0033106C"/>
    <w:rsid w:val="0033136B"/>
    <w:rsid w:val="00331810"/>
    <w:rsid w:val="00331CE5"/>
    <w:rsid w:val="003322AD"/>
    <w:rsid w:val="003334DC"/>
    <w:rsid w:val="0033440E"/>
    <w:rsid w:val="003351A1"/>
    <w:rsid w:val="00335C0A"/>
    <w:rsid w:val="00337A32"/>
    <w:rsid w:val="003406D8"/>
    <w:rsid w:val="00341324"/>
    <w:rsid w:val="00341426"/>
    <w:rsid w:val="00341F61"/>
    <w:rsid w:val="003431DC"/>
    <w:rsid w:val="00344265"/>
    <w:rsid w:val="00345B61"/>
    <w:rsid w:val="00345F68"/>
    <w:rsid w:val="003465D9"/>
    <w:rsid w:val="00347272"/>
    <w:rsid w:val="00347D46"/>
    <w:rsid w:val="00350E36"/>
    <w:rsid w:val="0035108B"/>
    <w:rsid w:val="003513E1"/>
    <w:rsid w:val="0035308A"/>
    <w:rsid w:val="0035311C"/>
    <w:rsid w:val="003531C5"/>
    <w:rsid w:val="00354A59"/>
    <w:rsid w:val="0035630E"/>
    <w:rsid w:val="00356C6B"/>
    <w:rsid w:val="00357766"/>
    <w:rsid w:val="00361657"/>
    <w:rsid w:val="00361BDE"/>
    <w:rsid w:val="003631C0"/>
    <w:rsid w:val="003640A5"/>
    <w:rsid w:val="003645C9"/>
    <w:rsid w:val="00364C97"/>
    <w:rsid w:val="00364FFE"/>
    <w:rsid w:val="00365C94"/>
    <w:rsid w:val="00366CE4"/>
    <w:rsid w:val="003676DB"/>
    <w:rsid w:val="00367ADF"/>
    <w:rsid w:val="00367BA1"/>
    <w:rsid w:val="00367D18"/>
    <w:rsid w:val="003709E0"/>
    <w:rsid w:val="003711CC"/>
    <w:rsid w:val="00371E5E"/>
    <w:rsid w:val="00373641"/>
    <w:rsid w:val="00374268"/>
    <w:rsid w:val="0037450B"/>
    <w:rsid w:val="00374D4A"/>
    <w:rsid w:val="00375BCE"/>
    <w:rsid w:val="0037644F"/>
    <w:rsid w:val="00376679"/>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3EF9"/>
    <w:rsid w:val="003A4A43"/>
    <w:rsid w:val="003A55DA"/>
    <w:rsid w:val="003A57DC"/>
    <w:rsid w:val="003A5A60"/>
    <w:rsid w:val="003A5EBE"/>
    <w:rsid w:val="003A66F6"/>
    <w:rsid w:val="003A6BBA"/>
    <w:rsid w:val="003A7962"/>
    <w:rsid w:val="003A7B73"/>
    <w:rsid w:val="003B0284"/>
    <w:rsid w:val="003B08C7"/>
    <w:rsid w:val="003B21F1"/>
    <w:rsid w:val="003B2F4D"/>
    <w:rsid w:val="003B3170"/>
    <w:rsid w:val="003B3AFB"/>
    <w:rsid w:val="003B3BFA"/>
    <w:rsid w:val="003B73B5"/>
    <w:rsid w:val="003C0346"/>
    <w:rsid w:val="003C2564"/>
    <w:rsid w:val="003C25CA"/>
    <w:rsid w:val="003C26BD"/>
    <w:rsid w:val="003C28A9"/>
    <w:rsid w:val="003C312D"/>
    <w:rsid w:val="003C3285"/>
    <w:rsid w:val="003C4163"/>
    <w:rsid w:val="003C7225"/>
    <w:rsid w:val="003D02BB"/>
    <w:rsid w:val="003D0342"/>
    <w:rsid w:val="003D1308"/>
    <w:rsid w:val="003D1E1B"/>
    <w:rsid w:val="003D30F8"/>
    <w:rsid w:val="003D494B"/>
    <w:rsid w:val="003D4ADD"/>
    <w:rsid w:val="003D67D8"/>
    <w:rsid w:val="003D6CB0"/>
    <w:rsid w:val="003D7F47"/>
    <w:rsid w:val="003E1D30"/>
    <w:rsid w:val="003E239E"/>
    <w:rsid w:val="003E363F"/>
    <w:rsid w:val="003E46D9"/>
    <w:rsid w:val="003E5EF7"/>
    <w:rsid w:val="003E6C33"/>
    <w:rsid w:val="003F2B74"/>
    <w:rsid w:val="003F792A"/>
    <w:rsid w:val="003F7932"/>
    <w:rsid w:val="003F7FC6"/>
    <w:rsid w:val="003F7FFB"/>
    <w:rsid w:val="00400318"/>
    <w:rsid w:val="0040130D"/>
    <w:rsid w:val="00401C4B"/>
    <w:rsid w:val="00402CEA"/>
    <w:rsid w:val="00403364"/>
    <w:rsid w:val="00403703"/>
    <w:rsid w:val="0040593C"/>
    <w:rsid w:val="00405E2D"/>
    <w:rsid w:val="00406C87"/>
    <w:rsid w:val="00407123"/>
    <w:rsid w:val="0040786E"/>
    <w:rsid w:val="004108A8"/>
    <w:rsid w:val="00410E7C"/>
    <w:rsid w:val="00411DA1"/>
    <w:rsid w:val="0041385C"/>
    <w:rsid w:val="00413FF6"/>
    <w:rsid w:val="00414B2C"/>
    <w:rsid w:val="00415954"/>
    <w:rsid w:val="004171EE"/>
    <w:rsid w:val="004179FE"/>
    <w:rsid w:val="00421F89"/>
    <w:rsid w:val="00422217"/>
    <w:rsid w:val="004232FA"/>
    <w:rsid w:val="004237F1"/>
    <w:rsid w:val="00424061"/>
    <w:rsid w:val="00424B59"/>
    <w:rsid w:val="0042799C"/>
    <w:rsid w:val="00427D29"/>
    <w:rsid w:val="004312D8"/>
    <w:rsid w:val="00431BBA"/>
    <w:rsid w:val="00432CED"/>
    <w:rsid w:val="0043673B"/>
    <w:rsid w:val="0043682F"/>
    <w:rsid w:val="004378AB"/>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04DC"/>
    <w:rsid w:val="00451C1A"/>
    <w:rsid w:val="00451F66"/>
    <w:rsid w:val="004524C8"/>
    <w:rsid w:val="00453950"/>
    <w:rsid w:val="00453BC3"/>
    <w:rsid w:val="00455931"/>
    <w:rsid w:val="00457BC5"/>
    <w:rsid w:val="0046023C"/>
    <w:rsid w:val="00461101"/>
    <w:rsid w:val="00462EB0"/>
    <w:rsid w:val="00463452"/>
    <w:rsid w:val="00464399"/>
    <w:rsid w:val="00464A7B"/>
    <w:rsid w:val="004653A8"/>
    <w:rsid w:val="00465DFC"/>
    <w:rsid w:val="004661D0"/>
    <w:rsid w:val="00466828"/>
    <w:rsid w:val="00467048"/>
    <w:rsid w:val="0046712E"/>
    <w:rsid w:val="00467739"/>
    <w:rsid w:val="00470E8F"/>
    <w:rsid w:val="00471537"/>
    <w:rsid w:val="0047240A"/>
    <w:rsid w:val="0047380A"/>
    <w:rsid w:val="00473C81"/>
    <w:rsid w:val="00474825"/>
    <w:rsid w:val="00476054"/>
    <w:rsid w:val="0047756F"/>
    <w:rsid w:val="00477983"/>
    <w:rsid w:val="00480189"/>
    <w:rsid w:val="00480350"/>
    <w:rsid w:val="00480955"/>
    <w:rsid w:val="0048124B"/>
    <w:rsid w:val="00481770"/>
    <w:rsid w:val="004827E8"/>
    <w:rsid w:val="00484361"/>
    <w:rsid w:val="00486E93"/>
    <w:rsid w:val="00487C16"/>
    <w:rsid w:val="004906AB"/>
    <w:rsid w:val="00490860"/>
    <w:rsid w:val="004910AF"/>
    <w:rsid w:val="00491F97"/>
    <w:rsid w:val="0049217F"/>
    <w:rsid w:val="0049303C"/>
    <w:rsid w:val="00493463"/>
    <w:rsid w:val="00493651"/>
    <w:rsid w:val="0049430A"/>
    <w:rsid w:val="004948CE"/>
    <w:rsid w:val="004951DD"/>
    <w:rsid w:val="00495423"/>
    <w:rsid w:val="00496246"/>
    <w:rsid w:val="00496781"/>
    <w:rsid w:val="00496C7C"/>
    <w:rsid w:val="004972B3"/>
    <w:rsid w:val="00497745"/>
    <w:rsid w:val="004A00FD"/>
    <w:rsid w:val="004A0339"/>
    <w:rsid w:val="004A0807"/>
    <w:rsid w:val="004A0C48"/>
    <w:rsid w:val="004A0CC6"/>
    <w:rsid w:val="004A1C10"/>
    <w:rsid w:val="004A22D6"/>
    <w:rsid w:val="004A2338"/>
    <w:rsid w:val="004A3478"/>
    <w:rsid w:val="004A47B4"/>
    <w:rsid w:val="004A49D9"/>
    <w:rsid w:val="004A527D"/>
    <w:rsid w:val="004A5493"/>
    <w:rsid w:val="004A5D29"/>
    <w:rsid w:val="004A65A0"/>
    <w:rsid w:val="004A6A87"/>
    <w:rsid w:val="004A75C5"/>
    <w:rsid w:val="004A7A8D"/>
    <w:rsid w:val="004B0BC3"/>
    <w:rsid w:val="004B17F2"/>
    <w:rsid w:val="004B1F2D"/>
    <w:rsid w:val="004B2775"/>
    <w:rsid w:val="004B39B3"/>
    <w:rsid w:val="004B5276"/>
    <w:rsid w:val="004B5546"/>
    <w:rsid w:val="004B5B5A"/>
    <w:rsid w:val="004B6010"/>
    <w:rsid w:val="004B6885"/>
    <w:rsid w:val="004C1A4D"/>
    <w:rsid w:val="004C1FB9"/>
    <w:rsid w:val="004C26CA"/>
    <w:rsid w:val="004C330E"/>
    <w:rsid w:val="004C46C3"/>
    <w:rsid w:val="004C7064"/>
    <w:rsid w:val="004C7117"/>
    <w:rsid w:val="004C746D"/>
    <w:rsid w:val="004C7FB0"/>
    <w:rsid w:val="004D2107"/>
    <w:rsid w:val="004D2653"/>
    <w:rsid w:val="004D389A"/>
    <w:rsid w:val="004D45D7"/>
    <w:rsid w:val="004D4A41"/>
    <w:rsid w:val="004D55C7"/>
    <w:rsid w:val="004E0238"/>
    <w:rsid w:val="004E0992"/>
    <w:rsid w:val="004E25B9"/>
    <w:rsid w:val="004E2DBF"/>
    <w:rsid w:val="004E336F"/>
    <w:rsid w:val="004E487F"/>
    <w:rsid w:val="004E49B1"/>
    <w:rsid w:val="004E51D6"/>
    <w:rsid w:val="004E5253"/>
    <w:rsid w:val="004E5934"/>
    <w:rsid w:val="004E67A6"/>
    <w:rsid w:val="004E715E"/>
    <w:rsid w:val="004F2C33"/>
    <w:rsid w:val="004F2D2E"/>
    <w:rsid w:val="004F46F2"/>
    <w:rsid w:val="004F4E99"/>
    <w:rsid w:val="004F5073"/>
    <w:rsid w:val="004F56AD"/>
    <w:rsid w:val="004F578C"/>
    <w:rsid w:val="004F6C92"/>
    <w:rsid w:val="004F7399"/>
    <w:rsid w:val="004F7EBE"/>
    <w:rsid w:val="005002A5"/>
    <w:rsid w:val="005005CC"/>
    <w:rsid w:val="00501CFE"/>
    <w:rsid w:val="00501E8B"/>
    <w:rsid w:val="0050239C"/>
    <w:rsid w:val="00502465"/>
    <w:rsid w:val="005034C9"/>
    <w:rsid w:val="00503790"/>
    <w:rsid w:val="005039B4"/>
    <w:rsid w:val="0050425F"/>
    <w:rsid w:val="005056D6"/>
    <w:rsid w:val="00507688"/>
    <w:rsid w:val="00511766"/>
    <w:rsid w:val="0051186A"/>
    <w:rsid w:val="00512289"/>
    <w:rsid w:val="00513B1D"/>
    <w:rsid w:val="00513BD8"/>
    <w:rsid w:val="005140D8"/>
    <w:rsid w:val="00516778"/>
    <w:rsid w:val="00516E25"/>
    <w:rsid w:val="005206AB"/>
    <w:rsid w:val="005236AC"/>
    <w:rsid w:val="00523FC8"/>
    <w:rsid w:val="00525087"/>
    <w:rsid w:val="00525827"/>
    <w:rsid w:val="00525E4B"/>
    <w:rsid w:val="005268E8"/>
    <w:rsid w:val="005272A0"/>
    <w:rsid w:val="00530353"/>
    <w:rsid w:val="0053046B"/>
    <w:rsid w:val="00530A96"/>
    <w:rsid w:val="005324F3"/>
    <w:rsid w:val="005342F0"/>
    <w:rsid w:val="005353C7"/>
    <w:rsid w:val="00537733"/>
    <w:rsid w:val="00543111"/>
    <w:rsid w:val="005447E2"/>
    <w:rsid w:val="00545847"/>
    <w:rsid w:val="005462E8"/>
    <w:rsid w:val="0054714C"/>
    <w:rsid w:val="00550F03"/>
    <w:rsid w:val="00550F1F"/>
    <w:rsid w:val="0055145D"/>
    <w:rsid w:val="00553E53"/>
    <w:rsid w:val="00553E94"/>
    <w:rsid w:val="00554004"/>
    <w:rsid w:val="005541E0"/>
    <w:rsid w:val="005545D5"/>
    <w:rsid w:val="0055488A"/>
    <w:rsid w:val="00556B78"/>
    <w:rsid w:val="00556C26"/>
    <w:rsid w:val="005575B2"/>
    <w:rsid w:val="00557D58"/>
    <w:rsid w:val="0056213A"/>
    <w:rsid w:val="00564358"/>
    <w:rsid w:val="00565CF9"/>
    <w:rsid w:val="00566B77"/>
    <w:rsid w:val="00567A7D"/>
    <w:rsid w:val="00567C6E"/>
    <w:rsid w:val="005716D7"/>
    <w:rsid w:val="0057180B"/>
    <w:rsid w:val="005729B2"/>
    <w:rsid w:val="0057407E"/>
    <w:rsid w:val="00574740"/>
    <w:rsid w:val="00575755"/>
    <w:rsid w:val="00575A44"/>
    <w:rsid w:val="00575B6B"/>
    <w:rsid w:val="00582215"/>
    <w:rsid w:val="005842DF"/>
    <w:rsid w:val="0058434B"/>
    <w:rsid w:val="00585994"/>
    <w:rsid w:val="00586BC8"/>
    <w:rsid w:val="00590736"/>
    <w:rsid w:val="00590780"/>
    <w:rsid w:val="00590E7D"/>
    <w:rsid w:val="0059206D"/>
    <w:rsid w:val="005935B3"/>
    <w:rsid w:val="0059414B"/>
    <w:rsid w:val="0059473F"/>
    <w:rsid w:val="00596E86"/>
    <w:rsid w:val="00597DE9"/>
    <w:rsid w:val="005A0846"/>
    <w:rsid w:val="005A1E55"/>
    <w:rsid w:val="005A26D5"/>
    <w:rsid w:val="005A286D"/>
    <w:rsid w:val="005A29D4"/>
    <w:rsid w:val="005A3AD2"/>
    <w:rsid w:val="005A6294"/>
    <w:rsid w:val="005A6782"/>
    <w:rsid w:val="005B03E6"/>
    <w:rsid w:val="005B0E71"/>
    <w:rsid w:val="005B1451"/>
    <w:rsid w:val="005B1C00"/>
    <w:rsid w:val="005B20CE"/>
    <w:rsid w:val="005B244A"/>
    <w:rsid w:val="005B28A8"/>
    <w:rsid w:val="005B3577"/>
    <w:rsid w:val="005B378A"/>
    <w:rsid w:val="005B3B2A"/>
    <w:rsid w:val="005B3F14"/>
    <w:rsid w:val="005B4C04"/>
    <w:rsid w:val="005B4ED4"/>
    <w:rsid w:val="005B5EFD"/>
    <w:rsid w:val="005B684B"/>
    <w:rsid w:val="005B70B8"/>
    <w:rsid w:val="005C00D7"/>
    <w:rsid w:val="005C0994"/>
    <w:rsid w:val="005C2392"/>
    <w:rsid w:val="005C2B78"/>
    <w:rsid w:val="005C2CD8"/>
    <w:rsid w:val="005C3C8C"/>
    <w:rsid w:val="005C4814"/>
    <w:rsid w:val="005C48E6"/>
    <w:rsid w:val="005D037E"/>
    <w:rsid w:val="005D0C4D"/>
    <w:rsid w:val="005D1A95"/>
    <w:rsid w:val="005D26C8"/>
    <w:rsid w:val="005D33F3"/>
    <w:rsid w:val="005D554E"/>
    <w:rsid w:val="005D6280"/>
    <w:rsid w:val="005D70C6"/>
    <w:rsid w:val="005D78CE"/>
    <w:rsid w:val="005E04AE"/>
    <w:rsid w:val="005E1A55"/>
    <w:rsid w:val="005E1F45"/>
    <w:rsid w:val="005E2974"/>
    <w:rsid w:val="005E2FB0"/>
    <w:rsid w:val="005E335A"/>
    <w:rsid w:val="005E430E"/>
    <w:rsid w:val="005E4A5D"/>
    <w:rsid w:val="005E61EC"/>
    <w:rsid w:val="005E6CE7"/>
    <w:rsid w:val="005F0E9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3987"/>
    <w:rsid w:val="00614246"/>
    <w:rsid w:val="006172D3"/>
    <w:rsid w:val="006204DD"/>
    <w:rsid w:val="0062081E"/>
    <w:rsid w:val="00620AC1"/>
    <w:rsid w:val="0062126E"/>
    <w:rsid w:val="006219E7"/>
    <w:rsid w:val="0062254C"/>
    <w:rsid w:val="0062328B"/>
    <w:rsid w:val="006232CC"/>
    <w:rsid w:val="00623653"/>
    <w:rsid w:val="006253CB"/>
    <w:rsid w:val="00625CEA"/>
    <w:rsid w:val="006272F1"/>
    <w:rsid w:val="00627607"/>
    <w:rsid w:val="00630020"/>
    <w:rsid w:val="0063068B"/>
    <w:rsid w:val="00630901"/>
    <w:rsid w:val="0063170A"/>
    <w:rsid w:val="00632230"/>
    <w:rsid w:val="0063304C"/>
    <w:rsid w:val="006330AC"/>
    <w:rsid w:val="00633219"/>
    <w:rsid w:val="00633B22"/>
    <w:rsid w:val="006360FC"/>
    <w:rsid w:val="00637ED0"/>
    <w:rsid w:val="006413DA"/>
    <w:rsid w:val="0064211C"/>
    <w:rsid w:val="00642C8C"/>
    <w:rsid w:val="00643780"/>
    <w:rsid w:val="00643B7D"/>
    <w:rsid w:val="00643C30"/>
    <w:rsid w:val="0064416F"/>
    <w:rsid w:val="006460CA"/>
    <w:rsid w:val="00646684"/>
    <w:rsid w:val="00646AB9"/>
    <w:rsid w:val="006473EB"/>
    <w:rsid w:val="0065021D"/>
    <w:rsid w:val="00651C02"/>
    <w:rsid w:val="00651D87"/>
    <w:rsid w:val="006535A4"/>
    <w:rsid w:val="00653687"/>
    <w:rsid w:val="00653958"/>
    <w:rsid w:val="0065429F"/>
    <w:rsid w:val="0065430D"/>
    <w:rsid w:val="006576C6"/>
    <w:rsid w:val="00657981"/>
    <w:rsid w:val="006610EA"/>
    <w:rsid w:val="006611EE"/>
    <w:rsid w:val="00661A50"/>
    <w:rsid w:val="00661F23"/>
    <w:rsid w:val="006642F5"/>
    <w:rsid w:val="006673BC"/>
    <w:rsid w:val="006705EA"/>
    <w:rsid w:val="00670E42"/>
    <w:rsid w:val="0067252A"/>
    <w:rsid w:val="0067320E"/>
    <w:rsid w:val="00673E02"/>
    <w:rsid w:val="0067527D"/>
    <w:rsid w:val="006756DE"/>
    <w:rsid w:val="00677167"/>
    <w:rsid w:val="00677F1A"/>
    <w:rsid w:val="00680096"/>
    <w:rsid w:val="00680FC6"/>
    <w:rsid w:val="006816F4"/>
    <w:rsid w:val="006818E3"/>
    <w:rsid w:val="00682D22"/>
    <w:rsid w:val="00684F7E"/>
    <w:rsid w:val="00685B41"/>
    <w:rsid w:val="0068786C"/>
    <w:rsid w:val="0069016E"/>
    <w:rsid w:val="006901C3"/>
    <w:rsid w:val="00691DD0"/>
    <w:rsid w:val="006925A9"/>
    <w:rsid w:val="00692EEA"/>
    <w:rsid w:val="00694B10"/>
    <w:rsid w:val="006951CD"/>
    <w:rsid w:val="00696353"/>
    <w:rsid w:val="00697EDC"/>
    <w:rsid w:val="006A1EC5"/>
    <w:rsid w:val="006A2538"/>
    <w:rsid w:val="006A2AE8"/>
    <w:rsid w:val="006A2FEB"/>
    <w:rsid w:val="006A4786"/>
    <w:rsid w:val="006A4D94"/>
    <w:rsid w:val="006A67A3"/>
    <w:rsid w:val="006A6934"/>
    <w:rsid w:val="006A73F8"/>
    <w:rsid w:val="006A76AC"/>
    <w:rsid w:val="006B0A1F"/>
    <w:rsid w:val="006B28E9"/>
    <w:rsid w:val="006B3286"/>
    <w:rsid w:val="006B52F3"/>
    <w:rsid w:val="006B5A68"/>
    <w:rsid w:val="006B6AB9"/>
    <w:rsid w:val="006B6EFA"/>
    <w:rsid w:val="006B7252"/>
    <w:rsid w:val="006C087B"/>
    <w:rsid w:val="006C16DC"/>
    <w:rsid w:val="006C1DBD"/>
    <w:rsid w:val="006C1E08"/>
    <w:rsid w:val="006C2101"/>
    <w:rsid w:val="006C2618"/>
    <w:rsid w:val="006C265B"/>
    <w:rsid w:val="006C2AE5"/>
    <w:rsid w:val="006C439C"/>
    <w:rsid w:val="006C4655"/>
    <w:rsid w:val="006C5B7D"/>
    <w:rsid w:val="006C5ED3"/>
    <w:rsid w:val="006C6F0D"/>
    <w:rsid w:val="006C7722"/>
    <w:rsid w:val="006C7EA7"/>
    <w:rsid w:val="006D0F5C"/>
    <w:rsid w:val="006D223B"/>
    <w:rsid w:val="006D2C23"/>
    <w:rsid w:val="006D4FA2"/>
    <w:rsid w:val="006D5423"/>
    <w:rsid w:val="006D6082"/>
    <w:rsid w:val="006D7E67"/>
    <w:rsid w:val="006E0F12"/>
    <w:rsid w:val="006E1CB8"/>
    <w:rsid w:val="006E407A"/>
    <w:rsid w:val="006E4E48"/>
    <w:rsid w:val="006E50C3"/>
    <w:rsid w:val="006E50E4"/>
    <w:rsid w:val="006E531F"/>
    <w:rsid w:val="006E56DA"/>
    <w:rsid w:val="006E71F6"/>
    <w:rsid w:val="006E7787"/>
    <w:rsid w:val="006E7BDC"/>
    <w:rsid w:val="006F2293"/>
    <w:rsid w:val="006F39CD"/>
    <w:rsid w:val="006F5ECF"/>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74B"/>
    <w:rsid w:val="00713361"/>
    <w:rsid w:val="00713DFE"/>
    <w:rsid w:val="00714A41"/>
    <w:rsid w:val="00714D16"/>
    <w:rsid w:val="00715074"/>
    <w:rsid w:val="0071551F"/>
    <w:rsid w:val="00715C7A"/>
    <w:rsid w:val="007160BC"/>
    <w:rsid w:val="007161E7"/>
    <w:rsid w:val="0071667C"/>
    <w:rsid w:val="00717007"/>
    <w:rsid w:val="007201BC"/>
    <w:rsid w:val="0072191E"/>
    <w:rsid w:val="007222E0"/>
    <w:rsid w:val="00724113"/>
    <w:rsid w:val="00725716"/>
    <w:rsid w:val="0072694F"/>
    <w:rsid w:val="0072791A"/>
    <w:rsid w:val="007319A9"/>
    <w:rsid w:val="00732687"/>
    <w:rsid w:val="00734C18"/>
    <w:rsid w:val="0073635F"/>
    <w:rsid w:val="00736FF8"/>
    <w:rsid w:val="00737010"/>
    <w:rsid w:val="00737E35"/>
    <w:rsid w:val="007402C4"/>
    <w:rsid w:val="00741758"/>
    <w:rsid w:val="00741E08"/>
    <w:rsid w:val="00744069"/>
    <w:rsid w:val="00745490"/>
    <w:rsid w:val="00745F0B"/>
    <w:rsid w:val="00751441"/>
    <w:rsid w:val="00751867"/>
    <w:rsid w:val="007527E6"/>
    <w:rsid w:val="00753403"/>
    <w:rsid w:val="007536B6"/>
    <w:rsid w:val="00754C78"/>
    <w:rsid w:val="00755204"/>
    <w:rsid w:val="00756C80"/>
    <w:rsid w:val="00757A9F"/>
    <w:rsid w:val="00760EE0"/>
    <w:rsid w:val="00762FB2"/>
    <w:rsid w:val="00764E61"/>
    <w:rsid w:val="0076510D"/>
    <w:rsid w:val="007654A1"/>
    <w:rsid w:val="00767AAB"/>
    <w:rsid w:val="00770AF2"/>
    <w:rsid w:val="00770D38"/>
    <w:rsid w:val="00771312"/>
    <w:rsid w:val="00772651"/>
    <w:rsid w:val="0077268F"/>
    <w:rsid w:val="00772BB7"/>
    <w:rsid w:val="00772E5E"/>
    <w:rsid w:val="00776AD8"/>
    <w:rsid w:val="00777449"/>
    <w:rsid w:val="00777A78"/>
    <w:rsid w:val="007805B3"/>
    <w:rsid w:val="00780E2D"/>
    <w:rsid w:val="00781643"/>
    <w:rsid w:val="007825B5"/>
    <w:rsid w:val="00783199"/>
    <w:rsid w:val="00783CCD"/>
    <w:rsid w:val="00784372"/>
    <w:rsid w:val="00785754"/>
    <w:rsid w:val="00785A13"/>
    <w:rsid w:val="00785F8A"/>
    <w:rsid w:val="00786591"/>
    <w:rsid w:val="00786ABC"/>
    <w:rsid w:val="00787305"/>
    <w:rsid w:val="00787490"/>
    <w:rsid w:val="00787D68"/>
    <w:rsid w:val="007901F0"/>
    <w:rsid w:val="00790634"/>
    <w:rsid w:val="00790BB0"/>
    <w:rsid w:val="00790E01"/>
    <w:rsid w:val="00792BF1"/>
    <w:rsid w:val="007935D1"/>
    <w:rsid w:val="00793EDC"/>
    <w:rsid w:val="0079569C"/>
    <w:rsid w:val="00795752"/>
    <w:rsid w:val="0079655F"/>
    <w:rsid w:val="007968AE"/>
    <w:rsid w:val="00796C10"/>
    <w:rsid w:val="007A072B"/>
    <w:rsid w:val="007A07B7"/>
    <w:rsid w:val="007A11E5"/>
    <w:rsid w:val="007A1B47"/>
    <w:rsid w:val="007A2A17"/>
    <w:rsid w:val="007A3068"/>
    <w:rsid w:val="007A4BA3"/>
    <w:rsid w:val="007A66E1"/>
    <w:rsid w:val="007A780B"/>
    <w:rsid w:val="007B09A2"/>
    <w:rsid w:val="007B3AA1"/>
    <w:rsid w:val="007B3BCC"/>
    <w:rsid w:val="007B3C1D"/>
    <w:rsid w:val="007B69AC"/>
    <w:rsid w:val="007C0E08"/>
    <w:rsid w:val="007C25A0"/>
    <w:rsid w:val="007C35B9"/>
    <w:rsid w:val="007C5641"/>
    <w:rsid w:val="007C6EC7"/>
    <w:rsid w:val="007D130F"/>
    <w:rsid w:val="007D25F3"/>
    <w:rsid w:val="007D3B7E"/>
    <w:rsid w:val="007D4060"/>
    <w:rsid w:val="007D4E41"/>
    <w:rsid w:val="007D5FF7"/>
    <w:rsid w:val="007E14B3"/>
    <w:rsid w:val="007E19A7"/>
    <w:rsid w:val="007E2CB5"/>
    <w:rsid w:val="007E3D93"/>
    <w:rsid w:val="007E4508"/>
    <w:rsid w:val="007E4D08"/>
    <w:rsid w:val="007E692F"/>
    <w:rsid w:val="007E6DBE"/>
    <w:rsid w:val="007E7B4F"/>
    <w:rsid w:val="007F0410"/>
    <w:rsid w:val="007F04DB"/>
    <w:rsid w:val="007F074D"/>
    <w:rsid w:val="007F08BB"/>
    <w:rsid w:val="007F120D"/>
    <w:rsid w:val="007F12E9"/>
    <w:rsid w:val="007F140A"/>
    <w:rsid w:val="007F165F"/>
    <w:rsid w:val="007F2CA2"/>
    <w:rsid w:val="007F30D6"/>
    <w:rsid w:val="007F4BFE"/>
    <w:rsid w:val="007F5693"/>
    <w:rsid w:val="007F58D3"/>
    <w:rsid w:val="007F7569"/>
    <w:rsid w:val="007F7F8F"/>
    <w:rsid w:val="00801D83"/>
    <w:rsid w:val="00801DC2"/>
    <w:rsid w:val="00802362"/>
    <w:rsid w:val="00805FB9"/>
    <w:rsid w:val="00806612"/>
    <w:rsid w:val="00806DFD"/>
    <w:rsid w:val="00807114"/>
    <w:rsid w:val="00810E09"/>
    <w:rsid w:val="00811453"/>
    <w:rsid w:val="008119DA"/>
    <w:rsid w:val="00812004"/>
    <w:rsid w:val="0081446E"/>
    <w:rsid w:val="00814DD9"/>
    <w:rsid w:val="00815A6F"/>
    <w:rsid w:val="00816576"/>
    <w:rsid w:val="00816912"/>
    <w:rsid w:val="0082082D"/>
    <w:rsid w:val="00820984"/>
    <w:rsid w:val="00821389"/>
    <w:rsid w:val="00822FC2"/>
    <w:rsid w:val="008239D3"/>
    <w:rsid w:val="0082498A"/>
    <w:rsid w:val="00825FA1"/>
    <w:rsid w:val="008268EB"/>
    <w:rsid w:val="008274D8"/>
    <w:rsid w:val="00830226"/>
    <w:rsid w:val="008308BC"/>
    <w:rsid w:val="00830A66"/>
    <w:rsid w:val="00831ED2"/>
    <w:rsid w:val="00833F3E"/>
    <w:rsid w:val="00834E2E"/>
    <w:rsid w:val="0083745F"/>
    <w:rsid w:val="0084030C"/>
    <w:rsid w:val="00840362"/>
    <w:rsid w:val="00840C6D"/>
    <w:rsid w:val="00841B9C"/>
    <w:rsid w:val="00842AFA"/>
    <w:rsid w:val="00842BB4"/>
    <w:rsid w:val="00842E53"/>
    <w:rsid w:val="00844610"/>
    <w:rsid w:val="00844E17"/>
    <w:rsid w:val="00844EF5"/>
    <w:rsid w:val="00845F21"/>
    <w:rsid w:val="008461F8"/>
    <w:rsid w:val="00846989"/>
    <w:rsid w:val="00847068"/>
    <w:rsid w:val="0084785B"/>
    <w:rsid w:val="00850014"/>
    <w:rsid w:val="008501A3"/>
    <w:rsid w:val="0085024D"/>
    <w:rsid w:val="00851759"/>
    <w:rsid w:val="0085260F"/>
    <w:rsid w:val="00855673"/>
    <w:rsid w:val="00855ED6"/>
    <w:rsid w:val="00856DDF"/>
    <w:rsid w:val="0086077F"/>
    <w:rsid w:val="00860839"/>
    <w:rsid w:val="00860F16"/>
    <w:rsid w:val="00861ED7"/>
    <w:rsid w:val="008623E6"/>
    <w:rsid w:val="0086455D"/>
    <w:rsid w:val="00864DCF"/>
    <w:rsid w:val="00866220"/>
    <w:rsid w:val="008665D4"/>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144D"/>
    <w:rsid w:val="00882346"/>
    <w:rsid w:val="00883351"/>
    <w:rsid w:val="00883ABB"/>
    <w:rsid w:val="00883F58"/>
    <w:rsid w:val="00884417"/>
    <w:rsid w:val="0088485A"/>
    <w:rsid w:val="00884E0B"/>
    <w:rsid w:val="00885CBB"/>
    <w:rsid w:val="00886FB0"/>
    <w:rsid w:val="00890753"/>
    <w:rsid w:val="00890F5D"/>
    <w:rsid w:val="00891C75"/>
    <w:rsid w:val="008922B2"/>
    <w:rsid w:val="00892A47"/>
    <w:rsid w:val="00892ABF"/>
    <w:rsid w:val="008930B2"/>
    <w:rsid w:val="00893304"/>
    <w:rsid w:val="00893A7C"/>
    <w:rsid w:val="008945AF"/>
    <w:rsid w:val="00894E14"/>
    <w:rsid w:val="008959BB"/>
    <w:rsid w:val="00896659"/>
    <w:rsid w:val="00897795"/>
    <w:rsid w:val="008A0259"/>
    <w:rsid w:val="008A2732"/>
    <w:rsid w:val="008A2B5E"/>
    <w:rsid w:val="008A2E31"/>
    <w:rsid w:val="008A3D2C"/>
    <w:rsid w:val="008A4E9B"/>
    <w:rsid w:val="008A52CD"/>
    <w:rsid w:val="008A7954"/>
    <w:rsid w:val="008B0307"/>
    <w:rsid w:val="008B0B53"/>
    <w:rsid w:val="008B0D31"/>
    <w:rsid w:val="008B0E0E"/>
    <w:rsid w:val="008B203C"/>
    <w:rsid w:val="008B2CE0"/>
    <w:rsid w:val="008B2E8D"/>
    <w:rsid w:val="008B345A"/>
    <w:rsid w:val="008B3B43"/>
    <w:rsid w:val="008B3E54"/>
    <w:rsid w:val="008B4DF1"/>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3826"/>
    <w:rsid w:val="008D41C2"/>
    <w:rsid w:val="008D44E5"/>
    <w:rsid w:val="008D482F"/>
    <w:rsid w:val="008D4F3F"/>
    <w:rsid w:val="008D5119"/>
    <w:rsid w:val="008D6007"/>
    <w:rsid w:val="008D6A39"/>
    <w:rsid w:val="008D6D29"/>
    <w:rsid w:val="008E1746"/>
    <w:rsid w:val="008E2CB3"/>
    <w:rsid w:val="008E4B43"/>
    <w:rsid w:val="008E5707"/>
    <w:rsid w:val="008E7981"/>
    <w:rsid w:val="008E7CC7"/>
    <w:rsid w:val="008F000E"/>
    <w:rsid w:val="008F0DC0"/>
    <w:rsid w:val="008F1E7F"/>
    <w:rsid w:val="008F2BD1"/>
    <w:rsid w:val="008F2D9F"/>
    <w:rsid w:val="008F3795"/>
    <w:rsid w:val="008F4C87"/>
    <w:rsid w:val="008F5188"/>
    <w:rsid w:val="008F586E"/>
    <w:rsid w:val="008F5AB0"/>
    <w:rsid w:val="008F6C47"/>
    <w:rsid w:val="008F6F45"/>
    <w:rsid w:val="008F7A25"/>
    <w:rsid w:val="00900918"/>
    <w:rsid w:val="00900FE7"/>
    <w:rsid w:val="00902099"/>
    <w:rsid w:val="00902D3F"/>
    <w:rsid w:val="00903F66"/>
    <w:rsid w:val="0090408D"/>
    <w:rsid w:val="00905157"/>
    <w:rsid w:val="00905387"/>
    <w:rsid w:val="00905593"/>
    <w:rsid w:val="00906664"/>
    <w:rsid w:val="00906F9D"/>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2624E"/>
    <w:rsid w:val="00930849"/>
    <w:rsid w:val="0093128B"/>
    <w:rsid w:val="0093128F"/>
    <w:rsid w:val="00934168"/>
    <w:rsid w:val="00934B1B"/>
    <w:rsid w:val="00934EDD"/>
    <w:rsid w:val="00935169"/>
    <w:rsid w:val="00935521"/>
    <w:rsid w:val="00935ECD"/>
    <w:rsid w:val="00941AB6"/>
    <w:rsid w:val="009420FF"/>
    <w:rsid w:val="00942187"/>
    <w:rsid w:val="009427B0"/>
    <w:rsid w:val="009430E6"/>
    <w:rsid w:val="00944AF6"/>
    <w:rsid w:val="00944C1E"/>
    <w:rsid w:val="00944E93"/>
    <w:rsid w:val="009455D6"/>
    <w:rsid w:val="00945C4A"/>
    <w:rsid w:val="00945CF8"/>
    <w:rsid w:val="00947D46"/>
    <w:rsid w:val="009506C7"/>
    <w:rsid w:val="00951A9A"/>
    <w:rsid w:val="00952625"/>
    <w:rsid w:val="009526CF"/>
    <w:rsid w:val="009544C5"/>
    <w:rsid w:val="00957762"/>
    <w:rsid w:val="00957BE3"/>
    <w:rsid w:val="009605FC"/>
    <w:rsid w:val="009627C5"/>
    <w:rsid w:val="00963EE8"/>
    <w:rsid w:val="00964EB4"/>
    <w:rsid w:val="00965225"/>
    <w:rsid w:val="00965B87"/>
    <w:rsid w:val="009660CA"/>
    <w:rsid w:val="00966773"/>
    <w:rsid w:val="0097049F"/>
    <w:rsid w:val="00970818"/>
    <w:rsid w:val="009728EE"/>
    <w:rsid w:val="00973B0B"/>
    <w:rsid w:val="00974378"/>
    <w:rsid w:val="0097714D"/>
    <w:rsid w:val="00977F9A"/>
    <w:rsid w:val="00980BCF"/>
    <w:rsid w:val="00981059"/>
    <w:rsid w:val="00982E24"/>
    <w:rsid w:val="009838AB"/>
    <w:rsid w:val="00983D59"/>
    <w:rsid w:val="0098456E"/>
    <w:rsid w:val="009845D2"/>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B82"/>
    <w:rsid w:val="009A5467"/>
    <w:rsid w:val="009A57BF"/>
    <w:rsid w:val="009A582F"/>
    <w:rsid w:val="009A58DF"/>
    <w:rsid w:val="009A61A6"/>
    <w:rsid w:val="009A6B3F"/>
    <w:rsid w:val="009A71E9"/>
    <w:rsid w:val="009A7799"/>
    <w:rsid w:val="009A7A6C"/>
    <w:rsid w:val="009B1209"/>
    <w:rsid w:val="009B1AC7"/>
    <w:rsid w:val="009B222E"/>
    <w:rsid w:val="009B2257"/>
    <w:rsid w:val="009B2672"/>
    <w:rsid w:val="009B4177"/>
    <w:rsid w:val="009B55C4"/>
    <w:rsid w:val="009B5719"/>
    <w:rsid w:val="009B6848"/>
    <w:rsid w:val="009B6E94"/>
    <w:rsid w:val="009C092C"/>
    <w:rsid w:val="009C2673"/>
    <w:rsid w:val="009C4200"/>
    <w:rsid w:val="009C55D2"/>
    <w:rsid w:val="009C6B12"/>
    <w:rsid w:val="009C744A"/>
    <w:rsid w:val="009C7D38"/>
    <w:rsid w:val="009C7F6A"/>
    <w:rsid w:val="009D0163"/>
    <w:rsid w:val="009D10D0"/>
    <w:rsid w:val="009D15E5"/>
    <w:rsid w:val="009D3231"/>
    <w:rsid w:val="009D3C9B"/>
    <w:rsid w:val="009D42E0"/>
    <w:rsid w:val="009D602C"/>
    <w:rsid w:val="009D70EE"/>
    <w:rsid w:val="009D74F1"/>
    <w:rsid w:val="009D7909"/>
    <w:rsid w:val="009E09FB"/>
    <w:rsid w:val="009E0BE8"/>
    <w:rsid w:val="009E0D1C"/>
    <w:rsid w:val="009E230B"/>
    <w:rsid w:val="009E2C4C"/>
    <w:rsid w:val="009E309D"/>
    <w:rsid w:val="009E42AA"/>
    <w:rsid w:val="009E4633"/>
    <w:rsid w:val="009E4A05"/>
    <w:rsid w:val="009E4E1B"/>
    <w:rsid w:val="009E56E9"/>
    <w:rsid w:val="009E72FE"/>
    <w:rsid w:val="009E7B65"/>
    <w:rsid w:val="009E7C25"/>
    <w:rsid w:val="009E7CF8"/>
    <w:rsid w:val="009F25C5"/>
    <w:rsid w:val="009F293A"/>
    <w:rsid w:val="009F2D5A"/>
    <w:rsid w:val="009F3030"/>
    <w:rsid w:val="009F311B"/>
    <w:rsid w:val="009F37CD"/>
    <w:rsid w:val="009F37EA"/>
    <w:rsid w:val="009F3C49"/>
    <w:rsid w:val="009F3EB3"/>
    <w:rsid w:val="009F47C6"/>
    <w:rsid w:val="009F6364"/>
    <w:rsid w:val="009F69D8"/>
    <w:rsid w:val="009F6D0E"/>
    <w:rsid w:val="009F77E0"/>
    <w:rsid w:val="00A021FB"/>
    <w:rsid w:val="00A022F0"/>
    <w:rsid w:val="00A02A50"/>
    <w:rsid w:val="00A04023"/>
    <w:rsid w:val="00A05F75"/>
    <w:rsid w:val="00A068ED"/>
    <w:rsid w:val="00A06BD2"/>
    <w:rsid w:val="00A070A2"/>
    <w:rsid w:val="00A07697"/>
    <w:rsid w:val="00A11FF7"/>
    <w:rsid w:val="00A137D0"/>
    <w:rsid w:val="00A1397F"/>
    <w:rsid w:val="00A146F2"/>
    <w:rsid w:val="00A14F7C"/>
    <w:rsid w:val="00A16992"/>
    <w:rsid w:val="00A16A3F"/>
    <w:rsid w:val="00A201DA"/>
    <w:rsid w:val="00A22729"/>
    <w:rsid w:val="00A242A1"/>
    <w:rsid w:val="00A24C6F"/>
    <w:rsid w:val="00A25E15"/>
    <w:rsid w:val="00A266AF"/>
    <w:rsid w:val="00A30F4B"/>
    <w:rsid w:val="00A31D71"/>
    <w:rsid w:val="00A32AC9"/>
    <w:rsid w:val="00A32F01"/>
    <w:rsid w:val="00A3369B"/>
    <w:rsid w:val="00A34A2A"/>
    <w:rsid w:val="00A35B67"/>
    <w:rsid w:val="00A40B12"/>
    <w:rsid w:val="00A42590"/>
    <w:rsid w:val="00A43E2A"/>
    <w:rsid w:val="00A443E6"/>
    <w:rsid w:val="00A44459"/>
    <w:rsid w:val="00A4623E"/>
    <w:rsid w:val="00A52416"/>
    <w:rsid w:val="00A53001"/>
    <w:rsid w:val="00A542A0"/>
    <w:rsid w:val="00A54926"/>
    <w:rsid w:val="00A55154"/>
    <w:rsid w:val="00A557BE"/>
    <w:rsid w:val="00A55967"/>
    <w:rsid w:val="00A55DC3"/>
    <w:rsid w:val="00A57398"/>
    <w:rsid w:val="00A613AB"/>
    <w:rsid w:val="00A616AD"/>
    <w:rsid w:val="00A63D84"/>
    <w:rsid w:val="00A63EA2"/>
    <w:rsid w:val="00A63F3C"/>
    <w:rsid w:val="00A656C4"/>
    <w:rsid w:val="00A66DA3"/>
    <w:rsid w:val="00A675ED"/>
    <w:rsid w:val="00A67997"/>
    <w:rsid w:val="00A70B6C"/>
    <w:rsid w:val="00A710DF"/>
    <w:rsid w:val="00A71B9F"/>
    <w:rsid w:val="00A71F06"/>
    <w:rsid w:val="00A72475"/>
    <w:rsid w:val="00A7259F"/>
    <w:rsid w:val="00A72ADC"/>
    <w:rsid w:val="00A742AD"/>
    <w:rsid w:val="00A7441B"/>
    <w:rsid w:val="00A74CC5"/>
    <w:rsid w:val="00A758AF"/>
    <w:rsid w:val="00A75FCC"/>
    <w:rsid w:val="00A7606F"/>
    <w:rsid w:val="00A76B4C"/>
    <w:rsid w:val="00A810E9"/>
    <w:rsid w:val="00A8123F"/>
    <w:rsid w:val="00A813A3"/>
    <w:rsid w:val="00A82317"/>
    <w:rsid w:val="00A83ED6"/>
    <w:rsid w:val="00A855B5"/>
    <w:rsid w:val="00A85EEE"/>
    <w:rsid w:val="00A874BE"/>
    <w:rsid w:val="00A907A3"/>
    <w:rsid w:val="00A907B4"/>
    <w:rsid w:val="00A931FB"/>
    <w:rsid w:val="00A95568"/>
    <w:rsid w:val="00A96026"/>
    <w:rsid w:val="00A96A1F"/>
    <w:rsid w:val="00A97395"/>
    <w:rsid w:val="00A97626"/>
    <w:rsid w:val="00A97CB0"/>
    <w:rsid w:val="00A97E0E"/>
    <w:rsid w:val="00AA2D72"/>
    <w:rsid w:val="00AA3305"/>
    <w:rsid w:val="00AA4359"/>
    <w:rsid w:val="00AA4365"/>
    <w:rsid w:val="00AA4730"/>
    <w:rsid w:val="00AA520C"/>
    <w:rsid w:val="00AA67D7"/>
    <w:rsid w:val="00AA7F69"/>
    <w:rsid w:val="00AB1131"/>
    <w:rsid w:val="00AB1322"/>
    <w:rsid w:val="00AB279F"/>
    <w:rsid w:val="00AB4B4E"/>
    <w:rsid w:val="00AB4EDC"/>
    <w:rsid w:val="00AB5B85"/>
    <w:rsid w:val="00AB5DDA"/>
    <w:rsid w:val="00AC0634"/>
    <w:rsid w:val="00AC1432"/>
    <w:rsid w:val="00AC30D2"/>
    <w:rsid w:val="00AC3641"/>
    <w:rsid w:val="00AC48D4"/>
    <w:rsid w:val="00AC532E"/>
    <w:rsid w:val="00AC5A17"/>
    <w:rsid w:val="00AC5BF9"/>
    <w:rsid w:val="00AC660D"/>
    <w:rsid w:val="00AD02F3"/>
    <w:rsid w:val="00AD03FA"/>
    <w:rsid w:val="00AD0B2A"/>
    <w:rsid w:val="00AD0F3C"/>
    <w:rsid w:val="00AD1519"/>
    <w:rsid w:val="00AD1B16"/>
    <w:rsid w:val="00AD1D22"/>
    <w:rsid w:val="00AD2456"/>
    <w:rsid w:val="00AD3643"/>
    <w:rsid w:val="00AD37BB"/>
    <w:rsid w:val="00AD3FA0"/>
    <w:rsid w:val="00AD40A3"/>
    <w:rsid w:val="00AD4C82"/>
    <w:rsid w:val="00AE00C3"/>
    <w:rsid w:val="00AE159D"/>
    <w:rsid w:val="00AE1C10"/>
    <w:rsid w:val="00AE3F01"/>
    <w:rsid w:val="00AE4B9B"/>
    <w:rsid w:val="00AE51AC"/>
    <w:rsid w:val="00AE537A"/>
    <w:rsid w:val="00AE586E"/>
    <w:rsid w:val="00AE59C0"/>
    <w:rsid w:val="00AE5BAE"/>
    <w:rsid w:val="00AE7920"/>
    <w:rsid w:val="00AF0C37"/>
    <w:rsid w:val="00AF0C82"/>
    <w:rsid w:val="00AF18FF"/>
    <w:rsid w:val="00AF29C5"/>
    <w:rsid w:val="00AF2D2A"/>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5CFE"/>
    <w:rsid w:val="00B26600"/>
    <w:rsid w:val="00B26A29"/>
    <w:rsid w:val="00B273F8"/>
    <w:rsid w:val="00B27864"/>
    <w:rsid w:val="00B27B88"/>
    <w:rsid w:val="00B27C07"/>
    <w:rsid w:val="00B3020F"/>
    <w:rsid w:val="00B303FF"/>
    <w:rsid w:val="00B307CF"/>
    <w:rsid w:val="00B31315"/>
    <w:rsid w:val="00B3430E"/>
    <w:rsid w:val="00B3472A"/>
    <w:rsid w:val="00B347DC"/>
    <w:rsid w:val="00B358DA"/>
    <w:rsid w:val="00B372B9"/>
    <w:rsid w:val="00B40768"/>
    <w:rsid w:val="00B44C3A"/>
    <w:rsid w:val="00B45A2A"/>
    <w:rsid w:val="00B4673C"/>
    <w:rsid w:val="00B46DE2"/>
    <w:rsid w:val="00B46E3C"/>
    <w:rsid w:val="00B475C4"/>
    <w:rsid w:val="00B47692"/>
    <w:rsid w:val="00B51CDA"/>
    <w:rsid w:val="00B52865"/>
    <w:rsid w:val="00B52F81"/>
    <w:rsid w:val="00B53415"/>
    <w:rsid w:val="00B54D2A"/>
    <w:rsid w:val="00B5522D"/>
    <w:rsid w:val="00B55F44"/>
    <w:rsid w:val="00B60FF8"/>
    <w:rsid w:val="00B635DB"/>
    <w:rsid w:val="00B6362D"/>
    <w:rsid w:val="00B63A48"/>
    <w:rsid w:val="00B64840"/>
    <w:rsid w:val="00B660B7"/>
    <w:rsid w:val="00B6673F"/>
    <w:rsid w:val="00B66821"/>
    <w:rsid w:val="00B674B3"/>
    <w:rsid w:val="00B70A0A"/>
    <w:rsid w:val="00B71D38"/>
    <w:rsid w:val="00B72733"/>
    <w:rsid w:val="00B72EE0"/>
    <w:rsid w:val="00B742E6"/>
    <w:rsid w:val="00B74F89"/>
    <w:rsid w:val="00B751C1"/>
    <w:rsid w:val="00B75826"/>
    <w:rsid w:val="00B759E7"/>
    <w:rsid w:val="00B7666F"/>
    <w:rsid w:val="00B77081"/>
    <w:rsid w:val="00B774C6"/>
    <w:rsid w:val="00B775EF"/>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97EDA"/>
    <w:rsid w:val="00BA1719"/>
    <w:rsid w:val="00BA2ED5"/>
    <w:rsid w:val="00BA33D4"/>
    <w:rsid w:val="00BA3572"/>
    <w:rsid w:val="00BA39A6"/>
    <w:rsid w:val="00BA55B8"/>
    <w:rsid w:val="00BA573B"/>
    <w:rsid w:val="00BA6488"/>
    <w:rsid w:val="00BA6EDE"/>
    <w:rsid w:val="00BB0E90"/>
    <w:rsid w:val="00BB5E58"/>
    <w:rsid w:val="00BB6011"/>
    <w:rsid w:val="00BC2FE8"/>
    <w:rsid w:val="00BC3771"/>
    <w:rsid w:val="00BC5063"/>
    <w:rsid w:val="00BC5721"/>
    <w:rsid w:val="00BC5EC4"/>
    <w:rsid w:val="00BC664F"/>
    <w:rsid w:val="00BC72EC"/>
    <w:rsid w:val="00BC754E"/>
    <w:rsid w:val="00BC7C51"/>
    <w:rsid w:val="00BD089A"/>
    <w:rsid w:val="00BD176E"/>
    <w:rsid w:val="00BD20D8"/>
    <w:rsid w:val="00BD2EB1"/>
    <w:rsid w:val="00BD3E49"/>
    <w:rsid w:val="00BD45A6"/>
    <w:rsid w:val="00BD4AC5"/>
    <w:rsid w:val="00BD56E3"/>
    <w:rsid w:val="00BD62F3"/>
    <w:rsid w:val="00BD7403"/>
    <w:rsid w:val="00BE195A"/>
    <w:rsid w:val="00BE1E4E"/>
    <w:rsid w:val="00BE33C6"/>
    <w:rsid w:val="00BE55CC"/>
    <w:rsid w:val="00BE5EDF"/>
    <w:rsid w:val="00BE6AC5"/>
    <w:rsid w:val="00BE750D"/>
    <w:rsid w:val="00BF01C3"/>
    <w:rsid w:val="00BF225E"/>
    <w:rsid w:val="00BF27CD"/>
    <w:rsid w:val="00BF4CA4"/>
    <w:rsid w:val="00BF4F66"/>
    <w:rsid w:val="00C00B2E"/>
    <w:rsid w:val="00C0216E"/>
    <w:rsid w:val="00C029D7"/>
    <w:rsid w:val="00C07146"/>
    <w:rsid w:val="00C07ED3"/>
    <w:rsid w:val="00C100D9"/>
    <w:rsid w:val="00C10AA8"/>
    <w:rsid w:val="00C12532"/>
    <w:rsid w:val="00C12534"/>
    <w:rsid w:val="00C14C28"/>
    <w:rsid w:val="00C14F3F"/>
    <w:rsid w:val="00C15881"/>
    <w:rsid w:val="00C1737F"/>
    <w:rsid w:val="00C200F6"/>
    <w:rsid w:val="00C212A1"/>
    <w:rsid w:val="00C221DE"/>
    <w:rsid w:val="00C26890"/>
    <w:rsid w:val="00C26D96"/>
    <w:rsid w:val="00C26FFA"/>
    <w:rsid w:val="00C277B1"/>
    <w:rsid w:val="00C2785F"/>
    <w:rsid w:val="00C27F7F"/>
    <w:rsid w:val="00C31FB6"/>
    <w:rsid w:val="00C363D8"/>
    <w:rsid w:val="00C37341"/>
    <w:rsid w:val="00C37A35"/>
    <w:rsid w:val="00C4147C"/>
    <w:rsid w:val="00C428CF"/>
    <w:rsid w:val="00C43BE5"/>
    <w:rsid w:val="00C44192"/>
    <w:rsid w:val="00C4565F"/>
    <w:rsid w:val="00C45AF5"/>
    <w:rsid w:val="00C466E9"/>
    <w:rsid w:val="00C4708D"/>
    <w:rsid w:val="00C4749B"/>
    <w:rsid w:val="00C47CAB"/>
    <w:rsid w:val="00C50A57"/>
    <w:rsid w:val="00C50F19"/>
    <w:rsid w:val="00C51B53"/>
    <w:rsid w:val="00C52AB3"/>
    <w:rsid w:val="00C52F3B"/>
    <w:rsid w:val="00C53755"/>
    <w:rsid w:val="00C53840"/>
    <w:rsid w:val="00C53A61"/>
    <w:rsid w:val="00C53C19"/>
    <w:rsid w:val="00C54388"/>
    <w:rsid w:val="00C551D7"/>
    <w:rsid w:val="00C56B2E"/>
    <w:rsid w:val="00C56CF0"/>
    <w:rsid w:val="00C572ED"/>
    <w:rsid w:val="00C576D1"/>
    <w:rsid w:val="00C57EB4"/>
    <w:rsid w:val="00C604E4"/>
    <w:rsid w:val="00C61013"/>
    <w:rsid w:val="00C64EEC"/>
    <w:rsid w:val="00C654D4"/>
    <w:rsid w:val="00C6595B"/>
    <w:rsid w:val="00C65E25"/>
    <w:rsid w:val="00C65F65"/>
    <w:rsid w:val="00C66279"/>
    <w:rsid w:val="00C676A8"/>
    <w:rsid w:val="00C677E0"/>
    <w:rsid w:val="00C67852"/>
    <w:rsid w:val="00C720B5"/>
    <w:rsid w:val="00C72273"/>
    <w:rsid w:val="00C73903"/>
    <w:rsid w:val="00C7472E"/>
    <w:rsid w:val="00C74D8D"/>
    <w:rsid w:val="00C75CAE"/>
    <w:rsid w:val="00C7634A"/>
    <w:rsid w:val="00C76363"/>
    <w:rsid w:val="00C77ED1"/>
    <w:rsid w:val="00C8028B"/>
    <w:rsid w:val="00C80ED2"/>
    <w:rsid w:val="00C81CE5"/>
    <w:rsid w:val="00C83032"/>
    <w:rsid w:val="00C83740"/>
    <w:rsid w:val="00C8377F"/>
    <w:rsid w:val="00C84E0D"/>
    <w:rsid w:val="00C8575E"/>
    <w:rsid w:val="00C85D6D"/>
    <w:rsid w:val="00C85F3D"/>
    <w:rsid w:val="00C85F6B"/>
    <w:rsid w:val="00C87321"/>
    <w:rsid w:val="00C877BB"/>
    <w:rsid w:val="00C877EF"/>
    <w:rsid w:val="00C87981"/>
    <w:rsid w:val="00C905DF"/>
    <w:rsid w:val="00C92FB5"/>
    <w:rsid w:val="00C930B5"/>
    <w:rsid w:val="00C93BD7"/>
    <w:rsid w:val="00C97C5E"/>
    <w:rsid w:val="00CA070B"/>
    <w:rsid w:val="00CA09BB"/>
    <w:rsid w:val="00CA3D4C"/>
    <w:rsid w:val="00CA4E66"/>
    <w:rsid w:val="00CA6AAA"/>
    <w:rsid w:val="00CA6C38"/>
    <w:rsid w:val="00CA7682"/>
    <w:rsid w:val="00CB0E2B"/>
    <w:rsid w:val="00CB2CF0"/>
    <w:rsid w:val="00CB4E46"/>
    <w:rsid w:val="00CC0657"/>
    <w:rsid w:val="00CC16AD"/>
    <w:rsid w:val="00CC1F8E"/>
    <w:rsid w:val="00CC2CE8"/>
    <w:rsid w:val="00CC2FB9"/>
    <w:rsid w:val="00CC3700"/>
    <w:rsid w:val="00CC4108"/>
    <w:rsid w:val="00CC473A"/>
    <w:rsid w:val="00CC4DA0"/>
    <w:rsid w:val="00CC5686"/>
    <w:rsid w:val="00CC5FF7"/>
    <w:rsid w:val="00CC65F2"/>
    <w:rsid w:val="00CD0609"/>
    <w:rsid w:val="00CD2871"/>
    <w:rsid w:val="00CD29D1"/>
    <w:rsid w:val="00CD5E70"/>
    <w:rsid w:val="00CD6197"/>
    <w:rsid w:val="00CD64BF"/>
    <w:rsid w:val="00CD670D"/>
    <w:rsid w:val="00CD6B44"/>
    <w:rsid w:val="00CE0E21"/>
    <w:rsid w:val="00CE1621"/>
    <w:rsid w:val="00CE2F0C"/>
    <w:rsid w:val="00CE54E0"/>
    <w:rsid w:val="00CE5DE2"/>
    <w:rsid w:val="00CE6420"/>
    <w:rsid w:val="00CE7D86"/>
    <w:rsid w:val="00CF0654"/>
    <w:rsid w:val="00CF08C3"/>
    <w:rsid w:val="00CF1790"/>
    <w:rsid w:val="00CF30F5"/>
    <w:rsid w:val="00CF59ED"/>
    <w:rsid w:val="00CF5FBD"/>
    <w:rsid w:val="00CF7517"/>
    <w:rsid w:val="00CF7AF6"/>
    <w:rsid w:val="00D00EA7"/>
    <w:rsid w:val="00D016B0"/>
    <w:rsid w:val="00D0199C"/>
    <w:rsid w:val="00D01D91"/>
    <w:rsid w:val="00D03119"/>
    <w:rsid w:val="00D03DF3"/>
    <w:rsid w:val="00D049DF"/>
    <w:rsid w:val="00D052E9"/>
    <w:rsid w:val="00D06231"/>
    <w:rsid w:val="00D07EFA"/>
    <w:rsid w:val="00D1052A"/>
    <w:rsid w:val="00D111DE"/>
    <w:rsid w:val="00D13860"/>
    <w:rsid w:val="00D13B3C"/>
    <w:rsid w:val="00D148D3"/>
    <w:rsid w:val="00D1534F"/>
    <w:rsid w:val="00D15675"/>
    <w:rsid w:val="00D15788"/>
    <w:rsid w:val="00D159C7"/>
    <w:rsid w:val="00D176A8"/>
    <w:rsid w:val="00D2048B"/>
    <w:rsid w:val="00D209A0"/>
    <w:rsid w:val="00D241DD"/>
    <w:rsid w:val="00D266C0"/>
    <w:rsid w:val="00D270CF"/>
    <w:rsid w:val="00D27298"/>
    <w:rsid w:val="00D310EB"/>
    <w:rsid w:val="00D31A8B"/>
    <w:rsid w:val="00D3338C"/>
    <w:rsid w:val="00D343E5"/>
    <w:rsid w:val="00D34753"/>
    <w:rsid w:val="00D34D8F"/>
    <w:rsid w:val="00D36FED"/>
    <w:rsid w:val="00D37DC3"/>
    <w:rsid w:val="00D4052A"/>
    <w:rsid w:val="00D40F47"/>
    <w:rsid w:val="00D410A7"/>
    <w:rsid w:val="00D4161A"/>
    <w:rsid w:val="00D43704"/>
    <w:rsid w:val="00D43A26"/>
    <w:rsid w:val="00D445AD"/>
    <w:rsid w:val="00D44EBD"/>
    <w:rsid w:val="00D45347"/>
    <w:rsid w:val="00D458E4"/>
    <w:rsid w:val="00D4630F"/>
    <w:rsid w:val="00D466A9"/>
    <w:rsid w:val="00D466B2"/>
    <w:rsid w:val="00D51262"/>
    <w:rsid w:val="00D5184C"/>
    <w:rsid w:val="00D51CD5"/>
    <w:rsid w:val="00D51F94"/>
    <w:rsid w:val="00D52CDB"/>
    <w:rsid w:val="00D56515"/>
    <w:rsid w:val="00D56706"/>
    <w:rsid w:val="00D5715B"/>
    <w:rsid w:val="00D61930"/>
    <w:rsid w:val="00D6298D"/>
    <w:rsid w:val="00D62AFD"/>
    <w:rsid w:val="00D640BF"/>
    <w:rsid w:val="00D65A19"/>
    <w:rsid w:val="00D674A9"/>
    <w:rsid w:val="00D67584"/>
    <w:rsid w:val="00D7192F"/>
    <w:rsid w:val="00D725EB"/>
    <w:rsid w:val="00D7273C"/>
    <w:rsid w:val="00D733B4"/>
    <w:rsid w:val="00D7371F"/>
    <w:rsid w:val="00D73903"/>
    <w:rsid w:val="00D74E4F"/>
    <w:rsid w:val="00D7509F"/>
    <w:rsid w:val="00D7520F"/>
    <w:rsid w:val="00D753E5"/>
    <w:rsid w:val="00D761BF"/>
    <w:rsid w:val="00D76EE5"/>
    <w:rsid w:val="00D7737C"/>
    <w:rsid w:val="00D77A98"/>
    <w:rsid w:val="00D77D67"/>
    <w:rsid w:val="00D8036C"/>
    <w:rsid w:val="00D81136"/>
    <w:rsid w:val="00D814DE"/>
    <w:rsid w:val="00D8156B"/>
    <w:rsid w:val="00D81B7B"/>
    <w:rsid w:val="00D82EAC"/>
    <w:rsid w:val="00D84A0A"/>
    <w:rsid w:val="00D851A5"/>
    <w:rsid w:val="00D8554B"/>
    <w:rsid w:val="00D856EE"/>
    <w:rsid w:val="00D8646E"/>
    <w:rsid w:val="00D86A04"/>
    <w:rsid w:val="00D87151"/>
    <w:rsid w:val="00D876A6"/>
    <w:rsid w:val="00D877EB"/>
    <w:rsid w:val="00D87B94"/>
    <w:rsid w:val="00D9012F"/>
    <w:rsid w:val="00D90561"/>
    <w:rsid w:val="00D91762"/>
    <w:rsid w:val="00D922BC"/>
    <w:rsid w:val="00D92314"/>
    <w:rsid w:val="00D926D2"/>
    <w:rsid w:val="00D938C1"/>
    <w:rsid w:val="00D948ED"/>
    <w:rsid w:val="00D9541C"/>
    <w:rsid w:val="00D95D3C"/>
    <w:rsid w:val="00D95EF3"/>
    <w:rsid w:val="00D9637F"/>
    <w:rsid w:val="00DA2706"/>
    <w:rsid w:val="00DA2FB5"/>
    <w:rsid w:val="00DA3B9C"/>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B2D"/>
    <w:rsid w:val="00DD0CEA"/>
    <w:rsid w:val="00DD169A"/>
    <w:rsid w:val="00DD195D"/>
    <w:rsid w:val="00DD1D4C"/>
    <w:rsid w:val="00DD22D6"/>
    <w:rsid w:val="00DD26F6"/>
    <w:rsid w:val="00DD5C98"/>
    <w:rsid w:val="00DD5DCC"/>
    <w:rsid w:val="00DD6D57"/>
    <w:rsid w:val="00DD773C"/>
    <w:rsid w:val="00DD7B23"/>
    <w:rsid w:val="00DD7E12"/>
    <w:rsid w:val="00DE01D9"/>
    <w:rsid w:val="00DE0229"/>
    <w:rsid w:val="00DE0C7A"/>
    <w:rsid w:val="00DE11F1"/>
    <w:rsid w:val="00DE1740"/>
    <w:rsid w:val="00DE2237"/>
    <w:rsid w:val="00DE42C0"/>
    <w:rsid w:val="00DE4E15"/>
    <w:rsid w:val="00DE6328"/>
    <w:rsid w:val="00DE6BAD"/>
    <w:rsid w:val="00DE7932"/>
    <w:rsid w:val="00DF0A8D"/>
    <w:rsid w:val="00DF0F6A"/>
    <w:rsid w:val="00DF2148"/>
    <w:rsid w:val="00DF4DA2"/>
    <w:rsid w:val="00DF589D"/>
    <w:rsid w:val="00DF6AB2"/>
    <w:rsid w:val="00E01173"/>
    <w:rsid w:val="00E012A0"/>
    <w:rsid w:val="00E01FCB"/>
    <w:rsid w:val="00E0210C"/>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93B"/>
    <w:rsid w:val="00E24DFF"/>
    <w:rsid w:val="00E260A3"/>
    <w:rsid w:val="00E27ED2"/>
    <w:rsid w:val="00E30460"/>
    <w:rsid w:val="00E30C9E"/>
    <w:rsid w:val="00E30E43"/>
    <w:rsid w:val="00E3298C"/>
    <w:rsid w:val="00E33BD2"/>
    <w:rsid w:val="00E33C0E"/>
    <w:rsid w:val="00E351EA"/>
    <w:rsid w:val="00E36354"/>
    <w:rsid w:val="00E36DA8"/>
    <w:rsid w:val="00E402CC"/>
    <w:rsid w:val="00E4033E"/>
    <w:rsid w:val="00E4308B"/>
    <w:rsid w:val="00E43EF6"/>
    <w:rsid w:val="00E44862"/>
    <w:rsid w:val="00E44A7A"/>
    <w:rsid w:val="00E456AB"/>
    <w:rsid w:val="00E4603B"/>
    <w:rsid w:val="00E462F0"/>
    <w:rsid w:val="00E5000B"/>
    <w:rsid w:val="00E50308"/>
    <w:rsid w:val="00E508E2"/>
    <w:rsid w:val="00E51FC8"/>
    <w:rsid w:val="00E54B49"/>
    <w:rsid w:val="00E55718"/>
    <w:rsid w:val="00E561EF"/>
    <w:rsid w:val="00E57958"/>
    <w:rsid w:val="00E60541"/>
    <w:rsid w:val="00E64423"/>
    <w:rsid w:val="00E6531A"/>
    <w:rsid w:val="00E6657F"/>
    <w:rsid w:val="00E66D40"/>
    <w:rsid w:val="00E677AB"/>
    <w:rsid w:val="00E67E0E"/>
    <w:rsid w:val="00E70328"/>
    <w:rsid w:val="00E711C6"/>
    <w:rsid w:val="00E720E5"/>
    <w:rsid w:val="00E750EE"/>
    <w:rsid w:val="00E76557"/>
    <w:rsid w:val="00E766C8"/>
    <w:rsid w:val="00E7697A"/>
    <w:rsid w:val="00E778C6"/>
    <w:rsid w:val="00E77CB5"/>
    <w:rsid w:val="00E80298"/>
    <w:rsid w:val="00E80BF9"/>
    <w:rsid w:val="00E80F58"/>
    <w:rsid w:val="00E818CC"/>
    <w:rsid w:val="00E81985"/>
    <w:rsid w:val="00E82364"/>
    <w:rsid w:val="00E8282C"/>
    <w:rsid w:val="00E84E3E"/>
    <w:rsid w:val="00E866EE"/>
    <w:rsid w:val="00E86BAC"/>
    <w:rsid w:val="00E86FD3"/>
    <w:rsid w:val="00E87208"/>
    <w:rsid w:val="00E87460"/>
    <w:rsid w:val="00E900D3"/>
    <w:rsid w:val="00E90BD3"/>
    <w:rsid w:val="00E92E99"/>
    <w:rsid w:val="00E93695"/>
    <w:rsid w:val="00E9525A"/>
    <w:rsid w:val="00E95685"/>
    <w:rsid w:val="00E956F0"/>
    <w:rsid w:val="00E95865"/>
    <w:rsid w:val="00E95C78"/>
    <w:rsid w:val="00E95D3D"/>
    <w:rsid w:val="00E96894"/>
    <w:rsid w:val="00E97ACA"/>
    <w:rsid w:val="00EA027B"/>
    <w:rsid w:val="00EA098E"/>
    <w:rsid w:val="00EA1DD7"/>
    <w:rsid w:val="00EA463D"/>
    <w:rsid w:val="00EA4D69"/>
    <w:rsid w:val="00EA60CF"/>
    <w:rsid w:val="00EA62A4"/>
    <w:rsid w:val="00EA6C50"/>
    <w:rsid w:val="00EA6D15"/>
    <w:rsid w:val="00EA7008"/>
    <w:rsid w:val="00EA7902"/>
    <w:rsid w:val="00EB00D8"/>
    <w:rsid w:val="00EB04BC"/>
    <w:rsid w:val="00EB0B42"/>
    <w:rsid w:val="00EB1131"/>
    <w:rsid w:val="00EB3C2E"/>
    <w:rsid w:val="00EB3D31"/>
    <w:rsid w:val="00EB4B4A"/>
    <w:rsid w:val="00EB6C36"/>
    <w:rsid w:val="00EB7E61"/>
    <w:rsid w:val="00EC2126"/>
    <w:rsid w:val="00EC2939"/>
    <w:rsid w:val="00EC3F11"/>
    <w:rsid w:val="00EC4466"/>
    <w:rsid w:val="00EC45FB"/>
    <w:rsid w:val="00EC4D3B"/>
    <w:rsid w:val="00EC6318"/>
    <w:rsid w:val="00EC6D57"/>
    <w:rsid w:val="00EC79FD"/>
    <w:rsid w:val="00ED026E"/>
    <w:rsid w:val="00ED02E7"/>
    <w:rsid w:val="00ED03CD"/>
    <w:rsid w:val="00ED1CE6"/>
    <w:rsid w:val="00ED2892"/>
    <w:rsid w:val="00ED30A8"/>
    <w:rsid w:val="00ED3F9C"/>
    <w:rsid w:val="00ED4073"/>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27D0"/>
    <w:rsid w:val="00EF3709"/>
    <w:rsid w:val="00EF3BE5"/>
    <w:rsid w:val="00EF3CE7"/>
    <w:rsid w:val="00EF47BA"/>
    <w:rsid w:val="00EF5660"/>
    <w:rsid w:val="00EF5B25"/>
    <w:rsid w:val="00EF5F2B"/>
    <w:rsid w:val="00EF6F0F"/>
    <w:rsid w:val="00EF7E66"/>
    <w:rsid w:val="00F00111"/>
    <w:rsid w:val="00F019DA"/>
    <w:rsid w:val="00F03043"/>
    <w:rsid w:val="00F03430"/>
    <w:rsid w:val="00F03489"/>
    <w:rsid w:val="00F049C7"/>
    <w:rsid w:val="00F04A7E"/>
    <w:rsid w:val="00F05749"/>
    <w:rsid w:val="00F05D90"/>
    <w:rsid w:val="00F06511"/>
    <w:rsid w:val="00F10036"/>
    <w:rsid w:val="00F13E67"/>
    <w:rsid w:val="00F14441"/>
    <w:rsid w:val="00F149F1"/>
    <w:rsid w:val="00F14F53"/>
    <w:rsid w:val="00F15134"/>
    <w:rsid w:val="00F15695"/>
    <w:rsid w:val="00F162BC"/>
    <w:rsid w:val="00F16422"/>
    <w:rsid w:val="00F16CA9"/>
    <w:rsid w:val="00F17038"/>
    <w:rsid w:val="00F203D8"/>
    <w:rsid w:val="00F2376E"/>
    <w:rsid w:val="00F23ABB"/>
    <w:rsid w:val="00F24508"/>
    <w:rsid w:val="00F24CE8"/>
    <w:rsid w:val="00F259B2"/>
    <w:rsid w:val="00F2788E"/>
    <w:rsid w:val="00F312EC"/>
    <w:rsid w:val="00F31886"/>
    <w:rsid w:val="00F31F72"/>
    <w:rsid w:val="00F33638"/>
    <w:rsid w:val="00F33680"/>
    <w:rsid w:val="00F34666"/>
    <w:rsid w:val="00F34D87"/>
    <w:rsid w:val="00F35916"/>
    <w:rsid w:val="00F35B72"/>
    <w:rsid w:val="00F35CC4"/>
    <w:rsid w:val="00F373E2"/>
    <w:rsid w:val="00F37EB0"/>
    <w:rsid w:val="00F37F3C"/>
    <w:rsid w:val="00F40290"/>
    <w:rsid w:val="00F40FA6"/>
    <w:rsid w:val="00F41638"/>
    <w:rsid w:val="00F419EB"/>
    <w:rsid w:val="00F43C25"/>
    <w:rsid w:val="00F4485D"/>
    <w:rsid w:val="00F44A16"/>
    <w:rsid w:val="00F44CDC"/>
    <w:rsid w:val="00F45194"/>
    <w:rsid w:val="00F4539E"/>
    <w:rsid w:val="00F46E59"/>
    <w:rsid w:val="00F47729"/>
    <w:rsid w:val="00F477D0"/>
    <w:rsid w:val="00F51A55"/>
    <w:rsid w:val="00F51DA1"/>
    <w:rsid w:val="00F54E02"/>
    <w:rsid w:val="00F55C63"/>
    <w:rsid w:val="00F567E2"/>
    <w:rsid w:val="00F575C3"/>
    <w:rsid w:val="00F576AB"/>
    <w:rsid w:val="00F60E7C"/>
    <w:rsid w:val="00F61808"/>
    <w:rsid w:val="00F61B26"/>
    <w:rsid w:val="00F61E68"/>
    <w:rsid w:val="00F62893"/>
    <w:rsid w:val="00F628B1"/>
    <w:rsid w:val="00F62A9E"/>
    <w:rsid w:val="00F6322A"/>
    <w:rsid w:val="00F6539E"/>
    <w:rsid w:val="00F656E6"/>
    <w:rsid w:val="00F67ABB"/>
    <w:rsid w:val="00F73F1C"/>
    <w:rsid w:val="00F744CF"/>
    <w:rsid w:val="00F75485"/>
    <w:rsid w:val="00F765CE"/>
    <w:rsid w:val="00F7769C"/>
    <w:rsid w:val="00F77FD5"/>
    <w:rsid w:val="00F81D3E"/>
    <w:rsid w:val="00F8264B"/>
    <w:rsid w:val="00F82C8E"/>
    <w:rsid w:val="00F83854"/>
    <w:rsid w:val="00F84745"/>
    <w:rsid w:val="00F85534"/>
    <w:rsid w:val="00F85B13"/>
    <w:rsid w:val="00F863B8"/>
    <w:rsid w:val="00F86AF0"/>
    <w:rsid w:val="00F86E14"/>
    <w:rsid w:val="00F87013"/>
    <w:rsid w:val="00F9012C"/>
    <w:rsid w:val="00F9079C"/>
    <w:rsid w:val="00F93492"/>
    <w:rsid w:val="00F93629"/>
    <w:rsid w:val="00F93FA6"/>
    <w:rsid w:val="00F944FE"/>
    <w:rsid w:val="00F94970"/>
    <w:rsid w:val="00F97DFC"/>
    <w:rsid w:val="00FA0D44"/>
    <w:rsid w:val="00FA2543"/>
    <w:rsid w:val="00FA40DF"/>
    <w:rsid w:val="00FA5860"/>
    <w:rsid w:val="00FA6A70"/>
    <w:rsid w:val="00FA7081"/>
    <w:rsid w:val="00FA7C2F"/>
    <w:rsid w:val="00FB1291"/>
    <w:rsid w:val="00FB12AC"/>
    <w:rsid w:val="00FB1EE9"/>
    <w:rsid w:val="00FB1EEF"/>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D739D"/>
    <w:rsid w:val="00FE0B77"/>
    <w:rsid w:val="00FE1333"/>
    <w:rsid w:val="00FE1334"/>
    <w:rsid w:val="00FE2493"/>
    <w:rsid w:val="00FE2D33"/>
    <w:rsid w:val="00FE54E9"/>
    <w:rsid w:val="00FF18AD"/>
    <w:rsid w:val="00FF1A9C"/>
    <w:rsid w:val="00FF312C"/>
    <w:rsid w:val="00FF3A18"/>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4:docId w14:val="46CD223B"/>
  <w15:docId w15:val="{7CFBF731-EB33-4F48-99F3-F96861B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style>
  <w:style w:type="character" w:styleId="Hipercze">
    <w:name w:val="Hyperlink"/>
    <w:uiPriority w:val="99"/>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uiPriority w:val="99"/>
    <w:qFormat/>
    <w:rsid w:val="006C2101"/>
    <w:pPr>
      <w:suppressAutoHyphens/>
      <w:spacing w:line="276" w:lineRule="auto"/>
      <w:jc w:val="center"/>
    </w:pPr>
    <w:rPr>
      <w:rFonts w:ascii="Calibri" w:hAnsi="Calibri"/>
      <w:b/>
      <w:smallCaps/>
      <w:sz w:val="36"/>
      <w:szCs w:val="28"/>
      <w:lang w:eastAsia="ar-SA"/>
    </w:rPr>
  </w:style>
  <w:style w:type="character" w:customStyle="1" w:styleId="TytuZnak">
    <w:name w:val="Tytuł Znak"/>
    <w:link w:val="Tytu"/>
    <w:uiPriority w:val="99"/>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qFormat/>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eastAsia="en-GB"/>
    </w:rPr>
  </w:style>
  <w:style w:type="character" w:customStyle="1" w:styleId="NormalBoldChar">
    <w:name w:val="NormalBold Char"/>
    <w:link w:val="NormalBold"/>
    <w:locked/>
    <w:rsid w:val="00DC5856"/>
    <w:rPr>
      <w:b/>
      <w:sz w:val="24"/>
      <w:lang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34"/>
      </w:numPr>
      <w:spacing w:before="120" w:after="120"/>
      <w:jc w:val="both"/>
    </w:pPr>
    <w:rPr>
      <w:rFonts w:eastAsia="Calibri"/>
      <w:szCs w:val="22"/>
      <w:lang w:eastAsia="en-GB"/>
    </w:rPr>
  </w:style>
  <w:style w:type="paragraph" w:customStyle="1" w:styleId="Tiret1">
    <w:name w:val="Tiret 1"/>
    <w:basedOn w:val="Normalny"/>
    <w:rsid w:val="00DC5856"/>
    <w:pPr>
      <w:numPr>
        <w:numId w:val="35"/>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36"/>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36"/>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36"/>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36"/>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customStyle="1" w:styleId="Nierozpoznanawzmianka1">
    <w:name w:val="Nierozpoznana wzmianka1"/>
    <w:uiPriority w:val="99"/>
    <w:semiHidden/>
    <w:unhideWhenUsed/>
    <w:rsid w:val="0044307B"/>
    <w:rPr>
      <w:color w:val="808080"/>
      <w:shd w:val="clear" w:color="auto" w:fill="E6E6E6"/>
    </w:rPr>
  </w:style>
  <w:style w:type="paragraph" w:customStyle="1" w:styleId="Normalny2">
    <w:name w:val="Normalny2"/>
    <w:uiPriority w:val="99"/>
    <w:rsid w:val="0032431D"/>
    <w:pPr>
      <w:spacing w:line="276" w:lineRule="auto"/>
    </w:pPr>
    <w:rPr>
      <w:rFonts w:ascii="Arial" w:eastAsia="Arial" w:hAnsi="Arial" w:cs="Arial"/>
      <w:sz w:val="22"/>
      <w:szCs w:val="22"/>
    </w:rPr>
  </w:style>
  <w:style w:type="character" w:styleId="Nierozpoznanawzmianka">
    <w:name w:val="Unresolved Mention"/>
    <w:basedOn w:val="Domylnaczcionkaakapitu"/>
    <w:uiPriority w:val="99"/>
    <w:semiHidden/>
    <w:unhideWhenUsed/>
    <w:rsid w:val="00E33BD2"/>
    <w:rPr>
      <w:color w:val="808080"/>
      <w:shd w:val="clear" w:color="auto" w:fill="E6E6E6"/>
    </w:rPr>
  </w:style>
  <w:style w:type="paragraph" w:customStyle="1" w:styleId="Normalny3">
    <w:name w:val="Normalny3"/>
    <w:uiPriority w:val="99"/>
    <w:rsid w:val="005B70B8"/>
    <w:pPr>
      <w:spacing w:line="276" w:lineRule="auto"/>
    </w:pPr>
    <w:rPr>
      <w:rFonts w:ascii="Arial" w:eastAsia="Arial" w:hAnsi="Arial" w:cs="Arial"/>
      <w:sz w:val="22"/>
      <w:szCs w:val="22"/>
    </w:rPr>
  </w:style>
  <w:style w:type="paragraph" w:customStyle="1" w:styleId="Akapitzlist4">
    <w:name w:val="Akapit z listą4"/>
    <w:basedOn w:val="Normalny"/>
    <w:uiPriority w:val="99"/>
    <w:rsid w:val="00227B37"/>
    <w:pPr>
      <w:ind w:left="720"/>
      <w:contextualSpacing/>
    </w:pPr>
    <w:rPr>
      <w:rFonts w:eastAsia="Arial"/>
      <w:sz w:val="26"/>
    </w:rPr>
  </w:style>
  <w:style w:type="paragraph" w:styleId="Akapitzlist">
    <w:name w:val="List Paragraph"/>
    <w:basedOn w:val="Normalny"/>
    <w:uiPriority w:val="34"/>
    <w:qFormat/>
    <w:rsid w:val="00690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18792385">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69615468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2049-55BC-45A7-B3B7-8EE072AA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7429</Words>
  <Characters>44577</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51903</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3</cp:revision>
  <cp:lastPrinted>2025-02-06T08:55:00Z</cp:lastPrinted>
  <dcterms:created xsi:type="dcterms:W3CDTF">2025-02-06T09:22:00Z</dcterms:created>
  <dcterms:modified xsi:type="dcterms:W3CDTF">2025-02-07T08:00:00Z</dcterms:modified>
</cp:coreProperties>
</file>