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B27FC4" w:rsidP="00ED1E7D">
      <w:pPr>
        <w:rPr>
          <w:rFonts w:ascii="Arial" w:hAnsi="Arial" w:cs="Arial"/>
        </w:rPr>
      </w:pPr>
      <w:r w:rsidRPr="003B0E01">
        <w:rPr>
          <w:rFonts w:ascii="Arial" w:hAnsi="Arial" w:cs="Arial"/>
          <w:color w:val="0000FF"/>
        </w:rPr>
        <w:t xml:space="preserve">             </w:t>
      </w:r>
      <w:r w:rsidR="005E239E">
        <w:rPr>
          <w:rFonts w:ascii="Arial" w:hAnsi="Arial" w:cs="Arial"/>
          <w:color w:val="0000FF"/>
        </w:rPr>
        <w:t xml:space="preserve">                                                                                            </w:t>
      </w:r>
      <w:r w:rsidR="005E239E" w:rsidRPr="005E239E">
        <w:rPr>
          <w:rFonts w:ascii="Arial" w:hAnsi="Arial" w:cs="Arial"/>
        </w:rPr>
        <w:t>Zał.nr 2 do umowy</w:t>
      </w:r>
    </w:p>
    <w:p w:rsidR="00EF2841" w:rsidRPr="005E239E" w:rsidRDefault="00EF2841" w:rsidP="00ED1E7D">
      <w:pPr>
        <w:rPr>
          <w:rFonts w:ascii="Arial" w:hAnsi="Arial" w:cs="Arial"/>
        </w:rPr>
      </w:pPr>
    </w:p>
    <w:p w:rsidR="003B0E01" w:rsidRPr="003B0E01" w:rsidRDefault="003B0E01" w:rsidP="00ED1E7D">
      <w:pPr>
        <w:rPr>
          <w:rFonts w:ascii="Arial" w:hAnsi="Arial" w:cs="Arial"/>
        </w:rPr>
      </w:pPr>
    </w:p>
    <w:p w:rsidR="00B27FC4" w:rsidRPr="003729A8" w:rsidRDefault="00B27FC4" w:rsidP="00B27FC4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3729A8">
        <w:rPr>
          <w:rFonts w:ascii="Arial" w:hAnsi="Arial" w:cs="Arial"/>
          <w:b/>
          <w:caps/>
          <w:sz w:val="28"/>
          <w:szCs w:val="28"/>
        </w:rPr>
        <w:t>Opis  PRZEDMIOTU ZAMÓWIENIA</w:t>
      </w:r>
      <w:r w:rsidR="009007B2" w:rsidRPr="003729A8">
        <w:rPr>
          <w:rStyle w:val="Odwoanieprzypisudolnego"/>
          <w:rFonts w:ascii="Arial" w:hAnsi="Arial" w:cs="Arial"/>
          <w:b/>
          <w:caps/>
          <w:sz w:val="28"/>
          <w:szCs w:val="28"/>
        </w:rPr>
        <w:footnoteReference w:id="1"/>
      </w:r>
    </w:p>
    <w:p w:rsidR="003B0E01" w:rsidRDefault="00D742C6" w:rsidP="00B27FC4">
      <w:pPr>
        <w:jc w:val="center"/>
        <w:rPr>
          <w:rFonts w:ascii="Arial" w:hAnsi="Arial" w:cs="Arial"/>
          <w:b/>
          <w:caps/>
          <w:szCs w:val="28"/>
        </w:rPr>
      </w:pPr>
      <w:r>
        <w:rPr>
          <w:rFonts w:ascii="Arial" w:hAnsi="Arial" w:cs="Arial"/>
          <w:b/>
          <w:caps/>
          <w:szCs w:val="28"/>
        </w:rPr>
        <w:t xml:space="preserve">STUN- </w:t>
      </w:r>
      <w:r w:rsidR="005E239E">
        <w:rPr>
          <w:rFonts w:ascii="Arial" w:hAnsi="Arial" w:cs="Arial"/>
          <w:b/>
          <w:caps/>
          <w:szCs w:val="28"/>
        </w:rPr>
        <w:t>INFRASTRUKTURA</w:t>
      </w:r>
    </w:p>
    <w:p w:rsidR="003729A8" w:rsidRPr="003B0E01" w:rsidRDefault="003729A8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</w:t>
      </w:r>
      <w:r w:rsidR="00B7345D">
        <w:rPr>
          <w:rFonts w:ascii="Arial" w:hAnsi="Arial" w:cs="Arial"/>
          <w:i/>
          <w:sz w:val="20"/>
          <w:szCs w:val="20"/>
        </w:rPr>
        <w:t xml:space="preserve">                           </w:t>
      </w:r>
    </w:p>
    <w:p w:rsidR="00B7345D" w:rsidRDefault="00B7345D" w:rsidP="00B27FC4">
      <w:pPr>
        <w:rPr>
          <w:rFonts w:ascii="Arial" w:hAnsi="Arial" w:cs="Arial"/>
          <w:i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7345D" w:rsidRPr="00EF43A1" w:rsidTr="00164899">
        <w:trPr>
          <w:cantSplit/>
          <w:trHeight w:val="560"/>
        </w:trPr>
        <w:tc>
          <w:tcPr>
            <w:tcW w:w="540" w:type="dxa"/>
            <w:vAlign w:val="center"/>
          </w:tcPr>
          <w:p w:rsidR="00B7345D" w:rsidRPr="00EF43A1" w:rsidRDefault="00B7345D" w:rsidP="00164899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7345D" w:rsidRPr="00EF43A1" w:rsidRDefault="00B7345D" w:rsidP="00164899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7345D" w:rsidRPr="00EF43A1" w:rsidRDefault="00B7345D" w:rsidP="00164899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7345D" w:rsidRPr="00EF43A1" w:rsidTr="00164899">
        <w:trPr>
          <w:cantSplit/>
          <w:trHeight w:val="560"/>
        </w:trPr>
        <w:tc>
          <w:tcPr>
            <w:tcW w:w="540" w:type="dxa"/>
            <w:vAlign w:val="center"/>
          </w:tcPr>
          <w:p w:rsidR="00B7345D" w:rsidRPr="00EF43A1" w:rsidRDefault="00B7345D" w:rsidP="00164899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7345D" w:rsidRPr="00EF43A1" w:rsidRDefault="00B7345D" w:rsidP="0016489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7345D" w:rsidRPr="00EF43A1" w:rsidRDefault="00B7345D" w:rsidP="000F7D9F">
            <w:pPr>
              <w:rPr>
                <w:rFonts w:ascii="Arial" w:hAnsi="Arial" w:cs="Arial"/>
              </w:rPr>
            </w:pPr>
            <w:r w:rsidRPr="00D86BD1">
              <w:rPr>
                <w:rFonts w:ascii="Arial" w:hAnsi="Arial" w:cs="Arial"/>
              </w:rPr>
              <w:t>„Wykonanie</w:t>
            </w:r>
            <w:r>
              <w:rPr>
                <w:rFonts w:ascii="Arial" w:hAnsi="Arial" w:cs="Arial"/>
              </w:rPr>
              <w:t xml:space="preserve"> okresowych pomiarów instalacji </w:t>
            </w:r>
            <w:r w:rsidRPr="00D86BD1">
              <w:rPr>
                <w:rFonts w:ascii="Arial" w:hAnsi="Arial" w:cs="Arial"/>
              </w:rPr>
              <w:t>elektrycznych i odgr</w:t>
            </w:r>
            <w:r>
              <w:rPr>
                <w:rFonts w:ascii="Arial" w:hAnsi="Arial" w:cs="Arial"/>
              </w:rPr>
              <w:t xml:space="preserve">omowych, sieci oświetleniowych, wyłączników </w:t>
            </w:r>
            <w:r w:rsidRPr="00D86BD1">
              <w:rPr>
                <w:rFonts w:ascii="Arial" w:hAnsi="Arial" w:cs="Arial"/>
              </w:rPr>
              <w:t xml:space="preserve">przeciwpożarowych,  gniazd wtykowych </w:t>
            </w:r>
            <w:r w:rsidR="002B5AA6">
              <w:rPr>
                <w:rFonts w:ascii="Arial" w:hAnsi="Arial" w:cs="Arial"/>
              </w:rPr>
              <w:br/>
            </w:r>
            <w:r w:rsidRPr="00D86BD1">
              <w:rPr>
                <w:rFonts w:ascii="Arial" w:hAnsi="Arial" w:cs="Arial"/>
              </w:rPr>
              <w:t>o napięciu do 1 kV w obiektach administrowanych przez Sekcje Obsługi Infrastruktury: Bolesławiec, Bolesławiec - Skład Duninów, Głogów, Dobre n/Kwisą, Świętoszów, Żagań, Żagań - Skład Potok”.</w:t>
            </w:r>
          </w:p>
        </w:tc>
      </w:tr>
      <w:tr w:rsidR="00B7345D" w:rsidRPr="00EF43A1" w:rsidTr="00164899">
        <w:trPr>
          <w:cantSplit/>
          <w:trHeight w:val="560"/>
        </w:trPr>
        <w:tc>
          <w:tcPr>
            <w:tcW w:w="540" w:type="dxa"/>
            <w:vAlign w:val="center"/>
          </w:tcPr>
          <w:p w:rsidR="00B7345D" w:rsidRPr="00EF43A1" w:rsidRDefault="00B7345D" w:rsidP="00164899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7345D" w:rsidRPr="00EF43A1" w:rsidRDefault="00B7345D" w:rsidP="0016489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7345D" w:rsidRPr="00EF43A1" w:rsidRDefault="00D668AB" w:rsidP="001648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67 593</w:t>
            </w:r>
          </w:p>
        </w:tc>
      </w:tr>
      <w:tr w:rsidR="00B7345D" w:rsidRPr="00EF43A1" w:rsidTr="00164899">
        <w:trPr>
          <w:cantSplit/>
          <w:trHeight w:val="560"/>
        </w:trPr>
        <w:tc>
          <w:tcPr>
            <w:tcW w:w="540" w:type="dxa"/>
            <w:vAlign w:val="center"/>
          </w:tcPr>
          <w:p w:rsidR="00B7345D" w:rsidRPr="00EF43A1" w:rsidRDefault="00B7345D" w:rsidP="00164899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7345D" w:rsidRPr="00EF43A1" w:rsidRDefault="00B7345D" w:rsidP="00164899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7345D" w:rsidRPr="00EF43A1" w:rsidRDefault="00B7345D" w:rsidP="001648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6"/>
                <w:szCs w:val="26"/>
              </w:rPr>
              <w:t>31625200-5</w:t>
            </w:r>
          </w:p>
        </w:tc>
      </w:tr>
      <w:tr w:rsidR="00B7345D" w:rsidRPr="00EF43A1" w:rsidTr="0016489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7345D" w:rsidRPr="00EF43A1" w:rsidRDefault="00B7345D" w:rsidP="00164899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7345D" w:rsidRPr="00EF43A1" w:rsidRDefault="00B7345D" w:rsidP="00164899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7345D" w:rsidRPr="00D86BD1" w:rsidRDefault="00B7345D" w:rsidP="00164899">
            <w:pPr>
              <w:rPr>
                <w:rFonts w:ascii="Arial" w:hAnsi="Arial" w:cs="Arial"/>
              </w:rPr>
            </w:pPr>
            <w:r w:rsidRPr="00D86BD1">
              <w:rPr>
                <w:rFonts w:ascii="Arial" w:hAnsi="Arial" w:cs="Arial"/>
              </w:rPr>
              <w:t>Prawo budow</w:t>
            </w:r>
            <w:r>
              <w:rPr>
                <w:rFonts w:ascii="Arial" w:hAnsi="Arial" w:cs="Arial"/>
              </w:rPr>
              <w:t>lane, energetyczne,</w:t>
            </w:r>
            <w:r>
              <w:rPr>
                <w:rFonts w:ascii="Arial" w:hAnsi="Arial" w:cs="Arial"/>
              </w:rPr>
              <w:br/>
              <w:t xml:space="preserve"> normy PN-HD</w:t>
            </w:r>
            <w:r w:rsidRPr="00D86BD1">
              <w:rPr>
                <w:rFonts w:ascii="Arial" w:hAnsi="Arial" w:cs="Arial"/>
              </w:rPr>
              <w:t xml:space="preserve">60364-6:2016-07   </w:t>
            </w:r>
          </w:p>
          <w:p w:rsidR="00B7345D" w:rsidRPr="00EF43A1" w:rsidRDefault="00B7345D" w:rsidP="001648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86BD1">
              <w:rPr>
                <w:rFonts w:ascii="Arial" w:hAnsi="Arial" w:cs="Arial"/>
              </w:rPr>
              <w:t xml:space="preserve">PN-IEC 60364-6:2008, PN-EN 62305:2008; 2009 1-4 </w:t>
            </w:r>
            <w:r w:rsidRPr="00D86BD1">
              <w:rPr>
                <w:rFonts w:ascii="Arial" w:hAnsi="Arial" w:cs="Arial"/>
              </w:rPr>
              <w:tab/>
            </w:r>
          </w:p>
        </w:tc>
      </w:tr>
      <w:tr w:rsidR="00B7345D" w:rsidRPr="00EF43A1" w:rsidTr="00B7345D">
        <w:trPr>
          <w:cantSplit/>
          <w:trHeight w:val="263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7345D" w:rsidRPr="00EF43A1" w:rsidRDefault="00B7345D" w:rsidP="00164899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7345D" w:rsidRPr="00EF43A1" w:rsidRDefault="00B7345D" w:rsidP="00164899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7345D" w:rsidRDefault="00B7345D" w:rsidP="00B7345D">
            <w:pPr>
              <w:tabs>
                <w:tab w:val="left" w:pos="540"/>
                <w:tab w:val="left" w:pos="3960"/>
              </w:tabs>
              <w:rPr>
                <w:rFonts w:ascii="Arial" w:hAnsi="Arial" w:cs="Arial"/>
                <w:sz w:val="26"/>
                <w:szCs w:val="26"/>
              </w:rPr>
            </w:pPr>
            <w:r w:rsidRPr="003B0E01">
              <w:rPr>
                <w:rFonts w:ascii="Arial" w:hAnsi="Arial" w:cs="Arial"/>
                <w:sz w:val="26"/>
                <w:szCs w:val="26"/>
              </w:rPr>
              <w:t>Ofert</w:t>
            </w:r>
            <w:r>
              <w:rPr>
                <w:rFonts w:ascii="Arial" w:hAnsi="Arial" w:cs="Arial"/>
                <w:sz w:val="26"/>
                <w:szCs w:val="26"/>
              </w:rPr>
              <w:t xml:space="preserve">y częściowe (zadania): </w:t>
            </w:r>
          </w:p>
          <w:p w:rsidR="00B7345D" w:rsidRPr="003729A8" w:rsidRDefault="00B7345D" w:rsidP="003729A8">
            <w:pPr>
              <w:tabs>
                <w:tab w:val="left" w:pos="540"/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 </w:t>
            </w:r>
            <w:r w:rsidRPr="003729A8">
              <w:rPr>
                <w:rFonts w:ascii="Arial" w:hAnsi="Arial" w:cs="Arial"/>
                <w:sz w:val="20"/>
                <w:szCs w:val="20"/>
              </w:rPr>
              <w:t>zadanie nr 1-SOI Bolesławiec,</w:t>
            </w:r>
          </w:p>
          <w:p w:rsidR="00B7345D" w:rsidRPr="003729A8" w:rsidRDefault="00B7345D" w:rsidP="003729A8">
            <w:pPr>
              <w:tabs>
                <w:tab w:val="left" w:pos="540"/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3729A8">
              <w:rPr>
                <w:rFonts w:ascii="Arial" w:hAnsi="Arial" w:cs="Arial"/>
                <w:sz w:val="20"/>
                <w:szCs w:val="20"/>
              </w:rPr>
              <w:t xml:space="preserve">- zadanie </w:t>
            </w:r>
            <w:r w:rsidR="003729A8">
              <w:rPr>
                <w:rFonts w:ascii="Arial" w:hAnsi="Arial" w:cs="Arial"/>
                <w:sz w:val="20"/>
                <w:szCs w:val="20"/>
              </w:rPr>
              <w:t>nr 2-SOI Bolesławiec - Składy</w:t>
            </w:r>
            <w:r w:rsidRPr="003729A8">
              <w:rPr>
                <w:rFonts w:ascii="Arial" w:hAnsi="Arial" w:cs="Arial"/>
                <w:sz w:val="20"/>
                <w:szCs w:val="20"/>
              </w:rPr>
              <w:t xml:space="preserve"> Duninów,</w:t>
            </w:r>
          </w:p>
          <w:p w:rsidR="00B7345D" w:rsidRPr="003729A8" w:rsidRDefault="00B7345D" w:rsidP="003729A8">
            <w:pPr>
              <w:tabs>
                <w:tab w:val="left" w:pos="540"/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3729A8">
              <w:rPr>
                <w:rFonts w:ascii="Arial" w:hAnsi="Arial" w:cs="Arial"/>
                <w:sz w:val="20"/>
                <w:szCs w:val="20"/>
              </w:rPr>
              <w:t>- zadanie nr 3 SOI Głogów ,</w:t>
            </w:r>
          </w:p>
          <w:p w:rsidR="00B7345D" w:rsidRPr="003729A8" w:rsidRDefault="00B7345D" w:rsidP="003729A8">
            <w:pPr>
              <w:tabs>
                <w:tab w:val="left" w:pos="540"/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3729A8">
              <w:rPr>
                <w:rFonts w:ascii="Arial" w:hAnsi="Arial" w:cs="Arial"/>
                <w:sz w:val="20"/>
                <w:szCs w:val="20"/>
              </w:rPr>
              <w:t>- zadanie nr 4-SOI Dobre n Kwisą,</w:t>
            </w:r>
          </w:p>
          <w:p w:rsidR="00B7345D" w:rsidRPr="003729A8" w:rsidRDefault="00B7345D" w:rsidP="003729A8">
            <w:pPr>
              <w:tabs>
                <w:tab w:val="left" w:pos="540"/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3729A8">
              <w:rPr>
                <w:rFonts w:ascii="Arial" w:hAnsi="Arial" w:cs="Arial"/>
                <w:sz w:val="20"/>
                <w:szCs w:val="20"/>
              </w:rPr>
              <w:t>- zadanie nr 5 –SOI Świętoszów,</w:t>
            </w:r>
          </w:p>
          <w:p w:rsidR="00B7345D" w:rsidRPr="003729A8" w:rsidRDefault="00B7345D" w:rsidP="003729A8">
            <w:pPr>
              <w:tabs>
                <w:tab w:val="left" w:pos="540"/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3729A8">
              <w:rPr>
                <w:rFonts w:ascii="Arial" w:hAnsi="Arial" w:cs="Arial"/>
                <w:sz w:val="20"/>
                <w:szCs w:val="20"/>
              </w:rPr>
              <w:t>- zadanie nr 6- SOI Żagań,</w:t>
            </w:r>
          </w:p>
          <w:p w:rsidR="00B7345D" w:rsidRPr="003729A8" w:rsidRDefault="00B7345D" w:rsidP="003729A8">
            <w:pPr>
              <w:tabs>
                <w:tab w:val="left" w:pos="540"/>
                <w:tab w:val="left" w:pos="3960"/>
              </w:tabs>
              <w:rPr>
                <w:rFonts w:ascii="Arial" w:hAnsi="Arial" w:cs="Arial"/>
                <w:sz w:val="22"/>
                <w:szCs w:val="22"/>
              </w:rPr>
            </w:pPr>
            <w:r w:rsidRPr="003729A8">
              <w:rPr>
                <w:rFonts w:ascii="Arial" w:hAnsi="Arial" w:cs="Arial"/>
                <w:sz w:val="20"/>
                <w:szCs w:val="20"/>
              </w:rPr>
              <w:t>- zadanie nr 7-SOI Żagań-Składy Potok</w:t>
            </w:r>
          </w:p>
          <w:p w:rsidR="00B7345D" w:rsidRPr="00EF43A1" w:rsidRDefault="00B7345D" w:rsidP="00164899">
            <w:pPr>
              <w:jc w:val="center"/>
              <w:rPr>
                <w:rFonts w:ascii="Arial" w:hAnsi="Arial" w:cs="Arial"/>
              </w:rPr>
            </w:pPr>
          </w:p>
        </w:tc>
      </w:tr>
      <w:tr w:rsidR="00B7345D" w:rsidRPr="00EF43A1" w:rsidTr="0016489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7345D" w:rsidRPr="00EF43A1" w:rsidRDefault="00B7345D" w:rsidP="00164899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7345D" w:rsidRPr="00EF43A1" w:rsidRDefault="00B7345D" w:rsidP="00164899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7345D" w:rsidRPr="00EF43A1" w:rsidRDefault="00B7345D" w:rsidP="001648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</w:t>
            </w:r>
            <w:r w:rsidRPr="00EF43A1">
              <w:rPr>
                <w:rFonts w:ascii="Arial" w:hAnsi="Arial" w:cs="Arial"/>
              </w:rPr>
              <w:t xml:space="preserve"> </w:t>
            </w:r>
          </w:p>
        </w:tc>
      </w:tr>
      <w:tr w:rsidR="00B7345D" w:rsidRPr="00EF43A1" w:rsidTr="0016489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7345D" w:rsidRPr="00EF43A1" w:rsidRDefault="00B7345D" w:rsidP="00164899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7345D" w:rsidRPr="00EF43A1" w:rsidRDefault="00B7345D" w:rsidP="00164899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7345D" w:rsidRPr="003B0E01" w:rsidRDefault="00B7345D" w:rsidP="00164899">
            <w:pPr>
              <w:tabs>
                <w:tab w:val="left" w:pos="540"/>
                <w:tab w:val="left" w:pos="3960"/>
              </w:tabs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standardy techniczne</w:t>
            </w:r>
          </w:p>
          <w:p w:rsidR="00B7345D" w:rsidRPr="00EF43A1" w:rsidRDefault="00B7345D" w:rsidP="00164899">
            <w:pPr>
              <w:rPr>
                <w:rFonts w:ascii="Arial" w:hAnsi="Arial" w:cs="Arial"/>
              </w:rPr>
            </w:pPr>
          </w:p>
        </w:tc>
      </w:tr>
      <w:tr w:rsidR="00B7345D" w:rsidRPr="00EF43A1" w:rsidTr="0016489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7345D" w:rsidRPr="00EF43A1" w:rsidRDefault="00B7345D" w:rsidP="00164899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7345D" w:rsidRPr="00EF43A1" w:rsidRDefault="00B7345D" w:rsidP="00164899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7345D" w:rsidRPr="00EF43A1" w:rsidRDefault="00B7345D" w:rsidP="001648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</w:t>
            </w:r>
          </w:p>
        </w:tc>
      </w:tr>
    </w:tbl>
    <w:p w:rsidR="000C676E" w:rsidRDefault="000C676E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Cs w:val="28"/>
        </w:rPr>
      </w:pPr>
    </w:p>
    <w:p w:rsidR="000C676E" w:rsidRDefault="000C676E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Cs w:val="28"/>
        </w:rPr>
      </w:pPr>
    </w:p>
    <w:p w:rsidR="002F50B7" w:rsidRPr="002E7406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Cs w:val="28"/>
        </w:rPr>
      </w:pPr>
      <w:r w:rsidRPr="002E7406">
        <w:rPr>
          <w:rFonts w:ascii="Arial" w:hAnsi="Arial" w:cs="Arial"/>
          <w:szCs w:val="28"/>
        </w:rPr>
        <w:lastRenderedPageBreak/>
        <w:t>SZCZEGÓŁOWY OPIS PRZEDMIOTU ZAMÓWIENIA</w:t>
      </w:r>
    </w:p>
    <w:p w:rsidR="009007B2" w:rsidRPr="00C96AD3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A73EED" w:rsidRDefault="00A73EED" w:rsidP="00656E85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hanging="426"/>
        <w:jc w:val="left"/>
        <w:rPr>
          <w:rFonts w:ascii="Arial" w:hAnsi="Arial" w:cs="Arial"/>
          <w:sz w:val="26"/>
          <w:szCs w:val="26"/>
        </w:rPr>
      </w:pPr>
      <w:r w:rsidRPr="002E7406">
        <w:rPr>
          <w:rFonts w:ascii="Arial" w:hAnsi="Arial" w:cs="Arial"/>
          <w:sz w:val="24"/>
        </w:rPr>
        <w:t>NAZWA ADRES ZAMAWIAJĄCEGO</w:t>
      </w:r>
      <w:r>
        <w:rPr>
          <w:rFonts w:ascii="Arial" w:hAnsi="Arial" w:cs="Arial"/>
          <w:sz w:val="26"/>
          <w:szCs w:val="26"/>
        </w:rPr>
        <w:t>:</w:t>
      </w:r>
    </w:p>
    <w:p w:rsidR="00A372D4" w:rsidRDefault="00A372D4" w:rsidP="00A372D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A73EED" w:rsidRPr="002E7406" w:rsidRDefault="00A73EED" w:rsidP="00A73EED">
      <w:pPr>
        <w:pStyle w:val="Tytu"/>
        <w:jc w:val="both"/>
        <w:rPr>
          <w:rFonts w:ascii="Arial" w:hAnsi="Arial" w:cs="Arial"/>
          <w:b w:val="0"/>
          <w:sz w:val="24"/>
        </w:rPr>
      </w:pPr>
      <w:r w:rsidRPr="002E7406">
        <w:rPr>
          <w:rFonts w:ascii="Arial" w:hAnsi="Arial" w:cs="Arial"/>
          <w:b w:val="0"/>
          <w:sz w:val="24"/>
        </w:rPr>
        <w:t xml:space="preserve">43 Wojskowy Oddział Gospodarczy   </w:t>
      </w:r>
    </w:p>
    <w:p w:rsidR="00A73EED" w:rsidRPr="002E7406" w:rsidRDefault="00A73EED" w:rsidP="00A73EED">
      <w:pPr>
        <w:pStyle w:val="Tytu"/>
        <w:jc w:val="both"/>
        <w:rPr>
          <w:rFonts w:ascii="Arial" w:hAnsi="Arial" w:cs="Arial"/>
          <w:b w:val="0"/>
          <w:sz w:val="24"/>
        </w:rPr>
      </w:pPr>
      <w:r w:rsidRPr="002E7406">
        <w:rPr>
          <w:rFonts w:ascii="Arial" w:hAnsi="Arial" w:cs="Arial"/>
          <w:b w:val="0"/>
          <w:sz w:val="24"/>
        </w:rPr>
        <w:t>Adres: ul. Saperska 2 , 59 - 726  Świętoszów</w:t>
      </w:r>
    </w:p>
    <w:p w:rsidR="00A73EED" w:rsidRPr="002E7406" w:rsidRDefault="00A73EED" w:rsidP="00A73EED">
      <w:pPr>
        <w:pStyle w:val="Tytu"/>
        <w:jc w:val="both"/>
        <w:rPr>
          <w:rFonts w:ascii="Arial" w:hAnsi="Arial" w:cs="Arial"/>
          <w:b w:val="0"/>
          <w:sz w:val="24"/>
        </w:rPr>
      </w:pPr>
      <w:r w:rsidRPr="002E7406">
        <w:rPr>
          <w:rFonts w:ascii="Arial" w:hAnsi="Arial" w:cs="Arial"/>
          <w:b w:val="0"/>
          <w:sz w:val="24"/>
        </w:rPr>
        <w:t>Telefon: 261 686 173 – kierownik TUN, 261 686 107 - Sekcja TUN</w:t>
      </w:r>
    </w:p>
    <w:p w:rsidR="009007B2" w:rsidRPr="002E7406" w:rsidRDefault="00BA104B" w:rsidP="00A73EED">
      <w:pPr>
        <w:pStyle w:val="Tytu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Godziny pracy:6.45 – 15.15</w:t>
      </w:r>
      <w:r w:rsidR="00A73EED" w:rsidRPr="002E7406">
        <w:rPr>
          <w:rFonts w:ascii="Arial" w:hAnsi="Arial" w:cs="Arial"/>
          <w:b w:val="0"/>
          <w:sz w:val="24"/>
        </w:rPr>
        <w:t xml:space="preserve"> od po</w:t>
      </w:r>
      <w:r>
        <w:rPr>
          <w:rFonts w:ascii="Arial" w:hAnsi="Arial" w:cs="Arial"/>
          <w:b w:val="0"/>
          <w:sz w:val="24"/>
        </w:rPr>
        <w:t>niedziałku do czwartku, do 12.45</w:t>
      </w:r>
      <w:r w:rsidR="00A73EED" w:rsidRPr="002E7406">
        <w:rPr>
          <w:rFonts w:ascii="Arial" w:hAnsi="Arial" w:cs="Arial"/>
          <w:b w:val="0"/>
          <w:sz w:val="24"/>
        </w:rPr>
        <w:t xml:space="preserve">  w piątki</w:t>
      </w:r>
      <w:r w:rsidR="002E7406" w:rsidRPr="002E7406">
        <w:rPr>
          <w:rFonts w:ascii="Arial" w:hAnsi="Arial" w:cs="Arial"/>
          <w:b w:val="0"/>
          <w:sz w:val="24"/>
        </w:rPr>
        <w:br/>
      </w:r>
      <w:r w:rsidR="00A73EED" w:rsidRPr="002E7406">
        <w:rPr>
          <w:rFonts w:ascii="Arial" w:hAnsi="Arial" w:cs="Arial"/>
          <w:b w:val="0"/>
          <w:sz w:val="24"/>
        </w:rPr>
        <w:t>z wyłączeniem świąt i dni wolnych ustawowo.</w:t>
      </w:r>
    </w:p>
    <w:p w:rsidR="003B0E01" w:rsidRPr="00C96AD3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6378C3" w:rsidRPr="002E7406" w:rsidRDefault="006378C3" w:rsidP="006378C3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2E7406">
        <w:rPr>
          <w:rFonts w:ascii="Arial" w:hAnsi="Arial" w:cs="Arial"/>
          <w:b/>
          <w:u w:val="single"/>
        </w:rPr>
        <w:t>2.  PRZEDMIOT I ZAKRES ZAMÓWIENIA</w:t>
      </w:r>
    </w:p>
    <w:p w:rsidR="006378C3" w:rsidRPr="002E7406" w:rsidRDefault="006378C3" w:rsidP="00D742C6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 xml:space="preserve">Przedmiotem zamówienia jest wykonanie w obiektach, Sekcji Obsługi Infrastruktury (wskazane w obecności przedstawiciela SOI), </w:t>
      </w:r>
      <w:r w:rsidRPr="002E7406">
        <w:rPr>
          <w:rFonts w:ascii="Arial" w:hAnsi="Arial" w:cs="Arial"/>
          <w:b/>
        </w:rPr>
        <w:t>oględzin zewnętrznych instalacji</w:t>
      </w:r>
      <w:r w:rsidRPr="002E7406">
        <w:rPr>
          <w:rFonts w:ascii="Arial" w:hAnsi="Arial" w:cs="Arial"/>
        </w:rPr>
        <w:t xml:space="preserve">, </w:t>
      </w:r>
      <w:r w:rsidRPr="002E7406">
        <w:rPr>
          <w:rFonts w:ascii="Arial" w:hAnsi="Arial" w:cs="Arial"/>
          <w:b/>
        </w:rPr>
        <w:t>okresowych prac kontrolno-pomiarowych instalacji odgromowej, instalacji elektrycznej</w:t>
      </w:r>
      <w:r w:rsidR="00C6320E">
        <w:rPr>
          <w:rFonts w:ascii="Arial" w:hAnsi="Arial" w:cs="Arial"/>
        </w:rPr>
        <w:t xml:space="preserve">, </w:t>
      </w:r>
      <w:r w:rsidR="00C6320E" w:rsidRPr="00C6320E">
        <w:rPr>
          <w:rFonts w:ascii="Arial" w:hAnsi="Arial" w:cs="Arial"/>
          <w:b/>
        </w:rPr>
        <w:t>włączników ppoż.</w:t>
      </w:r>
      <w:r w:rsidR="00C6320E">
        <w:rPr>
          <w:rFonts w:ascii="Arial" w:hAnsi="Arial" w:cs="Arial"/>
        </w:rPr>
        <w:t xml:space="preserve"> oraz sprawdzenie ich działania, urządzeń elektrycznych i gniazd wtykowych</w:t>
      </w:r>
      <w:r w:rsidRPr="002E7406">
        <w:rPr>
          <w:rFonts w:ascii="Arial" w:hAnsi="Arial" w:cs="Arial"/>
        </w:rPr>
        <w:t xml:space="preserve"> o napięciu do 1kV polegające na pomiarach oraz zbadaniu skuteczności ochrony porażeniowej oraz stanu sprawności połączeń, osprzętu, zabezpieczeń i środków ochrony od porażeń, rezystancji izolacji obwodów instalac</w:t>
      </w:r>
      <w:r w:rsidR="00D742C6" w:rsidRPr="002E7406">
        <w:rPr>
          <w:rFonts w:ascii="Arial" w:hAnsi="Arial" w:cs="Arial"/>
        </w:rPr>
        <w:t xml:space="preserve">ji elektrycznej ,urządzeń instalacji </w:t>
      </w:r>
      <w:r w:rsidRPr="002E7406">
        <w:rPr>
          <w:rFonts w:ascii="Arial" w:hAnsi="Arial" w:cs="Arial"/>
        </w:rPr>
        <w:t>i aparatów oraz uziemień, wyłączników przeciwpożarowych.</w:t>
      </w:r>
    </w:p>
    <w:p w:rsidR="006378C3" w:rsidRPr="002E7406" w:rsidRDefault="006378C3" w:rsidP="00656E8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Wykonanie wymaganych protokołów z:</w:t>
      </w:r>
    </w:p>
    <w:p w:rsidR="006378C3" w:rsidRPr="002E7406" w:rsidRDefault="006378C3" w:rsidP="00656E85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 xml:space="preserve">wykonanych pomiarów zgodnie z rodzajem i ilościami zawartymi </w:t>
      </w:r>
      <w:r w:rsidRPr="002E7406">
        <w:rPr>
          <w:rFonts w:ascii="Arial" w:hAnsi="Arial" w:cs="Arial"/>
        </w:rPr>
        <w:br/>
        <w:t xml:space="preserve">w załączonych formularzach cenowych nr </w:t>
      </w:r>
      <w:r w:rsidRPr="002E7406">
        <w:rPr>
          <w:rFonts w:ascii="Arial" w:hAnsi="Arial" w:cs="Arial"/>
          <w:b/>
        </w:rPr>
        <w:t>1, 2, 3, 4, 5, 6, 7  oddzielnych dla każdej SOI.</w:t>
      </w:r>
    </w:p>
    <w:p w:rsidR="006378C3" w:rsidRPr="002E7406" w:rsidRDefault="006378C3" w:rsidP="00656E85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 xml:space="preserve">uwag i zaleceń do usunięcia z przeprowadzonych pomiarów (wzór </w:t>
      </w:r>
      <w:r w:rsidRPr="002E7406">
        <w:rPr>
          <w:rFonts w:ascii="Arial" w:hAnsi="Arial" w:cs="Arial"/>
          <w:b/>
        </w:rPr>
        <w:t>załącznik</w:t>
      </w:r>
      <w:r w:rsidRPr="002E7406">
        <w:rPr>
          <w:rFonts w:ascii="Arial" w:hAnsi="Arial" w:cs="Arial"/>
        </w:rPr>
        <w:t xml:space="preserve"> </w:t>
      </w:r>
      <w:r w:rsidR="001C3860">
        <w:rPr>
          <w:rFonts w:ascii="Arial" w:hAnsi="Arial" w:cs="Arial"/>
          <w:b/>
        </w:rPr>
        <w:t>nr 1 do OPZ</w:t>
      </w:r>
      <w:r w:rsidRPr="002E7406">
        <w:rPr>
          <w:rFonts w:ascii="Arial" w:hAnsi="Arial" w:cs="Arial"/>
          <w:b/>
        </w:rPr>
        <w:t>)</w:t>
      </w:r>
      <w:r w:rsidRPr="002E7406">
        <w:rPr>
          <w:rFonts w:ascii="Arial" w:hAnsi="Arial" w:cs="Arial"/>
        </w:rPr>
        <w:t>.</w:t>
      </w:r>
    </w:p>
    <w:p w:rsidR="006378C3" w:rsidRPr="002E7406" w:rsidRDefault="006378C3" w:rsidP="00656E85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E7406">
        <w:rPr>
          <w:rFonts w:ascii="Arial" w:hAnsi="Arial" w:cs="Arial"/>
        </w:rPr>
        <w:t xml:space="preserve">Formularze cenowe nr </w:t>
      </w:r>
      <w:r w:rsidRPr="002E7406">
        <w:rPr>
          <w:rFonts w:ascii="Arial" w:hAnsi="Arial" w:cs="Arial"/>
          <w:b/>
        </w:rPr>
        <w:t>1, 2, 3, 4, 5, 6, 7</w:t>
      </w:r>
      <w:r w:rsidRPr="002E7406">
        <w:rPr>
          <w:rFonts w:ascii="Arial" w:hAnsi="Arial" w:cs="Arial"/>
        </w:rPr>
        <w:t xml:space="preserve"> są elementem Opisu Przedmiotu Zamówienia. W protokołach pomiarów należy szczegółowo zidentyfikować miejsce wykonywanego pomiaru (nr budynku, nr i przeznaczenie pomieszczenia, natomiast w przypadku rezystancji izolacji,  przeznaczenie obwodu elektrycznego oraz jego  typ i przekrój przewodu (obwodu badanego). </w:t>
      </w:r>
      <w:r w:rsidRPr="002E7406">
        <w:rPr>
          <w:rFonts w:ascii="Arial" w:hAnsi="Arial" w:cs="Arial"/>
          <w:b/>
        </w:rPr>
        <w:t>Przy pomiarach uziemień instalacji odgromowej wykonanie szkicu rozmieszczenia uziomów, sporządzenie metryki urządzenia piorunochronnego, w przypadku gdy jest jego brak w książce obiektu budowlanego.</w:t>
      </w:r>
      <w:r w:rsidRPr="002E7406">
        <w:rPr>
          <w:rFonts w:ascii="Arial" w:hAnsi="Arial" w:cs="Arial"/>
        </w:rPr>
        <w:t xml:space="preserve"> </w:t>
      </w:r>
    </w:p>
    <w:p w:rsidR="006378C3" w:rsidRPr="002E7406" w:rsidRDefault="006378C3" w:rsidP="00656E85">
      <w:pPr>
        <w:numPr>
          <w:ilvl w:val="0"/>
          <w:numId w:val="4"/>
        </w:numPr>
        <w:jc w:val="both"/>
        <w:rPr>
          <w:rFonts w:ascii="Arial" w:hAnsi="Arial" w:cs="Arial"/>
          <w:b/>
          <w:u w:val="single"/>
        </w:rPr>
      </w:pPr>
      <w:r w:rsidRPr="002E7406">
        <w:rPr>
          <w:rFonts w:ascii="Arial" w:hAnsi="Arial" w:cs="Arial"/>
          <w:b/>
          <w:u w:val="single"/>
        </w:rPr>
        <w:t xml:space="preserve">Przedmiot zamówienia składa się z części zamówień określonych </w:t>
      </w:r>
      <w:r w:rsidRPr="002E7406">
        <w:rPr>
          <w:rFonts w:ascii="Arial" w:hAnsi="Arial" w:cs="Arial"/>
          <w:b/>
          <w:u w:val="single"/>
        </w:rPr>
        <w:br/>
        <w:t>w załączonych formularzach cenowych nr 1,2,3,4,5,6,7 dla których można składać oferty częściowe.</w:t>
      </w:r>
    </w:p>
    <w:p w:rsidR="006378C3" w:rsidRPr="002E7406" w:rsidRDefault="006378C3" w:rsidP="00656E8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 xml:space="preserve">Każda z tych części jest wyszczególniona jako odrębny formularz cenowy, </w:t>
      </w:r>
      <w:r w:rsidRPr="002E7406">
        <w:rPr>
          <w:rFonts w:ascii="Arial" w:hAnsi="Arial" w:cs="Arial"/>
        </w:rPr>
        <w:br/>
        <w:t>a ilość prac kontrolno-pomiarowych wyszczególniają poszczególne formularze oddzielnie dla każdej SOI.</w:t>
      </w:r>
    </w:p>
    <w:p w:rsidR="006378C3" w:rsidRPr="002E7406" w:rsidRDefault="006378C3" w:rsidP="00656E8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 xml:space="preserve">Opis oznaczeń w formularzu cenowym- ilości: </w:t>
      </w:r>
    </w:p>
    <w:p w:rsidR="006378C3" w:rsidRPr="002E7406" w:rsidRDefault="006378C3" w:rsidP="006378C3">
      <w:pPr>
        <w:ind w:left="426"/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- punkty pomiaru SWZ– pomiar impedancji pętli zwarcia ochrona przeciwporażeniowa w układzie TN</w:t>
      </w:r>
    </w:p>
    <w:p w:rsidR="006378C3" w:rsidRPr="002E7406" w:rsidRDefault="00636494" w:rsidP="006378C3">
      <w:pPr>
        <w:ind w:left="426"/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- punkty pomiaru wyłączników</w:t>
      </w:r>
      <w:r w:rsidR="006378C3" w:rsidRPr="002E7406">
        <w:rPr>
          <w:rFonts w:ascii="Arial" w:hAnsi="Arial" w:cs="Arial"/>
        </w:rPr>
        <w:t xml:space="preserve"> różnicowoprądowych – punkty pomiaru zabezpieczone dodatkowo ochroną różnicowoprądową – należy również wykonać dodatkowo, pomiar pętli zwarcia.</w:t>
      </w:r>
    </w:p>
    <w:p w:rsidR="006378C3" w:rsidRPr="002E7406" w:rsidRDefault="006378C3" w:rsidP="006378C3">
      <w:pPr>
        <w:ind w:left="426"/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- Ri - 230V rezystancja izolacji obwodów 230V</w:t>
      </w:r>
    </w:p>
    <w:p w:rsidR="006378C3" w:rsidRPr="002E7406" w:rsidRDefault="006378C3" w:rsidP="006378C3">
      <w:pPr>
        <w:ind w:left="426"/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- Ri - 400V rezystancja izolacji obwodów 400V</w:t>
      </w:r>
    </w:p>
    <w:p w:rsidR="006378C3" w:rsidRPr="002E7406" w:rsidRDefault="006378C3" w:rsidP="006378C3">
      <w:pPr>
        <w:ind w:left="426"/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- słupy oświetleniowe obwodnic</w:t>
      </w:r>
    </w:p>
    <w:p w:rsidR="006378C3" w:rsidRPr="002E7406" w:rsidRDefault="006378C3" w:rsidP="006378C3">
      <w:pPr>
        <w:ind w:left="426"/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lastRenderedPageBreak/>
        <w:t>- instalacja odgromowa- pomiar rezystancji uziemienia, ciągłości połączeń</w:t>
      </w:r>
    </w:p>
    <w:p w:rsidR="006378C3" w:rsidRPr="002E7406" w:rsidRDefault="006378C3" w:rsidP="006378C3">
      <w:pPr>
        <w:ind w:left="426"/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- Ru- ZK rezystancja uziemienia PEN, GSW budynku, obiektu</w:t>
      </w:r>
    </w:p>
    <w:p w:rsidR="006378C3" w:rsidRDefault="006378C3" w:rsidP="006378C3">
      <w:pPr>
        <w:ind w:left="426"/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- wyłącznik</w:t>
      </w:r>
      <w:r w:rsidR="003C5F6C">
        <w:rPr>
          <w:rFonts w:ascii="Arial" w:hAnsi="Arial" w:cs="Arial"/>
        </w:rPr>
        <w:t>i</w:t>
      </w:r>
      <w:r w:rsidRPr="002E7406">
        <w:rPr>
          <w:rFonts w:ascii="Arial" w:hAnsi="Arial" w:cs="Arial"/>
        </w:rPr>
        <w:t xml:space="preserve"> przeciwpożarowe,</w:t>
      </w:r>
    </w:p>
    <w:p w:rsidR="00A372D4" w:rsidRPr="002E7406" w:rsidRDefault="00A372D4" w:rsidP="006378C3">
      <w:pPr>
        <w:ind w:left="426"/>
        <w:jc w:val="both"/>
        <w:rPr>
          <w:rFonts w:ascii="Arial" w:hAnsi="Arial" w:cs="Arial"/>
        </w:rPr>
      </w:pPr>
    </w:p>
    <w:p w:rsidR="006378C3" w:rsidRPr="002E7406" w:rsidRDefault="006378C3" w:rsidP="00656E8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Wykaz ofert częściowych na formularzach cenowych</w:t>
      </w:r>
    </w:p>
    <w:p w:rsidR="006378C3" w:rsidRPr="002E7406" w:rsidRDefault="006378C3" w:rsidP="006378C3">
      <w:pPr>
        <w:jc w:val="both"/>
        <w:rPr>
          <w:rFonts w:ascii="Arial" w:hAnsi="Arial" w:cs="Aria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4536"/>
        <w:gridCol w:w="2268"/>
      </w:tblGrid>
      <w:tr w:rsidR="006378C3" w:rsidRPr="002E7406" w:rsidTr="00594DB9">
        <w:tc>
          <w:tcPr>
            <w:tcW w:w="2552" w:type="dxa"/>
            <w:vAlign w:val="center"/>
          </w:tcPr>
          <w:p w:rsidR="006378C3" w:rsidRPr="002E7406" w:rsidRDefault="006378C3" w:rsidP="006378C3">
            <w:pPr>
              <w:jc w:val="center"/>
              <w:rPr>
                <w:rFonts w:ascii="Arial" w:hAnsi="Arial" w:cs="Arial"/>
                <w:b/>
                <w:bCs/>
              </w:rPr>
            </w:pPr>
            <w:r w:rsidRPr="002E7406">
              <w:rPr>
                <w:rFonts w:ascii="Arial" w:hAnsi="Arial" w:cs="Arial"/>
                <w:b/>
                <w:bCs/>
              </w:rPr>
              <w:t>Nr oferty</w:t>
            </w:r>
          </w:p>
        </w:tc>
        <w:tc>
          <w:tcPr>
            <w:tcW w:w="4536" w:type="dxa"/>
            <w:vAlign w:val="center"/>
          </w:tcPr>
          <w:p w:rsidR="006378C3" w:rsidRPr="002E7406" w:rsidRDefault="006378C3" w:rsidP="006378C3">
            <w:pPr>
              <w:jc w:val="center"/>
              <w:rPr>
                <w:rFonts w:ascii="Arial" w:hAnsi="Arial" w:cs="Arial"/>
                <w:b/>
                <w:bCs/>
              </w:rPr>
            </w:pPr>
            <w:r w:rsidRPr="002E7406">
              <w:rPr>
                <w:rFonts w:ascii="Arial" w:hAnsi="Arial" w:cs="Arial"/>
                <w:b/>
                <w:bCs/>
              </w:rPr>
              <w:t>Nr formularza cenowego</w:t>
            </w:r>
          </w:p>
        </w:tc>
        <w:tc>
          <w:tcPr>
            <w:tcW w:w="2268" w:type="dxa"/>
            <w:vAlign w:val="center"/>
          </w:tcPr>
          <w:p w:rsidR="006378C3" w:rsidRPr="002E7406" w:rsidRDefault="006378C3" w:rsidP="006378C3">
            <w:pPr>
              <w:jc w:val="center"/>
              <w:rPr>
                <w:rFonts w:ascii="Arial" w:hAnsi="Arial" w:cs="Arial"/>
                <w:b/>
                <w:bCs/>
              </w:rPr>
            </w:pPr>
            <w:r w:rsidRPr="002E7406">
              <w:rPr>
                <w:rFonts w:ascii="Arial" w:hAnsi="Arial" w:cs="Arial"/>
                <w:b/>
                <w:bCs/>
              </w:rPr>
              <w:t>Termin realizacji umowy</w:t>
            </w:r>
          </w:p>
        </w:tc>
      </w:tr>
      <w:tr w:rsidR="006378C3" w:rsidRPr="002E7406" w:rsidTr="00594DB9">
        <w:tc>
          <w:tcPr>
            <w:tcW w:w="2552" w:type="dxa"/>
            <w:tcBorders>
              <w:bottom w:val="single" w:sz="4" w:space="0" w:color="auto"/>
            </w:tcBorders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1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Formularz cenowy nr 1   SOI Bolesławiec</w:t>
            </w:r>
          </w:p>
        </w:tc>
        <w:tc>
          <w:tcPr>
            <w:tcW w:w="2268" w:type="dxa"/>
            <w:vMerge w:val="restart"/>
            <w:vAlign w:val="center"/>
          </w:tcPr>
          <w:p w:rsidR="006378C3" w:rsidRPr="002E7406" w:rsidRDefault="00D668AB" w:rsidP="00637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  <w:r w:rsidR="006378C3" w:rsidRPr="002E7406">
              <w:rPr>
                <w:rFonts w:ascii="Arial" w:hAnsi="Arial" w:cs="Arial"/>
              </w:rPr>
              <w:t xml:space="preserve"> dni kalendarzowych od daty podpisania przez Wykonawcę umowy łącznie z  czynnościami wyszczególnionymi w wymaganiach dla wykonawcy OPZ </w:t>
            </w:r>
          </w:p>
        </w:tc>
      </w:tr>
      <w:tr w:rsidR="006378C3" w:rsidRPr="002E7406" w:rsidTr="00594DB9">
        <w:tc>
          <w:tcPr>
            <w:tcW w:w="2552" w:type="dxa"/>
            <w:tcBorders>
              <w:bottom w:val="single" w:sz="4" w:space="0" w:color="auto"/>
            </w:tcBorders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Formularz cenowy nr 2   SOI Bolesławiec – Skład Duninów</w:t>
            </w:r>
          </w:p>
        </w:tc>
        <w:tc>
          <w:tcPr>
            <w:tcW w:w="2268" w:type="dxa"/>
            <w:vMerge/>
          </w:tcPr>
          <w:p w:rsidR="006378C3" w:rsidRPr="002E7406" w:rsidRDefault="006378C3" w:rsidP="006378C3">
            <w:pPr>
              <w:jc w:val="both"/>
              <w:rPr>
                <w:rFonts w:ascii="Arial" w:hAnsi="Arial" w:cs="Arial"/>
              </w:rPr>
            </w:pPr>
          </w:p>
        </w:tc>
      </w:tr>
      <w:tr w:rsidR="006378C3" w:rsidRPr="002E7406" w:rsidTr="00594DB9"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 xml:space="preserve">Formularz cenowy nr 3   SOI Głogów </w:t>
            </w:r>
          </w:p>
        </w:tc>
        <w:tc>
          <w:tcPr>
            <w:tcW w:w="2268" w:type="dxa"/>
            <w:vMerge/>
          </w:tcPr>
          <w:p w:rsidR="006378C3" w:rsidRPr="002E7406" w:rsidRDefault="006378C3" w:rsidP="006378C3">
            <w:pPr>
              <w:jc w:val="both"/>
              <w:rPr>
                <w:rFonts w:ascii="Arial" w:hAnsi="Arial" w:cs="Arial"/>
              </w:rPr>
            </w:pPr>
          </w:p>
        </w:tc>
      </w:tr>
      <w:tr w:rsidR="006378C3" w:rsidRPr="002E7406" w:rsidTr="00594DB9">
        <w:trPr>
          <w:trHeight w:val="217"/>
        </w:trPr>
        <w:tc>
          <w:tcPr>
            <w:tcW w:w="2552" w:type="dxa"/>
            <w:tcBorders>
              <w:top w:val="single" w:sz="4" w:space="0" w:color="auto"/>
            </w:tcBorders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4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Formularz cenowy nr 4   SOI Dobre n/Kwisą</w:t>
            </w:r>
          </w:p>
        </w:tc>
        <w:tc>
          <w:tcPr>
            <w:tcW w:w="2268" w:type="dxa"/>
            <w:vMerge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</w:p>
        </w:tc>
      </w:tr>
      <w:tr w:rsidR="006378C3" w:rsidRPr="002E7406" w:rsidTr="00594DB9">
        <w:trPr>
          <w:trHeight w:val="250"/>
        </w:trPr>
        <w:tc>
          <w:tcPr>
            <w:tcW w:w="2552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5</w:t>
            </w:r>
          </w:p>
        </w:tc>
        <w:tc>
          <w:tcPr>
            <w:tcW w:w="4536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Formularz cenowy nr 5   SOI Świętoszów</w:t>
            </w:r>
          </w:p>
        </w:tc>
        <w:tc>
          <w:tcPr>
            <w:tcW w:w="2268" w:type="dxa"/>
            <w:vMerge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</w:p>
        </w:tc>
      </w:tr>
      <w:tr w:rsidR="006378C3" w:rsidRPr="002E7406" w:rsidTr="00594DB9">
        <w:trPr>
          <w:trHeight w:val="294"/>
        </w:trPr>
        <w:tc>
          <w:tcPr>
            <w:tcW w:w="2552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6</w:t>
            </w:r>
          </w:p>
        </w:tc>
        <w:tc>
          <w:tcPr>
            <w:tcW w:w="4536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Formularz cenowy nr 6   SOI Żagań</w:t>
            </w:r>
          </w:p>
        </w:tc>
        <w:tc>
          <w:tcPr>
            <w:tcW w:w="2268" w:type="dxa"/>
            <w:vMerge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</w:p>
        </w:tc>
      </w:tr>
      <w:tr w:rsidR="006378C3" w:rsidRPr="002E7406" w:rsidTr="00594DB9">
        <w:trPr>
          <w:trHeight w:val="232"/>
        </w:trPr>
        <w:tc>
          <w:tcPr>
            <w:tcW w:w="2552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7</w:t>
            </w:r>
          </w:p>
        </w:tc>
        <w:tc>
          <w:tcPr>
            <w:tcW w:w="4536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 xml:space="preserve">Formularz cenowy nr 7   SOI Żagań </w:t>
            </w:r>
            <w:r w:rsidR="003729A8">
              <w:rPr>
                <w:rFonts w:ascii="Arial" w:hAnsi="Arial" w:cs="Arial"/>
              </w:rPr>
              <w:br/>
            </w:r>
            <w:r w:rsidRPr="002E7406">
              <w:rPr>
                <w:rFonts w:ascii="Arial" w:hAnsi="Arial" w:cs="Arial"/>
              </w:rPr>
              <w:t xml:space="preserve">– Skład Potok </w:t>
            </w:r>
          </w:p>
        </w:tc>
        <w:tc>
          <w:tcPr>
            <w:tcW w:w="2268" w:type="dxa"/>
            <w:vMerge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</w:p>
        </w:tc>
      </w:tr>
    </w:tbl>
    <w:p w:rsidR="006378C3" w:rsidRDefault="006378C3" w:rsidP="006378C3">
      <w:pPr>
        <w:rPr>
          <w:rFonts w:ascii="Arial" w:hAnsi="Arial" w:cs="Arial"/>
          <w:b/>
        </w:rPr>
      </w:pPr>
    </w:p>
    <w:p w:rsidR="00BC00C6" w:rsidRPr="002E7406" w:rsidRDefault="00BC00C6" w:rsidP="006378C3">
      <w:pPr>
        <w:rPr>
          <w:rFonts w:ascii="Arial" w:hAnsi="Arial" w:cs="Arial"/>
          <w:b/>
        </w:rPr>
      </w:pPr>
    </w:p>
    <w:p w:rsidR="006378C3" w:rsidRPr="003729A8" w:rsidRDefault="003729A8" w:rsidP="003729A8">
      <w:pPr>
        <w:pStyle w:val="Akapitzlist"/>
        <w:ind w:left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3.TERMIN REALIZACJI</w:t>
      </w:r>
    </w:p>
    <w:p w:rsidR="00BC00C6" w:rsidRPr="00BC00C6" w:rsidRDefault="00BC00C6" w:rsidP="003729A8">
      <w:pPr>
        <w:pStyle w:val="Akapitzlist"/>
        <w:ind w:left="0"/>
        <w:rPr>
          <w:rFonts w:ascii="Arial" w:hAnsi="Arial" w:cs="Arial"/>
        </w:rPr>
      </w:pPr>
    </w:p>
    <w:p w:rsidR="006378C3" w:rsidRDefault="006378C3" w:rsidP="006378C3">
      <w:pPr>
        <w:rPr>
          <w:rFonts w:ascii="Arial" w:hAnsi="Arial" w:cs="Arial"/>
        </w:rPr>
      </w:pPr>
      <w:r w:rsidRPr="002E7406">
        <w:rPr>
          <w:rFonts w:ascii="Arial" w:hAnsi="Arial" w:cs="Arial"/>
        </w:rPr>
        <w:t>Termin realizacji prac dla poszczególnych części wynosi:</w:t>
      </w:r>
    </w:p>
    <w:p w:rsidR="00BC00C6" w:rsidRDefault="00BC00C6" w:rsidP="006378C3">
      <w:pPr>
        <w:rPr>
          <w:rFonts w:ascii="Arial" w:hAnsi="Arial" w:cs="Arial"/>
          <w:b/>
          <w:u w:val="single"/>
        </w:rPr>
      </w:pPr>
    </w:p>
    <w:p w:rsidR="006378C3" w:rsidRPr="002E7406" w:rsidRDefault="00D668AB" w:rsidP="006378C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85</w:t>
      </w:r>
      <w:r w:rsidR="006378C3" w:rsidRPr="002E7406">
        <w:rPr>
          <w:rFonts w:ascii="Arial" w:hAnsi="Arial" w:cs="Arial"/>
          <w:b/>
          <w:u w:val="single"/>
        </w:rPr>
        <w:t xml:space="preserve"> dni kalendarzowych od daty podpisania umowy.</w:t>
      </w:r>
    </w:p>
    <w:p w:rsidR="006378C3" w:rsidRPr="002E7406" w:rsidRDefault="006378C3" w:rsidP="006378C3">
      <w:pPr>
        <w:jc w:val="both"/>
        <w:rPr>
          <w:rFonts w:ascii="Arial" w:hAnsi="Arial" w:cs="Arial"/>
        </w:rPr>
      </w:pPr>
    </w:p>
    <w:p w:rsidR="006378C3" w:rsidRPr="002E7406" w:rsidRDefault="006378C3" w:rsidP="006378C3">
      <w:pPr>
        <w:jc w:val="both"/>
        <w:rPr>
          <w:rFonts w:ascii="Arial" w:hAnsi="Arial" w:cs="Arial"/>
        </w:rPr>
      </w:pPr>
      <w:r w:rsidRPr="002E7406">
        <w:rPr>
          <w:rFonts w:ascii="Arial" w:hAnsi="Arial" w:cs="Arial"/>
          <w:b/>
        </w:rPr>
        <w:t xml:space="preserve">Za termin realizacji umowy przyjmuje się datę protokolarną, odbioru sprawdzonych wszystkich protokołów pomiarów dla właściwej SOI </w:t>
      </w:r>
      <w:r w:rsidRPr="002E7406">
        <w:rPr>
          <w:rFonts w:ascii="Arial" w:hAnsi="Arial" w:cs="Arial"/>
          <w:b/>
        </w:rPr>
        <w:br/>
        <w:t xml:space="preserve">wykonanych prac kontrolno- pomiarowych </w:t>
      </w:r>
      <w:r w:rsidR="00D742C6" w:rsidRPr="002E7406">
        <w:rPr>
          <w:rFonts w:ascii="Arial" w:hAnsi="Arial" w:cs="Arial"/>
          <w:b/>
        </w:rPr>
        <w:t xml:space="preserve"> przez K</w:t>
      </w:r>
      <w:r w:rsidRPr="002E7406">
        <w:rPr>
          <w:rFonts w:ascii="Arial" w:hAnsi="Arial" w:cs="Arial"/>
          <w:b/>
        </w:rPr>
        <w:t>ierownika właściwej SOI.</w:t>
      </w:r>
    </w:p>
    <w:p w:rsidR="006378C3" w:rsidRPr="002E7406" w:rsidRDefault="006378C3" w:rsidP="006378C3">
      <w:pPr>
        <w:jc w:val="both"/>
        <w:rPr>
          <w:rFonts w:ascii="Arial" w:hAnsi="Arial" w:cs="Arial"/>
          <w:b/>
        </w:rPr>
      </w:pPr>
    </w:p>
    <w:p w:rsidR="006378C3" w:rsidRPr="007A2F85" w:rsidRDefault="007A2F85" w:rsidP="007A2F8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4. </w:t>
      </w:r>
      <w:r w:rsidR="006378C3" w:rsidRPr="007A2F85">
        <w:rPr>
          <w:rFonts w:ascii="Arial" w:hAnsi="Arial" w:cs="Arial"/>
          <w:b/>
          <w:u w:val="single"/>
        </w:rPr>
        <w:t>OPIS CZĘŚCI ZAMÓWIENIA</w:t>
      </w:r>
    </w:p>
    <w:p w:rsidR="003729A8" w:rsidRPr="003729A8" w:rsidRDefault="003729A8" w:rsidP="003729A8">
      <w:pPr>
        <w:pStyle w:val="Akapitzlist"/>
        <w:ind w:left="1010"/>
        <w:jc w:val="both"/>
        <w:rPr>
          <w:rFonts w:ascii="Arial" w:hAnsi="Arial" w:cs="Arial"/>
          <w:b/>
          <w:u w:val="single"/>
        </w:rPr>
      </w:pPr>
    </w:p>
    <w:p w:rsidR="001C3860" w:rsidRPr="002E7406" w:rsidRDefault="001C3860" w:rsidP="006378C3">
      <w:pPr>
        <w:jc w:val="both"/>
        <w:rPr>
          <w:rFonts w:ascii="Arial" w:hAnsi="Arial" w:cs="Arial"/>
        </w:rPr>
      </w:pPr>
    </w:p>
    <w:p w:rsidR="006378C3" w:rsidRDefault="006378C3" w:rsidP="006378C3">
      <w:pPr>
        <w:rPr>
          <w:rFonts w:ascii="Arial" w:hAnsi="Arial" w:cs="Arial"/>
        </w:rPr>
      </w:pPr>
      <w:r w:rsidRPr="002E7406">
        <w:rPr>
          <w:rFonts w:ascii="Arial" w:hAnsi="Arial" w:cs="Arial"/>
        </w:rPr>
        <w:t>Zamawiający nie przewiduje  możliwości udzielenia zamówień uzupełniających.</w:t>
      </w:r>
    </w:p>
    <w:p w:rsidR="00BC00C6" w:rsidRDefault="00BC00C6" w:rsidP="006378C3">
      <w:pPr>
        <w:rPr>
          <w:rFonts w:ascii="Arial" w:hAnsi="Arial" w:cs="Arial"/>
        </w:rPr>
      </w:pPr>
    </w:p>
    <w:p w:rsidR="001C3860" w:rsidRPr="002E7406" w:rsidRDefault="001C3860" w:rsidP="006378C3">
      <w:pPr>
        <w:rPr>
          <w:rFonts w:ascii="Arial" w:hAnsi="Arial" w:cs="Arial"/>
        </w:rPr>
      </w:pPr>
    </w:p>
    <w:p w:rsidR="006378C3" w:rsidRDefault="006378C3" w:rsidP="006378C3">
      <w:pPr>
        <w:rPr>
          <w:rFonts w:ascii="Arial" w:hAnsi="Arial" w:cs="Arial"/>
          <w:b/>
          <w:u w:val="single"/>
        </w:rPr>
      </w:pPr>
      <w:r w:rsidRPr="002E7406">
        <w:rPr>
          <w:rFonts w:ascii="Arial" w:hAnsi="Arial" w:cs="Arial"/>
          <w:b/>
          <w:u w:val="single"/>
        </w:rPr>
        <w:t>Zamawiający dopuszcza  składanie ofert częściowych dla poszczególnych części zamówienia</w:t>
      </w:r>
    </w:p>
    <w:p w:rsidR="001C3860" w:rsidRPr="002E7406" w:rsidRDefault="001C3860" w:rsidP="006378C3">
      <w:pPr>
        <w:rPr>
          <w:rFonts w:ascii="Arial" w:hAnsi="Arial" w:cs="Arial"/>
          <w:u w:val="single"/>
        </w:rPr>
      </w:pPr>
    </w:p>
    <w:p w:rsidR="006378C3" w:rsidRPr="002E7406" w:rsidRDefault="006378C3" w:rsidP="006378C3">
      <w:pPr>
        <w:rPr>
          <w:rFonts w:ascii="Arial" w:hAnsi="Arial" w:cs="Arial"/>
        </w:rPr>
      </w:pPr>
      <w:r w:rsidRPr="002E7406">
        <w:rPr>
          <w:rFonts w:ascii="Arial" w:hAnsi="Arial" w:cs="Arial"/>
        </w:rPr>
        <w:t>Zamawiający nie przewiduje  składania ofert wariantowych.</w:t>
      </w:r>
    </w:p>
    <w:p w:rsidR="006378C3" w:rsidRPr="002E7406" w:rsidRDefault="006378C3" w:rsidP="006378C3">
      <w:pPr>
        <w:rPr>
          <w:rFonts w:ascii="Arial" w:hAnsi="Arial" w:cs="Arial"/>
        </w:rPr>
      </w:pPr>
    </w:p>
    <w:tbl>
      <w:tblPr>
        <w:tblW w:w="850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2"/>
        <w:gridCol w:w="4290"/>
        <w:gridCol w:w="1723"/>
      </w:tblGrid>
      <w:tr w:rsidR="006378C3" w:rsidRPr="002E7406" w:rsidTr="00594DB9">
        <w:trPr>
          <w:trHeight w:val="3062"/>
        </w:trPr>
        <w:tc>
          <w:tcPr>
            <w:tcW w:w="2492" w:type="dxa"/>
            <w:vAlign w:val="center"/>
          </w:tcPr>
          <w:p w:rsidR="006378C3" w:rsidRPr="001C3860" w:rsidRDefault="006378C3" w:rsidP="006378C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386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Nr oferty</w:t>
            </w:r>
          </w:p>
        </w:tc>
        <w:tc>
          <w:tcPr>
            <w:tcW w:w="4290" w:type="dxa"/>
            <w:vAlign w:val="center"/>
          </w:tcPr>
          <w:p w:rsidR="006378C3" w:rsidRPr="002E7406" w:rsidRDefault="006378C3" w:rsidP="006378C3">
            <w:pPr>
              <w:jc w:val="center"/>
              <w:rPr>
                <w:rFonts w:ascii="Arial" w:hAnsi="Arial" w:cs="Arial"/>
                <w:b/>
                <w:bCs/>
              </w:rPr>
            </w:pPr>
            <w:r w:rsidRPr="002E7406">
              <w:rPr>
                <w:rFonts w:ascii="Arial" w:hAnsi="Arial" w:cs="Arial"/>
                <w:b/>
                <w:bCs/>
              </w:rPr>
              <w:t>Nr formularza cenowego</w:t>
            </w:r>
          </w:p>
        </w:tc>
        <w:tc>
          <w:tcPr>
            <w:tcW w:w="1723" w:type="dxa"/>
            <w:vAlign w:val="center"/>
          </w:tcPr>
          <w:p w:rsidR="006378C3" w:rsidRPr="001C3860" w:rsidRDefault="006378C3" w:rsidP="00D742C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860">
              <w:rPr>
                <w:rFonts w:ascii="Arial" w:hAnsi="Arial" w:cs="Arial"/>
                <w:b/>
                <w:bCs/>
                <w:sz w:val="20"/>
                <w:szCs w:val="20"/>
              </w:rPr>
              <w:t>KLAUZULA</w:t>
            </w:r>
          </w:p>
          <w:p w:rsidR="006378C3" w:rsidRPr="001C3860" w:rsidRDefault="006378C3" w:rsidP="00D742C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860">
              <w:rPr>
                <w:rFonts w:ascii="Arial" w:hAnsi="Arial" w:cs="Arial"/>
                <w:b/>
                <w:bCs/>
                <w:sz w:val="20"/>
                <w:szCs w:val="20"/>
              </w:rPr>
              <w:t>wyma</w:t>
            </w:r>
            <w:r w:rsidR="001C3860" w:rsidRPr="001C3860">
              <w:rPr>
                <w:rFonts w:ascii="Arial" w:hAnsi="Arial" w:cs="Arial"/>
                <w:b/>
                <w:bCs/>
                <w:sz w:val="20"/>
                <w:szCs w:val="20"/>
              </w:rPr>
              <w:t>gań  poświadczeń bezpieczeństwa</w:t>
            </w:r>
            <w:r w:rsidR="001C3860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lub upoważnień do dostępu </w:t>
            </w:r>
            <w:r w:rsidRPr="001C3860">
              <w:rPr>
                <w:rFonts w:ascii="Arial" w:hAnsi="Arial" w:cs="Arial"/>
                <w:b/>
                <w:bCs/>
                <w:sz w:val="20"/>
                <w:szCs w:val="20"/>
              </w:rPr>
              <w:t>do informacji niejawnych</w:t>
            </w:r>
          </w:p>
          <w:p w:rsidR="006378C3" w:rsidRPr="002E7406" w:rsidRDefault="001C3860" w:rsidP="00D742C6">
            <w:pPr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poszczególnych</w:t>
            </w:r>
            <w:r w:rsidRPr="001C38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częściach</w:t>
            </w:r>
            <w:r w:rsidR="006378C3" w:rsidRPr="001C38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zamówienia</w:t>
            </w:r>
          </w:p>
        </w:tc>
      </w:tr>
      <w:tr w:rsidR="006378C3" w:rsidRPr="002E7406" w:rsidTr="00594DB9">
        <w:trPr>
          <w:trHeight w:val="561"/>
        </w:trPr>
        <w:tc>
          <w:tcPr>
            <w:tcW w:w="2492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1</w:t>
            </w:r>
          </w:p>
        </w:tc>
        <w:tc>
          <w:tcPr>
            <w:tcW w:w="4290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 xml:space="preserve">Formularz cenowy nr 1  SOI Bolesławiec </w:t>
            </w:r>
          </w:p>
        </w:tc>
        <w:tc>
          <w:tcPr>
            <w:tcW w:w="1723" w:type="dxa"/>
            <w:vAlign w:val="center"/>
          </w:tcPr>
          <w:p w:rsidR="006378C3" w:rsidRPr="001C3860" w:rsidRDefault="006378C3" w:rsidP="006378C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C3860"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  <w:tr w:rsidR="006378C3" w:rsidRPr="002E7406" w:rsidTr="00594DB9">
        <w:trPr>
          <w:trHeight w:val="561"/>
        </w:trPr>
        <w:tc>
          <w:tcPr>
            <w:tcW w:w="2492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2</w:t>
            </w:r>
          </w:p>
        </w:tc>
        <w:tc>
          <w:tcPr>
            <w:tcW w:w="4290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 xml:space="preserve">Formularz cenowy nr 2  SOI Bolesławiec – Skład Duninów </w:t>
            </w:r>
          </w:p>
        </w:tc>
        <w:tc>
          <w:tcPr>
            <w:tcW w:w="1723" w:type="dxa"/>
            <w:vAlign w:val="center"/>
          </w:tcPr>
          <w:p w:rsidR="006378C3" w:rsidRPr="001C3860" w:rsidRDefault="006378C3" w:rsidP="006378C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3860">
              <w:rPr>
                <w:rFonts w:ascii="Arial" w:hAnsi="Arial" w:cs="Arial"/>
                <w:sz w:val="20"/>
                <w:szCs w:val="20"/>
              </w:rPr>
              <w:t>wymagane</w:t>
            </w:r>
            <w:r w:rsidRPr="001C38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742C6" w:rsidRPr="001C3860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Pr="001C3860">
              <w:rPr>
                <w:rFonts w:ascii="Arial" w:hAnsi="Arial" w:cs="Arial"/>
                <w:b/>
                <w:sz w:val="20"/>
                <w:szCs w:val="20"/>
              </w:rPr>
              <w:t>Zastrzeżone</w:t>
            </w:r>
            <w:r w:rsidR="00D742C6" w:rsidRPr="001C3860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</w:tr>
      <w:tr w:rsidR="006378C3" w:rsidRPr="002E7406" w:rsidTr="00594DB9">
        <w:trPr>
          <w:trHeight w:val="272"/>
        </w:trPr>
        <w:tc>
          <w:tcPr>
            <w:tcW w:w="2492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3</w:t>
            </w:r>
          </w:p>
        </w:tc>
        <w:tc>
          <w:tcPr>
            <w:tcW w:w="4290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 xml:space="preserve">Formularz cenowy nr 3  SOI Głogów </w:t>
            </w:r>
          </w:p>
        </w:tc>
        <w:tc>
          <w:tcPr>
            <w:tcW w:w="1723" w:type="dxa"/>
            <w:vAlign w:val="center"/>
          </w:tcPr>
          <w:p w:rsidR="006378C3" w:rsidRPr="001C3860" w:rsidRDefault="006378C3" w:rsidP="006378C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C3860"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  <w:tr w:rsidR="006378C3" w:rsidRPr="002E7406" w:rsidTr="00594DB9">
        <w:trPr>
          <w:trHeight w:val="546"/>
        </w:trPr>
        <w:tc>
          <w:tcPr>
            <w:tcW w:w="2492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4</w:t>
            </w:r>
          </w:p>
        </w:tc>
        <w:tc>
          <w:tcPr>
            <w:tcW w:w="4290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 xml:space="preserve">Formularz cenowy nr 4  SOI Dobre n/Kwisą </w:t>
            </w:r>
          </w:p>
        </w:tc>
        <w:tc>
          <w:tcPr>
            <w:tcW w:w="1723" w:type="dxa"/>
            <w:vAlign w:val="center"/>
          </w:tcPr>
          <w:p w:rsidR="006378C3" w:rsidRPr="001C3860" w:rsidRDefault="006378C3" w:rsidP="006378C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C3860"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  <w:tr w:rsidR="006378C3" w:rsidRPr="002E7406" w:rsidTr="00594DB9">
        <w:trPr>
          <w:trHeight w:val="561"/>
        </w:trPr>
        <w:tc>
          <w:tcPr>
            <w:tcW w:w="2492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5</w:t>
            </w:r>
          </w:p>
        </w:tc>
        <w:tc>
          <w:tcPr>
            <w:tcW w:w="4290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Formularz cenowy nr 5  SOI Świętoszów</w:t>
            </w:r>
          </w:p>
        </w:tc>
        <w:tc>
          <w:tcPr>
            <w:tcW w:w="1723" w:type="dxa"/>
            <w:vAlign w:val="center"/>
          </w:tcPr>
          <w:p w:rsidR="006378C3" w:rsidRPr="001C3860" w:rsidRDefault="006378C3" w:rsidP="006378C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C3860"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  <w:tr w:rsidR="006378C3" w:rsidRPr="002E7406" w:rsidTr="00594DB9">
        <w:trPr>
          <w:trHeight w:val="272"/>
        </w:trPr>
        <w:tc>
          <w:tcPr>
            <w:tcW w:w="2492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6</w:t>
            </w:r>
          </w:p>
        </w:tc>
        <w:tc>
          <w:tcPr>
            <w:tcW w:w="4290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 xml:space="preserve">Formularz cenowy nr 6  SOI Żagań </w:t>
            </w:r>
          </w:p>
        </w:tc>
        <w:tc>
          <w:tcPr>
            <w:tcW w:w="1723" w:type="dxa"/>
            <w:vAlign w:val="center"/>
          </w:tcPr>
          <w:p w:rsidR="006378C3" w:rsidRPr="001C3860" w:rsidRDefault="006378C3" w:rsidP="006378C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C3860"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  <w:tr w:rsidR="006378C3" w:rsidRPr="002E7406" w:rsidTr="00594DB9">
        <w:trPr>
          <w:trHeight w:val="561"/>
        </w:trPr>
        <w:tc>
          <w:tcPr>
            <w:tcW w:w="2492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>Oferta częściowa nr 7</w:t>
            </w:r>
          </w:p>
        </w:tc>
        <w:tc>
          <w:tcPr>
            <w:tcW w:w="4290" w:type="dxa"/>
          </w:tcPr>
          <w:p w:rsidR="006378C3" w:rsidRPr="002E7406" w:rsidRDefault="006378C3" w:rsidP="006378C3">
            <w:pPr>
              <w:rPr>
                <w:rFonts w:ascii="Arial" w:hAnsi="Arial" w:cs="Arial"/>
              </w:rPr>
            </w:pPr>
            <w:r w:rsidRPr="002E7406">
              <w:rPr>
                <w:rFonts w:ascii="Arial" w:hAnsi="Arial" w:cs="Arial"/>
              </w:rPr>
              <w:t xml:space="preserve">Formularz cenowy nr 7  SOI Żagań – Skład Potok </w:t>
            </w:r>
          </w:p>
        </w:tc>
        <w:tc>
          <w:tcPr>
            <w:tcW w:w="1723" w:type="dxa"/>
            <w:vAlign w:val="center"/>
          </w:tcPr>
          <w:p w:rsidR="006378C3" w:rsidRPr="001C3860" w:rsidRDefault="006378C3" w:rsidP="006378C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3860">
              <w:rPr>
                <w:rFonts w:ascii="Arial" w:hAnsi="Arial" w:cs="Arial"/>
                <w:sz w:val="20"/>
                <w:szCs w:val="20"/>
              </w:rPr>
              <w:t>wymagane</w:t>
            </w:r>
            <w:r w:rsidRPr="001C38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742C6" w:rsidRPr="001C3860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Pr="001C3860">
              <w:rPr>
                <w:rFonts w:ascii="Arial" w:hAnsi="Arial" w:cs="Arial"/>
                <w:b/>
                <w:sz w:val="20"/>
                <w:szCs w:val="20"/>
              </w:rPr>
              <w:t>Zastrzeżone</w:t>
            </w:r>
            <w:r w:rsidR="00D742C6" w:rsidRPr="001C3860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</w:tr>
    </w:tbl>
    <w:p w:rsidR="006378C3" w:rsidRPr="002E7406" w:rsidRDefault="006378C3" w:rsidP="006378C3">
      <w:pPr>
        <w:rPr>
          <w:rFonts w:ascii="Arial" w:hAnsi="Arial" w:cs="Arial"/>
        </w:rPr>
      </w:pPr>
    </w:p>
    <w:p w:rsidR="006378C3" w:rsidRPr="002E7406" w:rsidRDefault="006378C3" w:rsidP="006378C3">
      <w:pPr>
        <w:rPr>
          <w:rFonts w:ascii="Arial" w:hAnsi="Arial" w:cs="Arial"/>
        </w:rPr>
      </w:pPr>
    </w:p>
    <w:p w:rsidR="006378C3" w:rsidRDefault="006378C3" w:rsidP="006378C3">
      <w:pPr>
        <w:jc w:val="both"/>
        <w:rPr>
          <w:rFonts w:ascii="Arial" w:hAnsi="Arial" w:cs="Arial"/>
          <w:b/>
          <w:u w:val="single"/>
        </w:rPr>
      </w:pPr>
      <w:r w:rsidRPr="002E7406">
        <w:rPr>
          <w:rFonts w:ascii="Arial" w:hAnsi="Arial" w:cs="Arial"/>
          <w:b/>
          <w:u w:val="single"/>
        </w:rPr>
        <w:t>5. WYMAGANIA DLA WYKONAWCY</w:t>
      </w:r>
    </w:p>
    <w:p w:rsidR="00E903D2" w:rsidRPr="002E7406" w:rsidRDefault="00E903D2" w:rsidP="006378C3">
      <w:pPr>
        <w:jc w:val="both"/>
        <w:rPr>
          <w:rFonts w:ascii="Arial" w:hAnsi="Arial" w:cs="Arial"/>
          <w:b/>
          <w:u w:val="single"/>
        </w:rPr>
      </w:pPr>
    </w:p>
    <w:p w:rsidR="00E903D2" w:rsidRPr="00E903D2" w:rsidRDefault="006378C3" w:rsidP="00656E85">
      <w:pPr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2E7406">
        <w:rPr>
          <w:rFonts w:ascii="Arial" w:hAnsi="Arial" w:cs="Arial"/>
        </w:rPr>
        <w:t xml:space="preserve">Wykonawca wyposaży pracowników w czytelne oznakowane firmowe ubrania </w:t>
      </w:r>
      <w:r w:rsidR="00562594" w:rsidRPr="002E7406">
        <w:rPr>
          <w:rFonts w:ascii="Arial" w:hAnsi="Arial" w:cs="Arial"/>
        </w:rPr>
        <w:br/>
      </w:r>
      <w:r w:rsidR="00D742C6" w:rsidRPr="002E7406">
        <w:rPr>
          <w:rFonts w:ascii="Arial" w:hAnsi="Arial" w:cs="Arial"/>
        </w:rPr>
        <w:t xml:space="preserve">z  nazwą firmy  oraz </w:t>
      </w:r>
      <w:r w:rsidRPr="002E7406">
        <w:rPr>
          <w:rFonts w:ascii="Arial" w:hAnsi="Arial" w:cs="Arial"/>
        </w:rPr>
        <w:t>pl</w:t>
      </w:r>
      <w:r w:rsidR="00D742C6" w:rsidRPr="002E7406">
        <w:rPr>
          <w:rFonts w:ascii="Arial" w:hAnsi="Arial" w:cs="Arial"/>
        </w:rPr>
        <w:t xml:space="preserve">akietki imienne. Wykona </w:t>
      </w:r>
      <w:r w:rsidR="00562594" w:rsidRPr="002E7406">
        <w:rPr>
          <w:rFonts w:ascii="Arial" w:hAnsi="Arial" w:cs="Arial"/>
        </w:rPr>
        <w:t>pomiar</w:t>
      </w:r>
      <w:r w:rsidR="00D742C6" w:rsidRPr="002E7406">
        <w:rPr>
          <w:rFonts w:ascii="Arial" w:hAnsi="Arial" w:cs="Arial"/>
        </w:rPr>
        <w:t xml:space="preserve"> </w:t>
      </w:r>
      <w:r w:rsidRPr="002E7406">
        <w:rPr>
          <w:rFonts w:ascii="Arial" w:hAnsi="Arial" w:cs="Arial"/>
        </w:rPr>
        <w:t>w obecności elektryka (przedstawiciela SOI, który wskaże w każdym obiekcie poszczególne rodzaje pomi</w:t>
      </w:r>
      <w:r w:rsidR="00D742C6" w:rsidRPr="002E7406">
        <w:rPr>
          <w:rFonts w:ascii="Arial" w:hAnsi="Arial" w:cs="Arial"/>
        </w:rPr>
        <w:t>arów).</w:t>
      </w:r>
      <w:r w:rsidR="00562594" w:rsidRPr="002E7406">
        <w:rPr>
          <w:rFonts w:ascii="Arial" w:hAnsi="Arial" w:cs="Arial"/>
        </w:rPr>
        <w:t>W</w:t>
      </w:r>
      <w:r w:rsidR="00D742C6" w:rsidRPr="002E7406">
        <w:rPr>
          <w:rFonts w:ascii="Arial" w:hAnsi="Arial" w:cs="Arial"/>
        </w:rPr>
        <w:t xml:space="preserve">skazane jest aby pomiar </w:t>
      </w:r>
      <w:r w:rsidRPr="002E7406">
        <w:rPr>
          <w:rFonts w:ascii="Arial" w:hAnsi="Arial" w:cs="Arial"/>
        </w:rPr>
        <w:t>wykonywany</w:t>
      </w:r>
      <w:r w:rsidR="00D742C6" w:rsidRPr="002E7406">
        <w:rPr>
          <w:rFonts w:ascii="Arial" w:hAnsi="Arial" w:cs="Arial"/>
        </w:rPr>
        <w:t xml:space="preserve"> był</w:t>
      </w:r>
      <w:r w:rsidRPr="002E7406">
        <w:rPr>
          <w:rFonts w:ascii="Arial" w:hAnsi="Arial" w:cs="Arial"/>
        </w:rPr>
        <w:t xml:space="preserve"> w składzie  dwuosobowym posiadającym ważne uprawnienia kwalifikacyjne do wykonywania prac kontrolno-pomiarowych w zakresie eksploatacji urządzeń, instalacji i sieci elektroenergetycznych serii E i D minimum do 1 kV. </w:t>
      </w:r>
    </w:p>
    <w:p w:rsidR="006378C3" w:rsidRPr="002E7406" w:rsidRDefault="006378C3" w:rsidP="00E903D2">
      <w:pPr>
        <w:ind w:left="502"/>
        <w:jc w:val="both"/>
        <w:rPr>
          <w:rFonts w:ascii="Arial" w:hAnsi="Arial" w:cs="Arial"/>
          <w:b/>
        </w:rPr>
      </w:pPr>
      <w:r w:rsidRPr="002E7406">
        <w:rPr>
          <w:rFonts w:ascii="Arial" w:hAnsi="Arial" w:cs="Arial"/>
        </w:rPr>
        <w:t xml:space="preserve"> </w:t>
      </w:r>
    </w:p>
    <w:p w:rsidR="006378C3" w:rsidRDefault="006378C3" w:rsidP="00E903D2">
      <w:pPr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2E7406">
        <w:rPr>
          <w:rFonts w:ascii="Arial" w:hAnsi="Arial" w:cs="Arial"/>
          <w:b/>
        </w:rPr>
        <w:t>Osoby wykonujące bezpośrednio czynności pomiarowe (ofe</w:t>
      </w:r>
      <w:r w:rsidR="001737A1">
        <w:rPr>
          <w:rFonts w:ascii="Arial" w:hAnsi="Arial" w:cs="Arial"/>
          <w:b/>
        </w:rPr>
        <w:t>rty częściowe Nr 2 i Nr 7) powinny</w:t>
      </w:r>
      <w:r w:rsidRPr="002E7406">
        <w:rPr>
          <w:rFonts w:ascii="Arial" w:hAnsi="Arial" w:cs="Arial"/>
          <w:b/>
        </w:rPr>
        <w:t xml:space="preserve"> posiadać </w:t>
      </w:r>
      <w:r w:rsidRPr="002E7406">
        <w:rPr>
          <w:rFonts w:ascii="Arial" w:hAnsi="Arial" w:cs="Arial"/>
          <w:b/>
          <w:u w:val="single"/>
        </w:rPr>
        <w:t>ważne</w:t>
      </w:r>
      <w:r w:rsidRPr="002E7406">
        <w:rPr>
          <w:rFonts w:ascii="Arial" w:hAnsi="Arial" w:cs="Arial"/>
          <w:b/>
        </w:rPr>
        <w:t xml:space="preserve"> pisemne upoważnienie do dostępu do informacji niejawnych o klauzuli „ZASTRZ</w:t>
      </w:r>
      <w:r w:rsidR="00E903D2">
        <w:rPr>
          <w:rFonts w:ascii="Arial" w:hAnsi="Arial" w:cs="Arial"/>
          <w:b/>
        </w:rPr>
        <w:t xml:space="preserve">EŻONE” wydane na podstawie art.21 ust.4 pkt1ustawy </w:t>
      </w:r>
      <w:r w:rsidRPr="002E7406">
        <w:rPr>
          <w:rFonts w:ascii="Arial" w:hAnsi="Arial" w:cs="Arial"/>
          <w:b/>
        </w:rPr>
        <w:t>o ochronie informacji niejawnych z dnia 5 sierpni</w:t>
      </w:r>
      <w:r w:rsidR="00A35F56">
        <w:rPr>
          <w:rFonts w:ascii="Arial" w:hAnsi="Arial" w:cs="Arial"/>
          <w:b/>
        </w:rPr>
        <w:t>a 2010 r. (Dz. U. 2024, poz.632</w:t>
      </w:r>
      <w:r w:rsidRPr="002E7406">
        <w:rPr>
          <w:rFonts w:ascii="Arial" w:hAnsi="Arial" w:cs="Arial"/>
          <w:b/>
        </w:rPr>
        <w:t>) oraz zaświadczenie st</w:t>
      </w:r>
      <w:r w:rsidR="00E903D2">
        <w:rPr>
          <w:rFonts w:ascii="Arial" w:hAnsi="Arial" w:cs="Arial"/>
          <w:b/>
        </w:rPr>
        <w:t xml:space="preserve">wierdzające odbycie szkolenia </w:t>
      </w:r>
      <w:r w:rsidRPr="002E7406">
        <w:rPr>
          <w:rFonts w:ascii="Arial" w:hAnsi="Arial" w:cs="Arial"/>
          <w:b/>
        </w:rPr>
        <w:t>z zakresu ochrony informacji niejawnych zgodnie z art. 19 ust. 2 pkt 3 ustawy</w:t>
      </w:r>
      <w:r w:rsidRPr="002E7406">
        <w:rPr>
          <w:rFonts w:ascii="Arial" w:hAnsi="Arial" w:cs="Arial"/>
          <w:b/>
          <w:color w:val="FF0000"/>
        </w:rPr>
        <w:t xml:space="preserve"> </w:t>
      </w:r>
      <w:r w:rsidRPr="002E7406">
        <w:rPr>
          <w:rFonts w:ascii="Arial" w:hAnsi="Arial" w:cs="Arial"/>
          <w:b/>
        </w:rPr>
        <w:t xml:space="preserve">o ochronie informacji niejawnych z dnia </w:t>
      </w:r>
      <w:r w:rsidR="00A35F56">
        <w:rPr>
          <w:rFonts w:ascii="Arial" w:hAnsi="Arial" w:cs="Arial"/>
          <w:b/>
        </w:rPr>
        <w:t xml:space="preserve">5 sierpnia 2010 r. </w:t>
      </w:r>
      <w:r w:rsidR="00A35F56">
        <w:rPr>
          <w:rFonts w:ascii="Arial" w:hAnsi="Arial" w:cs="Arial"/>
          <w:b/>
        </w:rPr>
        <w:br/>
        <w:t>(Dz. U. 2024, poz.632</w:t>
      </w:r>
      <w:r w:rsidRPr="002E7406">
        <w:rPr>
          <w:rFonts w:ascii="Arial" w:hAnsi="Arial" w:cs="Arial"/>
          <w:b/>
        </w:rPr>
        <w:t xml:space="preserve">). </w:t>
      </w:r>
    </w:p>
    <w:p w:rsidR="00E903D2" w:rsidRPr="002E7406" w:rsidRDefault="00E903D2" w:rsidP="00E903D2">
      <w:pPr>
        <w:ind w:left="502"/>
        <w:jc w:val="both"/>
        <w:rPr>
          <w:rFonts w:ascii="Arial" w:hAnsi="Arial" w:cs="Arial"/>
          <w:b/>
        </w:rPr>
      </w:pPr>
    </w:p>
    <w:p w:rsidR="00E903D2" w:rsidRPr="00C45F4D" w:rsidRDefault="006378C3" w:rsidP="00656E85">
      <w:pPr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2E7406">
        <w:rPr>
          <w:rFonts w:ascii="Arial" w:hAnsi="Arial" w:cs="Arial"/>
        </w:rPr>
        <w:t xml:space="preserve">Z przeprowadzonych prac, o których mowa w OPZ, Wykonawca sporządzi protokoły będące przedmiotem umowy, w których szczegółowo zidentyfikuje miejsce oraz rodzaj pomiaru. </w:t>
      </w:r>
      <w:r w:rsidRPr="00C45F4D">
        <w:rPr>
          <w:rFonts w:ascii="Arial" w:hAnsi="Arial" w:cs="Arial"/>
          <w:b/>
        </w:rPr>
        <w:t xml:space="preserve">Wykona czytelny schemat rozmieszenia punktów pomiaru (rysunek – rzuty). Numery zacisków kontrolnych do instalacji </w:t>
      </w:r>
    </w:p>
    <w:p w:rsidR="00E903D2" w:rsidRDefault="00E903D2" w:rsidP="00E903D2">
      <w:pPr>
        <w:pStyle w:val="Akapitzlist"/>
        <w:rPr>
          <w:rFonts w:ascii="Arial" w:hAnsi="Arial" w:cs="Arial"/>
        </w:rPr>
      </w:pPr>
    </w:p>
    <w:p w:rsidR="006378C3" w:rsidRPr="00C45F4D" w:rsidRDefault="006378C3" w:rsidP="00E903D2">
      <w:pPr>
        <w:ind w:left="502"/>
        <w:jc w:val="both"/>
        <w:rPr>
          <w:rFonts w:ascii="Arial" w:hAnsi="Arial" w:cs="Arial"/>
          <w:b/>
        </w:rPr>
      </w:pPr>
      <w:r w:rsidRPr="00C45F4D">
        <w:rPr>
          <w:rFonts w:ascii="Arial" w:hAnsi="Arial" w:cs="Arial"/>
          <w:b/>
        </w:rPr>
        <w:lastRenderedPageBreak/>
        <w:t>odgromowej zachowa zgodnie z metryką urządzenia będącą w książce obiektu budowlanego(w SOI), a w przypadku jej braku, wykona schemat rozmieszczenia punktów pomiaru.</w:t>
      </w:r>
    </w:p>
    <w:p w:rsidR="006378C3" w:rsidRPr="002E7406" w:rsidRDefault="006378C3" w:rsidP="00656E85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Przy pomiarze rezystancji izolacji instalacji elektrycznej, należy szczegółowo zidentyfikować:</w:t>
      </w:r>
    </w:p>
    <w:p w:rsidR="006378C3" w:rsidRPr="002E7406" w:rsidRDefault="006378C3" w:rsidP="00656E85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Nazwę obwodu-przeznaczenie (np. obwód oświetleniowy, gniazd 230V, gniazd 400V)</w:t>
      </w:r>
    </w:p>
    <w:p w:rsidR="006378C3" w:rsidRPr="002E7406" w:rsidRDefault="006378C3" w:rsidP="00656E85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Typ przewodu mierzonego obwodu (np. YDY 3x1,5 mm</w:t>
      </w:r>
      <w:r w:rsidRPr="002E7406">
        <w:rPr>
          <w:rFonts w:ascii="Arial" w:hAnsi="Arial" w:cs="Arial"/>
          <w:vertAlign w:val="superscript"/>
        </w:rPr>
        <w:t>2</w:t>
      </w:r>
      <w:r w:rsidRPr="002E7406">
        <w:rPr>
          <w:rFonts w:ascii="Arial" w:hAnsi="Arial" w:cs="Arial"/>
        </w:rPr>
        <w:t xml:space="preserve"> , OPD 5x4 mm</w:t>
      </w:r>
      <w:r w:rsidRPr="002E7406">
        <w:rPr>
          <w:rFonts w:ascii="Arial" w:hAnsi="Arial" w:cs="Arial"/>
          <w:vertAlign w:val="superscript"/>
        </w:rPr>
        <w:t>2</w:t>
      </w:r>
      <w:r w:rsidRPr="002E7406">
        <w:rPr>
          <w:rFonts w:ascii="Arial" w:hAnsi="Arial" w:cs="Arial"/>
        </w:rPr>
        <w:t>)</w:t>
      </w:r>
    </w:p>
    <w:p w:rsidR="006378C3" w:rsidRPr="002E7406" w:rsidRDefault="006378C3" w:rsidP="001648E0">
      <w:pPr>
        <w:numPr>
          <w:ilvl w:val="0"/>
          <w:numId w:val="5"/>
        </w:numPr>
        <w:jc w:val="both"/>
        <w:rPr>
          <w:rFonts w:ascii="Arial" w:hAnsi="Arial" w:cs="Arial"/>
          <w:u w:val="single"/>
        </w:rPr>
      </w:pPr>
      <w:r w:rsidRPr="002E7406">
        <w:rPr>
          <w:rFonts w:ascii="Arial" w:hAnsi="Arial" w:cs="Arial"/>
        </w:rPr>
        <w:t xml:space="preserve">Wykonawca zobowiązuje się wykonać przedmiotowe protokoły z pomiarów </w:t>
      </w:r>
      <w:r w:rsidRPr="002E7406">
        <w:rPr>
          <w:rFonts w:ascii="Arial" w:hAnsi="Arial" w:cs="Arial"/>
        </w:rPr>
        <w:br/>
        <w:t xml:space="preserve">w jednym egzemplarzu, sporządzonych w osobnej opisanej  teczce oddzielnej dla każdego budynku (obiektu budowlanego) </w:t>
      </w:r>
      <w:r w:rsidRPr="002E7406">
        <w:rPr>
          <w:rFonts w:ascii="Arial" w:hAnsi="Arial" w:cs="Arial"/>
          <w:i/>
        </w:rPr>
        <w:t xml:space="preserve">oraz w </w:t>
      </w:r>
      <w:r w:rsidR="001648E0" w:rsidRPr="002E7406">
        <w:rPr>
          <w:rFonts w:ascii="Arial" w:hAnsi="Arial" w:cs="Arial"/>
          <w:i/>
          <w:u w:val="single"/>
        </w:rPr>
        <w:t>formie elektroniczne</w:t>
      </w:r>
      <w:r w:rsidR="00D725F9">
        <w:rPr>
          <w:rFonts w:ascii="Arial" w:hAnsi="Arial" w:cs="Arial"/>
          <w:i/>
          <w:u w:val="single"/>
        </w:rPr>
        <w:t>j</w:t>
      </w:r>
      <w:r w:rsidR="001648E0" w:rsidRPr="002E7406">
        <w:rPr>
          <w:rFonts w:ascii="Arial" w:hAnsi="Arial" w:cs="Arial"/>
          <w:i/>
          <w:u w:val="single"/>
        </w:rPr>
        <w:t xml:space="preserve"> na płytach CD</w:t>
      </w:r>
      <w:r w:rsidR="00B67913">
        <w:rPr>
          <w:rFonts w:ascii="Arial" w:hAnsi="Arial" w:cs="Arial"/>
          <w:i/>
          <w:u w:val="single"/>
        </w:rPr>
        <w:t>-RW</w:t>
      </w:r>
      <w:r w:rsidR="00D725F9">
        <w:rPr>
          <w:rFonts w:ascii="Arial" w:hAnsi="Arial" w:cs="Arial"/>
          <w:i/>
          <w:u w:val="single"/>
        </w:rPr>
        <w:t>,</w:t>
      </w:r>
      <w:r w:rsidR="001648E0" w:rsidRPr="002E7406">
        <w:rPr>
          <w:rFonts w:ascii="Arial" w:hAnsi="Arial" w:cs="Arial"/>
          <w:i/>
          <w:u w:val="single"/>
        </w:rPr>
        <w:t xml:space="preserve"> z których jeden komplet</w:t>
      </w:r>
      <w:r w:rsidR="001D138B" w:rsidRPr="002E7406">
        <w:rPr>
          <w:rFonts w:ascii="Arial" w:hAnsi="Arial" w:cs="Arial"/>
          <w:i/>
          <w:u w:val="single"/>
        </w:rPr>
        <w:t xml:space="preserve"> </w:t>
      </w:r>
      <w:r w:rsidR="001648E0" w:rsidRPr="002E7406">
        <w:rPr>
          <w:rFonts w:ascii="Arial" w:hAnsi="Arial" w:cs="Arial"/>
          <w:i/>
          <w:u w:val="single"/>
        </w:rPr>
        <w:t xml:space="preserve">pozostaje </w:t>
      </w:r>
      <w:r w:rsidRPr="002E7406">
        <w:rPr>
          <w:rFonts w:ascii="Arial" w:hAnsi="Arial" w:cs="Arial"/>
          <w:i/>
          <w:u w:val="single"/>
        </w:rPr>
        <w:t xml:space="preserve">w właściwym SOI, a druga płyta dla Zamawiającego – Sekcji Technicznego Utrzymania Nieruchomości </w:t>
      </w:r>
      <w:r w:rsidR="00D725F9">
        <w:rPr>
          <w:rFonts w:ascii="Arial" w:hAnsi="Arial" w:cs="Arial"/>
          <w:i/>
          <w:u w:val="single"/>
        </w:rPr>
        <w:br/>
      </w:r>
      <w:r w:rsidRPr="002E7406">
        <w:rPr>
          <w:rFonts w:ascii="Arial" w:hAnsi="Arial" w:cs="Arial"/>
          <w:i/>
          <w:u w:val="single"/>
        </w:rPr>
        <w:t>43 WOG w Świętoszowie</w:t>
      </w:r>
      <w:r w:rsidR="00321597">
        <w:rPr>
          <w:rFonts w:ascii="Arial" w:hAnsi="Arial" w:cs="Arial"/>
          <w:i/>
          <w:u w:val="single"/>
        </w:rPr>
        <w:t xml:space="preserve"> – którą dostarczy</w:t>
      </w:r>
      <w:r w:rsidR="00EC13E2" w:rsidRPr="002E7406">
        <w:rPr>
          <w:rFonts w:ascii="Arial" w:hAnsi="Arial" w:cs="Arial"/>
          <w:i/>
          <w:u w:val="single"/>
        </w:rPr>
        <w:t xml:space="preserve"> jako załącznik do protokołu </w:t>
      </w:r>
      <w:r w:rsidR="00223DDC" w:rsidRPr="002E7406">
        <w:rPr>
          <w:rFonts w:ascii="Arial" w:hAnsi="Arial" w:cs="Arial"/>
          <w:i/>
          <w:u w:val="single"/>
        </w:rPr>
        <w:t>końcowego odbioru wraz z fakturą.</w:t>
      </w:r>
      <w:r w:rsidRPr="002E7406">
        <w:rPr>
          <w:rFonts w:ascii="Arial" w:hAnsi="Arial" w:cs="Arial"/>
          <w:u w:val="single"/>
        </w:rPr>
        <w:t xml:space="preserve"> </w:t>
      </w:r>
    </w:p>
    <w:p w:rsidR="006378C3" w:rsidRPr="002E7406" w:rsidRDefault="006378C3" w:rsidP="00656E85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 xml:space="preserve">Każda teczka musi zawierać stronę tytułową z wykazem załączonych dokumentów pomiarowych, ze stronami ponumerowanymi począwszy od strony nr 1 (w każdej teczce oddzielnej na obiekt budowlany winny się znajdować między innymi: protokoły z wynikami pomiarów oraz protokół </w:t>
      </w:r>
      <w:r w:rsidRPr="002E7406">
        <w:rPr>
          <w:rFonts w:ascii="Arial" w:hAnsi="Arial" w:cs="Arial"/>
        </w:rPr>
        <w:br/>
        <w:t xml:space="preserve">z oględzin instalacji, rzut pomieszczeń badanych instalacji z zaznaczeniem schematycznym: ilości punktów świetlnych, włączników prądu, gniazd 230V/240V), zestawienie uwag i zaleceń w każdym protokole (dopuszcza się wstawienie do protokołu dokumentacji fotograficznej przy zestawieniu uwag i zaleceń w protokole). </w:t>
      </w:r>
    </w:p>
    <w:p w:rsidR="006378C3" w:rsidRPr="002E7406" w:rsidRDefault="006378C3" w:rsidP="00656E85">
      <w:pPr>
        <w:numPr>
          <w:ilvl w:val="0"/>
          <w:numId w:val="10"/>
        </w:numPr>
        <w:jc w:val="both"/>
        <w:rPr>
          <w:rFonts w:ascii="Arial" w:hAnsi="Arial" w:cs="Arial"/>
          <w:b/>
        </w:rPr>
      </w:pPr>
      <w:r w:rsidRPr="002E7406">
        <w:rPr>
          <w:rFonts w:ascii="Arial" w:hAnsi="Arial" w:cs="Arial"/>
        </w:rPr>
        <w:t xml:space="preserve">Każda strona z wynikami pomiarów oraz protokołów, </w:t>
      </w:r>
      <w:r w:rsidRPr="002E7406">
        <w:rPr>
          <w:rFonts w:ascii="Arial" w:hAnsi="Arial" w:cs="Arial"/>
          <w:b/>
        </w:rPr>
        <w:t>winna być podpisana oraz opieczętowana przez osoby wykonujące pomiary.</w:t>
      </w:r>
    </w:p>
    <w:p w:rsidR="006378C3" w:rsidRPr="002E7406" w:rsidRDefault="006378C3" w:rsidP="00656E85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Wykonawca wykona w 2 egzemplarzach oddzielnie dla każdej części, zestawienia uwag i zaleceń do usunięcia z przeprowadzonych pomiarów (</w:t>
      </w:r>
      <w:r w:rsidRPr="002E7406">
        <w:rPr>
          <w:rFonts w:ascii="Arial" w:hAnsi="Arial" w:cs="Arial"/>
          <w:b/>
        </w:rPr>
        <w:t xml:space="preserve">załącznik nr </w:t>
      </w:r>
      <w:r w:rsidR="00230B46" w:rsidRPr="002E7406">
        <w:rPr>
          <w:rFonts w:ascii="Arial" w:hAnsi="Arial" w:cs="Arial"/>
          <w:b/>
        </w:rPr>
        <w:t>1 do OPZ</w:t>
      </w:r>
      <w:r w:rsidRPr="002E7406">
        <w:rPr>
          <w:rFonts w:ascii="Arial" w:hAnsi="Arial" w:cs="Arial"/>
        </w:rPr>
        <w:t>)</w:t>
      </w:r>
    </w:p>
    <w:p w:rsidR="006378C3" w:rsidRPr="002E7406" w:rsidRDefault="006378C3" w:rsidP="006378C3">
      <w:pPr>
        <w:ind w:left="720"/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Jeden egzemplarz wykazu zostanie przeka</w:t>
      </w:r>
      <w:r w:rsidR="00C96AD3" w:rsidRPr="002E7406">
        <w:rPr>
          <w:rFonts w:ascii="Arial" w:hAnsi="Arial" w:cs="Arial"/>
        </w:rPr>
        <w:t>zany dla właściwej SOI a drugi  podpisany</w:t>
      </w:r>
      <w:r w:rsidR="001648E0" w:rsidRPr="002E7406">
        <w:rPr>
          <w:rFonts w:ascii="Arial" w:hAnsi="Arial" w:cs="Arial"/>
        </w:rPr>
        <w:t xml:space="preserve"> przez Kierownika SOI wraz z</w:t>
      </w:r>
      <w:r w:rsidRPr="002E7406">
        <w:rPr>
          <w:rFonts w:ascii="Arial" w:hAnsi="Arial" w:cs="Arial"/>
        </w:rPr>
        <w:t xml:space="preserve"> protokołem odbi</w:t>
      </w:r>
      <w:r w:rsidR="001648E0" w:rsidRPr="002E7406">
        <w:rPr>
          <w:rFonts w:ascii="Arial" w:hAnsi="Arial" w:cs="Arial"/>
        </w:rPr>
        <w:t xml:space="preserve">oru pomiarów </w:t>
      </w:r>
      <w:r w:rsidRPr="002E7406">
        <w:rPr>
          <w:rFonts w:ascii="Arial" w:hAnsi="Arial" w:cs="Arial"/>
        </w:rPr>
        <w:t xml:space="preserve"> (</w:t>
      </w:r>
      <w:r w:rsidRPr="002E7406">
        <w:rPr>
          <w:rFonts w:ascii="Arial" w:hAnsi="Arial" w:cs="Arial"/>
          <w:b/>
        </w:rPr>
        <w:t>załącznik nr 3</w:t>
      </w:r>
      <w:r w:rsidR="002301F8" w:rsidRPr="002E7406">
        <w:rPr>
          <w:rFonts w:ascii="Arial" w:hAnsi="Arial" w:cs="Arial"/>
        </w:rPr>
        <w:t xml:space="preserve">) </w:t>
      </w:r>
      <w:r w:rsidR="00B67913">
        <w:rPr>
          <w:rFonts w:ascii="Arial" w:hAnsi="Arial" w:cs="Arial"/>
        </w:rPr>
        <w:t xml:space="preserve">oraz płytą CD-RW </w:t>
      </w:r>
      <w:r w:rsidR="002301F8" w:rsidRPr="002E7406">
        <w:rPr>
          <w:rFonts w:ascii="Arial" w:hAnsi="Arial" w:cs="Arial"/>
        </w:rPr>
        <w:t>d</w:t>
      </w:r>
      <w:r w:rsidR="00C96AD3" w:rsidRPr="002E7406">
        <w:rPr>
          <w:rFonts w:ascii="Arial" w:hAnsi="Arial" w:cs="Arial"/>
        </w:rPr>
        <w:t>o STUN</w:t>
      </w:r>
    </w:p>
    <w:p w:rsidR="006378C3" w:rsidRPr="002E7406" w:rsidRDefault="006378C3" w:rsidP="00656E85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Wyszczególnione protokoły wraz z schematami pomieszczeń i metryki instalacji odgromowej muszą być w formie drukowanej na maszynie do pisania lub komputerze.</w:t>
      </w:r>
    </w:p>
    <w:p w:rsidR="006378C3" w:rsidRPr="002E7406" w:rsidRDefault="006378C3" w:rsidP="00656E85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 xml:space="preserve">Przy pomiarze skuteczności ochrony przeciwporażeniowej gniazdo </w:t>
      </w:r>
      <w:r w:rsidRPr="002E7406">
        <w:rPr>
          <w:rFonts w:ascii="Arial" w:hAnsi="Arial" w:cs="Arial"/>
          <w:b/>
        </w:rPr>
        <w:t>pojedyncze/podwójne</w:t>
      </w:r>
      <w:r w:rsidRPr="002E7406">
        <w:rPr>
          <w:rFonts w:ascii="Arial" w:hAnsi="Arial" w:cs="Arial"/>
        </w:rPr>
        <w:t xml:space="preserve"> 230V lub gniazdo 400V, traktujemy jako jeden pomiar.</w:t>
      </w:r>
    </w:p>
    <w:p w:rsidR="006378C3" w:rsidRPr="002E7406" w:rsidRDefault="006378C3" w:rsidP="00C96AD3">
      <w:pPr>
        <w:widowControl w:val="0"/>
        <w:numPr>
          <w:ilvl w:val="0"/>
          <w:numId w:val="5"/>
        </w:numPr>
        <w:suppressAutoHyphens/>
        <w:jc w:val="both"/>
        <w:rPr>
          <w:rFonts w:ascii="Arial" w:eastAsia="Courier New" w:hAnsi="Arial" w:cs="Arial"/>
        </w:rPr>
      </w:pPr>
      <w:r w:rsidRPr="002E7406">
        <w:rPr>
          <w:rFonts w:ascii="Arial" w:eastAsia="Courier New" w:hAnsi="Arial" w:cs="Arial"/>
        </w:rPr>
        <w:t xml:space="preserve">Wykonawca zobowiązuje się do </w:t>
      </w:r>
      <w:r w:rsidRPr="00B67913">
        <w:rPr>
          <w:rFonts w:ascii="Arial" w:eastAsia="Courier New" w:hAnsi="Arial" w:cs="Arial"/>
          <w:b/>
        </w:rPr>
        <w:t>podania w przedmiotowych protokołach daty kolejnych wymaganych pomiarów zgodnie z zalecanymi czasokresa</w:t>
      </w:r>
      <w:r w:rsidR="00C96AD3" w:rsidRPr="00B67913">
        <w:rPr>
          <w:rFonts w:ascii="Arial" w:eastAsia="Courier New" w:hAnsi="Arial" w:cs="Arial"/>
          <w:b/>
        </w:rPr>
        <w:t>mi pomiarów eksploatacyjnych</w:t>
      </w:r>
      <w:r w:rsidR="009935B8" w:rsidRPr="00B67913">
        <w:rPr>
          <w:rFonts w:ascii="Arial" w:eastAsia="Courier New" w:hAnsi="Arial" w:cs="Arial"/>
          <w:b/>
        </w:rPr>
        <w:t xml:space="preserve"> ( podać podstawę prawną)</w:t>
      </w:r>
      <w:r w:rsidR="00400225" w:rsidRPr="00B67913">
        <w:rPr>
          <w:rFonts w:ascii="Arial" w:eastAsia="Courier New" w:hAnsi="Arial" w:cs="Arial"/>
          <w:b/>
        </w:rPr>
        <w:t>,</w:t>
      </w:r>
      <w:r w:rsidR="00C96AD3" w:rsidRPr="002E7406">
        <w:rPr>
          <w:rFonts w:ascii="Arial" w:eastAsia="Courier New" w:hAnsi="Arial" w:cs="Arial"/>
        </w:rPr>
        <w:t xml:space="preserve"> </w:t>
      </w:r>
      <w:r w:rsidR="00B67913">
        <w:rPr>
          <w:rFonts w:ascii="Arial" w:eastAsia="Courier New" w:hAnsi="Arial" w:cs="Arial"/>
        </w:rPr>
        <w:br/>
      </w:r>
      <w:r w:rsidR="00C96AD3" w:rsidRPr="002E7406">
        <w:rPr>
          <w:rFonts w:ascii="Arial" w:eastAsia="Courier New" w:hAnsi="Arial" w:cs="Arial"/>
          <w:b/>
        </w:rPr>
        <w:t>a</w:t>
      </w:r>
      <w:r w:rsidR="00400225" w:rsidRPr="002E7406">
        <w:rPr>
          <w:rFonts w:ascii="Arial" w:eastAsia="Courier New" w:hAnsi="Arial" w:cs="Arial"/>
          <w:b/>
        </w:rPr>
        <w:t xml:space="preserve"> w</w:t>
      </w:r>
      <w:r w:rsidRPr="002E7406">
        <w:rPr>
          <w:rFonts w:ascii="Arial" w:eastAsia="Courier New" w:hAnsi="Arial" w:cs="Arial"/>
          <w:b/>
        </w:rPr>
        <w:t xml:space="preserve"> przypadku zalecan</w:t>
      </w:r>
      <w:r w:rsidR="00C96AD3" w:rsidRPr="002E7406">
        <w:rPr>
          <w:rFonts w:ascii="Arial" w:eastAsia="Courier New" w:hAnsi="Arial" w:cs="Arial"/>
          <w:b/>
        </w:rPr>
        <w:t xml:space="preserve">ia innego terminu niż wskazany </w:t>
      </w:r>
      <w:r w:rsidRPr="002E7406">
        <w:rPr>
          <w:rFonts w:ascii="Arial" w:eastAsia="Courier New" w:hAnsi="Arial" w:cs="Arial"/>
          <w:b/>
        </w:rPr>
        <w:t>w przedmiotowej instrukcji, należy w protokole podać uzasadnienie podstawy zmiany czasokresu.</w:t>
      </w:r>
    </w:p>
    <w:p w:rsidR="006378C3" w:rsidRPr="002E7406" w:rsidRDefault="006378C3" w:rsidP="00AC089D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Wykonawca wykona przedmiotową usługę zgodnie z przepisami prawa budowlanego, energetycznego, normami PN-HD 60364-6:2016-07 PN-IEC 60364-6:2008, PN-EN 62305:2008; 2009 1-4 z uwzględnieniem ewentualnych zmian oraz aktualną wiedzą techniczną, sztuką budowlaną</w:t>
      </w:r>
      <w:r w:rsidR="00B67913">
        <w:rPr>
          <w:rFonts w:ascii="Arial" w:hAnsi="Arial" w:cs="Arial"/>
        </w:rPr>
        <w:t xml:space="preserve"> oraz obowiązującymi przepisami i zasadami ochrony zastanej”.</w:t>
      </w:r>
      <w:r w:rsidR="00B67913">
        <w:rPr>
          <w:rFonts w:ascii="Arial" w:hAnsi="Arial" w:cs="Arial"/>
        </w:rPr>
        <w:br/>
      </w:r>
    </w:p>
    <w:p w:rsidR="006378C3" w:rsidRPr="002E7406" w:rsidRDefault="006378C3" w:rsidP="00656E85">
      <w:pPr>
        <w:numPr>
          <w:ilvl w:val="0"/>
          <w:numId w:val="5"/>
        </w:numPr>
        <w:jc w:val="both"/>
        <w:rPr>
          <w:rFonts w:ascii="Arial" w:hAnsi="Arial" w:cs="Arial"/>
          <w:b/>
          <w:spacing w:val="2"/>
        </w:rPr>
      </w:pPr>
      <w:r w:rsidRPr="002E7406">
        <w:rPr>
          <w:rFonts w:ascii="Arial" w:hAnsi="Arial" w:cs="Arial"/>
          <w:b/>
          <w:spacing w:val="2"/>
        </w:rPr>
        <w:lastRenderedPageBreak/>
        <w:t xml:space="preserve">Wymagane protokoły z pomiarów Wykonawca za potwierdzeniem dostarczy Kierownikowi SOI. </w:t>
      </w:r>
    </w:p>
    <w:p w:rsidR="006378C3" w:rsidRPr="002E7406" w:rsidRDefault="006378C3" w:rsidP="006378C3">
      <w:pPr>
        <w:ind w:left="502"/>
        <w:jc w:val="both"/>
        <w:rPr>
          <w:rFonts w:ascii="Arial" w:hAnsi="Arial" w:cs="Arial"/>
          <w:b/>
          <w:spacing w:val="2"/>
        </w:rPr>
      </w:pPr>
      <w:r w:rsidRPr="002E7406">
        <w:rPr>
          <w:rFonts w:ascii="Arial" w:hAnsi="Arial" w:cs="Arial"/>
          <w:b/>
          <w:spacing w:val="2"/>
        </w:rPr>
        <w:t>Ostateczne protokoły Wykonawca  dostarczy najpóźniej do 5 dni roboczych przed terminem realizacji umowy, w celu sprawdzenia oraz weryfikacji zgodności wykonania usługi z OPZ przez komisję wyznaczoną przez Kierownika właściwej SOI.</w:t>
      </w:r>
    </w:p>
    <w:p w:rsidR="006378C3" w:rsidRPr="002E7406" w:rsidRDefault="006378C3" w:rsidP="00656E85">
      <w:pPr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2E7406">
        <w:rPr>
          <w:rFonts w:ascii="Arial" w:hAnsi="Arial" w:cs="Arial"/>
        </w:rPr>
        <w:t>Do wykonania pomiarów należy używać przyrządów pomiarowych Wykonawcy, spełniających wymagania dotyczące kontroli metrologicznej (</w:t>
      </w:r>
      <w:r w:rsidRPr="002E7406">
        <w:rPr>
          <w:rFonts w:ascii="Arial" w:hAnsi="Arial" w:cs="Arial"/>
          <w:b/>
        </w:rPr>
        <w:t>ważne świadectwa</w:t>
      </w:r>
      <w:r w:rsidRPr="002E7406">
        <w:rPr>
          <w:rFonts w:ascii="Arial" w:hAnsi="Arial" w:cs="Arial"/>
        </w:rPr>
        <w:t xml:space="preserve"> </w:t>
      </w:r>
      <w:r w:rsidRPr="002E7406">
        <w:rPr>
          <w:rFonts w:ascii="Arial" w:hAnsi="Arial" w:cs="Arial"/>
          <w:b/>
        </w:rPr>
        <w:t>wzorcowania</w:t>
      </w:r>
      <w:r w:rsidRPr="002E7406">
        <w:rPr>
          <w:rFonts w:ascii="Arial" w:hAnsi="Arial" w:cs="Arial"/>
        </w:rPr>
        <w:t xml:space="preserve"> </w:t>
      </w:r>
      <w:r w:rsidRPr="002E7406">
        <w:rPr>
          <w:rFonts w:ascii="Arial" w:hAnsi="Arial" w:cs="Arial"/>
          <w:b/>
        </w:rPr>
        <w:t>wydane przez Laboratorium Badawczo-Wzorcujące producenta przyrządów pomiarowych</w:t>
      </w:r>
      <w:r w:rsidR="001D138B" w:rsidRPr="002E7406">
        <w:rPr>
          <w:rFonts w:ascii="Arial" w:hAnsi="Arial" w:cs="Arial"/>
          <w:b/>
        </w:rPr>
        <w:t xml:space="preserve"> – kopie dołączyć do protokołów z pomiarów</w:t>
      </w:r>
      <w:r w:rsidRPr="002E7406">
        <w:rPr>
          <w:rFonts w:ascii="Arial" w:hAnsi="Arial" w:cs="Arial"/>
          <w:b/>
        </w:rPr>
        <w:t>).</w:t>
      </w:r>
    </w:p>
    <w:p w:rsidR="006378C3" w:rsidRPr="002E7406" w:rsidRDefault="006378C3" w:rsidP="00656E85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 xml:space="preserve"> Wykonawca zobowiązuje się wykonać niniejszą umowę w czynnym obiekcie </w:t>
      </w:r>
      <w:r w:rsidR="00230B46" w:rsidRPr="002E7406">
        <w:rPr>
          <w:rFonts w:ascii="Arial" w:hAnsi="Arial" w:cs="Arial"/>
        </w:rPr>
        <w:br/>
      </w:r>
      <w:r w:rsidRPr="002E7406">
        <w:rPr>
          <w:rFonts w:ascii="Arial" w:hAnsi="Arial" w:cs="Arial"/>
        </w:rPr>
        <w:t>z uwzględnieniem specyfiki dostępności, (wykonania terminów uzgodnień wyłączania instalacji związanych z pomiarem rezystancji izolacji instalacji) oraz wymaganych warunków technicznych wykonywania usługi dla poszczególnych rodzajów punktów pomiarowych.</w:t>
      </w:r>
    </w:p>
    <w:p w:rsidR="006378C3" w:rsidRPr="002E7406" w:rsidRDefault="006378C3" w:rsidP="00656E85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 xml:space="preserve">Wykonawca zobowiązuje się wykonać przedmiot umowy siłami własnymi </w:t>
      </w:r>
      <w:r w:rsidR="00230B46" w:rsidRPr="002E7406">
        <w:rPr>
          <w:rFonts w:ascii="Arial" w:hAnsi="Arial" w:cs="Arial"/>
        </w:rPr>
        <w:br/>
      </w:r>
      <w:r w:rsidRPr="002E7406">
        <w:rPr>
          <w:rFonts w:ascii="Arial" w:hAnsi="Arial" w:cs="Arial"/>
        </w:rPr>
        <w:t xml:space="preserve">w obecności upoważnionego przedstawiciela SOI, który wskaże przedmiotowe pomiary, wynikające z danej oferty. </w:t>
      </w:r>
    </w:p>
    <w:p w:rsidR="00400225" w:rsidRPr="002E7406" w:rsidRDefault="00400225" w:rsidP="00400225">
      <w:pPr>
        <w:jc w:val="both"/>
        <w:rPr>
          <w:rFonts w:ascii="Arial" w:hAnsi="Arial" w:cs="Arial"/>
        </w:rPr>
      </w:pPr>
    </w:p>
    <w:p w:rsidR="006378C3" w:rsidRPr="002E7406" w:rsidRDefault="006378C3" w:rsidP="00400225">
      <w:pPr>
        <w:numPr>
          <w:ilvl w:val="0"/>
          <w:numId w:val="5"/>
        </w:numPr>
        <w:jc w:val="both"/>
        <w:rPr>
          <w:rFonts w:ascii="Arial" w:hAnsi="Arial" w:cs="Arial"/>
          <w:spacing w:val="2"/>
        </w:rPr>
      </w:pPr>
      <w:r w:rsidRPr="002E7406">
        <w:rPr>
          <w:rFonts w:ascii="Arial" w:hAnsi="Arial" w:cs="Arial"/>
          <w:b/>
          <w:spacing w:val="2"/>
        </w:rPr>
        <w:t xml:space="preserve">Przed przystąpieniem do realizacji usługi Wykonawca wystąpi </w:t>
      </w:r>
      <w:r w:rsidRPr="002E7406">
        <w:rPr>
          <w:rFonts w:ascii="Arial" w:hAnsi="Arial" w:cs="Arial"/>
          <w:b/>
          <w:spacing w:val="2"/>
        </w:rPr>
        <w:br/>
        <w:t>z 5 dniowym wyprzedzeniem o pozwolenie na wejście i wjazd na teren jednostki wojskowej na której będzie rea</w:t>
      </w:r>
      <w:r w:rsidR="00230B46" w:rsidRPr="002E7406">
        <w:rPr>
          <w:rFonts w:ascii="Arial" w:hAnsi="Arial" w:cs="Arial"/>
          <w:b/>
          <w:spacing w:val="2"/>
        </w:rPr>
        <w:t xml:space="preserve">lizował usługę </w:t>
      </w:r>
      <w:r w:rsidR="00230B46" w:rsidRPr="002E7406">
        <w:rPr>
          <w:rFonts w:ascii="Arial" w:hAnsi="Arial" w:cs="Arial"/>
          <w:b/>
          <w:spacing w:val="2"/>
        </w:rPr>
        <w:br/>
        <w:t>( załącznik nr 2 do OPZ</w:t>
      </w:r>
      <w:r w:rsidRPr="002E7406">
        <w:rPr>
          <w:rFonts w:ascii="Arial" w:hAnsi="Arial" w:cs="Arial"/>
          <w:b/>
          <w:spacing w:val="2"/>
        </w:rPr>
        <w:t xml:space="preserve"> ).</w:t>
      </w:r>
    </w:p>
    <w:p w:rsidR="006378C3" w:rsidRPr="002E7406" w:rsidRDefault="006378C3" w:rsidP="00400225">
      <w:pPr>
        <w:ind w:left="502"/>
        <w:jc w:val="both"/>
        <w:rPr>
          <w:rFonts w:ascii="Arial" w:hAnsi="Arial" w:cs="Arial"/>
          <w:spacing w:val="2"/>
        </w:rPr>
      </w:pPr>
    </w:p>
    <w:p w:rsidR="006378C3" w:rsidRDefault="006378C3" w:rsidP="006378C3">
      <w:pPr>
        <w:jc w:val="both"/>
        <w:rPr>
          <w:rFonts w:ascii="Arial" w:hAnsi="Arial" w:cs="Arial"/>
          <w:b/>
          <w:u w:val="single"/>
        </w:rPr>
      </w:pPr>
      <w:r w:rsidRPr="002E7406">
        <w:rPr>
          <w:rFonts w:ascii="Arial" w:hAnsi="Arial" w:cs="Arial"/>
          <w:b/>
          <w:u w:val="single"/>
        </w:rPr>
        <w:t>6. ODBIÓR PRAC</w:t>
      </w:r>
    </w:p>
    <w:p w:rsidR="00AC089D" w:rsidRPr="002E7406" w:rsidRDefault="00AC089D" w:rsidP="006378C3">
      <w:pPr>
        <w:jc w:val="both"/>
        <w:rPr>
          <w:rFonts w:ascii="Arial" w:hAnsi="Arial" w:cs="Arial"/>
          <w:b/>
          <w:u w:val="single"/>
        </w:rPr>
      </w:pPr>
    </w:p>
    <w:p w:rsidR="006378C3" w:rsidRPr="002E7406" w:rsidRDefault="006378C3" w:rsidP="00656E85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W związku z tym, że wykonanych prac kontrolno-pomiarowych elektrycznych nie można odebrać w sposób bezpośredni, dlatego elementem wskazującym na ich wykonanie i przeprowadzenie jest: zdanie  wymaganych protokołów pomiarów i prób sporządzonych w osobnych opisanyc</w:t>
      </w:r>
      <w:r w:rsidR="00C96AD3" w:rsidRPr="002E7406">
        <w:rPr>
          <w:rFonts w:ascii="Arial" w:hAnsi="Arial" w:cs="Arial"/>
        </w:rPr>
        <w:t xml:space="preserve">h  teczkach dla każdego obiektu budowlanego </w:t>
      </w:r>
      <w:r w:rsidRPr="002E7406">
        <w:rPr>
          <w:rFonts w:ascii="Arial" w:hAnsi="Arial" w:cs="Arial"/>
        </w:rPr>
        <w:t>(o których mowa w  pkt.5), odbiór zbiorczego wykazu uwag i zaleceń z przeprowadzonych p</w:t>
      </w:r>
      <w:r w:rsidR="004036E8">
        <w:rPr>
          <w:rFonts w:ascii="Arial" w:hAnsi="Arial" w:cs="Arial"/>
        </w:rPr>
        <w:t xml:space="preserve">omiarów przekazać właściwej SOI </w:t>
      </w:r>
      <w:r w:rsidR="004036E8">
        <w:rPr>
          <w:rFonts w:ascii="Arial" w:hAnsi="Arial" w:cs="Arial"/>
        </w:rPr>
        <w:br/>
        <w:t>i STUN</w:t>
      </w:r>
    </w:p>
    <w:p w:rsidR="006378C3" w:rsidRPr="002E7406" w:rsidRDefault="006378C3" w:rsidP="00656E85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 xml:space="preserve">Poza wynikami pomiarów, protokoły muszą zawierać ocenę zgodności otrzymanych wyników z wymogami norm i przepisów oraz uwagi, wnioski </w:t>
      </w:r>
      <w:r w:rsidRPr="002E7406">
        <w:rPr>
          <w:rFonts w:ascii="Arial" w:hAnsi="Arial" w:cs="Arial"/>
        </w:rPr>
        <w:br/>
        <w:t>i zalecenia.</w:t>
      </w:r>
    </w:p>
    <w:p w:rsidR="006378C3" w:rsidRPr="002E7406" w:rsidRDefault="006378C3" w:rsidP="00656E85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 xml:space="preserve">Odbioru prac kontrolno-pomiarowych pod względem ilości oraz zgodności </w:t>
      </w:r>
      <w:r w:rsidR="00230B46" w:rsidRPr="002E7406">
        <w:rPr>
          <w:rFonts w:ascii="Arial" w:hAnsi="Arial" w:cs="Arial"/>
        </w:rPr>
        <w:br/>
      </w:r>
      <w:r w:rsidRPr="002E7406">
        <w:rPr>
          <w:rFonts w:ascii="Arial" w:hAnsi="Arial" w:cs="Arial"/>
        </w:rPr>
        <w:t>z zamówieniem</w:t>
      </w:r>
      <w:r w:rsidR="004036E8">
        <w:rPr>
          <w:rFonts w:ascii="Arial" w:hAnsi="Arial" w:cs="Arial"/>
        </w:rPr>
        <w:t xml:space="preserve"> dokona</w:t>
      </w:r>
      <w:r w:rsidRPr="002E7406">
        <w:rPr>
          <w:rFonts w:ascii="Arial" w:hAnsi="Arial" w:cs="Arial"/>
        </w:rPr>
        <w:t xml:space="preserve"> Kierownik właściwej SOI na podstawie protokołu odbioru (</w:t>
      </w:r>
      <w:r w:rsidRPr="002E7406">
        <w:rPr>
          <w:rFonts w:ascii="Arial" w:hAnsi="Arial" w:cs="Arial"/>
          <w:b/>
        </w:rPr>
        <w:t>załącznik nr 3</w:t>
      </w:r>
      <w:r w:rsidR="00400225" w:rsidRPr="002E7406">
        <w:rPr>
          <w:rFonts w:ascii="Arial" w:hAnsi="Arial" w:cs="Arial"/>
          <w:b/>
        </w:rPr>
        <w:t xml:space="preserve"> do umowy</w:t>
      </w:r>
      <w:r w:rsidRPr="002E7406">
        <w:rPr>
          <w:rFonts w:ascii="Arial" w:hAnsi="Arial" w:cs="Arial"/>
        </w:rPr>
        <w:t>).</w:t>
      </w:r>
    </w:p>
    <w:p w:rsidR="006378C3" w:rsidRPr="002E7406" w:rsidRDefault="006378C3" w:rsidP="00656E85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Każdy protokół ma posiadać stronę tytułową z dokładnym określeniem numeru badanego obiektu, nr kompleksu, datę kolejnego badania, pieczęci wykonujących pomiary oraz orzeczenie z oględzin instalacji w badanym obiekcie.</w:t>
      </w:r>
    </w:p>
    <w:p w:rsidR="006378C3" w:rsidRPr="002E7406" w:rsidRDefault="006378C3" w:rsidP="006378C3">
      <w:pPr>
        <w:ind w:left="709"/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Zapisać w protokole sposób zasilania obiektu np. zasilanie obiektu ze stacji transformatorowej do ZK kablem ziemnym z podaniem jeg</w:t>
      </w:r>
      <w:r w:rsidR="004036E8">
        <w:rPr>
          <w:rFonts w:ascii="Arial" w:hAnsi="Arial" w:cs="Arial"/>
        </w:rPr>
        <w:t>o typu i  przekroju. Podać typ</w:t>
      </w:r>
      <w:r w:rsidRPr="002E7406">
        <w:rPr>
          <w:rFonts w:ascii="Arial" w:hAnsi="Arial" w:cs="Arial"/>
        </w:rPr>
        <w:t xml:space="preserve"> i przekrój kabla zasilającego WLZ </w:t>
      </w:r>
    </w:p>
    <w:p w:rsidR="006378C3" w:rsidRPr="002E7406" w:rsidRDefault="008359C3" w:rsidP="00656E85">
      <w:pPr>
        <w:numPr>
          <w:ilvl w:val="1"/>
          <w:numId w:val="8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Odbioru wszystkich protokołów </w:t>
      </w:r>
      <w:r w:rsidR="006378C3" w:rsidRPr="002E7406">
        <w:rPr>
          <w:rFonts w:ascii="Arial" w:hAnsi="Arial" w:cs="Arial"/>
        </w:rPr>
        <w:t xml:space="preserve">odbiorów potwierdzonych przez Kierownika właściwej SOI z wykonanych prac kontrolno-pomiarowych oraz zbiorowego zestawienia uwag i zaleceń z przeprowadzonych pomiarów dla każdej z części </w:t>
      </w:r>
      <w:r w:rsidR="006378C3" w:rsidRPr="002E7406">
        <w:rPr>
          <w:rFonts w:ascii="Arial" w:hAnsi="Arial" w:cs="Arial"/>
        </w:rPr>
        <w:lastRenderedPageBreak/>
        <w:t>(</w:t>
      </w:r>
      <w:r w:rsidR="00400225" w:rsidRPr="002E7406">
        <w:rPr>
          <w:rFonts w:ascii="Arial" w:hAnsi="Arial" w:cs="Arial"/>
          <w:b/>
        </w:rPr>
        <w:t>załącznik nr 1 do OPZ</w:t>
      </w:r>
      <w:r w:rsidR="006378C3" w:rsidRPr="002E7406">
        <w:rPr>
          <w:rFonts w:ascii="Arial" w:hAnsi="Arial" w:cs="Arial"/>
        </w:rPr>
        <w:t xml:space="preserve"> Wykonawca przedstawi  Zamawiającemu </w:t>
      </w:r>
      <w:r w:rsidR="006378C3" w:rsidRPr="002E7406">
        <w:rPr>
          <w:rFonts w:ascii="Arial" w:hAnsi="Arial" w:cs="Arial"/>
          <w:i/>
        </w:rPr>
        <w:t xml:space="preserve">w </w:t>
      </w:r>
      <w:r w:rsidR="006378C3" w:rsidRPr="002E7406">
        <w:rPr>
          <w:rFonts w:ascii="Arial" w:hAnsi="Arial" w:cs="Arial"/>
          <w:b/>
          <w:i/>
        </w:rPr>
        <w:t>formie elektronicznej na płycie CD</w:t>
      </w:r>
      <w:r>
        <w:rPr>
          <w:rFonts w:ascii="Arial" w:hAnsi="Arial" w:cs="Arial"/>
          <w:b/>
          <w:i/>
        </w:rPr>
        <w:t>-RW</w:t>
      </w:r>
      <w:r w:rsidR="00252272" w:rsidRPr="002E7406">
        <w:rPr>
          <w:rFonts w:ascii="Arial" w:hAnsi="Arial" w:cs="Arial"/>
          <w:b/>
          <w:i/>
        </w:rPr>
        <w:t xml:space="preserve"> osobno dla SOI i Zamawiającego – STUN. </w:t>
      </w:r>
    </w:p>
    <w:p w:rsidR="006378C3" w:rsidRPr="002E7406" w:rsidRDefault="006378C3" w:rsidP="00656E85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W przypadku zmniejszonej ilości wykonanych pomiarów wynikających ze zdarzeń losowych Zamawiającego (np. likwidacja budynku, zniszczona niesprawna instalacja,</w:t>
      </w:r>
      <w:r w:rsidRPr="002E7406">
        <w:rPr>
          <w:rFonts w:ascii="Arial" w:hAnsi="Arial" w:cs="Arial"/>
          <w:color w:val="FF0000"/>
        </w:rPr>
        <w:t xml:space="preserve"> </w:t>
      </w:r>
      <w:r w:rsidRPr="002E7406">
        <w:rPr>
          <w:rFonts w:ascii="Arial" w:hAnsi="Arial" w:cs="Arial"/>
        </w:rPr>
        <w:t xml:space="preserve">trwały brak zasilania w energię elektryczną, remont budynku, pożar, itp.) wynagrodzenie dla Wykonawcy zostanie zmniejszone </w:t>
      </w:r>
      <w:r w:rsidR="00230B46" w:rsidRPr="002E7406">
        <w:rPr>
          <w:rFonts w:ascii="Arial" w:hAnsi="Arial" w:cs="Arial"/>
        </w:rPr>
        <w:br/>
      </w:r>
      <w:r w:rsidRPr="002E7406">
        <w:rPr>
          <w:rFonts w:ascii="Arial" w:hAnsi="Arial" w:cs="Arial"/>
        </w:rPr>
        <w:t xml:space="preserve">o iloczyn ilości nie wykonanych pomiarów i  ceny jednostkowej za jeden pomiar wyliczoną z formularza cenowego, którego dotyczy to zdarzenie. </w:t>
      </w:r>
    </w:p>
    <w:p w:rsidR="006378C3" w:rsidRPr="002E7406" w:rsidRDefault="006378C3" w:rsidP="006378C3">
      <w:pPr>
        <w:ind w:left="709"/>
        <w:jc w:val="both"/>
        <w:rPr>
          <w:rFonts w:ascii="Arial" w:hAnsi="Arial" w:cs="Arial"/>
        </w:rPr>
      </w:pPr>
    </w:p>
    <w:p w:rsidR="006378C3" w:rsidRPr="002E7406" w:rsidRDefault="006378C3" w:rsidP="006378C3">
      <w:pPr>
        <w:jc w:val="both"/>
        <w:rPr>
          <w:rFonts w:ascii="Arial" w:hAnsi="Arial" w:cs="Arial"/>
          <w:b/>
          <w:u w:val="single"/>
        </w:rPr>
      </w:pPr>
      <w:r w:rsidRPr="002E7406">
        <w:rPr>
          <w:rFonts w:ascii="Arial" w:hAnsi="Arial" w:cs="Arial"/>
          <w:b/>
          <w:u w:val="single"/>
        </w:rPr>
        <w:t>7. DOKUMENTY DO OFERTY</w:t>
      </w:r>
    </w:p>
    <w:p w:rsidR="006378C3" w:rsidRPr="002E7406" w:rsidRDefault="006378C3" w:rsidP="00656E8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Kserokopię ważnych uprawnień</w:t>
      </w:r>
      <w:r w:rsidR="001573E4" w:rsidRPr="002E7406">
        <w:rPr>
          <w:rFonts w:ascii="Arial" w:hAnsi="Arial" w:cs="Arial"/>
        </w:rPr>
        <w:t xml:space="preserve"> kwalifikacyjnych (minimum dla 2</w:t>
      </w:r>
      <w:r w:rsidRPr="002E7406">
        <w:rPr>
          <w:rFonts w:ascii="Arial" w:hAnsi="Arial" w:cs="Arial"/>
        </w:rPr>
        <w:t xml:space="preserve"> osoby </w:t>
      </w:r>
      <w:r w:rsidR="00230B46" w:rsidRPr="002E7406">
        <w:rPr>
          <w:rFonts w:ascii="Arial" w:hAnsi="Arial" w:cs="Arial"/>
        </w:rPr>
        <w:br/>
      </w:r>
      <w:r w:rsidRPr="002E7406">
        <w:rPr>
          <w:rFonts w:ascii="Arial" w:hAnsi="Arial" w:cs="Arial"/>
        </w:rPr>
        <w:t>w grupie wykonującej pomiary) do wykonywania prac kontrolno-pomiarowych w zakresie eksploatacji urządzeń, instalacji i sieci elektroenergetycznych serii E i D do 1 kV ( kserokopię zaświadczeń należy potwierdzić na dzień składania ofert).</w:t>
      </w:r>
    </w:p>
    <w:p w:rsidR="006378C3" w:rsidRPr="002E7406" w:rsidRDefault="006378C3" w:rsidP="00656E8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E7406">
        <w:rPr>
          <w:rFonts w:ascii="Arial" w:hAnsi="Arial" w:cs="Arial"/>
        </w:rPr>
        <w:t>Wykaz osób realizujących przedmiot umowy.</w:t>
      </w:r>
    </w:p>
    <w:p w:rsidR="006378C3" w:rsidRPr="00332E54" w:rsidRDefault="006378C3" w:rsidP="00656E85">
      <w:pPr>
        <w:numPr>
          <w:ilvl w:val="0"/>
          <w:numId w:val="6"/>
        </w:numPr>
        <w:jc w:val="both"/>
        <w:rPr>
          <w:rFonts w:ascii="Arial" w:hAnsi="Arial" w:cs="Arial"/>
          <w:u w:val="single"/>
        </w:rPr>
      </w:pPr>
      <w:r w:rsidRPr="002E7406">
        <w:rPr>
          <w:rFonts w:ascii="Arial" w:hAnsi="Arial" w:cs="Arial"/>
          <w:b/>
        </w:rPr>
        <w:t xml:space="preserve">Kserokopię ważnego Poświadczenia Bezpieczeństwa </w:t>
      </w:r>
      <w:r w:rsidRPr="002E7406">
        <w:rPr>
          <w:rFonts w:ascii="Arial" w:hAnsi="Arial" w:cs="Arial"/>
          <w:b/>
          <w:bCs/>
        </w:rPr>
        <w:t xml:space="preserve">o </w:t>
      </w:r>
      <w:r w:rsidRPr="002E7406">
        <w:rPr>
          <w:rFonts w:ascii="Arial" w:hAnsi="Arial" w:cs="Arial"/>
          <w:b/>
        </w:rPr>
        <w:t>kla</w:t>
      </w:r>
      <w:r w:rsidRPr="002E7406">
        <w:rPr>
          <w:rFonts w:ascii="Arial" w:hAnsi="Arial" w:cs="Arial"/>
          <w:b/>
          <w:bCs/>
        </w:rPr>
        <w:t xml:space="preserve">uzuli „Zastrzeżone” lub pisemne upoważnienie do dostępu do informacji niejawnych o </w:t>
      </w:r>
      <w:r w:rsidRPr="002E7406">
        <w:rPr>
          <w:rFonts w:ascii="Arial" w:hAnsi="Arial" w:cs="Arial"/>
          <w:b/>
        </w:rPr>
        <w:t>kla</w:t>
      </w:r>
      <w:r w:rsidRPr="002E7406">
        <w:rPr>
          <w:rFonts w:ascii="Arial" w:hAnsi="Arial" w:cs="Arial"/>
          <w:b/>
          <w:bCs/>
        </w:rPr>
        <w:t>uzuli „Zastrzeżone” oraz zaświadczenie stwierdzające odbycie szkolenia z zakresu ochrony informacji niejawnych do ofert częściowych nr 2 i 7</w:t>
      </w:r>
      <w:r w:rsidR="00332E54">
        <w:rPr>
          <w:rFonts w:ascii="Arial" w:hAnsi="Arial" w:cs="Arial"/>
          <w:b/>
          <w:bCs/>
        </w:rPr>
        <w:t xml:space="preserve"> </w:t>
      </w:r>
      <w:r w:rsidR="00332E54" w:rsidRPr="00332E54">
        <w:rPr>
          <w:rFonts w:ascii="Arial" w:hAnsi="Arial" w:cs="Arial"/>
          <w:b/>
          <w:bCs/>
          <w:u w:val="single"/>
        </w:rPr>
        <w:t>przy podpisaniu umowy</w:t>
      </w:r>
    </w:p>
    <w:p w:rsidR="006378C3" w:rsidRPr="00332E54" w:rsidRDefault="006378C3" w:rsidP="006378C3">
      <w:pPr>
        <w:jc w:val="both"/>
        <w:rPr>
          <w:rFonts w:ascii="Arial" w:hAnsi="Arial" w:cs="Arial"/>
          <w:b/>
          <w:u w:val="single"/>
        </w:rPr>
      </w:pPr>
    </w:p>
    <w:p w:rsidR="006378C3" w:rsidRPr="002E7406" w:rsidRDefault="006378C3" w:rsidP="006378C3">
      <w:pPr>
        <w:jc w:val="both"/>
        <w:rPr>
          <w:rFonts w:ascii="Arial" w:hAnsi="Arial" w:cs="Arial"/>
          <w:b/>
          <w:u w:val="single"/>
        </w:rPr>
      </w:pPr>
      <w:r w:rsidRPr="002E7406">
        <w:rPr>
          <w:rFonts w:ascii="Arial" w:hAnsi="Arial" w:cs="Arial"/>
          <w:b/>
          <w:u w:val="single"/>
        </w:rPr>
        <w:t>8. INFORMACJA O UBEZPIECZENIACH</w:t>
      </w:r>
    </w:p>
    <w:p w:rsidR="006378C3" w:rsidRPr="002E7406" w:rsidRDefault="006378C3" w:rsidP="00656E85">
      <w:pPr>
        <w:numPr>
          <w:ilvl w:val="0"/>
          <w:numId w:val="7"/>
        </w:numPr>
        <w:jc w:val="both"/>
        <w:rPr>
          <w:rFonts w:ascii="Arial" w:hAnsi="Arial" w:cs="Arial"/>
          <w:spacing w:val="2"/>
        </w:rPr>
      </w:pPr>
      <w:r w:rsidRPr="002E7406">
        <w:rPr>
          <w:rFonts w:ascii="Arial" w:hAnsi="Arial" w:cs="Arial"/>
          <w:spacing w:val="2"/>
        </w:rPr>
        <w:t xml:space="preserve">Wykonawca zobowiązany jest do zawarcia na własny koszt odpowiednich umów ubezpieczenia z tytułu szkód, które mogą zaistnieć w związku </w:t>
      </w:r>
      <w:r w:rsidRPr="002E7406">
        <w:rPr>
          <w:rFonts w:ascii="Arial" w:hAnsi="Arial" w:cs="Arial"/>
          <w:spacing w:val="2"/>
        </w:rPr>
        <w:br/>
        <w:t>z określonymi zdarzeniami losowymi oraz od odpowiedzialności cywilnej na czas realizacji umowy, które przedstawi Zamawiającemu do wglądu</w:t>
      </w:r>
      <w:r w:rsidRPr="002E7406">
        <w:rPr>
          <w:rFonts w:ascii="Arial" w:hAnsi="Arial" w:cs="Arial"/>
          <w:spacing w:val="2"/>
        </w:rPr>
        <w:br/>
        <w:t xml:space="preserve"> w dniu podpisania umowy.  </w:t>
      </w:r>
    </w:p>
    <w:p w:rsidR="006378C3" w:rsidRPr="002E7406" w:rsidRDefault="006378C3" w:rsidP="00656E85">
      <w:pPr>
        <w:numPr>
          <w:ilvl w:val="0"/>
          <w:numId w:val="7"/>
        </w:numPr>
        <w:jc w:val="both"/>
        <w:rPr>
          <w:rFonts w:ascii="Arial" w:hAnsi="Arial" w:cs="Arial"/>
          <w:spacing w:val="2"/>
        </w:rPr>
      </w:pPr>
      <w:r w:rsidRPr="002E7406">
        <w:rPr>
          <w:rFonts w:ascii="Arial" w:hAnsi="Arial" w:cs="Arial"/>
          <w:spacing w:val="2"/>
        </w:rPr>
        <w:t xml:space="preserve">Ubezpieczeniu podlega w szczególności odpowiedzialność cywilna za szkody od następstw nieszczęśliwych wypadków dotyczące pracowników, osób trzecich, oraz urządzeń i instalacji  powstałe w związku z wykonywaniem umowy, w tym także ruchem pojazdów mechanicznych. </w:t>
      </w:r>
    </w:p>
    <w:p w:rsidR="006378C3" w:rsidRPr="002E7406" w:rsidRDefault="006378C3" w:rsidP="006378C3">
      <w:pPr>
        <w:spacing w:line="200" w:lineRule="atLeast"/>
        <w:jc w:val="both"/>
        <w:rPr>
          <w:rFonts w:ascii="Arial" w:hAnsi="Arial" w:cs="Arial"/>
          <w:color w:val="FF0000"/>
          <w:spacing w:val="2"/>
        </w:rPr>
      </w:pPr>
    </w:p>
    <w:p w:rsidR="006378C3" w:rsidRPr="002E7406" w:rsidRDefault="006378C3" w:rsidP="006378C3">
      <w:pPr>
        <w:spacing w:line="200" w:lineRule="atLeast"/>
        <w:rPr>
          <w:rFonts w:ascii="Arial" w:hAnsi="Arial" w:cs="Arial"/>
          <w:b/>
          <w:spacing w:val="2"/>
          <w:u w:val="single"/>
        </w:rPr>
      </w:pPr>
      <w:r w:rsidRPr="002E7406">
        <w:rPr>
          <w:rFonts w:ascii="Arial" w:hAnsi="Arial" w:cs="Arial"/>
          <w:b/>
          <w:spacing w:val="2"/>
          <w:u w:val="single"/>
        </w:rPr>
        <w:t>9. SPOSÓB OBLICZANIA CENY</w:t>
      </w:r>
    </w:p>
    <w:p w:rsidR="006378C3" w:rsidRPr="002E7406" w:rsidRDefault="006378C3" w:rsidP="00656E85">
      <w:pPr>
        <w:numPr>
          <w:ilvl w:val="0"/>
          <w:numId w:val="11"/>
        </w:numPr>
        <w:jc w:val="both"/>
        <w:rPr>
          <w:rFonts w:ascii="Arial" w:hAnsi="Arial" w:cs="Arial"/>
          <w:spacing w:val="2"/>
        </w:rPr>
      </w:pPr>
      <w:r w:rsidRPr="002E7406">
        <w:rPr>
          <w:rFonts w:ascii="Arial" w:hAnsi="Arial" w:cs="Arial"/>
          <w:spacing w:val="2"/>
        </w:rPr>
        <w:t>Cenę oferty brutto (dla każdego zadania osobno) należy obliczyć  na podstawie formularzy cenowych, opisu zamówienia.</w:t>
      </w:r>
    </w:p>
    <w:p w:rsidR="00230B46" w:rsidRPr="002E7406" w:rsidRDefault="00230B46" w:rsidP="00230B46">
      <w:pPr>
        <w:jc w:val="both"/>
        <w:rPr>
          <w:rFonts w:ascii="Arial" w:hAnsi="Arial" w:cs="Arial"/>
          <w:spacing w:val="2"/>
        </w:rPr>
      </w:pPr>
    </w:p>
    <w:p w:rsidR="00230B46" w:rsidRPr="00AC089D" w:rsidRDefault="00230B46" w:rsidP="00230B46">
      <w:pPr>
        <w:jc w:val="both"/>
        <w:rPr>
          <w:rFonts w:ascii="Arial" w:hAnsi="Arial" w:cs="Arial"/>
          <w:spacing w:val="2"/>
          <w:sz w:val="20"/>
          <w:szCs w:val="20"/>
          <w:u w:val="single"/>
        </w:rPr>
      </w:pPr>
      <w:r w:rsidRPr="00AC089D">
        <w:rPr>
          <w:rFonts w:ascii="Arial" w:hAnsi="Arial" w:cs="Arial"/>
          <w:spacing w:val="2"/>
          <w:sz w:val="20"/>
          <w:szCs w:val="20"/>
          <w:u w:val="single"/>
        </w:rPr>
        <w:t>Załączniki:</w:t>
      </w:r>
    </w:p>
    <w:p w:rsidR="00230B46" w:rsidRPr="00AC089D" w:rsidRDefault="00230B46" w:rsidP="00230B46">
      <w:pPr>
        <w:jc w:val="both"/>
        <w:rPr>
          <w:rFonts w:ascii="Arial" w:hAnsi="Arial" w:cs="Arial"/>
          <w:spacing w:val="2"/>
          <w:sz w:val="20"/>
          <w:szCs w:val="20"/>
        </w:rPr>
      </w:pPr>
      <w:r w:rsidRPr="00AC089D">
        <w:rPr>
          <w:rFonts w:ascii="Arial" w:hAnsi="Arial" w:cs="Arial"/>
          <w:spacing w:val="2"/>
          <w:sz w:val="20"/>
          <w:szCs w:val="20"/>
        </w:rPr>
        <w:t>Zał.nr 1 – Zestawienie uwag i zaleceń ,</w:t>
      </w:r>
    </w:p>
    <w:p w:rsidR="00230B46" w:rsidRPr="00AC089D" w:rsidRDefault="00230B46" w:rsidP="00230B46">
      <w:pPr>
        <w:jc w:val="both"/>
        <w:rPr>
          <w:rFonts w:ascii="Arial" w:hAnsi="Arial" w:cs="Arial"/>
          <w:spacing w:val="2"/>
          <w:sz w:val="20"/>
          <w:szCs w:val="20"/>
        </w:rPr>
      </w:pPr>
      <w:r w:rsidRPr="00AC089D">
        <w:rPr>
          <w:rFonts w:ascii="Arial" w:hAnsi="Arial" w:cs="Arial"/>
          <w:spacing w:val="2"/>
          <w:sz w:val="20"/>
          <w:szCs w:val="20"/>
        </w:rPr>
        <w:t>Zał.nr 2</w:t>
      </w:r>
      <w:r w:rsidR="00651231" w:rsidRPr="00AC089D">
        <w:rPr>
          <w:rFonts w:ascii="Arial" w:hAnsi="Arial" w:cs="Arial"/>
          <w:spacing w:val="2"/>
          <w:sz w:val="20"/>
          <w:szCs w:val="20"/>
        </w:rPr>
        <w:t xml:space="preserve"> - </w:t>
      </w:r>
      <w:r w:rsidRPr="00AC089D">
        <w:rPr>
          <w:rFonts w:ascii="Arial" w:hAnsi="Arial" w:cs="Arial"/>
          <w:spacing w:val="2"/>
          <w:sz w:val="20"/>
          <w:szCs w:val="20"/>
        </w:rPr>
        <w:t xml:space="preserve"> Wniosek na wejście i wjazd. </w:t>
      </w:r>
    </w:p>
    <w:p w:rsidR="006378C3" w:rsidRPr="00AC089D" w:rsidRDefault="006378C3" w:rsidP="006378C3">
      <w:pPr>
        <w:ind w:left="720"/>
        <w:jc w:val="both"/>
        <w:rPr>
          <w:rFonts w:ascii="Arial" w:hAnsi="Arial" w:cs="Arial"/>
          <w:spacing w:val="2"/>
          <w:sz w:val="20"/>
          <w:szCs w:val="20"/>
        </w:rPr>
      </w:pPr>
    </w:p>
    <w:p w:rsidR="009007B2" w:rsidRPr="00AC089D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</w:p>
    <w:p w:rsidR="009007B2" w:rsidRPr="002E7406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9007B2" w:rsidRPr="002E7406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9007B2" w:rsidRPr="00C96AD3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C96AD3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C96AD3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0"/>
          <w:szCs w:val="20"/>
        </w:rPr>
      </w:pPr>
      <w:bookmarkStart w:id="0" w:name="_GoBack"/>
      <w:bookmarkEnd w:id="0"/>
    </w:p>
    <w:sectPr w:rsidR="002F50B7" w:rsidRPr="00C96AD3" w:rsidSect="000C676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426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D3C" w:rsidRDefault="00D06D3C">
      <w:r>
        <w:separator/>
      </w:r>
    </w:p>
  </w:endnote>
  <w:endnote w:type="continuationSeparator" w:id="0">
    <w:p w:rsidR="00D06D3C" w:rsidRDefault="00D06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8C6E22" w:rsidRPr="008C6E22">
      <w:rPr>
        <w:rFonts w:asciiTheme="majorHAnsi" w:hAnsiTheme="majorHAnsi"/>
        <w:noProof/>
      </w:rPr>
      <w:t>7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8C6E22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D3C" w:rsidRDefault="00D06D3C">
      <w:r>
        <w:separator/>
      </w:r>
    </w:p>
  </w:footnote>
  <w:footnote w:type="continuationSeparator" w:id="0">
    <w:p w:rsidR="00D06D3C" w:rsidRDefault="00D06D3C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9007B2" w:rsidRDefault="009007B2" w:rsidP="006378C3">
    <w:pPr>
      <w:pStyle w:val="Nagwek"/>
      <w:jc w:val="center"/>
      <w:rPr>
        <w:b/>
        <w:i/>
        <w:color w:val="0000FF"/>
        <w:sz w:val="28"/>
        <w:szCs w:val="28"/>
      </w:rPr>
    </w:pPr>
  </w:p>
  <w:p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06DC7" w:rsidRDefault="00064DD7" w:rsidP="00DB0B80">
    <w:pPr>
      <w:jc w:val="both"/>
      <w:rPr>
        <w:b/>
        <w:i/>
        <w:sz w:val="28"/>
        <w:szCs w:val="28"/>
      </w:rPr>
    </w:pPr>
    <w:r w:rsidRPr="00D06DC7">
      <w:rPr>
        <w:szCs w:val="28"/>
      </w:rPr>
      <w:t xml:space="preserve">                 </w:t>
    </w:r>
    <w:r w:rsidR="00C26109" w:rsidRPr="00D06DC7">
      <w:rPr>
        <w:szCs w:val="28"/>
      </w:rPr>
      <w:t xml:space="preserve">    </w:t>
    </w:r>
    <w:r w:rsidR="003B0E01" w:rsidRPr="00D06DC7">
      <w:rPr>
        <w:noProof/>
        <w:szCs w:val="28"/>
      </w:rPr>
      <w:drawing>
        <wp:inline distT="0" distB="0" distL="0" distR="0">
          <wp:extent cx="553444" cy="556592"/>
          <wp:effectExtent l="1905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275" cy="55742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D06DC7">
      <w:t xml:space="preserve">                                                  </w:t>
    </w:r>
    <w:r w:rsidR="00DB0B80" w:rsidRPr="00D06DC7">
      <w:t xml:space="preserve">                                     </w:t>
    </w:r>
    <w:r w:rsidR="003B0E01" w:rsidRPr="00D06DC7">
      <w:t xml:space="preserve">            </w:t>
    </w:r>
    <w:r w:rsidRPr="00D06DC7">
      <w:t xml:space="preserve">  </w:t>
    </w:r>
  </w:p>
  <w:p w:rsidR="003B0E01" w:rsidRPr="00D16ECB" w:rsidRDefault="003B0E01" w:rsidP="003B0E01">
    <w:pPr>
      <w:rPr>
        <w:sz w:val="20"/>
        <w:szCs w:val="20"/>
      </w:rPr>
    </w:pPr>
    <w:r>
      <w:rPr>
        <w:sz w:val="20"/>
        <w:szCs w:val="20"/>
      </w:rPr>
      <w:t xml:space="preserve">       43 Wojskowy Oddział Gospodarczy</w:t>
    </w:r>
  </w:p>
  <w:p w:rsidR="00064DD7" w:rsidRPr="00623463" w:rsidRDefault="003B0E01" w:rsidP="003B0E01">
    <w:pPr>
      <w:rPr>
        <w:sz w:val="22"/>
        <w:szCs w:val="22"/>
      </w:rPr>
    </w:pPr>
    <w:r w:rsidRPr="00D16ECB">
      <w:rPr>
        <w:sz w:val="20"/>
        <w:szCs w:val="20"/>
      </w:rPr>
      <w:t xml:space="preserve">  </w:t>
    </w:r>
    <w:r>
      <w:rPr>
        <w:sz w:val="20"/>
        <w:szCs w:val="20"/>
      </w:rPr>
      <w:t xml:space="preserve">      </w:t>
    </w:r>
    <w:r w:rsidRPr="00D16ECB">
      <w:rPr>
        <w:sz w:val="20"/>
        <w:szCs w:val="20"/>
      </w:rPr>
      <w:t xml:space="preserve">  </w:t>
    </w:r>
    <w:r>
      <w:rPr>
        <w:sz w:val="20"/>
        <w:szCs w:val="20"/>
      </w:rPr>
      <w:t>59-726 Świętoszów</w:t>
    </w:r>
    <w:r w:rsidRPr="00D16ECB">
      <w:rPr>
        <w:sz w:val="20"/>
        <w:szCs w:val="20"/>
      </w:rPr>
      <w:t xml:space="preserve">, ul. </w:t>
    </w:r>
    <w:r>
      <w:rPr>
        <w:sz w:val="20"/>
        <w:szCs w:val="20"/>
      </w:rPr>
      <w:t>Saperska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80C57"/>
    <w:multiLevelType w:val="hybridMultilevel"/>
    <w:tmpl w:val="2FBA42CE"/>
    <w:lvl w:ilvl="0" w:tplc="94364C06">
      <w:start w:val="3"/>
      <w:numFmt w:val="decimal"/>
      <w:lvlText w:val="%1."/>
      <w:lvlJc w:val="left"/>
      <w:pPr>
        <w:ind w:left="10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669E2"/>
    <w:multiLevelType w:val="hybridMultilevel"/>
    <w:tmpl w:val="97F05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" w15:restartNumberingAfterBreak="0">
    <w:nsid w:val="3A813540"/>
    <w:multiLevelType w:val="hybridMultilevel"/>
    <w:tmpl w:val="4C084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F1664"/>
    <w:multiLevelType w:val="hybridMultilevel"/>
    <w:tmpl w:val="BC58F17E"/>
    <w:lvl w:ilvl="0" w:tplc="2A241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77E00"/>
    <w:multiLevelType w:val="hybridMultilevel"/>
    <w:tmpl w:val="2B3ADE72"/>
    <w:lvl w:ilvl="0" w:tplc="77CAF4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403CF"/>
    <w:multiLevelType w:val="hybridMultilevel"/>
    <w:tmpl w:val="9820A608"/>
    <w:lvl w:ilvl="0" w:tplc="63563AC2">
      <w:start w:val="4"/>
      <w:numFmt w:val="decimal"/>
      <w:lvlText w:val="%1."/>
      <w:lvlJc w:val="left"/>
      <w:pPr>
        <w:ind w:left="10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51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E7C619E"/>
    <w:multiLevelType w:val="multilevel"/>
    <w:tmpl w:val="E8905A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D7676C"/>
    <w:multiLevelType w:val="hybridMultilevel"/>
    <w:tmpl w:val="BDE46370"/>
    <w:lvl w:ilvl="0" w:tplc="29E0C6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D1FDC"/>
    <w:multiLevelType w:val="hybridMultilevel"/>
    <w:tmpl w:val="B1BAA0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27C5ADA"/>
    <w:multiLevelType w:val="singleLevel"/>
    <w:tmpl w:val="04267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</w:abstractNum>
  <w:abstractNum w:abstractNumId="14" w15:restartNumberingAfterBreak="0">
    <w:nsid w:val="7B3C0C1A"/>
    <w:multiLevelType w:val="multilevel"/>
    <w:tmpl w:val="B7D2694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283"/>
      </w:pPr>
    </w:lvl>
    <w:lvl w:ilvl="2">
      <w:start w:val="1"/>
      <w:numFmt w:val="decimal"/>
      <w:lvlText w:val="%3."/>
      <w:lvlJc w:val="left"/>
      <w:pPr>
        <w:tabs>
          <w:tab w:val="num" w:pos="992"/>
        </w:tabs>
        <w:ind w:left="992" w:hanging="283"/>
      </w:pPr>
    </w:lvl>
    <w:lvl w:ilvl="3">
      <w:start w:val="1"/>
      <w:numFmt w:val="decimal"/>
      <w:lvlText w:val="%4."/>
      <w:lvlJc w:val="left"/>
      <w:pPr>
        <w:tabs>
          <w:tab w:val="num" w:pos="1276"/>
        </w:tabs>
        <w:ind w:left="1276" w:hanging="283"/>
      </w:pPr>
    </w:lvl>
    <w:lvl w:ilvl="4">
      <w:start w:val="1"/>
      <w:numFmt w:val="decimal"/>
      <w:lvlText w:val="%5."/>
      <w:lvlJc w:val="left"/>
      <w:pPr>
        <w:tabs>
          <w:tab w:val="num" w:pos="1559"/>
        </w:tabs>
        <w:ind w:left="1559" w:hanging="283"/>
      </w:pPr>
    </w:lvl>
    <w:lvl w:ilvl="5">
      <w:start w:val="1"/>
      <w:numFmt w:val="decimal"/>
      <w:lvlText w:val="%6."/>
      <w:lvlJc w:val="left"/>
      <w:pPr>
        <w:tabs>
          <w:tab w:val="num" w:pos="1843"/>
        </w:tabs>
        <w:ind w:left="1843" w:hanging="283"/>
      </w:pPr>
    </w:lvl>
    <w:lvl w:ilvl="6">
      <w:start w:val="1"/>
      <w:numFmt w:val="decimal"/>
      <w:lvlText w:val="%7."/>
      <w:lvlJc w:val="left"/>
      <w:pPr>
        <w:tabs>
          <w:tab w:val="num" w:pos="2126"/>
        </w:tabs>
        <w:ind w:left="2126" w:hanging="283"/>
      </w:pPr>
    </w:lvl>
    <w:lvl w:ilvl="7">
      <w:start w:val="1"/>
      <w:numFmt w:val="decimal"/>
      <w:lvlText w:val="%8."/>
      <w:lvlJc w:val="left"/>
      <w:pPr>
        <w:tabs>
          <w:tab w:val="num" w:pos="2410"/>
        </w:tabs>
        <w:ind w:left="2410" w:hanging="283"/>
      </w:pPr>
    </w:lvl>
    <w:lvl w:ilvl="8">
      <w:start w:val="1"/>
      <w:numFmt w:val="decimal"/>
      <w:lvlText w:val="%9."/>
      <w:lvlJc w:val="left"/>
      <w:pPr>
        <w:tabs>
          <w:tab w:val="num" w:pos="2693"/>
        </w:tabs>
        <w:ind w:left="2693" w:hanging="283"/>
      </w:pPr>
    </w:lvl>
  </w:abstractNum>
  <w:abstractNum w:abstractNumId="15" w15:restartNumberingAfterBreak="0">
    <w:nsid w:val="7B8606D1"/>
    <w:multiLevelType w:val="hybridMultilevel"/>
    <w:tmpl w:val="5A028C36"/>
    <w:lvl w:ilvl="0" w:tplc="C75EE17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218448DA">
      <w:numFmt w:val="none"/>
      <w:lvlText w:val=""/>
      <w:lvlJc w:val="left"/>
      <w:pPr>
        <w:tabs>
          <w:tab w:val="num" w:pos="360"/>
        </w:tabs>
      </w:pPr>
    </w:lvl>
    <w:lvl w:ilvl="2" w:tplc="27205196">
      <w:numFmt w:val="none"/>
      <w:lvlText w:val=""/>
      <w:lvlJc w:val="left"/>
      <w:pPr>
        <w:tabs>
          <w:tab w:val="num" w:pos="360"/>
        </w:tabs>
      </w:pPr>
    </w:lvl>
    <w:lvl w:ilvl="3" w:tplc="48707F40">
      <w:numFmt w:val="none"/>
      <w:lvlText w:val=""/>
      <w:lvlJc w:val="left"/>
      <w:pPr>
        <w:tabs>
          <w:tab w:val="num" w:pos="360"/>
        </w:tabs>
      </w:pPr>
    </w:lvl>
    <w:lvl w:ilvl="4" w:tplc="216A40E4">
      <w:numFmt w:val="none"/>
      <w:lvlText w:val=""/>
      <w:lvlJc w:val="left"/>
      <w:pPr>
        <w:tabs>
          <w:tab w:val="num" w:pos="360"/>
        </w:tabs>
      </w:pPr>
    </w:lvl>
    <w:lvl w:ilvl="5" w:tplc="C854BE72">
      <w:numFmt w:val="none"/>
      <w:lvlText w:val=""/>
      <w:lvlJc w:val="left"/>
      <w:pPr>
        <w:tabs>
          <w:tab w:val="num" w:pos="360"/>
        </w:tabs>
      </w:pPr>
    </w:lvl>
    <w:lvl w:ilvl="6" w:tplc="CEC27602">
      <w:numFmt w:val="none"/>
      <w:lvlText w:val=""/>
      <w:lvlJc w:val="left"/>
      <w:pPr>
        <w:tabs>
          <w:tab w:val="num" w:pos="360"/>
        </w:tabs>
      </w:pPr>
    </w:lvl>
    <w:lvl w:ilvl="7" w:tplc="A1469438">
      <w:numFmt w:val="none"/>
      <w:lvlText w:val=""/>
      <w:lvlJc w:val="left"/>
      <w:pPr>
        <w:tabs>
          <w:tab w:val="num" w:pos="360"/>
        </w:tabs>
      </w:pPr>
    </w:lvl>
    <w:lvl w:ilvl="8" w:tplc="ABEAE6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13"/>
  </w:num>
  <w:num w:numId="5">
    <w:abstractNumId w:val="8"/>
  </w:num>
  <w:num w:numId="6">
    <w:abstractNumId w:val="15"/>
  </w:num>
  <w:num w:numId="7">
    <w:abstractNumId w:val="7"/>
  </w:num>
  <w:num w:numId="8">
    <w:abstractNumId w:val="14"/>
  </w:num>
  <w:num w:numId="9">
    <w:abstractNumId w:val="3"/>
  </w:num>
  <w:num w:numId="10">
    <w:abstractNumId w:val="9"/>
  </w:num>
  <w:num w:numId="11">
    <w:abstractNumId w:val="1"/>
  </w:num>
  <w:num w:numId="12">
    <w:abstractNumId w:val="10"/>
  </w:num>
  <w:num w:numId="13">
    <w:abstractNumId w:val="5"/>
  </w:num>
  <w:num w:numId="14">
    <w:abstractNumId w:val="4"/>
  </w:num>
  <w:num w:numId="15">
    <w:abstractNumId w:val="0"/>
  </w:num>
  <w:num w:numId="16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15082"/>
    <w:rsid w:val="000325F4"/>
    <w:rsid w:val="00036DA0"/>
    <w:rsid w:val="0004134D"/>
    <w:rsid w:val="00055647"/>
    <w:rsid w:val="00064DD7"/>
    <w:rsid w:val="0007347A"/>
    <w:rsid w:val="000827A7"/>
    <w:rsid w:val="000A1D5F"/>
    <w:rsid w:val="000C676E"/>
    <w:rsid w:val="000F7D9F"/>
    <w:rsid w:val="00124180"/>
    <w:rsid w:val="001573E4"/>
    <w:rsid w:val="001610F1"/>
    <w:rsid w:val="001613F5"/>
    <w:rsid w:val="001648E0"/>
    <w:rsid w:val="001737A1"/>
    <w:rsid w:val="001822DE"/>
    <w:rsid w:val="00184603"/>
    <w:rsid w:val="001A1F28"/>
    <w:rsid w:val="001C3860"/>
    <w:rsid w:val="001C42BC"/>
    <w:rsid w:val="001D138B"/>
    <w:rsid w:val="001F56B9"/>
    <w:rsid w:val="00212429"/>
    <w:rsid w:val="00223DDC"/>
    <w:rsid w:val="002301F8"/>
    <w:rsid w:val="00230B46"/>
    <w:rsid w:val="002400AB"/>
    <w:rsid w:val="00241A76"/>
    <w:rsid w:val="00241E29"/>
    <w:rsid w:val="00252272"/>
    <w:rsid w:val="00297D1F"/>
    <w:rsid w:val="002B5AA6"/>
    <w:rsid w:val="002B6B53"/>
    <w:rsid w:val="002C0814"/>
    <w:rsid w:val="002E7406"/>
    <w:rsid w:val="002F50B7"/>
    <w:rsid w:val="003055B1"/>
    <w:rsid w:val="00317524"/>
    <w:rsid w:val="00321597"/>
    <w:rsid w:val="00322A92"/>
    <w:rsid w:val="00332E54"/>
    <w:rsid w:val="003439BC"/>
    <w:rsid w:val="003465AC"/>
    <w:rsid w:val="003729A8"/>
    <w:rsid w:val="003B0E01"/>
    <w:rsid w:val="003C5F6C"/>
    <w:rsid w:val="003F5FF9"/>
    <w:rsid w:val="00400225"/>
    <w:rsid w:val="004036E8"/>
    <w:rsid w:val="00425126"/>
    <w:rsid w:val="0046767A"/>
    <w:rsid w:val="00482050"/>
    <w:rsid w:val="0048731B"/>
    <w:rsid w:val="0049465C"/>
    <w:rsid w:val="004A771B"/>
    <w:rsid w:val="004B3DCB"/>
    <w:rsid w:val="004D6752"/>
    <w:rsid w:val="004E2F0C"/>
    <w:rsid w:val="004E4DF0"/>
    <w:rsid w:val="004F018E"/>
    <w:rsid w:val="0050564C"/>
    <w:rsid w:val="005169EE"/>
    <w:rsid w:val="00522A0C"/>
    <w:rsid w:val="00551030"/>
    <w:rsid w:val="00562594"/>
    <w:rsid w:val="00566741"/>
    <w:rsid w:val="005E021C"/>
    <w:rsid w:val="005E239E"/>
    <w:rsid w:val="005F52FF"/>
    <w:rsid w:val="00623463"/>
    <w:rsid w:val="00636494"/>
    <w:rsid w:val="006378C3"/>
    <w:rsid w:val="006410E2"/>
    <w:rsid w:val="00651231"/>
    <w:rsid w:val="00656E85"/>
    <w:rsid w:val="00667011"/>
    <w:rsid w:val="006B4F27"/>
    <w:rsid w:val="006B6870"/>
    <w:rsid w:val="006E09E7"/>
    <w:rsid w:val="006E4B88"/>
    <w:rsid w:val="006F418E"/>
    <w:rsid w:val="007042A3"/>
    <w:rsid w:val="00706154"/>
    <w:rsid w:val="007128BB"/>
    <w:rsid w:val="00724E34"/>
    <w:rsid w:val="00743AFB"/>
    <w:rsid w:val="00746D7A"/>
    <w:rsid w:val="00746EEB"/>
    <w:rsid w:val="007564CD"/>
    <w:rsid w:val="007869F3"/>
    <w:rsid w:val="007A2F85"/>
    <w:rsid w:val="007B1F09"/>
    <w:rsid w:val="007F1B9A"/>
    <w:rsid w:val="00810C9E"/>
    <w:rsid w:val="00817766"/>
    <w:rsid w:val="00830059"/>
    <w:rsid w:val="0083552D"/>
    <w:rsid w:val="008359C3"/>
    <w:rsid w:val="00875465"/>
    <w:rsid w:val="008A0EC8"/>
    <w:rsid w:val="008C6E22"/>
    <w:rsid w:val="008D60F9"/>
    <w:rsid w:val="008F74B6"/>
    <w:rsid w:val="009007B2"/>
    <w:rsid w:val="009434A0"/>
    <w:rsid w:val="00957132"/>
    <w:rsid w:val="00985691"/>
    <w:rsid w:val="009935B8"/>
    <w:rsid w:val="00997575"/>
    <w:rsid w:val="009B1483"/>
    <w:rsid w:val="009B6CBD"/>
    <w:rsid w:val="009C21E3"/>
    <w:rsid w:val="009D2599"/>
    <w:rsid w:val="009F0472"/>
    <w:rsid w:val="00A26F3C"/>
    <w:rsid w:val="00A27530"/>
    <w:rsid w:val="00A35F56"/>
    <w:rsid w:val="00A372D4"/>
    <w:rsid w:val="00A61454"/>
    <w:rsid w:val="00A73EED"/>
    <w:rsid w:val="00A9067D"/>
    <w:rsid w:val="00AC089D"/>
    <w:rsid w:val="00AE4B30"/>
    <w:rsid w:val="00B07311"/>
    <w:rsid w:val="00B231D4"/>
    <w:rsid w:val="00B26723"/>
    <w:rsid w:val="00B27FC4"/>
    <w:rsid w:val="00B36A73"/>
    <w:rsid w:val="00B40BA4"/>
    <w:rsid w:val="00B47577"/>
    <w:rsid w:val="00B67913"/>
    <w:rsid w:val="00B7345D"/>
    <w:rsid w:val="00BA104B"/>
    <w:rsid w:val="00BC00C6"/>
    <w:rsid w:val="00BD110D"/>
    <w:rsid w:val="00BE6EBF"/>
    <w:rsid w:val="00C148E4"/>
    <w:rsid w:val="00C2376C"/>
    <w:rsid w:val="00C26109"/>
    <w:rsid w:val="00C40E6A"/>
    <w:rsid w:val="00C45F4D"/>
    <w:rsid w:val="00C6320E"/>
    <w:rsid w:val="00C96AD3"/>
    <w:rsid w:val="00CC5EAD"/>
    <w:rsid w:val="00CD1F1E"/>
    <w:rsid w:val="00CE036B"/>
    <w:rsid w:val="00D06D3C"/>
    <w:rsid w:val="00D06DC7"/>
    <w:rsid w:val="00D339B3"/>
    <w:rsid w:val="00D36341"/>
    <w:rsid w:val="00D52711"/>
    <w:rsid w:val="00D668AB"/>
    <w:rsid w:val="00D725F9"/>
    <w:rsid w:val="00D742C6"/>
    <w:rsid w:val="00D869DD"/>
    <w:rsid w:val="00D97362"/>
    <w:rsid w:val="00DA0B2A"/>
    <w:rsid w:val="00DA76BE"/>
    <w:rsid w:val="00DB0B80"/>
    <w:rsid w:val="00DB52F5"/>
    <w:rsid w:val="00DD043E"/>
    <w:rsid w:val="00DD128F"/>
    <w:rsid w:val="00DE4D9F"/>
    <w:rsid w:val="00DF57FC"/>
    <w:rsid w:val="00E11B2C"/>
    <w:rsid w:val="00E903D2"/>
    <w:rsid w:val="00E90E17"/>
    <w:rsid w:val="00EC13E2"/>
    <w:rsid w:val="00ED1E7D"/>
    <w:rsid w:val="00EF2841"/>
    <w:rsid w:val="00F01D84"/>
    <w:rsid w:val="00F3415E"/>
    <w:rsid w:val="00F4350E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A7A77B"/>
  <w15:docId w15:val="{182A3434-76D8-40EA-8D11-60FE1CD1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D2599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B7345D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E2336-CF38-4805-9D3B-A182053947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6ED3617-AA6A-4470-863C-567C35DE3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2133</Words>
  <Characters>12802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65</cp:revision>
  <cp:lastPrinted>2022-02-24T12:29:00Z</cp:lastPrinted>
  <dcterms:created xsi:type="dcterms:W3CDTF">2013-12-29T15:39:00Z</dcterms:created>
  <dcterms:modified xsi:type="dcterms:W3CDTF">2025-04-02T08:41:00Z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e7d4b012-0b36-4f4e-b2dd-888b63cd5e2e</vt:lpwstr>
  </property>
  <property fmtid="{D5CDD505-2E9C-101B-9397-08002B2CF9AE}" pid="3" name="bjSaver">
    <vt:lpwstr>SFBc7qOZoyVC2/fsVmV0HHZLwBhPLJti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10.68.115.98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