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0A9C" w14:textId="268FFF3A" w:rsidR="00783BD2" w:rsidRPr="00A44EB7" w:rsidRDefault="00564CAA" w:rsidP="00564CAA">
      <w:pPr>
        <w:jc w:val="center"/>
        <w:rPr>
          <w:rFonts w:cstheme="minorHAnsi"/>
          <w:b/>
          <w:bCs/>
        </w:rPr>
      </w:pPr>
      <w:r w:rsidRPr="00A44EB7">
        <w:rPr>
          <w:rFonts w:cstheme="minorHAnsi"/>
          <w:b/>
          <w:bCs/>
        </w:rPr>
        <w:t>Opis przedmiotu zamówienia</w:t>
      </w:r>
    </w:p>
    <w:p w14:paraId="796FB0BB" w14:textId="77777777" w:rsidR="00564CAA" w:rsidRPr="00A44EB7" w:rsidRDefault="00564CAA" w:rsidP="00564CAA">
      <w:pPr>
        <w:jc w:val="center"/>
        <w:rPr>
          <w:rFonts w:cstheme="minorHAnsi"/>
          <w:b/>
          <w:bCs/>
        </w:rPr>
      </w:pPr>
    </w:p>
    <w:p w14:paraId="2C257DFB" w14:textId="3B8FC029" w:rsidR="00564CAA" w:rsidRPr="00A44EB7" w:rsidRDefault="00464608" w:rsidP="000A3212">
      <w:pPr>
        <w:ind w:firstLine="708"/>
        <w:jc w:val="both"/>
        <w:rPr>
          <w:rFonts w:cstheme="minorHAnsi"/>
        </w:rPr>
      </w:pPr>
      <w:r w:rsidRPr="00A44EB7">
        <w:rPr>
          <w:rFonts w:cstheme="minorHAnsi"/>
        </w:rPr>
        <w:t xml:space="preserve">Przedmiotem zamówienia jest wykonanie usług weterynaryjnych dla zwierząt bezdomnych </w:t>
      </w:r>
      <w:r w:rsidR="009003CE" w:rsidRPr="00A44EB7">
        <w:rPr>
          <w:rFonts w:cstheme="minorHAnsi"/>
        </w:rPr>
        <w:t xml:space="preserve">(psów i kotów) </w:t>
      </w:r>
      <w:r w:rsidR="000A3212" w:rsidRPr="00A44EB7">
        <w:rPr>
          <w:rFonts w:cstheme="minorHAnsi"/>
        </w:rPr>
        <w:t xml:space="preserve">z terenu Gminy Mosina </w:t>
      </w:r>
      <w:r w:rsidRPr="00A44EB7">
        <w:rPr>
          <w:rFonts w:cstheme="minorHAnsi"/>
        </w:rPr>
        <w:t>w roku 2025.</w:t>
      </w:r>
    </w:p>
    <w:p w14:paraId="52ADC4B1" w14:textId="2084D05B" w:rsidR="00464608" w:rsidRPr="00A44EB7" w:rsidRDefault="00464608" w:rsidP="000A3212">
      <w:pPr>
        <w:spacing w:line="312" w:lineRule="auto"/>
        <w:contextualSpacing/>
        <w:jc w:val="both"/>
        <w:rPr>
          <w:rFonts w:cstheme="minorHAnsi"/>
        </w:rPr>
      </w:pPr>
      <w:r w:rsidRPr="00A44EB7">
        <w:rPr>
          <w:rFonts w:cstheme="minorHAnsi"/>
        </w:rPr>
        <w:t>Termin wykonania zamówienia: od dnia zawarcia umowy do dnia 31 grudnia 2025</w:t>
      </w:r>
      <w:r w:rsidR="009003CE" w:rsidRPr="00A44EB7">
        <w:rPr>
          <w:rFonts w:cstheme="minorHAnsi"/>
        </w:rPr>
        <w:t>.</w:t>
      </w:r>
      <w:r w:rsidRPr="00A44EB7">
        <w:rPr>
          <w:rFonts w:cstheme="minorHAnsi"/>
        </w:rPr>
        <w:t xml:space="preserve"> </w:t>
      </w:r>
    </w:p>
    <w:p w14:paraId="6F5F8EAB" w14:textId="77777777" w:rsidR="00464608" w:rsidRPr="00A44EB7" w:rsidRDefault="00464608" w:rsidP="000A3212">
      <w:pPr>
        <w:spacing w:line="312" w:lineRule="auto"/>
        <w:contextualSpacing/>
        <w:jc w:val="both"/>
        <w:rPr>
          <w:rFonts w:cstheme="minorHAnsi"/>
        </w:rPr>
      </w:pPr>
      <w:r w:rsidRPr="00A44EB7">
        <w:rPr>
          <w:rFonts w:cstheme="minorHAnsi"/>
        </w:rPr>
        <w:t>Wymagania dotyczące uprawnień do prowadzenia określonej działalności gospodarczej lub zawodowej:</w:t>
      </w:r>
    </w:p>
    <w:p w14:paraId="3FF12431" w14:textId="336C0626" w:rsidR="00464608" w:rsidRPr="00A44EB7" w:rsidRDefault="000A3212" w:rsidP="000A3212">
      <w:pPr>
        <w:spacing w:line="312" w:lineRule="auto"/>
        <w:contextualSpacing/>
        <w:jc w:val="both"/>
        <w:rPr>
          <w:rFonts w:cstheme="minorHAnsi"/>
        </w:rPr>
      </w:pPr>
      <w:r w:rsidRPr="00A44EB7">
        <w:rPr>
          <w:rFonts w:cstheme="minorHAnsi"/>
        </w:rPr>
        <w:t xml:space="preserve">- </w:t>
      </w:r>
      <w:r w:rsidR="00E64E55" w:rsidRPr="00A44EB7">
        <w:rPr>
          <w:rFonts w:cstheme="minorHAnsi"/>
        </w:rPr>
        <w:t>zapewnienie</w:t>
      </w:r>
      <w:r w:rsidR="00464608" w:rsidRPr="00A44EB7">
        <w:rPr>
          <w:rFonts w:cstheme="minorHAnsi"/>
        </w:rPr>
        <w:t xml:space="preserve"> środków oraz materiałów eksploatacyjnych do urządzeń i narzędzi koniecznych do realizacji zamówienia,</w:t>
      </w:r>
    </w:p>
    <w:p w14:paraId="4FFE094B" w14:textId="018A55F6" w:rsidR="00464608" w:rsidRPr="00A44EB7" w:rsidRDefault="000A3212" w:rsidP="000A3212">
      <w:pPr>
        <w:spacing w:line="312" w:lineRule="auto"/>
        <w:contextualSpacing/>
        <w:jc w:val="both"/>
        <w:rPr>
          <w:rFonts w:cstheme="minorHAnsi"/>
        </w:rPr>
      </w:pPr>
      <w:r w:rsidRPr="00A44EB7">
        <w:rPr>
          <w:rFonts w:cstheme="minorHAnsi"/>
        </w:rPr>
        <w:t xml:space="preserve">- </w:t>
      </w:r>
      <w:r w:rsidR="00464608" w:rsidRPr="00A44EB7">
        <w:rPr>
          <w:rFonts w:cstheme="minorHAnsi"/>
        </w:rPr>
        <w:t>zagwarantowanie, że środki oraz inne materiały i narzędzia użyte do realizacji zamówienia są dopuszczone do stosowania zgodnie z przepisami prawa i będą stosowane zgodnie z przeznaczeniem i zaleceniami producenta</w:t>
      </w:r>
      <w:r w:rsidR="00E64E55" w:rsidRPr="00A44EB7">
        <w:rPr>
          <w:rFonts w:cstheme="minorHAnsi"/>
        </w:rPr>
        <w:t>,</w:t>
      </w:r>
    </w:p>
    <w:p w14:paraId="16657A3E" w14:textId="2EA3B345" w:rsidR="00E64E55" w:rsidRPr="00A44EB7" w:rsidRDefault="00A44EB7" w:rsidP="000A3212">
      <w:pPr>
        <w:spacing w:line="312" w:lineRule="auto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E64E55" w:rsidRPr="00A44EB7">
        <w:rPr>
          <w:rFonts w:cstheme="minorHAnsi"/>
        </w:rPr>
        <w:t xml:space="preserve"> przypadkach dotyczących długotrwałego leczenia zwierząt w lecznicy Wykonawcy – wymagane jest uzgodnienie z Zamawiającym.</w:t>
      </w:r>
    </w:p>
    <w:p w14:paraId="17B51EF0" w14:textId="77777777" w:rsidR="002B30B3" w:rsidRPr="00A44EB7" w:rsidRDefault="000A3212" w:rsidP="002B30B3">
      <w:pPr>
        <w:spacing w:before="120" w:after="120"/>
        <w:rPr>
          <w:rFonts w:cstheme="minorHAnsi"/>
          <w:b/>
        </w:rPr>
      </w:pPr>
      <w:r w:rsidRPr="00A44EB7">
        <w:rPr>
          <w:rFonts w:cstheme="minorHAnsi"/>
        </w:rPr>
        <w:t xml:space="preserve"> </w:t>
      </w:r>
      <w:r w:rsidRPr="00A44EB7">
        <w:rPr>
          <w:rFonts w:cstheme="minorHAnsi"/>
        </w:rPr>
        <w:tab/>
      </w:r>
      <w:r w:rsidR="002B30B3" w:rsidRPr="00A44EB7">
        <w:rPr>
          <w:rFonts w:cstheme="minorHAnsi"/>
        </w:rPr>
        <w:t>Zakres świadczeń weterynaryjnych obejmuje następujące badania: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2189"/>
      </w:tblGrid>
      <w:tr w:rsidR="002B30B3" w:rsidRPr="00A44EB7" w14:paraId="3A43885C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3D9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A52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 xml:space="preserve">Badanie </w:t>
            </w:r>
          </w:p>
        </w:tc>
      </w:tr>
      <w:tr w:rsidR="002B30B3" w:rsidRPr="00A44EB7" w14:paraId="53E40C53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2E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DD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Oględziny, porada, konsultacja</w:t>
            </w:r>
          </w:p>
        </w:tc>
      </w:tr>
      <w:tr w:rsidR="002B30B3" w:rsidRPr="00A44EB7" w14:paraId="57FB317C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0A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4E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Doba szpitalna</w:t>
            </w:r>
          </w:p>
          <w:p w14:paraId="7D91A88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30B3" w:rsidRPr="00A44EB7" w14:paraId="5F95CC15" w14:textId="77777777" w:rsidTr="00F1723B">
        <w:trPr>
          <w:trHeight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85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3F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Eutanazja</w:t>
            </w:r>
          </w:p>
          <w:p w14:paraId="0A72578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30B3" w:rsidRPr="00A44EB7" w14:paraId="4A738C1B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83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A9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Kastracja</w:t>
            </w:r>
          </w:p>
        </w:tc>
      </w:tr>
      <w:tr w:rsidR="002B30B3" w:rsidRPr="00A44EB7" w14:paraId="671CDF2B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2C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15D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Sterylizacja</w:t>
            </w:r>
          </w:p>
        </w:tc>
      </w:tr>
      <w:tr w:rsidR="002B30B3" w:rsidRPr="00A44EB7" w14:paraId="37FCFD43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24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8B8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RTG</w:t>
            </w:r>
          </w:p>
        </w:tc>
      </w:tr>
      <w:tr w:rsidR="002B30B3" w:rsidRPr="00A44EB7" w14:paraId="59109791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4E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D949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Pobranie materiału do badania mikrobiologiczne</w:t>
            </w:r>
          </w:p>
        </w:tc>
      </w:tr>
      <w:tr w:rsidR="002B30B3" w:rsidRPr="00A44EB7" w14:paraId="61D3A362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B8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37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Kroplówka</w:t>
            </w:r>
          </w:p>
        </w:tc>
      </w:tr>
      <w:tr w:rsidR="002B30B3" w:rsidRPr="00A44EB7" w14:paraId="6BDE0242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E6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28A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Biopsja cienkoigłowa</w:t>
            </w:r>
          </w:p>
        </w:tc>
      </w:tr>
      <w:tr w:rsidR="002B30B3" w:rsidRPr="00A44EB7" w14:paraId="160475F6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B8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CB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Cewnikowanie pęcherza moczowego</w:t>
            </w:r>
          </w:p>
        </w:tc>
      </w:tr>
      <w:tr w:rsidR="002B30B3" w:rsidRPr="00A44EB7" w14:paraId="79089C67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13F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D98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Czyszczenie uszu</w:t>
            </w:r>
          </w:p>
        </w:tc>
      </w:tr>
      <w:tr w:rsidR="002B30B3" w:rsidRPr="00A44EB7" w14:paraId="351C6B5B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A7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65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USG</w:t>
            </w:r>
          </w:p>
        </w:tc>
      </w:tr>
      <w:tr w:rsidR="002B30B3" w:rsidRPr="00A44EB7" w14:paraId="10E03364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4AD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F5B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EKG</w:t>
            </w:r>
          </w:p>
        </w:tc>
      </w:tr>
      <w:tr w:rsidR="002B30B3" w:rsidRPr="00A44EB7" w14:paraId="15915A45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8D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F5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Lewatywa</w:t>
            </w:r>
          </w:p>
        </w:tc>
      </w:tr>
      <w:tr w:rsidR="002B30B3" w:rsidRPr="00A44EB7" w14:paraId="0DB6F62C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BE7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EC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Obcinanie pazurów</w:t>
            </w:r>
          </w:p>
        </w:tc>
      </w:tr>
      <w:tr w:rsidR="002B30B3" w:rsidRPr="00A44EB7" w14:paraId="239D6142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79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8C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Płukanie żołądka</w:t>
            </w:r>
          </w:p>
        </w:tc>
      </w:tr>
      <w:tr w:rsidR="002B30B3" w:rsidRPr="00A44EB7" w14:paraId="1498F697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5D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9C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Pobranie krwi</w:t>
            </w:r>
          </w:p>
        </w:tc>
      </w:tr>
      <w:tr w:rsidR="002B30B3" w:rsidRPr="00A44EB7" w14:paraId="483276B0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0E8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9B02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Podanie leku doustnie, uszu, oczu</w:t>
            </w:r>
          </w:p>
        </w:tc>
      </w:tr>
      <w:tr w:rsidR="002B30B3" w:rsidRPr="00A44EB7" w14:paraId="0EFE827A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B68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1D1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 xml:space="preserve">Premedykacja </w:t>
            </w:r>
          </w:p>
        </w:tc>
      </w:tr>
      <w:tr w:rsidR="002B30B3" w:rsidRPr="00A44EB7" w14:paraId="0ED295BA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F9C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33D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Punkcja jamy brzusznej</w:t>
            </w:r>
          </w:p>
        </w:tc>
      </w:tr>
      <w:tr w:rsidR="002B30B3" w:rsidRPr="00A44EB7" w14:paraId="016BCF9D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32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839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Punkcja klatki piersiowej</w:t>
            </w:r>
          </w:p>
        </w:tc>
      </w:tr>
      <w:tr w:rsidR="002B30B3" w:rsidRPr="00A44EB7" w14:paraId="5BE65CBD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5D6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081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Punkcja pęcherza moczowego</w:t>
            </w:r>
          </w:p>
        </w:tc>
      </w:tr>
      <w:tr w:rsidR="002B30B3" w:rsidRPr="00A44EB7" w14:paraId="0B22A679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97C0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97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Sondowanie żołądka</w:t>
            </w:r>
          </w:p>
        </w:tc>
      </w:tr>
      <w:tr w:rsidR="002B30B3" w:rsidRPr="00A44EB7" w14:paraId="08AEF056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142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C56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Szycie ran</w:t>
            </w:r>
          </w:p>
        </w:tc>
      </w:tr>
      <w:tr w:rsidR="002B30B3" w:rsidRPr="00A44EB7" w14:paraId="27DBF5DB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BB68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lastRenderedPageBreak/>
              <w:t>25.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460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Toaleta ran</w:t>
            </w:r>
          </w:p>
        </w:tc>
      </w:tr>
      <w:tr w:rsidR="002B30B3" w:rsidRPr="00A44EB7" w14:paraId="5F8F9679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E94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A33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Transfuzja (bez kosztów krwi)</w:t>
            </w:r>
          </w:p>
        </w:tc>
      </w:tr>
      <w:tr w:rsidR="002B30B3" w:rsidRPr="00A44EB7" w14:paraId="4B6572AC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8E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31D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Usunięcie kleszcza</w:t>
            </w:r>
          </w:p>
        </w:tc>
      </w:tr>
      <w:tr w:rsidR="002B30B3" w:rsidRPr="00A44EB7" w14:paraId="7548FD09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00BC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460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Usuwanie kamienia nazębnego</w:t>
            </w:r>
          </w:p>
        </w:tc>
      </w:tr>
      <w:tr w:rsidR="002B30B3" w:rsidRPr="00A44EB7" w14:paraId="39AC03D2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D4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723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Usuwanie zęba</w:t>
            </w:r>
          </w:p>
        </w:tc>
      </w:tr>
      <w:tr w:rsidR="002B30B3" w:rsidRPr="00A44EB7" w14:paraId="263C6481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695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D0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Wyciśnięcie zatok przyodbytniczych</w:t>
            </w:r>
          </w:p>
        </w:tc>
      </w:tr>
      <w:tr w:rsidR="002B30B3" w:rsidRPr="00A44EB7" w14:paraId="1AC9A1D0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A59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F1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Założenie wenflonu</w:t>
            </w:r>
          </w:p>
        </w:tc>
      </w:tr>
      <w:tr w:rsidR="002B30B3" w:rsidRPr="00A44EB7" w14:paraId="57B0EF25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72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4E7E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Znieczulenie ogólne</w:t>
            </w:r>
          </w:p>
        </w:tc>
      </w:tr>
      <w:tr w:rsidR="002B30B3" w:rsidRPr="00A44EB7" w14:paraId="55AC1E65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133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46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Znieczulenie wziewne</w:t>
            </w:r>
          </w:p>
        </w:tc>
      </w:tr>
      <w:tr w:rsidR="002B30B3" w:rsidRPr="00A44EB7" w14:paraId="33B50987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23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664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kliniczne</w:t>
            </w:r>
          </w:p>
        </w:tc>
      </w:tr>
      <w:tr w:rsidR="002B30B3" w:rsidRPr="00A44EB7" w14:paraId="1F94BBA6" w14:textId="77777777" w:rsidTr="00F1723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9A8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529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Obserwacja psa pod względem wścieklizny</w:t>
            </w:r>
          </w:p>
        </w:tc>
      </w:tr>
    </w:tbl>
    <w:p w14:paraId="27EF9C68" w14:textId="77777777" w:rsidR="002B30B3" w:rsidRPr="00A44EB7" w:rsidRDefault="002B30B3" w:rsidP="002B30B3">
      <w:pPr>
        <w:jc w:val="both"/>
        <w:rPr>
          <w:rFonts w:cstheme="minorHAnsi"/>
        </w:rPr>
      </w:pPr>
      <w:r w:rsidRPr="00A44EB7">
        <w:rPr>
          <w:rFonts w:cstheme="minorHAnsi"/>
        </w:rPr>
        <w:t>LABORATORIUM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129"/>
      </w:tblGrid>
      <w:tr w:rsidR="002B30B3" w:rsidRPr="00A44EB7" w14:paraId="4ED22EDA" w14:textId="77777777" w:rsidTr="00F1723B">
        <w:trPr>
          <w:trHeight w:val="4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50181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A83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Nazwa badania</w:t>
            </w:r>
          </w:p>
        </w:tc>
      </w:tr>
      <w:tr w:rsidR="002B30B3" w:rsidRPr="00A44EB7" w14:paraId="6C1A0299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42C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A2A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 xml:space="preserve">Morfologia </w:t>
            </w:r>
          </w:p>
        </w:tc>
      </w:tr>
      <w:tr w:rsidR="002B30B3" w:rsidRPr="00A44EB7" w14:paraId="07F8DAAB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384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336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Biochemia</w:t>
            </w:r>
          </w:p>
        </w:tc>
      </w:tr>
      <w:tr w:rsidR="002B30B3" w:rsidRPr="00A44EB7" w14:paraId="3083AF29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2B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52B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moczu</w:t>
            </w:r>
          </w:p>
        </w:tc>
      </w:tr>
      <w:tr w:rsidR="002B30B3" w:rsidRPr="00A44EB7" w14:paraId="4B791134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7E2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797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mikroskopowe</w:t>
            </w:r>
          </w:p>
        </w:tc>
      </w:tr>
      <w:tr w:rsidR="002B30B3" w:rsidRPr="00A44EB7" w14:paraId="5507C57A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E50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AEE1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histopatologiczne</w:t>
            </w:r>
          </w:p>
        </w:tc>
      </w:tr>
      <w:tr w:rsidR="002B30B3" w:rsidRPr="00A44EB7" w14:paraId="25E2FBD1" w14:textId="77777777" w:rsidTr="00F172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E0F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EF24" w14:textId="77777777" w:rsidR="002B30B3" w:rsidRPr="00A44EB7" w:rsidRDefault="002B30B3" w:rsidP="00F1723B">
            <w:pPr>
              <w:jc w:val="both"/>
              <w:rPr>
                <w:rFonts w:asciiTheme="minorHAnsi" w:hAnsiTheme="minorHAnsi" w:cstheme="minorHAnsi"/>
              </w:rPr>
            </w:pPr>
            <w:r w:rsidRPr="00A44EB7">
              <w:rPr>
                <w:rFonts w:asciiTheme="minorHAnsi" w:hAnsiTheme="minorHAnsi" w:cstheme="minorHAnsi"/>
              </w:rPr>
              <w:t>Badanie kału</w:t>
            </w:r>
          </w:p>
        </w:tc>
      </w:tr>
    </w:tbl>
    <w:p w14:paraId="0FE33C33" w14:textId="77777777" w:rsidR="002B30B3" w:rsidRPr="00A44EB7" w:rsidRDefault="002B30B3" w:rsidP="002B30B3">
      <w:pPr>
        <w:jc w:val="both"/>
        <w:rPr>
          <w:rFonts w:cstheme="minorHAnsi"/>
        </w:rPr>
      </w:pPr>
    </w:p>
    <w:p w14:paraId="3E7701F0" w14:textId="1B8917A4" w:rsidR="000A3212" w:rsidRPr="00A44EB7" w:rsidRDefault="000A3212" w:rsidP="000A3212">
      <w:pPr>
        <w:spacing w:line="312" w:lineRule="auto"/>
        <w:contextualSpacing/>
        <w:jc w:val="both"/>
        <w:rPr>
          <w:rFonts w:cstheme="minorHAnsi"/>
        </w:rPr>
      </w:pPr>
    </w:p>
    <w:sectPr w:rsidR="000A3212" w:rsidRPr="00A4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8439F"/>
    <w:multiLevelType w:val="hybridMultilevel"/>
    <w:tmpl w:val="90742C78"/>
    <w:lvl w:ilvl="0" w:tplc="7444D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2F0931"/>
    <w:multiLevelType w:val="hybridMultilevel"/>
    <w:tmpl w:val="09F0A886"/>
    <w:lvl w:ilvl="0" w:tplc="DA069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A2F75"/>
    <w:multiLevelType w:val="hybridMultilevel"/>
    <w:tmpl w:val="5AF02672"/>
    <w:lvl w:ilvl="0" w:tplc="91B66E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27786">
    <w:abstractNumId w:val="2"/>
  </w:num>
  <w:num w:numId="2" w16cid:durableId="844366656">
    <w:abstractNumId w:val="1"/>
  </w:num>
  <w:num w:numId="3" w16cid:durableId="2518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A"/>
    <w:rsid w:val="000A3212"/>
    <w:rsid w:val="000D5DEF"/>
    <w:rsid w:val="002B30B3"/>
    <w:rsid w:val="00464608"/>
    <w:rsid w:val="005336C6"/>
    <w:rsid w:val="00552CFB"/>
    <w:rsid w:val="00564CAA"/>
    <w:rsid w:val="00783BD2"/>
    <w:rsid w:val="00834F76"/>
    <w:rsid w:val="009003CE"/>
    <w:rsid w:val="00A44EB7"/>
    <w:rsid w:val="00CB2AB2"/>
    <w:rsid w:val="00D03163"/>
    <w:rsid w:val="00D8268C"/>
    <w:rsid w:val="00E24303"/>
    <w:rsid w:val="00E64E55"/>
    <w:rsid w:val="00E74833"/>
    <w:rsid w:val="00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468B"/>
  <w15:chartTrackingRefBased/>
  <w15:docId w15:val="{15AF3E82-A788-41F5-87A0-893F255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608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A32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Krystyna Panek</cp:lastModifiedBy>
  <cp:revision>11</cp:revision>
  <cp:lastPrinted>2025-01-09T12:26:00Z</cp:lastPrinted>
  <dcterms:created xsi:type="dcterms:W3CDTF">2024-12-31T07:43:00Z</dcterms:created>
  <dcterms:modified xsi:type="dcterms:W3CDTF">2025-01-13T07:34:00Z</dcterms:modified>
</cp:coreProperties>
</file>