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ED" w:rsidRDefault="00EB3FED"/>
    <w:p w:rsidR="00E975C7" w:rsidRDefault="00E975C7" w:rsidP="00E975C7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975C7" w:rsidRDefault="00E975C7" w:rsidP="00E975C7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975C7" w:rsidRPr="00E975C7" w:rsidRDefault="00E975C7" w:rsidP="00E975C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975C7">
        <w:rPr>
          <w:rFonts w:asciiTheme="minorHAnsi" w:hAnsiTheme="minorHAnsi" w:cstheme="minorHAnsi"/>
          <w:sz w:val="20"/>
          <w:szCs w:val="20"/>
          <w:lang w:eastAsia="pl-PL"/>
        </w:rPr>
        <w:t>Numer postępowania : WOZ/ZP/2/U/2025/AL</w:t>
      </w:r>
    </w:p>
    <w:p w:rsidR="00E975C7" w:rsidRPr="00E975C7" w:rsidRDefault="00E975C7" w:rsidP="00E975C7">
      <w:pPr>
        <w:rPr>
          <w:rFonts w:asciiTheme="minorHAnsi" w:hAnsiTheme="minorHAnsi" w:cstheme="minorHAnsi"/>
          <w:bCs/>
          <w:i/>
          <w:sz w:val="20"/>
          <w:szCs w:val="20"/>
        </w:rPr>
      </w:pPr>
    </w:p>
    <w:p w:rsidR="00E975C7" w:rsidRPr="00137A12" w:rsidRDefault="00E975C7" w:rsidP="00E975C7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E975C7" w:rsidRPr="00137A12" w:rsidRDefault="00E975C7" w:rsidP="00E975C7">
      <w:pPr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b/>
          <w:bCs/>
          <w:i/>
          <w:sz w:val="20"/>
          <w:szCs w:val="20"/>
        </w:rPr>
        <w:t>Załącznik Nr 2</w:t>
      </w:r>
    </w:p>
    <w:p w:rsidR="00E975C7" w:rsidRPr="00137A12" w:rsidRDefault="00E975C7" w:rsidP="00E975C7">
      <w:pPr>
        <w:rPr>
          <w:rFonts w:asciiTheme="minorHAnsi" w:hAnsiTheme="minorHAnsi" w:cstheme="minorHAnsi"/>
          <w:sz w:val="20"/>
          <w:szCs w:val="20"/>
        </w:rPr>
      </w:pPr>
    </w:p>
    <w:p w:rsidR="00E975C7" w:rsidRPr="00137A12" w:rsidRDefault="00E975C7" w:rsidP="00E975C7">
      <w:pPr>
        <w:rPr>
          <w:rFonts w:asciiTheme="minorHAnsi" w:hAnsiTheme="minorHAnsi" w:cstheme="minorHAnsi"/>
          <w:sz w:val="20"/>
          <w:szCs w:val="20"/>
        </w:rPr>
      </w:pPr>
    </w:p>
    <w:p w:rsidR="00E975C7" w:rsidRPr="00137A12" w:rsidRDefault="00E975C7" w:rsidP="00E975C7">
      <w:pPr>
        <w:rPr>
          <w:rFonts w:asciiTheme="minorHAnsi" w:hAnsiTheme="minorHAnsi" w:cstheme="minorHAnsi"/>
          <w:sz w:val="20"/>
          <w:szCs w:val="20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OŚWIADCZENIE WYKONAWCY</w:t>
      </w: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 braku powiązań kapitałowych lub osobowych</w:t>
      </w: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>Ja (My), niżej podpisany (ni) ...................................................................................................................</w:t>
      </w:r>
    </w:p>
    <w:p w:rsidR="00E975C7" w:rsidRPr="00137A12" w:rsidRDefault="00E975C7" w:rsidP="00E975C7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:rsidR="00E975C7" w:rsidRPr="00137A12" w:rsidRDefault="00E975C7" w:rsidP="00E975C7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>(pełna nazwa wykonawcy)</w:t>
      </w: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>(adres siedziby wykonawcy)</w:t>
      </w:r>
    </w:p>
    <w:p w:rsidR="00E975C7" w:rsidRPr="00137A12" w:rsidRDefault="00E975C7" w:rsidP="00E975C7">
      <w:p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 xml:space="preserve">Składając ofertę w trybie </w:t>
      </w:r>
      <w:r w:rsidRPr="00137A1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zapytania ofertowego</w:t>
      </w:r>
      <w:r w:rsidRPr="00137A12">
        <w:rPr>
          <w:rFonts w:asciiTheme="minorHAnsi" w:hAnsiTheme="minorHAnsi" w:cstheme="minorHAnsi"/>
          <w:sz w:val="20"/>
          <w:szCs w:val="20"/>
          <w:lang w:eastAsia="pl-PL"/>
        </w:rPr>
        <w:t xml:space="preserve"> na:</w:t>
      </w:r>
    </w:p>
    <w:p w:rsidR="00E975C7" w:rsidRPr="00137A12" w:rsidRDefault="00E975C7" w:rsidP="00E975C7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E975C7" w:rsidRPr="00137A12" w:rsidRDefault="00E975C7" w:rsidP="00E975C7">
      <w:pPr>
        <w:widowControl w:val="0"/>
        <w:ind w:left="360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37A12">
        <w:rPr>
          <w:rFonts w:asciiTheme="minorHAnsi" w:hAnsiTheme="minorHAnsi" w:cstheme="minorHAnsi"/>
          <w:b/>
          <w:bCs/>
          <w:sz w:val="20"/>
          <w:szCs w:val="20"/>
        </w:rPr>
        <w:t>„Świadczenie usług pocztowych w obrocie krajowym i zagranicznym dla Spółki z o.o. Wodociągi Zachodniopomorskie z siedzibą w Goleniowie”</w:t>
      </w:r>
    </w:p>
    <w:p w:rsidR="00E975C7" w:rsidRPr="00137A12" w:rsidRDefault="00E975C7" w:rsidP="00E975C7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 xml:space="preserve">Oświadczam, że nie jestem powiązany/a osobowo lub kapitałowo z Zamawiającym tj. </w:t>
      </w:r>
      <w:r w:rsidRPr="00137A1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Wodociągi Zachodniopomorskie Sp. z o. o. w Goleniowie, </w:t>
      </w:r>
      <w:r w:rsidRPr="00137A12">
        <w:rPr>
          <w:rFonts w:asciiTheme="minorHAnsi" w:hAnsiTheme="minorHAnsi" w:cstheme="minorHAnsi"/>
          <w:sz w:val="20"/>
          <w:szCs w:val="20"/>
          <w:lang w:eastAsia="pl-PL"/>
        </w:rPr>
        <w:t>ul. I Brygady Legionów 8-10, 72-100 Goleniów, przy czym przez powiązanie kapitałowe lub osobowe rozumie się:</w:t>
      </w: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 xml:space="preserve">• uczestniczeniu w spółce jako wspólnik spółki cywilnej lub spółki osobowej; </w:t>
      </w: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 xml:space="preserve">• posiadaniu co najmniej 10% udziałów lub akcji; </w:t>
      </w: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>• pełnieniu funkcji członka organu nadzorczego lub zarządzającego, prokurenta, pełnomocnika;</w:t>
      </w:r>
    </w:p>
    <w:p w:rsidR="00E975C7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>• pozostawaniu w związku małżeńskim, w stosunku pokrewieństwa lub powinowactwa w linii prostej, pokrewieństwa lub powinowactwa w linii bocznej do drugiego stopnia lub w stosunku przysposobienia, opieki lub kurateli</w:t>
      </w:r>
      <w:r>
        <w:rPr>
          <w:rFonts w:asciiTheme="minorHAnsi" w:hAnsiTheme="minorHAnsi" w:cstheme="minorHAnsi"/>
          <w:sz w:val="20"/>
          <w:szCs w:val="20"/>
          <w:lang w:eastAsia="pl-PL"/>
        </w:rPr>
        <w:t>;</w:t>
      </w: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E234DC">
        <w:rPr>
          <w:rFonts w:asciiTheme="minorHAnsi" w:hAnsiTheme="minorHAnsi" w:cstheme="minorHAnsi"/>
          <w:sz w:val="20"/>
          <w:szCs w:val="20"/>
          <w:lang w:eastAsia="pl-PL"/>
        </w:rPr>
        <w:t>•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E234DC">
        <w:rPr>
          <w:rFonts w:asciiTheme="minorHAnsi" w:hAnsiTheme="minorHAnsi" w:cstheme="minorHAnsi"/>
          <w:sz w:val="20"/>
          <w:szCs w:val="20"/>
          <w:lang w:eastAsia="pl-PL"/>
        </w:rPr>
        <w:t>pozostawaniu z wykonawcą w takim stosunku prawnym lub faktycznym, że istnieje uzasadniona wątpliwość co do ich bezstronności lub niezależności w związku z postępowaniem o udzielenie zamówienia</w:t>
      </w:r>
    </w:p>
    <w:p w:rsidR="00E975C7" w:rsidRPr="00137A12" w:rsidRDefault="00E975C7" w:rsidP="00E975C7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autoSpaceDE w:val="0"/>
        <w:ind w:left="5664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</w:t>
      </w:r>
    </w:p>
    <w:p w:rsidR="00E975C7" w:rsidRPr="00137A12" w:rsidRDefault="00E975C7" w:rsidP="00E975C7">
      <w:pPr>
        <w:suppressAutoHyphens w:val="0"/>
        <w:jc w:val="right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(podpis osób wskazanych w dokumencie uprawniającym</w:t>
      </w:r>
    </w:p>
    <w:p w:rsidR="00E975C7" w:rsidRPr="00137A12" w:rsidRDefault="00E975C7" w:rsidP="00E975C7">
      <w:pPr>
        <w:suppressAutoHyphens w:val="0"/>
        <w:autoSpaceDE w:val="0"/>
        <w:jc w:val="right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u w:val="single"/>
          <w:lang w:eastAsia="pl-PL"/>
        </w:rPr>
      </w:pPr>
      <w:r w:rsidRPr="00137A12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do występowania w obrocie prawnym lub posiadających</w:t>
      </w:r>
    </w:p>
    <w:p w:rsidR="00E975C7" w:rsidRPr="00137A12" w:rsidRDefault="00E975C7" w:rsidP="00E975C7">
      <w:pPr>
        <w:widowControl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E975C7" w:rsidRDefault="00E975C7" w:rsidP="00E975C7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975C7" w:rsidRDefault="00E975C7" w:rsidP="00E975C7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975C7" w:rsidRDefault="00E975C7" w:rsidP="00E975C7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975C7" w:rsidRDefault="00E975C7" w:rsidP="00E975C7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975C7" w:rsidRDefault="00E975C7" w:rsidP="00E975C7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975C7" w:rsidRDefault="00E975C7" w:rsidP="00E975C7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975C7" w:rsidRDefault="00E975C7" w:rsidP="00E975C7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975C7" w:rsidRPr="00E975C7" w:rsidRDefault="00E975C7" w:rsidP="00E975C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E975C7" w:rsidRPr="00E975C7" w:rsidRDefault="00E975C7" w:rsidP="00E975C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975C7">
        <w:rPr>
          <w:rFonts w:asciiTheme="minorHAnsi" w:hAnsiTheme="minorHAnsi" w:cstheme="minorHAnsi"/>
          <w:sz w:val="20"/>
          <w:szCs w:val="20"/>
          <w:lang w:eastAsia="pl-PL"/>
        </w:rPr>
        <w:t>Numer postępowania : WOZ/ZP/2/U/2025/AL</w:t>
      </w:r>
    </w:p>
    <w:p w:rsidR="00E975C7" w:rsidRPr="00137A12" w:rsidRDefault="00E975C7" w:rsidP="00E975C7">
      <w:pPr>
        <w:tabs>
          <w:tab w:val="left" w:pos="3530"/>
        </w:tabs>
        <w:autoSpaceDE w:val="0"/>
        <w:rPr>
          <w:rFonts w:asciiTheme="minorHAnsi" w:hAnsiTheme="minorHAnsi" w:cstheme="minorHAnsi"/>
          <w:sz w:val="20"/>
          <w:szCs w:val="20"/>
        </w:rPr>
      </w:pPr>
    </w:p>
    <w:p w:rsidR="00E975C7" w:rsidRPr="00137A12" w:rsidRDefault="00E975C7" w:rsidP="00E975C7">
      <w:pPr>
        <w:tabs>
          <w:tab w:val="left" w:pos="3530"/>
        </w:tabs>
        <w:autoSpaceDE w:val="0"/>
        <w:rPr>
          <w:rFonts w:asciiTheme="minorHAnsi" w:hAnsiTheme="minorHAnsi" w:cstheme="minorHAnsi"/>
          <w:sz w:val="20"/>
          <w:szCs w:val="20"/>
        </w:rPr>
      </w:pPr>
    </w:p>
    <w:p w:rsidR="00E975C7" w:rsidRPr="00137A12" w:rsidRDefault="00E975C7" w:rsidP="00E975C7">
      <w:pPr>
        <w:tabs>
          <w:tab w:val="left" w:pos="3530"/>
        </w:tabs>
        <w:autoSpaceDE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ab/>
      </w:r>
      <w:r w:rsidRPr="00137A12">
        <w:rPr>
          <w:rFonts w:asciiTheme="minorHAnsi" w:hAnsiTheme="minorHAnsi" w:cstheme="minorHAnsi"/>
          <w:sz w:val="20"/>
          <w:szCs w:val="20"/>
        </w:rPr>
        <w:tab/>
      </w:r>
      <w:r w:rsidRPr="00137A12">
        <w:rPr>
          <w:rFonts w:asciiTheme="minorHAnsi" w:hAnsiTheme="minorHAnsi" w:cstheme="minorHAnsi"/>
          <w:sz w:val="20"/>
          <w:szCs w:val="20"/>
        </w:rPr>
        <w:tab/>
      </w:r>
      <w:r w:rsidRPr="00137A12">
        <w:rPr>
          <w:rFonts w:asciiTheme="minorHAnsi" w:hAnsiTheme="minorHAnsi" w:cstheme="minorHAnsi"/>
          <w:sz w:val="20"/>
          <w:szCs w:val="20"/>
        </w:rPr>
        <w:tab/>
      </w:r>
      <w:r w:rsidRPr="00137A12">
        <w:rPr>
          <w:rFonts w:asciiTheme="minorHAnsi" w:hAnsiTheme="minorHAnsi" w:cstheme="minorHAnsi"/>
          <w:sz w:val="20"/>
          <w:szCs w:val="20"/>
        </w:rPr>
        <w:tab/>
      </w:r>
      <w:r w:rsidRPr="00137A12">
        <w:rPr>
          <w:rFonts w:asciiTheme="minorHAnsi" w:hAnsiTheme="minorHAnsi" w:cstheme="minorHAnsi"/>
          <w:sz w:val="20"/>
          <w:szCs w:val="20"/>
        </w:rPr>
        <w:tab/>
      </w:r>
      <w:r w:rsidRPr="00137A1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37A12">
        <w:rPr>
          <w:rFonts w:asciiTheme="minorHAnsi" w:hAnsiTheme="minorHAnsi" w:cstheme="minorHAnsi"/>
          <w:b/>
          <w:sz w:val="20"/>
          <w:szCs w:val="20"/>
        </w:rPr>
        <w:t>Załącznik nr 2A</w:t>
      </w:r>
    </w:p>
    <w:p w:rsidR="00E975C7" w:rsidRPr="00137A12" w:rsidRDefault="00E975C7" w:rsidP="00E975C7">
      <w:pPr>
        <w:tabs>
          <w:tab w:val="left" w:pos="3530"/>
        </w:tabs>
        <w:autoSpaceDE w:val="0"/>
        <w:jc w:val="right"/>
        <w:rPr>
          <w:rFonts w:asciiTheme="minorHAnsi" w:hAnsiTheme="minorHAnsi" w:cstheme="minorHAnsi"/>
          <w:sz w:val="20"/>
          <w:szCs w:val="20"/>
        </w:rPr>
      </w:pP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>Przystępując do postępowania w sprawie udzielenia zamówienia na:</w:t>
      </w: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„Świadczenie usług pocztowych w obrocie krajowym i zagranicznym dla Spółki z o.o. Wodociągi Zachodniopomorskie z siedzibą w Goleniowie”</w:t>
      </w: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>działając w imieniu wykonawcy: ………………………………………………</w:t>
      </w: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(podać nazwę i adres wykonawcy)</w:t>
      </w: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eastAsia="pl-PL"/>
        </w:rPr>
      </w:pPr>
      <w:r w:rsidRPr="00137A12">
        <w:rPr>
          <w:rFonts w:asciiTheme="minorHAnsi" w:hAnsiTheme="minorHAnsi" w:cstheme="minorHAnsi"/>
          <w:b/>
          <w:bCs/>
          <w:sz w:val="20"/>
          <w:szCs w:val="20"/>
          <w:u w:val="single"/>
          <w:lang w:eastAsia="pl-PL"/>
        </w:rPr>
        <w:t>OŚWIADCZENIA DOTYCZĄCE WYKONAWCY</w:t>
      </w:r>
    </w:p>
    <w:p w:rsidR="00E975C7" w:rsidRPr="00137A12" w:rsidRDefault="00E975C7" w:rsidP="00E975C7">
      <w:pPr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pl-PL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A12">
            <w:rPr>
              <w:rFonts w:ascii="Segoe UI Symbol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Pr="00137A12">
        <w:rPr>
          <w:rFonts w:asciiTheme="minorHAnsi" w:hAnsiTheme="minorHAnsi" w:cstheme="minorHAnsi"/>
          <w:sz w:val="20"/>
          <w:szCs w:val="20"/>
          <w:lang w:eastAsia="pl-PL"/>
        </w:rPr>
        <w:t xml:space="preserve"> Oświadczam, że na dzień składania ofert nie podlegam wykluczeniu z postępowania </w:t>
      </w:r>
      <w:r w:rsidRPr="00137A12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E975C7" w:rsidRPr="00137A12" w:rsidRDefault="00E975C7" w:rsidP="00E975C7">
      <w:pPr>
        <w:suppressAutoHyphens w:val="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pl-PL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A12">
            <w:rPr>
              <w:rFonts w:ascii="Segoe UI Symbol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Pr="00137A12">
        <w:rPr>
          <w:rFonts w:asciiTheme="minorHAnsi" w:hAnsiTheme="minorHAnsi" w:cstheme="minorHAnsi"/>
          <w:sz w:val="20"/>
          <w:szCs w:val="20"/>
          <w:lang w:eastAsia="pl-PL"/>
        </w:rPr>
        <w:t xml:space="preserve"> Oświadczam, że na dzień składania ofert, zachodzą w stosunku do mnie podstawy wykluczenia z postępowania na podstawie </w:t>
      </w:r>
      <w:r w:rsidRPr="00137A12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art. 7 ust. 1 pkt …..( </w:t>
      </w:r>
      <w:r w:rsidRPr="00137A12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podać mającą zastosowanie podstawę wykluczenia spośród wymienionych w pkt 1, pkt 2, pkt 3.) </w:t>
      </w:r>
      <w:r w:rsidRPr="00137A12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E975C7" w:rsidRPr="00137A12" w:rsidRDefault="00E975C7" w:rsidP="00E975C7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:rsidR="00E975C7" w:rsidRPr="00137A12" w:rsidRDefault="00E975C7" w:rsidP="00E975C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E975C7" w:rsidRPr="00137A12" w:rsidRDefault="00E975C7" w:rsidP="00E975C7">
      <w:pPr>
        <w:shd w:val="clear" w:color="auto" w:fill="FFFFFF" w:themeFill="background1"/>
        <w:autoSpaceDE w:val="0"/>
        <w:autoSpaceDN w:val="0"/>
        <w:adjustRightInd w:val="0"/>
        <w:spacing w:after="20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*niepotrzebne skreślić</w:t>
      </w:r>
    </w:p>
    <w:p w:rsidR="00E975C7" w:rsidRPr="00137A12" w:rsidRDefault="00E975C7" w:rsidP="00E975C7">
      <w:pPr>
        <w:spacing w:line="276" w:lineRule="auto"/>
        <w:jc w:val="both"/>
        <w:rPr>
          <w:rFonts w:asciiTheme="minorHAnsi" w:eastAsia="Tahoma" w:hAnsiTheme="minorHAnsi" w:cstheme="minorHAnsi"/>
          <w:b/>
          <w:i/>
          <w:sz w:val="20"/>
          <w:szCs w:val="20"/>
          <w:lang w:eastAsia="pl-PL"/>
        </w:rPr>
      </w:pPr>
    </w:p>
    <w:p w:rsidR="00E975C7" w:rsidRPr="00137A12" w:rsidRDefault="00E975C7" w:rsidP="00E975C7">
      <w:pPr>
        <w:spacing w:line="276" w:lineRule="auto"/>
        <w:jc w:val="both"/>
        <w:rPr>
          <w:rFonts w:asciiTheme="minorHAnsi" w:eastAsia="Tahoma" w:hAnsiTheme="minorHAnsi" w:cstheme="minorHAnsi"/>
          <w:b/>
          <w:i/>
          <w:sz w:val="20"/>
          <w:szCs w:val="20"/>
          <w:lang w:eastAsia="pl-PL"/>
        </w:rPr>
      </w:pPr>
    </w:p>
    <w:p w:rsidR="00E975C7" w:rsidRPr="00137A12" w:rsidRDefault="00E975C7" w:rsidP="00E975C7">
      <w:pPr>
        <w:spacing w:line="276" w:lineRule="auto"/>
        <w:jc w:val="both"/>
        <w:rPr>
          <w:rFonts w:asciiTheme="minorHAnsi" w:eastAsia="Tahoma" w:hAnsiTheme="minorHAnsi" w:cstheme="minorHAnsi"/>
          <w:b/>
          <w:i/>
          <w:sz w:val="20"/>
          <w:szCs w:val="20"/>
          <w:lang w:eastAsia="pl-PL"/>
        </w:rPr>
      </w:pPr>
    </w:p>
    <w:p w:rsidR="00E975C7" w:rsidRDefault="00E975C7" w:rsidP="00E975C7">
      <w:pPr>
        <w:widowControl w:val="0"/>
        <w:tabs>
          <w:tab w:val="left" w:pos="3530"/>
        </w:tabs>
        <w:rPr>
          <w:rFonts w:asciiTheme="minorHAnsi" w:eastAsia="Calibri" w:hAnsiTheme="minorHAnsi" w:cstheme="minorHAnsi"/>
          <w:i/>
          <w:sz w:val="18"/>
          <w:szCs w:val="18"/>
        </w:rPr>
      </w:pPr>
    </w:p>
    <w:p w:rsidR="00E975C7" w:rsidRDefault="00E975C7" w:rsidP="00E975C7">
      <w:pPr>
        <w:widowControl w:val="0"/>
        <w:tabs>
          <w:tab w:val="left" w:pos="3530"/>
        </w:tabs>
        <w:rPr>
          <w:rFonts w:asciiTheme="minorHAnsi" w:eastAsia="Calibri" w:hAnsiTheme="minorHAnsi" w:cstheme="minorHAnsi"/>
          <w:i/>
          <w:sz w:val="18"/>
          <w:szCs w:val="18"/>
        </w:rPr>
      </w:pPr>
    </w:p>
    <w:p w:rsidR="00E975C7" w:rsidRDefault="00E975C7" w:rsidP="00E975C7">
      <w:pPr>
        <w:widowControl w:val="0"/>
        <w:tabs>
          <w:tab w:val="left" w:pos="3530"/>
        </w:tabs>
        <w:rPr>
          <w:rFonts w:asciiTheme="minorHAnsi" w:eastAsia="Calibri" w:hAnsiTheme="minorHAnsi" w:cstheme="minorHAnsi"/>
          <w:i/>
          <w:sz w:val="18"/>
          <w:szCs w:val="18"/>
        </w:rPr>
      </w:pPr>
    </w:p>
    <w:p w:rsidR="00E975C7" w:rsidRDefault="00E975C7" w:rsidP="00E975C7">
      <w:pPr>
        <w:widowControl w:val="0"/>
        <w:tabs>
          <w:tab w:val="left" w:pos="3530"/>
        </w:tabs>
        <w:rPr>
          <w:rFonts w:asciiTheme="minorHAnsi" w:eastAsia="Calibri" w:hAnsiTheme="minorHAnsi" w:cstheme="minorHAnsi"/>
          <w:i/>
          <w:sz w:val="18"/>
          <w:szCs w:val="18"/>
        </w:rPr>
      </w:pPr>
    </w:p>
    <w:p w:rsidR="00E975C7" w:rsidRDefault="00E975C7" w:rsidP="00E975C7">
      <w:pPr>
        <w:widowControl w:val="0"/>
        <w:tabs>
          <w:tab w:val="left" w:pos="3530"/>
        </w:tabs>
        <w:rPr>
          <w:rFonts w:asciiTheme="minorHAnsi" w:eastAsia="Calibri" w:hAnsiTheme="minorHAnsi" w:cstheme="minorHAnsi"/>
          <w:i/>
          <w:sz w:val="18"/>
          <w:szCs w:val="18"/>
        </w:rPr>
      </w:pPr>
    </w:p>
    <w:p w:rsidR="00E975C7" w:rsidRDefault="00E975C7" w:rsidP="00E975C7">
      <w:pPr>
        <w:widowControl w:val="0"/>
        <w:tabs>
          <w:tab w:val="left" w:pos="3530"/>
        </w:tabs>
        <w:rPr>
          <w:rFonts w:asciiTheme="minorHAnsi" w:eastAsia="Calibri" w:hAnsiTheme="minorHAnsi" w:cstheme="minorHAnsi"/>
          <w:i/>
          <w:sz w:val="18"/>
          <w:szCs w:val="18"/>
        </w:rPr>
      </w:pPr>
    </w:p>
    <w:p w:rsidR="00E975C7" w:rsidRDefault="00E975C7" w:rsidP="00E975C7">
      <w:pPr>
        <w:widowControl w:val="0"/>
        <w:tabs>
          <w:tab w:val="left" w:pos="3530"/>
        </w:tabs>
        <w:rPr>
          <w:rFonts w:asciiTheme="minorHAnsi" w:eastAsia="Calibri" w:hAnsiTheme="minorHAnsi" w:cstheme="minorHAnsi"/>
          <w:i/>
          <w:sz w:val="18"/>
          <w:szCs w:val="18"/>
        </w:rPr>
      </w:pPr>
    </w:p>
    <w:p w:rsidR="00E975C7" w:rsidRDefault="00E975C7" w:rsidP="00E975C7">
      <w:pPr>
        <w:widowControl w:val="0"/>
        <w:tabs>
          <w:tab w:val="left" w:pos="3530"/>
        </w:tabs>
        <w:rPr>
          <w:rFonts w:asciiTheme="minorHAnsi" w:eastAsia="Calibri" w:hAnsiTheme="minorHAnsi" w:cstheme="minorHAnsi"/>
          <w:i/>
          <w:sz w:val="18"/>
          <w:szCs w:val="18"/>
        </w:rPr>
      </w:pPr>
    </w:p>
    <w:p w:rsidR="00E975C7" w:rsidRDefault="00E975C7" w:rsidP="00E975C7">
      <w:pPr>
        <w:widowControl w:val="0"/>
        <w:tabs>
          <w:tab w:val="left" w:pos="3530"/>
        </w:tabs>
        <w:rPr>
          <w:rFonts w:asciiTheme="minorHAnsi" w:hAnsiTheme="minorHAnsi" w:cstheme="minorHAnsi"/>
          <w:sz w:val="20"/>
          <w:szCs w:val="20"/>
        </w:rPr>
      </w:pPr>
    </w:p>
    <w:p w:rsidR="00E975C7" w:rsidRDefault="00E975C7" w:rsidP="00E975C7">
      <w:pPr>
        <w:widowControl w:val="0"/>
        <w:tabs>
          <w:tab w:val="left" w:pos="3530"/>
        </w:tabs>
        <w:rPr>
          <w:rFonts w:asciiTheme="minorHAnsi" w:hAnsiTheme="minorHAnsi" w:cstheme="minorHAnsi"/>
          <w:sz w:val="20"/>
          <w:szCs w:val="20"/>
        </w:rPr>
      </w:pPr>
    </w:p>
    <w:p w:rsidR="00E975C7" w:rsidRDefault="00E975C7" w:rsidP="00E975C7">
      <w:pPr>
        <w:widowControl w:val="0"/>
        <w:tabs>
          <w:tab w:val="left" w:pos="3530"/>
        </w:tabs>
        <w:rPr>
          <w:rFonts w:asciiTheme="minorHAnsi" w:hAnsiTheme="minorHAnsi" w:cstheme="minorHAnsi"/>
          <w:sz w:val="20"/>
          <w:szCs w:val="20"/>
        </w:rPr>
      </w:pPr>
    </w:p>
    <w:p w:rsidR="00E975C7" w:rsidRDefault="00E975C7" w:rsidP="00E975C7">
      <w:pPr>
        <w:widowControl w:val="0"/>
        <w:tabs>
          <w:tab w:val="left" w:pos="3530"/>
        </w:tabs>
        <w:rPr>
          <w:rFonts w:asciiTheme="minorHAnsi" w:hAnsiTheme="minorHAnsi" w:cstheme="minorHAnsi"/>
          <w:sz w:val="20"/>
          <w:szCs w:val="20"/>
        </w:rPr>
      </w:pPr>
    </w:p>
    <w:p w:rsidR="00E975C7" w:rsidRDefault="00E975C7" w:rsidP="00E975C7">
      <w:pPr>
        <w:widowControl w:val="0"/>
        <w:tabs>
          <w:tab w:val="left" w:pos="3530"/>
        </w:tabs>
        <w:rPr>
          <w:rFonts w:asciiTheme="minorHAnsi" w:hAnsiTheme="minorHAnsi" w:cstheme="minorHAnsi"/>
          <w:sz w:val="20"/>
          <w:szCs w:val="20"/>
        </w:rPr>
      </w:pPr>
    </w:p>
    <w:p w:rsidR="00E975C7" w:rsidRDefault="00E975C7" w:rsidP="00E975C7">
      <w:pPr>
        <w:widowControl w:val="0"/>
        <w:tabs>
          <w:tab w:val="left" w:pos="3530"/>
        </w:tabs>
        <w:rPr>
          <w:rFonts w:asciiTheme="minorHAnsi" w:hAnsiTheme="minorHAnsi" w:cstheme="minorHAnsi"/>
          <w:sz w:val="20"/>
          <w:szCs w:val="20"/>
        </w:rPr>
      </w:pPr>
    </w:p>
    <w:p w:rsidR="00E975C7" w:rsidRPr="00137A12" w:rsidRDefault="00E975C7" w:rsidP="00E975C7">
      <w:pPr>
        <w:widowControl w:val="0"/>
        <w:tabs>
          <w:tab w:val="left" w:pos="3530"/>
        </w:tabs>
        <w:rPr>
          <w:rFonts w:asciiTheme="minorHAnsi" w:hAnsiTheme="minorHAnsi" w:cstheme="minorHAnsi"/>
          <w:sz w:val="20"/>
          <w:szCs w:val="20"/>
        </w:rPr>
      </w:pPr>
      <w:r w:rsidRPr="00137A12">
        <w:rPr>
          <w:rFonts w:asciiTheme="minorHAnsi" w:hAnsiTheme="minorHAnsi" w:cstheme="minorHAnsi"/>
          <w:sz w:val="20"/>
          <w:szCs w:val="20"/>
        </w:rPr>
        <w:t>Numer postępowania : WOZ/ZP/2/U/2025/AL</w:t>
      </w:r>
    </w:p>
    <w:p w:rsidR="00E975C7" w:rsidRPr="00137A12" w:rsidRDefault="00E975C7" w:rsidP="00E975C7">
      <w:pPr>
        <w:widowControl w:val="0"/>
        <w:tabs>
          <w:tab w:val="left" w:pos="3530"/>
        </w:tabs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E975C7" w:rsidRPr="00137A12" w:rsidRDefault="00E975C7" w:rsidP="00E975C7">
      <w:pPr>
        <w:widowControl w:val="0"/>
        <w:tabs>
          <w:tab w:val="left" w:pos="3530"/>
        </w:tabs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137A12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2B</w:t>
      </w: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OŚWIADCZENIE DOTYCZĄCE PODSTAW WYKLUCZENIA</w:t>
      </w: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NA PODSTAWIE ART. 5K ROZPORZĄDZENIA 833/2014</w:t>
      </w: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 BRZMIENIU NADANYM</w:t>
      </w: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ROZPORZĄDZENIEM RADY (UE) 2022/576 Z DNIA 8 KWIETNIA 2022 R.</w:t>
      </w: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 SPRAWIE ZMIANY ROZPORZĄDZENIA (UE) NR 833/2014</w:t>
      </w: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DOTYCZĄCEGO ŚRODKÓW OGRANICZAJĄCYCH W ZWIĄZKU Z DZIAŁANIAMI ROSJI DESTABILIZUJĄCYMI SYTUACJĘ NA UKRAINIE</w:t>
      </w: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>Przystępując do postępowania w sprawie udzielenia zamówienia na:</w:t>
      </w: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„Świadczenie usług pocztowych w obrocie krajowym i zagranicznym dla Spółki z o.o. Wodociągi Zachodniopomorskie z siedzibą w Goleniowie”</w:t>
      </w: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sz w:val="20"/>
          <w:szCs w:val="20"/>
          <w:lang w:eastAsia="pl-PL"/>
        </w:rPr>
        <w:t>działając w imieniu wykonawcy: ………………………………………………</w:t>
      </w: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(podać nazwę i adres wykonawcy)</w:t>
      </w: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eastAsia="pl-PL"/>
        </w:rPr>
      </w:pPr>
      <w:r w:rsidRPr="00137A12">
        <w:rPr>
          <w:rFonts w:asciiTheme="minorHAnsi" w:hAnsiTheme="minorHAnsi" w:cstheme="minorHAnsi"/>
          <w:b/>
          <w:bCs/>
          <w:sz w:val="20"/>
          <w:szCs w:val="20"/>
          <w:u w:val="single"/>
          <w:lang w:eastAsia="pl-PL"/>
        </w:rPr>
        <w:t>OŚWIADCZENIA DOTYCZĄCE WYKONAWCY</w:t>
      </w:r>
    </w:p>
    <w:p w:rsidR="00E975C7" w:rsidRPr="00137A12" w:rsidRDefault="00E975C7" w:rsidP="00E975C7">
      <w:pPr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pl-PL"/>
          </w:rPr>
          <w:id w:val="2098478954"/>
          <w:placeholder>
            <w:docPart w:val="06E64820463E43F88D34ED723CEADC8F"/>
          </w:placeholder>
        </w:sdtPr>
        <w:sdtContent>
          <w:r w:rsidRPr="00137A12">
            <w:rPr>
              <w:rFonts w:ascii="Segoe UI Symbol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Pr="00137A12">
        <w:rPr>
          <w:rFonts w:asciiTheme="minorHAnsi" w:hAnsiTheme="minorHAnsi" w:cstheme="minorHAnsi"/>
          <w:sz w:val="20"/>
          <w:szCs w:val="20"/>
          <w:lang w:eastAsia="pl-PL"/>
        </w:rPr>
        <w:t xml:space="preserve"> oświadczam, że na </w:t>
      </w:r>
      <w:r w:rsidRPr="00137A1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dzień składania ofert nie podlegam wykluczeniu z postępowania na podstawie art. 5k ust. 1 Rozporządzenia 833/2014 w brzmieniu nadanym Rozporządzeniem Rady (UE) 2022/576 z dnia 8 kwietnia 2022 r.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br/>
      </w:r>
      <w:r w:rsidRPr="00137A1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w sprawie zmiany rozporządzenia (UE) nr 833/2014 dotyczącego środków ograniczających w związku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br/>
      </w:r>
      <w:r w:rsidRPr="00137A1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z działaniami Rosji destabilizującymi sytuację na Ukrainie. *</w:t>
      </w:r>
    </w:p>
    <w:p w:rsidR="00E975C7" w:rsidRPr="00137A12" w:rsidRDefault="00E975C7" w:rsidP="00E975C7">
      <w:pPr>
        <w:suppressAutoHyphens w:val="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pl-PL"/>
          </w:rPr>
          <w:id w:val="182985111"/>
          <w:placeholder>
            <w:docPart w:val="06E64820463E43F88D34ED723CEADC8F"/>
          </w:placeholder>
        </w:sdtPr>
        <w:sdtContent>
          <w:r w:rsidRPr="00137A12">
            <w:rPr>
              <w:rFonts w:ascii="Segoe UI Symbol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Pr="00137A12">
        <w:rPr>
          <w:rFonts w:asciiTheme="minorHAnsi" w:hAnsiTheme="minorHAnsi" w:cstheme="minorHAnsi"/>
          <w:sz w:val="20"/>
          <w:szCs w:val="20"/>
          <w:lang w:eastAsia="pl-PL"/>
        </w:rPr>
        <w:t xml:space="preserve"> oświadczam, że </w:t>
      </w:r>
      <w:r w:rsidRPr="00137A1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na dzień składania ofert, zachodzą w stosunku do mnie podstawy wykluczenia z postępowania na podstawie art. 5k ust. 1 lit ……… (podać mającą zastosowanie podstawę wyk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luczenia spośród wymienionych w </w:t>
      </w:r>
      <w:r w:rsidRPr="00137A1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lit a-c) Rozporządzenia 833/2014 w brzmieniu nadanym Rozporządzeniem Rady (UE) 2022/576 z dnia 8 kwietnia 2022 r. w sprawie zmiany rozporządzenia (UE) nr 833/2014 dotyczącego środków ograniczających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br/>
      </w:r>
      <w:bookmarkStart w:id="0" w:name="_GoBack"/>
      <w:bookmarkEnd w:id="0"/>
      <w:r w:rsidRPr="00137A1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 związku z działaniami Rosji destabilizującymi sytuację na Ukrainie.*</w:t>
      </w: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137A1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* właściwe zaznaczyć</w:t>
      </w:r>
    </w:p>
    <w:p w:rsidR="00E975C7" w:rsidRPr="00137A12" w:rsidRDefault="00E975C7" w:rsidP="00E975C7">
      <w:pPr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:rsidR="00E975C7" w:rsidRDefault="00E975C7" w:rsidP="00E975C7">
      <w:pPr>
        <w:tabs>
          <w:tab w:val="left" w:pos="3530"/>
        </w:tabs>
        <w:autoSpaceDE w:val="0"/>
        <w:rPr>
          <w:sz w:val="16"/>
          <w:szCs w:val="16"/>
        </w:rPr>
      </w:pPr>
    </w:p>
    <w:p w:rsidR="00E975C7" w:rsidRDefault="00E975C7"/>
    <w:sectPr w:rsidR="00E975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59" w:rsidRDefault="00803259" w:rsidP="00E975C7">
      <w:r>
        <w:separator/>
      </w:r>
    </w:p>
  </w:endnote>
  <w:endnote w:type="continuationSeparator" w:id="0">
    <w:p w:rsidR="00803259" w:rsidRDefault="00803259" w:rsidP="00E9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59" w:rsidRDefault="00803259" w:rsidP="00E975C7">
      <w:r>
        <w:separator/>
      </w:r>
    </w:p>
  </w:footnote>
  <w:footnote w:type="continuationSeparator" w:id="0">
    <w:p w:rsidR="00803259" w:rsidRDefault="00803259" w:rsidP="00E97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C7" w:rsidRDefault="00E975C7" w:rsidP="00E975C7">
    <w:pPr>
      <w:pStyle w:val="Nagwek"/>
      <w:jc w:val="right"/>
    </w:pPr>
    <w:r>
      <w:rPr>
        <w:noProof/>
        <w:lang w:eastAsia="pl-PL"/>
      </w:rPr>
      <w:drawing>
        <wp:inline distT="0" distB="0" distL="0" distR="0" wp14:anchorId="278040D3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C7"/>
    <w:rsid w:val="00803259"/>
    <w:rsid w:val="00E975C7"/>
    <w:rsid w:val="00E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42A0C3-6342-400A-B090-31B385FB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5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5C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75C7"/>
  </w:style>
  <w:style w:type="paragraph" w:styleId="Stopka">
    <w:name w:val="footer"/>
    <w:basedOn w:val="Normalny"/>
    <w:link w:val="StopkaZnak"/>
    <w:uiPriority w:val="99"/>
    <w:unhideWhenUsed/>
    <w:rsid w:val="00E975C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E64820463E43F88D34ED723CEADC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B04055-6850-40F8-810E-AB8744908C40}"/>
      </w:docPartPr>
      <w:docPartBody>
        <w:p w:rsidR="00000000" w:rsidRDefault="001E5A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AC"/>
    <w:rsid w:val="001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2025-04-14T11:41:00Z</dcterms:created>
  <dcterms:modified xsi:type="dcterms:W3CDTF">2025-04-14T11:43:00Z</dcterms:modified>
</cp:coreProperties>
</file>