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5A011C27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EA2636">
        <w:rPr>
          <w:rFonts w:cstheme="minorHAnsi"/>
          <w:b/>
          <w:sz w:val="18"/>
          <w:szCs w:val="18"/>
        </w:rPr>
        <w:t>2</w:t>
      </w:r>
      <w:r w:rsidR="00B00E1E">
        <w:rPr>
          <w:rFonts w:cstheme="minorHAnsi"/>
          <w:b/>
          <w:sz w:val="18"/>
          <w:szCs w:val="18"/>
        </w:rPr>
        <w:t>9</w:t>
      </w:r>
      <w:r w:rsidRPr="00E22D7B">
        <w:rPr>
          <w:rFonts w:cstheme="minorHAnsi"/>
          <w:b/>
          <w:sz w:val="18"/>
          <w:szCs w:val="18"/>
        </w:rPr>
        <w:t>/2</w:t>
      </w:r>
      <w:r w:rsidR="00EA2636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55F2BEC" w:rsidR="00E22D7B" w:rsidRDefault="00E514CC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2</w:t>
      </w:r>
    </w:p>
    <w:p w14:paraId="35C76703" w14:textId="782CF01F" w:rsidR="008664B7" w:rsidRPr="00293492" w:rsidRDefault="00EA2636" w:rsidP="00874F79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bookmarkStart w:id="0" w:name="_Hlk174097817"/>
      <w:r>
        <w:rPr>
          <w:rFonts w:asciiTheme="minorHAnsi" w:hAnsiTheme="minorHAnsi" w:cstheme="minorHAnsi"/>
          <w:b/>
          <w:sz w:val="18"/>
          <w:szCs w:val="18"/>
        </w:rPr>
        <w:t>LAMPA OPERACYJNA</w:t>
      </w:r>
      <w:r w:rsidR="00874F79" w:rsidRPr="00293492">
        <w:rPr>
          <w:rFonts w:asciiTheme="minorHAnsi" w:hAnsiTheme="minorHAnsi" w:cstheme="minorHAnsi"/>
          <w:b/>
          <w:sz w:val="18"/>
          <w:szCs w:val="18"/>
        </w:rPr>
        <w:t xml:space="preserve"> – 1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AB1E61" w:rsidRPr="00293492" w14:paraId="63307B18" w14:textId="77777777" w:rsidTr="00E22D7B">
        <w:trPr>
          <w:trHeight w:val="478"/>
        </w:trPr>
        <w:tc>
          <w:tcPr>
            <w:tcW w:w="7732" w:type="dxa"/>
            <w:gridSpan w:val="2"/>
          </w:tcPr>
          <w:p w14:paraId="09A1AD5C" w14:textId="7FC6FF1A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1A845EAB" w14:textId="6493DD7A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293492" w14:paraId="4C3067A5" w14:textId="77777777" w:rsidTr="00E22D7B">
        <w:trPr>
          <w:trHeight w:val="414"/>
        </w:trPr>
        <w:tc>
          <w:tcPr>
            <w:tcW w:w="7732" w:type="dxa"/>
            <w:gridSpan w:val="2"/>
          </w:tcPr>
          <w:p w14:paraId="55EF31AB" w14:textId="56BF62B7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691ECC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545140D1" w14:textId="1AC3C927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74773B6C" w14:textId="77777777" w:rsidTr="00E22D7B">
        <w:trPr>
          <w:trHeight w:val="419"/>
        </w:trPr>
        <w:tc>
          <w:tcPr>
            <w:tcW w:w="7732" w:type="dxa"/>
            <w:gridSpan w:val="2"/>
          </w:tcPr>
          <w:p w14:paraId="7804F6FC" w14:textId="36B4E9FB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71841DC6" w14:textId="6408AA91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245D700F" w14:textId="77777777" w:rsidTr="00E22D7B">
        <w:trPr>
          <w:trHeight w:val="554"/>
        </w:trPr>
        <w:tc>
          <w:tcPr>
            <w:tcW w:w="7732" w:type="dxa"/>
            <w:gridSpan w:val="2"/>
          </w:tcPr>
          <w:p w14:paraId="1D2FA03D" w14:textId="55DD7B30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4722FD55" w14:textId="3B846EDE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4B22FFD1" w14:textId="77777777" w:rsidTr="00E22D7B">
        <w:trPr>
          <w:trHeight w:val="560"/>
        </w:trPr>
        <w:tc>
          <w:tcPr>
            <w:tcW w:w="7732" w:type="dxa"/>
            <w:gridSpan w:val="2"/>
          </w:tcPr>
          <w:p w14:paraId="2FA0C28C" w14:textId="0B34E279" w:rsidR="00AB1E61" w:rsidRPr="00293492" w:rsidRDefault="00EA2636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 xml:space="preserve">Termin dostawy nie później niż </w:t>
            </w:r>
            <w:r>
              <w:rPr>
                <w:rFonts w:cstheme="minorHAnsi"/>
                <w:sz w:val="18"/>
                <w:szCs w:val="18"/>
              </w:rPr>
              <w:t>do 30</w:t>
            </w:r>
            <w:r w:rsidRPr="00EA2636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3013" w:type="dxa"/>
            <w:gridSpan w:val="2"/>
          </w:tcPr>
          <w:p w14:paraId="45543932" w14:textId="629E0D98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293492" w14:paraId="268CAD95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3C394292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7BBBBB65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C110228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38CAB18" w14:textId="77777777" w:rsidR="008664B7" w:rsidRPr="00293492" w:rsidRDefault="008664B7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293492" w14:paraId="61391C42" w14:textId="77777777" w:rsidTr="008664B7">
        <w:trPr>
          <w:trHeight w:val="625"/>
        </w:trPr>
        <w:tc>
          <w:tcPr>
            <w:tcW w:w="10745" w:type="dxa"/>
            <w:gridSpan w:val="4"/>
            <w:vAlign w:val="center"/>
          </w:tcPr>
          <w:p w14:paraId="7DEBFC40" w14:textId="47696A2A" w:rsidR="008664B7" w:rsidRPr="00293492" w:rsidRDefault="00EA2636" w:rsidP="00874F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eastAsia="Calibri" w:cstheme="minorHAnsi"/>
                <w:b/>
                <w:sz w:val="18"/>
                <w:szCs w:val="18"/>
              </w:rPr>
              <w:t>LAMPA OPERACYJNA – 1 szt</w:t>
            </w:r>
            <w:r w:rsidR="00874F79" w:rsidRPr="00293492">
              <w:rPr>
                <w:rFonts w:eastAsia="Calibri" w:cstheme="minorHAnsi"/>
                <w:b/>
                <w:sz w:val="18"/>
                <w:szCs w:val="18"/>
              </w:rPr>
              <w:t>.</w:t>
            </w:r>
          </w:p>
        </w:tc>
      </w:tr>
      <w:tr w:rsidR="00EA2636" w:rsidRPr="00293492" w14:paraId="426AB7BF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66FDF74D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8053152" w14:textId="56D5B8CB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Napięcie zasilania 230V 50Hz</w:t>
            </w:r>
          </w:p>
        </w:tc>
        <w:tc>
          <w:tcPr>
            <w:tcW w:w="1482" w:type="dxa"/>
            <w:vAlign w:val="center"/>
          </w:tcPr>
          <w:p w14:paraId="3A41E34B" w14:textId="601F246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B9792F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3345D4C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1317F2A8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C4C976" w14:textId="25C4696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  <w:vAlign w:val="center"/>
          </w:tcPr>
          <w:p w14:paraId="507170B5" w14:textId="7B0C29B2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AFDBC7A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CC94A83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6AEC29AA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1073EAC" w14:textId="1CA881FC" w:rsidR="00EA2636" w:rsidRPr="00EA2636" w:rsidRDefault="00EA2636" w:rsidP="00EA2636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  <w:vAlign w:val="center"/>
          </w:tcPr>
          <w:p w14:paraId="0DFBECC8" w14:textId="078F5ED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B77327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3C9A002E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313C73A5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2D603F" w14:textId="2235293B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  <w:vAlign w:val="center"/>
          </w:tcPr>
          <w:p w14:paraId="22D252E4" w14:textId="6C7B83D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9C2ADFF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4512661F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7B05B7F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6F0447" w14:textId="597DACEA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  <w:vAlign w:val="center"/>
          </w:tcPr>
          <w:p w14:paraId="2F03DC5B" w14:textId="455F76BB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31" w:type="dxa"/>
          </w:tcPr>
          <w:p w14:paraId="42294A4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8B9714B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6DE48A2D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395D528" w14:textId="7A5AC91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  <w:vAlign w:val="center"/>
          </w:tcPr>
          <w:p w14:paraId="561F66A0" w14:textId="07E13314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B0F526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7C4F110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5D3C36D1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A0FD155" w14:textId="657130E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  <w:vAlign w:val="center"/>
          </w:tcPr>
          <w:p w14:paraId="7BDE88CF" w14:textId="426DCEF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33372B9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2CD382A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29609BBA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42E8C9" w14:textId="09A959F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Regulowana temperatura barwowa</w:t>
            </w:r>
          </w:p>
        </w:tc>
        <w:tc>
          <w:tcPr>
            <w:tcW w:w="1482" w:type="dxa"/>
            <w:vAlign w:val="center"/>
          </w:tcPr>
          <w:p w14:paraId="73E96C64" w14:textId="40ECD463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CF01E74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281171D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15F0459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DA9F996" w14:textId="589C9F4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Łatwo dostępny panel do sterowania parametrami lampy</w:t>
            </w:r>
          </w:p>
        </w:tc>
        <w:tc>
          <w:tcPr>
            <w:tcW w:w="1482" w:type="dxa"/>
            <w:vAlign w:val="center"/>
          </w:tcPr>
          <w:p w14:paraId="3CD8D086" w14:textId="0B971AF2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4C48722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2B3AC51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D60A5BB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FC2A384" w14:textId="3EF17993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Dwuczaszowa diodowa lampa operacyjna o wysokiej bezcieniowości, dedykowana do sali operacyjnej, przeznaczona do oświetlenia pola operacyjnego: płytkiego, głębokiego, rozległego</w:t>
            </w:r>
          </w:p>
        </w:tc>
        <w:tc>
          <w:tcPr>
            <w:tcW w:w="1482" w:type="dxa"/>
          </w:tcPr>
          <w:p w14:paraId="7907DBB6" w14:textId="50D1D71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D84D060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3C535F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8A72759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F9D32B7" w14:textId="1D3478C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Każda czasza zawieszona na obrotowym wysięgniku dwuramiennym. Każdy wysięgnik wyposażony w co najmniej jedno ramię uchylne, umożliwiające regulację wysokości. Każda czasza wyposażona w min.podwójny przegub umożliwiający manewrowanie w trzech prostopadłych osiach </w:t>
            </w:r>
          </w:p>
        </w:tc>
        <w:tc>
          <w:tcPr>
            <w:tcW w:w="1482" w:type="dxa"/>
          </w:tcPr>
          <w:p w14:paraId="010A165B" w14:textId="7777777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  <w:p w14:paraId="1CAF3E7F" w14:textId="7B084D0A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FD4177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27458045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FB4265D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308B43" w14:textId="08806A6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Obie czasze z elementami oświetleniowymi  emitujące światło białe, w których diody są białe o różnych temperaturach barwowych (w tonach  - białe „zimne” i  białe „ciepłe”)</w:t>
            </w:r>
          </w:p>
        </w:tc>
        <w:tc>
          <w:tcPr>
            <w:tcW w:w="1482" w:type="dxa"/>
          </w:tcPr>
          <w:p w14:paraId="5A5B5C22" w14:textId="417DBFEA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EA7989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2E9DAC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056A88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78B9471" w14:textId="1038421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Natężenie światła Ec max. z odległości 1 m: </w:t>
            </w:r>
            <w:r w:rsidRPr="00EA2636">
              <w:rPr>
                <w:rFonts w:cstheme="minorHAnsi"/>
                <w:color w:val="000000"/>
                <w:sz w:val="18"/>
                <w:szCs w:val="18"/>
              </w:rPr>
              <w:br/>
              <w:t xml:space="preserve">- dla czaszy głównej: min. 150 000 lux  </w:t>
            </w:r>
            <w:r w:rsidRPr="00EA2636">
              <w:rPr>
                <w:rFonts w:cstheme="minorHAnsi"/>
                <w:color w:val="000000"/>
                <w:sz w:val="18"/>
                <w:szCs w:val="18"/>
              </w:rPr>
              <w:br/>
              <w:t>- dla czaszy satelitarnej: min. 150 000 lux</w:t>
            </w:r>
          </w:p>
        </w:tc>
        <w:tc>
          <w:tcPr>
            <w:tcW w:w="1482" w:type="dxa"/>
          </w:tcPr>
          <w:p w14:paraId="10CA6747" w14:textId="594C03CF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E8D96C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14B00B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07AD64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37ABD9A" w14:textId="543AF06B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Regulacja natężenia światła w zakresie: min. 40 000 - 150 000 lux</w:t>
            </w:r>
          </w:p>
        </w:tc>
        <w:tc>
          <w:tcPr>
            <w:tcW w:w="1482" w:type="dxa"/>
          </w:tcPr>
          <w:p w14:paraId="56C8A10C" w14:textId="74261900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9D73CF9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7E566A2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567214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0758959" w14:textId="749A16EC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Współczynnik odwzorowania barwy światła słonecznego   Ra: ≥ 99</w:t>
            </w:r>
          </w:p>
        </w:tc>
        <w:tc>
          <w:tcPr>
            <w:tcW w:w="1482" w:type="dxa"/>
          </w:tcPr>
          <w:p w14:paraId="482302BC" w14:textId="566E5ABD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22CB34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330CBB2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56CA91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4A0C4B5" w14:textId="629BDA00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Współczynnik odwzorowania barwy czerwonej R9: ≥ 99</w:t>
            </w:r>
          </w:p>
        </w:tc>
        <w:tc>
          <w:tcPr>
            <w:tcW w:w="1482" w:type="dxa"/>
          </w:tcPr>
          <w:p w14:paraId="66A7214D" w14:textId="10072DEF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B5871A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AAE0B7C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A747E52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21EB747" w14:textId="7E79EDEE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Głębokość oświetlenia (L1+L2) dla Ec: 20%: min. 1000 [mm]</w:t>
            </w:r>
          </w:p>
        </w:tc>
        <w:tc>
          <w:tcPr>
            <w:tcW w:w="1482" w:type="dxa"/>
          </w:tcPr>
          <w:p w14:paraId="5F69EE11" w14:textId="26A9C7F0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DEE2C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4CB9528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1FB7A2D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78AD9EE" w14:textId="5A67FB0F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Ilość źródeł świetlnych dla każdej z czasz max. 9 [szt.]</w:t>
            </w:r>
          </w:p>
        </w:tc>
        <w:tc>
          <w:tcPr>
            <w:tcW w:w="1482" w:type="dxa"/>
          </w:tcPr>
          <w:p w14:paraId="44D7412C" w14:textId="6217431E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0EC1A4A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74382C5F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7CA040CF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AE34CBF" w14:textId="3176B97B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Ilość diod w każdej z czasz max. 140 [szt.]</w:t>
            </w:r>
          </w:p>
        </w:tc>
        <w:tc>
          <w:tcPr>
            <w:tcW w:w="1482" w:type="dxa"/>
          </w:tcPr>
          <w:p w14:paraId="6D04057D" w14:textId="32B6668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537EE6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88F97B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A0B2B27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9834DB7" w14:textId="1A87D70F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Możliwość wymiany modułów za pomocą dedykowanego narzędzia, bez ingerencji w otwieranie obudowy czaszy.</w:t>
            </w:r>
          </w:p>
        </w:tc>
        <w:tc>
          <w:tcPr>
            <w:tcW w:w="1482" w:type="dxa"/>
          </w:tcPr>
          <w:p w14:paraId="0D491118" w14:textId="68520CA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7216E4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DB4E79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7BC3B18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B33EBF9" w14:textId="2EBC30F8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Regulacja temperatury barwowej światła min. w 3 krokach, w minimalnym zakresie  3800 – 4800 [K]</w:t>
            </w:r>
          </w:p>
        </w:tc>
        <w:tc>
          <w:tcPr>
            <w:tcW w:w="1482" w:type="dxa"/>
          </w:tcPr>
          <w:p w14:paraId="51F08AA5" w14:textId="04AF6CD2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03B7F5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CBCADA9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5024EDBC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3C11E8A" w14:textId="58EE55C8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Elektroniczna regulacja średnicy pola bezcieniowego każdej z czasz zawierająca się  w przedziale  min.180-260 [mm] </w:t>
            </w:r>
            <w:r w:rsidRPr="00EA2636">
              <w:rPr>
                <w:rFonts w:cstheme="minorHAnsi"/>
                <w:color w:val="000000"/>
                <w:sz w:val="18"/>
                <w:szCs w:val="18"/>
              </w:rPr>
              <w:br/>
              <w:t>Nie dopuszcza się regulacji mechanicznej.</w:t>
            </w:r>
          </w:p>
        </w:tc>
        <w:tc>
          <w:tcPr>
            <w:tcW w:w="1482" w:type="dxa"/>
          </w:tcPr>
          <w:p w14:paraId="12BD546D" w14:textId="4A5DBAEA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5C873C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A3FF206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73AC8AC8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D550342" w14:textId="08D87402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Elektroniczna regulacja średnicy pola bezcieniowego za pomocą centralnego uchwytu sterującego i przyciskami panelu sterowania na każdej z czasz.</w:t>
            </w:r>
          </w:p>
        </w:tc>
        <w:tc>
          <w:tcPr>
            <w:tcW w:w="1482" w:type="dxa"/>
          </w:tcPr>
          <w:p w14:paraId="016AC456" w14:textId="72E731C3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FAC40C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2C9ECA9" w14:textId="77777777" w:rsidTr="006A49C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3234CAB0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E509B1B" w14:textId="2A6CF928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Łatwo dostępny panel do sterowania parametrami lampy</w:t>
            </w:r>
          </w:p>
        </w:tc>
        <w:tc>
          <w:tcPr>
            <w:tcW w:w="1482" w:type="dxa"/>
          </w:tcPr>
          <w:p w14:paraId="655B1420" w14:textId="319F3BFD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  <w:tcBorders>
              <w:top w:val="nil"/>
            </w:tcBorders>
          </w:tcPr>
          <w:p w14:paraId="72200E1A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7EB867C3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2788FAEB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0ED5F3" w14:textId="44CD2530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Panel sterowania umieszczony na czaszy jednakowy dla czaszy głównej i satelitarnej.</w:t>
            </w:r>
          </w:p>
        </w:tc>
        <w:tc>
          <w:tcPr>
            <w:tcW w:w="1482" w:type="dxa"/>
          </w:tcPr>
          <w:p w14:paraId="4D32972E" w14:textId="0D1878D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8DE99A0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F456908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53E54EE3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F10373A" w14:textId="7EE04769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Regulacja natężenia oświetlenia z panelu sterowniczego umieszczonego na każdej z czasz w zakresie  min.  30 – 100%, w tym białe oświetlenie endoskopowe 5%</w:t>
            </w:r>
          </w:p>
        </w:tc>
        <w:tc>
          <w:tcPr>
            <w:tcW w:w="1482" w:type="dxa"/>
          </w:tcPr>
          <w:p w14:paraId="4C2380F7" w14:textId="7D2084A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1755DB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43384591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2A66D08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38DB7BC" w14:textId="77777777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Pozycjonowanie każdej z czasz wielorazowym sterylizowanym uchwytem i dodatkowo min. trzema „brudnymi” uchwytami umieszczonymi wokół czaszy.</w:t>
            </w:r>
          </w:p>
          <w:p w14:paraId="455B91F5" w14:textId="4ECE82A2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Jako uchwyt „brudny” rozumie się wydzielone miejsce na czaszy lampy. Nie dopuszcza się uchwytu brudnego jako krawędź czaszy lampy. </w:t>
            </w:r>
          </w:p>
        </w:tc>
        <w:tc>
          <w:tcPr>
            <w:tcW w:w="1482" w:type="dxa"/>
          </w:tcPr>
          <w:p w14:paraId="64FB2A96" w14:textId="63766ACC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29D9A6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BF41E4B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68580D7C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50A2F02" w14:textId="50EC0E2B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Zasilanie: 230V (+/-) 10%, 50 [Hz]</w:t>
            </w:r>
          </w:p>
        </w:tc>
        <w:tc>
          <w:tcPr>
            <w:tcW w:w="1482" w:type="dxa"/>
          </w:tcPr>
          <w:p w14:paraId="42BA14DA" w14:textId="0AE85D58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BEC0B7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28E31088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375893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F1D6289" w14:textId="0F51A4A8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Całkowity pobór mocy przy maksymalnym natężeniu światła w obu czaszach max. 280 [W] </w:t>
            </w:r>
          </w:p>
        </w:tc>
        <w:tc>
          <w:tcPr>
            <w:tcW w:w="1482" w:type="dxa"/>
          </w:tcPr>
          <w:p w14:paraId="555A0905" w14:textId="4A267089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A18EA57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2F45064A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0C697AB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DB57DA6" w14:textId="3FB817C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Każda z czasz zasilana napięciem z zasilacza stabilizowanego, w przedziale 24 – 36 V DC</w:t>
            </w:r>
          </w:p>
        </w:tc>
        <w:tc>
          <w:tcPr>
            <w:tcW w:w="1482" w:type="dxa"/>
          </w:tcPr>
          <w:p w14:paraId="06A20CF8" w14:textId="147414BE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D83A66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A290A0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54A273C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8CFEE69" w14:textId="444C776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Stopień ochrony: czasze min. IP 42, system ramion min. IP 30</w:t>
            </w:r>
          </w:p>
        </w:tc>
        <w:tc>
          <w:tcPr>
            <w:tcW w:w="1482" w:type="dxa"/>
          </w:tcPr>
          <w:p w14:paraId="2BF9DBCE" w14:textId="448D244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B724760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6E3D1CC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18F20800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29AC0A" w14:textId="75B56F50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Żywotność źródeł światła ≥ 55 000 [godz.] </w:t>
            </w:r>
          </w:p>
        </w:tc>
        <w:tc>
          <w:tcPr>
            <w:tcW w:w="1482" w:type="dxa"/>
          </w:tcPr>
          <w:p w14:paraId="11B9AC6A" w14:textId="4C7C40C1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B181B8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4CC7CD05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00C4D45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2FD0664" w14:textId="55CD0D2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Powierzchnia czasz gładka, bez widocznych śrub lub nitów mocujących, wykonana z materiałów odpornych na działanie środków dezynfekujących.</w:t>
            </w:r>
            <w:r w:rsidRPr="00EA2636">
              <w:rPr>
                <w:rFonts w:cstheme="minorHAnsi"/>
                <w:color w:val="000000"/>
                <w:sz w:val="18"/>
                <w:szCs w:val="18"/>
              </w:rPr>
              <w:br/>
              <w:t>Nie dopuszcza się czasz z widocznymi śrubami oraz szczelinami.</w:t>
            </w:r>
          </w:p>
        </w:tc>
        <w:tc>
          <w:tcPr>
            <w:tcW w:w="1482" w:type="dxa"/>
          </w:tcPr>
          <w:p w14:paraId="0FEAF842" w14:textId="367E26E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442ABDB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3C4A7D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1D3878F2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A84ACB0" w14:textId="20A712F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Czasze o konstrukcji „bez szybowej”, wyposażone w moduły światła ze zintegrowaną uszczelką zapobiegającą dostawaniu się do środka wilgoci oraz płynów podczas używania środków czyszczących.</w:t>
            </w:r>
          </w:p>
        </w:tc>
        <w:tc>
          <w:tcPr>
            <w:tcW w:w="1482" w:type="dxa"/>
          </w:tcPr>
          <w:p w14:paraId="6EE1AE6E" w14:textId="448F0CD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2EDB1A3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3CCEB22A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CF3C4F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ED7CEA9" w14:textId="3EEC1A53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Czasze o konstrukcji zwartej, jednoczęściowej tj. bez fizycznych przerw i odstępów pomiędzy częściami czaszy. </w:t>
            </w:r>
          </w:p>
        </w:tc>
        <w:tc>
          <w:tcPr>
            <w:tcW w:w="1482" w:type="dxa"/>
          </w:tcPr>
          <w:p w14:paraId="281FF35A" w14:textId="02BABEEB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CC781E2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637BA5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83ECDBC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C67A0C7" w14:textId="513AEBE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Kształt i wymiary czasz identyczny. Czasze bez jakichkolwiek relingów jako elementów znacznie utrudniających codzienne czyszczenie i dezynfekcje.</w:t>
            </w:r>
          </w:p>
        </w:tc>
        <w:tc>
          <w:tcPr>
            <w:tcW w:w="1482" w:type="dxa"/>
          </w:tcPr>
          <w:p w14:paraId="3E8FD952" w14:textId="5C78CF0A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F90EF43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69BCF65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18AFA6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BB63B5A" w14:textId="21ABA679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Obudowa czasz przystosowana do współpracy z obiegiem laminarnym.</w:t>
            </w:r>
          </w:p>
        </w:tc>
        <w:tc>
          <w:tcPr>
            <w:tcW w:w="1482" w:type="dxa"/>
          </w:tcPr>
          <w:p w14:paraId="511E42C1" w14:textId="7777777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 – 2 pkt</w:t>
            </w:r>
          </w:p>
          <w:p w14:paraId="190FF365" w14:textId="10F3B4F1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13F91B5F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48FF06D5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AF302AA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7BA1F0E" w14:textId="70713852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Dodatkowe wielorazowe uchwyty sterylizowane – 4 [szt.] na każdą z czasz</w:t>
            </w:r>
          </w:p>
        </w:tc>
        <w:tc>
          <w:tcPr>
            <w:tcW w:w="1482" w:type="dxa"/>
          </w:tcPr>
          <w:p w14:paraId="428A9986" w14:textId="7777777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 – 2 pkt</w:t>
            </w:r>
          </w:p>
          <w:p w14:paraId="1A463A20" w14:textId="5A308DB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13308F88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7896D95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DBA208B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87F44BE" w14:textId="13B9456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Mocowanie wielorazowego uchwytu sterylizowanego na zatrzask „klikowy” realizowany za pomocą jednej ręki.</w:t>
            </w:r>
          </w:p>
        </w:tc>
        <w:tc>
          <w:tcPr>
            <w:tcW w:w="1482" w:type="dxa"/>
          </w:tcPr>
          <w:p w14:paraId="45A8426E" w14:textId="7777777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 – 2 pkt</w:t>
            </w:r>
          </w:p>
          <w:p w14:paraId="257D1B78" w14:textId="630950C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4B939A64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93E170E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724D9F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BCBA471" w14:textId="776C9B7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Lampa z możliwością zainstalowania dotykowego zewnętrznego sterownika lampy, zainstalowany na ścianie lub kolumnie chirurgicznej, zapewniający zsynchronizowane sterowanie parametrami tj. włączanie/wyłączanie lampy; temperatura barwowa; średnica pola; natężenie światła; funkcja białego światła endoskopowego. Możliwość zapisania ulubionych ustawień parametrów światła.</w:t>
            </w:r>
          </w:p>
        </w:tc>
        <w:tc>
          <w:tcPr>
            <w:tcW w:w="1482" w:type="dxa"/>
          </w:tcPr>
          <w:p w14:paraId="1C94EE69" w14:textId="7777777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 – 2 pkt</w:t>
            </w:r>
          </w:p>
          <w:p w14:paraId="6E703B3F" w14:textId="188B056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629DC29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79D7208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AA03EDC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0984FD3" w14:textId="285A9F9A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Montaż lampy po stronie wykonawcy. Wykonawca zobowiązuje się do współpracy z firmą realizującą adaptację pomieszczenia.</w:t>
            </w:r>
          </w:p>
        </w:tc>
        <w:tc>
          <w:tcPr>
            <w:tcW w:w="1482" w:type="dxa"/>
          </w:tcPr>
          <w:p w14:paraId="6E3AF338" w14:textId="37A99B5B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691939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1B51B20E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65A4366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D8A81F" w14:textId="00B9C5AF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Oryginalne materiały techniczne producenta, potwierdzające parametry wpisane w tabeli, dołączone do oferty.</w:t>
            </w:r>
          </w:p>
        </w:tc>
        <w:tc>
          <w:tcPr>
            <w:tcW w:w="1482" w:type="dxa"/>
          </w:tcPr>
          <w:p w14:paraId="35B6A812" w14:textId="71E172F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B5A894A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949F4C2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851931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C858B70" w14:textId="71041D89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Instrukcja obsługi w języku polskim dostarczona wraz z urządzeniem. Wydruk w kolorze potwierdzający oferowany produkt.</w:t>
            </w:r>
          </w:p>
        </w:tc>
        <w:tc>
          <w:tcPr>
            <w:tcW w:w="1482" w:type="dxa"/>
          </w:tcPr>
          <w:p w14:paraId="6A432199" w14:textId="45EDF1CD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C6CE996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1A5DA0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2EC779A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4B520D7" w14:textId="5462280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Karta gwarancyjna oraz paszport techniczny dostarczone wraz z urządzeniem.</w:t>
            </w:r>
          </w:p>
        </w:tc>
        <w:tc>
          <w:tcPr>
            <w:tcW w:w="1482" w:type="dxa"/>
          </w:tcPr>
          <w:p w14:paraId="13B9C667" w14:textId="54A582BB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8FD1F47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348D37BF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F89C73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3ABF7AC" w14:textId="6C952E00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Montaż, uruchomienie i szkolenie obsługi w cenie urządzenia.</w:t>
            </w:r>
          </w:p>
        </w:tc>
        <w:tc>
          <w:tcPr>
            <w:tcW w:w="1482" w:type="dxa"/>
          </w:tcPr>
          <w:p w14:paraId="37495CE6" w14:textId="3212AFAF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7DAE1C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21381C91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74A56C0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9EECDB5" w14:textId="11EAA5D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Wyrób oznaczony znakiem CE potwierdzony deklaracją Zgodności lub Certyfikatem CE</w:t>
            </w:r>
          </w:p>
        </w:tc>
        <w:tc>
          <w:tcPr>
            <w:tcW w:w="1482" w:type="dxa"/>
          </w:tcPr>
          <w:p w14:paraId="295656F2" w14:textId="71E8033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052529C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bookmarkEnd w:id="0"/>
    </w:tbl>
    <w:p w14:paraId="19929192" w14:textId="21BBC24C" w:rsidR="008664B7" w:rsidRPr="00293492" w:rsidRDefault="008664B7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8664B7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91ECC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0E1E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14CC"/>
    <w:rsid w:val="00E53345"/>
    <w:rsid w:val="00E53C4D"/>
    <w:rsid w:val="00E571C6"/>
    <w:rsid w:val="00E618C4"/>
    <w:rsid w:val="00EA2636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5</cp:revision>
  <cp:lastPrinted>2023-08-02T05:24:00Z</cp:lastPrinted>
  <dcterms:created xsi:type="dcterms:W3CDTF">2024-10-10T05:21:00Z</dcterms:created>
  <dcterms:modified xsi:type="dcterms:W3CDTF">2025-04-02T07:23:00Z</dcterms:modified>
</cp:coreProperties>
</file>