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41" w:rsidRPr="00B1107F" w:rsidRDefault="00246405" w:rsidP="004C6541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4C6541" w:rsidRPr="00B1107F">
        <w:rPr>
          <w:sz w:val="20"/>
          <w:szCs w:val="20"/>
        </w:rPr>
        <w:t>TI.221.</w:t>
      </w:r>
      <w:r w:rsidR="006E0958">
        <w:rPr>
          <w:sz w:val="20"/>
          <w:szCs w:val="20"/>
        </w:rPr>
        <w:t>29</w:t>
      </w:r>
      <w:r w:rsidR="004C6541" w:rsidRPr="00B1107F">
        <w:rPr>
          <w:sz w:val="20"/>
          <w:szCs w:val="20"/>
        </w:rPr>
        <w:t>.20</w:t>
      </w:r>
      <w:r w:rsidR="006E0958">
        <w:rPr>
          <w:sz w:val="20"/>
          <w:szCs w:val="20"/>
        </w:rPr>
        <w:t>2</w:t>
      </w:r>
      <w:r w:rsidR="00EC2B7F">
        <w:rPr>
          <w:sz w:val="20"/>
          <w:szCs w:val="20"/>
        </w:rPr>
        <w:t>1</w:t>
      </w:r>
      <w:r w:rsidR="004F5C07">
        <w:rPr>
          <w:sz w:val="20"/>
          <w:szCs w:val="20"/>
        </w:rPr>
        <w:t>.MJ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10443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Toruńskie Wodociągi Sp. z </w:t>
      </w:r>
      <w:r w:rsidR="00B1107F" w:rsidRPr="00B1107F">
        <w:rPr>
          <w:rFonts w:ascii="Tahoma" w:hAnsi="Tahoma" w:cs="Tahoma"/>
          <w:sz w:val="20"/>
          <w:szCs w:val="20"/>
        </w:rPr>
        <w:t xml:space="preserve">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="00B1107F"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1F71C4">
        <w:rPr>
          <w:rFonts w:ascii="Tahoma" w:hAnsi="Tahoma" w:cs="Tahoma"/>
          <w:sz w:val="20"/>
          <w:szCs w:val="20"/>
        </w:rPr>
        <w:t>nia</w:t>
      </w:r>
      <w:r w:rsidR="00B1107F"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1F71C4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6E0958" w:rsidRPr="005260A8" w:rsidRDefault="006E0958" w:rsidP="00C302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E0958">
        <w:rPr>
          <w:rFonts w:ascii="Tahoma" w:hAnsi="Tahoma" w:cs="Tahoma"/>
          <w:b/>
          <w:sz w:val="20"/>
          <w:szCs w:val="20"/>
        </w:rPr>
        <w:t>Budowa odcinków sieci wodociągowej</w:t>
      </w:r>
      <w:r w:rsidR="00F87A92">
        <w:rPr>
          <w:rFonts w:ascii="Tahoma" w:hAnsi="Tahoma" w:cs="Tahoma"/>
          <w:b/>
          <w:sz w:val="20"/>
          <w:szCs w:val="20"/>
        </w:rPr>
        <w:t xml:space="preserve"> w </w:t>
      </w:r>
      <w:r w:rsidRPr="006E0958">
        <w:rPr>
          <w:rFonts w:ascii="Tahoma" w:hAnsi="Tahoma" w:cs="Tahoma"/>
          <w:b/>
          <w:sz w:val="20"/>
          <w:szCs w:val="20"/>
        </w:rPr>
        <w:t>ul.</w:t>
      </w:r>
      <w:r w:rsidR="00F87A92">
        <w:rPr>
          <w:rFonts w:ascii="Tahoma" w:hAnsi="Tahoma" w:cs="Tahoma"/>
          <w:b/>
          <w:sz w:val="20"/>
          <w:szCs w:val="20"/>
        </w:rPr>
        <w:t> Grunwaldzkiej i </w:t>
      </w:r>
      <w:r w:rsidRPr="006E0958">
        <w:rPr>
          <w:rFonts w:ascii="Tahoma" w:hAnsi="Tahoma" w:cs="Tahoma"/>
          <w:b/>
          <w:sz w:val="20"/>
          <w:szCs w:val="20"/>
        </w:rPr>
        <w:t xml:space="preserve">na terenie Bazy Stare Bielany </w:t>
      </w:r>
      <w:r w:rsidRPr="00EC2B7F">
        <w:rPr>
          <w:rFonts w:ascii="Tahoma" w:hAnsi="Tahoma" w:cs="Tahoma"/>
          <w:b/>
          <w:sz w:val="20"/>
          <w:szCs w:val="20"/>
        </w:rPr>
        <w:t>w Toruniu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707F26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107F" w:rsidRP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 w:rsidR="0010443F"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B1107F" w:rsidRPr="00B1107F" w:rsidRDefault="00B1107F" w:rsidP="00B1107F">
      <w:p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•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Złożenie oferty przez Wykonawcę jest jednoznaczne z akceptacją warunków i wymagań określonych w </w:t>
      </w:r>
      <w:r w:rsidR="00CC205F">
        <w:rPr>
          <w:rFonts w:ascii="Tahoma" w:eastAsia="Times New Roman" w:hAnsi="Tahoma" w:cs="Tahoma"/>
          <w:sz w:val="20"/>
          <w:szCs w:val="20"/>
          <w:lang w:eastAsia="pl-PL"/>
        </w:rPr>
        <w:t>SIWZ oraz we wzorze umowy.</w:t>
      </w:r>
    </w:p>
    <w:p w:rsid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A346AB" w:rsidRPr="00B1107F" w:rsidRDefault="00A346AB" w:rsidP="00A346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Wadium – wymagane zgodnie z zapisami siwz.</w:t>
      </w:r>
    </w:p>
    <w:p w:rsid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i na wykonane </w:t>
      </w:r>
      <w:r w:rsidR="00C814AB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513007" w:rsidRPr="006E0958" w:rsidRDefault="00513007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07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zabezpieczenie przez Wykonawcę swojej oferty </w:t>
      </w:r>
      <w:r w:rsidRPr="00513007">
        <w:rPr>
          <w:rFonts w:ascii="Tahoma" w:eastAsia="Times New Roman" w:hAnsi="Tahoma" w:cs="Tahoma"/>
          <w:b/>
          <w:sz w:val="20"/>
          <w:szCs w:val="20"/>
          <w:lang w:eastAsia="pl-PL"/>
        </w:rPr>
        <w:t>wadium</w:t>
      </w:r>
      <w:r w:rsidRPr="00513007">
        <w:rPr>
          <w:rFonts w:ascii="Tahoma" w:eastAsia="Times New Roman" w:hAnsi="Tahoma" w:cs="Tahoma"/>
          <w:sz w:val="20"/>
          <w:szCs w:val="20"/>
          <w:lang w:eastAsia="pl-PL"/>
        </w:rPr>
        <w:t xml:space="preserve"> w wysokości </w:t>
      </w:r>
      <w:r w:rsidR="00C80206" w:rsidRPr="006E0958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6E0958">
        <w:rPr>
          <w:rFonts w:ascii="Tahoma" w:eastAsia="Times New Roman" w:hAnsi="Tahoma" w:cs="Tahoma"/>
          <w:sz w:val="20"/>
          <w:szCs w:val="20"/>
          <w:lang w:eastAsia="pl-PL"/>
        </w:rPr>
        <w:t>.000,00 zł (</w:t>
      </w:r>
      <w:r w:rsidR="00C80206" w:rsidRPr="006E0958">
        <w:rPr>
          <w:rFonts w:ascii="Tahoma" w:eastAsia="Times New Roman" w:hAnsi="Tahoma" w:cs="Tahoma"/>
          <w:sz w:val="20"/>
          <w:szCs w:val="20"/>
          <w:lang w:eastAsia="pl-PL"/>
        </w:rPr>
        <w:t xml:space="preserve">pięć </w:t>
      </w:r>
      <w:r w:rsidRPr="006E0958">
        <w:rPr>
          <w:rFonts w:ascii="Tahoma" w:eastAsia="Times New Roman" w:hAnsi="Tahoma" w:cs="Tahoma"/>
          <w:sz w:val="20"/>
          <w:szCs w:val="20"/>
          <w:lang w:eastAsia="pl-PL"/>
        </w:rPr>
        <w:t>tysięcy zł 00/100)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Pr="00B1107F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, dostępną między innymi na stronie internetowej Zamawiającego w zakładce </w:t>
      </w:r>
      <w:r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Przetargi – Platforma </w:t>
      </w:r>
      <w:r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akupowa”, w terminie do dnia </w:t>
      </w:r>
      <w:r w:rsidR="003E6AA1">
        <w:rPr>
          <w:rFonts w:ascii="Tahoma" w:eastAsia="Times New Roman" w:hAnsi="Tahoma" w:cs="Tahoma"/>
          <w:b/>
          <w:sz w:val="20"/>
          <w:szCs w:val="20"/>
          <w:lang w:eastAsia="pl-PL"/>
        </w:rPr>
        <w:t>10.04</w:t>
      </w:r>
      <w:r w:rsidR="00F50E0F" w:rsidRPr="00F50E0F">
        <w:rPr>
          <w:rFonts w:ascii="Tahoma" w:eastAsia="Times New Roman" w:hAnsi="Tahoma" w:cs="Tahoma"/>
          <w:b/>
          <w:sz w:val="20"/>
          <w:szCs w:val="20"/>
          <w:lang w:eastAsia="pl-PL"/>
        </w:rPr>
        <w:t>.2025</w:t>
      </w:r>
      <w:r w:rsidR="00ED7987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B1107F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="001044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Pr="00ED7987" w:rsidRDefault="00B1107F" w:rsidP="00B110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ED7987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B1107F" w:rsidRDefault="00E11E5D" w:rsidP="00E11E5D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</w:t>
      </w:r>
      <w:r w:rsidR="00C320FF" w:rsidRPr="00B1107F">
        <w:rPr>
          <w:rFonts w:ascii="Tahoma" w:hAnsi="Tahoma" w:cs="Tahoma"/>
          <w:sz w:val="20"/>
          <w:szCs w:val="20"/>
        </w:rPr>
        <w:t>nione załączniki – oświadczenia</w:t>
      </w:r>
      <w:r w:rsidR="003420C3" w:rsidRPr="00B1107F">
        <w:rPr>
          <w:rFonts w:ascii="Tahoma" w:hAnsi="Tahoma" w:cs="Tahoma"/>
          <w:sz w:val="20"/>
          <w:szCs w:val="20"/>
        </w:rPr>
        <w:t>) w formie papierowej na adres:</w:t>
      </w:r>
    </w:p>
    <w:p w:rsidR="00E11E5D" w:rsidRPr="00B1107F" w:rsidRDefault="00E11E5D" w:rsidP="00E11E5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E11E5D" w:rsidRPr="00B1107F" w:rsidRDefault="00C011AC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Wydział Inwestycji i Remontów </w:t>
      </w:r>
      <w:r w:rsidR="00E11E5D" w:rsidRPr="00B1107F">
        <w:rPr>
          <w:rFonts w:ascii="Tahoma" w:hAnsi="Tahoma" w:cs="Tahoma"/>
          <w:sz w:val="20"/>
          <w:szCs w:val="20"/>
        </w:rPr>
        <w:t>Toruński</w:t>
      </w:r>
      <w:r w:rsidRPr="00B1107F">
        <w:rPr>
          <w:rFonts w:ascii="Tahoma" w:hAnsi="Tahoma" w:cs="Tahoma"/>
          <w:sz w:val="20"/>
          <w:szCs w:val="20"/>
        </w:rPr>
        <w:t>ch</w:t>
      </w:r>
      <w:r w:rsidR="00E11E5D" w:rsidRPr="00B1107F">
        <w:rPr>
          <w:rFonts w:ascii="Tahoma" w:hAnsi="Tahoma" w:cs="Tahoma"/>
          <w:sz w:val="20"/>
          <w:szCs w:val="20"/>
        </w:rPr>
        <w:t xml:space="preserve"> Wodociągi Sp. z o.o.</w:t>
      </w:r>
    </w:p>
    <w:p w:rsidR="00E11E5D" w:rsidRPr="00B1107F" w:rsidRDefault="0010443F" w:rsidP="003420C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31-</w:t>
      </w:r>
      <w:r w:rsidR="00E11E5D" w:rsidRPr="00B1107F">
        <w:rPr>
          <w:rFonts w:ascii="Tahoma" w:hAnsi="Tahoma" w:cs="Tahoma"/>
          <w:sz w:val="20"/>
          <w:szCs w:val="20"/>
        </w:rPr>
        <w:t>35, 87-100 Toruń</w:t>
      </w:r>
    </w:p>
    <w:p w:rsidR="003420C3" w:rsidRPr="00B1107F" w:rsidRDefault="00DA5148" w:rsidP="00DA5148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Powyższe nie dotyczy Wykonawców, którzy złożyli ofertę podpisaną kwalifikowanym podpisem elektronicznym</w:t>
      </w:r>
    </w:p>
    <w:p w:rsidR="00E11E5D" w:rsidRPr="00B1107F" w:rsidRDefault="00E11E5D" w:rsidP="0010443F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Wszelkich informacji udziela </w:t>
      </w:r>
      <w:r w:rsidR="00C011AC" w:rsidRPr="00B1107F">
        <w:rPr>
          <w:rFonts w:ascii="Tahoma" w:hAnsi="Tahoma" w:cs="Tahoma"/>
          <w:sz w:val="20"/>
          <w:szCs w:val="20"/>
        </w:rPr>
        <w:t>Wydział Inwestycji i Remontów</w:t>
      </w:r>
      <w:r w:rsidR="00520573" w:rsidRPr="00B1107F">
        <w:rPr>
          <w:rFonts w:ascii="Tahoma" w:hAnsi="Tahoma" w:cs="Tahoma"/>
          <w:sz w:val="20"/>
          <w:szCs w:val="20"/>
        </w:rPr>
        <w:t xml:space="preserve"> – </w:t>
      </w:r>
      <w:r w:rsidR="0010443F">
        <w:rPr>
          <w:rFonts w:ascii="Tahoma" w:hAnsi="Tahoma" w:cs="Tahoma"/>
          <w:sz w:val="20"/>
          <w:szCs w:val="20"/>
        </w:rPr>
        <w:t xml:space="preserve">Magda </w:t>
      </w:r>
      <w:proofErr w:type="spellStart"/>
      <w:r w:rsidR="0010443F">
        <w:rPr>
          <w:rFonts w:ascii="Tahoma" w:hAnsi="Tahoma" w:cs="Tahoma"/>
          <w:sz w:val="20"/>
          <w:szCs w:val="20"/>
        </w:rPr>
        <w:t>Jarząbkowska</w:t>
      </w:r>
      <w:proofErr w:type="spellEnd"/>
      <w:r w:rsidR="00DA5148">
        <w:rPr>
          <w:rFonts w:ascii="Tahoma" w:hAnsi="Tahoma" w:cs="Tahoma"/>
          <w:sz w:val="20"/>
          <w:szCs w:val="20"/>
        </w:rPr>
        <w:t>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11E5D" w:rsidRPr="00B1107F" w:rsidRDefault="00E11E5D" w:rsidP="00E11E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</w:t>
      </w:r>
      <w:r w:rsidR="00495F0D" w:rsidRPr="00B1107F">
        <w:rPr>
          <w:rFonts w:ascii="Tahoma" w:hAnsi="Tahoma" w:cs="Tahoma"/>
          <w:sz w:val="20"/>
          <w:szCs w:val="20"/>
        </w:rPr>
        <w:t xml:space="preserve"> w postępowaniu</w:t>
      </w:r>
      <w:r w:rsidRPr="00B1107F">
        <w:rPr>
          <w:rFonts w:ascii="Tahoma" w:hAnsi="Tahoma" w:cs="Tahoma"/>
          <w:sz w:val="20"/>
          <w:szCs w:val="20"/>
        </w:rPr>
        <w:t>, Zamawiający ma prawo wybrać k</w:t>
      </w:r>
      <w:r w:rsidR="00495F0D" w:rsidRPr="00B1107F">
        <w:rPr>
          <w:rFonts w:ascii="Tahoma" w:hAnsi="Tahoma" w:cs="Tahoma"/>
          <w:sz w:val="20"/>
          <w:szCs w:val="20"/>
        </w:rPr>
        <w:t>olejną, najkorzystniejszą ofertę</w:t>
      </w:r>
      <w:r w:rsidR="004A2BF5" w:rsidRPr="00B1107F">
        <w:rPr>
          <w:rFonts w:ascii="Tahoma" w:hAnsi="Tahoma" w:cs="Tahoma"/>
          <w:sz w:val="20"/>
          <w:szCs w:val="20"/>
        </w:rPr>
        <w:t>;</w:t>
      </w:r>
    </w:p>
    <w:p w:rsidR="00E11E5D" w:rsidRPr="00B1107F" w:rsidRDefault="00E11E5D" w:rsidP="00E11E5D">
      <w:pPr>
        <w:pStyle w:val="mjtekstpodstawowyZnak"/>
        <w:numPr>
          <w:ilvl w:val="0"/>
          <w:numId w:val="3"/>
        </w:numPr>
        <w:rPr>
          <w:rFonts w:cs="Tahoma"/>
          <w:sz w:val="20"/>
          <w:szCs w:val="20"/>
        </w:rPr>
      </w:pPr>
      <w:r w:rsidRPr="00C1553A">
        <w:rPr>
          <w:rFonts w:cs="Tahoma"/>
          <w:sz w:val="20"/>
          <w:szCs w:val="20"/>
        </w:rPr>
        <w:t>Wykonawcy</w:t>
      </w:r>
      <w:r w:rsidR="00D67F99" w:rsidRPr="00C1553A">
        <w:rPr>
          <w:rFonts w:cs="Tahoma"/>
          <w:sz w:val="20"/>
          <w:szCs w:val="20"/>
        </w:rPr>
        <w:t xml:space="preserve"> </w:t>
      </w:r>
      <w:r w:rsidRPr="00C1553A">
        <w:rPr>
          <w:rFonts w:cs="Tahoma"/>
          <w:sz w:val="20"/>
          <w:szCs w:val="20"/>
        </w:rPr>
        <w:t>przysługują środki</w:t>
      </w:r>
      <w:r w:rsidRPr="00B1107F">
        <w:rPr>
          <w:rFonts w:cs="Tahoma"/>
          <w:sz w:val="20"/>
          <w:szCs w:val="20"/>
        </w:rPr>
        <w:t xml:space="preserve"> ochrony prawnej („</w:t>
      </w:r>
      <w:r w:rsidR="00B1107F" w:rsidRPr="00B1107F">
        <w:rPr>
          <w:rFonts w:cs="Tahoma"/>
          <w:sz w:val="20"/>
          <w:szCs w:val="20"/>
        </w:rPr>
        <w:t>s</w:t>
      </w:r>
      <w:r w:rsidRPr="00B1107F">
        <w:rPr>
          <w:rFonts w:cs="Tahoma"/>
          <w:sz w:val="20"/>
          <w:szCs w:val="20"/>
        </w:rPr>
        <w:t>przeciw”) przewidziane w Regulaminie udzielenia zamówienia na dostawy, usługi i roboty budowlane w Spółce Toruńskie Wodociągi Sp. z o.o. - § 9 pkt 1.</w:t>
      </w:r>
    </w:p>
    <w:p w:rsidR="00887428" w:rsidRPr="00B1107F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B1107F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że: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B1107F" w:rsidRDefault="003420C3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Toruńskie Wodociągi Sp. z o.o.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lastRenderedPageBreak/>
        <w:t>ul. Rybaki 31-35;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tel.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e-mail: sek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nie będą przekazywane do Państw trzecich.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osobowe będą przetwarzane przez okres: 4 l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B1107F" w:rsidRDefault="00760DFB" w:rsidP="00324E6A">
      <w:pPr>
        <w:pStyle w:val="Default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następującej podstawie prawnej:</w:t>
      </w:r>
      <w:r w:rsidR="00324E6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</w:t>
      </w:r>
      <w:r w:rsidR="00324E6A">
        <w:rPr>
          <w:rFonts w:ascii="Tahoma" w:hAnsi="Tahoma" w:cs="Tahoma"/>
          <w:sz w:val="20"/>
          <w:szCs w:val="20"/>
        </w:rPr>
        <w:t>półce Toruńskie Wodociągi Sp. z o. </w:t>
      </w:r>
      <w:r w:rsidRPr="00B1107F">
        <w:rPr>
          <w:rFonts w:ascii="Tahoma" w:hAnsi="Tahoma" w:cs="Tahoma"/>
          <w:sz w:val="20"/>
          <w:szCs w:val="20"/>
        </w:rPr>
        <w:t>o., który jest dostępny na stronie internetowej</w:t>
      </w:r>
      <w:r w:rsidR="00324E6A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B1107F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324E6A">
        <w:rPr>
          <w:rFonts w:ascii="Tahoma" w:hAnsi="Tahoma" w:cs="Tahoma"/>
          <w:sz w:val="20"/>
          <w:szCs w:val="20"/>
        </w:rPr>
        <w:t xml:space="preserve"> (w </w:t>
      </w:r>
      <w:r w:rsidRPr="00B1107F">
        <w:rPr>
          <w:rFonts w:ascii="Tahoma" w:hAnsi="Tahoma" w:cs="Tahoma"/>
          <w:sz w:val="20"/>
          <w:szCs w:val="20"/>
        </w:rPr>
        <w:t>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B1107F" w:rsidRDefault="00760DFB" w:rsidP="00ED798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9143BF" w:rsidRPr="001B7117" w:rsidRDefault="009143BF" w:rsidP="009143BF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 xml:space="preserve">Zamawiający, zgodnie z art. 4 ust. 3 i ust. 4 ustawy z dnia 9 listopada 2018 r. o elektronicznym fakturowaniu w zamówieniach publicznych, koncesjach na roboty budowlane lub usługi oraz partnerstwie publiczno - prywatnym, </w:t>
      </w:r>
      <w:r w:rsidRPr="00B1107F">
        <w:rPr>
          <w:rFonts w:cs="Tahoma"/>
          <w:b/>
          <w:bCs/>
          <w:sz w:val="20"/>
          <w:szCs w:val="20"/>
        </w:rPr>
        <w:t>wyłącza</w:t>
      </w:r>
      <w:r w:rsidRPr="00B1107F">
        <w:rPr>
          <w:rFonts w:cs="Tahoma"/>
          <w:sz w:val="20"/>
          <w:szCs w:val="20"/>
        </w:rPr>
        <w:t xml:space="preserve"> możliwość stosowania ustrukturyzowanych faktur </w:t>
      </w:r>
      <w:r w:rsidRPr="001B7117">
        <w:rPr>
          <w:rFonts w:cs="Tahoma"/>
          <w:sz w:val="20"/>
          <w:szCs w:val="20"/>
        </w:rPr>
        <w:t>elektronicznych oraz wysyłania i odbierania innych ustrukturyzowanych dokumentów elektronicznych za pomocą Platformy Elektronicznego Fakturowania.</w:t>
      </w:r>
    </w:p>
    <w:p w:rsidR="001B7117" w:rsidRPr="001B7117" w:rsidRDefault="001B7117" w:rsidP="001B7117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</w:rPr>
      </w:pPr>
      <w:r w:rsidRPr="001B7117">
        <w:rPr>
          <w:rFonts w:ascii="Tahoma" w:hAnsi="Tahoma" w:cs="Tahoma"/>
          <w:sz w:val="20"/>
        </w:rPr>
        <w:t>Zamawiający</w:t>
      </w:r>
      <w:r w:rsidR="00B307B0">
        <w:rPr>
          <w:rFonts w:ascii="Tahoma" w:hAnsi="Tahoma" w:cs="Tahoma"/>
          <w:sz w:val="20"/>
        </w:rPr>
        <w:t xml:space="preserve"> </w:t>
      </w:r>
      <w:r w:rsidRPr="001B7117">
        <w:rPr>
          <w:rFonts w:ascii="Tahoma" w:hAnsi="Tahoma" w:cs="Tahoma"/>
          <w:b/>
          <w:bCs/>
          <w:sz w:val="20"/>
        </w:rPr>
        <w:t>nie wyraża </w:t>
      </w:r>
      <w:r w:rsidRPr="001B7117">
        <w:rPr>
          <w:rFonts w:ascii="Tahoma" w:hAnsi="Tahoma" w:cs="Tahoma"/>
          <w:sz w:val="20"/>
        </w:rPr>
        <w:t>zgody, o której mowa w art. 106na ust</w:t>
      </w:r>
      <w:r w:rsidR="0010443F">
        <w:rPr>
          <w:rFonts w:ascii="Tahoma" w:hAnsi="Tahoma" w:cs="Tahoma"/>
          <w:sz w:val="20"/>
        </w:rPr>
        <w:t>. 2 ustawy z dnia 11 marca 2004 </w:t>
      </w:r>
      <w:r w:rsidRPr="001B7117">
        <w:rPr>
          <w:rFonts w:ascii="Tahoma" w:hAnsi="Tahoma" w:cs="Tahoma"/>
          <w:sz w:val="20"/>
        </w:rPr>
        <w:t>r</w:t>
      </w:r>
      <w:r w:rsidR="00D47AA1">
        <w:rPr>
          <w:rFonts w:ascii="Tahoma" w:hAnsi="Tahoma" w:cs="Tahoma"/>
          <w:sz w:val="20"/>
        </w:rPr>
        <w:t>. o podatku od towarów i usług</w:t>
      </w:r>
      <w:r w:rsidRPr="001B7117">
        <w:rPr>
          <w:rFonts w:ascii="Tahoma" w:hAnsi="Tahoma" w:cs="Tahoma"/>
          <w:sz w:val="20"/>
        </w:rPr>
        <w:t>, na otrzymywanie ustrukturyzowanych faktur przy użyciu Krajowego Systemu e-Faktur (dalej zwanym „</w:t>
      </w:r>
      <w:proofErr w:type="spellStart"/>
      <w:r w:rsidRPr="001B7117">
        <w:rPr>
          <w:rFonts w:ascii="Tahoma" w:hAnsi="Tahoma" w:cs="Tahoma"/>
          <w:sz w:val="20"/>
        </w:rPr>
        <w:t>KSeF</w:t>
      </w:r>
      <w:proofErr w:type="spellEnd"/>
      <w:r w:rsidRPr="001B7117">
        <w:rPr>
          <w:rFonts w:ascii="Tahoma" w:hAnsi="Tahoma" w:cs="Tahoma"/>
          <w:sz w:val="20"/>
        </w:rPr>
        <w:t xml:space="preserve">”), w okresie fakultatywnego stosowania </w:t>
      </w:r>
      <w:proofErr w:type="spellStart"/>
      <w:r w:rsidRPr="001B7117">
        <w:rPr>
          <w:rFonts w:ascii="Tahoma" w:hAnsi="Tahoma" w:cs="Tahoma"/>
          <w:sz w:val="20"/>
        </w:rPr>
        <w:t>KSeF</w:t>
      </w:r>
      <w:proofErr w:type="spellEnd"/>
      <w:r w:rsidRPr="001B7117">
        <w:rPr>
          <w:rFonts w:ascii="Tahoma" w:hAnsi="Tahoma" w:cs="Tahoma"/>
          <w:sz w:val="20"/>
        </w:rPr>
        <w:t>.</w:t>
      </w:r>
    </w:p>
    <w:p w:rsidR="009143BF" w:rsidRPr="00EC2B7F" w:rsidRDefault="009143BF" w:rsidP="009143BF">
      <w:pPr>
        <w:pStyle w:val="mjtekstpodstawowyZnak"/>
        <w:numPr>
          <w:ilvl w:val="0"/>
          <w:numId w:val="7"/>
        </w:numPr>
        <w:rPr>
          <w:rFonts w:cs="Tahoma"/>
          <w:bCs/>
          <w:iCs/>
          <w:sz w:val="20"/>
          <w:szCs w:val="20"/>
        </w:rPr>
      </w:pPr>
      <w:r w:rsidRPr="001B7117">
        <w:rPr>
          <w:rFonts w:cs="Tahoma"/>
          <w:bCs/>
          <w:iCs/>
          <w:sz w:val="20"/>
          <w:szCs w:val="20"/>
        </w:rPr>
        <w:t>Zgodnie z wymogami art. 4c Ustawy z dnia 8 marca 2013 r. o przeciwdziałaniu nadmiernym opóźnie</w:t>
      </w:r>
      <w:r w:rsidR="00D47AA1">
        <w:rPr>
          <w:rFonts w:cs="Tahoma"/>
          <w:bCs/>
          <w:iCs/>
          <w:sz w:val="20"/>
          <w:szCs w:val="20"/>
        </w:rPr>
        <w:t>niom w transakcjach handlowych</w:t>
      </w:r>
      <w:r w:rsidRPr="001B7117">
        <w:rPr>
          <w:rFonts w:cs="Tahoma"/>
          <w:bCs/>
          <w:iCs/>
          <w:sz w:val="20"/>
          <w:szCs w:val="20"/>
        </w:rPr>
        <w:t xml:space="preserve"> Zamawiający oświadcza, że posiada status dużego przedsiębiorcy.</w:t>
      </w:r>
    </w:p>
    <w:p w:rsidR="00EC2B7F" w:rsidRPr="00EC2B7F" w:rsidRDefault="00EC2B7F" w:rsidP="009143BF">
      <w:pPr>
        <w:pStyle w:val="mjtekstpodstawowyZnak"/>
        <w:numPr>
          <w:ilvl w:val="0"/>
          <w:numId w:val="7"/>
        </w:numPr>
        <w:rPr>
          <w:rFonts w:cs="Tahoma"/>
          <w:bCs/>
          <w:iCs/>
          <w:sz w:val="20"/>
          <w:szCs w:val="20"/>
        </w:rPr>
      </w:pPr>
      <w:r w:rsidRPr="00EC2B7F">
        <w:rPr>
          <w:rFonts w:cs="Tahoma"/>
          <w:bCs/>
          <w:iCs/>
          <w:sz w:val="20"/>
          <w:szCs w:val="20"/>
        </w:rPr>
        <w:t>Na podstawie art. 24 ust. 6 ustawy z dnia 14 czerwca 2024 r. o ochronie sygnalistów, Zamawiający informuje, że w Toruńskich Wodociągach Sp. z o. o. obowiązuje Procedura zgłoszeń wewnętrznych z dnia 18 września 2024 r. Procedura dostępna jest do wglądu w siedzibie Spółki przy ul. Rybaki 31-35 w Toruniu. Zgłoszenia ewentualnego naruszenia prawa z obszaru wskazanego w ust. 1 działu II Procedury można dokonać w trybie opisanym w dziale III Procedury.</w:t>
      </w:r>
    </w:p>
    <w:p w:rsidR="00144AF8" w:rsidRPr="001B7117" w:rsidRDefault="00144AF8" w:rsidP="006E6E86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  <w:u w:val="single"/>
        </w:rPr>
        <w:t>Załącznik</w:t>
      </w:r>
      <w:r w:rsidR="00C320FF" w:rsidRPr="00B1107F">
        <w:rPr>
          <w:rFonts w:ascii="Tahoma" w:hAnsi="Tahoma" w:cs="Tahoma"/>
          <w:sz w:val="20"/>
          <w:szCs w:val="20"/>
          <w:u w:val="single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06" w:rsidRDefault="00AF5006" w:rsidP="00763865">
      <w:pPr>
        <w:spacing w:after="0" w:line="240" w:lineRule="auto"/>
      </w:pPr>
      <w:r>
        <w:separator/>
      </w:r>
    </w:p>
  </w:endnote>
  <w:endnote w:type="continuationSeparator" w:id="0">
    <w:p w:rsidR="00AF5006" w:rsidRDefault="00AF5006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06" w:rsidRDefault="00AF5006" w:rsidP="00763865">
      <w:pPr>
        <w:spacing w:after="0" w:line="240" w:lineRule="auto"/>
      </w:pPr>
      <w:r>
        <w:separator/>
      </w:r>
    </w:p>
  </w:footnote>
  <w:footnote w:type="continuationSeparator" w:id="0">
    <w:p w:rsidR="00AF5006" w:rsidRDefault="00AF5006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01F07E6"/>
    <w:multiLevelType w:val="hybridMultilevel"/>
    <w:tmpl w:val="7C984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22"/>
  </w:num>
  <w:num w:numId="11">
    <w:abstractNumId w:val="20"/>
  </w:num>
  <w:num w:numId="12">
    <w:abstractNumId w:val="6"/>
  </w:num>
  <w:num w:numId="13">
    <w:abstractNumId w:val="21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9"/>
  </w:num>
  <w:num w:numId="20">
    <w:abstractNumId w:val="19"/>
  </w:num>
  <w:num w:numId="21">
    <w:abstractNumId w:val="16"/>
  </w:num>
  <w:num w:numId="22">
    <w:abstractNumId w:val="7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31916"/>
    <w:rsid w:val="00037B0C"/>
    <w:rsid w:val="0004411C"/>
    <w:rsid w:val="000474C1"/>
    <w:rsid w:val="000541FC"/>
    <w:rsid w:val="000832E4"/>
    <w:rsid w:val="000B3950"/>
    <w:rsid w:val="000B7D2E"/>
    <w:rsid w:val="000C5F44"/>
    <w:rsid w:val="000C648C"/>
    <w:rsid w:val="000C6E3B"/>
    <w:rsid w:val="000D6CE3"/>
    <w:rsid w:val="00101468"/>
    <w:rsid w:val="0010443F"/>
    <w:rsid w:val="00132BB2"/>
    <w:rsid w:val="00144AF8"/>
    <w:rsid w:val="0015439B"/>
    <w:rsid w:val="00171853"/>
    <w:rsid w:val="001B7117"/>
    <w:rsid w:val="001E33C7"/>
    <w:rsid w:val="001F71C4"/>
    <w:rsid w:val="0020479E"/>
    <w:rsid w:val="00207CCB"/>
    <w:rsid w:val="002314D2"/>
    <w:rsid w:val="00233B9A"/>
    <w:rsid w:val="00235F9F"/>
    <w:rsid w:val="00246405"/>
    <w:rsid w:val="00247CE9"/>
    <w:rsid w:val="0026061F"/>
    <w:rsid w:val="00296333"/>
    <w:rsid w:val="002C33BD"/>
    <w:rsid w:val="002C3C0E"/>
    <w:rsid w:val="002C6851"/>
    <w:rsid w:val="002D115D"/>
    <w:rsid w:val="002D578B"/>
    <w:rsid w:val="002F0550"/>
    <w:rsid w:val="00315600"/>
    <w:rsid w:val="00324E6A"/>
    <w:rsid w:val="003420C3"/>
    <w:rsid w:val="003534B6"/>
    <w:rsid w:val="00386FBA"/>
    <w:rsid w:val="003B4E69"/>
    <w:rsid w:val="003B7532"/>
    <w:rsid w:val="003C0032"/>
    <w:rsid w:val="003C3B9E"/>
    <w:rsid w:val="003C7177"/>
    <w:rsid w:val="003D7716"/>
    <w:rsid w:val="003E6AA1"/>
    <w:rsid w:val="003F225E"/>
    <w:rsid w:val="003F34D5"/>
    <w:rsid w:val="00410B70"/>
    <w:rsid w:val="00420620"/>
    <w:rsid w:val="004347BA"/>
    <w:rsid w:val="00441C7E"/>
    <w:rsid w:val="00442385"/>
    <w:rsid w:val="00442DF0"/>
    <w:rsid w:val="004545D8"/>
    <w:rsid w:val="00473BBA"/>
    <w:rsid w:val="00474C80"/>
    <w:rsid w:val="00495F0D"/>
    <w:rsid w:val="00497FF6"/>
    <w:rsid w:val="004A2BF5"/>
    <w:rsid w:val="004A5E1B"/>
    <w:rsid w:val="004B5599"/>
    <w:rsid w:val="004B5CD3"/>
    <w:rsid w:val="004C1D28"/>
    <w:rsid w:val="004C59DE"/>
    <w:rsid w:val="004C6541"/>
    <w:rsid w:val="004D2460"/>
    <w:rsid w:val="004D3213"/>
    <w:rsid w:val="004D5AF7"/>
    <w:rsid w:val="004E11DA"/>
    <w:rsid w:val="004F5C07"/>
    <w:rsid w:val="00501823"/>
    <w:rsid w:val="00503100"/>
    <w:rsid w:val="00513007"/>
    <w:rsid w:val="0051357A"/>
    <w:rsid w:val="00520573"/>
    <w:rsid w:val="005260A8"/>
    <w:rsid w:val="0053606C"/>
    <w:rsid w:val="00537D90"/>
    <w:rsid w:val="00541690"/>
    <w:rsid w:val="00546A5A"/>
    <w:rsid w:val="00547B5A"/>
    <w:rsid w:val="00552BA5"/>
    <w:rsid w:val="00554E8F"/>
    <w:rsid w:val="00561E8D"/>
    <w:rsid w:val="005650F2"/>
    <w:rsid w:val="0057020C"/>
    <w:rsid w:val="00570E27"/>
    <w:rsid w:val="00574647"/>
    <w:rsid w:val="00583705"/>
    <w:rsid w:val="00591056"/>
    <w:rsid w:val="00597350"/>
    <w:rsid w:val="005A6C10"/>
    <w:rsid w:val="005B2CFA"/>
    <w:rsid w:val="005C68F7"/>
    <w:rsid w:val="005D2792"/>
    <w:rsid w:val="005F42C4"/>
    <w:rsid w:val="005F6E17"/>
    <w:rsid w:val="0061206F"/>
    <w:rsid w:val="0061244C"/>
    <w:rsid w:val="00615538"/>
    <w:rsid w:val="00636015"/>
    <w:rsid w:val="00645A8E"/>
    <w:rsid w:val="00646067"/>
    <w:rsid w:val="00673348"/>
    <w:rsid w:val="0068457F"/>
    <w:rsid w:val="006864ED"/>
    <w:rsid w:val="00692B81"/>
    <w:rsid w:val="006A5BC2"/>
    <w:rsid w:val="006B4CB0"/>
    <w:rsid w:val="006D3C80"/>
    <w:rsid w:val="006E0958"/>
    <w:rsid w:val="006E41E1"/>
    <w:rsid w:val="006E6E86"/>
    <w:rsid w:val="006E7B1C"/>
    <w:rsid w:val="006F5F6F"/>
    <w:rsid w:val="00703410"/>
    <w:rsid w:val="00707F26"/>
    <w:rsid w:val="00737366"/>
    <w:rsid w:val="00744EA5"/>
    <w:rsid w:val="00746995"/>
    <w:rsid w:val="00760DFB"/>
    <w:rsid w:val="00763865"/>
    <w:rsid w:val="00791CFF"/>
    <w:rsid w:val="007A6202"/>
    <w:rsid w:val="007B6CF3"/>
    <w:rsid w:val="007E6BBB"/>
    <w:rsid w:val="00803F9A"/>
    <w:rsid w:val="00827A73"/>
    <w:rsid w:val="00834543"/>
    <w:rsid w:val="00837F34"/>
    <w:rsid w:val="00843EA7"/>
    <w:rsid w:val="008446FD"/>
    <w:rsid w:val="00857AD0"/>
    <w:rsid w:val="00861A81"/>
    <w:rsid w:val="00885F0B"/>
    <w:rsid w:val="00887428"/>
    <w:rsid w:val="008A1741"/>
    <w:rsid w:val="008B2968"/>
    <w:rsid w:val="009143BF"/>
    <w:rsid w:val="00921CA5"/>
    <w:rsid w:val="00931D10"/>
    <w:rsid w:val="0093536E"/>
    <w:rsid w:val="00936C9D"/>
    <w:rsid w:val="00947507"/>
    <w:rsid w:val="00947DC1"/>
    <w:rsid w:val="00965411"/>
    <w:rsid w:val="00976324"/>
    <w:rsid w:val="00976A10"/>
    <w:rsid w:val="009814C4"/>
    <w:rsid w:val="00990FAE"/>
    <w:rsid w:val="009B3DFA"/>
    <w:rsid w:val="009C2864"/>
    <w:rsid w:val="009C4101"/>
    <w:rsid w:val="009E59E7"/>
    <w:rsid w:val="009F0DFF"/>
    <w:rsid w:val="009F3115"/>
    <w:rsid w:val="00A006E2"/>
    <w:rsid w:val="00A011B7"/>
    <w:rsid w:val="00A04637"/>
    <w:rsid w:val="00A142B3"/>
    <w:rsid w:val="00A22D47"/>
    <w:rsid w:val="00A26429"/>
    <w:rsid w:val="00A346AB"/>
    <w:rsid w:val="00A40AE8"/>
    <w:rsid w:val="00A47D69"/>
    <w:rsid w:val="00A53700"/>
    <w:rsid w:val="00A65190"/>
    <w:rsid w:val="00A72D8A"/>
    <w:rsid w:val="00A82745"/>
    <w:rsid w:val="00A91A48"/>
    <w:rsid w:val="00AB17BF"/>
    <w:rsid w:val="00AC1365"/>
    <w:rsid w:val="00AC52C0"/>
    <w:rsid w:val="00AD3DB0"/>
    <w:rsid w:val="00AD6FBF"/>
    <w:rsid w:val="00AE4853"/>
    <w:rsid w:val="00AF2BE7"/>
    <w:rsid w:val="00AF5006"/>
    <w:rsid w:val="00B007D4"/>
    <w:rsid w:val="00B02018"/>
    <w:rsid w:val="00B1107F"/>
    <w:rsid w:val="00B1561A"/>
    <w:rsid w:val="00B162AE"/>
    <w:rsid w:val="00B27823"/>
    <w:rsid w:val="00B307B0"/>
    <w:rsid w:val="00B32E35"/>
    <w:rsid w:val="00B3304A"/>
    <w:rsid w:val="00B444F4"/>
    <w:rsid w:val="00B640B4"/>
    <w:rsid w:val="00B83D28"/>
    <w:rsid w:val="00B95D18"/>
    <w:rsid w:val="00BA2CCF"/>
    <w:rsid w:val="00BA72F7"/>
    <w:rsid w:val="00BB50D8"/>
    <w:rsid w:val="00BC3A10"/>
    <w:rsid w:val="00BE035C"/>
    <w:rsid w:val="00BF5D2A"/>
    <w:rsid w:val="00C011AC"/>
    <w:rsid w:val="00C07207"/>
    <w:rsid w:val="00C10812"/>
    <w:rsid w:val="00C1553A"/>
    <w:rsid w:val="00C16E8A"/>
    <w:rsid w:val="00C2036E"/>
    <w:rsid w:val="00C26691"/>
    <w:rsid w:val="00C302C3"/>
    <w:rsid w:val="00C320FF"/>
    <w:rsid w:val="00C35708"/>
    <w:rsid w:val="00C44237"/>
    <w:rsid w:val="00C62896"/>
    <w:rsid w:val="00C80206"/>
    <w:rsid w:val="00C814AB"/>
    <w:rsid w:val="00C91518"/>
    <w:rsid w:val="00C9508E"/>
    <w:rsid w:val="00CB0B35"/>
    <w:rsid w:val="00CB7907"/>
    <w:rsid w:val="00CC025A"/>
    <w:rsid w:val="00CC0C5F"/>
    <w:rsid w:val="00CC205F"/>
    <w:rsid w:val="00D0373F"/>
    <w:rsid w:val="00D22A30"/>
    <w:rsid w:val="00D27157"/>
    <w:rsid w:val="00D33221"/>
    <w:rsid w:val="00D47AA1"/>
    <w:rsid w:val="00D47C6F"/>
    <w:rsid w:val="00D539A4"/>
    <w:rsid w:val="00D67F99"/>
    <w:rsid w:val="00D76519"/>
    <w:rsid w:val="00D77612"/>
    <w:rsid w:val="00D80AA8"/>
    <w:rsid w:val="00D905CF"/>
    <w:rsid w:val="00DA04A1"/>
    <w:rsid w:val="00DA5148"/>
    <w:rsid w:val="00DB6E92"/>
    <w:rsid w:val="00DC2167"/>
    <w:rsid w:val="00DD38AC"/>
    <w:rsid w:val="00DD3B79"/>
    <w:rsid w:val="00DD7E8A"/>
    <w:rsid w:val="00DE17D2"/>
    <w:rsid w:val="00DE246F"/>
    <w:rsid w:val="00DE2C52"/>
    <w:rsid w:val="00DF7F70"/>
    <w:rsid w:val="00E11E5D"/>
    <w:rsid w:val="00E21AF9"/>
    <w:rsid w:val="00E3433C"/>
    <w:rsid w:val="00E60B94"/>
    <w:rsid w:val="00E75CFE"/>
    <w:rsid w:val="00E90E11"/>
    <w:rsid w:val="00EB3357"/>
    <w:rsid w:val="00EB3C3F"/>
    <w:rsid w:val="00EC16DB"/>
    <w:rsid w:val="00EC2B7F"/>
    <w:rsid w:val="00EC33E8"/>
    <w:rsid w:val="00EC6E18"/>
    <w:rsid w:val="00ED7987"/>
    <w:rsid w:val="00EE4739"/>
    <w:rsid w:val="00EE5F21"/>
    <w:rsid w:val="00EE7D2C"/>
    <w:rsid w:val="00EF6883"/>
    <w:rsid w:val="00F008BF"/>
    <w:rsid w:val="00F169BC"/>
    <w:rsid w:val="00F23264"/>
    <w:rsid w:val="00F3370A"/>
    <w:rsid w:val="00F3454C"/>
    <w:rsid w:val="00F364FF"/>
    <w:rsid w:val="00F467A5"/>
    <w:rsid w:val="00F50E0F"/>
    <w:rsid w:val="00F62144"/>
    <w:rsid w:val="00F7698A"/>
    <w:rsid w:val="00F87A92"/>
    <w:rsid w:val="00F95F68"/>
    <w:rsid w:val="00FB36EE"/>
    <w:rsid w:val="00FC3950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24E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4C82-9146-4F0F-9AA7-D142C620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6088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Magda Jarząbkowska</cp:lastModifiedBy>
  <cp:revision>47</cp:revision>
  <cp:lastPrinted>2023-07-26T05:21:00Z</cp:lastPrinted>
  <dcterms:created xsi:type="dcterms:W3CDTF">2023-05-25T10:23:00Z</dcterms:created>
  <dcterms:modified xsi:type="dcterms:W3CDTF">2025-03-31T09:02:00Z</dcterms:modified>
</cp:coreProperties>
</file>