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D1" w:rsidRDefault="00410F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73376" w:rsidRDefault="00173376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CF4E9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EA6A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CF4E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CF4E97">
        <w:rPr>
          <w:rFonts w:ascii="Times New Roman" w:eastAsia="Calibri" w:hAnsi="Times New Roman" w:cs="Times New Roman"/>
          <w:b/>
          <w:lang w:eastAsia="pl-PL"/>
        </w:rPr>
        <w:t xml:space="preserve"> Regionalna Baza Logistyczna</w:t>
      </w:r>
    </w:p>
    <w:p w:rsidR="00EA6AD6" w:rsidRPr="00CF4E9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F4E97">
        <w:rPr>
          <w:rFonts w:ascii="Times New Roman" w:eastAsia="Calibri" w:hAnsi="Times New Roman" w:cs="Times New Roman"/>
          <w:b/>
          <w:lang w:eastAsia="pl-PL"/>
        </w:rPr>
        <w:t>Komendant</w:t>
      </w:r>
    </w:p>
    <w:p w:rsidR="00EA6AD6" w:rsidRPr="00EA6AD6" w:rsidRDefault="00594683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(-) </w:t>
      </w:r>
      <w:bookmarkStart w:id="0" w:name="_GoBack"/>
      <w:bookmarkEnd w:id="0"/>
      <w:r w:rsidR="00EA6AD6" w:rsidRPr="00CF4E97">
        <w:rPr>
          <w:rFonts w:ascii="Times New Roman" w:eastAsia="Calibri" w:hAnsi="Times New Roman" w:cs="Times New Roman"/>
          <w:b/>
          <w:lang w:eastAsia="pl-PL"/>
        </w:rPr>
        <w:t xml:space="preserve">płk </w:t>
      </w:r>
      <w:r w:rsidR="00387DBF">
        <w:rPr>
          <w:rFonts w:ascii="Times New Roman" w:eastAsia="Calibri" w:hAnsi="Times New Roman" w:cs="Times New Roman"/>
          <w:b/>
          <w:lang w:eastAsia="pl-PL"/>
        </w:rPr>
        <w:t>Janusz</w:t>
      </w:r>
      <w:r w:rsidR="00EA6AD6" w:rsidRPr="00CF4E9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387DBF">
        <w:rPr>
          <w:rFonts w:ascii="Times New Roman" w:eastAsia="Calibri" w:hAnsi="Times New Roman" w:cs="Times New Roman"/>
          <w:b/>
          <w:lang w:eastAsia="pl-PL"/>
        </w:rPr>
        <w:t>Kryszpin</w:t>
      </w:r>
    </w:p>
    <w:p w:rsidR="00EA6AD6" w:rsidRPr="00EA6AD6" w:rsidRDefault="00EA6AD6" w:rsidP="00EA6AD6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EA6AD6" w:rsidRDefault="00EA6AD6" w:rsidP="00410FD1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EA6AD6">
        <w:rPr>
          <w:rFonts w:ascii="Times New Roman" w:eastAsia="Calibri" w:hAnsi="Times New Roman" w:cs="Times New Roman"/>
          <w:lang w:eastAsia="pl-PL"/>
        </w:rPr>
        <w:t>1RBLog-SZP.2612.</w:t>
      </w:r>
      <w:r w:rsidR="009E5961">
        <w:rPr>
          <w:rFonts w:ascii="Times New Roman" w:eastAsia="Calibri" w:hAnsi="Times New Roman" w:cs="Times New Roman"/>
          <w:lang w:eastAsia="pl-PL"/>
        </w:rPr>
        <w:t>16</w:t>
      </w:r>
      <w:r w:rsidRPr="00EA6AD6">
        <w:rPr>
          <w:rFonts w:ascii="Times New Roman" w:eastAsia="Calibri" w:hAnsi="Times New Roman" w:cs="Times New Roman"/>
          <w:lang w:eastAsia="pl-PL"/>
        </w:rPr>
        <w:t>.</w:t>
      </w:r>
      <w:r w:rsidR="009E596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EA6AD6" w:rsidRDefault="00EA6AD6" w:rsidP="00410FD1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594683">
        <w:rPr>
          <w:rFonts w:ascii="Times New Roman" w:eastAsia="Times New Roman" w:hAnsi="Times New Roman" w:cs="Times New Roman"/>
          <w:noProof/>
          <w:lang w:eastAsia="pl-PL"/>
        </w:rPr>
        <w:t>09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387DBF">
        <w:rPr>
          <w:rFonts w:ascii="Times New Roman" w:eastAsia="Times New Roman" w:hAnsi="Times New Roman" w:cs="Times New Roman"/>
          <w:noProof/>
          <w:lang w:eastAsia="pl-PL"/>
        </w:rPr>
        <w:t>kwietnia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AD6" w:rsidRPr="00410FD1" w:rsidRDefault="00EA6AD6" w:rsidP="007E5D81">
      <w:pPr>
        <w:tabs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</w:t>
      </w:r>
      <w:r w:rsidRPr="00F11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387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7E5D81">
      <w:pPr>
        <w:widowControl w:val="0"/>
        <w:tabs>
          <w:tab w:val="left" w:pos="-1134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EA00B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14D61">
        <w:rPr>
          <w:rFonts w:ascii="Times New Roman" w:eastAsia="Times New Roman" w:hAnsi="Times New Roman" w:cs="Times New Roman"/>
          <w:color w:val="000000"/>
          <w:lang w:eastAsia="pl-PL"/>
        </w:rPr>
        <w:t>zmiany treści SWZ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w postępowaniu o udzielenie zam</w:t>
      </w:r>
      <w:r w:rsidR="001E7C90">
        <w:rPr>
          <w:rFonts w:ascii="Times New Roman" w:eastAsia="Times New Roman" w:hAnsi="Times New Roman" w:cs="Times New Roman"/>
          <w:color w:val="000000"/>
          <w:lang w:eastAsia="pl-PL"/>
        </w:rPr>
        <w:t>ówienia publicznego prowadzonym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CD21C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A00B1" w:rsidRPr="00EA6AD6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D21C8" w:rsidRPr="00CD21C8" w:rsidRDefault="00EA00B1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1E7C90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 xml:space="preserve">Dz. U. z </w:t>
      </w:r>
      <w:r w:rsidR="00000362">
        <w:rPr>
          <w:rFonts w:ascii="Times New Roman" w:hAnsi="Times New Roman" w:cs="Times New Roman"/>
        </w:rPr>
        <w:t>2024</w:t>
      </w:r>
      <w:r w:rsidRPr="006F4597">
        <w:rPr>
          <w:rFonts w:ascii="Times New Roman" w:hAnsi="Times New Roman" w:cs="Times New Roman"/>
        </w:rPr>
        <w:t xml:space="preserve"> r., poz. </w:t>
      </w:r>
      <w:r w:rsidR="00000362">
        <w:rPr>
          <w:rFonts w:ascii="Times New Roman" w:hAnsi="Times New Roman" w:cs="Times New Roman"/>
        </w:rPr>
        <w:t>1320</w:t>
      </w:r>
      <w:r w:rsidR="00B01707">
        <w:rPr>
          <w:rFonts w:ascii="Times New Roman" w:hAnsi="Times New Roman" w:cs="Times New Roman"/>
        </w:rPr>
        <w:t>) informuję</w:t>
      </w:r>
      <w:r w:rsidRPr="006F4597">
        <w:rPr>
          <w:rFonts w:ascii="Times New Roman" w:hAnsi="Times New Roman" w:cs="Times New Roman"/>
        </w:rPr>
        <w:t>, że w postępowaniu o udzielenie zam</w:t>
      </w:r>
      <w:r w:rsidR="001E7C90">
        <w:rPr>
          <w:rFonts w:ascii="Times New Roman" w:hAnsi="Times New Roman" w:cs="Times New Roman"/>
        </w:rPr>
        <w:t>ówienia publicznego</w:t>
      </w:r>
      <w:r w:rsidR="00635D48">
        <w:rPr>
          <w:rFonts w:ascii="Times New Roman" w:hAnsi="Times New Roman" w:cs="Times New Roman"/>
        </w:rPr>
        <w:t>,</w:t>
      </w:r>
      <w:r w:rsidR="001E7C90">
        <w:rPr>
          <w:rFonts w:ascii="Times New Roman" w:hAnsi="Times New Roman" w:cs="Times New Roman"/>
        </w:rPr>
        <w:t xml:space="preserve"> prowadzonym</w:t>
      </w:r>
      <w:r>
        <w:rPr>
          <w:rFonts w:ascii="Times New Roman" w:hAnsi="Times New Roman" w:cs="Times New Roman"/>
        </w:rPr>
        <w:t xml:space="preserve"> 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przetargu nieograniczonego na 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„Dostawę </w:t>
      </w:r>
      <w:r w:rsidR="00000362" w:rsidRPr="00000362">
        <w:rPr>
          <w:rFonts w:ascii="Times New Roman" w:eastAsia="Times New Roman" w:hAnsi="Times New Roman" w:cs="Times New Roman"/>
          <w:b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, numer sprawy 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2025</w:t>
      </w:r>
      <w:r w:rsidR="00CD21C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7532B">
        <w:rPr>
          <w:rFonts w:ascii="Times New Roman" w:hAnsi="Times New Roman" w:cs="Times New Roman"/>
        </w:rPr>
        <w:t xml:space="preserve">Zamawiający </w:t>
      </w:r>
      <w:r w:rsidRPr="007C7EDD">
        <w:rPr>
          <w:rFonts w:ascii="Times New Roman" w:hAnsi="Times New Roman" w:cs="Times New Roman"/>
          <w:u w:val="single"/>
        </w:rPr>
        <w:t>dokonał zmiany</w:t>
      </w:r>
      <w:r w:rsidRPr="007C7EDD">
        <w:rPr>
          <w:rFonts w:ascii="Times New Roman" w:hAnsi="Times New Roman" w:cs="Times New Roman"/>
          <w:b/>
          <w:u w:val="single"/>
        </w:rPr>
        <w:t xml:space="preserve"> </w:t>
      </w:r>
      <w:r w:rsidR="00CD21C8" w:rsidRPr="007C7EDD">
        <w:rPr>
          <w:rFonts w:ascii="Times New Roman" w:hAnsi="Times New Roman" w:cs="Times New Roman"/>
          <w:u w:val="single"/>
        </w:rPr>
        <w:t>terminu składania i otwarcia ofert</w:t>
      </w:r>
      <w:r w:rsidR="00CD21C8" w:rsidRPr="00CD21C8">
        <w:rPr>
          <w:rFonts w:ascii="Times New Roman" w:hAnsi="Times New Roman" w:cs="Times New Roman"/>
        </w:rPr>
        <w:t>, w konsekwencji czego zmianie ulega także termin związania ofertą.</w:t>
      </w:r>
    </w:p>
    <w:p w:rsidR="00CE5916" w:rsidRDefault="00CD21C8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D21C8">
        <w:rPr>
          <w:rFonts w:ascii="Times New Roman" w:hAnsi="Times New Roman" w:cs="Times New Roman"/>
        </w:rPr>
        <w:t>W związku z powyższym zmienione zapisy SWZ otrzymują brzmienie:</w:t>
      </w:r>
    </w:p>
    <w:p w:rsidR="00173376" w:rsidRDefault="00173376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73376" w:rsidRPr="00173376" w:rsidRDefault="00173376" w:rsidP="00173376">
      <w:pPr>
        <w:spacing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b/>
          <w:lang w:eastAsia="pl-PL"/>
        </w:rPr>
        <w:t>Rozdział XII „Termin związania ofertą” ust. 1 SWZ:</w:t>
      </w:r>
    </w:p>
    <w:p w:rsidR="00173376" w:rsidRPr="00173376" w:rsidRDefault="00173376" w:rsidP="00173376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Wykonawcy będą związani ofertą do dnia </w:t>
      </w:r>
      <w:r w:rsidR="00387DBF">
        <w:rPr>
          <w:rFonts w:ascii="Times New Roman" w:eastAsia="Times New Roman" w:hAnsi="Times New Roman" w:cs="Times New Roman"/>
          <w:b/>
          <w:color w:val="FF0000"/>
          <w:lang w:eastAsia="pl-PL"/>
        </w:rPr>
        <w:t>16</w:t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lipca 2025 r</w:t>
      </w:r>
      <w:r w:rsidRPr="00173376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(zgodnie z art. 220 ust. 1 pkt 1 uPzp, termin ten nie może być dłuższy niż 90 dni od dnia upływu terminu składania ofert). </w:t>
      </w:r>
    </w:p>
    <w:p w:rsidR="00173376" w:rsidRPr="00173376" w:rsidRDefault="00173376" w:rsidP="0017337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b/>
          <w:lang w:eastAsia="pl-PL"/>
        </w:rPr>
        <w:t>Rozdział XV „Miejsce oraz termin składania i otwarcia ofert” ust. 1 i 2 SWZ:</w:t>
      </w:r>
    </w:p>
    <w:p w:rsidR="00173376" w:rsidRPr="00173376" w:rsidRDefault="00173376" w:rsidP="00173376">
      <w:pPr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Ofertę wraz z załącznikami należy złożyć za pośrednictwem platformy zakupowej pod adresem: </w:t>
      </w:r>
      <w:hyperlink r:id="rId8" w:history="1">
        <w:r w:rsidRPr="00173376">
          <w:rPr>
            <w:rFonts w:ascii="Times New Roman" w:eastAsia="Times New Roman" w:hAnsi="Times New Roman" w:cs="Times New Roman"/>
            <w:b/>
            <w:u w:val="single"/>
            <w:lang w:eastAsia="pl-PL"/>
          </w:rPr>
          <w:t>https://platformazakupowa.pl/transakcja/1072373</w:t>
        </w:r>
      </w:hyperlink>
      <w:r w:rsidRPr="0017337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="00387DBF">
        <w:rPr>
          <w:rFonts w:ascii="Times New Roman" w:eastAsia="Times New Roman" w:hAnsi="Times New Roman" w:cs="Times New Roman"/>
          <w:b/>
          <w:color w:val="FF0000"/>
          <w:lang w:eastAsia="pl-PL"/>
        </w:rPr>
        <w:t>18</w:t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kwietnia 2025 r</w:t>
      </w:r>
      <w:r w:rsidRPr="00173376">
        <w:rPr>
          <w:rFonts w:ascii="Times New Roman" w:eastAsia="Times New Roman" w:hAnsi="Times New Roman" w:cs="Times New Roman"/>
          <w:b/>
          <w:lang w:eastAsia="pl-PL"/>
        </w:rPr>
        <w:t>. do godziny 09:00.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3376" w:rsidRPr="00173376" w:rsidRDefault="00173376" w:rsidP="00173376">
      <w:pPr>
        <w:numPr>
          <w:ilvl w:val="0"/>
          <w:numId w:val="8"/>
        </w:numPr>
        <w:spacing w:before="6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Komisyjne otwarcie ofert nastąpi w siedzibie Zamawiającego – budynek nr 1, w dniu </w:t>
      </w:r>
      <w:r w:rsidRPr="00173376">
        <w:rPr>
          <w:rFonts w:ascii="Times New Roman" w:eastAsia="Times New Roman" w:hAnsi="Times New Roman" w:cs="Times New Roman"/>
          <w:lang w:eastAsia="pl-PL"/>
        </w:rPr>
        <w:br/>
      </w:r>
      <w:r w:rsidR="00387DBF">
        <w:rPr>
          <w:rFonts w:ascii="Times New Roman" w:eastAsia="Times New Roman" w:hAnsi="Times New Roman" w:cs="Times New Roman"/>
          <w:b/>
          <w:color w:val="FF0000"/>
          <w:lang w:eastAsia="pl-PL"/>
        </w:rPr>
        <w:t>18</w:t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kwietnia 2025 r. </w:t>
      </w:r>
      <w:r w:rsidRPr="00173376">
        <w:rPr>
          <w:rFonts w:ascii="Times New Roman" w:eastAsia="Times New Roman" w:hAnsi="Times New Roman" w:cs="Times New Roman"/>
          <w:b/>
          <w:lang w:eastAsia="pl-PL"/>
        </w:rPr>
        <w:t>o godzinie 09:30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 za pośrednictwem platformy zakupowej.</w:t>
      </w:r>
    </w:p>
    <w:p w:rsidR="00173376" w:rsidRDefault="00173376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 xml:space="preserve">Dokonane w niniejszym komunikacie zmiany stanowią integralną część Specyfikacji Warunków Zamówienia oraz zamieszczone zostaną na platformie zakupowej </w:t>
      </w:r>
      <w:hyperlink r:id="rId9" w:history="1">
        <w:r w:rsidR="006204DF" w:rsidRPr="006204DF">
          <w:rPr>
            <w:rStyle w:val="Hipercze"/>
            <w:rFonts w:ascii="Times New Roman" w:hAnsi="Times New Roman" w:cs="Times New Roman"/>
            <w:i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i/>
          <w:sz w:val="20"/>
          <w:szCs w:val="18"/>
          <w:u w:val="single"/>
        </w:rPr>
        <w:t>/</w:t>
      </w: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>Wykonawca składający ofertę winien uwzględnić powyższe zmiany SWZ</w:t>
      </w:r>
      <w:r w:rsidR="00173376">
        <w:rPr>
          <w:rFonts w:ascii="Times New Roman" w:hAnsi="Times New Roman" w:cs="Times New Roman"/>
          <w:i/>
          <w:sz w:val="20"/>
          <w:szCs w:val="18"/>
        </w:rPr>
        <w:t>.</w:t>
      </w: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204DF">
        <w:rPr>
          <w:rFonts w:ascii="Times New Roman" w:hAnsi="Times New Roman" w:cs="Times New Roman"/>
          <w:sz w:val="20"/>
          <w:szCs w:val="18"/>
        </w:rPr>
        <w:t> </w:t>
      </w:r>
      <w:r w:rsidRPr="006204DF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204DF" w:rsidRDefault="00DD39FB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10" w:history="1">
        <w:r w:rsidR="006204DF" w:rsidRPr="006204DF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hAnsi="Times New Roman" w:cs="Times New Roman"/>
          <w:sz w:val="18"/>
          <w:szCs w:val="18"/>
        </w:rPr>
        <w:t>tel. 261 472 424</w:t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4C091F" w:rsidRDefault="00DD39FB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4C091F" w:rsidRPr="004C091F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  <w:t>78 – 600 Wałcz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91F">
        <w:rPr>
          <w:rFonts w:ascii="Times New Roman" w:hAnsi="Times New Roman" w:cs="Times New Roman"/>
          <w:sz w:val="18"/>
          <w:szCs w:val="18"/>
        </w:rPr>
        <w:t>https://1rblog.wp.mil.pl</w:t>
      </w:r>
    </w:p>
    <w:sectPr w:rsidR="004C091F" w:rsidRPr="004C091F" w:rsidSect="00EA6AD6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9FB" w:rsidRDefault="00DD39FB" w:rsidP="00EA6AD6">
      <w:pPr>
        <w:spacing w:after="0" w:line="240" w:lineRule="auto"/>
      </w:pPr>
      <w:r>
        <w:separator/>
      </w:r>
    </w:p>
  </w:endnote>
  <w:endnote w:type="continuationSeparator" w:id="0">
    <w:p w:rsidR="00DD39FB" w:rsidRDefault="00DD39FB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9FB" w:rsidRDefault="00DD39FB" w:rsidP="00EA6AD6">
      <w:pPr>
        <w:spacing w:after="0" w:line="240" w:lineRule="auto"/>
      </w:pPr>
      <w:r>
        <w:separator/>
      </w:r>
    </w:p>
  </w:footnote>
  <w:footnote w:type="continuationSeparator" w:id="0">
    <w:p w:rsidR="00DD39FB" w:rsidRDefault="00DD39FB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842E17"/>
    <w:multiLevelType w:val="hybridMultilevel"/>
    <w:tmpl w:val="DCA89F4E"/>
    <w:lvl w:ilvl="0" w:tplc="1B84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0B5227"/>
    <w:rsid w:val="001705C5"/>
    <w:rsid w:val="00173376"/>
    <w:rsid w:val="001830DD"/>
    <w:rsid w:val="001D1BFB"/>
    <w:rsid w:val="001E7C90"/>
    <w:rsid w:val="001F4A63"/>
    <w:rsid w:val="0021686A"/>
    <w:rsid w:val="00296970"/>
    <w:rsid w:val="00387DBF"/>
    <w:rsid w:val="00410FD1"/>
    <w:rsid w:val="004366A6"/>
    <w:rsid w:val="00472D0F"/>
    <w:rsid w:val="004C091F"/>
    <w:rsid w:val="004F7C18"/>
    <w:rsid w:val="00514D61"/>
    <w:rsid w:val="00544034"/>
    <w:rsid w:val="00594683"/>
    <w:rsid w:val="005C32AB"/>
    <w:rsid w:val="005F2AC7"/>
    <w:rsid w:val="006204DF"/>
    <w:rsid w:val="00635D48"/>
    <w:rsid w:val="00662490"/>
    <w:rsid w:val="006A6FDC"/>
    <w:rsid w:val="007033DB"/>
    <w:rsid w:val="007158D7"/>
    <w:rsid w:val="0074125E"/>
    <w:rsid w:val="007C5BFE"/>
    <w:rsid w:val="007C7EDD"/>
    <w:rsid w:val="007E5A51"/>
    <w:rsid w:val="007E5D81"/>
    <w:rsid w:val="008A140D"/>
    <w:rsid w:val="008B6F88"/>
    <w:rsid w:val="00916497"/>
    <w:rsid w:val="00932E55"/>
    <w:rsid w:val="009E5961"/>
    <w:rsid w:val="00AE57C1"/>
    <w:rsid w:val="00B01707"/>
    <w:rsid w:val="00BB553E"/>
    <w:rsid w:val="00C22226"/>
    <w:rsid w:val="00CD21C8"/>
    <w:rsid w:val="00CE5916"/>
    <w:rsid w:val="00CF00CB"/>
    <w:rsid w:val="00CF4E97"/>
    <w:rsid w:val="00D115EB"/>
    <w:rsid w:val="00DD39FB"/>
    <w:rsid w:val="00E23827"/>
    <w:rsid w:val="00E5719A"/>
    <w:rsid w:val="00EA00B1"/>
    <w:rsid w:val="00EA5077"/>
    <w:rsid w:val="00EA6AD6"/>
    <w:rsid w:val="00F0237E"/>
    <w:rsid w:val="00F119F4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D0D1D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basedOn w:val="Normalny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2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rblog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9661B4-822A-4F23-B73E-20CF2C1C09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4</cp:revision>
  <dcterms:created xsi:type="dcterms:W3CDTF">2025-04-09T06:38:00Z</dcterms:created>
  <dcterms:modified xsi:type="dcterms:W3CDTF">2025-04-10T05:59:00Z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24c1905a-6bd7-4d6f-bef5-217154d68a6b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