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FD89" w14:textId="77777777" w:rsidR="003113AB" w:rsidRDefault="003113AB" w:rsidP="003113AB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7E9A50E6" w14:textId="77777777" w:rsidR="003113AB" w:rsidRDefault="003113AB" w:rsidP="003113AB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113AB" w14:paraId="5B238656" w14:textId="77777777" w:rsidTr="0020638D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897C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B8D0C54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A16C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113AB" w14:paraId="369BC858" w14:textId="77777777" w:rsidTr="0020638D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6828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7D9BB59" w14:textId="77777777" w:rsidR="003113AB" w:rsidRDefault="003113AB" w:rsidP="002063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46F4FFB3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62F9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113AB" w14:paraId="25505C09" w14:textId="77777777" w:rsidTr="002063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A24D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1EA4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113AB" w14:paraId="0D99357E" w14:textId="77777777" w:rsidTr="002063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92AC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  <w:p w14:paraId="4CF29C50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(e-mail)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7C03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3113AB" w14:paraId="43CFB857" w14:textId="77777777" w:rsidTr="002063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D14E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 e-mail) 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6F74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3113AB" w14:paraId="68CF86EC" w14:textId="77777777" w:rsidTr="0020638D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BD8C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5277" w14:textId="77777777" w:rsidR="003113AB" w:rsidRDefault="003113AB" w:rsidP="002063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577CF30" wp14:editId="2054509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8C7560" w14:textId="77777777" w:rsidR="003113AB" w:rsidRDefault="003113AB" w:rsidP="003113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7CF3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8C7560" w14:textId="77777777" w:rsidR="003113AB" w:rsidRDefault="003113AB" w:rsidP="003113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A37851" w14:textId="77777777" w:rsidR="003113AB" w:rsidRDefault="003113AB" w:rsidP="002063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DA35BE8" wp14:editId="5F09CA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B568A5" w14:textId="77777777" w:rsidR="003113AB" w:rsidRDefault="003113AB" w:rsidP="003113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35BE8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B568A5" w14:textId="77777777" w:rsidR="003113AB" w:rsidRDefault="003113AB" w:rsidP="003113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4BBA81" w14:textId="77777777" w:rsidR="003113AB" w:rsidRDefault="003113AB" w:rsidP="002063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5BB5C77" wp14:editId="4FD6FDB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82C3CF" w14:textId="77777777" w:rsidR="003113AB" w:rsidRDefault="003113AB" w:rsidP="003113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B5C77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82C3CF" w14:textId="77777777" w:rsidR="003113AB" w:rsidRDefault="003113AB" w:rsidP="003113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3EC31A" w14:textId="77777777" w:rsidR="003113AB" w:rsidRDefault="003113AB" w:rsidP="002063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5CF85E9" wp14:editId="0550F2D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6A1E70" w14:textId="77777777" w:rsidR="003113AB" w:rsidRDefault="003113AB" w:rsidP="003113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F85E9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6A1E70" w14:textId="77777777" w:rsidR="003113AB" w:rsidRDefault="003113AB" w:rsidP="003113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C77FAB3" w14:textId="77777777" w:rsidR="003113AB" w:rsidRPr="005D5DE7" w:rsidRDefault="003113AB" w:rsidP="003113A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3113AB" w14:paraId="0CA21EC5" w14:textId="77777777" w:rsidTr="0020638D">
        <w:trPr>
          <w:trHeight w:val="890"/>
        </w:trPr>
        <w:tc>
          <w:tcPr>
            <w:tcW w:w="3856" w:type="dxa"/>
            <w:vAlign w:val="center"/>
          </w:tcPr>
          <w:p w14:paraId="21D9A59B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5B2F976" w14:textId="77777777" w:rsidR="003113AB" w:rsidRDefault="003113AB" w:rsidP="0020638D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2E18E8A7" w14:textId="77777777" w:rsidR="003113AB" w:rsidRPr="004C306B" w:rsidRDefault="003113AB" w:rsidP="0020638D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FF193E">
              <w:rPr>
                <w:rFonts w:ascii="Open Sans" w:eastAsia="Open Sans" w:hAnsi="Open Sans" w:cs="Open Sans"/>
                <w:b/>
                <w:sz w:val="18"/>
                <w:szCs w:val="18"/>
              </w:rPr>
              <w:t>„</w:t>
            </w:r>
            <w:r w:rsidRPr="00390F6D">
              <w:rPr>
                <w:rFonts w:ascii="Open Sans" w:hAnsi="Open Sans" w:cs="Open Sans"/>
                <w:b/>
                <w:sz w:val="18"/>
                <w:szCs w:val="18"/>
              </w:rPr>
              <w:t>Wykonanie robót budowlanych w ramach zadania inwestycyjnego pn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Pr="008C4C0F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Budowa Punktu Selektywnego Zbierania Odpadów Komunalnych przy ul.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Uczniowskiej</w:t>
            </w:r>
            <w:r w:rsidRPr="008C4C0F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w Gdańsku”</w:t>
            </w:r>
          </w:p>
        </w:tc>
      </w:tr>
    </w:tbl>
    <w:p w14:paraId="428325B6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3113AB" w14:paraId="6BA8F384" w14:textId="77777777" w:rsidTr="0020638D">
        <w:trPr>
          <w:trHeight w:val="620"/>
        </w:trPr>
        <w:tc>
          <w:tcPr>
            <w:tcW w:w="709" w:type="dxa"/>
            <w:vAlign w:val="center"/>
          </w:tcPr>
          <w:p w14:paraId="3C4A8F29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1362DBC8" w14:textId="77777777" w:rsidR="003113AB" w:rsidRDefault="003113AB" w:rsidP="0020638D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529650DC" w14:textId="77777777" w:rsidR="003113AB" w:rsidRDefault="003113AB" w:rsidP="0020638D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3113AB" w14:paraId="6B17E03D" w14:textId="77777777" w:rsidTr="0020638D">
        <w:trPr>
          <w:trHeight w:val="568"/>
        </w:trPr>
        <w:tc>
          <w:tcPr>
            <w:tcW w:w="709" w:type="dxa"/>
            <w:vAlign w:val="center"/>
          </w:tcPr>
          <w:p w14:paraId="4B9308DC" w14:textId="77777777" w:rsidR="003113AB" w:rsidRDefault="003113AB" w:rsidP="002063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62C7CE24" w14:textId="77777777" w:rsidR="003113AB" w:rsidRDefault="003113AB" w:rsidP="002063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63C1C56" w14:textId="77777777" w:rsidR="003113AB" w:rsidRDefault="003113AB" w:rsidP="002063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3113AB" w14:paraId="449DC64D" w14:textId="77777777" w:rsidTr="0020638D">
        <w:trPr>
          <w:trHeight w:val="548"/>
        </w:trPr>
        <w:tc>
          <w:tcPr>
            <w:tcW w:w="709" w:type="dxa"/>
            <w:vAlign w:val="center"/>
          </w:tcPr>
          <w:p w14:paraId="0E026B91" w14:textId="77777777" w:rsidR="003113AB" w:rsidRDefault="003113AB" w:rsidP="002063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0DE54044" w14:textId="77777777" w:rsidR="003113AB" w:rsidRDefault="003113AB" w:rsidP="002063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2EDF3916" w14:textId="77777777" w:rsidR="003113AB" w:rsidRDefault="003113AB" w:rsidP="002063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3113AB" w14:paraId="4D3C065C" w14:textId="77777777" w:rsidTr="0020638D">
        <w:trPr>
          <w:trHeight w:val="706"/>
        </w:trPr>
        <w:tc>
          <w:tcPr>
            <w:tcW w:w="709" w:type="dxa"/>
            <w:vAlign w:val="center"/>
          </w:tcPr>
          <w:p w14:paraId="73CD527C" w14:textId="77777777" w:rsidR="003113AB" w:rsidRDefault="003113AB" w:rsidP="002063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26E24913" w14:textId="77777777" w:rsidR="003113AB" w:rsidRDefault="003113AB" w:rsidP="002063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521A1247" w14:textId="77777777" w:rsidR="003113AB" w:rsidRDefault="003113AB" w:rsidP="002063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113AB" w14:paraId="59FA6AAE" w14:textId="77777777" w:rsidTr="0020638D">
        <w:trPr>
          <w:trHeight w:val="663"/>
        </w:trPr>
        <w:tc>
          <w:tcPr>
            <w:tcW w:w="709" w:type="dxa"/>
            <w:vAlign w:val="center"/>
          </w:tcPr>
          <w:p w14:paraId="12CCC5BA" w14:textId="77777777" w:rsidR="003113AB" w:rsidRDefault="003113AB" w:rsidP="002063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54CA1CED" w14:textId="77777777" w:rsidR="003113AB" w:rsidRDefault="003113AB" w:rsidP="002063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8C49E51" w14:textId="77777777" w:rsidR="003113AB" w:rsidRDefault="003113AB" w:rsidP="002063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6DB8C92" w14:textId="77777777" w:rsidR="003113AB" w:rsidRDefault="003113AB" w:rsidP="003113AB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FACA470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D2D5000" w14:textId="77777777" w:rsidR="003113AB" w:rsidRPr="007230D6" w:rsidRDefault="003113AB" w:rsidP="003113A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E62FEBE" w14:textId="77777777" w:rsidR="003113AB" w:rsidRPr="007230D6" w:rsidRDefault="003113AB" w:rsidP="003113A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717BE9">
        <w:rPr>
          <w:rFonts w:ascii="Open Sans" w:hAnsi="Open Sans" w:cs="Open Sans"/>
        </w:rPr>
        <w:t>i zobowiązujemy się do wykonania przedmiotu zamówienia zgodnie z SWZ</w:t>
      </w:r>
      <w:r w:rsidRPr="00717BE9">
        <w:rPr>
          <w:rFonts w:ascii="Open Sans" w:eastAsia="Open Sans" w:hAnsi="Open Sans" w:cs="Open Sans"/>
        </w:rPr>
        <w:t>.</w:t>
      </w:r>
    </w:p>
    <w:p w14:paraId="46D3AAD8" w14:textId="77777777" w:rsidR="003113AB" w:rsidRPr="007230D6" w:rsidRDefault="003113AB" w:rsidP="003113A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414E08EB" w14:textId="77777777" w:rsidR="003113AB" w:rsidRPr="007230D6" w:rsidRDefault="003113AB" w:rsidP="003113A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69B90126" w14:textId="77777777" w:rsidR="003113AB" w:rsidRDefault="003113AB" w:rsidP="003113A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96E1094" w14:textId="77777777" w:rsidR="003113AB" w:rsidRPr="007230D6" w:rsidRDefault="003113AB" w:rsidP="003113AB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E7EEEB0" w14:textId="77777777" w:rsidR="003113AB" w:rsidRDefault="003113AB" w:rsidP="003113AB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6977F39" w14:textId="77777777" w:rsidR="003113AB" w:rsidRDefault="003113AB" w:rsidP="003113AB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CF88AC4" w14:textId="77777777" w:rsidR="003113AB" w:rsidRDefault="003113AB" w:rsidP="003113AB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5F071F9" w14:textId="77777777" w:rsidR="003113AB" w:rsidRDefault="003113AB" w:rsidP="003113AB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4511F2B" w14:textId="77777777" w:rsidR="003113AB" w:rsidRDefault="003113AB" w:rsidP="003113AB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772599EC" w14:textId="77777777" w:rsidR="003113AB" w:rsidRDefault="003113AB" w:rsidP="003113AB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88EE2C0" w14:textId="77777777" w:rsidR="003113AB" w:rsidRDefault="003113AB" w:rsidP="003113AB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1C9DCEDF" w14:textId="77777777" w:rsidR="003113AB" w:rsidRDefault="003113AB" w:rsidP="003113AB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D1602DF" w14:textId="77777777" w:rsidR="003113AB" w:rsidRDefault="003113AB" w:rsidP="003113AB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791841" w14:textId="77777777" w:rsidR="003113AB" w:rsidRDefault="003113AB" w:rsidP="003113A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113AB" w14:paraId="76E590B6" w14:textId="77777777" w:rsidTr="0020638D">
        <w:tc>
          <w:tcPr>
            <w:tcW w:w="8635" w:type="dxa"/>
          </w:tcPr>
          <w:p w14:paraId="40A4372D" w14:textId="77777777" w:rsidR="003113AB" w:rsidRDefault="003113AB" w:rsidP="002063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ED99D7" w14:textId="77777777" w:rsidR="003113AB" w:rsidRDefault="003113AB" w:rsidP="003113AB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3933B388" w14:textId="77777777" w:rsidR="003113AB" w:rsidRDefault="003113AB" w:rsidP="003113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F7B4DDD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866C884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6A273064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C784E42" w14:textId="77777777" w:rsidR="003113AB" w:rsidRDefault="003113AB" w:rsidP="003113AB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E5F2354" w14:textId="77777777" w:rsidR="003113AB" w:rsidRPr="00E95D82" w:rsidRDefault="003113AB" w:rsidP="003113AB">
      <w:pPr>
        <w:rPr>
          <w:rFonts w:ascii="Open Sans" w:eastAsia="Open Sans" w:hAnsi="Open Sans" w:cs="Open Sans"/>
          <w:sz w:val="22"/>
          <w:szCs w:val="22"/>
        </w:rPr>
      </w:pPr>
    </w:p>
    <w:p w14:paraId="12DB0FFB" w14:textId="77777777" w:rsidR="003113AB" w:rsidRPr="00287735" w:rsidRDefault="003113AB" w:rsidP="003113A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bCs/>
          <w:color w:val="000000"/>
        </w:rPr>
      </w:pPr>
      <w:r w:rsidRPr="00287735">
        <w:rPr>
          <w:rFonts w:ascii="Open Sans" w:eastAsia="Open Sans" w:hAnsi="Open Sans" w:cs="Open Sans"/>
          <w:b/>
          <w:bCs/>
          <w:color w:val="000000"/>
        </w:rPr>
        <w:t xml:space="preserve"> „</w:t>
      </w:r>
      <w:r w:rsidRPr="00390F6D">
        <w:rPr>
          <w:rFonts w:ascii="Open Sans" w:hAnsi="Open Sans" w:cs="Open Sans"/>
          <w:b/>
        </w:rPr>
        <w:t>Wykonanie robót budowlanych w ramach zadania inwestycyjnego pn.</w:t>
      </w:r>
      <w:r w:rsidRPr="00390F6D">
        <w:rPr>
          <w:rFonts w:ascii="Open Sans" w:eastAsia="Open Sans" w:hAnsi="Open Sans" w:cs="Open Sans"/>
          <w:b/>
        </w:rPr>
        <w:t xml:space="preserve"> </w:t>
      </w:r>
      <w:r w:rsidRPr="00287735">
        <w:rPr>
          <w:rFonts w:ascii="Open Sans" w:eastAsia="Open Sans" w:hAnsi="Open Sans" w:cs="Open Sans"/>
          <w:b/>
          <w:bCs/>
          <w:color w:val="000000"/>
        </w:rPr>
        <w:t xml:space="preserve">Budowa Punktu Selektywnego Zbierania Odpadów Komunalnych przy ul. </w:t>
      </w:r>
      <w:r>
        <w:rPr>
          <w:rFonts w:ascii="Open Sans" w:eastAsia="Open Sans" w:hAnsi="Open Sans" w:cs="Open Sans"/>
          <w:b/>
          <w:bCs/>
          <w:color w:val="000000"/>
        </w:rPr>
        <w:t>Uczniowskiej</w:t>
      </w:r>
      <w:r w:rsidRPr="00287735">
        <w:rPr>
          <w:rFonts w:ascii="Open Sans" w:eastAsia="Open Sans" w:hAnsi="Open Sans" w:cs="Open Sans"/>
          <w:b/>
          <w:bCs/>
          <w:color w:val="000000"/>
        </w:rPr>
        <w:t xml:space="preserve"> w Gdańsku”</w:t>
      </w:r>
    </w:p>
    <w:p w14:paraId="7900C814" w14:textId="77777777" w:rsidR="003113AB" w:rsidRDefault="003113AB" w:rsidP="003113A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2E089470" w14:textId="77777777" w:rsidR="003113AB" w:rsidRDefault="003113AB" w:rsidP="003113A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1A335931" w14:textId="77777777" w:rsidR="003113AB" w:rsidRDefault="003113AB" w:rsidP="003113A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3EF171BC" w14:textId="77777777" w:rsidR="003113AB" w:rsidRDefault="003113AB" w:rsidP="003113A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3113AB" w14:paraId="41DB1FF0" w14:textId="77777777" w:rsidTr="0020638D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1755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B7CF026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  <w:p w14:paraId="5315943B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7EA3" w14:textId="77777777" w:rsidR="003113AB" w:rsidRDefault="003113AB" w:rsidP="00206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E65033F" w14:textId="77777777" w:rsidR="003113AB" w:rsidRDefault="003113AB" w:rsidP="003113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3AB" w14:paraId="5996C9DC" w14:textId="77777777" w:rsidTr="0020638D">
        <w:tc>
          <w:tcPr>
            <w:tcW w:w="9066" w:type="dxa"/>
          </w:tcPr>
          <w:p w14:paraId="543A3F2F" w14:textId="77777777" w:rsidR="003113AB" w:rsidRDefault="003113AB" w:rsidP="002063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8CAEA52" w14:textId="77777777" w:rsidR="003113AB" w:rsidRDefault="003113AB" w:rsidP="003113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B8C06C1" w14:textId="77777777" w:rsidR="003113AB" w:rsidRDefault="003113AB" w:rsidP="003113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75EC1870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D728A7A" w14:textId="77777777" w:rsidR="003113AB" w:rsidRDefault="003113AB" w:rsidP="003113AB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E376C06" w14:textId="77777777" w:rsidR="003113AB" w:rsidRDefault="003113AB" w:rsidP="003113AB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1F37E5D8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3E7943C5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D29AE2A" w14:textId="77777777" w:rsidR="003113AB" w:rsidRPr="0018524E" w:rsidRDefault="003113AB" w:rsidP="003113AB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30B53AE" w14:textId="77777777" w:rsidR="003113AB" w:rsidRPr="00287735" w:rsidRDefault="003113AB" w:rsidP="003113AB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287735">
        <w:rPr>
          <w:rFonts w:ascii="Open Sans" w:eastAsia="Open Sans" w:hAnsi="Open Sans" w:cs="Open Sans"/>
          <w:b/>
          <w:bCs/>
        </w:rPr>
        <w:t>„</w:t>
      </w:r>
      <w:r w:rsidRPr="00390F6D">
        <w:rPr>
          <w:rFonts w:ascii="Open Sans" w:hAnsi="Open Sans" w:cs="Open Sans"/>
          <w:b/>
        </w:rPr>
        <w:t>Wykonanie robót budowlanych w ramach zadania inwestycyjnego pn.</w:t>
      </w:r>
      <w:r w:rsidRPr="00390F6D">
        <w:rPr>
          <w:rFonts w:ascii="Open Sans" w:eastAsia="Open Sans" w:hAnsi="Open Sans" w:cs="Open Sans"/>
          <w:b/>
        </w:rPr>
        <w:t xml:space="preserve"> </w:t>
      </w:r>
      <w:r w:rsidRPr="00287735">
        <w:rPr>
          <w:rFonts w:ascii="Open Sans" w:eastAsia="Open Sans" w:hAnsi="Open Sans" w:cs="Open Sans"/>
          <w:b/>
          <w:bCs/>
        </w:rPr>
        <w:t xml:space="preserve">Budowa Punktu Selektywnego Zbierania Odpadów Komunalnych przy ul. </w:t>
      </w:r>
      <w:r>
        <w:rPr>
          <w:rFonts w:ascii="Open Sans" w:eastAsia="Open Sans" w:hAnsi="Open Sans" w:cs="Open Sans"/>
          <w:b/>
          <w:bCs/>
        </w:rPr>
        <w:t xml:space="preserve">Uczniowskiej </w:t>
      </w:r>
      <w:r w:rsidRPr="00287735">
        <w:rPr>
          <w:rFonts w:ascii="Open Sans" w:eastAsia="Open Sans" w:hAnsi="Open Sans" w:cs="Open Sans"/>
          <w:b/>
          <w:bCs/>
        </w:rPr>
        <w:t>w Gdańsku”</w:t>
      </w:r>
    </w:p>
    <w:p w14:paraId="74960C8E" w14:textId="77777777" w:rsidR="003113AB" w:rsidRDefault="003113AB" w:rsidP="003113A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B6C9554" w14:textId="77777777" w:rsidR="003113AB" w:rsidRDefault="003113AB" w:rsidP="003113A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4FA9872A" w14:textId="77777777" w:rsidR="003113AB" w:rsidRDefault="003113AB" w:rsidP="003113A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5B33352" w14:textId="77777777" w:rsidR="003113AB" w:rsidRDefault="003113AB" w:rsidP="003113A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6C49B32" w14:textId="77777777" w:rsidR="003113AB" w:rsidRDefault="003113AB" w:rsidP="003113A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2F828ECD" w14:textId="77777777" w:rsidR="003113AB" w:rsidRDefault="003113AB" w:rsidP="003113A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3113AB" w14:paraId="16E05155" w14:textId="77777777" w:rsidTr="0020638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2CCF" w14:textId="77777777" w:rsidR="003113AB" w:rsidRDefault="003113AB" w:rsidP="002063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9CCEFA" w14:textId="77777777" w:rsidR="003113AB" w:rsidRDefault="003113AB" w:rsidP="002063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1520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69CE227" w14:textId="77777777" w:rsidR="003113AB" w:rsidRDefault="003113AB" w:rsidP="003113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3AB" w14:paraId="05EA0154" w14:textId="77777777" w:rsidTr="0020638D">
        <w:tc>
          <w:tcPr>
            <w:tcW w:w="9066" w:type="dxa"/>
          </w:tcPr>
          <w:p w14:paraId="3B9CB574" w14:textId="77777777" w:rsidR="003113AB" w:rsidRDefault="003113AB" w:rsidP="002063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D41B35A" w14:textId="77777777" w:rsidR="003113AB" w:rsidRDefault="003113AB" w:rsidP="003113A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C8A7A9B" w14:textId="77777777" w:rsidR="003113AB" w:rsidRDefault="003113AB" w:rsidP="003113AB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78E7056" w14:textId="77777777" w:rsidR="003113AB" w:rsidRDefault="003113AB" w:rsidP="003113A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E787FE3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FCF0FD7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59F85EB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43E167E8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395BF976" w14:textId="77777777" w:rsidR="003113AB" w:rsidRDefault="003113AB" w:rsidP="003113AB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87DF6F7" w14:textId="77777777" w:rsidR="003113AB" w:rsidRDefault="003113AB" w:rsidP="003113AB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33782611" w14:textId="77777777" w:rsidR="003113AB" w:rsidRDefault="003113AB" w:rsidP="003113AB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235926D4" w14:textId="77777777" w:rsidR="003113AB" w:rsidRDefault="003113AB" w:rsidP="003113AB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E3365E3" w14:textId="77777777" w:rsidR="003113AB" w:rsidRDefault="003113AB" w:rsidP="003113AB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4D88B43" w14:textId="77777777" w:rsidR="003113AB" w:rsidRDefault="003113AB" w:rsidP="003113AB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2633BFF" w14:textId="77777777" w:rsidR="003113AB" w:rsidRDefault="003113AB" w:rsidP="003113A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4015105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18E0D2E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19C5875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5FA4390" w14:textId="77777777" w:rsidR="003113AB" w:rsidRDefault="003113AB" w:rsidP="003113A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FEDAF4" w14:textId="77777777" w:rsidR="003113AB" w:rsidRDefault="003113AB" w:rsidP="003113A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822B534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468E81C1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414983C" w14:textId="77777777" w:rsidR="003113AB" w:rsidRDefault="003113AB" w:rsidP="003113A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5212ECF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650D7C16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15E3D5F" w14:textId="77777777" w:rsidR="003113AB" w:rsidRDefault="003113AB" w:rsidP="003113A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27653623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70DAA146" w14:textId="77777777" w:rsidR="003113AB" w:rsidRDefault="003113AB" w:rsidP="003113AB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E69DBFD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E293F92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5F788287" w14:textId="77777777" w:rsidR="003113AB" w:rsidRPr="00287735" w:rsidRDefault="003113AB" w:rsidP="003113AB">
      <w:pPr>
        <w:jc w:val="both"/>
        <w:rPr>
          <w:rFonts w:ascii="Open Sans" w:hAnsi="Open Sans" w:cs="Open Sans"/>
          <w:b/>
        </w:rPr>
      </w:pPr>
      <w:r w:rsidRPr="00287735">
        <w:rPr>
          <w:rFonts w:ascii="Open Sans" w:hAnsi="Open Sans" w:cs="Open Sans"/>
          <w:b/>
        </w:rPr>
        <w:t>„</w:t>
      </w:r>
      <w:r w:rsidRPr="00390F6D">
        <w:rPr>
          <w:rFonts w:ascii="Open Sans" w:hAnsi="Open Sans" w:cs="Open Sans"/>
          <w:b/>
        </w:rPr>
        <w:t>Wykonanie robót budowlanych w ramach zadania inwestycyjnego pn.</w:t>
      </w:r>
      <w:r w:rsidRPr="00390F6D">
        <w:rPr>
          <w:rFonts w:ascii="Open Sans" w:eastAsia="Open Sans" w:hAnsi="Open Sans" w:cs="Open Sans"/>
          <w:b/>
        </w:rPr>
        <w:t xml:space="preserve"> </w:t>
      </w:r>
      <w:r w:rsidRPr="00287735">
        <w:rPr>
          <w:rFonts w:ascii="Open Sans" w:hAnsi="Open Sans" w:cs="Open Sans"/>
          <w:b/>
        </w:rPr>
        <w:t xml:space="preserve">Budowa Punktu Selektywnego Zbierania Odpadów Komunalnych przy ul. </w:t>
      </w:r>
      <w:r>
        <w:rPr>
          <w:rFonts w:ascii="Open Sans" w:hAnsi="Open Sans" w:cs="Open Sans"/>
          <w:b/>
        </w:rPr>
        <w:t xml:space="preserve">Uczniowskiej </w:t>
      </w:r>
      <w:r w:rsidRPr="00287735">
        <w:rPr>
          <w:rFonts w:ascii="Open Sans" w:hAnsi="Open Sans" w:cs="Open Sans"/>
          <w:b/>
        </w:rPr>
        <w:t>w Gdańsku”</w:t>
      </w:r>
    </w:p>
    <w:p w14:paraId="2D34619E" w14:textId="77777777" w:rsidR="003113AB" w:rsidRDefault="003113AB" w:rsidP="003113AB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D91A571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784BEFC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A9FA8B4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A17F575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4304AD7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B402EE" w14:textId="77777777" w:rsidR="003113AB" w:rsidRDefault="003113AB" w:rsidP="003113A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23E142B9" w14:textId="77777777" w:rsidR="003113AB" w:rsidRDefault="003113AB" w:rsidP="003113A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13C97A04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35AB7E2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A4D1711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A7AC955" w14:textId="77777777" w:rsidR="003113AB" w:rsidRDefault="003113AB" w:rsidP="003113A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38A99C6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739F6E1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5C0E730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471E0ED" w14:textId="77777777" w:rsidR="003113AB" w:rsidRDefault="003113AB" w:rsidP="003113A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FCE9853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3B672C7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95E3933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EC52B92" w14:textId="77777777" w:rsidR="003113AB" w:rsidRDefault="003113AB" w:rsidP="003113A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D257C46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21D4333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7A7D716" w14:textId="77777777" w:rsidR="003113AB" w:rsidRDefault="003113AB" w:rsidP="003113A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CF365D8" w14:textId="77777777" w:rsidR="003113AB" w:rsidRDefault="003113AB" w:rsidP="003113A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096FD3E" w14:textId="77777777" w:rsidR="003113AB" w:rsidRDefault="003113AB" w:rsidP="003113A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5B7DEB0B" w14:textId="77777777" w:rsidR="003113AB" w:rsidRDefault="003113AB" w:rsidP="003113A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113AB" w14:paraId="3B1441F8" w14:textId="77777777" w:rsidTr="0020638D">
        <w:tc>
          <w:tcPr>
            <w:tcW w:w="9061" w:type="dxa"/>
          </w:tcPr>
          <w:p w14:paraId="08AEF5B1" w14:textId="77777777" w:rsidR="003113AB" w:rsidRDefault="003113AB" w:rsidP="0020638D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333A98D" w14:textId="77777777" w:rsidR="003113AB" w:rsidRDefault="003113AB" w:rsidP="003113A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3113AB" w:rsidSect="003113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3FFC53A0" w14:textId="77777777" w:rsidR="003113AB" w:rsidRDefault="003113AB" w:rsidP="003113AB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4E20ECF4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602F1F96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410"/>
        <w:gridCol w:w="1418"/>
        <w:gridCol w:w="1417"/>
        <w:gridCol w:w="1134"/>
        <w:gridCol w:w="1134"/>
      </w:tblGrid>
      <w:tr w:rsidR="003113AB" w14:paraId="60D8D502" w14:textId="77777777" w:rsidTr="0020638D">
        <w:trPr>
          <w:trHeight w:val="1079"/>
        </w:trPr>
        <w:tc>
          <w:tcPr>
            <w:tcW w:w="567" w:type="dxa"/>
            <w:vAlign w:val="center"/>
          </w:tcPr>
          <w:p w14:paraId="0ADB9A42" w14:textId="77777777" w:rsidR="003113AB" w:rsidRPr="001E476A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25B98482" w14:textId="77777777" w:rsidR="003113AB" w:rsidRPr="001E476A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91D4159" w14:textId="77777777" w:rsidR="003113AB" w:rsidRPr="001E476A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410" w:type="dxa"/>
            <w:vAlign w:val="center"/>
          </w:tcPr>
          <w:p w14:paraId="5260D02B" w14:textId="77777777" w:rsidR="003113AB" w:rsidRDefault="003113AB" w:rsidP="0020638D">
            <w:pPr>
              <w:jc w:val="center"/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165BC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swoim </w:t>
            </w:r>
            <w:r w:rsidRPr="001E3BC6">
              <w:rPr>
                <w:rFonts w:ascii="Open Sans" w:eastAsia="Open Sans" w:hAnsi="Open Sans" w:cs="Open Sans"/>
                <w:sz w:val="18"/>
                <w:szCs w:val="18"/>
              </w:rPr>
              <w:t>zakresem  rob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oty</w:t>
            </w:r>
            <w:r w:rsidRPr="001E3BC6">
              <w:rPr>
                <w:rFonts w:ascii="Open Sans" w:eastAsia="Open Sans" w:hAnsi="Open Sans" w:cs="Open Sans"/>
                <w:sz w:val="18"/>
                <w:szCs w:val="18"/>
              </w:rPr>
              <w:t xml:space="preserve"> budowlan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 w:rsidRPr="001E3BC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polegające</w:t>
            </w:r>
          </w:p>
          <w:p w14:paraId="671EDD7B" w14:textId="77777777" w:rsidR="003113AB" w:rsidRPr="001165B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F6D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na budowie lub przebudowie budynku wraz z uzbrojeniem i urządzeniem terenu</w:t>
            </w:r>
            <w:r w:rsidRPr="001E3BC6" w:rsidDel="000F278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623AC0D" w14:textId="77777777" w:rsidR="003113AB" w:rsidRPr="001E476A" w:rsidRDefault="003113AB" w:rsidP="002063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418C2592" w14:textId="77777777" w:rsidR="003113AB" w:rsidRPr="001E476A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88A2A61" w14:textId="77777777" w:rsidR="003113AB" w:rsidRPr="001E476A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2788AB00" w14:textId="77777777" w:rsidR="003113AB" w:rsidRPr="001E476A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114D7B9" w14:textId="77777777" w:rsidR="003113AB" w:rsidRPr="001E476A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4" w:type="dxa"/>
            <w:vAlign w:val="center"/>
          </w:tcPr>
          <w:p w14:paraId="57A49AF0" w14:textId="77777777" w:rsidR="003113AB" w:rsidRPr="001E476A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3113AB" w14:paraId="0778DDBC" w14:textId="77777777" w:rsidTr="0020638D">
        <w:trPr>
          <w:trHeight w:val="1287"/>
        </w:trPr>
        <w:tc>
          <w:tcPr>
            <w:tcW w:w="567" w:type="dxa"/>
            <w:vAlign w:val="center"/>
          </w:tcPr>
          <w:p w14:paraId="7970962C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6F3E1E20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16B37A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2AF020EB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2BA9CA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1DA317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069B19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113AB" w14:paraId="45027F1F" w14:textId="77777777" w:rsidTr="0020638D">
        <w:trPr>
          <w:trHeight w:val="1272"/>
        </w:trPr>
        <w:tc>
          <w:tcPr>
            <w:tcW w:w="567" w:type="dxa"/>
            <w:vAlign w:val="center"/>
          </w:tcPr>
          <w:p w14:paraId="42DF2BFF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06A7A00B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B387A2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6D67302F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B06F37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75970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1EE9F7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113AB" w14:paraId="24DAC78C" w14:textId="77777777" w:rsidTr="0020638D">
        <w:trPr>
          <w:trHeight w:val="1272"/>
        </w:trPr>
        <w:tc>
          <w:tcPr>
            <w:tcW w:w="567" w:type="dxa"/>
            <w:vAlign w:val="center"/>
          </w:tcPr>
          <w:p w14:paraId="0BD3B2AA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5379D489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DB6F21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1442F2EC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6E0878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47E167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EDEEB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8261F19" w14:textId="77777777" w:rsidR="003113AB" w:rsidRPr="00C9211E" w:rsidRDefault="003113AB" w:rsidP="003113AB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C9211E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6983E8BB" w14:textId="77777777" w:rsidR="003113AB" w:rsidRDefault="003113AB" w:rsidP="003113AB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4844872" w14:textId="77777777" w:rsidR="003113AB" w:rsidRDefault="003113AB" w:rsidP="003113A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3113AB" w14:paraId="31E83E3B" w14:textId="77777777" w:rsidTr="0020638D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F037" w14:textId="77777777" w:rsidR="003113AB" w:rsidRDefault="003113AB" w:rsidP="002063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D9B4DAA" w14:textId="77777777" w:rsidR="003113AB" w:rsidRDefault="003113AB" w:rsidP="002063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4ADF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5A82285" w14:textId="77777777" w:rsidR="003113AB" w:rsidRDefault="003113AB" w:rsidP="003113A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113AB" w14:paraId="70C00D1E" w14:textId="77777777" w:rsidTr="0020638D">
        <w:tc>
          <w:tcPr>
            <w:tcW w:w="9061" w:type="dxa"/>
          </w:tcPr>
          <w:p w14:paraId="0E410DEE" w14:textId="77777777" w:rsidR="003113AB" w:rsidRDefault="003113AB" w:rsidP="0020638D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2C437CE" w14:textId="77777777" w:rsidR="003113AB" w:rsidRDefault="003113AB" w:rsidP="003113A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C9D8FB6" w14:textId="77777777" w:rsidR="003113AB" w:rsidRDefault="003113AB" w:rsidP="003113AB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39F0399" w14:textId="77777777" w:rsidR="003113AB" w:rsidRDefault="003113AB" w:rsidP="003113AB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5659CD30" w14:textId="77777777" w:rsidR="003113AB" w:rsidRDefault="003113AB" w:rsidP="003113AB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410"/>
      </w:tblGrid>
      <w:tr w:rsidR="003113AB" w:rsidRPr="00C5021C" w14:paraId="437BC419" w14:textId="77777777" w:rsidTr="0020638D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4A7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C8D1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E513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DA26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t>, doświadczenie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D23F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0555B134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113AB" w14:paraId="3365DF7C" w14:textId="77777777" w:rsidTr="0020638D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D35D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8048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40C5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8DB8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C8F9" w14:textId="77777777" w:rsidR="003113AB" w:rsidRPr="00C5021C" w:rsidRDefault="003113AB" w:rsidP="0020638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3113AB" w14:paraId="2BC55BDD" w14:textId="77777777" w:rsidTr="0020638D">
        <w:trPr>
          <w:trHeight w:hRule="exact"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6885" w14:textId="77777777" w:rsidR="003113AB" w:rsidRDefault="003113AB" w:rsidP="0020638D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34E" w14:textId="77777777" w:rsidR="003113AB" w:rsidRDefault="003113AB" w:rsidP="0020638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DAC6" w14:textId="77777777" w:rsidR="003113AB" w:rsidRDefault="003113AB" w:rsidP="0020638D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A3B1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  <w:p w14:paraId="3B0574E6" w14:textId="77777777" w:rsidR="003113AB" w:rsidRPr="002A32C2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>oraz posiadanie co</w:t>
            </w:r>
          </w:p>
          <w:p w14:paraId="5B626CDA" w14:textId="77777777" w:rsidR="003113AB" w:rsidRPr="002A32C2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 xml:space="preserve">najmniej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 xml:space="preserve"> lat doświadczenia</w:t>
            </w:r>
          </w:p>
          <w:p w14:paraId="69F6C41B" w14:textId="77777777" w:rsidR="003113AB" w:rsidRPr="0012151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>zawodowego w pełnieniu funkcji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2A32C2">
              <w:rPr>
                <w:rFonts w:ascii="Open Sans" w:eastAsia="Open Sans" w:hAnsi="Open Sans" w:cs="Open Sans"/>
                <w:sz w:val="18"/>
                <w:szCs w:val="18"/>
              </w:rPr>
              <w:t>kierownika budowy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2A4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1113B776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C71E117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7D5042C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420DFD80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DC2F889" w14:textId="77777777" w:rsidR="003113AB" w:rsidRDefault="003113AB" w:rsidP="0020638D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113AB" w14:paraId="3F956A33" w14:textId="77777777" w:rsidTr="0020638D">
        <w:trPr>
          <w:trHeight w:hRule="exact"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FAB0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DC4" w14:textId="77777777" w:rsidR="003113AB" w:rsidRDefault="003113AB" w:rsidP="0020638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B26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D91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inżynieryjnej drogowej</w:t>
            </w:r>
          </w:p>
          <w:p w14:paraId="65EE5891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B2A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445B20BB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70381CB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C973D1C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1103875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652BFD0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113AB" w14:paraId="41C47F02" w14:textId="77777777" w:rsidTr="0020638D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05FC" w14:textId="77777777" w:rsidR="003113AB" w:rsidRDefault="003113AB" w:rsidP="0020638D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E1F" w14:textId="77777777" w:rsidR="003113AB" w:rsidRDefault="003113AB" w:rsidP="0020638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427A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2CA5" w14:textId="77777777" w:rsidR="003113AB" w:rsidRPr="00503F74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8630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21B5CDE2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6A826E6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BE9308E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BF879C0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6637D23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113AB" w14:paraId="76AC66E5" w14:textId="77777777" w:rsidTr="0020638D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3AA8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0B15" w14:textId="77777777" w:rsidR="003113AB" w:rsidRDefault="003113AB" w:rsidP="0020638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4220C7B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vAlign w:val="center"/>
          </w:tcPr>
          <w:p w14:paraId="49459B15" w14:textId="77777777" w:rsidR="003113AB" w:rsidRPr="00EE104F" w:rsidRDefault="003113AB" w:rsidP="0020638D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Uprawnienia budowlane do</w:t>
            </w:r>
          </w:p>
          <w:p w14:paraId="0E5B4AA6" w14:textId="77777777" w:rsidR="003113AB" w:rsidRPr="00EE104F" w:rsidRDefault="003113AB" w:rsidP="0020638D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kierowania robotami budowlanymi</w:t>
            </w:r>
          </w:p>
          <w:p w14:paraId="5F4B89DC" w14:textId="77777777" w:rsidR="003113AB" w:rsidRPr="00EE104F" w:rsidRDefault="003113AB" w:rsidP="0020638D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w specjalności instalacyjnej w</w:t>
            </w:r>
          </w:p>
          <w:p w14:paraId="6FF4A8AB" w14:textId="77777777" w:rsidR="003113AB" w:rsidRPr="00EE104F" w:rsidRDefault="003113AB" w:rsidP="0020638D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zakresie sieci, instalacji i urządzeń</w:t>
            </w:r>
          </w:p>
          <w:p w14:paraId="17F7899B" w14:textId="77777777" w:rsidR="003113AB" w:rsidRDefault="003113AB" w:rsidP="002063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elektrycznych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E104F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BEED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16B745BE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FFB53FB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7D18260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B836D92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C0F6BED" w14:textId="77777777" w:rsidR="003113AB" w:rsidRPr="00093C2C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EF44C83" w14:textId="77777777" w:rsidR="003113AB" w:rsidRDefault="003113AB" w:rsidP="003113AB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3113AB" w14:paraId="7C50225E" w14:textId="77777777" w:rsidTr="0020638D">
        <w:trPr>
          <w:trHeight w:val="296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1808" w14:textId="77777777" w:rsidR="003113AB" w:rsidRDefault="003113AB" w:rsidP="002063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62EA799" w14:textId="77777777" w:rsidR="003113AB" w:rsidRDefault="003113AB" w:rsidP="002063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775E" w14:textId="77777777" w:rsidR="003113AB" w:rsidRDefault="003113AB" w:rsidP="002063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9436C75" w14:textId="77777777" w:rsidR="003113AB" w:rsidRDefault="003113AB" w:rsidP="003113AB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113AB" w14:paraId="34959318" w14:textId="77777777" w:rsidTr="0020638D">
        <w:tc>
          <w:tcPr>
            <w:tcW w:w="9061" w:type="dxa"/>
          </w:tcPr>
          <w:p w14:paraId="1AA4852B" w14:textId="77777777" w:rsidR="003113AB" w:rsidRDefault="003113AB" w:rsidP="0020638D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6" w:name="_Hlk187835925"/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0"/>
      <w:bookmarkEnd w:id="6"/>
    </w:tbl>
    <w:p w14:paraId="2D06F9A9" w14:textId="77777777" w:rsidR="00DE0591" w:rsidRDefault="00DE0591"/>
    <w:sectPr w:rsidR="00DE0591" w:rsidSect="003113AB">
      <w:pgSz w:w="11907" w:h="16840"/>
      <w:pgMar w:top="1418" w:right="1418" w:bottom="2410" w:left="1418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6818" w14:textId="77777777" w:rsidR="009B26B2" w:rsidRDefault="009B26B2">
      <w:r>
        <w:separator/>
      </w:r>
    </w:p>
  </w:endnote>
  <w:endnote w:type="continuationSeparator" w:id="0">
    <w:p w14:paraId="52DAB00B" w14:textId="77777777" w:rsidR="009B26B2" w:rsidRDefault="009B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19FE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2EE221A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2E66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5CEE184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7B19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8B16765" w14:textId="77777777" w:rsidR="003113AB" w:rsidRPr="00F06E0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18D8442B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BBBDB1F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7609" w14:textId="77777777" w:rsidR="009B26B2" w:rsidRDefault="009B26B2">
      <w:r>
        <w:separator/>
      </w:r>
    </w:p>
  </w:footnote>
  <w:footnote w:type="continuationSeparator" w:id="0">
    <w:p w14:paraId="2EBD59C2" w14:textId="77777777" w:rsidR="009B26B2" w:rsidRDefault="009B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0378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FCBDDBF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1075" w14:textId="77777777" w:rsidR="003113AB" w:rsidRDefault="00311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68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.62.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97BE" w14:textId="77777777" w:rsidR="009B26B2" w:rsidRDefault="009B26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5A"/>
    <w:rsid w:val="000C3811"/>
    <w:rsid w:val="00132EC4"/>
    <w:rsid w:val="00197D89"/>
    <w:rsid w:val="003113AB"/>
    <w:rsid w:val="00621972"/>
    <w:rsid w:val="009B26B2"/>
    <w:rsid w:val="00A3685A"/>
    <w:rsid w:val="00DE059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A1B2"/>
  <w15:chartTrackingRefBased/>
  <w15:docId w15:val="{3E6F319A-5E9F-4623-857D-86D62E36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8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8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8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8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8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8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85A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A368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8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8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85A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3113AB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3113AB"/>
  </w:style>
  <w:style w:type="character" w:customStyle="1" w:styleId="Heading2">
    <w:name w:val="Heading #2_"/>
    <w:basedOn w:val="Domylnaczcionkaakapitu"/>
    <w:link w:val="Heading20"/>
    <w:locked/>
    <w:rsid w:val="003113A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3113AB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B2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1852</Words>
  <Characters>11113</Characters>
  <Application>Microsoft Office Word</Application>
  <DocSecurity>0</DocSecurity>
  <Lines>92</Lines>
  <Paragraphs>25</Paragraphs>
  <ScaleCrop>false</ScaleCrop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2025-04-17T12:12:00Z</dcterms:created>
  <dcterms:modified xsi:type="dcterms:W3CDTF">2025-04-17T13:12:00Z</dcterms:modified>
</cp:coreProperties>
</file>