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E0" w:rsidRDefault="00FA79E0">
      <w:pPr>
        <w:pStyle w:val="Tekstpodstawowy"/>
        <w:rPr>
          <w:rFonts w:ascii="Times New Roman"/>
          <w:sz w:val="20"/>
        </w:rPr>
      </w:pPr>
    </w:p>
    <w:p w:rsidR="00FA79E0" w:rsidRDefault="00FA79E0">
      <w:pPr>
        <w:pStyle w:val="Tekstpodstawowy"/>
        <w:rPr>
          <w:rFonts w:ascii="Times New Roman"/>
          <w:sz w:val="20"/>
        </w:rPr>
      </w:pPr>
    </w:p>
    <w:p w:rsidR="00FA79E0" w:rsidRDefault="00FA79E0">
      <w:pPr>
        <w:pStyle w:val="Tekstpodstawowy"/>
        <w:rPr>
          <w:rFonts w:ascii="Times New Roman"/>
          <w:sz w:val="20"/>
        </w:rPr>
      </w:pPr>
    </w:p>
    <w:p w:rsidR="00FA79E0" w:rsidRDefault="00FA79E0">
      <w:pPr>
        <w:pStyle w:val="Tekstpodstawowy"/>
        <w:spacing w:before="8"/>
        <w:rPr>
          <w:rFonts w:ascii="Times New Roman"/>
          <w:sz w:val="28"/>
        </w:rPr>
      </w:pPr>
    </w:p>
    <w:p w:rsidR="00FA79E0" w:rsidRDefault="00740DC4">
      <w:pPr>
        <w:spacing w:before="90"/>
        <w:ind w:left="1550" w:right="1550"/>
        <w:jc w:val="center"/>
        <w:rPr>
          <w:b/>
          <w:sz w:val="32"/>
        </w:rPr>
      </w:pPr>
      <w:r>
        <w:rPr>
          <w:b/>
          <w:sz w:val="32"/>
        </w:rPr>
        <w:t>OPIS PRZEDMIOTU ZAMÓWIENIA</w:t>
      </w:r>
    </w:p>
    <w:p w:rsidR="00FA79E0" w:rsidRDefault="00740DC4">
      <w:pPr>
        <w:pStyle w:val="Nagwek1"/>
        <w:spacing w:before="55"/>
        <w:ind w:left="1549" w:right="1550"/>
        <w:jc w:val="center"/>
      </w:pPr>
      <w:r>
        <w:t>zadania pod nazwą:</w:t>
      </w:r>
    </w:p>
    <w:p w:rsidR="00FA79E0" w:rsidRDefault="00FA79E0">
      <w:pPr>
        <w:pStyle w:val="Tekstpodstawowy"/>
        <w:spacing w:before="2"/>
        <w:rPr>
          <w:b/>
          <w:sz w:val="31"/>
        </w:rPr>
      </w:pPr>
    </w:p>
    <w:p w:rsidR="00FA79E0" w:rsidRDefault="00740DC4">
      <w:pPr>
        <w:spacing w:line="276" w:lineRule="auto"/>
        <w:ind w:left="1552" w:right="1550"/>
        <w:jc w:val="center"/>
        <w:rPr>
          <w:b/>
          <w:sz w:val="24"/>
        </w:rPr>
      </w:pPr>
      <w:r>
        <w:rPr>
          <w:b/>
          <w:sz w:val="24"/>
        </w:rPr>
        <w:t>„</w:t>
      </w:r>
      <w:r>
        <w:rPr>
          <w:b/>
          <w:i/>
          <w:sz w:val="24"/>
        </w:rPr>
        <w:t xml:space="preserve">Przygotowanie dokumentacji projektowej na zadanie: </w:t>
      </w:r>
      <w:r w:rsidR="00DB7727">
        <w:rPr>
          <w:b/>
          <w:i/>
          <w:sz w:val="24"/>
        </w:rPr>
        <w:t xml:space="preserve">Budowa drogi </w:t>
      </w:r>
      <w:r w:rsidR="00C259DA">
        <w:rPr>
          <w:b/>
          <w:i/>
          <w:sz w:val="24"/>
        </w:rPr>
        <w:t xml:space="preserve">leśnej - </w:t>
      </w:r>
      <w:r w:rsidR="00DB7727">
        <w:rPr>
          <w:b/>
          <w:i/>
          <w:sz w:val="24"/>
        </w:rPr>
        <w:t>dojazdu pożarowego Leśnictwa Złoty Potok</w:t>
      </w:r>
      <w:r>
        <w:rPr>
          <w:b/>
          <w:sz w:val="24"/>
        </w:rPr>
        <w:t>”</w:t>
      </w:r>
    </w:p>
    <w:p w:rsidR="00FA79E0" w:rsidRDefault="00FA79E0">
      <w:pPr>
        <w:pStyle w:val="Tekstpodstawowy"/>
        <w:rPr>
          <w:b/>
          <w:sz w:val="20"/>
        </w:rPr>
      </w:pPr>
    </w:p>
    <w:p w:rsidR="00FA79E0" w:rsidRDefault="00FA79E0">
      <w:pPr>
        <w:pStyle w:val="Tekstpodstawowy"/>
        <w:rPr>
          <w:b/>
          <w:sz w:val="20"/>
        </w:rPr>
      </w:pPr>
    </w:p>
    <w:p w:rsidR="00FA79E0" w:rsidRDefault="00FA79E0">
      <w:pPr>
        <w:pStyle w:val="Tekstpodstawowy"/>
        <w:rPr>
          <w:b/>
          <w:sz w:val="20"/>
        </w:rPr>
      </w:pPr>
    </w:p>
    <w:p w:rsidR="00FA79E0" w:rsidRDefault="00FA79E0">
      <w:pPr>
        <w:pStyle w:val="Tekstpodstawowy"/>
        <w:rPr>
          <w:b/>
          <w:sz w:val="20"/>
        </w:rPr>
      </w:pPr>
    </w:p>
    <w:p w:rsidR="00FA79E0" w:rsidRDefault="00FA79E0">
      <w:pPr>
        <w:pStyle w:val="Tekstpodstawowy"/>
        <w:rPr>
          <w:b/>
          <w:sz w:val="20"/>
        </w:rPr>
      </w:pPr>
    </w:p>
    <w:p w:rsidR="00FA79E0" w:rsidRDefault="00FA79E0">
      <w:pPr>
        <w:pStyle w:val="Tekstpodstawowy"/>
        <w:rPr>
          <w:b/>
          <w:sz w:val="20"/>
        </w:rPr>
      </w:pPr>
    </w:p>
    <w:p w:rsidR="00FA79E0" w:rsidRDefault="00FA79E0">
      <w:pPr>
        <w:pStyle w:val="Tekstpodstawowy"/>
        <w:rPr>
          <w:b/>
          <w:sz w:val="20"/>
        </w:rPr>
      </w:pPr>
    </w:p>
    <w:p w:rsidR="00FA79E0" w:rsidRDefault="00FA79E0">
      <w:pPr>
        <w:pStyle w:val="Tekstpodstawowy"/>
        <w:rPr>
          <w:b/>
          <w:sz w:val="20"/>
        </w:rPr>
      </w:pPr>
    </w:p>
    <w:p w:rsidR="00FA79E0" w:rsidRDefault="00FA79E0">
      <w:pPr>
        <w:pStyle w:val="Tekstpodstawowy"/>
        <w:rPr>
          <w:b/>
          <w:sz w:val="20"/>
        </w:rPr>
      </w:pPr>
    </w:p>
    <w:p w:rsidR="00FA79E0" w:rsidRDefault="00740DC4">
      <w:pPr>
        <w:pStyle w:val="Tekstpodstawowy"/>
        <w:rPr>
          <w:b/>
          <w:sz w:val="29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2782976</wp:posOffset>
            </wp:positionH>
            <wp:positionV relativeFrom="paragraph">
              <wp:posOffset>236690</wp:posOffset>
            </wp:positionV>
            <wp:extent cx="1944624" cy="194462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624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79E0" w:rsidRDefault="00FA79E0">
      <w:pPr>
        <w:pStyle w:val="Tekstpodstawowy"/>
        <w:rPr>
          <w:b/>
          <w:sz w:val="26"/>
        </w:rPr>
      </w:pPr>
    </w:p>
    <w:p w:rsidR="00FA79E0" w:rsidRDefault="00FA79E0">
      <w:pPr>
        <w:pStyle w:val="Tekstpodstawowy"/>
        <w:rPr>
          <w:b/>
          <w:sz w:val="26"/>
        </w:rPr>
      </w:pPr>
    </w:p>
    <w:p w:rsidR="00FA79E0" w:rsidRDefault="00FA79E0">
      <w:pPr>
        <w:pStyle w:val="Tekstpodstawowy"/>
        <w:rPr>
          <w:b/>
          <w:sz w:val="26"/>
        </w:rPr>
      </w:pPr>
    </w:p>
    <w:p w:rsidR="00FA79E0" w:rsidRDefault="00FA79E0">
      <w:pPr>
        <w:pStyle w:val="Tekstpodstawowy"/>
        <w:rPr>
          <w:b/>
          <w:sz w:val="26"/>
        </w:rPr>
      </w:pPr>
    </w:p>
    <w:p w:rsidR="00FA79E0" w:rsidRDefault="00FA79E0">
      <w:pPr>
        <w:pStyle w:val="Tekstpodstawowy"/>
        <w:rPr>
          <w:b/>
          <w:sz w:val="26"/>
        </w:rPr>
      </w:pPr>
    </w:p>
    <w:p w:rsidR="00FA79E0" w:rsidRDefault="00FA79E0">
      <w:pPr>
        <w:pStyle w:val="Tekstpodstawowy"/>
        <w:rPr>
          <w:b/>
          <w:sz w:val="26"/>
        </w:rPr>
      </w:pPr>
    </w:p>
    <w:p w:rsidR="00FA79E0" w:rsidRDefault="00FA79E0">
      <w:pPr>
        <w:spacing w:line="276" w:lineRule="auto"/>
        <w:sectPr w:rsidR="00FA79E0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FA79E0" w:rsidRDefault="00740DC4">
      <w:pPr>
        <w:pStyle w:val="Akapitzlist"/>
        <w:numPr>
          <w:ilvl w:val="0"/>
          <w:numId w:val="14"/>
        </w:numPr>
        <w:tabs>
          <w:tab w:val="left" w:pos="3893"/>
        </w:tabs>
        <w:spacing w:before="67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Informacja wstępna</w:t>
      </w:r>
    </w:p>
    <w:p w:rsidR="00FA79E0" w:rsidRDefault="00FA79E0">
      <w:pPr>
        <w:pStyle w:val="Tekstpodstawowy"/>
        <w:spacing w:before="4"/>
        <w:rPr>
          <w:b/>
          <w:sz w:val="29"/>
        </w:rPr>
      </w:pPr>
    </w:p>
    <w:p w:rsidR="00FA79E0" w:rsidRDefault="00DB7727">
      <w:pPr>
        <w:pStyle w:val="Tekstpodstawowy"/>
        <w:spacing w:line="360" w:lineRule="auto"/>
        <w:ind w:left="118" w:right="116"/>
        <w:jc w:val="both"/>
      </w:pPr>
      <w:r>
        <w:t>Budowa</w:t>
      </w:r>
      <w:r w:rsidR="00740DC4">
        <w:t xml:space="preserve"> drogi leśnej w leśnictwie </w:t>
      </w:r>
      <w:r>
        <w:t>Złoty Potok</w:t>
      </w:r>
      <w:r w:rsidR="00740DC4">
        <w:t xml:space="preserve"> (</w:t>
      </w:r>
      <w:r>
        <w:t xml:space="preserve">województwo warmińsko-mazurskie, </w:t>
      </w:r>
      <w:r w:rsidR="00740DC4">
        <w:t xml:space="preserve">powiat </w:t>
      </w:r>
      <w:r>
        <w:t>mrągowski</w:t>
      </w:r>
      <w:r w:rsidR="00740DC4">
        <w:t>). Przedmiot zamówienia obejmuje wykonanie usługi projektowania, polegającej na sporządzeniu dokumentacji projektowej dla zadania wymagającego uzyskania pozwolenia na budowę i specyfikacji technicznych wykonania i odbioru robót (</w:t>
      </w:r>
      <w:proofErr w:type="spellStart"/>
      <w:r w:rsidR="00740DC4">
        <w:t>STWiOR</w:t>
      </w:r>
      <w:proofErr w:type="spellEnd"/>
      <w:r w:rsidR="00740DC4">
        <w:t>) oraz sprawowanie nadzoru autorskiego.</w:t>
      </w:r>
    </w:p>
    <w:p w:rsidR="00FA79E0" w:rsidRDefault="00740DC4">
      <w:pPr>
        <w:pStyle w:val="Nagwek1"/>
        <w:numPr>
          <w:ilvl w:val="0"/>
          <w:numId w:val="14"/>
        </w:numPr>
        <w:tabs>
          <w:tab w:val="left" w:pos="1372"/>
        </w:tabs>
        <w:ind w:left="1371" w:hanging="361"/>
        <w:jc w:val="both"/>
      </w:pPr>
      <w:r>
        <w:t>Ogólna charakterystyka zagospodarowania terenu</w:t>
      </w:r>
      <w:r>
        <w:rPr>
          <w:spacing w:val="-8"/>
        </w:rPr>
        <w:t xml:space="preserve"> </w:t>
      </w:r>
      <w:r>
        <w:t>istniejącego:</w:t>
      </w:r>
    </w:p>
    <w:p w:rsidR="00FA79E0" w:rsidRDefault="00FA79E0">
      <w:pPr>
        <w:pStyle w:val="Tekstpodstawowy"/>
        <w:spacing w:before="4"/>
        <w:rPr>
          <w:b/>
          <w:sz w:val="29"/>
        </w:rPr>
      </w:pPr>
    </w:p>
    <w:p w:rsidR="00DB7727" w:rsidRDefault="00740DC4">
      <w:pPr>
        <w:pStyle w:val="Tekstpodstawowy"/>
        <w:spacing w:before="1" w:line="360" w:lineRule="auto"/>
        <w:ind w:left="118" w:right="116"/>
        <w:jc w:val="both"/>
      </w:pPr>
      <w:r>
        <w:t xml:space="preserve">Inwestycja zlokalizowana jest na terenie województwa </w:t>
      </w:r>
      <w:r w:rsidR="00DB7727">
        <w:t>warmińsko mazurskiego</w:t>
      </w:r>
      <w:r>
        <w:t xml:space="preserve">, w powiecie </w:t>
      </w:r>
      <w:r w:rsidR="00DB7727">
        <w:t>mrągowskim</w:t>
      </w:r>
      <w:r>
        <w:t xml:space="preserve">, w Gminie </w:t>
      </w:r>
      <w:r w:rsidR="00DB7727">
        <w:t>Sorkwity</w:t>
      </w:r>
      <w:r>
        <w:t xml:space="preserve">, obręb ewidencyjny  </w:t>
      </w:r>
      <w:r w:rsidR="00DB7727">
        <w:t>Stama</w:t>
      </w:r>
      <w:r>
        <w:t xml:space="preserve">, na działkach nr </w:t>
      </w:r>
      <w:r w:rsidR="00DB7727">
        <w:t>3181</w:t>
      </w:r>
      <w:r>
        <w:t xml:space="preserve"> (adres leśny: 0</w:t>
      </w:r>
      <w:r w:rsidR="00DB7727">
        <w:t>7</w:t>
      </w:r>
      <w:r>
        <w:t>-</w:t>
      </w:r>
      <w:r w:rsidR="00DB7727">
        <w:t>14</w:t>
      </w:r>
      <w:r>
        <w:t>-</w:t>
      </w:r>
      <w:r w:rsidR="00DB7727">
        <w:t>3</w:t>
      </w:r>
      <w:r>
        <w:t>-</w:t>
      </w:r>
      <w:r w:rsidR="00DB7727">
        <w:t>13</w:t>
      </w:r>
      <w:r>
        <w:t>-</w:t>
      </w:r>
      <w:r w:rsidR="00DB7727">
        <w:t>181</w:t>
      </w:r>
      <w:r>
        <w:t>-</w:t>
      </w:r>
      <w:r w:rsidR="00DB7727">
        <w:t>a</w:t>
      </w:r>
      <w:r>
        <w:t>-00</w:t>
      </w:r>
      <w:r w:rsidR="00DB7727">
        <w:t>, 07-14-3-13-181-b-00, 07-14-3-13-181-d-00</w:t>
      </w:r>
      <w:r>
        <w:t xml:space="preserve">) </w:t>
      </w:r>
    </w:p>
    <w:p w:rsidR="00FA79E0" w:rsidRDefault="00DB7727">
      <w:pPr>
        <w:pStyle w:val="Tekstpodstawowy"/>
        <w:spacing w:before="1" w:line="360" w:lineRule="auto"/>
        <w:ind w:left="118" w:right="116"/>
        <w:jc w:val="both"/>
      </w:pPr>
      <w:r w:rsidRPr="00426BDE">
        <w:t>N</w:t>
      </w:r>
      <w:r w:rsidR="00740DC4" w:rsidRPr="00426BDE">
        <w:t>a te</w:t>
      </w:r>
      <w:r w:rsidRPr="00426BDE">
        <w:t xml:space="preserve">renie planowanej inwestycji </w:t>
      </w:r>
      <w:r w:rsidR="00426BDE" w:rsidRPr="00426BDE">
        <w:t>występuje obszar</w:t>
      </w:r>
      <w:r w:rsidR="00740DC4" w:rsidRPr="00426BDE">
        <w:t xml:space="preserve"> </w:t>
      </w:r>
      <w:r w:rsidR="00426BDE" w:rsidRPr="00426BDE">
        <w:t xml:space="preserve">chronionego krajobrazu Jezior </w:t>
      </w:r>
      <w:proofErr w:type="spellStart"/>
      <w:r w:rsidR="00426BDE" w:rsidRPr="00426BDE">
        <w:t>Legińsko</w:t>
      </w:r>
      <w:proofErr w:type="spellEnd"/>
      <w:r w:rsidR="00426BDE" w:rsidRPr="00426BDE">
        <w:t>-Mrągowskich.</w:t>
      </w:r>
    </w:p>
    <w:p w:rsidR="00FA79E0" w:rsidRPr="000A0545" w:rsidRDefault="00740DC4" w:rsidP="000A0545">
      <w:pPr>
        <w:pStyle w:val="Tekstpodstawowy"/>
        <w:spacing w:before="199" w:line="360" w:lineRule="auto"/>
        <w:ind w:left="118" w:right="116"/>
        <w:jc w:val="both"/>
      </w:pPr>
      <w:r>
        <w:t xml:space="preserve">Tereny projektowanej drogi stanowi własności Skarbu Państwa w zarządzie Nadleśnictwa </w:t>
      </w:r>
      <w:r w:rsidR="000A0545">
        <w:t>Mrągowo. Planuje</w:t>
      </w:r>
      <w:r>
        <w:t xml:space="preserve"> się wykonać drogę o szerokości</w:t>
      </w:r>
      <w:r>
        <w:rPr>
          <w:spacing w:val="-19"/>
        </w:rPr>
        <w:t xml:space="preserve"> </w:t>
      </w:r>
      <w:r>
        <w:t>jezdni</w:t>
      </w:r>
      <w:r>
        <w:rPr>
          <w:spacing w:val="-18"/>
        </w:rPr>
        <w:t xml:space="preserve"> </w:t>
      </w:r>
      <w:r>
        <w:t>3,5</w:t>
      </w:r>
      <w:r>
        <w:rPr>
          <w:spacing w:val="-19"/>
        </w:rPr>
        <w:t xml:space="preserve"> </w:t>
      </w:r>
      <w:r>
        <w:t>m</w:t>
      </w:r>
      <w:r>
        <w:rPr>
          <w:spacing w:val="-18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długości</w:t>
      </w:r>
      <w:r>
        <w:rPr>
          <w:spacing w:val="-18"/>
        </w:rPr>
        <w:t xml:space="preserve"> </w:t>
      </w:r>
      <w:r>
        <w:t>około</w:t>
      </w:r>
      <w:r>
        <w:rPr>
          <w:spacing w:val="-19"/>
        </w:rPr>
        <w:t xml:space="preserve"> </w:t>
      </w:r>
      <w:r w:rsidR="00DB7727">
        <w:t>3</w:t>
      </w:r>
      <w:r>
        <w:t>00</w:t>
      </w:r>
      <w:r>
        <w:rPr>
          <w:spacing w:val="-18"/>
        </w:rPr>
        <w:t xml:space="preserve"> </w:t>
      </w:r>
      <w:r>
        <w:t>m</w:t>
      </w:r>
      <w:r>
        <w:rPr>
          <w:spacing w:val="-18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>obustronnymi</w:t>
      </w:r>
      <w:r>
        <w:rPr>
          <w:spacing w:val="-18"/>
        </w:rPr>
        <w:t xml:space="preserve"> </w:t>
      </w:r>
      <w:r>
        <w:t>rowami</w:t>
      </w:r>
      <w:r>
        <w:rPr>
          <w:spacing w:val="-19"/>
        </w:rPr>
        <w:t xml:space="preserve"> </w:t>
      </w:r>
      <w:r>
        <w:t>odwadniającymi wraz z przepustami (</w:t>
      </w:r>
      <w:r w:rsidR="00DB7727">
        <w:t>w razie konieczności)</w:t>
      </w:r>
      <w:r>
        <w:t>. Nawierzchnia z naturalnego kruszywa łamanego – konstrukcja drogi będzie zależna od geotechnicznych warunków posadowienia. Trasowanie drogi winno b</w:t>
      </w:r>
      <w:r w:rsidR="000A0545">
        <w:t xml:space="preserve">yć wykonane w taki sposób żeby, </w:t>
      </w:r>
      <w:r>
        <w:t>zminimalizować konieczność wycinki</w:t>
      </w:r>
      <w:r>
        <w:rPr>
          <w:spacing w:val="-8"/>
        </w:rPr>
        <w:t xml:space="preserve"> </w:t>
      </w:r>
      <w:r>
        <w:t>drzewostanu.</w:t>
      </w:r>
    </w:p>
    <w:p w:rsidR="00FA79E0" w:rsidRDefault="00740DC4">
      <w:pPr>
        <w:pStyle w:val="Nagwek1"/>
        <w:numPr>
          <w:ilvl w:val="0"/>
          <w:numId w:val="14"/>
        </w:numPr>
        <w:tabs>
          <w:tab w:val="left" w:pos="2560"/>
        </w:tabs>
        <w:spacing w:before="216"/>
        <w:ind w:left="2559" w:hanging="361"/>
        <w:jc w:val="left"/>
      </w:pPr>
      <w:r>
        <w:t>Szczegółowy opis przedmiotu zamówienia:</w:t>
      </w:r>
    </w:p>
    <w:p w:rsidR="00FA79E0" w:rsidRDefault="00FA79E0">
      <w:pPr>
        <w:pStyle w:val="Tekstpodstawowy"/>
        <w:spacing w:before="5"/>
        <w:rPr>
          <w:b/>
          <w:sz w:val="29"/>
        </w:rPr>
      </w:pPr>
    </w:p>
    <w:p w:rsidR="00FA79E0" w:rsidRDefault="00740DC4">
      <w:pPr>
        <w:pStyle w:val="Tekstpodstawowy"/>
        <w:spacing w:line="360" w:lineRule="auto"/>
        <w:ind w:left="118"/>
      </w:pPr>
      <w:r>
        <w:t>W celu wykonania zamówienia należy wykonać pełna dokumentacja projektową opisaną poniżej:</w:t>
      </w:r>
    </w:p>
    <w:p w:rsidR="00FA79E0" w:rsidRDefault="00740DC4">
      <w:pPr>
        <w:pStyle w:val="Akapitzlist"/>
        <w:numPr>
          <w:ilvl w:val="0"/>
          <w:numId w:val="13"/>
        </w:numPr>
        <w:tabs>
          <w:tab w:val="left" w:pos="543"/>
          <w:tab w:val="left" w:pos="544"/>
        </w:tabs>
        <w:spacing w:line="360" w:lineRule="auto"/>
        <w:ind w:left="543" w:right="116"/>
        <w:rPr>
          <w:sz w:val="24"/>
        </w:rPr>
      </w:pPr>
      <w:r>
        <w:rPr>
          <w:sz w:val="24"/>
        </w:rPr>
        <w:t>Sporządzenie</w:t>
      </w:r>
      <w:r>
        <w:rPr>
          <w:spacing w:val="-6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8"/>
          <w:sz w:val="24"/>
        </w:rPr>
        <w:t xml:space="preserve"> </w:t>
      </w:r>
      <w:r>
        <w:rPr>
          <w:sz w:val="24"/>
        </w:rPr>
        <w:t>projektowej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STWiOR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służącym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opisu</w:t>
      </w:r>
      <w:r>
        <w:rPr>
          <w:spacing w:val="-8"/>
          <w:sz w:val="24"/>
        </w:rPr>
        <w:t xml:space="preserve"> </w:t>
      </w:r>
      <w:r>
        <w:rPr>
          <w:sz w:val="24"/>
        </w:rPr>
        <w:t>przedmiotu zamówienia na wykonanie ww. robót</w:t>
      </w:r>
      <w:r>
        <w:rPr>
          <w:spacing w:val="-3"/>
          <w:sz w:val="24"/>
        </w:rPr>
        <w:t xml:space="preserve"> </w:t>
      </w:r>
      <w:r>
        <w:rPr>
          <w:sz w:val="24"/>
        </w:rPr>
        <w:t>budowlanych.</w:t>
      </w:r>
    </w:p>
    <w:p w:rsidR="00FA79E0" w:rsidRDefault="00740DC4">
      <w:pPr>
        <w:pStyle w:val="Akapitzlist"/>
        <w:numPr>
          <w:ilvl w:val="0"/>
          <w:numId w:val="13"/>
        </w:numPr>
        <w:tabs>
          <w:tab w:val="left" w:pos="543"/>
          <w:tab w:val="left" w:pos="544"/>
          <w:tab w:val="left" w:pos="1909"/>
          <w:tab w:val="left" w:pos="2902"/>
          <w:tab w:val="left" w:pos="3295"/>
          <w:tab w:val="left" w:pos="5021"/>
          <w:tab w:val="left" w:pos="6134"/>
          <w:tab w:val="left" w:pos="7821"/>
          <w:tab w:val="left" w:pos="8347"/>
        </w:tabs>
        <w:rPr>
          <w:sz w:val="24"/>
        </w:rPr>
      </w:pPr>
      <w:r>
        <w:rPr>
          <w:sz w:val="24"/>
        </w:rPr>
        <w:t>Uzyskanie</w:t>
      </w:r>
      <w:r>
        <w:rPr>
          <w:sz w:val="24"/>
        </w:rPr>
        <w:tab/>
        <w:t>decyzji</w:t>
      </w:r>
      <w:r>
        <w:rPr>
          <w:sz w:val="24"/>
        </w:rPr>
        <w:tab/>
        <w:t>o</w:t>
      </w:r>
      <w:r>
        <w:rPr>
          <w:sz w:val="24"/>
        </w:rPr>
        <w:tab/>
        <w:t>zatwierdzeniu</w:t>
      </w:r>
      <w:r>
        <w:rPr>
          <w:sz w:val="24"/>
        </w:rPr>
        <w:tab/>
        <w:t>projektu</w:t>
      </w:r>
      <w:r>
        <w:rPr>
          <w:sz w:val="24"/>
        </w:rPr>
        <w:tab/>
        <w:t>budowlanego</w:t>
      </w:r>
      <w:r>
        <w:rPr>
          <w:sz w:val="24"/>
        </w:rPr>
        <w:tab/>
        <w:t>na</w:t>
      </w:r>
      <w:r>
        <w:rPr>
          <w:sz w:val="24"/>
        </w:rPr>
        <w:tab/>
        <w:t>budowę</w:t>
      </w:r>
    </w:p>
    <w:p w:rsidR="00FA79E0" w:rsidRDefault="00740DC4">
      <w:pPr>
        <w:pStyle w:val="Tekstpodstawowy"/>
        <w:spacing w:before="138"/>
        <w:ind w:left="543"/>
      </w:pPr>
      <w:r>
        <w:t>przedmiotowej drogi oraz pozwolenia na budowę.</w:t>
      </w:r>
    </w:p>
    <w:p w:rsidR="00FA79E0" w:rsidRDefault="00FA79E0">
      <w:pPr>
        <w:sectPr w:rsidR="00FA79E0">
          <w:pgSz w:w="11910" w:h="16840"/>
          <w:pgMar w:top="1280" w:right="1300" w:bottom="280" w:left="1300" w:header="708" w:footer="708" w:gutter="0"/>
          <w:cols w:space="708"/>
        </w:sectPr>
      </w:pPr>
    </w:p>
    <w:p w:rsidR="00FA79E0" w:rsidRDefault="00740DC4">
      <w:pPr>
        <w:pStyle w:val="Akapitzlist"/>
        <w:numPr>
          <w:ilvl w:val="0"/>
          <w:numId w:val="13"/>
        </w:numPr>
        <w:tabs>
          <w:tab w:val="left" w:pos="544"/>
        </w:tabs>
        <w:spacing w:before="69"/>
        <w:rPr>
          <w:sz w:val="24"/>
        </w:rPr>
      </w:pPr>
      <w:r>
        <w:rPr>
          <w:sz w:val="24"/>
        </w:rPr>
        <w:lastRenderedPageBreak/>
        <w:t>Pełnienie nadzoru autorskiego.</w:t>
      </w:r>
    </w:p>
    <w:p w:rsidR="000A0545" w:rsidRDefault="00740DC4" w:rsidP="00AF0F43">
      <w:pPr>
        <w:pStyle w:val="Tekstpodstawowy"/>
        <w:spacing w:before="138" w:line="360" w:lineRule="auto"/>
        <w:ind w:left="118" w:right="116"/>
        <w:jc w:val="both"/>
      </w:pPr>
      <w:r>
        <w:t>Zamówienie musi być wykonane zgodnie z obowiązującymi przepisami prawa zachowując nadrzędność przepisów aktów prawa nad zarządzeniami i ustaleniami wewnętrznymi Lasów Państwowych.</w:t>
      </w:r>
    </w:p>
    <w:p w:rsidR="00AF0F43" w:rsidRPr="000A0545" w:rsidRDefault="00AF0F43" w:rsidP="00AF0F43">
      <w:pPr>
        <w:pStyle w:val="Tekstpodstawowy"/>
        <w:spacing w:before="138" w:line="360" w:lineRule="auto"/>
        <w:ind w:left="118" w:right="116"/>
        <w:jc w:val="both"/>
      </w:pPr>
    </w:p>
    <w:p w:rsidR="00FA79E0" w:rsidRDefault="00740DC4" w:rsidP="000A0545">
      <w:pPr>
        <w:pStyle w:val="Tekstpodstawowy"/>
        <w:ind w:left="118"/>
        <w:jc w:val="both"/>
      </w:pPr>
      <w:r>
        <w:t>Wytyczne wewnętrzne Lasów Państwowych:</w:t>
      </w:r>
    </w:p>
    <w:p w:rsidR="000A0545" w:rsidRPr="00A26AC2" w:rsidRDefault="000A0545" w:rsidP="000A0545">
      <w:pPr>
        <w:pStyle w:val="Tekstpodstawowy"/>
        <w:ind w:left="118"/>
        <w:jc w:val="both"/>
        <w:rPr>
          <w:color w:val="FF0000"/>
        </w:rPr>
      </w:pPr>
    </w:p>
    <w:p w:rsidR="00FA79E0" w:rsidRPr="009D5F93" w:rsidRDefault="00740DC4">
      <w:pPr>
        <w:pStyle w:val="Akapitzlist"/>
        <w:numPr>
          <w:ilvl w:val="0"/>
          <w:numId w:val="12"/>
        </w:numPr>
        <w:tabs>
          <w:tab w:val="left" w:pos="544"/>
        </w:tabs>
        <w:rPr>
          <w:sz w:val="24"/>
        </w:rPr>
      </w:pPr>
      <w:r w:rsidRPr="009D5F93">
        <w:rPr>
          <w:sz w:val="24"/>
        </w:rPr>
        <w:t>„Wytycznymi prowadzenia robót drogowych w lasach” –</w:t>
      </w:r>
      <w:r w:rsidRPr="009D5F93">
        <w:rPr>
          <w:spacing w:val="45"/>
          <w:sz w:val="24"/>
        </w:rPr>
        <w:t xml:space="preserve"> </w:t>
      </w:r>
      <w:r w:rsidRPr="009D5F93">
        <w:rPr>
          <w:sz w:val="24"/>
        </w:rPr>
        <w:t>wprowadzonych</w:t>
      </w:r>
    </w:p>
    <w:p w:rsidR="00FA79E0" w:rsidRPr="009D5F93" w:rsidRDefault="00740DC4">
      <w:pPr>
        <w:pStyle w:val="Tekstpodstawowy"/>
        <w:spacing w:before="138"/>
        <w:ind w:left="543"/>
        <w:jc w:val="both"/>
      </w:pPr>
      <w:r w:rsidRPr="009D5F93">
        <w:t>Zarządzeniem nr 16 DGLP z 19 marca 2014 r.</w:t>
      </w:r>
    </w:p>
    <w:p w:rsidR="000A0545" w:rsidRPr="009D5F93" w:rsidRDefault="000A0545">
      <w:pPr>
        <w:pStyle w:val="Tekstpodstawowy"/>
        <w:spacing w:before="138"/>
        <w:ind w:left="543"/>
        <w:jc w:val="both"/>
      </w:pPr>
    </w:p>
    <w:p w:rsidR="00FA79E0" w:rsidRPr="009D5F93" w:rsidRDefault="00740DC4">
      <w:pPr>
        <w:pStyle w:val="Tekstpodstawowy"/>
        <w:ind w:left="118"/>
        <w:jc w:val="both"/>
      </w:pPr>
      <w:r w:rsidRPr="009D5F93">
        <w:t>Akty prawne:</w:t>
      </w:r>
    </w:p>
    <w:p w:rsidR="00FA79E0" w:rsidRPr="009D5F93" w:rsidRDefault="00740DC4">
      <w:pPr>
        <w:pStyle w:val="Akapitzlist"/>
        <w:numPr>
          <w:ilvl w:val="0"/>
          <w:numId w:val="11"/>
        </w:numPr>
        <w:tabs>
          <w:tab w:val="left" w:pos="544"/>
        </w:tabs>
        <w:spacing w:before="138"/>
        <w:rPr>
          <w:sz w:val="24"/>
        </w:rPr>
      </w:pPr>
      <w:r w:rsidRPr="009D5F93">
        <w:rPr>
          <w:sz w:val="24"/>
        </w:rPr>
        <w:t>Ustawa Prawo budowlane (Dz.U.202</w:t>
      </w:r>
      <w:r w:rsidR="00A26AC2" w:rsidRPr="009D5F93">
        <w:rPr>
          <w:sz w:val="24"/>
        </w:rPr>
        <w:t xml:space="preserve">4 r </w:t>
      </w:r>
      <w:r w:rsidRPr="009D5F93">
        <w:rPr>
          <w:sz w:val="24"/>
        </w:rPr>
        <w:t>.</w:t>
      </w:r>
      <w:r w:rsidR="00A26AC2" w:rsidRPr="009D5F93">
        <w:rPr>
          <w:sz w:val="24"/>
        </w:rPr>
        <w:t>poz. 725</w:t>
      </w:r>
      <w:r w:rsidRPr="009D5F93">
        <w:rPr>
          <w:sz w:val="24"/>
        </w:rPr>
        <w:t>.)</w:t>
      </w:r>
    </w:p>
    <w:p w:rsidR="00FA79E0" w:rsidRPr="009D5F93" w:rsidRDefault="00740DC4">
      <w:pPr>
        <w:pStyle w:val="Akapitzlist"/>
        <w:numPr>
          <w:ilvl w:val="0"/>
          <w:numId w:val="11"/>
        </w:numPr>
        <w:tabs>
          <w:tab w:val="left" w:pos="544"/>
        </w:tabs>
        <w:spacing w:before="138" w:line="360" w:lineRule="auto"/>
        <w:ind w:left="543" w:right="117"/>
        <w:rPr>
          <w:sz w:val="24"/>
        </w:rPr>
      </w:pPr>
      <w:r w:rsidRPr="009D5F93">
        <w:rPr>
          <w:sz w:val="24"/>
        </w:rPr>
        <w:t>Rozporządzenie Ministra Rozwoju w sprawie szczegółowego zakresu i formy projektu budowlanego z dnia 11 września 2020</w:t>
      </w:r>
      <w:r w:rsidR="00A26AC2" w:rsidRPr="009D5F93">
        <w:rPr>
          <w:sz w:val="24"/>
        </w:rPr>
        <w:t xml:space="preserve"> </w:t>
      </w:r>
      <w:r w:rsidRPr="009D5F93">
        <w:rPr>
          <w:sz w:val="24"/>
        </w:rPr>
        <w:t>r. (Dz.U.202</w:t>
      </w:r>
      <w:r w:rsidR="00A26AC2" w:rsidRPr="009D5F93">
        <w:rPr>
          <w:sz w:val="24"/>
        </w:rPr>
        <w:t>2</w:t>
      </w:r>
      <w:r w:rsidR="003818B5" w:rsidRPr="009D5F93">
        <w:rPr>
          <w:sz w:val="24"/>
        </w:rPr>
        <w:t xml:space="preserve"> r</w:t>
      </w:r>
      <w:r w:rsidRPr="009D5F93">
        <w:rPr>
          <w:sz w:val="24"/>
        </w:rPr>
        <w:t>.</w:t>
      </w:r>
      <w:r w:rsidR="003818B5" w:rsidRPr="009D5F93">
        <w:rPr>
          <w:sz w:val="24"/>
        </w:rPr>
        <w:t xml:space="preserve"> poz. </w:t>
      </w:r>
      <w:r w:rsidRPr="009D5F93">
        <w:rPr>
          <w:sz w:val="24"/>
        </w:rPr>
        <w:t>16</w:t>
      </w:r>
      <w:r w:rsidR="00A26AC2" w:rsidRPr="009D5F93">
        <w:rPr>
          <w:sz w:val="24"/>
        </w:rPr>
        <w:t>79</w:t>
      </w:r>
      <w:r w:rsidRPr="009D5F93">
        <w:rPr>
          <w:sz w:val="24"/>
        </w:rPr>
        <w:t>.)</w:t>
      </w:r>
    </w:p>
    <w:p w:rsidR="00A26AC2" w:rsidRPr="009D5F93" w:rsidRDefault="00A26AC2" w:rsidP="00A26AC2">
      <w:pPr>
        <w:pStyle w:val="Akapitzlist"/>
        <w:numPr>
          <w:ilvl w:val="0"/>
          <w:numId w:val="11"/>
        </w:numPr>
        <w:tabs>
          <w:tab w:val="left" w:pos="544"/>
        </w:tabs>
        <w:spacing w:line="360" w:lineRule="auto"/>
        <w:ind w:right="116"/>
        <w:rPr>
          <w:sz w:val="24"/>
        </w:rPr>
      </w:pPr>
      <w:r w:rsidRPr="009D5F93">
        <w:rPr>
          <w:sz w:val="24"/>
        </w:rPr>
        <w:t>Rozporządzenie Ministra Rozwoju i Technologii z dnia 20 grudnia 2021 r. w sprawie szczegółowego zakresu i formy dokumentacji projektowej, specyfikacji technicznych wykonania i odbioru robót budowlanych oraz programu funkcjonalno-użytkowego ((Dz.U. z 2021 r. poz. 2454).</w:t>
      </w:r>
    </w:p>
    <w:p w:rsidR="00A26AC2" w:rsidRPr="009D5F93" w:rsidRDefault="00A26AC2" w:rsidP="00A26AC2">
      <w:pPr>
        <w:pStyle w:val="Akapitzlist"/>
        <w:numPr>
          <w:ilvl w:val="0"/>
          <w:numId w:val="11"/>
        </w:numPr>
        <w:tabs>
          <w:tab w:val="left" w:pos="544"/>
        </w:tabs>
        <w:spacing w:line="360" w:lineRule="auto"/>
        <w:ind w:right="116"/>
        <w:rPr>
          <w:sz w:val="24"/>
        </w:rPr>
      </w:pPr>
      <w:r w:rsidRPr="009D5F93">
        <w:rPr>
          <w:sz w:val="24"/>
        </w:rPr>
        <w:t>Rozporządzenie Ministra Środowiska z dnia 22 marca 2006 r. w sprawie szczegółowych zasad zabezpieczenia przeciwpożarowego lasów (Dz. U. 2022, poz.1065)</w:t>
      </w:r>
    </w:p>
    <w:p w:rsidR="00FA79E0" w:rsidRDefault="00740DC4">
      <w:pPr>
        <w:pStyle w:val="Tekstpodstawowy"/>
        <w:ind w:left="118"/>
        <w:jc w:val="both"/>
      </w:pPr>
      <w:r>
        <w:t>W ramach zamówienia wykonawca opracuje :</w:t>
      </w:r>
    </w:p>
    <w:p w:rsidR="00FA79E0" w:rsidRDefault="00740DC4">
      <w:pPr>
        <w:pStyle w:val="Akapitzlist"/>
        <w:numPr>
          <w:ilvl w:val="0"/>
          <w:numId w:val="10"/>
        </w:numPr>
        <w:tabs>
          <w:tab w:val="left" w:pos="544"/>
        </w:tabs>
        <w:spacing w:before="138" w:line="360" w:lineRule="auto"/>
        <w:ind w:left="543" w:right="116"/>
        <w:rPr>
          <w:sz w:val="24"/>
        </w:rPr>
      </w:pPr>
      <w:r>
        <w:rPr>
          <w:sz w:val="24"/>
        </w:rPr>
        <w:t>projekt budowlany obejmujący: PZT – projekt zagospodarowania terenu, PAB projekt architektoniczno-budowlany, PT- Projekt</w:t>
      </w:r>
      <w:r>
        <w:rPr>
          <w:spacing w:val="-4"/>
          <w:sz w:val="24"/>
        </w:rPr>
        <w:t xml:space="preserve"> </w:t>
      </w:r>
      <w:r>
        <w:rPr>
          <w:sz w:val="24"/>
        </w:rPr>
        <w:t>techniczny</w:t>
      </w:r>
    </w:p>
    <w:p w:rsidR="00FA79E0" w:rsidRDefault="00740DC4">
      <w:pPr>
        <w:pStyle w:val="Akapitzlist"/>
        <w:numPr>
          <w:ilvl w:val="0"/>
          <w:numId w:val="10"/>
        </w:numPr>
        <w:tabs>
          <w:tab w:val="left" w:pos="544"/>
        </w:tabs>
        <w:rPr>
          <w:sz w:val="24"/>
        </w:rPr>
      </w:pPr>
      <w:r>
        <w:rPr>
          <w:sz w:val="24"/>
        </w:rPr>
        <w:t>projekt</w:t>
      </w:r>
      <w:r>
        <w:rPr>
          <w:spacing w:val="-1"/>
          <w:sz w:val="24"/>
        </w:rPr>
        <w:t xml:space="preserve"> </w:t>
      </w:r>
      <w:r>
        <w:rPr>
          <w:sz w:val="24"/>
        </w:rPr>
        <w:t>wykonawczy,</w:t>
      </w:r>
    </w:p>
    <w:p w:rsidR="00FA79E0" w:rsidRDefault="00740DC4">
      <w:pPr>
        <w:pStyle w:val="Akapitzlist"/>
        <w:numPr>
          <w:ilvl w:val="0"/>
          <w:numId w:val="10"/>
        </w:numPr>
        <w:tabs>
          <w:tab w:val="left" w:pos="544"/>
        </w:tabs>
        <w:spacing w:before="138"/>
        <w:rPr>
          <w:sz w:val="24"/>
        </w:rPr>
      </w:pPr>
      <w:proofErr w:type="spellStart"/>
      <w:r>
        <w:rPr>
          <w:sz w:val="24"/>
        </w:rPr>
        <w:t>STWiOR</w:t>
      </w:r>
      <w:proofErr w:type="spellEnd"/>
    </w:p>
    <w:p w:rsidR="00FA79E0" w:rsidRDefault="00740DC4">
      <w:pPr>
        <w:pStyle w:val="Akapitzlist"/>
        <w:numPr>
          <w:ilvl w:val="0"/>
          <w:numId w:val="10"/>
        </w:numPr>
        <w:tabs>
          <w:tab w:val="left" w:pos="543"/>
          <w:tab w:val="left" w:pos="544"/>
        </w:tabs>
        <w:spacing w:before="138"/>
        <w:rPr>
          <w:sz w:val="24"/>
        </w:rPr>
      </w:pPr>
      <w:r>
        <w:rPr>
          <w:sz w:val="24"/>
        </w:rPr>
        <w:t>przedmiar</w:t>
      </w:r>
      <w:r>
        <w:rPr>
          <w:spacing w:val="-1"/>
          <w:sz w:val="24"/>
        </w:rPr>
        <w:t xml:space="preserve"> </w:t>
      </w:r>
      <w:r>
        <w:rPr>
          <w:sz w:val="24"/>
        </w:rPr>
        <w:t>robót,</w:t>
      </w:r>
    </w:p>
    <w:p w:rsidR="00FA79E0" w:rsidRDefault="00740DC4" w:rsidP="00426BDE">
      <w:pPr>
        <w:pStyle w:val="Akapitzlist"/>
        <w:numPr>
          <w:ilvl w:val="0"/>
          <w:numId w:val="10"/>
        </w:numPr>
        <w:tabs>
          <w:tab w:val="left" w:pos="543"/>
          <w:tab w:val="left" w:pos="544"/>
        </w:tabs>
        <w:spacing w:before="138" w:line="360" w:lineRule="auto"/>
        <w:ind w:right="116"/>
        <w:rPr>
          <w:sz w:val="24"/>
        </w:rPr>
      </w:pPr>
      <w:r>
        <w:rPr>
          <w:sz w:val="24"/>
        </w:rPr>
        <w:t>informacji</w:t>
      </w:r>
      <w:r>
        <w:rPr>
          <w:spacing w:val="-17"/>
          <w:sz w:val="24"/>
        </w:rPr>
        <w:t xml:space="preserve"> </w:t>
      </w:r>
      <w:r>
        <w:rPr>
          <w:sz w:val="24"/>
        </w:rPr>
        <w:t>dotyczącej</w:t>
      </w:r>
      <w:r>
        <w:rPr>
          <w:spacing w:val="-17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ochrony</w:t>
      </w:r>
      <w:r>
        <w:rPr>
          <w:spacing w:val="-17"/>
          <w:sz w:val="24"/>
        </w:rPr>
        <w:t xml:space="preserve"> </w:t>
      </w:r>
      <w:r>
        <w:rPr>
          <w:sz w:val="24"/>
        </w:rPr>
        <w:t>zdrowia</w:t>
      </w:r>
      <w:r>
        <w:rPr>
          <w:spacing w:val="-17"/>
          <w:sz w:val="24"/>
        </w:rPr>
        <w:t xml:space="preserve"> </w:t>
      </w:r>
      <w:r w:rsidR="00426BDE">
        <w:rPr>
          <w:spacing w:val="-17"/>
          <w:sz w:val="24"/>
        </w:rPr>
        <w:t>(</w:t>
      </w:r>
      <w:r w:rsidR="00426BDE" w:rsidRPr="00426BDE">
        <w:rPr>
          <w:sz w:val="24"/>
        </w:rPr>
        <w:t>Rozporządzenie Ministra Infrastruktury z dnia 23 czerwca 2003 r. w sprawie informacji dotyczącej bezpieczeństwa i ochrony zdrowia oraz planu bezpieczeństwa i ochrony zdrowia</w:t>
      </w:r>
      <w:r w:rsidR="00426BDE">
        <w:rPr>
          <w:sz w:val="24"/>
        </w:rPr>
        <w:t xml:space="preserve"> (</w:t>
      </w:r>
      <w:r w:rsidR="00426BDE" w:rsidRPr="00426BDE">
        <w:rPr>
          <w:sz w:val="24"/>
        </w:rPr>
        <w:t>(Dz.U. Nr 120, poz. 1126)</w:t>
      </w:r>
    </w:p>
    <w:p w:rsidR="00FA79E0" w:rsidRDefault="00740DC4">
      <w:pPr>
        <w:pStyle w:val="Akapitzlist"/>
        <w:numPr>
          <w:ilvl w:val="0"/>
          <w:numId w:val="10"/>
        </w:numPr>
        <w:tabs>
          <w:tab w:val="left" w:pos="543"/>
          <w:tab w:val="left" w:pos="544"/>
        </w:tabs>
        <w:rPr>
          <w:sz w:val="24"/>
        </w:rPr>
      </w:pPr>
      <w:r>
        <w:rPr>
          <w:sz w:val="24"/>
        </w:rPr>
        <w:t>inne zgodnie z</w:t>
      </w:r>
      <w:r>
        <w:rPr>
          <w:spacing w:val="-1"/>
          <w:sz w:val="24"/>
        </w:rPr>
        <w:t xml:space="preserve"> </w:t>
      </w:r>
      <w:r>
        <w:rPr>
          <w:sz w:val="24"/>
        </w:rPr>
        <w:t>opisem.</w:t>
      </w:r>
    </w:p>
    <w:p w:rsidR="00FA79E0" w:rsidRDefault="00FA79E0">
      <w:pPr>
        <w:pStyle w:val="Tekstpodstawowy"/>
        <w:rPr>
          <w:sz w:val="22"/>
        </w:rPr>
      </w:pPr>
    </w:p>
    <w:p w:rsidR="00FA79E0" w:rsidRDefault="00740DC4">
      <w:pPr>
        <w:pStyle w:val="Tekstpodstawowy"/>
        <w:spacing w:line="360" w:lineRule="auto"/>
        <w:ind w:left="118" w:right="116"/>
        <w:jc w:val="both"/>
      </w:pPr>
      <w:r>
        <w:t>Dokumentacja  techniczna  dla  dróg  leśnych  powinna  być  ponadto  opracowana   z</w:t>
      </w:r>
      <w:r>
        <w:rPr>
          <w:spacing w:val="-17"/>
        </w:rPr>
        <w:t xml:space="preserve"> </w:t>
      </w:r>
      <w:r>
        <w:t>uwzględnieniem</w:t>
      </w:r>
      <w:r>
        <w:rPr>
          <w:spacing w:val="-16"/>
        </w:rPr>
        <w:t xml:space="preserve"> </w:t>
      </w:r>
      <w:r>
        <w:t>obowiązujących</w:t>
      </w:r>
      <w:r>
        <w:rPr>
          <w:spacing w:val="-17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Lasach</w:t>
      </w:r>
      <w:r>
        <w:rPr>
          <w:spacing w:val="-17"/>
        </w:rPr>
        <w:t xml:space="preserve"> </w:t>
      </w:r>
      <w:r>
        <w:t>Państwowych</w:t>
      </w:r>
      <w:r>
        <w:rPr>
          <w:spacing w:val="-14"/>
        </w:rPr>
        <w:t xml:space="preserve"> </w:t>
      </w:r>
      <w:r>
        <w:t>„Wytycznych</w:t>
      </w:r>
      <w:r>
        <w:rPr>
          <w:spacing w:val="-17"/>
        </w:rPr>
        <w:t xml:space="preserve"> </w:t>
      </w:r>
      <w:r>
        <w:t>prowadzenia robót drogowych w lasach”. Poradnik ten określa szczegółowo zakres i formę dokumentacji</w:t>
      </w:r>
      <w:r>
        <w:rPr>
          <w:spacing w:val="15"/>
        </w:rPr>
        <w:t xml:space="preserve"> </w:t>
      </w:r>
      <w:r>
        <w:t>technicznej</w:t>
      </w:r>
      <w:r>
        <w:rPr>
          <w:spacing w:val="18"/>
        </w:rPr>
        <w:t xml:space="preserve"> </w:t>
      </w:r>
      <w:r>
        <w:t>dla</w:t>
      </w:r>
      <w:r>
        <w:rPr>
          <w:spacing w:val="15"/>
        </w:rPr>
        <w:t xml:space="preserve"> </w:t>
      </w:r>
      <w:r>
        <w:t>dróg</w:t>
      </w:r>
      <w:r>
        <w:rPr>
          <w:spacing w:val="16"/>
        </w:rPr>
        <w:t xml:space="preserve"> </w:t>
      </w:r>
      <w:r>
        <w:t>leśnych.</w:t>
      </w:r>
      <w:r>
        <w:rPr>
          <w:spacing w:val="16"/>
        </w:rPr>
        <w:t xml:space="preserve"> </w:t>
      </w:r>
      <w:r>
        <w:t>Należy</w:t>
      </w:r>
      <w:r>
        <w:rPr>
          <w:spacing w:val="15"/>
        </w:rPr>
        <w:t xml:space="preserve"> </w:t>
      </w:r>
      <w:r>
        <w:t>jednak</w:t>
      </w:r>
      <w:r>
        <w:rPr>
          <w:spacing w:val="16"/>
        </w:rPr>
        <w:t xml:space="preserve"> </w:t>
      </w:r>
      <w:r>
        <w:t>pamiętać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nadrzędności</w:t>
      </w:r>
    </w:p>
    <w:p w:rsidR="00FA79E0" w:rsidRDefault="00FA79E0">
      <w:pPr>
        <w:spacing w:line="360" w:lineRule="auto"/>
        <w:jc w:val="both"/>
        <w:sectPr w:rsidR="00FA79E0">
          <w:pgSz w:w="11910" w:h="16840"/>
          <w:pgMar w:top="820" w:right="1300" w:bottom="280" w:left="1300" w:header="708" w:footer="708" w:gutter="0"/>
          <w:cols w:space="708"/>
        </w:sectPr>
      </w:pPr>
    </w:p>
    <w:p w:rsidR="00A26AC2" w:rsidRDefault="00740DC4">
      <w:pPr>
        <w:pStyle w:val="Tekstpodstawowy"/>
        <w:spacing w:before="69" w:line="360" w:lineRule="auto"/>
        <w:ind w:left="117" w:right="116"/>
        <w:jc w:val="both"/>
        <w:rPr>
          <w:spacing w:val="-13"/>
        </w:rPr>
      </w:pPr>
      <w:r>
        <w:lastRenderedPageBreak/>
        <w:t>przepisów zewn</w:t>
      </w:r>
      <w:r w:rsidR="00A26AC2">
        <w:t>ętrznych tj.  Prawo  budowlane</w:t>
      </w:r>
      <w:r>
        <w:t>.</w:t>
      </w:r>
      <w:r>
        <w:rPr>
          <w:spacing w:val="-13"/>
        </w:rPr>
        <w:t xml:space="preserve"> </w:t>
      </w:r>
    </w:p>
    <w:p w:rsidR="00740DC4" w:rsidRDefault="00740DC4" w:rsidP="00740DC4">
      <w:pPr>
        <w:tabs>
          <w:tab w:val="left" w:pos="402"/>
        </w:tabs>
        <w:rPr>
          <w:sz w:val="24"/>
        </w:rPr>
      </w:pPr>
    </w:p>
    <w:p w:rsidR="00740DC4" w:rsidRPr="00AF0F43" w:rsidRDefault="00740DC4" w:rsidP="00740DC4">
      <w:pPr>
        <w:tabs>
          <w:tab w:val="left" w:pos="402"/>
        </w:tabs>
        <w:rPr>
          <w:b/>
          <w:sz w:val="24"/>
        </w:rPr>
      </w:pPr>
      <w:r w:rsidRPr="00AF0F43">
        <w:rPr>
          <w:b/>
          <w:sz w:val="24"/>
        </w:rPr>
        <w:t>Etapy projektowania:</w:t>
      </w:r>
    </w:p>
    <w:p w:rsidR="00740DC4" w:rsidRDefault="00740DC4" w:rsidP="00740DC4">
      <w:pPr>
        <w:pStyle w:val="Akapitzlist"/>
        <w:tabs>
          <w:tab w:val="left" w:pos="402"/>
        </w:tabs>
        <w:ind w:left="402" w:firstLine="0"/>
        <w:rPr>
          <w:sz w:val="24"/>
        </w:rPr>
      </w:pPr>
    </w:p>
    <w:p w:rsidR="00FA79E0" w:rsidRDefault="00740DC4">
      <w:pPr>
        <w:pStyle w:val="Akapitzlist"/>
        <w:numPr>
          <w:ilvl w:val="0"/>
          <w:numId w:val="9"/>
        </w:numPr>
        <w:tabs>
          <w:tab w:val="left" w:pos="402"/>
        </w:tabs>
        <w:rPr>
          <w:sz w:val="24"/>
        </w:rPr>
      </w:pPr>
      <w:r>
        <w:rPr>
          <w:sz w:val="24"/>
        </w:rPr>
        <w:t>I etap –</w:t>
      </w:r>
      <w:r>
        <w:rPr>
          <w:spacing w:val="-1"/>
          <w:sz w:val="24"/>
        </w:rPr>
        <w:t xml:space="preserve"> </w:t>
      </w:r>
      <w:r>
        <w:rPr>
          <w:sz w:val="24"/>
        </w:rPr>
        <w:t>Koncepcja;</w:t>
      </w:r>
    </w:p>
    <w:p w:rsidR="00FA79E0" w:rsidRDefault="00740DC4">
      <w:pPr>
        <w:pStyle w:val="Akapitzlist"/>
        <w:numPr>
          <w:ilvl w:val="0"/>
          <w:numId w:val="9"/>
        </w:numPr>
        <w:tabs>
          <w:tab w:val="left" w:pos="402"/>
        </w:tabs>
        <w:spacing w:before="138" w:line="360" w:lineRule="auto"/>
        <w:ind w:right="116"/>
        <w:rPr>
          <w:sz w:val="24"/>
        </w:rPr>
      </w:pPr>
      <w:r>
        <w:rPr>
          <w:sz w:val="24"/>
        </w:rPr>
        <w:t>II  etap  –  Projekt  zasadniczy  obejmujący  projekt  budowlany  (PZT,  PAB,  PT)  i wykonawczy w zależności od potrzeb</w:t>
      </w:r>
      <w:r>
        <w:rPr>
          <w:spacing w:val="-5"/>
          <w:sz w:val="24"/>
        </w:rPr>
        <w:t xml:space="preserve"> </w:t>
      </w:r>
      <w:r>
        <w:rPr>
          <w:sz w:val="24"/>
        </w:rPr>
        <w:t>formalno-prawnych;</w:t>
      </w:r>
    </w:p>
    <w:p w:rsidR="00FA79E0" w:rsidRDefault="00740DC4">
      <w:pPr>
        <w:pStyle w:val="Akapitzlist"/>
        <w:numPr>
          <w:ilvl w:val="0"/>
          <w:numId w:val="9"/>
        </w:numPr>
        <w:tabs>
          <w:tab w:val="left" w:pos="402"/>
        </w:tabs>
        <w:rPr>
          <w:sz w:val="24"/>
        </w:rPr>
      </w:pPr>
      <w:r>
        <w:rPr>
          <w:sz w:val="24"/>
        </w:rPr>
        <w:t>III etap – sprawowanie nadzoru</w:t>
      </w:r>
      <w:r>
        <w:rPr>
          <w:spacing w:val="-2"/>
          <w:sz w:val="24"/>
        </w:rPr>
        <w:t xml:space="preserve"> </w:t>
      </w:r>
      <w:r>
        <w:rPr>
          <w:sz w:val="24"/>
        </w:rPr>
        <w:t>autorskiego.</w:t>
      </w:r>
    </w:p>
    <w:p w:rsidR="00FA79E0" w:rsidRDefault="00FA79E0">
      <w:pPr>
        <w:pStyle w:val="Tekstpodstawowy"/>
        <w:rPr>
          <w:sz w:val="26"/>
        </w:rPr>
      </w:pPr>
    </w:p>
    <w:p w:rsidR="00FA79E0" w:rsidRDefault="00FA79E0">
      <w:pPr>
        <w:pStyle w:val="Tekstpodstawowy"/>
        <w:spacing w:before="11"/>
        <w:rPr>
          <w:sz w:val="21"/>
        </w:rPr>
      </w:pPr>
    </w:p>
    <w:p w:rsidR="00FA79E0" w:rsidRPr="00553F87" w:rsidRDefault="00740DC4" w:rsidP="00553F87">
      <w:pPr>
        <w:pStyle w:val="Nagwek1"/>
        <w:numPr>
          <w:ilvl w:val="0"/>
          <w:numId w:val="8"/>
        </w:numPr>
        <w:tabs>
          <w:tab w:val="left" w:pos="252"/>
        </w:tabs>
        <w:spacing w:before="0"/>
      </w:pPr>
      <w:r>
        <w:t>etap –</w:t>
      </w:r>
      <w:r>
        <w:rPr>
          <w:spacing w:val="-1"/>
        </w:rPr>
        <w:t xml:space="preserve"> </w:t>
      </w:r>
      <w:r>
        <w:t>Koncepcja</w:t>
      </w:r>
    </w:p>
    <w:p w:rsidR="00FA79E0" w:rsidRDefault="00740DC4">
      <w:pPr>
        <w:pStyle w:val="Tekstpodstawowy"/>
        <w:spacing w:before="200" w:line="360" w:lineRule="auto"/>
        <w:ind w:left="118" w:right="116" w:firstLine="708"/>
        <w:jc w:val="both"/>
      </w:pPr>
      <w:r>
        <w:t>Dokumentacja dla etapu I (Koncepcja) powinna składać się z dwóch części: części rysunkowej i opisowej.</w:t>
      </w:r>
    </w:p>
    <w:p w:rsidR="00FA79E0" w:rsidRDefault="00740DC4">
      <w:pPr>
        <w:pStyle w:val="Tekstpodstawowy"/>
        <w:spacing w:before="200" w:line="360" w:lineRule="auto"/>
        <w:ind w:left="118" w:right="116" w:firstLine="708"/>
        <w:jc w:val="both"/>
      </w:pPr>
      <w:r>
        <w:rPr>
          <w:b/>
        </w:rPr>
        <w:t xml:space="preserve">Część rysunkowa </w:t>
      </w:r>
      <w:r>
        <w:t>składa się z mapy orientacyjnej, przekroi normalnych, planów sytuacyjnych oraz profil podłużnych.</w:t>
      </w:r>
    </w:p>
    <w:p w:rsidR="00FA79E0" w:rsidRDefault="00FA79E0">
      <w:pPr>
        <w:spacing w:line="360" w:lineRule="auto"/>
        <w:jc w:val="both"/>
      </w:pPr>
    </w:p>
    <w:p w:rsidR="00AF0F43" w:rsidRPr="009D5F93" w:rsidRDefault="00AF0F43" w:rsidP="00AF0F43">
      <w:pPr>
        <w:pStyle w:val="Akapitzlist"/>
        <w:numPr>
          <w:ilvl w:val="0"/>
          <w:numId w:val="7"/>
        </w:numPr>
        <w:tabs>
          <w:tab w:val="left" w:pos="544"/>
        </w:tabs>
        <w:spacing w:before="69" w:line="360" w:lineRule="auto"/>
        <w:ind w:left="543" w:right="115"/>
        <w:rPr>
          <w:sz w:val="24"/>
        </w:rPr>
      </w:pPr>
      <w:r w:rsidRPr="009D5F93">
        <w:rPr>
          <w:sz w:val="24"/>
        </w:rPr>
        <w:t xml:space="preserve">Mapa orientacyjna – na której zaznaczono przebieg drogi i kilometraż </w:t>
      </w:r>
    </w:p>
    <w:p w:rsidR="00AF0F43" w:rsidRPr="009D5F93" w:rsidRDefault="00AF0F43" w:rsidP="00AF0F43">
      <w:pPr>
        <w:pStyle w:val="Akapitzlist"/>
        <w:numPr>
          <w:ilvl w:val="0"/>
          <w:numId w:val="7"/>
        </w:numPr>
        <w:tabs>
          <w:tab w:val="left" w:pos="544"/>
        </w:tabs>
        <w:spacing w:line="360" w:lineRule="auto"/>
        <w:ind w:left="543" w:right="115"/>
        <w:rPr>
          <w:sz w:val="24"/>
        </w:rPr>
      </w:pPr>
      <w:r w:rsidRPr="009D5F93">
        <w:rPr>
          <w:sz w:val="24"/>
        </w:rPr>
        <w:t>Przekrój</w:t>
      </w:r>
      <w:r w:rsidRPr="009D5F93">
        <w:rPr>
          <w:spacing w:val="-14"/>
          <w:sz w:val="24"/>
        </w:rPr>
        <w:t xml:space="preserve"> </w:t>
      </w:r>
      <w:r w:rsidRPr="009D5F93">
        <w:rPr>
          <w:sz w:val="24"/>
        </w:rPr>
        <w:t>normalny</w:t>
      </w:r>
      <w:r w:rsidRPr="009D5F93">
        <w:rPr>
          <w:spacing w:val="-15"/>
          <w:sz w:val="24"/>
        </w:rPr>
        <w:t xml:space="preserve"> </w:t>
      </w:r>
      <w:r w:rsidRPr="009D5F93">
        <w:rPr>
          <w:sz w:val="24"/>
        </w:rPr>
        <w:t>w</w:t>
      </w:r>
      <w:r w:rsidRPr="009D5F93">
        <w:rPr>
          <w:spacing w:val="-15"/>
          <w:sz w:val="24"/>
        </w:rPr>
        <w:t xml:space="preserve"> </w:t>
      </w:r>
      <w:r w:rsidRPr="009D5F93">
        <w:rPr>
          <w:sz w:val="24"/>
        </w:rPr>
        <w:t>skali</w:t>
      </w:r>
      <w:r w:rsidRPr="009D5F93">
        <w:rPr>
          <w:spacing w:val="-15"/>
          <w:sz w:val="24"/>
        </w:rPr>
        <w:t xml:space="preserve"> </w:t>
      </w:r>
      <w:r w:rsidRPr="009D5F93">
        <w:rPr>
          <w:sz w:val="24"/>
        </w:rPr>
        <w:t>1:50</w:t>
      </w:r>
      <w:r w:rsidRPr="009D5F93">
        <w:rPr>
          <w:spacing w:val="-15"/>
          <w:sz w:val="24"/>
        </w:rPr>
        <w:t xml:space="preserve"> </w:t>
      </w:r>
      <w:r w:rsidRPr="009D5F93">
        <w:rPr>
          <w:sz w:val="24"/>
        </w:rPr>
        <w:t>oraz</w:t>
      </w:r>
      <w:r w:rsidRPr="009D5F93">
        <w:rPr>
          <w:spacing w:val="-15"/>
          <w:sz w:val="24"/>
        </w:rPr>
        <w:t xml:space="preserve"> </w:t>
      </w:r>
      <w:r w:rsidRPr="009D5F93">
        <w:rPr>
          <w:sz w:val="24"/>
        </w:rPr>
        <w:t>przykładowe</w:t>
      </w:r>
      <w:r w:rsidRPr="009D5F93">
        <w:rPr>
          <w:spacing w:val="-14"/>
          <w:sz w:val="24"/>
        </w:rPr>
        <w:t xml:space="preserve"> </w:t>
      </w:r>
      <w:r w:rsidRPr="009D5F93">
        <w:rPr>
          <w:sz w:val="24"/>
        </w:rPr>
        <w:t>przekroje</w:t>
      </w:r>
      <w:r w:rsidRPr="009D5F93">
        <w:rPr>
          <w:spacing w:val="-15"/>
          <w:sz w:val="24"/>
        </w:rPr>
        <w:t xml:space="preserve"> </w:t>
      </w:r>
      <w:r w:rsidRPr="009D5F93">
        <w:rPr>
          <w:sz w:val="24"/>
        </w:rPr>
        <w:t>poprzeczne</w:t>
      </w:r>
      <w:r w:rsidRPr="009D5F93">
        <w:rPr>
          <w:spacing w:val="-14"/>
          <w:sz w:val="24"/>
        </w:rPr>
        <w:t xml:space="preserve"> </w:t>
      </w:r>
      <w:r w:rsidRPr="009D5F93">
        <w:rPr>
          <w:sz w:val="24"/>
        </w:rPr>
        <w:t>na</w:t>
      </w:r>
      <w:r w:rsidRPr="009D5F93">
        <w:rPr>
          <w:spacing w:val="-15"/>
          <w:sz w:val="24"/>
        </w:rPr>
        <w:t xml:space="preserve"> </w:t>
      </w:r>
      <w:r w:rsidRPr="009D5F93">
        <w:rPr>
          <w:sz w:val="24"/>
        </w:rPr>
        <w:t>prostej, na łuku i w miejscu lokalizacji mijanki. Każdy przekrój powinien zawierać następujące</w:t>
      </w:r>
      <w:r w:rsidRPr="009D5F93">
        <w:rPr>
          <w:spacing w:val="-11"/>
          <w:sz w:val="24"/>
        </w:rPr>
        <w:t xml:space="preserve"> </w:t>
      </w:r>
      <w:r w:rsidRPr="009D5F93">
        <w:rPr>
          <w:sz w:val="24"/>
        </w:rPr>
        <w:t>dane:</w:t>
      </w:r>
      <w:r w:rsidRPr="009D5F93">
        <w:rPr>
          <w:spacing w:val="-10"/>
          <w:sz w:val="24"/>
        </w:rPr>
        <w:t xml:space="preserve"> </w:t>
      </w:r>
      <w:r w:rsidRPr="009D5F93">
        <w:rPr>
          <w:sz w:val="24"/>
        </w:rPr>
        <w:t>szerokość</w:t>
      </w:r>
      <w:r w:rsidRPr="009D5F93">
        <w:rPr>
          <w:spacing w:val="-11"/>
          <w:sz w:val="24"/>
        </w:rPr>
        <w:t xml:space="preserve"> </w:t>
      </w:r>
      <w:r w:rsidRPr="009D5F93">
        <w:rPr>
          <w:sz w:val="24"/>
        </w:rPr>
        <w:t>jezdni</w:t>
      </w:r>
      <w:r w:rsidRPr="009D5F93">
        <w:rPr>
          <w:spacing w:val="-10"/>
          <w:sz w:val="24"/>
        </w:rPr>
        <w:t xml:space="preserve"> </w:t>
      </w:r>
      <w:r w:rsidRPr="009D5F93">
        <w:rPr>
          <w:sz w:val="24"/>
        </w:rPr>
        <w:t>i</w:t>
      </w:r>
      <w:r w:rsidRPr="009D5F93">
        <w:rPr>
          <w:spacing w:val="-11"/>
          <w:sz w:val="24"/>
        </w:rPr>
        <w:t xml:space="preserve"> </w:t>
      </w:r>
      <w:r w:rsidRPr="009D5F93">
        <w:rPr>
          <w:sz w:val="24"/>
        </w:rPr>
        <w:t>poboczy,</w:t>
      </w:r>
      <w:r w:rsidRPr="009D5F93">
        <w:rPr>
          <w:spacing w:val="-10"/>
          <w:sz w:val="24"/>
        </w:rPr>
        <w:t xml:space="preserve"> </w:t>
      </w:r>
      <w:r w:rsidRPr="009D5F93">
        <w:rPr>
          <w:sz w:val="24"/>
        </w:rPr>
        <w:t>spadki</w:t>
      </w:r>
      <w:r w:rsidRPr="009D5F93">
        <w:rPr>
          <w:spacing w:val="-11"/>
          <w:sz w:val="24"/>
        </w:rPr>
        <w:t xml:space="preserve"> </w:t>
      </w:r>
      <w:r w:rsidRPr="009D5F93">
        <w:rPr>
          <w:sz w:val="24"/>
        </w:rPr>
        <w:t>poprzeczne</w:t>
      </w:r>
      <w:r w:rsidRPr="009D5F93">
        <w:rPr>
          <w:spacing w:val="-10"/>
          <w:sz w:val="24"/>
        </w:rPr>
        <w:t xml:space="preserve"> </w:t>
      </w:r>
      <w:r w:rsidRPr="009D5F93">
        <w:rPr>
          <w:sz w:val="24"/>
        </w:rPr>
        <w:t>jezdni</w:t>
      </w:r>
      <w:r w:rsidRPr="009D5F93">
        <w:rPr>
          <w:spacing w:val="-10"/>
          <w:sz w:val="24"/>
        </w:rPr>
        <w:t xml:space="preserve"> </w:t>
      </w:r>
      <w:r w:rsidRPr="009D5F93">
        <w:rPr>
          <w:sz w:val="24"/>
        </w:rPr>
        <w:t>(podłoża i nawierzchni), spadki poprzeczne poboczy, wymiary rowów drogowych, nachylenia skarp wykopów i nasypów, szerokość torowiska drogowego (tj. pas terenu, na którym wykonywane będą roboty ziemne, z którego powinny być usunięte drzewa i karpy), grubość warstw konstrukcyjnych</w:t>
      </w:r>
      <w:r w:rsidRPr="009D5F93">
        <w:rPr>
          <w:spacing w:val="-12"/>
          <w:sz w:val="24"/>
        </w:rPr>
        <w:t xml:space="preserve"> </w:t>
      </w:r>
      <w:r w:rsidRPr="009D5F93">
        <w:rPr>
          <w:sz w:val="24"/>
        </w:rPr>
        <w:t>nawierzchni.</w:t>
      </w:r>
    </w:p>
    <w:p w:rsidR="00AF0F43" w:rsidRPr="009D5F93" w:rsidRDefault="00AF0F43" w:rsidP="00AF0F43">
      <w:pPr>
        <w:pStyle w:val="Akapitzlist"/>
        <w:numPr>
          <w:ilvl w:val="0"/>
          <w:numId w:val="7"/>
        </w:numPr>
        <w:tabs>
          <w:tab w:val="left" w:pos="544"/>
        </w:tabs>
        <w:spacing w:line="360" w:lineRule="auto"/>
        <w:ind w:left="543" w:right="116"/>
        <w:rPr>
          <w:sz w:val="24"/>
        </w:rPr>
      </w:pPr>
      <w:r w:rsidRPr="009D5F93">
        <w:rPr>
          <w:sz w:val="24"/>
        </w:rPr>
        <w:t>Profil podłużny, dla każdego z proponowanego rozwiązania, w skali 1:200/2000, zawierający: kilometraż drogi, rzędne terenu i niwelety, spadki podłużne (wielkości i na jakiej długości), łuki pionowe, lokalizacje przepustów, mijanek i zjazdów.</w:t>
      </w:r>
    </w:p>
    <w:p w:rsidR="00AF0F43" w:rsidRPr="009D5F93" w:rsidRDefault="00AF0F43" w:rsidP="00AF0F43">
      <w:pPr>
        <w:pStyle w:val="Akapitzlist"/>
        <w:numPr>
          <w:ilvl w:val="0"/>
          <w:numId w:val="7"/>
        </w:numPr>
        <w:tabs>
          <w:tab w:val="left" w:pos="544"/>
        </w:tabs>
        <w:spacing w:line="360" w:lineRule="auto"/>
        <w:ind w:left="543" w:right="116"/>
        <w:rPr>
          <w:sz w:val="24"/>
        </w:rPr>
      </w:pPr>
      <w:r w:rsidRPr="009D5F93">
        <w:rPr>
          <w:sz w:val="24"/>
        </w:rPr>
        <w:t>Sytuacja, dla każdego z proponowanych wariantów rozwiązań, w skali 1:2000, zawierająca: oś z kilometrażem, wielkość łuków lokalizacji mijanek, przepustów, zjazdów na szlaki zrywkowe, placów</w:t>
      </w:r>
      <w:r w:rsidRPr="009D5F93">
        <w:rPr>
          <w:spacing w:val="-1"/>
          <w:sz w:val="24"/>
        </w:rPr>
        <w:t xml:space="preserve"> </w:t>
      </w:r>
      <w:r w:rsidRPr="009D5F93">
        <w:rPr>
          <w:sz w:val="24"/>
        </w:rPr>
        <w:t>składowych.</w:t>
      </w:r>
    </w:p>
    <w:p w:rsidR="00AF0F43" w:rsidRDefault="00AF0F43">
      <w:pPr>
        <w:spacing w:line="360" w:lineRule="auto"/>
        <w:jc w:val="both"/>
        <w:sectPr w:rsidR="00AF0F43">
          <w:pgSz w:w="11910" w:h="16840"/>
          <w:pgMar w:top="820" w:right="1300" w:bottom="280" w:left="1300" w:header="708" w:footer="708" w:gutter="0"/>
          <w:cols w:space="708"/>
        </w:sectPr>
      </w:pPr>
    </w:p>
    <w:p w:rsidR="00FA79E0" w:rsidRPr="009D5F93" w:rsidRDefault="00740DC4">
      <w:pPr>
        <w:pStyle w:val="Nagwek1"/>
        <w:ind w:left="826"/>
      </w:pPr>
      <w:r w:rsidRPr="009D5F93">
        <w:lastRenderedPageBreak/>
        <w:t>Część opisowa:</w:t>
      </w:r>
    </w:p>
    <w:p w:rsidR="00FA79E0" w:rsidRPr="00740DC4" w:rsidRDefault="00FA79E0">
      <w:pPr>
        <w:pStyle w:val="Tekstpodstawowy"/>
        <w:spacing w:before="4"/>
        <w:rPr>
          <w:b/>
          <w:sz w:val="29"/>
          <w:highlight w:val="yellow"/>
        </w:rPr>
      </w:pPr>
    </w:p>
    <w:p w:rsidR="009D5F93" w:rsidRPr="00E12104" w:rsidRDefault="00740DC4" w:rsidP="009D5F93">
      <w:pPr>
        <w:pStyle w:val="Tekstpodstawowy"/>
        <w:spacing w:line="360" w:lineRule="auto"/>
        <w:ind w:left="118" w:right="115" w:firstLine="708"/>
        <w:jc w:val="both"/>
      </w:pPr>
      <w:r w:rsidRPr="00E12104">
        <w:t>Opis zawierający omówienie inwestycji, przyjęte parametry techniczne oraz opis ukształtowania poziomego i pionowego proponowanych wariantów. Na podstawie dokumentacji sporządzone jw. I etapie (Koncepcji) zostanie opracowany projekt zasadniczy tj. budowlany (PZT</w:t>
      </w:r>
      <w:r w:rsidR="009D5F93" w:rsidRPr="00E12104">
        <w:t>, PAB,PT) + projekt wykonawczy.</w:t>
      </w:r>
    </w:p>
    <w:p w:rsidR="009D5F93" w:rsidRDefault="009D5F93" w:rsidP="009D5F93">
      <w:pPr>
        <w:pStyle w:val="Tekstpodstawowy"/>
        <w:spacing w:line="360" w:lineRule="auto"/>
        <w:ind w:left="118" w:right="115" w:firstLine="708"/>
        <w:jc w:val="both"/>
      </w:pPr>
    </w:p>
    <w:p w:rsidR="00FA79E0" w:rsidRPr="00AF0F43" w:rsidRDefault="00740DC4" w:rsidP="00AF0F43">
      <w:pPr>
        <w:pStyle w:val="Tekstpodstawowy"/>
        <w:spacing w:line="360" w:lineRule="auto"/>
        <w:ind w:right="115"/>
        <w:jc w:val="both"/>
        <w:rPr>
          <w:b/>
        </w:rPr>
      </w:pPr>
      <w:r w:rsidRPr="00AF0F43">
        <w:rPr>
          <w:b/>
        </w:rPr>
        <w:t xml:space="preserve">etap </w:t>
      </w:r>
      <w:r w:rsidR="009D5F93" w:rsidRPr="00AF0F43">
        <w:rPr>
          <w:b/>
        </w:rPr>
        <w:t>II</w:t>
      </w:r>
      <w:r w:rsidRPr="00AF0F43">
        <w:rPr>
          <w:b/>
        </w:rPr>
        <w:t>– Projekt zasadniczy</w:t>
      </w:r>
    </w:p>
    <w:p w:rsidR="00FA79E0" w:rsidRDefault="00FA79E0">
      <w:pPr>
        <w:pStyle w:val="Tekstpodstawowy"/>
        <w:spacing w:before="4"/>
        <w:rPr>
          <w:b/>
          <w:sz w:val="29"/>
        </w:rPr>
      </w:pPr>
    </w:p>
    <w:p w:rsidR="00FA79E0" w:rsidRDefault="00740DC4">
      <w:pPr>
        <w:pStyle w:val="Tekstpodstawowy"/>
        <w:spacing w:before="1" w:line="360" w:lineRule="auto"/>
        <w:ind w:left="118" w:right="116" w:firstLine="708"/>
        <w:jc w:val="both"/>
      </w:pPr>
      <w:r>
        <w:t xml:space="preserve">Dokumentacja  techniczna  w  II  etapie  powinna składać się z dwóch części: części rysunkowej i części opisowej opracowanej dla </w:t>
      </w:r>
      <w:r w:rsidR="009D5F93">
        <w:t>koncepcji.</w:t>
      </w:r>
    </w:p>
    <w:p w:rsidR="00FA79E0" w:rsidRDefault="00FA79E0">
      <w:pPr>
        <w:spacing w:line="360" w:lineRule="auto"/>
        <w:jc w:val="both"/>
      </w:pPr>
    </w:p>
    <w:p w:rsidR="00AF0F43" w:rsidRDefault="00AF0F43" w:rsidP="00AF0F43">
      <w:pPr>
        <w:pStyle w:val="Tekstpodstawowy"/>
        <w:spacing w:before="69" w:line="360" w:lineRule="auto"/>
        <w:ind w:left="118" w:right="115" w:firstLine="426"/>
        <w:jc w:val="both"/>
      </w:pPr>
      <w:r>
        <w:rPr>
          <w:b/>
        </w:rPr>
        <w:t xml:space="preserve">Część rysunkowa </w:t>
      </w:r>
      <w:r>
        <w:t>składa się z załączników, które wykonuje się w zakresie niezbędnym do jednoznacznego określenia przedmiotu zamówienia i opracowana przedmiaru robót. Załączniki te, to: mapa orientacyjna, przekrój normalny, profil podłużny,</w:t>
      </w:r>
      <w:r>
        <w:rPr>
          <w:spacing w:val="-7"/>
        </w:rPr>
        <w:t xml:space="preserve"> </w:t>
      </w:r>
      <w:r>
        <w:t>sytuacja</w:t>
      </w:r>
      <w:r>
        <w:rPr>
          <w:spacing w:val="-7"/>
        </w:rPr>
        <w:t xml:space="preserve"> </w:t>
      </w:r>
      <w:r>
        <w:t>szczegółowa,</w:t>
      </w:r>
      <w:r>
        <w:rPr>
          <w:spacing w:val="-6"/>
        </w:rPr>
        <w:t xml:space="preserve"> </w:t>
      </w:r>
      <w:r>
        <w:t>przekroje</w:t>
      </w:r>
      <w:r>
        <w:rPr>
          <w:spacing w:val="-7"/>
        </w:rPr>
        <w:t xml:space="preserve"> </w:t>
      </w:r>
      <w:r>
        <w:t>poprzeczne,</w:t>
      </w:r>
      <w:r>
        <w:rPr>
          <w:spacing w:val="-6"/>
        </w:rPr>
        <w:t xml:space="preserve"> </w:t>
      </w:r>
      <w:r>
        <w:t>przepusty,</w:t>
      </w:r>
      <w:r>
        <w:rPr>
          <w:spacing w:val="-7"/>
        </w:rPr>
        <w:t xml:space="preserve"> </w:t>
      </w:r>
      <w:r>
        <w:t>wykres</w:t>
      </w:r>
      <w:r>
        <w:rPr>
          <w:spacing w:val="-6"/>
        </w:rPr>
        <w:t xml:space="preserve"> </w:t>
      </w:r>
      <w:r>
        <w:t>ruchu</w:t>
      </w:r>
      <w:r>
        <w:rPr>
          <w:spacing w:val="-7"/>
        </w:rPr>
        <w:t xml:space="preserve"> </w:t>
      </w:r>
      <w:r>
        <w:t>mas ziemnych, rozwiązania szczegółowe i rysunki</w:t>
      </w:r>
      <w:r>
        <w:rPr>
          <w:spacing w:val="-2"/>
        </w:rPr>
        <w:t xml:space="preserve"> </w:t>
      </w:r>
      <w:r>
        <w:t>powtarzalne.</w:t>
      </w:r>
    </w:p>
    <w:p w:rsidR="00AF0F43" w:rsidRDefault="00AF0F43" w:rsidP="00AF0F43">
      <w:pPr>
        <w:pStyle w:val="Akapitzlist"/>
        <w:numPr>
          <w:ilvl w:val="0"/>
          <w:numId w:val="6"/>
        </w:numPr>
        <w:tabs>
          <w:tab w:val="left" w:pos="544"/>
        </w:tabs>
        <w:spacing w:before="200" w:line="360" w:lineRule="auto"/>
        <w:ind w:left="543" w:right="116"/>
        <w:rPr>
          <w:sz w:val="24"/>
        </w:rPr>
      </w:pPr>
      <w:r>
        <w:rPr>
          <w:sz w:val="24"/>
        </w:rPr>
        <w:t>Mapa orientacyjna –na której zaznaczono przebieg drogi i</w:t>
      </w:r>
      <w:r>
        <w:rPr>
          <w:spacing w:val="-1"/>
          <w:sz w:val="24"/>
        </w:rPr>
        <w:t xml:space="preserve"> </w:t>
      </w:r>
      <w:r>
        <w:rPr>
          <w:sz w:val="24"/>
        </w:rPr>
        <w:t>kilometraż,</w:t>
      </w:r>
    </w:p>
    <w:p w:rsidR="00AF0F43" w:rsidRDefault="00AF0F43" w:rsidP="00AF0F43">
      <w:pPr>
        <w:pStyle w:val="Akapitzlist"/>
        <w:numPr>
          <w:ilvl w:val="0"/>
          <w:numId w:val="6"/>
        </w:numPr>
        <w:tabs>
          <w:tab w:val="left" w:pos="544"/>
        </w:tabs>
        <w:spacing w:line="360" w:lineRule="auto"/>
        <w:ind w:left="543" w:right="116"/>
        <w:rPr>
          <w:sz w:val="24"/>
        </w:rPr>
      </w:pPr>
      <w:r>
        <w:rPr>
          <w:sz w:val="24"/>
        </w:rPr>
        <w:t>Przekrój</w:t>
      </w:r>
      <w:r>
        <w:rPr>
          <w:spacing w:val="-14"/>
          <w:sz w:val="24"/>
        </w:rPr>
        <w:t xml:space="preserve"> </w:t>
      </w:r>
      <w:r>
        <w:rPr>
          <w:sz w:val="24"/>
        </w:rPr>
        <w:t>normalny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skali</w:t>
      </w:r>
      <w:r>
        <w:rPr>
          <w:spacing w:val="-15"/>
          <w:sz w:val="24"/>
        </w:rPr>
        <w:t xml:space="preserve"> </w:t>
      </w:r>
      <w:r>
        <w:rPr>
          <w:sz w:val="24"/>
        </w:rPr>
        <w:t>1:50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przykładowe</w:t>
      </w:r>
      <w:r>
        <w:rPr>
          <w:spacing w:val="-14"/>
          <w:sz w:val="24"/>
        </w:rPr>
        <w:t xml:space="preserve"> </w:t>
      </w:r>
      <w:r>
        <w:rPr>
          <w:sz w:val="24"/>
        </w:rPr>
        <w:t>przekroje</w:t>
      </w:r>
      <w:r>
        <w:rPr>
          <w:spacing w:val="-15"/>
          <w:sz w:val="24"/>
        </w:rPr>
        <w:t xml:space="preserve"> </w:t>
      </w:r>
      <w:r>
        <w:rPr>
          <w:sz w:val="24"/>
        </w:rPr>
        <w:t>poprzeczne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prostej, na łuku i w miejscu lokalizacji mijanki. Każdy przekrój powinien zawierać następujące dane: szerokość jezdni i poboczy, wymiary rowów drogowych, nachylenia skarp wykopów i nasypów, szerokość torowiska drogowego (tj. pas terenu, na którym wykonywane będą roboty ziemne, z którego powinny być usunięte drzewa i karpy), grubość warstw konstrukcyjnych</w:t>
      </w:r>
      <w:r>
        <w:rPr>
          <w:spacing w:val="-12"/>
          <w:sz w:val="24"/>
        </w:rPr>
        <w:t xml:space="preserve"> </w:t>
      </w:r>
      <w:r>
        <w:rPr>
          <w:sz w:val="24"/>
        </w:rPr>
        <w:t>nawierzchni,</w:t>
      </w:r>
    </w:p>
    <w:p w:rsidR="00AF0F43" w:rsidRDefault="00AF0F43" w:rsidP="00AF0F43">
      <w:pPr>
        <w:pStyle w:val="Akapitzlist"/>
        <w:numPr>
          <w:ilvl w:val="0"/>
          <w:numId w:val="6"/>
        </w:numPr>
        <w:tabs>
          <w:tab w:val="left" w:pos="544"/>
        </w:tabs>
        <w:spacing w:line="360" w:lineRule="auto"/>
        <w:ind w:left="543" w:right="116"/>
        <w:rPr>
          <w:sz w:val="24"/>
        </w:rPr>
      </w:pPr>
      <w:r>
        <w:rPr>
          <w:sz w:val="24"/>
        </w:rPr>
        <w:t>Profil podłużny w skali 1:50/500, zawierający: kilometraż drogi, rzędne terenu       i</w:t>
      </w:r>
      <w:r>
        <w:rPr>
          <w:spacing w:val="-10"/>
          <w:sz w:val="24"/>
        </w:rPr>
        <w:t xml:space="preserve"> </w:t>
      </w:r>
      <w:r>
        <w:rPr>
          <w:sz w:val="24"/>
        </w:rPr>
        <w:t>niwelety,</w:t>
      </w:r>
      <w:r>
        <w:rPr>
          <w:spacing w:val="-9"/>
          <w:sz w:val="24"/>
        </w:rPr>
        <w:t xml:space="preserve"> </w:t>
      </w:r>
      <w:r>
        <w:rPr>
          <w:sz w:val="24"/>
        </w:rPr>
        <w:t>spadki</w:t>
      </w:r>
      <w:r>
        <w:rPr>
          <w:spacing w:val="-9"/>
          <w:sz w:val="24"/>
        </w:rPr>
        <w:t xml:space="preserve"> </w:t>
      </w:r>
      <w:r>
        <w:rPr>
          <w:sz w:val="24"/>
        </w:rPr>
        <w:t>podłużne</w:t>
      </w:r>
      <w:r>
        <w:rPr>
          <w:spacing w:val="-10"/>
          <w:sz w:val="24"/>
        </w:rPr>
        <w:t xml:space="preserve"> </w:t>
      </w:r>
      <w:r>
        <w:rPr>
          <w:sz w:val="24"/>
        </w:rPr>
        <w:t>(wielkość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jakiej</w:t>
      </w:r>
      <w:r>
        <w:rPr>
          <w:spacing w:val="-10"/>
          <w:sz w:val="24"/>
        </w:rPr>
        <w:t xml:space="preserve"> </w:t>
      </w:r>
      <w:r>
        <w:rPr>
          <w:sz w:val="24"/>
        </w:rPr>
        <w:t>długości),</w:t>
      </w:r>
      <w:r>
        <w:rPr>
          <w:spacing w:val="-9"/>
          <w:sz w:val="24"/>
        </w:rPr>
        <w:t xml:space="preserve"> </w:t>
      </w:r>
      <w:r>
        <w:rPr>
          <w:sz w:val="24"/>
        </w:rPr>
        <w:t>łuki</w:t>
      </w:r>
      <w:r>
        <w:rPr>
          <w:spacing w:val="-9"/>
          <w:sz w:val="24"/>
        </w:rPr>
        <w:t xml:space="preserve"> </w:t>
      </w:r>
      <w:r>
        <w:rPr>
          <w:sz w:val="24"/>
        </w:rPr>
        <w:t>pionowe,</w:t>
      </w:r>
      <w:r>
        <w:rPr>
          <w:spacing w:val="-9"/>
          <w:sz w:val="24"/>
        </w:rPr>
        <w:t xml:space="preserve"> </w:t>
      </w:r>
      <w:r>
        <w:rPr>
          <w:sz w:val="24"/>
        </w:rPr>
        <w:t>lokalizacje przepustów, mijanek i zjazdów, spadki podłużne rowów, odcinki umocnień rowu, lokalizacje urządzeń</w:t>
      </w:r>
      <w:r>
        <w:rPr>
          <w:spacing w:val="-1"/>
          <w:sz w:val="24"/>
        </w:rPr>
        <w:t xml:space="preserve"> </w:t>
      </w:r>
      <w:r>
        <w:rPr>
          <w:sz w:val="24"/>
        </w:rPr>
        <w:t>zabezpieczających,</w:t>
      </w:r>
    </w:p>
    <w:p w:rsidR="00AF0F43" w:rsidRDefault="00AF0F43" w:rsidP="00AF0F43">
      <w:pPr>
        <w:pStyle w:val="Akapitzlist"/>
        <w:numPr>
          <w:ilvl w:val="0"/>
          <w:numId w:val="6"/>
        </w:numPr>
        <w:tabs>
          <w:tab w:val="left" w:pos="544"/>
        </w:tabs>
        <w:spacing w:line="360" w:lineRule="auto"/>
        <w:ind w:left="543" w:right="117"/>
        <w:rPr>
          <w:sz w:val="24"/>
        </w:rPr>
      </w:pPr>
      <w:r>
        <w:rPr>
          <w:sz w:val="24"/>
        </w:rPr>
        <w:t>Sytuacja szczegółowa w skali 1:500, zawierająca: wielkości łuków i poszerzeń na łukach, dowiązania wierzchołków, dowiązania reperów, szczegółowe dane wierzchołków (łuków) kąt zwrotu, promień łuku, długość stycznej, długość łuku, odległość</w:t>
      </w:r>
      <w:r>
        <w:rPr>
          <w:spacing w:val="-22"/>
          <w:sz w:val="24"/>
        </w:rPr>
        <w:t xml:space="preserve"> </w:t>
      </w:r>
      <w:r>
        <w:rPr>
          <w:sz w:val="24"/>
        </w:rPr>
        <w:t>od</w:t>
      </w:r>
      <w:r>
        <w:rPr>
          <w:spacing w:val="-21"/>
          <w:sz w:val="24"/>
        </w:rPr>
        <w:t xml:space="preserve"> </w:t>
      </w:r>
      <w:r>
        <w:rPr>
          <w:sz w:val="24"/>
        </w:rPr>
        <w:t>środka</w:t>
      </w:r>
      <w:r>
        <w:rPr>
          <w:spacing w:val="-22"/>
          <w:sz w:val="24"/>
        </w:rPr>
        <w:t xml:space="preserve"> </w:t>
      </w:r>
      <w:r>
        <w:rPr>
          <w:sz w:val="24"/>
        </w:rPr>
        <w:t>łuku</w:t>
      </w:r>
      <w:r>
        <w:rPr>
          <w:spacing w:val="-21"/>
          <w:sz w:val="24"/>
        </w:rPr>
        <w:t xml:space="preserve"> </w:t>
      </w:r>
      <w:r>
        <w:rPr>
          <w:sz w:val="24"/>
        </w:rPr>
        <w:t>do</w:t>
      </w:r>
      <w:r>
        <w:rPr>
          <w:spacing w:val="-21"/>
          <w:sz w:val="24"/>
        </w:rPr>
        <w:t xml:space="preserve"> </w:t>
      </w:r>
      <w:r>
        <w:rPr>
          <w:sz w:val="24"/>
        </w:rPr>
        <w:t>wierzchołka,</w:t>
      </w:r>
      <w:r>
        <w:rPr>
          <w:spacing w:val="-21"/>
          <w:sz w:val="24"/>
        </w:rPr>
        <w:t xml:space="preserve"> </w:t>
      </w:r>
      <w:r>
        <w:rPr>
          <w:sz w:val="24"/>
        </w:rPr>
        <w:t>lokalizacja</w:t>
      </w:r>
      <w:r>
        <w:rPr>
          <w:spacing w:val="-20"/>
          <w:sz w:val="24"/>
        </w:rPr>
        <w:t xml:space="preserve"> </w:t>
      </w:r>
      <w:r>
        <w:rPr>
          <w:sz w:val="24"/>
        </w:rPr>
        <w:t>mijanek,</w:t>
      </w:r>
      <w:r>
        <w:rPr>
          <w:spacing w:val="-21"/>
          <w:sz w:val="24"/>
        </w:rPr>
        <w:t xml:space="preserve"> </w:t>
      </w:r>
      <w:r>
        <w:rPr>
          <w:sz w:val="24"/>
        </w:rPr>
        <w:t>przepustów,</w:t>
      </w:r>
      <w:r>
        <w:rPr>
          <w:spacing w:val="-21"/>
          <w:sz w:val="24"/>
        </w:rPr>
        <w:t xml:space="preserve"> </w:t>
      </w:r>
      <w:r>
        <w:rPr>
          <w:sz w:val="24"/>
        </w:rPr>
        <w:t>zjazdów na szlaki zrywkowe, placów składowych, lokalizacja znaków</w:t>
      </w:r>
      <w:r>
        <w:rPr>
          <w:spacing w:val="-10"/>
          <w:sz w:val="24"/>
        </w:rPr>
        <w:t xml:space="preserve"> </w:t>
      </w:r>
      <w:r>
        <w:rPr>
          <w:sz w:val="24"/>
        </w:rPr>
        <w:t>drogowych.</w:t>
      </w:r>
    </w:p>
    <w:p w:rsidR="00AF0F43" w:rsidRDefault="00AF0F43" w:rsidP="00AF0F43">
      <w:pPr>
        <w:pStyle w:val="Akapitzlist"/>
        <w:numPr>
          <w:ilvl w:val="0"/>
          <w:numId w:val="6"/>
        </w:numPr>
        <w:tabs>
          <w:tab w:val="left" w:pos="544"/>
        </w:tabs>
        <w:spacing w:line="360" w:lineRule="auto"/>
        <w:ind w:left="543" w:right="116"/>
        <w:rPr>
          <w:sz w:val="24"/>
        </w:rPr>
      </w:pPr>
      <w:r>
        <w:rPr>
          <w:sz w:val="24"/>
        </w:rPr>
        <w:t>Przekroje poprzeczne w skali 1:100 – w miejscach charakterystycznych, gdzie występują zmiany w wielkościach robót ziemnych oraz regularnie co 30-50m, rzędne terenu i niwelety, wielkość wykopów i nasypów, wielkość poszerzeń na łukach,</w:t>
      </w:r>
    </w:p>
    <w:p w:rsidR="00AF0F43" w:rsidRDefault="00AF0F43" w:rsidP="00AF0F43">
      <w:pPr>
        <w:pStyle w:val="Akapitzlist"/>
        <w:numPr>
          <w:ilvl w:val="0"/>
          <w:numId w:val="6"/>
        </w:numPr>
        <w:tabs>
          <w:tab w:val="left" w:pos="544"/>
        </w:tabs>
        <w:spacing w:line="360" w:lineRule="auto"/>
        <w:ind w:left="543" w:right="116"/>
        <w:rPr>
          <w:sz w:val="24"/>
        </w:rPr>
      </w:pPr>
      <w:r>
        <w:rPr>
          <w:sz w:val="24"/>
        </w:rPr>
        <w:t xml:space="preserve">Przepusty w skali 1:100, tj.: sytuacje i przekroje poprzeczne przepustów, </w:t>
      </w:r>
      <w:r>
        <w:rPr>
          <w:sz w:val="24"/>
        </w:rPr>
        <w:lastRenderedPageBreak/>
        <w:t>głębokość posadowienia, rzędne wlotu i wylotu przepust, ubezpieczenia wlotu      i wylotu, wysokość</w:t>
      </w:r>
      <w:r>
        <w:rPr>
          <w:spacing w:val="-1"/>
          <w:sz w:val="24"/>
        </w:rPr>
        <w:t xml:space="preserve"> </w:t>
      </w:r>
      <w:r>
        <w:rPr>
          <w:sz w:val="24"/>
        </w:rPr>
        <w:t>nasypu.</w:t>
      </w:r>
    </w:p>
    <w:p w:rsidR="00AF0F43" w:rsidRDefault="00AF0F43" w:rsidP="00AF0F43">
      <w:pPr>
        <w:pStyle w:val="Akapitzlist"/>
        <w:numPr>
          <w:ilvl w:val="0"/>
          <w:numId w:val="6"/>
        </w:numPr>
        <w:tabs>
          <w:tab w:val="left" w:pos="544"/>
        </w:tabs>
        <w:spacing w:line="360" w:lineRule="auto"/>
        <w:ind w:left="543" w:right="116"/>
        <w:rPr>
          <w:sz w:val="24"/>
        </w:rPr>
      </w:pPr>
      <w:r>
        <w:rPr>
          <w:sz w:val="24"/>
        </w:rPr>
        <w:t>Wykres ruchu mas ziemnych w skali 1:500 lub 1:1000. Tabela objętości mas ziemnych, odległości mas ziemnych, odległości i wielkość mas ziemnych na przerzut koparką, na przepych spycharką i przewóz ziemi</w:t>
      </w:r>
      <w:r>
        <w:rPr>
          <w:spacing w:val="-9"/>
          <w:sz w:val="24"/>
        </w:rPr>
        <w:t xml:space="preserve"> </w:t>
      </w:r>
      <w:r>
        <w:rPr>
          <w:sz w:val="24"/>
        </w:rPr>
        <w:t>samochodami,</w:t>
      </w:r>
    </w:p>
    <w:p w:rsidR="00AF0F43" w:rsidRDefault="00AF0F43" w:rsidP="00AF0F43">
      <w:pPr>
        <w:pStyle w:val="Akapitzlist"/>
        <w:numPr>
          <w:ilvl w:val="0"/>
          <w:numId w:val="6"/>
        </w:numPr>
        <w:tabs>
          <w:tab w:val="left" w:pos="544"/>
        </w:tabs>
        <w:rPr>
          <w:sz w:val="24"/>
        </w:rPr>
      </w:pPr>
      <w:r>
        <w:rPr>
          <w:sz w:val="24"/>
        </w:rPr>
        <w:t>Rozwiązania</w:t>
      </w:r>
      <w:r>
        <w:rPr>
          <w:spacing w:val="44"/>
          <w:sz w:val="24"/>
        </w:rPr>
        <w:t xml:space="preserve"> </w:t>
      </w:r>
      <w:r>
        <w:rPr>
          <w:sz w:val="24"/>
        </w:rPr>
        <w:t>szczegółowe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3"/>
          <w:sz w:val="24"/>
        </w:rPr>
        <w:t xml:space="preserve"> </w:t>
      </w:r>
      <w:r>
        <w:rPr>
          <w:sz w:val="24"/>
        </w:rPr>
        <w:t>rysunki</w:t>
      </w:r>
      <w:r>
        <w:rPr>
          <w:spacing w:val="44"/>
          <w:sz w:val="24"/>
        </w:rPr>
        <w:t xml:space="preserve"> </w:t>
      </w:r>
      <w:r>
        <w:rPr>
          <w:sz w:val="24"/>
        </w:rPr>
        <w:t>np.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sączki</w:t>
      </w:r>
      <w:r>
        <w:rPr>
          <w:spacing w:val="44"/>
          <w:sz w:val="24"/>
        </w:rPr>
        <w:t xml:space="preserve"> </w:t>
      </w:r>
      <w:r>
        <w:rPr>
          <w:sz w:val="24"/>
        </w:rPr>
        <w:t>poprzeczne</w:t>
      </w:r>
      <w:r>
        <w:rPr>
          <w:spacing w:val="45"/>
          <w:sz w:val="24"/>
        </w:rPr>
        <w:t xml:space="preserve"> </w:t>
      </w:r>
      <w:r>
        <w:rPr>
          <w:sz w:val="24"/>
        </w:rPr>
        <w:t>i</w:t>
      </w:r>
      <w:r>
        <w:rPr>
          <w:spacing w:val="43"/>
          <w:sz w:val="24"/>
        </w:rPr>
        <w:t xml:space="preserve"> </w:t>
      </w:r>
      <w:r>
        <w:rPr>
          <w:sz w:val="24"/>
        </w:rPr>
        <w:t>podłużne,</w:t>
      </w:r>
    </w:p>
    <w:p w:rsidR="00AF0F43" w:rsidRDefault="00AF0F43" w:rsidP="00AF0F43">
      <w:pPr>
        <w:pStyle w:val="Tekstpodstawowy"/>
        <w:spacing w:before="138"/>
        <w:ind w:left="543"/>
      </w:pPr>
      <w:r>
        <w:t xml:space="preserve">ubezpieczenia skarp i dna rowów, brodów, </w:t>
      </w:r>
      <w:proofErr w:type="spellStart"/>
      <w:r>
        <w:t>wodospustów</w:t>
      </w:r>
      <w:proofErr w:type="spellEnd"/>
      <w:r>
        <w:t>, mijanek,</w:t>
      </w:r>
    </w:p>
    <w:p w:rsidR="00AF0F43" w:rsidRDefault="00AF0F43" w:rsidP="00AF0F43">
      <w:pPr>
        <w:pStyle w:val="Akapitzlist"/>
        <w:numPr>
          <w:ilvl w:val="0"/>
          <w:numId w:val="6"/>
        </w:numPr>
        <w:tabs>
          <w:tab w:val="left" w:pos="544"/>
        </w:tabs>
        <w:spacing w:before="138"/>
        <w:rPr>
          <w:sz w:val="24"/>
        </w:rPr>
      </w:pPr>
      <w:r>
        <w:rPr>
          <w:sz w:val="24"/>
        </w:rPr>
        <w:t>Rysunki</w:t>
      </w:r>
      <w:r>
        <w:rPr>
          <w:spacing w:val="-1"/>
          <w:sz w:val="24"/>
        </w:rPr>
        <w:t xml:space="preserve"> </w:t>
      </w:r>
      <w:r>
        <w:rPr>
          <w:sz w:val="24"/>
        </w:rPr>
        <w:t>powtarzalne.</w:t>
      </w:r>
    </w:p>
    <w:p w:rsidR="00AF0F43" w:rsidRDefault="00AF0F43" w:rsidP="00AF0F43">
      <w:pPr>
        <w:jc w:val="both"/>
        <w:rPr>
          <w:sz w:val="24"/>
        </w:rPr>
      </w:pPr>
    </w:p>
    <w:p w:rsidR="00AF0F43" w:rsidRDefault="00AF0F43" w:rsidP="00AF0F43">
      <w:pPr>
        <w:jc w:val="both"/>
        <w:rPr>
          <w:sz w:val="24"/>
        </w:rPr>
      </w:pPr>
    </w:p>
    <w:p w:rsidR="00AF0F43" w:rsidRDefault="00AF0F43" w:rsidP="00AF0F43">
      <w:pPr>
        <w:pStyle w:val="Nagwek1"/>
        <w:spacing w:before="69"/>
        <w:ind w:left="544"/>
      </w:pPr>
      <w:r>
        <w:t>Część opisowa:</w:t>
      </w:r>
    </w:p>
    <w:p w:rsidR="00AF0F43" w:rsidRDefault="00AF0F43" w:rsidP="00AF0F43">
      <w:pPr>
        <w:pStyle w:val="Tekstpodstawowy"/>
        <w:spacing w:before="4"/>
        <w:rPr>
          <w:b/>
          <w:sz w:val="29"/>
        </w:rPr>
      </w:pPr>
    </w:p>
    <w:p w:rsidR="00AF0F43" w:rsidRDefault="00AF0F43" w:rsidP="00AF0F43">
      <w:pPr>
        <w:pStyle w:val="Tekstpodstawowy"/>
        <w:spacing w:line="360" w:lineRule="auto"/>
        <w:ind w:left="118" w:right="117" w:firstLine="708"/>
        <w:jc w:val="both"/>
      </w:pPr>
      <w:r>
        <w:t>Opis techniczny, w którym powinny być zawarte: lokalizacja, podstaw opracowania, opis trasy, warunki gruntowo-wodne, droga w planie, droga w przekroju podłużnym,</w:t>
      </w:r>
      <w:r>
        <w:rPr>
          <w:spacing w:val="-17"/>
        </w:rPr>
        <w:t xml:space="preserve"> </w:t>
      </w:r>
      <w:r>
        <w:t>droga</w:t>
      </w:r>
      <w:r>
        <w:rPr>
          <w:spacing w:val="-17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przekroju</w:t>
      </w:r>
      <w:r>
        <w:rPr>
          <w:spacing w:val="-16"/>
        </w:rPr>
        <w:t xml:space="preserve"> </w:t>
      </w:r>
      <w:r>
        <w:t>poprzecznym,</w:t>
      </w:r>
      <w:r>
        <w:rPr>
          <w:spacing w:val="-17"/>
        </w:rPr>
        <w:t xml:space="preserve"> </w:t>
      </w:r>
      <w:r>
        <w:t>przekrój</w:t>
      </w:r>
      <w:r>
        <w:rPr>
          <w:spacing w:val="-17"/>
        </w:rPr>
        <w:t xml:space="preserve"> </w:t>
      </w:r>
      <w:r>
        <w:t>normalny,</w:t>
      </w:r>
      <w:r>
        <w:rPr>
          <w:spacing w:val="-16"/>
        </w:rPr>
        <w:t xml:space="preserve"> </w:t>
      </w:r>
      <w:r>
        <w:t>mijanki,</w:t>
      </w:r>
      <w:r>
        <w:rPr>
          <w:spacing w:val="-18"/>
        </w:rPr>
        <w:t xml:space="preserve"> </w:t>
      </w:r>
      <w:r>
        <w:t>zjazdy</w:t>
      </w:r>
      <w:r>
        <w:rPr>
          <w:spacing w:val="-18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place składowe, odwodnienie, Obliczenie świateł przepustów (wg potrzeb), obiekty, technologia</w:t>
      </w:r>
      <w:r>
        <w:rPr>
          <w:spacing w:val="-18"/>
        </w:rPr>
        <w:t xml:space="preserve"> </w:t>
      </w:r>
      <w:r>
        <w:t>wykonania</w:t>
      </w:r>
      <w:r>
        <w:rPr>
          <w:spacing w:val="-19"/>
        </w:rPr>
        <w:t xml:space="preserve"> </w:t>
      </w:r>
      <w:r>
        <w:t>robót</w:t>
      </w:r>
      <w:r>
        <w:rPr>
          <w:spacing w:val="-19"/>
        </w:rPr>
        <w:t xml:space="preserve"> </w:t>
      </w:r>
      <w:r>
        <w:t>ziemnych,</w:t>
      </w:r>
      <w:r>
        <w:rPr>
          <w:spacing w:val="-19"/>
        </w:rPr>
        <w:t xml:space="preserve"> </w:t>
      </w:r>
      <w:r>
        <w:t>urządzenia</w:t>
      </w:r>
      <w:r>
        <w:rPr>
          <w:spacing w:val="-19"/>
        </w:rPr>
        <w:t xml:space="preserve"> </w:t>
      </w:r>
      <w:r>
        <w:t>zabezpieczające,</w:t>
      </w:r>
      <w:r>
        <w:rPr>
          <w:spacing w:val="-19"/>
        </w:rPr>
        <w:t xml:space="preserve"> </w:t>
      </w:r>
      <w:r>
        <w:t>urządzenia</w:t>
      </w:r>
      <w:r>
        <w:rPr>
          <w:spacing w:val="-19"/>
        </w:rPr>
        <w:t xml:space="preserve"> </w:t>
      </w:r>
      <w:r>
        <w:t>obce i stosunki prawne, dowiązania wysokościowe, ochrona przyrody i krajobrazu, informacja dotycząca bezpieczeństwa i ochrony zdrowia (BIOZ), wnioski dot. wykonawstwa, materiały, klauzula</w:t>
      </w:r>
      <w:r>
        <w:rPr>
          <w:spacing w:val="-3"/>
        </w:rPr>
        <w:t xml:space="preserve"> </w:t>
      </w:r>
      <w:r>
        <w:t>wykonawcza.</w:t>
      </w:r>
    </w:p>
    <w:p w:rsidR="00AF0F43" w:rsidRDefault="00AF0F43" w:rsidP="00AF0F43">
      <w:pPr>
        <w:pStyle w:val="Tekstpodstawowy"/>
        <w:spacing w:before="200" w:line="360" w:lineRule="auto"/>
        <w:ind w:left="544" w:right="116"/>
        <w:jc w:val="both"/>
      </w:pPr>
      <w:r>
        <w:t>Dodatkowymi dokumentami potrzebnymi do prawidłowej realizacji przedmiotu umowy są:</w:t>
      </w:r>
    </w:p>
    <w:p w:rsidR="00AF0F43" w:rsidRDefault="00AF0F43" w:rsidP="00AF0F43">
      <w:pPr>
        <w:pStyle w:val="Akapitzlist"/>
        <w:numPr>
          <w:ilvl w:val="0"/>
          <w:numId w:val="5"/>
        </w:numPr>
        <w:tabs>
          <w:tab w:val="left" w:pos="544"/>
        </w:tabs>
        <w:spacing w:before="200" w:line="360" w:lineRule="auto"/>
        <w:ind w:left="543" w:right="116"/>
        <w:rPr>
          <w:sz w:val="24"/>
        </w:rPr>
      </w:pPr>
      <w:r>
        <w:rPr>
          <w:sz w:val="24"/>
        </w:rPr>
        <w:t>Przedmiar robót, który powinien zawierać zestawienie przewidywanych do wykonania robót podstawowych w kolejności technologicznej ich wykonania wraz z ich szczegółowym opisem lub wskazaniem podstaw ustalających szczegółowy opis oraz wskazaniem właściwych specyfikacji technicznych wykonania i odbioru robót budowlanych. Do przedmiaru należy dołączyć w formie załączników wyliczenia i zestawienia ilości jednostek przedmiarowych robót podstawowych wskazujące sposób obliczeń pozycji</w:t>
      </w:r>
      <w:r>
        <w:rPr>
          <w:spacing w:val="-4"/>
          <w:sz w:val="24"/>
        </w:rPr>
        <w:t xml:space="preserve"> </w:t>
      </w:r>
      <w:r>
        <w:rPr>
          <w:sz w:val="24"/>
        </w:rPr>
        <w:t>przedmiarowych,</w:t>
      </w:r>
    </w:p>
    <w:p w:rsidR="00AF0F43" w:rsidRDefault="00AF0F43" w:rsidP="00AF0F43">
      <w:pPr>
        <w:pStyle w:val="Akapitzlist"/>
        <w:numPr>
          <w:ilvl w:val="0"/>
          <w:numId w:val="5"/>
        </w:numPr>
        <w:tabs>
          <w:tab w:val="left" w:pos="544"/>
        </w:tabs>
        <w:spacing w:line="360" w:lineRule="auto"/>
        <w:ind w:left="543" w:right="116"/>
        <w:rPr>
          <w:sz w:val="24"/>
        </w:rPr>
      </w:pPr>
      <w:r>
        <w:rPr>
          <w:sz w:val="24"/>
        </w:rPr>
        <w:t xml:space="preserve">Kosztorys, tj. kosztorys inwestorski </w:t>
      </w:r>
    </w:p>
    <w:p w:rsidR="00AF0F43" w:rsidRDefault="00AF0F43" w:rsidP="00AF0F43">
      <w:pPr>
        <w:pStyle w:val="Akapitzlist"/>
        <w:numPr>
          <w:ilvl w:val="0"/>
          <w:numId w:val="5"/>
        </w:numPr>
        <w:tabs>
          <w:tab w:val="left" w:pos="544"/>
        </w:tabs>
        <w:spacing w:line="360" w:lineRule="auto"/>
        <w:ind w:left="543" w:right="115"/>
        <w:rPr>
          <w:sz w:val="24"/>
        </w:rPr>
      </w:pPr>
      <w:r>
        <w:rPr>
          <w:sz w:val="24"/>
        </w:rPr>
        <w:t>Specyfikacja techniczna wykonania i odbioru robót (</w:t>
      </w:r>
      <w:proofErr w:type="spellStart"/>
      <w:r>
        <w:rPr>
          <w:sz w:val="24"/>
        </w:rPr>
        <w:t>STWiOR</w:t>
      </w:r>
      <w:proofErr w:type="spellEnd"/>
      <w:r>
        <w:rPr>
          <w:sz w:val="24"/>
        </w:rPr>
        <w:t>), jako opracowanie szczegółowe dla danego zadania (obiektu budowlanego), i zawierające zbiory wymagań,</w:t>
      </w:r>
      <w:r>
        <w:rPr>
          <w:spacing w:val="-7"/>
          <w:sz w:val="24"/>
        </w:rPr>
        <w:t xml:space="preserve"> </w:t>
      </w:r>
      <w:r>
        <w:rPr>
          <w:sz w:val="24"/>
        </w:rPr>
        <w:t>które</w:t>
      </w:r>
      <w:r>
        <w:rPr>
          <w:spacing w:val="-7"/>
          <w:sz w:val="24"/>
        </w:rPr>
        <w:t xml:space="preserve"> </w:t>
      </w:r>
      <w:r>
        <w:rPr>
          <w:sz w:val="24"/>
        </w:rPr>
        <w:t>są</w:t>
      </w:r>
      <w:r>
        <w:rPr>
          <w:spacing w:val="-6"/>
          <w:sz w:val="24"/>
        </w:rPr>
        <w:t xml:space="preserve"> </w:t>
      </w:r>
      <w:r>
        <w:rPr>
          <w:sz w:val="24"/>
        </w:rPr>
        <w:t>niezbędne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określenia</w:t>
      </w:r>
      <w:r>
        <w:rPr>
          <w:spacing w:val="-6"/>
          <w:sz w:val="24"/>
        </w:rPr>
        <w:t xml:space="preserve"> </w:t>
      </w:r>
      <w:r>
        <w:rPr>
          <w:sz w:val="24"/>
        </w:rPr>
        <w:t>standardu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jakości</w:t>
      </w:r>
      <w:r>
        <w:rPr>
          <w:spacing w:val="-7"/>
          <w:sz w:val="24"/>
        </w:rPr>
        <w:t xml:space="preserve"> </w:t>
      </w:r>
      <w:r>
        <w:rPr>
          <w:sz w:val="24"/>
        </w:rPr>
        <w:t>wykonania</w:t>
      </w:r>
      <w:r>
        <w:rPr>
          <w:spacing w:val="-7"/>
          <w:sz w:val="24"/>
        </w:rPr>
        <w:t xml:space="preserve"> </w:t>
      </w:r>
      <w:r>
        <w:rPr>
          <w:sz w:val="24"/>
        </w:rPr>
        <w:t>roboty budowlanej, stosowania materiałów i technologii oraz zasad odbierania i oceny prawidłowości</w:t>
      </w:r>
      <w:r>
        <w:rPr>
          <w:spacing w:val="-22"/>
          <w:sz w:val="24"/>
        </w:rPr>
        <w:t xml:space="preserve"> </w:t>
      </w:r>
      <w:r>
        <w:rPr>
          <w:sz w:val="24"/>
        </w:rPr>
        <w:t>wykonania</w:t>
      </w:r>
      <w:r>
        <w:rPr>
          <w:spacing w:val="-2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1"/>
          <w:sz w:val="24"/>
        </w:rPr>
        <w:t xml:space="preserve"> </w:t>
      </w:r>
      <w:r>
        <w:rPr>
          <w:sz w:val="24"/>
        </w:rPr>
        <w:t>robót.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STWiOR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winien</w:t>
      </w:r>
      <w:r>
        <w:rPr>
          <w:spacing w:val="-21"/>
          <w:sz w:val="24"/>
        </w:rPr>
        <w:t xml:space="preserve"> </w:t>
      </w:r>
      <w:r>
        <w:rPr>
          <w:sz w:val="24"/>
        </w:rPr>
        <w:t>zawierać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jedynie elementy odnoszące się do konkretnego zadania, z uwzględnieniem przebiegu procesu realizacji zadania (w tym: kolejność robót, wymagania dotyczące technologii i materiałów, sposób dokonywania kontroli i odbiorów istotnych </w:t>
      </w:r>
      <w:r>
        <w:rPr>
          <w:sz w:val="24"/>
        </w:rPr>
        <w:lastRenderedPageBreak/>
        <w:t>elementów obiektów czy robót zanikowych), a z całkowitym wyeliminowaniem ogólnych norm, przepisów i tabel, których znajomość nie jest potrzebna do realizacji i nadzorowania konkretnej roboty</w:t>
      </w:r>
      <w:r>
        <w:rPr>
          <w:spacing w:val="-3"/>
          <w:sz w:val="24"/>
        </w:rPr>
        <w:t xml:space="preserve"> </w:t>
      </w:r>
      <w:r>
        <w:rPr>
          <w:sz w:val="24"/>
        </w:rPr>
        <w:t>budowlanej,</w:t>
      </w:r>
    </w:p>
    <w:p w:rsidR="00AF0F43" w:rsidRDefault="00AF0F43" w:rsidP="00AF0F43">
      <w:pPr>
        <w:pStyle w:val="Akapitzlist"/>
        <w:numPr>
          <w:ilvl w:val="0"/>
          <w:numId w:val="5"/>
        </w:numPr>
        <w:tabs>
          <w:tab w:val="left" w:pos="544"/>
        </w:tabs>
        <w:spacing w:line="360" w:lineRule="auto"/>
        <w:ind w:left="543" w:right="115"/>
        <w:rPr>
          <w:sz w:val="24"/>
        </w:rPr>
      </w:pPr>
      <w:r>
        <w:rPr>
          <w:sz w:val="24"/>
        </w:rPr>
        <w:t>Analiza</w:t>
      </w:r>
      <w:r>
        <w:rPr>
          <w:spacing w:val="-9"/>
          <w:sz w:val="24"/>
        </w:rPr>
        <w:t xml:space="preserve"> </w:t>
      </w:r>
      <w:r>
        <w:rPr>
          <w:sz w:val="24"/>
        </w:rPr>
        <w:t>wpływu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środowisko,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gatunki,</w:t>
      </w:r>
      <w:r>
        <w:rPr>
          <w:spacing w:val="-10"/>
          <w:sz w:val="24"/>
        </w:rPr>
        <w:t xml:space="preserve"> </w:t>
      </w:r>
      <w:r>
        <w:rPr>
          <w:sz w:val="24"/>
        </w:rPr>
        <w:t>siedliska</w:t>
      </w:r>
      <w:r>
        <w:rPr>
          <w:spacing w:val="-10"/>
          <w:sz w:val="24"/>
        </w:rPr>
        <w:t xml:space="preserve"> </w:t>
      </w:r>
      <w:r>
        <w:rPr>
          <w:sz w:val="24"/>
        </w:rPr>
        <w:t>chronione, stosunki wodne, krajobraz, zjawiska geologiczne, gleby jako odrębne opracowanie,</w:t>
      </w:r>
    </w:p>
    <w:p w:rsidR="00AF0F43" w:rsidRDefault="00AF0F43" w:rsidP="00AF0F43">
      <w:pPr>
        <w:spacing w:line="360" w:lineRule="auto"/>
        <w:jc w:val="both"/>
        <w:rPr>
          <w:sz w:val="24"/>
        </w:rPr>
        <w:sectPr w:rsidR="00AF0F43">
          <w:pgSz w:w="11910" w:h="16840"/>
          <w:pgMar w:top="820" w:right="1300" w:bottom="280" w:left="1300" w:header="708" w:footer="708" w:gutter="0"/>
          <w:cols w:space="708"/>
        </w:sectPr>
      </w:pPr>
    </w:p>
    <w:p w:rsidR="00AF0F43" w:rsidRDefault="00AF0F43" w:rsidP="00AF0F43">
      <w:pPr>
        <w:pStyle w:val="Akapitzlist"/>
        <w:numPr>
          <w:ilvl w:val="0"/>
          <w:numId w:val="5"/>
        </w:numPr>
        <w:tabs>
          <w:tab w:val="left" w:pos="544"/>
        </w:tabs>
        <w:spacing w:before="69"/>
        <w:rPr>
          <w:sz w:val="24"/>
        </w:rPr>
      </w:pPr>
      <w:r>
        <w:rPr>
          <w:sz w:val="24"/>
        </w:rPr>
        <w:lastRenderedPageBreak/>
        <w:t>Wymagane</w:t>
      </w:r>
      <w:r>
        <w:rPr>
          <w:spacing w:val="39"/>
          <w:sz w:val="24"/>
        </w:rPr>
        <w:t xml:space="preserve"> </w:t>
      </w:r>
      <w:r>
        <w:rPr>
          <w:sz w:val="24"/>
        </w:rPr>
        <w:t>uzgodnienia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>projektowana</w:t>
      </w:r>
      <w:r>
        <w:rPr>
          <w:spacing w:val="39"/>
          <w:sz w:val="24"/>
        </w:rPr>
        <w:t xml:space="preserve"> </w:t>
      </w:r>
      <w:r>
        <w:rPr>
          <w:sz w:val="24"/>
        </w:rPr>
        <w:t>sporządzone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formie</w:t>
      </w:r>
      <w:r>
        <w:rPr>
          <w:spacing w:val="39"/>
          <w:sz w:val="24"/>
        </w:rPr>
        <w:t xml:space="preserve"> </w:t>
      </w:r>
      <w:r>
        <w:rPr>
          <w:sz w:val="24"/>
        </w:rPr>
        <w:t>protokołu</w:t>
      </w:r>
    </w:p>
    <w:p w:rsidR="00AF0F43" w:rsidRDefault="00AF0F43" w:rsidP="00AF0F43">
      <w:pPr>
        <w:pStyle w:val="Tekstpodstawowy"/>
        <w:spacing w:before="138"/>
        <w:ind w:left="543"/>
      </w:pPr>
      <w:r>
        <w:t>(notatki) dla budowy dróg i remontów.</w:t>
      </w:r>
    </w:p>
    <w:p w:rsidR="00AF0F43" w:rsidRDefault="00AF0F43" w:rsidP="00AF0F43">
      <w:pPr>
        <w:pStyle w:val="Tekstpodstawowy"/>
        <w:spacing w:before="4"/>
        <w:rPr>
          <w:sz w:val="29"/>
        </w:rPr>
      </w:pPr>
    </w:p>
    <w:p w:rsidR="00AF0F43" w:rsidRDefault="00AF0F43" w:rsidP="00AF0F43">
      <w:pPr>
        <w:pStyle w:val="Tekstpodstawowy"/>
        <w:spacing w:line="360" w:lineRule="auto"/>
        <w:ind w:left="118" w:right="116"/>
        <w:jc w:val="both"/>
      </w:pPr>
      <w:r>
        <w:t>Prawidłowe przygotowania dokumentacji projektowej oraz uzyskanie wymaganych parametrów i funkcjonalności obiektów wymaga ścisłej współpracy, w tym uzgodnień w formie pisemnej. Konieczne jest m.in.:</w:t>
      </w:r>
    </w:p>
    <w:p w:rsidR="00AF0F43" w:rsidRDefault="00AF0F43" w:rsidP="00AF0F43">
      <w:pPr>
        <w:pStyle w:val="Akapitzlist"/>
        <w:numPr>
          <w:ilvl w:val="0"/>
          <w:numId w:val="4"/>
        </w:numPr>
        <w:tabs>
          <w:tab w:val="left" w:pos="544"/>
        </w:tabs>
        <w:spacing w:before="200" w:line="360" w:lineRule="auto"/>
        <w:ind w:left="543" w:right="116"/>
        <w:rPr>
          <w:sz w:val="24"/>
        </w:rPr>
      </w:pPr>
      <w:r>
        <w:rPr>
          <w:sz w:val="24"/>
        </w:rPr>
        <w:t>wskazanie siedlisk przyrodniczych, siedlisk gatunków roślin, grzybów i zwierząt, innych obiektów (np. młaki, źródliska, wychodnie skalne, ciągłość biologiczna cieków itp.), które nie mogą zostać naruszone przez</w:t>
      </w:r>
      <w:r>
        <w:rPr>
          <w:spacing w:val="-7"/>
          <w:sz w:val="24"/>
        </w:rPr>
        <w:t xml:space="preserve"> </w:t>
      </w:r>
      <w:r>
        <w:rPr>
          <w:sz w:val="24"/>
        </w:rPr>
        <w:t>budowę;</w:t>
      </w:r>
    </w:p>
    <w:p w:rsidR="00AF0F43" w:rsidRPr="009D5F93" w:rsidRDefault="00AF0F43" w:rsidP="00AF0F43">
      <w:pPr>
        <w:pStyle w:val="Akapitzlist"/>
        <w:numPr>
          <w:ilvl w:val="0"/>
          <w:numId w:val="4"/>
        </w:numPr>
        <w:tabs>
          <w:tab w:val="left" w:pos="544"/>
        </w:tabs>
        <w:spacing w:line="360" w:lineRule="auto"/>
        <w:ind w:left="543" w:right="116"/>
        <w:rPr>
          <w:sz w:val="24"/>
        </w:rPr>
      </w:pPr>
      <w:r>
        <w:rPr>
          <w:sz w:val="24"/>
        </w:rPr>
        <w:t>uzgadnianie szerokości pasa gruntu do wylesienia (podkreślenie konieczności minimalizowania wylesienia do szerokości niezbędnej, jak również wymogu ochrony drzew przy robotach</w:t>
      </w:r>
      <w:r>
        <w:rPr>
          <w:spacing w:val="-2"/>
          <w:sz w:val="24"/>
        </w:rPr>
        <w:t xml:space="preserve"> </w:t>
      </w:r>
      <w:r>
        <w:rPr>
          <w:sz w:val="24"/>
        </w:rPr>
        <w:t>budowlanych);</w:t>
      </w:r>
    </w:p>
    <w:p w:rsidR="00AF0F43" w:rsidRDefault="00AF0F43" w:rsidP="00AF0F43">
      <w:pPr>
        <w:pStyle w:val="Tekstpodstawowy"/>
        <w:spacing w:before="4"/>
        <w:rPr>
          <w:sz w:val="29"/>
        </w:rPr>
      </w:pPr>
    </w:p>
    <w:p w:rsidR="00AF0F43" w:rsidRDefault="00AF0F43" w:rsidP="00AF0F43">
      <w:pPr>
        <w:pStyle w:val="Tekstpodstawowy"/>
        <w:spacing w:before="1"/>
        <w:ind w:left="544"/>
      </w:pPr>
      <w:r>
        <w:t>Ponadto należy uzgodnić m.in.:</w:t>
      </w:r>
    </w:p>
    <w:p w:rsidR="00AF0F43" w:rsidRDefault="00AF0F43" w:rsidP="00AF0F43">
      <w:pPr>
        <w:pStyle w:val="Tekstpodstawowy"/>
        <w:spacing w:before="4"/>
        <w:rPr>
          <w:sz w:val="29"/>
        </w:rPr>
      </w:pPr>
    </w:p>
    <w:p w:rsidR="00AF0F43" w:rsidRDefault="00AF0F43" w:rsidP="00AF0F43">
      <w:pPr>
        <w:pStyle w:val="Akapitzlist"/>
        <w:numPr>
          <w:ilvl w:val="0"/>
          <w:numId w:val="3"/>
        </w:numPr>
        <w:tabs>
          <w:tab w:val="left" w:pos="544"/>
        </w:tabs>
        <w:spacing w:line="360" w:lineRule="auto"/>
        <w:ind w:left="543" w:right="116"/>
        <w:rPr>
          <w:sz w:val="24"/>
        </w:rPr>
      </w:pPr>
      <w:r>
        <w:rPr>
          <w:sz w:val="24"/>
        </w:rPr>
        <w:t>roboty ziemne – optymalizacja wykorzystania mas ziemnych, czy będzie planowany przewóz ziemi samochodami, a jeżeli tak to z jakiej odległości, dopuszczalne wysokości skarp</w:t>
      </w:r>
      <w:r>
        <w:rPr>
          <w:spacing w:val="-2"/>
          <w:sz w:val="24"/>
        </w:rPr>
        <w:t xml:space="preserve"> </w:t>
      </w:r>
      <w:r>
        <w:rPr>
          <w:sz w:val="24"/>
        </w:rPr>
        <w:t>wykopów,</w:t>
      </w:r>
    </w:p>
    <w:p w:rsidR="00AF0F43" w:rsidRDefault="00AF0F43" w:rsidP="00AF0F43">
      <w:pPr>
        <w:pStyle w:val="Akapitzlist"/>
        <w:numPr>
          <w:ilvl w:val="0"/>
          <w:numId w:val="3"/>
        </w:numPr>
        <w:tabs>
          <w:tab w:val="left" w:pos="544"/>
        </w:tabs>
        <w:rPr>
          <w:sz w:val="24"/>
        </w:rPr>
      </w:pPr>
      <w:r>
        <w:rPr>
          <w:sz w:val="24"/>
        </w:rPr>
        <w:t>lokalizację składowania pni po wykarczowanych</w:t>
      </w:r>
      <w:r>
        <w:rPr>
          <w:spacing w:val="-6"/>
          <w:sz w:val="24"/>
        </w:rPr>
        <w:t xml:space="preserve"> </w:t>
      </w:r>
      <w:r>
        <w:rPr>
          <w:sz w:val="24"/>
        </w:rPr>
        <w:t>drzewach,</w:t>
      </w:r>
    </w:p>
    <w:p w:rsidR="00AF0F43" w:rsidRDefault="00AF0F43" w:rsidP="00AF0F4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before="138"/>
        <w:rPr>
          <w:sz w:val="24"/>
        </w:rPr>
      </w:pPr>
      <w:r>
        <w:rPr>
          <w:sz w:val="24"/>
        </w:rPr>
        <w:t>rodzaj przepustów (żelbetowe, polietylenowe,</w:t>
      </w:r>
      <w:r>
        <w:rPr>
          <w:spacing w:val="-3"/>
          <w:sz w:val="24"/>
        </w:rPr>
        <w:t xml:space="preserve"> </w:t>
      </w:r>
      <w:r>
        <w:rPr>
          <w:sz w:val="24"/>
        </w:rPr>
        <w:t>stalowe),</w:t>
      </w:r>
    </w:p>
    <w:p w:rsidR="00AF0F43" w:rsidRDefault="00AF0F43" w:rsidP="00AF0F4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before="138" w:line="360" w:lineRule="auto"/>
        <w:ind w:left="543" w:right="116"/>
        <w:rPr>
          <w:sz w:val="24"/>
        </w:rPr>
      </w:pPr>
      <w:r>
        <w:rPr>
          <w:sz w:val="24"/>
        </w:rPr>
        <w:t>sposób wykonania  ścianek  czołowych  przepustów  (z  drewna,  z  betonu  czy  z kamienia),</w:t>
      </w:r>
    </w:p>
    <w:p w:rsidR="00AF0F43" w:rsidRDefault="00AF0F43" w:rsidP="00AF0F4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rPr>
          <w:sz w:val="24"/>
        </w:rPr>
      </w:pPr>
      <w:r>
        <w:rPr>
          <w:sz w:val="24"/>
        </w:rPr>
        <w:t>umocnienia na wlotach i wylotach</w:t>
      </w:r>
      <w:r>
        <w:rPr>
          <w:spacing w:val="-3"/>
          <w:sz w:val="24"/>
        </w:rPr>
        <w:t xml:space="preserve"> </w:t>
      </w:r>
      <w:r>
        <w:rPr>
          <w:sz w:val="24"/>
        </w:rPr>
        <w:t>przepustów,</w:t>
      </w:r>
    </w:p>
    <w:p w:rsidR="00AF0F43" w:rsidRDefault="00AF0F43" w:rsidP="00AF0F4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before="138"/>
        <w:rPr>
          <w:sz w:val="24"/>
        </w:rPr>
      </w:pPr>
      <w:r>
        <w:rPr>
          <w:sz w:val="24"/>
        </w:rPr>
        <w:t>rodzaje umocnień</w:t>
      </w:r>
      <w:r>
        <w:rPr>
          <w:spacing w:val="-1"/>
          <w:sz w:val="24"/>
        </w:rPr>
        <w:t xml:space="preserve"> </w:t>
      </w:r>
      <w:r>
        <w:rPr>
          <w:sz w:val="24"/>
        </w:rPr>
        <w:t>rowów,</w:t>
      </w:r>
    </w:p>
    <w:p w:rsidR="00AF0F43" w:rsidRDefault="00AF0F43" w:rsidP="00AF0F4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before="138"/>
        <w:rPr>
          <w:sz w:val="24"/>
        </w:rPr>
      </w:pPr>
      <w:r>
        <w:rPr>
          <w:sz w:val="24"/>
        </w:rPr>
        <w:t>lokalizację mijanek, placów składowych i zjazdów na szlaki</w:t>
      </w:r>
      <w:r>
        <w:rPr>
          <w:spacing w:val="-7"/>
          <w:sz w:val="24"/>
        </w:rPr>
        <w:t xml:space="preserve"> </w:t>
      </w:r>
      <w:r>
        <w:rPr>
          <w:sz w:val="24"/>
        </w:rPr>
        <w:t>zrywkowe,</w:t>
      </w:r>
    </w:p>
    <w:p w:rsidR="00AF0F43" w:rsidRDefault="00AF0F43" w:rsidP="00AF0F4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before="138"/>
        <w:rPr>
          <w:sz w:val="24"/>
        </w:rPr>
      </w:pPr>
      <w:r>
        <w:rPr>
          <w:sz w:val="24"/>
        </w:rPr>
        <w:t>rodzaj i grubość</w:t>
      </w:r>
      <w:r>
        <w:rPr>
          <w:spacing w:val="-1"/>
          <w:sz w:val="24"/>
        </w:rPr>
        <w:t xml:space="preserve"> </w:t>
      </w:r>
      <w:r>
        <w:rPr>
          <w:sz w:val="24"/>
        </w:rPr>
        <w:t>nawierzchni,</w:t>
      </w:r>
    </w:p>
    <w:p w:rsidR="00AF0F43" w:rsidRDefault="00AF0F43" w:rsidP="00AF0F4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before="138"/>
        <w:rPr>
          <w:sz w:val="24"/>
        </w:rPr>
      </w:pPr>
      <w:r>
        <w:rPr>
          <w:sz w:val="24"/>
        </w:rPr>
        <w:t>pobocza – czy będą dosypywane, gruntowe czy</w:t>
      </w:r>
      <w:r>
        <w:rPr>
          <w:spacing w:val="-8"/>
          <w:sz w:val="24"/>
        </w:rPr>
        <w:t xml:space="preserve"> </w:t>
      </w:r>
      <w:r>
        <w:rPr>
          <w:sz w:val="24"/>
        </w:rPr>
        <w:t>utwardzone,</w:t>
      </w:r>
    </w:p>
    <w:p w:rsidR="00AF0F43" w:rsidRDefault="00AF0F43" w:rsidP="00AF0F4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before="138"/>
        <w:rPr>
          <w:sz w:val="24"/>
        </w:rPr>
      </w:pPr>
      <w:r>
        <w:rPr>
          <w:sz w:val="24"/>
        </w:rPr>
        <w:t>spadek poprzeczny – jednostronny czy</w:t>
      </w:r>
      <w:r>
        <w:rPr>
          <w:spacing w:val="-3"/>
          <w:sz w:val="24"/>
        </w:rPr>
        <w:t xml:space="preserve"> </w:t>
      </w:r>
      <w:r>
        <w:rPr>
          <w:sz w:val="24"/>
        </w:rPr>
        <w:t>daszkowy,</w:t>
      </w:r>
    </w:p>
    <w:p w:rsidR="00AF0F43" w:rsidRDefault="00AF0F43" w:rsidP="00AF0F4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before="138"/>
        <w:rPr>
          <w:sz w:val="24"/>
        </w:rPr>
      </w:pPr>
      <w:r>
        <w:rPr>
          <w:sz w:val="24"/>
        </w:rPr>
        <w:t>sposób utwardzenia i wykonania zjazdów i placów</w:t>
      </w:r>
      <w:r>
        <w:rPr>
          <w:spacing w:val="-6"/>
          <w:sz w:val="24"/>
        </w:rPr>
        <w:t xml:space="preserve"> </w:t>
      </w:r>
      <w:r>
        <w:rPr>
          <w:sz w:val="24"/>
        </w:rPr>
        <w:t>składowych,</w:t>
      </w:r>
    </w:p>
    <w:p w:rsidR="00AF0F43" w:rsidRDefault="00AF0F43" w:rsidP="00AF0F4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before="138"/>
        <w:rPr>
          <w:sz w:val="24"/>
        </w:rPr>
      </w:pPr>
      <w:r>
        <w:rPr>
          <w:sz w:val="24"/>
        </w:rPr>
        <w:t xml:space="preserve">lokalizację </w:t>
      </w:r>
      <w:proofErr w:type="spellStart"/>
      <w:r>
        <w:rPr>
          <w:sz w:val="24"/>
        </w:rPr>
        <w:t>brodoprzejazdów</w:t>
      </w:r>
      <w:proofErr w:type="spellEnd"/>
      <w:r>
        <w:rPr>
          <w:sz w:val="24"/>
        </w:rPr>
        <w:t xml:space="preserve"> 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wodospustów</w:t>
      </w:r>
      <w:proofErr w:type="spellEnd"/>
      <w:r>
        <w:rPr>
          <w:sz w:val="24"/>
        </w:rPr>
        <w:t>,</w:t>
      </w:r>
    </w:p>
    <w:p w:rsidR="00AF0F43" w:rsidRDefault="00AF0F43" w:rsidP="00AF0F43">
      <w:pPr>
        <w:pStyle w:val="Akapitzlist"/>
        <w:numPr>
          <w:ilvl w:val="0"/>
          <w:numId w:val="3"/>
        </w:numPr>
        <w:tabs>
          <w:tab w:val="left" w:pos="544"/>
        </w:tabs>
        <w:spacing w:before="138"/>
        <w:rPr>
          <w:sz w:val="24"/>
        </w:rPr>
      </w:pPr>
      <w:r>
        <w:rPr>
          <w:sz w:val="24"/>
        </w:rPr>
        <w:t>rodzaj odwodnienia – sączki,</w:t>
      </w:r>
      <w:r>
        <w:rPr>
          <w:spacing w:val="-1"/>
          <w:sz w:val="24"/>
        </w:rPr>
        <w:t xml:space="preserve"> </w:t>
      </w:r>
      <w:r>
        <w:rPr>
          <w:sz w:val="24"/>
        </w:rPr>
        <w:t>konstrukcja,</w:t>
      </w:r>
    </w:p>
    <w:p w:rsidR="00AF0F43" w:rsidRDefault="00AF0F43" w:rsidP="00AF0F43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before="138"/>
        <w:rPr>
          <w:sz w:val="24"/>
        </w:rPr>
      </w:pPr>
      <w:r>
        <w:rPr>
          <w:sz w:val="24"/>
        </w:rPr>
        <w:t>specjalne wzmocnienia</w:t>
      </w:r>
      <w:r>
        <w:rPr>
          <w:spacing w:val="-1"/>
          <w:sz w:val="24"/>
        </w:rPr>
        <w:t xml:space="preserve"> </w:t>
      </w:r>
      <w:r>
        <w:rPr>
          <w:sz w:val="24"/>
        </w:rPr>
        <w:t>gruntu,</w:t>
      </w:r>
    </w:p>
    <w:p w:rsidR="00AF0F43" w:rsidRDefault="00AF0F43" w:rsidP="00AF0F43">
      <w:pPr>
        <w:pStyle w:val="Tekstpodstawowy"/>
        <w:spacing w:before="4"/>
        <w:rPr>
          <w:sz w:val="29"/>
        </w:rPr>
      </w:pPr>
    </w:p>
    <w:p w:rsidR="00AF0F43" w:rsidRDefault="00AF0F43" w:rsidP="00AF0F43">
      <w:pPr>
        <w:pStyle w:val="Tekstpodstawowy"/>
        <w:spacing w:line="360" w:lineRule="auto"/>
        <w:ind w:left="118" w:right="116" w:firstLine="360"/>
        <w:jc w:val="both"/>
      </w:pPr>
      <w:r>
        <w:t>Ustalić należy również tryb wprowadzania zmian autorskich do projektu dokonywanych na etapie budowy oraz uprawnienia pracowników do podejmowani decyzji w tym zakresie (w tym zakres uprawnień leśniczych, pracownika ds. remontowo-budowlanych).</w:t>
      </w:r>
    </w:p>
    <w:p w:rsidR="00AF0F43" w:rsidRDefault="00AF0F43" w:rsidP="00AF0F43">
      <w:pPr>
        <w:spacing w:line="360" w:lineRule="auto"/>
        <w:jc w:val="both"/>
        <w:sectPr w:rsidR="00AF0F43">
          <w:pgSz w:w="11910" w:h="16840"/>
          <w:pgMar w:top="820" w:right="1300" w:bottom="280" w:left="1300" w:header="708" w:footer="708" w:gutter="0"/>
          <w:cols w:space="708"/>
        </w:sectPr>
      </w:pPr>
    </w:p>
    <w:p w:rsidR="00AF0F43" w:rsidRDefault="00AF0F43" w:rsidP="00AF0F43">
      <w:pPr>
        <w:pStyle w:val="Nagwek1"/>
        <w:spacing w:before="69"/>
        <w:ind w:left="478"/>
      </w:pPr>
      <w:r>
        <w:lastRenderedPageBreak/>
        <w:t>Materiały wyjściowe do projektowania i prace wstępne.</w:t>
      </w:r>
    </w:p>
    <w:p w:rsidR="00AF0F43" w:rsidRDefault="00AF0F43" w:rsidP="00AF0F43">
      <w:pPr>
        <w:pStyle w:val="Tekstpodstawowy"/>
        <w:spacing w:before="4"/>
        <w:rPr>
          <w:b/>
          <w:sz w:val="29"/>
        </w:rPr>
      </w:pPr>
    </w:p>
    <w:p w:rsidR="00AF0F43" w:rsidRDefault="00AF0F43" w:rsidP="00AF0F43">
      <w:pPr>
        <w:pStyle w:val="Tekstpodstawowy"/>
        <w:spacing w:line="360" w:lineRule="auto"/>
        <w:ind w:left="118" w:right="116" w:firstLine="426"/>
        <w:jc w:val="both"/>
      </w:pPr>
      <w:r>
        <w:t>W ramach prac wstępnych Wykonawca zobowiązany jest do pozyskania – opracowania wszelkich materiałów niezbędnych dla wykonania kompleksowej dokumentacji projektowej, w tym m.in.:</w:t>
      </w:r>
    </w:p>
    <w:p w:rsidR="00AF0F43" w:rsidRDefault="00AF0F43" w:rsidP="00AF0F43">
      <w:pPr>
        <w:pStyle w:val="Akapitzlist"/>
        <w:numPr>
          <w:ilvl w:val="0"/>
          <w:numId w:val="2"/>
        </w:numPr>
        <w:tabs>
          <w:tab w:val="left" w:pos="544"/>
        </w:tabs>
        <w:spacing w:before="200"/>
        <w:jc w:val="both"/>
        <w:rPr>
          <w:sz w:val="24"/>
        </w:rPr>
      </w:pPr>
      <w:r>
        <w:rPr>
          <w:sz w:val="24"/>
        </w:rPr>
        <w:t>przeprowadzić wizje i oględziny w</w:t>
      </w:r>
      <w:r>
        <w:rPr>
          <w:spacing w:val="-3"/>
          <w:sz w:val="24"/>
        </w:rPr>
        <w:t xml:space="preserve"> </w:t>
      </w:r>
      <w:r>
        <w:rPr>
          <w:sz w:val="24"/>
        </w:rPr>
        <w:t>terenie,</w:t>
      </w:r>
    </w:p>
    <w:p w:rsidR="00AF0F43" w:rsidRDefault="00AF0F43" w:rsidP="00AF0F43">
      <w:pPr>
        <w:pStyle w:val="Akapitzlist"/>
        <w:numPr>
          <w:ilvl w:val="0"/>
          <w:numId w:val="2"/>
        </w:numPr>
        <w:tabs>
          <w:tab w:val="left" w:pos="544"/>
        </w:tabs>
        <w:spacing w:before="138" w:line="360" w:lineRule="auto"/>
        <w:ind w:left="543" w:right="116"/>
        <w:jc w:val="both"/>
        <w:rPr>
          <w:sz w:val="24"/>
        </w:rPr>
      </w:pPr>
      <w:r>
        <w:rPr>
          <w:sz w:val="24"/>
        </w:rPr>
        <w:t>wykonać wywiady branżowe, zidentyfikować i zinwentaryzować istniejące uzbrojenie terenu w zakresie opracowania, uzyskać warunki budowy, zabezpieczenia,</w:t>
      </w:r>
    </w:p>
    <w:p w:rsidR="00AF0F43" w:rsidRDefault="00AF0F43" w:rsidP="00AF0F43">
      <w:pPr>
        <w:pStyle w:val="Akapitzlist"/>
        <w:numPr>
          <w:ilvl w:val="0"/>
          <w:numId w:val="2"/>
        </w:numPr>
        <w:tabs>
          <w:tab w:val="left" w:pos="544"/>
        </w:tabs>
        <w:spacing w:line="360" w:lineRule="auto"/>
        <w:ind w:right="116" w:hanging="360"/>
        <w:jc w:val="both"/>
        <w:rPr>
          <w:sz w:val="24"/>
        </w:rPr>
      </w:pPr>
      <w:r>
        <w:rPr>
          <w:sz w:val="24"/>
        </w:rPr>
        <w:t xml:space="preserve">zaktualizować mapę zasadniczą do celów projektowych i sporządzić mapę własnościową wraz z wypisami z rejestru gruntów, </w:t>
      </w:r>
    </w:p>
    <w:p w:rsidR="00AF0F43" w:rsidRDefault="00AF0F43" w:rsidP="00AF0F43">
      <w:pPr>
        <w:pStyle w:val="Akapitzlist"/>
        <w:numPr>
          <w:ilvl w:val="0"/>
          <w:numId w:val="2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 xml:space="preserve">uzyskać wypis i </w:t>
      </w:r>
      <w:proofErr w:type="spellStart"/>
      <w:r>
        <w:rPr>
          <w:sz w:val="24"/>
        </w:rPr>
        <w:t>wyrys</w:t>
      </w:r>
      <w:proofErr w:type="spellEnd"/>
      <w:r>
        <w:rPr>
          <w:sz w:val="24"/>
        </w:rPr>
        <w:t xml:space="preserve"> z miejscowego planu zagospodarowania</w:t>
      </w:r>
      <w:r>
        <w:rPr>
          <w:spacing w:val="-23"/>
          <w:sz w:val="24"/>
        </w:rPr>
        <w:t xml:space="preserve"> </w:t>
      </w:r>
      <w:r>
        <w:rPr>
          <w:sz w:val="24"/>
        </w:rPr>
        <w:t>przestrzennego,</w:t>
      </w:r>
    </w:p>
    <w:p w:rsidR="00AF0F43" w:rsidRDefault="00AF0F43" w:rsidP="00AF0F43">
      <w:pPr>
        <w:pStyle w:val="Akapitzlist"/>
        <w:numPr>
          <w:ilvl w:val="0"/>
          <w:numId w:val="2"/>
        </w:numPr>
        <w:tabs>
          <w:tab w:val="left" w:pos="544"/>
        </w:tabs>
        <w:spacing w:before="138" w:line="360" w:lineRule="auto"/>
        <w:ind w:left="543" w:right="116"/>
        <w:jc w:val="both"/>
        <w:rPr>
          <w:sz w:val="24"/>
        </w:rPr>
      </w:pPr>
      <w:r>
        <w:rPr>
          <w:sz w:val="24"/>
        </w:rPr>
        <w:t xml:space="preserve">ustalić geotechniczne warunki posadowienia obiektu (sporządzić dokumentację geotechniczną / dokumentację </w:t>
      </w:r>
      <w:proofErr w:type="spellStart"/>
      <w:r>
        <w:rPr>
          <w:sz w:val="24"/>
        </w:rPr>
        <w:t>geologiczno</w:t>
      </w:r>
      <w:proofErr w:type="spellEnd"/>
      <w:r>
        <w:rPr>
          <w:sz w:val="24"/>
        </w:rPr>
        <w:t xml:space="preserve"> – inżynierską / dokumentacji hydrogeologiczną),</w:t>
      </w:r>
    </w:p>
    <w:p w:rsidR="00AF0F43" w:rsidRDefault="00AF0F43" w:rsidP="00AF0F43">
      <w:pPr>
        <w:pStyle w:val="Akapitzlist"/>
        <w:numPr>
          <w:ilvl w:val="0"/>
          <w:numId w:val="2"/>
        </w:numPr>
        <w:tabs>
          <w:tab w:val="left" w:pos="544"/>
        </w:tabs>
        <w:spacing w:line="360" w:lineRule="auto"/>
        <w:ind w:left="543" w:right="116"/>
        <w:jc w:val="both"/>
        <w:rPr>
          <w:sz w:val="24"/>
        </w:rPr>
      </w:pPr>
      <w:r>
        <w:rPr>
          <w:sz w:val="24"/>
        </w:rPr>
        <w:t>sporządzić   kartę   informacyjną    przedsięwzięcia    dla    uzyskania    decyzji   o środowiskowych uwarunkowaniach zgody na realizacje</w:t>
      </w:r>
      <w:r>
        <w:rPr>
          <w:spacing w:val="-13"/>
          <w:sz w:val="24"/>
        </w:rPr>
        <w:t xml:space="preserve"> </w:t>
      </w:r>
      <w:r>
        <w:rPr>
          <w:sz w:val="24"/>
        </w:rPr>
        <w:t>przedsięwzięcia,</w:t>
      </w:r>
    </w:p>
    <w:p w:rsidR="00AF0F43" w:rsidRDefault="00AF0F43" w:rsidP="00AF0F43">
      <w:pPr>
        <w:pStyle w:val="Akapitzlist"/>
        <w:numPr>
          <w:ilvl w:val="0"/>
          <w:numId w:val="2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>uzyskać porozumienia, opinie, uzgodnienia właścicieli i administratorów</w:t>
      </w:r>
      <w:r>
        <w:rPr>
          <w:spacing w:val="-48"/>
          <w:sz w:val="24"/>
        </w:rPr>
        <w:t xml:space="preserve"> </w:t>
      </w:r>
      <w:r>
        <w:rPr>
          <w:sz w:val="24"/>
        </w:rPr>
        <w:t>urządzeń</w:t>
      </w:r>
    </w:p>
    <w:p w:rsidR="00AF0F43" w:rsidRDefault="00AF0F43" w:rsidP="00AF0F43">
      <w:pPr>
        <w:pStyle w:val="Tekstpodstawowy"/>
        <w:spacing w:before="138"/>
        <w:ind w:left="543"/>
        <w:jc w:val="both"/>
      </w:pPr>
      <w:r>
        <w:t>obcych, urzędów administracji samorządowej i państwowej, itp.,</w:t>
      </w:r>
    </w:p>
    <w:p w:rsidR="00AF0F43" w:rsidRDefault="00AF0F43" w:rsidP="00AF0F43">
      <w:pPr>
        <w:pStyle w:val="Akapitzlist"/>
        <w:numPr>
          <w:ilvl w:val="0"/>
          <w:numId w:val="2"/>
        </w:numPr>
        <w:tabs>
          <w:tab w:val="left" w:pos="544"/>
        </w:tabs>
        <w:spacing w:before="138" w:line="360" w:lineRule="auto"/>
        <w:ind w:left="543" w:right="115"/>
        <w:jc w:val="both"/>
        <w:rPr>
          <w:sz w:val="24"/>
        </w:rPr>
      </w:pPr>
      <w:r>
        <w:rPr>
          <w:sz w:val="24"/>
        </w:rPr>
        <w:t>sporządzić kompletne wnioski wraz z wymaganymi załącznikami oraz wystąpić  w imieniu Zamawiającego w celu uzyskania wszystkich decyzji i postanowień administracyjnych</w:t>
      </w:r>
      <w:r>
        <w:rPr>
          <w:spacing w:val="-2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20"/>
          <w:sz w:val="24"/>
        </w:rPr>
        <w:t xml:space="preserve"> </w:t>
      </w:r>
      <w:r>
        <w:rPr>
          <w:sz w:val="24"/>
        </w:rPr>
        <w:t>do</w:t>
      </w:r>
      <w:r>
        <w:rPr>
          <w:spacing w:val="-21"/>
          <w:sz w:val="24"/>
        </w:rPr>
        <w:t xml:space="preserve"> </w:t>
      </w:r>
      <w:r>
        <w:rPr>
          <w:sz w:val="24"/>
        </w:rPr>
        <w:t>uzyskania</w:t>
      </w:r>
      <w:r>
        <w:rPr>
          <w:spacing w:val="-20"/>
          <w:sz w:val="24"/>
        </w:rPr>
        <w:t xml:space="preserve"> </w:t>
      </w:r>
      <w:r>
        <w:rPr>
          <w:sz w:val="24"/>
        </w:rPr>
        <w:t>decyzji</w:t>
      </w:r>
      <w:r>
        <w:rPr>
          <w:spacing w:val="-21"/>
          <w:sz w:val="24"/>
        </w:rPr>
        <w:t xml:space="preserve"> </w:t>
      </w:r>
      <w:r>
        <w:rPr>
          <w:sz w:val="24"/>
        </w:rPr>
        <w:t>o</w:t>
      </w:r>
      <w:r>
        <w:rPr>
          <w:spacing w:val="-20"/>
          <w:sz w:val="24"/>
        </w:rPr>
        <w:t xml:space="preserve"> </w:t>
      </w:r>
      <w:r>
        <w:rPr>
          <w:sz w:val="24"/>
        </w:rPr>
        <w:t>pozwoleniu</w:t>
      </w:r>
      <w:r>
        <w:rPr>
          <w:spacing w:val="-21"/>
          <w:sz w:val="24"/>
        </w:rPr>
        <w:t xml:space="preserve"> </w:t>
      </w:r>
      <w:r>
        <w:rPr>
          <w:sz w:val="24"/>
        </w:rPr>
        <w:t>na</w:t>
      </w:r>
      <w:r>
        <w:rPr>
          <w:spacing w:val="-20"/>
          <w:sz w:val="24"/>
        </w:rPr>
        <w:t xml:space="preserve"> </w:t>
      </w:r>
      <w:r>
        <w:rPr>
          <w:sz w:val="24"/>
        </w:rPr>
        <w:t>budowę</w:t>
      </w:r>
      <w:r>
        <w:rPr>
          <w:spacing w:val="-21"/>
          <w:sz w:val="24"/>
        </w:rPr>
        <w:t xml:space="preserve"> </w:t>
      </w:r>
      <w:r>
        <w:rPr>
          <w:sz w:val="24"/>
        </w:rPr>
        <w:t>(np. decyzja o środowiskowych uwarunkowaniach zgody na realizacje przedsięwzięcia, pozwolenia wodno-prawne</w:t>
      </w:r>
      <w:r>
        <w:rPr>
          <w:spacing w:val="-3"/>
          <w:sz w:val="24"/>
        </w:rPr>
        <w:t xml:space="preserve"> </w:t>
      </w:r>
      <w:r>
        <w:rPr>
          <w:sz w:val="24"/>
        </w:rPr>
        <w:t>itp.),</w:t>
      </w:r>
    </w:p>
    <w:p w:rsidR="00AF0F43" w:rsidRDefault="00AF0F43" w:rsidP="00AF0F43">
      <w:pPr>
        <w:pStyle w:val="Nagwek1"/>
        <w:numPr>
          <w:ilvl w:val="0"/>
          <w:numId w:val="8"/>
        </w:numPr>
        <w:tabs>
          <w:tab w:val="left" w:pos="385"/>
        </w:tabs>
        <w:ind w:left="384" w:hanging="267"/>
      </w:pPr>
      <w:r>
        <w:t>etap – Pełnienie Nadzoru</w:t>
      </w:r>
      <w:r>
        <w:rPr>
          <w:spacing w:val="-1"/>
        </w:rPr>
        <w:t xml:space="preserve"> </w:t>
      </w:r>
      <w:r>
        <w:t>Autorskiego</w:t>
      </w:r>
    </w:p>
    <w:p w:rsidR="00AF0F43" w:rsidRDefault="00AF0F43" w:rsidP="00AF0F43">
      <w:pPr>
        <w:pStyle w:val="Tekstpodstawowy"/>
        <w:spacing w:before="4"/>
        <w:rPr>
          <w:b/>
          <w:sz w:val="29"/>
        </w:rPr>
      </w:pPr>
    </w:p>
    <w:p w:rsidR="00AF0F43" w:rsidRDefault="00AF0F43" w:rsidP="00AF0F43">
      <w:pPr>
        <w:pStyle w:val="Tekstpodstawowy"/>
        <w:spacing w:before="1" w:line="360" w:lineRule="auto"/>
        <w:ind w:left="118" w:right="117" w:firstLine="426"/>
        <w:jc w:val="both"/>
      </w:pPr>
      <w:r>
        <w:t>Czynności nadzoru autorskiego wykonywane będą w okresie realizacji inwestycji w oparciu o dokumentację projektową sporządzoną na podstawie niniejszego opisu przedmiotu zamówienia. W ramach nadzoru autorskiego Projektant zobowiązany jest dokonać   na   wezwanie   Nadzoru   Inwestorskiego   wizyt   na   budowie   zgodnie  z</w:t>
      </w:r>
      <w:r>
        <w:rPr>
          <w:spacing w:val="11"/>
        </w:rPr>
        <w:t xml:space="preserve"> </w:t>
      </w:r>
      <w:r>
        <w:t>wymaganiami</w:t>
      </w:r>
      <w:r>
        <w:rPr>
          <w:spacing w:val="12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20</w:t>
      </w:r>
      <w:r>
        <w:rPr>
          <w:spacing w:val="12"/>
        </w:rPr>
        <w:t xml:space="preserve"> </w:t>
      </w:r>
      <w:r>
        <w:t>ust.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pkt</w:t>
      </w:r>
      <w:r>
        <w:rPr>
          <w:spacing w:val="12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Ustawy</w:t>
      </w:r>
      <w:r>
        <w:rPr>
          <w:spacing w:val="12"/>
        </w:rPr>
        <w:t xml:space="preserve"> </w:t>
      </w:r>
      <w:r>
        <w:t>Prawo</w:t>
      </w:r>
      <w:r>
        <w:rPr>
          <w:spacing w:val="12"/>
        </w:rPr>
        <w:t xml:space="preserve"> </w:t>
      </w:r>
      <w:r>
        <w:t>Budowlane,</w:t>
      </w:r>
      <w:r>
        <w:rPr>
          <w:spacing w:val="14"/>
        </w:rPr>
        <w:t xml:space="preserve"> </w:t>
      </w:r>
      <w:r>
        <w:t>ponadto</w:t>
      </w:r>
      <w:r>
        <w:rPr>
          <w:spacing w:val="12"/>
        </w:rPr>
        <w:t xml:space="preserve"> </w:t>
      </w:r>
      <w:r>
        <w:t>konsultować</w:t>
      </w:r>
    </w:p>
    <w:p w:rsidR="00AF0F43" w:rsidRDefault="00AF0F43" w:rsidP="00AF0F43">
      <w:pPr>
        <w:spacing w:line="360" w:lineRule="auto"/>
        <w:jc w:val="both"/>
        <w:sectPr w:rsidR="00AF0F43">
          <w:pgSz w:w="11910" w:h="16840"/>
          <w:pgMar w:top="820" w:right="1300" w:bottom="280" w:left="1300" w:header="708" w:footer="708" w:gutter="0"/>
          <w:cols w:space="708"/>
        </w:sectPr>
      </w:pPr>
    </w:p>
    <w:p w:rsidR="00AF0F43" w:rsidRDefault="00AF0F43" w:rsidP="00AF0F43">
      <w:pPr>
        <w:pStyle w:val="Tekstpodstawowy"/>
        <w:spacing w:before="69" w:line="360" w:lineRule="auto"/>
        <w:ind w:left="118" w:right="116"/>
        <w:jc w:val="both"/>
      </w:pPr>
      <w:r>
        <w:lastRenderedPageBreak/>
        <w:t>z Nadzorem Inwestorskim ewentualne rozwiązania zamienne proponowane przez Wykonawcę. Do obowiązków nadzoru autorskiego należy pełny zakres czynności określonych w przepisach ustawy z dnia 7 lipca 1994 r. Prawo budowlane. Pobyt projektantów w budowie „na wezwanie” przez Zamawiającego, w okresie realizacji robót budowlanych, w ramach którego Wykonawca jest zobowiązany m.in.:</w:t>
      </w:r>
    </w:p>
    <w:p w:rsidR="00AF0F43" w:rsidRDefault="00AF0F43" w:rsidP="00AF0F43">
      <w:pPr>
        <w:pStyle w:val="Akapitzlist"/>
        <w:numPr>
          <w:ilvl w:val="0"/>
          <w:numId w:val="1"/>
        </w:numPr>
        <w:tabs>
          <w:tab w:val="left" w:pos="544"/>
        </w:tabs>
        <w:spacing w:before="200" w:line="360" w:lineRule="auto"/>
        <w:ind w:left="543" w:right="116"/>
        <w:rPr>
          <w:sz w:val="24"/>
        </w:rPr>
      </w:pPr>
      <w:r>
        <w:rPr>
          <w:sz w:val="24"/>
        </w:rPr>
        <w:t>Wykonywać pisemne wyjaśnienia, opinie, analizy, uzgodnienia (z przedłożeniem terminów ich ważności włącznie) oraz wszelkie opracowania i inne czynności wskazanej poniżej niezbędne dla prawidłowej realizacji</w:t>
      </w:r>
      <w:r>
        <w:rPr>
          <w:spacing w:val="-7"/>
          <w:sz w:val="24"/>
        </w:rPr>
        <w:t xml:space="preserve"> </w:t>
      </w:r>
      <w:r>
        <w:rPr>
          <w:sz w:val="24"/>
        </w:rPr>
        <w:t>kontraktu,</w:t>
      </w:r>
    </w:p>
    <w:p w:rsidR="00AF0F43" w:rsidRDefault="00AF0F43" w:rsidP="00AF0F43">
      <w:pPr>
        <w:pStyle w:val="Akapitzlist"/>
        <w:numPr>
          <w:ilvl w:val="0"/>
          <w:numId w:val="1"/>
        </w:numPr>
        <w:tabs>
          <w:tab w:val="left" w:pos="544"/>
        </w:tabs>
        <w:spacing w:line="360" w:lineRule="auto"/>
        <w:ind w:left="543" w:right="116"/>
        <w:rPr>
          <w:sz w:val="24"/>
        </w:rPr>
      </w:pPr>
      <w:r>
        <w:rPr>
          <w:sz w:val="24"/>
        </w:rPr>
        <w:t>Oceniać w  toku  wykonywania  robót  budowlanych  zgodności  realizacji  robót  z dokumentacją projektową i dokonywać uzgodnień na każde wezwanie Zamawiającego,</w:t>
      </w:r>
    </w:p>
    <w:p w:rsidR="00AF0F43" w:rsidRDefault="00AF0F43" w:rsidP="00AF0F43">
      <w:pPr>
        <w:pStyle w:val="Akapitzlist"/>
        <w:numPr>
          <w:ilvl w:val="0"/>
          <w:numId w:val="1"/>
        </w:numPr>
        <w:tabs>
          <w:tab w:val="left" w:pos="544"/>
        </w:tabs>
        <w:rPr>
          <w:sz w:val="24"/>
        </w:rPr>
      </w:pPr>
      <w:r>
        <w:rPr>
          <w:sz w:val="24"/>
        </w:rPr>
        <w:t>Wyjaśniać Zamawiającemu wątpliwości dotyczące dokumentacji</w:t>
      </w:r>
      <w:r>
        <w:rPr>
          <w:spacing w:val="-18"/>
          <w:sz w:val="24"/>
        </w:rPr>
        <w:t xml:space="preserve"> </w:t>
      </w:r>
      <w:r>
        <w:rPr>
          <w:sz w:val="24"/>
        </w:rPr>
        <w:t>projektowej,</w:t>
      </w:r>
    </w:p>
    <w:p w:rsidR="00AF0F43" w:rsidRDefault="00AF0F43" w:rsidP="00AF0F43">
      <w:pPr>
        <w:pStyle w:val="Akapitzlist"/>
        <w:numPr>
          <w:ilvl w:val="0"/>
          <w:numId w:val="1"/>
        </w:numPr>
        <w:tabs>
          <w:tab w:val="left" w:pos="544"/>
        </w:tabs>
        <w:spacing w:before="138" w:line="360" w:lineRule="auto"/>
        <w:ind w:left="543" w:right="116"/>
        <w:rPr>
          <w:sz w:val="24"/>
        </w:rPr>
      </w:pPr>
      <w:r>
        <w:rPr>
          <w:sz w:val="24"/>
        </w:rPr>
        <w:t>Opiniować zgodności projektów wykonawczych, technologicznych i zamiennych wykonywanych przez Wykonawcę robót, w zakresie zgodności z założeniami       i wymaganiami dokumentacji</w:t>
      </w:r>
      <w:r>
        <w:rPr>
          <w:spacing w:val="-2"/>
          <w:sz w:val="24"/>
        </w:rPr>
        <w:t xml:space="preserve"> </w:t>
      </w:r>
      <w:r>
        <w:rPr>
          <w:sz w:val="24"/>
        </w:rPr>
        <w:t>projektowej,</w:t>
      </w:r>
    </w:p>
    <w:p w:rsidR="00AF0F43" w:rsidRDefault="00AF0F43" w:rsidP="00AF0F43">
      <w:pPr>
        <w:pStyle w:val="Akapitzlist"/>
        <w:numPr>
          <w:ilvl w:val="0"/>
          <w:numId w:val="1"/>
        </w:numPr>
        <w:tabs>
          <w:tab w:val="left" w:pos="544"/>
        </w:tabs>
        <w:spacing w:line="360" w:lineRule="auto"/>
        <w:ind w:left="543" w:right="115"/>
        <w:rPr>
          <w:sz w:val="24"/>
        </w:rPr>
      </w:pPr>
      <w:r>
        <w:rPr>
          <w:sz w:val="24"/>
        </w:rPr>
        <w:t>Dbać, aby zakres zmian projektowych wprowadzonych przez Wykonawcę robót na etapie realizacji nie spowodował istotnej zmiany w zatwierdzonym projekcie budowlanym,</w:t>
      </w:r>
      <w:r>
        <w:rPr>
          <w:spacing w:val="-13"/>
          <w:sz w:val="24"/>
        </w:rPr>
        <w:t xml:space="preserve"> </w:t>
      </w:r>
      <w:r>
        <w:rPr>
          <w:sz w:val="24"/>
        </w:rPr>
        <w:t>wymagającej</w:t>
      </w:r>
      <w:r>
        <w:rPr>
          <w:spacing w:val="-12"/>
          <w:sz w:val="24"/>
        </w:rPr>
        <w:t xml:space="preserve"> </w:t>
      </w:r>
      <w:r>
        <w:rPr>
          <w:sz w:val="24"/>
        </w:rPr>
        <w:t>uzyskania</w:t>
      </w:r>
      <w:r>
        <w:rPr>
          <w:spacing w:val="-12"/>
          <w:sz w:val="24"/>
        </w:rPr>
        <w:t xml:space="preserve"> </w:t>
      </w:r>
      <w:r>
        <w:rPr>
          <w:sz w:val="24"/>
        </w:rPr>
        <w:t>nowego</w:t>
      </w:r>
      <w:r>
        <w:rPr>
          <w:spacing w:val="-12"/>
          <w:sz w:val="24"/>
        </w:rPr>
        <w:t xml:space="preserve"> </w:t>
      </w:r>
      <w:r>
        <w:rPr>
          <w:sz w:val="24"/>
        </w:rPr>
        <w:t>pozwolenia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budowę,</w:t>
      </w:r>
      <w:r>
        <w:rPr>
          <w:spacing w:val="-13"/>
          <w:sz w:val="24"/>
        </w:rPr>
        <w:t xml:space="preserve"> </w:t>
      </w:r>
      <w:r>
        <w:rPr>
          <w:sz w:val="24"/>
        </w:rPr>
        <w:t>zgłoszenia robót</w:t>
      </w:r>
      <w:r>
        <w:rPr>
          <w:spacing w:val="-1"/>
          <w:sz w:val="24"/>
        </w:rPr>
        <w:t xml:space="preserve"> </w:t>
      </w:r>
      <w:r>
        <w:rPr>
          <w:sz w:val="24"/>
        </w:rPr>
        <w:t>budowlanych,</w:t>
      </w:r>
    </w:p>
    <w:p w:rsidR="00AF0F43" w:rsidRDefault="00AF0F43" w:rsidP="00AF0F43">
      <w:pPr>
        <w:pStyle w:val="Akapitzlist"/>
        <w:numPr>
          <w:ilvl w:val="0"/>
          <w:numId w:val="1"/>
        </w:numPr>
        <w:tabs>
          <w:tab w:val="left" w:pos="544"/>
        </w:tabs>
        <w:spacing w:line="360" w:lineRule="auto"/>
        <w:ind w:left="543" w:right="116"/>
        <w:rPr>
          <w:sz w:val="24"/>
        </w:rPr>
      </w:pPr>
      <w:r>
        <w:rPr>
          <w:sz w:val="24"/>
        </w:rPr>
        <w:t>Opiniować (w zakresie zgodności z założeniami dokumentacji projektowej) badań geologicznych oraz innych opracowań z branży geotechnicznej, przedkładanych przez Wykonawcę robót w trakcie realizacji robót</w:t>
      </w:r>
      <w:r>
        <w:rPr>
          <w:spacing w:val="-5"/>
          <w:sz w:val="24"/>
        </w:rPr>
        <w:t xml:space="preserve"> </w:t>
      </w:r>
      <w:r>
        <w:rPr>
          <w:sz w:val="24"/>
        </w:rPr>
        <w:t>budowlanych,</w:t>
      </w:r>
    </w:p>
    <w:p w:rsidR="00AF0F43" w:rsidRDefault="00AF0F43" w:rsidP="00AF0F43">
      <w:pPr>
        <w:pStyle w:val="Akapitzlist"/>
        <w:numPr>
          <w:ilvl w:val="0"/>
          <w:numId w:val="1"/>
        </w:numPr>
        <w:tabs>
          <w:tab w:val="left" w:pos="544"/>
        </w:tabs>
        <w:spacing w:line="360" w:lineRule="auto"/>
        <w:ind w:left="543" w:right="116"/>
        <w:rPr>
          <w:sz w:val="24"/>
        </w:rPr>
      </w:pPr>
      <w:r>
        <w:rPr>
          <w:sz w:val="24"/>
        </w:rPr>
        <w:t>Dostosowywać dokumentację projektową do wyników badań geologicznych podłoża gruntowego, wykonywanych i przedkładanych przez Wykonawcę robót  w trakcie realizacji robót budowlanych oraz ewentualnie odbiegających od wyników badań sporządzonych na etapie opracowania dokumentacji projektowej objętej niniejszym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zamówieniem,</w:t>
      </w:r>
    </w:p>
    <w:p w:rsidR="00AF0F43" w:rsidRDefault="00AF0F43" w:rsidP="00AF0F43">
      <w:pPr>
        <w:pStyle w:val="Akapitzlist"/>
        <w:numPr>
          <w:ilvl w:val="0"/>
          <w:numId w:val="1"/>
        </w:numPr>
        <w:tabs>
          <w:tab w:val="left" w:pos="544"/>
        </w:tabs>
        <w:spacing w:line="360" w:lineRule="auto"/>
        <w:ind w:left="543" w:right="116"/>
        <w:rPr>
          <w:sz w:val="24"/>
        </w:rPr>
      </w:pPr>
      <w:r>
        <w:rPr>
          <w:sz w:val="24"/>
        </w:rPr>
        <w:t>Opiniować wyjaśnienia Wykonawcy robót budowlanych precyzujące przyczyny wystąpienia rozbieżności pomiędzy dokumentacją projektową, a stanem faktycznym (w tym również przekroczeń pozycji</w:t>
      </w:r>
      <w:r>
        <w:rPr>
          <w:spacing w:val="-8"/>
          <w:sz w:val="24"/>
        </w:rPr>
        <w:t xml:space="preserve"> </w:t>
      </w:r>
      <w:r>
        <w:rPr>
          <w:sz w:val="24"/>
        </w:rPr>
        <w:t>przedmiarowych),</w:t>
      </w:r>
    </w:p>
    <w:p w:rsidR="00AF0F43" w:rsidRDefault="00AF0F43" w:rsidP="00AF0F43">
      <w:pPr>
        <w:pStyle w:val="Akapitzlist"/>
        <w:numPr>
          <w:ilvl w:val="0"/>
          <w:numId w:val="1"/>
        </w:numPr>
        <w:tabs>
          <w:tab w:val="left" w:pos="544"/>
        </w:tabs>
        <w:rPr>
          <w:sz w:val="24"/>
        </w:rPr>
      </w:pPr>
      <w:r>
        <w:rPr>
          <w:sz w:val="24"/>
        </w:rPr>
        <w:t>Udzielać Zamawiającemu wyczerpujących odpowiedzi na zadane</w:t>
      </w:r>
      <w:r>
        <w:rPr>
          <w:spacing w:val="10"/>
          <w:sz w:val="24"/>
        </w:rPr>
        <w:t xml:space="preserve"> </w:t>
      </w:r>
      <w:r>
        <w:rPr>
          <w:sz w:val="24"/>
        </w:rPr>
        <w:t>pytanie</w:t>
      </w:r>
    </w:p>
    <w:p w:rsidR="00AF0F43" w:rsidRDefault="00AF0F43" w:rsidP="00AF0F43">
      <w:pPr>
        <w:pStyle w:val="Tekstpodstawowy"/>
        <w:spacing w:before="138"/>
        <w:ind w:left="543"/>
      </w:pPr>
      <w:r>
        <w:t>dotyczące przyjętych rozwiązań projektowych i uzyskanych uzgodnień.</w:t>
      </w:r>
    </w:p>
    <w:p w:rsidR="00AF0F43" w:rsidRDefault="00AF0F43" w:rsidP="00AF0F43">
      <w:pPr>
        <w:pStyle w:val="Tekstpodstawowy"/>
        <w:spacing w:before="4"/>
        <w:rPr>
          <w:sz w:val="29"/>
        </w:rPr>
      </w:pPr>
    </w:p>
    <w:p w:rsidR="00AF0F43" w:rsidRDefault="00AF0F43" w:rsidP="00AF0F43">
      <w:pPr>
        <w:pStyle w:val="Tekstpodstawowy"/>
        <w:spacing w:line="360" w:lineRule="auto"/>
        <w:ind w:left="118" w:right="116" w:firstLine="426"/>
        <w:jc w:val="both"/>
      </w:pPr>
      <w:r>
        <w:t>Wszystkie czynności i dokumenty powinny zostać wykonane niezwłocznie po zawiadomieniu przedstawiciela Wykonawcy o zaistnieniu konieczności dokonania czynności opisanych powyżej w terminie uzgodnionym z Zamawiającym.</w:t>
      </w:r>
    </w:p>
    <w:p w:rsidR="00AF0F43" w:rsidRDefault="00AF0F43" w:rsidP="00AF0F43">
      <w:pPr>
        <w:spacing w:line="360" w:lineRule="auto"/>
        <w:jc w:val="both"/>
        <w:sectPr w:rsidR="00AF0F43">
          <w:pgSz w:w="11910" w:h="16840"/>
          <w:pgMar w:top="820" w:right="1300" w:bottom="280" w:left="1300" w:header="708" w:footer="708" w:gutter="0"/>
          <w:cols w:space="708"/>
        </w:sectPr>
      </w:pPr>
    </w:p>
    <w:p w:rsidR="00AF0F43" w:rsidRDefault="00AF0F43" w:rsidP="00AF0F43">
      <w:pPr>
        <w:pStyle w:val="Tekstpodstawowy"/>
        <w:spacing w:before="69" w:line="360" w:lineRule="auto"/>
        <w:ind w:left="118" w:right="116" w:firstLine="426"/>
        <w:jc w:val="both"/>
      </w:pPr>
      <w:r>
        <w:lastRenderedPageBreak/>
        <w:t>Zakres</w:t>
      </w:r>
      <w:r>
        <w:rPr>
          <w:spacing w:val="-21"/>
        </w:rPr>
        <w:t xml:space="preserve"> </w:t>
      </w:r>
      <w:r>
        <w:t>umowy</w:t>
      </w:r>
      <w:r>
        <w:rPr>
          <w:spacing w:val="-21"/>
        </w:rPr>
        <w:t xml:space="preserve"> </w:t>
      </w:r>
      <w:r>
        <w:t>obejmuje</w:t>
      </w:r>
      <w:r>
        <w:rPr>
          <w:spacing w:val="-22"/>
        </w:rPr>
        <w:t xml:space="preserve"> </w:t>
      </w:r>
      <w:r>
        <w:t>również</w:t>
      </w:r>
      <w:r>
        <w:rPr>
          <w:spacing w:val="-21"/>
        </w:rPr>
        <w:t xml:space="preserve"> </w:t>
      </w:r>
      <w:r>
        <w:t>wykonywanie</w:t>
      </w:r>
      <w:r>
        <w:rPr>
          <w:spacing w:val="-22"/>
        </w:rPr>
        <w:t xml:space="preserve"> </w:t>
      </w:r>
      <w:r>
        <w:t>(każdorazowo</w:t>
      </w:r>
      <w:r>
        <w:rPr>
          <w:spacing w:val="-21"/>
        </w:rPr>
        <w:t xml:space="preserve"> </w:t>
      </w:r>
      <w:r>
        <w:t>na</w:t>
      </w:r>
      <w:r>
        <w:rPr>
          <w:spacing w:val="-22"/>
        </w:rPr>
        <w:t xml:space="preserve"> </w:t>
      </w:r>
      <w:r>
        <w:t>pisemny</w:t>
      </w:r>
      <w:r>
        <w:rPr>
          <w:spacing w:val="-21"/>
        </w:rPr>
        <w:t xml:space="preserve"> </w:t>
      </w:r>
      <w:r>
        <w:t>wniosek Zamawiającego) dodatkowych lub zamiennych prac projektowych w stosunku do rozwiązań przewidzianych w dokumentacji pierwotnej, koniecznych i niezbędnych dla prawidłowej realizacji kontraktu i wynikających z błędów i/lub braków. Czas przeznaczony na wykonanie czynności określonych w niniejszym punkcie będzie odpowiedni   do   ich   wykonania   i   określony   wspólnie   przez   Zamawiającego    i</w:t>
      </w:r>
      <w:r>
        <w:rPr>
          <w:spacing w:val="-1"/>
        </w:rPr>
        <w:t xml:space="preserve"> </w:t>
      </w:r>
      <w:r>
        <w:t>Wykonawcę.</w:t>
      </w:r>
    </w:p>
    <w:p w:rsidR="00AF0F43" w:rsidRDefault="00AF0F43" w:rsidP="00AF0F43">
      <w:pPr>
        <w:pStyle w:val="Tekstpodstawowy"/>
        <w:spacing w:before="200" w:line="360" w:lineRule="auto"/>
        <w:ind w:left="118" w:right="116" w:firstLine="426"/>
        <w:jc w:val="both"/>
      </w:pPr>
      <w:r>
        <w:t>Wykonawca zapewni sprawowanie nadzoru autorskiego, w rozumieniu art. 20 ustawy z dn. 7 lipca 1994 r. Prawo budowlane, przez osoby wymienione w Ofercie. Zmiana osoby pełniącej nadzór autorski w trakcie trwania niniejszego zamówienia, może nastąpić jedynie po złożeniu przez projektanta oświadczenia o zgodzie na scedowanie obowiązków projektanta na wskazaną osobę z podaniem dnia przekazania tych obowiązków.</w:t>
      </w:r>
    </w:p>
    <w:p w:rsidR="00AF0F43" w:rsidRDefault="00AF0F43" w:rsidP="00AF0F43">
      <w:pPr>
        <w:pStyle w:val="Tekstpodstawowy"/>
        <w:spacing w:before="200" w:line="360" w:lineRule="auto"/>
        <w:ind w:left="118" w:right="116" w:firstLine="426"/>
        <w:jc w:val="both"/>
      </w:pPr>
      <w:r>
        <w:t>W sprawach mogących mieć wpływ na przerwanie prowadzonych robót budowlanych, wezwanie przedstawicieli Wykonawcy może być dokonane drogą elektroniczną i będzie każdorazowo potwierdzane pisemnie, przy czym za datę powiadomienia będzie uważana data otrzymania przez Wykonawcę wiadomości pocztą elektroniczną.</w:t>
      </w:r>
    </w:p>
    <w:p w:rsidR="00AF0F43" w:rsidRDefault="00AF0F43" w:rsidP="00AF0F43">
      <w:pPr>
        <w:pStyle w:val="Tekstpodstawowy"/>
        <w:spacing w:before="200" w:line="360" w:lineRule="auto"/>
        <w:ind w:left="118" w:right="116" w:firstLine="426"/>
        <w:jc w:val="both"/>
      </w:pPr>
      <w:r>
        <w:t>Projektant pełniący Nadzór Autorski w ramach niniejszego zamówienia zobowiązany jest do niezwłocznego przyjazdu na teren budowy lub obiektu bądź do siedziby    Zamawiającego,     w     terminie     nie     dłuższym     niż     wskazany     w zawiadomieniu.</w:t>
      </w:r>
    </w:p>
    <w:p w:rsidR="00AF0F43" w:rsidRDefault="00AF0F43" w:rsidP="00AF0F43">
      <w:pPr>
        <w:pStyle w:val="Nagwek1"/>
        <w:numPr>
          <w:ilvl w:val="0"/>
          <w:numId w:val="14"/>
        </w:numPr>
        <w:tabs>
          <w:tab w:val="left" w:pos="4440"/>
        </w:tabs>
        <w:ind w:left="4439" w:hanging="361"/>
        <w:jc w:val="both"/>
      </w:pPr>
      <w:r>
        <w:t>Załączniki</w:t>
      </w:r>
    </w:p>
    <w:p w:rsidR="00AF0F43" w:rsidRDefault="00AF0F43" w:rsidP="00AF0F43">
      <w:pPr>
        <w:pStyle w:val="Tekstpodstawowy"/>
        <w:rPr>
          <w:b/>
          <w:sz w:val="26"/>
        </w:rPr>
      </w:pPr>
    </w:p>
    <w:p w:rsidR="00AF0F43" w:rsidRDefault="00AF0F43" w:rsidP="00AF0F43">
      <w:pPr>
        <w:pStyle w:val="Tekstpodstawowy"/>
      </w:pPr>
      <w:r>
        <w:t>Załącznik nr 1  - Lokalizacja projektowanej drogi;</w:t>
      </w:r>
    </w:p>
    <w:p w:rsidR="00AF0F43" w:rsidRDefault="00AF0F43" w:rsidP="00AF0F43">
      <w:pPr>
        <w:pStyle w:val="Tekstpodstawowy"/>
      </w:pPr>
      <w:bookmarkStart w:id="0" w:name="_GoBack"/>
      <w:bookmarkEnd w:id="0"/>
    </w:p>
    <w:p w:rsidR="00AF0F43" w:rsidRDefault="00AF0F43" w:rsidP="00AF0F43">
      <w:pPr>
        <w:pStyle w:val="Tekstpodstawowy"/>
        <w:rPr>
          <w:sz w:val="26"/>
        </w:rPr>
      </w:pPr>
      <w:r>
        <w:t>Załącznik nr 2 – Decyzja nr 38/2019 o warunkach zabudowy</w:t>
      </w:r>
    </w:p>
    <w:p w:rsidR="00AF0F43" w:rsidRDefault="00AF0F43" w:rsidP="00AF0F43">
      <w:pPr>
        <w:pStyle w:val="Tekstpodstawowy"/>
        <w:rPr>
          <w:sz w:val="26"/>
        </w:rPr>
      </w:pPr>
    </w:p>
    <w:p w:rsidR="00AF0F43" w:rsidRDefault="00AF0F43" w:rsidP="00AF0F43">
      <w:pPr>
        <w:spacing w:line="360" w:lineRule="auto"/>
        <w:jc w:val="both"/>
        <w:sectPr w:rsidR="00AF0F43">
          <w:pgSz w:w="11910" w:h="16840"/>
          <w:pgMar w:top="820" w:right="1300" w:bottom="280" w:left="1300" w:header="708" w:footer="708" w:gutter="0"/>
          <w:cols w:space="708"/>
        </w:sectPr>
      </w:pPr>
    </w:p>
    <w:p w:rsidR="00AF0F43" w:rsidRDefault="00AF0F43" w:rsidP="00AF0F43">
      <w:pPr>
        <w:jc w:val="both"/>
        <w:rPr>
          <w:sz w:val="24"/>
        </w:rPr>
        <w:sectPr w:rsidR="00AF0F43">
          <w:pgSz w:w="11910" w:h="16840"/>
          <w:pgMar w:top="820" w:right="1300" w:bottom="280" w:left="1300" w:header="708" w:footer="708" w:gutter="0"/>
          <w:cols w:space="708"/>
        </w:sectPr>
      </w:pPr>
    </w:p>
    <w:p w:rsidR="00FA79E0" w:rsidRDefault="00FA79E0">
      <w:pPr>
        <w:ind w:left="6490"/>
        <w:rPr>
          <w:sz w:val="18"/>
        </w:rPr>
      </w:pPr>
    </w:p>
    <w:sectPr w:rsidR="00FA79E0">
      <w:pgSz w:w="11910" w:h="16840"/>
      <w:pgMar w:top="8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43DD"/>
    <w:multiLevelType w:val="hybridMultilevel"/>
    <w:tmpl w:val="57605ECC"/>
    <w:lvl w:ilvl="0" w:tplc="263E656A">
      <w:start w:val="1"/>
      <w:numFmt w:val="lowerLetter"/>
      <w:lvlText w:val="%1)"/>
      <w:lvlJc w:val="left"/>
      <w:pPr>
        <w:ind w:left="544" w:hanging="426"/>
      </w:pPr>
      <w:rPr>
        <w:rFonts w:ascii="Arial" w:eastAsia="Arial" w:hAnsi="Arial" w:cs="Arial" w:hint="default"/>
        <w:spacing w:val="-14"/>
        <w:w w:val="100"/>
        <w:sz w:val="24"/>
        <w:szCs w:val="24"/>
        <w:lang w:val="pl-PL" w:eastAsia="pl-PL" w:bidi="pl-PL"/>
      </w:rPr>
    </w:lvl>
    <w:lvl w:ilvl="1" w:tplc="F0DCEDFA">
      <w:numFmt w:val="bullet"/>
      <w:lvlText w:val="•"/>
      <w:lvlJc w:val="left"/>
      <w:pPr>
        <w:ind w:left="1416" w:hanging="426"/>
      </w:pPr>
      <w:rPr>
        <w:rFonts w:hint="default"/>
        <w:lang w:val="pl-PL" w:eastAsia="pl-PL" w:bidi="pl-PL"/>
      </w:rPr>
    </w:lvl>
    <w:lvl w:ilvl="2" w:tplc="10A6029E">
      <w:numFmt w:val="bullet"/>
      <w:lvlText w:val="•"/>
      <w:lvlJc w:val="left"/>
      <w:pPr>
        <w:ind w:left="2293" w:hanging="426"/>
      </w:pPr>
      <w:rPr>
        <w:rFonts w:hint="default"/>
        <w:lang w:val="pl-PL" w:eastAsia="pl-PL" w:bidi="pl-PL"/>
      </w:rPr>
    </w:lvl>
    <w:lvl w:ilvl="3" w:tplc="B7108794">
      <w:numFmt w:val="bullet"/>
      <w:lvlText w:val="•"/>
      <w:lvlJc w:val="left"/>
      <w:pPr>
        <w:ind w:left="3169" w:hanging="426"/>
      </w:pPr>
      <w:rPr>
        <w:rFonts w:hint="default"/>
        <w:lang w:val="pl-PL" w:eastAsia="pl-PL" w:bidi="pl-PL"/>
      </w:rPr>
    </w:lvl>
    <w:lvl w:ilvl="4" w:tplc="CE80BB50">
      <w:numFmt w:val="bullet"/>
      <w:lvlText w:val="•"/>
      <w:lvlJc w:val="left"/>
      <w:pPr>
        <w:ind w:left="4046" w:hanging="426"/>
      </w:pPr>
      <w:rPr>
        <w:rFonts w:hint="default"/>
        <w:lang w:val="pl-PL" w:eastAsia="pl-PL" w:bidi="pl-PL"/>
      </w:rPr>
    </w:lvl>
    <w:lvl w:ilvl="5" w:tplc="7362F0D0">
      <w:numFmt w:val="bullet"/>
      <w:lvlText w:val="•"/>
      <w:lvlJc w:val="left"/>
      <w:pPr>
        <w:ind w:left="4923" w:hanging="426"/>
      </w:pPr>
      <w:rPr>
        <w:rFonts w:hint="default"/>
        <w:lang w:val="pl-PL" w:eastAsia="pl-PL" w:bidi="pl-PL"/>
      </w:rPr>
    </w:lvl>
    <w:lvl w:ilvl="6" w:tplc="0EF884EA">
      <w:numFmt w:val="bullet"/>
      <w:lvlText w:val="•"/>
      <w:lvlJc w:val="left"/>
      <w:pPr>
        <w:ind w:left="5799" w:hanging="426"/>
      </w:pPr>
      <w:rPr>
        <w:rFonts w:hint="default"/>
        <w:lang w:val="pl-PL" w:eastAsia="pl-PL" w:bidi="pl-PL"/>
      </w:rPr>
    </w:lvl>
    <w:lvl w:ilvl="7" w:tplc="77F438E4">
      <w:numFmt w:val="bullet"/>
      <w:lvlText w:val="•"/>
      <w:lvlJc w:val="left"/>
      <w:pPr>
        <w:ind w:left="6676" w:hanging="426"/>
      </w:pPr>
      <w:rPr>
        <w:rFonts w:hint="default"/>
        <w:lang w:val="pl-PL" w:eastAsia="pl-PL" w:bidi="pl-PL"/>
      </w:rPr>
    </w:lvl>
    <w:lvl w:ilvl="8" w:tplc="14A8E08C">
      <w:numFmt w:val="bullet"/>
      <w:lvlText w:val="•"/>
      <w:lvlJc w:val="left"/>
      <w:pPr>
        <w:ind w:left="7552" w:hanging="426"/>
      </w:pPr>
      <w:rPr>
        <w:rFonts w:hint="default"/>
        <w:lang w:val="pl-PL" w:eastAsia="pl-PL" w:bidi="pl-PL"/>
      </w:rPr>
    </w:lvl>
  </w:abstractNum>
  <w:abstractNum w:abstractNumId="1" w15:restartNumberingAfterBreak="0">
    <w:nsid w:val="164E56EF"/>
    <w:multiLevelType w:val="hybridMultilevel"/>
    <w:tmpl w:val="C974F0B8"/>
    <w:lvl w:ilvl="0" w:tplc="89E6A9AA">
      <w:start w:val="1"/>
      <w:numFmt w:val="upperRoman"/>
      <w:lvlText w:val="%1"/>
      <w:lvlJc w:val="left"/>
      <w:pPr>
        <w:ind w:left="251" w:hanging="134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623CEBC0">
      <w:numFmt w:val="bullet"/>
      <w:lvlText w:val="•"/>
      <w:lvlJc w:val="left"/>
      <w:pPr>
        <w:ind w:left="1164" w:hanging="134"/>
      </w:pPr>
      <w:rPr>
        <w:rFonts w:hint="default"/>
        <w:lang w:val="pl-PL" w:eastAsia="pl-PL" w:bidi="pl-PL"/>
      </w:rPr>
    </w:lvl>
    <w:lvl w:ilvl="2" w:tplc="D26CF3FC">
      <w:numFmt w:val="bullet"/>
      <w:lvlText w:val="•"/>
      <w:lvlJc w:val="left"/>
      <w:pPr>
        <w:ind w:left="2069" w:hanging="134"/>
      </w:pPr>
      <w:rPr>
        <w:rFonts w:hint="default"/>
        <w:lang w:val="pl-PL" w:eastAsia="pl-PL" w:bidi="pl-PL"/>
      </w:rPr>
    </w:lvl>
    <w:lvl w:ilvl="3" w:tplc="A71ED210">
      <w:numFmt w:val="bullet"/>
      <w:lvlText w:val="•"/>
      <w:lvlJc w:val="left"/>
      <w:pPr>
        <w:ind w:left="2973" w:hanging="134"/>
      </w:pPr>
      <w:rPr>
        <w:rFonts w:hint="default"/>
        <w:lang w:val="pl-PL" w:eastAsia="pl-PL" w:bidi="pl-PL"/>
      </w:rPr>
    </w:lvl>
    <w:lvl w:ilvl="4" w:tplc="34027FB8">
      <w:numFmt w:val="bullet"/>
      <w:lvlText w:val="•"/>
      <w:lvlJc w:val="left"/>
      <w:pPr>
        <w:ind w:left="3878" w:hanging="134"/>
      </w:pPr>
      <w:rPr>
        <w:rFonts w:hint="default"/>
        <w:lang w:val="pl-PL" w:eastAsia="pl-PL" w:bidi="pl-PL"/>
      </w:rPr>
    </w:lvl>
    <w:lvl w:ilvl="5" w:tplc="1C2E5A80">
      <w:numFmt w:val="bullet"/>
      <w:lvlText w:val="•"/>
      <w:lvlJc w:val="left"/>
      <w:pPr>
        <w:ind w:left="4783" w:hanging="134"/>
      </w:pPr>
      <w:rPr>
        <w:rFonts w:hint="default"/>
        <w:lang w:val="pl-PL" w:eastAsia="pl-PL" w:bidi="pl-PL"/>
      </w:rPr>
    </w:lvl>
    <w:lvl w:ilvl="6" w:tplc="767ACB7E">
      <w:numFmt w:val="bullet"/>
      <w:lvlText w:val="•"/>
      <w:lvlJc w:val="left"/>
      <w:pPr>
        <w:ind w:left="5687" w:hanging="134"/>
      </w:pPr>
      <w:rPr>
        <w:rFonts w:hint="default"/>
        <w:lang w:val="pl-PL" w:eastAsia="pl-PL" w:bidi="pl-PL"/>
      </w:rPr>
    </w:lvl>
    <w:lvl w:ilvl="7" w:tplc="1624E324">
      <w:numFmt w:val="bullet"/>
      <w:lvlText w:val="•"/>
      <w:lvlJc w:val="left"/>
      <w:pPr>
        <w:ind w:left="6592" w:hanging="134"/>
      </w:pPr>
      <w:rPr>
        <w:rFonts w:hint="default"/>
        <w:lang w:val="pl-PL" w:eastAsia="pl-PL" w:bidi="pl-PL"/>
      </w:rPr>
    </w:lvl>
    <w:lvl w:ilvl="8" w:tplc="95AA034A">
      <w:numFmt w:val="bullet"/>
      <w:lvlText w:val="•"/>
      <w:lvlJc w:val="left"/>
      <w:pPr>
        <w:ind w:left="7496" w:hanging="134"/>
      </w:pPr>
      <w:rPr>
        <w:rFonts w:hint="default"/>
        <w:lang w:val="pl-PL" w:eastAsia="pl-PL" w:bidi="pl-PL"/>
      </w:rPr>
    </w:lvl>
  </w:abstractNum>
  <w:abstractNum w:abstractNumId="2" w15:restartNumberingAfterBreak="0">
    <w:nsid w:val="263D24A0"/>
    <w:multiLevelType w:val="hybridMultilevel"/>
    <w:tmpl w:val="83C6D9B2"/>
    <w:lvl w:ilvl="0" w:tplc="1AE0746A">
      <w:start w:val="1"/>
      <w:numFmt w:val="decimal"/>
      <w:lvlText w:val="%1."/>
      <w:lvlJc w:val="left"/>
      <w:pPr>
        <w:ind w:left="3892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67A0C08C">
      <w:numFmt w:val="bullet"/>
      <w:lvlText w:val="•"/>
      <w:lvlJc w:val="left"/>
      <w:pPr>
        <w:ind w:left="4440" w:hanging="360"/>
      </w:pPr>
      <w:rPr>
        <w:rFonts w:hint="default"/>
        <w:lang w:val="pl-PL" w:eastAsia="pl-PL" w:bidi="pl-PL"/>
      </w:rPr>
    </w:lvl>
    <w:lvl w:ilvl="2" w:tplc="2FB80B9E">
      <w:numFmt w:val="bullet"/>
      <w:lvlText w:val="•"/>
      <w:lvlJc w:val="left"/>
      <w:pPr>
        <w:ind w:left="4981" w:hanging="360"/>
      </w:pPr>
      <w:rPr>
        <w:rFonts w:hint="default"/>
        <w:lang w:val="pl-PL" w:eastAsia="pl-PL" w:bidi="pl-PL"/>
      </w:rPr>
    </w:lvl>
    <w:lvl w:ilvl="3" w:tplc="1BA85C9A">
      <w:numFmt w:val="bullet"/>
      <w:lvlText w:val="•"/>
      <w:lvlJc w:val="left"/>
      <w:pPr>
        <w:ind w:left="5521" w:hanging="360"/>
      </w:pPr>
      <w:rPr>
        <w:rFonts w:hint="default"/>
        <w:lang w:val="pl-PL" w:eastAsia="pl-PL" w:bidi="pl-PL"/>
      </w:rPr>
    </w:lvl>
    <w:lvl w:ilvl="4" w:tplc="0E54EB8A">
      <w:numFmt w:val="bullet"/>
      <w:lvlText w:val="•"/>
      <w:lvlJc w:val="left"/>
      <w:pPr>
        <w:ind w:left="6062" w:hanging="360"/>
      </w:pPr>
      <w:rPr>
        <w:rFonts w:hint="default"/>
        <w:lang w:val="pl-PL" w:eastAsia="pl-PL" w:bidi="pl-PL"/>
      </w:rPr>
    </w:lvl>
    <w:lvl w:ilvl="5" w:tplc="A63252D0">
      <w:numFmt w:val="bullet"/>
      <w:lvlText w:val="•"/>
      <w:lvlJc w:val="left"/>
      <w:pPr>
        <w:ind w:left="6603" w:hanging="360"/>
      </w:pPr>
      <w:rPr>
        <w:rFonts w:hint="default"/>
        <w:lang w:val="pl-PL" w:eastAsia="pl-PL" w:bidi="pl-PL"/>
      </w:rPr>
    </w:lvl>
    <w:lvl w:ilvl="6" w:tplc="77DA86B6">
      <w:numFmt w:val="bullet"/>
      <w:lvlText w:val="•"/>
      <w:lvlJc w:val="left"/>
      <w:pPr>
        <w:ind w:left="7143" w:hanging="360"/>
      </w:pPr>
      <w:rPr>
        <w:rFonts w:hint="default"/>
        <w:lang w:val="pl-PL" w:eastAsia="pl-PL" w:bidi="pl-PL"/>
      </w:rPr>
    </w:lvl>
    <w:lvl w:ilvl="7" w:tplc="98821754">
      <w:numFmt w:val="bullet"/>
      <w:lvlText w:val="•"/>
      <w:lvlJc w:val="left"/>
      <w:pPr>
        <w:ind w:left="7684" w:hanging="360"/>
      </w:pPr>
      <w:rPr>
        <w:rFonts w:hint="default"/>
        <w:lang w:val="pl-PL" w:eastAsia="pl-PL" w:bidi="pl-PL"/>
      </w:rPr>
    </w:lvl>
    <w:lvl w:ilvl="8" w:tplc="53E4D14C">
      <w:numFmt w:val="bullet"/>
      <w:lvlText w:val="•"/>
      <w:lvlJc w:val="left"/>
      <w:pPr>
        <w:ind w:left="8224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31AA0190"/>
    <w:multiLevelType w:val="hybridMultilevel"/>
    <w:tmpl w:val="2B9EB7F6"/>
    <w:lvl w:ilvl="0" w:tplc="EACAEE40">
      <w:start w:val="1"/>
      <w:numFmt w:val="lowerLetter"/>
      <w:lvlText w:val="%1)"/>
      <w:lvlJc w:val="left"/>
      <w:pPr>
        <w:ind w:left="544" w:hanging="426"/>
      </w:pPr>
      <w:rPr>
        <w:rFonts w:ascii="Arial" w:eastAsia="Arial" w:hAnsi="Arial" w:cs="Arial" w:hint="default"/>
        <w:spacing w:val="-12"/>
        <w:w w:val="100"/>
        <w:sz w:val="24"/>
        <w:szCs w:val="24"/>
        <w:lang w:val="pl-PL" w:eastAsia="pl-PL" w:bidi="pl-PL"/>
      </w:rPr>
    </w:lvl>
    <w:lvl w:ilvl="1" w:tplc="A73C500E">
      <w:numFmt w:val="bullet"/>
      <w:lvlText w:val="•"/>
      <w:lvlJc w:val="left"/>
      <w:pPr>
        <w:ind w:left="1416" w:hanging="426"/>
      </w:pPr>
      <w:rPr>
        <w:rFonts w:hint="default"/>
        <w:lang w:val="pl-PL" w:eastAsia="pl-PL" w:bidi="pl-PL"/>
      </w:rPr>
    </w:lvl>
    <w:lvl w:ilvl="2" w:tplc="BC9431F6">
      <w:numFmt w:val="bullet"/>
      <w:lvlText w:val="•"/>
      <w:lvlJc w:val="left"/>
      <w:pPr>
        <w:ind w:left="2293" w:hanging="426"/>
      </w:pPr>
      <w:rPr>
        <w:rFonts w:hint="default"/>
        <w:lang w:val="pl-PL" w:eastAsia="pl-PL" w:bidi="pl-PL"/>
      </w:rPr>
    </w:lvl>
    <w:lvl w:ilvl="3" w:tplc="F4AAAAE4">
      <w:numFmt w:val="bullet"/>
      <w:lvlText w:val="•"/>
      <w:lvlJc w:val="left"/>
      <w:pPr>
        <w:ind w:left="3169" w:hanging="426"/>
      </w:pPr>
      <w:rPr>
        <w:rFonts w:hint="default"/>
        <w:lang w:val="pl-PL" w:eastAsia="pl-PL" w:bidi="pl-PL"/>
      </w:rPr>
    </w:lvl>
    <w:lvl w:ilvl="4" w:tplc="62C45C82">
      <w:numFmt w:val="bullet"/>
      <w:lvlText w:val="•"/>
      <w:lvlJc w:val="left"/>
      <w:pPr>
        <w:ind w:left="4046" w:hanging="426"/>
      </w:pPr>
      <w:rPr>
        <w:rFonts w:hint="default"/>
        <w:lang w:val="pl-PL" w:eastAsia="pl-PL" w:bidi="pl-PL"/>
      </w:rPr>
    </w:lvl>
    <w:lvl w:ilvl="5" w:tplc="6924E0AA">
      <w:numFmt w:val="bullet"/>
      <w:lvlText w:val="•"/>
      <w:lvlJc w:val="left"/>
      <w:pPr>
        <w:ind w:left="4923" w:hanging="426"/>
      </w:pPr>
      <w:rPr>
        <w:rFonts w:hint="default"/>
        <w:lang w:val="pl-PL" w:eastAsia="pl-PL" w:bidi="pl-PL"/>
      </w:rPr>
    </w:lvl>
    <w:lvl w:ilvl="6" w:tplc="6236305A">
      <w:numFmt w:val="bullet"/>
      <w:lvlText w:val="•"/>
      <w:lvlJc w:val="left"/>
      <w:pPr>
        <w:ind w:left="5799" w:hanging="426"/>
      </w:pPr>
      <w:rPr>
        <w:rFonts w:hint="default"/>
        <w:lang w:val="pl-PL" w:eastAsia="pl-PL" w:bidi="pl-PL"/>
      </w:rPr>
    </w:lvl>
    <w:lvl w:ilvl="7" w:tplc="36F01E3E">
      <w:numFmt w:val="bullet"/>
      <w:lvlText w:val="•"/>
      <w:lvlJc w:val="left"/>
      <w:pPr>
        <w:ind w:left="6676" w:hanging="426"/>
      </w:pPr>
      <w:rPr>
        <w:rFonts w:hint="default"/>
        <w:lang w:val="pl-PL" w:eastAsia="pl-PL" w:bidi="pl-PL"/>
      </w:rPr>
    </w:lvl>
    <w:lvl w:ilvl="8" w:tplc="7A405CF6">
      <w:numFmt w:val="bullet"/>
      <w:lvlText w:val="•"/>
      <w:lvlJc w:val="left"/>
      <w:pPr>
        <w:ind w:left="7552" w:hanging="426"/>
      </w:pPr>
      <w:rPr>
        <w:rFonts w:hint="default"/>
        <w:lang w:val="pl-PL" w:eastAsia="pl-PL" w:bidi="pl-PL"/>
      </w:rPr>
    </w:lvl>
  </w:abstractNum>
  <w:abstractNum w:abstractNumId="4" w15:restartNumberingAfterBreak="0">
    <w:nsid w:val="33E16B21"/>
    <w:multiLevelType w:val="hybridMultilevel"/>
    <w:tmpl w:val="416AD636"/>
    <w:lvl w:ilvl="0" w:tplc="6E485B4C">
      <w:start w:val="1"/>
      <w:numFmt w:val="lowerLetter"/>
      <w:lvlText w:val="%1)"/>
      <w:lvlJc w:val="left"/>
      <w:pPr>
        <w:ind w:left="544" w:hanging="426"/>
      </w:pPr>
      <w:rPr>
        <w:rFonts w:ascii="Arial" w:eastAsia="Arial" w:hAnsi="Arial" w:cs="Arial" w:hint="default"/>
        <w:spacing w:val="-18"/>
        <w:w w:val="100"/>
        <w:sz w:val="24"/>
        <w:szCs w:val="24"/>
        <w:lang w:val="pl-PL" w:eastAsia="pl-PL" w:bidi="pl-PL"/>
      </w:rPr>
    </w:lvl>
    <w:lvl w:ilvl="1" w:tplc="0D1AD8EC">
      <w:numFmt w:val="bullet"/>
      <w:lvlText w:val="•"/>
      <w:lvlJc w:val="left"/>
      <w:pPr>
        <w:ind w:left="1416" w:hanging="426"/>
      </w:pPr>
      <w:rPr>
        <w:rFonts w:hint="default"/>
        <w:lang w:val="pl-PL" w:eastAsia="pl-PL" w:bidi="pl-PL"/>
      </w:rPr>
    </w:lvl>
    <w:lvl w:ilvl="2" w:tplc="60308D30">
      <w:numFmt w:val="bullet"/>
      <w:lvlText w:val="•"/>
      <w:lvlJc w:val="left"/>
      <w:pPr>
        <w:ind w:left="2293" w:hanging="426"/>
      </w:pPr>
      <w:rPr>
        <w:rFonts w:hint="default"/>
        <w:lang w:val="pl-PL" w:eastAsia="pl-PL" w:bidi="pl-PL"/>
      </w:rPr>
    </w:lvl>
    <w:lvl w:ilvl="3" w:tplc="E1B6A480">
      <w:numFmt w:val="bullet"/>
      <w:lvlText w:val="•"/>
      <w:lvlJc w:val="left"/>
      <w:pPr>
        <w:ind w:left="3169" w:hanging="426"/>
      </w:pPr>
      <w:rPr>
        <w:rFonts w:hint="default"/>
        <w:lang w:val="pl-PL" w:eastAsia="pl-PL" w:bidi="pl-PL"/>
      </w:rPr>
    </w:lvl>
    <w:lvl w:ilvl="4" w:tplc="4ACE2884">
      <w:numFmt w:val="bullet"/>
      <w:lvlText w:val="•"/>
      <w:lvlJc w:val="left"/>
      <w:pPr>
        <w:ind w:left="4046" w:hanging="426"/>
      </w:pPr>
      <w:rPr>
        <w:rFonts w:hint="default"/>
        <w:lang w:val="pl-PL" w:eastAsia="pl-PL" w:bidi="pl-PL"/>
      </w:rPr>
    </w:lvl>
    <w:lvl w:ilvl="5" w:tplc="9EF826F0">
      <w:numFmt w:val="bullet"/>
      <w:lvlText w:val="•"/>
      <w:lvlJc w:val="left"/>
      <w:pPr>
        <w:ind w:left="4923" w:hanging="426"/>
      </w:pPr>
      <w:rPr>
        <w:rFonts w:hint="default"/>
        <w:lang w:val="pl-PL" w:eastAsia="pl-PL" w:bidi="pl-PL"/>
      </w:rPr>
    </w:lvl>
    <w:lvl w:ilvl="6" w:tplc="33DE256E">
      <w:numFmt w:val="bullet"/>
      <w:lvlText w:val="•"/>
      <w:lvlJc w:val="left"/>
      <w:pPr>
        <w:ind w:left="5799" w:hanging="426"/>
      </w:pPr>
      <w:rPr>
        <w:rFonts w:hint="default"/>
        <w:lang w:val="pl-PL" w:eastAsia="pl-PL" w:bidi="pl-PL"/>
      </w:rPr>
    </w:lvl>
    <w:lvl w:ilvl="7" w:tplc="41E8F164">
      <w:numFmt w:val="bullet"/>
      <w:lvlText w:val="•"/>
      <w:lvlJc w:val="left"/>
      <w:pPr>
        <w:ind w:left="6676" w:hanging="426"/>
      </w:pPr>
      <w:rPr>
        <w:rFonts w:hint="default"/>
        <w:lang w:val="pl-PL" w:eastAsia="pl-PL" w:bidi="pl-PL"/>
      </w:rPr>
    </w:lvl>
    <w:lvl w:ilvl="8" w:tplc="27A67734">
      <w:numFmt w:val="bullet"/>
      <w:lvlText w:val="•"/>
      <w:lvlJc w:val="left"/>
      <w:pPr>
        <w:ind w:left="7552" w:hanging="426"/>
      </w:pPr>
      <w:rPr>
        <w:rFonts w:hint="default"/>
        <w:lang w:val="pl-PL" w:eastAsia="pl-PL" w:bidi="pl-PL"/>
      </w:rPr>
    </w:lvl>
  </w:abstractNum>
  <w:abstractNum w:abstractNumId="5" w15:restartNumberingAfterBreak="0">
    <w:nsid w:val="34DA5960"/>
    <w:multiLevelType w:val="hybridMultilevel"/>
    <w:tmpl w:val="EB00DBF6"/>
    <w:lvl w:ilvl="0" w:tplc="311A0578">
      <w:start w:val="1"/>
      <w:numFmt w:val="lowerLetter"/>
      <w:lvlText w:val="%1)"/>
      <w:lvlJc w:val="left"/>
      <w:pPr>
        <w:ind w:left="544" w:hanging="426"/>
      </w:pPr>
      <w:rPr>
        <w:rFonts w:ascii="Arial" w:eastAsia="Arial" w:hAnsi="Arial" w:cs="Arial" w:hint="default"/>
        <w:spacing w:val="-24"/>
        <w:w w:val="100"/>
        <w:sz w:val="24"/>
        <w:szCs w:val="24"/>
        <w:lang w:val="pl-PL" w:eastAsia="pl-PL" w:bidi="pl-PL"/>
      </w:rPr>
    </w:lvl>
    <w:lvl w:ilvl="1" w:tplc="39A00B02">
      <w:numFmt w:val="bullet"/>
      <w:lvlText w:val="•"/>
      <w:lvlJc w:val="left"/>
      <w:pPr>
        <w:ind w:left="1416" w:hanging="426"/>
      </w:pPr>
      <w:rPr>
        <w:rFonts w:hint="default"/>
        <w:lang w:val="pl-PL" w:eastAsia="pl-PL" w:bidi="pl-PL"/>
      </w:rPr>
    </w:lvl>
    <w:lvl w:ilvl="2" w:tplc="B4D4B6BA">
      <w:numFmt w:val="bullet"/>
      <w:lvlText w:val="•"/>
      <w:lvlJc w:val="left"/>
      <w:pPr>
        <w:ind w:left="2293" w:hanging="426"/>
      </w:pPr>
      <w:rPr>
        <w:rFonts w:hint="default"/>
        <w:lang w:val="pl-PL" w:eastAsia="pl-PL" w:bidi="pl-PL"/>
      </w:rPr>
    </w:lvl>
    <w:lvl w:ilvl="3" w:tplc="87A41116">
      <w:numFmt w:val="bullet"/>
      <w:lvlText w:val="•"/>
      <w:lvlJc w:val="left"/>
      <w:pPr>
        <w:ind w:left="3169" w:hanging="426"/>
      </w:pPr>
      <w:rPr>
        <w:rFonts w:hint="default"/>
        <w:lang w:val="pl-PL" w:eastAsia="pl-PL" w:bidi="pl-PL"/>
      </w:rPr>
    </w:lvl>
    <w:lvl w:ilvl="4" w:tplc="E91C5CD2">
      <w:numFmt w:val="bullet"/>
      <w:lvlText w:val="•"/>
      <w:lvlJc w:val="left"/>
      <w:pPr>
        <w:ind w:left="4046" w:hanging="426"/>
      </w:pPr>
      <w:rPr>
        <w:rFonts w:hint="default"/>
        <w:lang w:val="pl-PL" w:eastAsia="pl-PL" w:bidi="pl-PL"/>
      </w:rPr>
    </w:lvl>
    <w:lvl w:ilvl="5" w:tplc="5A3AE362">
      <w:numFmt w:val="bullet"/>
      <w:lvlText w:val="•"/>
      <w:lvlJc w:val="left"/>
      <w:pPr>
        <w:ind w:left="4923" w:hanging="426"/>
      </w:pPr>
      <w:rPr>
        <w:rFonts w:hint="default"/>
        <w:lang w:val="pl-PL" w:eastAsia="pl-PL" w:bidi="pl-PL"/>
      </w:rPr>
    </w:lvl>
    <w:lvl w:ilvl="6" w:tplc="E9843042">
      <w:numFmt w:val="bullet"/>
      <w:lvlText w:val="•"/>
      <w:lvlJc w:val="left"/>
      <w:pPr>
        <w:ind w:left="5799" w:hanging="426"/>
      </w:pPr>
      <w:rPr>
        <w:rFonts w:hint="default"/>
        <w:lang w:val="pl-PL" w:eastAsia="pl-PL" w:bidi="pl-PL"/>
      </w:rPr>
    </w:lvl>
    <w:lvl w:ilvl="7" w:tplc="CB0E955C">
      <w:numFmt w:val="bullet"/>
      <w:lvlText w:val="•"/>
      <w:lvlJc w:val="left"/>
      <w:pPr>
        <w:ind w:left="6676" w:hanging="426"/>
      </w:pPr>
      <w:rPr>
        <w:rFonts w:hint="default"/>
        <w:lang w:val="pl-PL" w:eastAsia="pl-PL" w:bidi="pl-PL"/>
      </w:rPr>
    </w:lvl>
    <w:lvl w:ilvl="8" w:tplc="7E0AB272">
      <w:numFmt w:val="bullet"/>
      <w:lvlText w:val="•"/>
      <w:lvlJc w:val="left"/>
      <w:pPr>
        <w:ind w:left="7552" w:hanging="426"/>
      </w:pPr>
      <w:rPr>
        <w:rFonts w:hint="default"/>
        <w:lang w:val="pl-PL" w:eastAsia="pl-PL" w:bidi="pl-PL"/>
      </w:rPr>
    </w:lvl>
  </w:abstractNum>
  <w:abstractNum w:abstractNumId="6" w15:restartNumberingAfterBreak="0">
    <w:nsid w:val="38235724"/>
    <w:multiLevelType w:val="hybridMultilevel"/>
    <w:tmpl w:val="A02C207E"/>
    <w:lvl w:ilvl="0" w:tplc="E0F22BE2">
      <w:start w:val="1"/>
      <w:numFmt w:val="lowerLetter"/>
      <w:lvlText w:val="%1)"/>
      <w:lvlJc w:val="left"/>
      <w:pPr>
        <w:ind w:left="544" w:hanging="426"/>
      </w:pPr>
      <w:rPr>
        <w:rFonts w:ascii="Arial" w:eastAsia="Arial" w:hAnsi="Arial" w:cs="Arial" w:hint="default"/>
        <w:spacing w:val="-16"/>
        <w:w w:val="100"/>
        <w:sz w:val="24"/>
        <w:szCs w:val="24"/>
        <w:lang w:val="pl-PL" w:eastAsia="pl-PL" w:bidi="pl-PL"/>
      </w:rPr>
    </w:lvl>
    <w:lvl w:ilvl="1" w:tplc="CD305942">
      <w:numFmt w:val="bullet"/>
      <w:lvlText w:val="•"/>
      <w:lvlJc w:val="left"/>
      <w:pPr>
        <w:ind w:left="1416" w:hanging="426"/>
      </w:pPr>
      <w:rPr>
        <w:rFonts w:hint="default"/>
        <w:lang w:val="pl-PL" w:eastAsia="pl-PL" w:bidi="pl-PL"/>
      </w:rPr>
    </w:lvl>
    <w:lvl w:ilvl="2" w:tplc="BAC6D080">
      <w:numFmt w:val="bullet"/>
      <w:lvlText w:val="•"/>
      <w:lvlJc w:val="left"/>
      <w:pPr>
        <w:ind w:left="2293" w:hanging="426"/>
      </w:pPr>
      <w:rPr>
        <w:rFonts w:hint="default"/>
        <w:lang w:val="pl-PL" w:eastAsia="pl-PL" w:bidi="pl-PL"/>
      </w:rPr>
    </w:lvl>
    <w:lvl w:ilvl="3" w:tplc="36E41B04">
      <w:numFmt w:val="bullet"/>
      <w:lvlText w:val="•"/>
      <w:lvlJc w:val="left"/>
      <w:pPr>
        <w:ind w:left="3169" w:hanging="426"/>
      </w:pPr>
      <w:rPr>
        <w:rFonts w:hint="default"/>
        <w:lang w:val="pl-PL" w:eastAsia="pl-PL" w:bidi="pl-PL"/>
      </w:rPr>
    </w:lvl>
    <w:lvl w:ilvl="4" w:tplc="AAE236A8">
      <w:numFmt w:val="bullet"/>
      <w:lvlText w:val="•"/>
      <w:lvlJc w:val="left"/>
      <w:pPr>
        <w:ind w:left="4046" w:hanging="426"/>
      </w:pPr>
      <w:rPr>
        <w:rFonts w:hint="default"/>
        <w:lang w:val="pl-PL" w:eastAsia="pl-PL" w:bidi="pl-PL"/>
      </w:rPr>
    </w:lvl>
    <w:lvl w:ilvl="5" w:tplc="403A5B5C">
      <w:numFmt w:val="bullet"/>
      <w:lvlText w:val="•"/>
      <w:lvlJc w:val="left"/>
      <w:pPr>
        <w:ind w:left="4923" w:hanging="426"/>
      </w:pPr>
      <w:rPr>
        <w:rFonts w:hint="default"/>
        <w:lang w:val="pl-PL" w:eastAsia="pl-PL" w:bidi="pl-PL"/>
      </w:rPr>
    </w:lvl>
    <w:lvl w:ilvl="6" w:tplc="5F20AD12">
      <w:numFmt w:val="bullet"/>
      <w:lvlText w:val="•"/>
      <w:lvlJc w:val="left"/>
      <w:pPr>
        <w:ind w:left="5799" w:hanging="426"/>
      </w:pPr>
      <w:rPr>
        <w:rFonts w:hint="default"/>
        <w:lang w:val="pl-PL" w:eastAsia="pl-PL" w:bidi="pl-PL"/>
      </w:rPr>
    </w:lvl>
    <w:lvl w:ilvl="7" w:tplc="16EA80EC">
      <w:numFmt w:val="bullet"/>
      <w:lvlText w:val="•"/>
      <w:lvlJc w:val="left"/>
      <w:pPr>
        <w:ind w:left="6676" w:hanging="426"/>
      </w:pPr>
      <w:rPr>
        <w:rFonts w:hint="default"/>
        <w:lang w:val="pl-PL" w:eastAsia="pl-PL" w:bidi="pl-PL"/>
      </w:rPr>
    </w:lvl>
    <w:lvl w:ilvl="8" w:tplc="75E8CCD0">
      <w:numFmt w:val="bullet"/>
      <w:lvlText w:val="•"/>
      <w:lvlJc w:val="left"/>
      <w:pPr>
        <w:ind w:left="7552" w:hanging="426"/>
      </w:pPr>
      <w:rPr>
        <w:rFonts w:hint="default"/>
        <w:lang w:val="pl-PL" w:eastAsia="pl-PL" w:bidi="pl-PL"/>
      </w:rPr>
    </w:lvl>
  </w:abstractNum>
  <w:abstractNum w:abstractNumId="7" w15:restartNumberingAfterBreak="0">
    <w:nsid w:val="491D163B"/>
    <w:multiLevelType w:val="hybridMultilevel"/>
    <w:tmpl w:val="F334DB32"/>
    <w:lvl w:ilvl="0" w:tplc="BC58036A">
      <w:start w:val="1"/>
      <w:numFmt w:val="lowerLetter"/>
      <w:lvlText w:val="%1)"/>
      <w:lvlJc w:val="left"/>
      <w:pPr>
        <w:ind w:left="402" w:hanging="284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6D945584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10D4EEB8">
      <w:numFmt w:val="bullet"/>
      <w:lvlText w:val="•"/>
      <w:lvlJc w:val="left"/>
      <w:pPr>
        <w:ind w:left="2181" w:hanging="284"/>
      </w:pPr>
      <w:rPr>
        <w:rFonts w:hint="default"/>
        <w:lang w:val="pl-PL" w:eastAsia="pl-PL" w:bidi="pl-PL"/>
      </w:rPr>
    </w:lvl>
    <w:lvl w:ilvl="3" w:tplc="B1B04676">
      <w:numFmt w:val="bullet"/>
      <w:lvlText w:val="•"/>
      <w:lvlJc w:val="left"/>
      <w:pPr>
        <w:ind w:left="3071" w:hanging="284"/>
      </w:pPr>
      <w:rPr>
        <w:rFonts w:hint="default"/>
        <w:lang w:val="pl-PL" w:eastAsia="pl-PL" w:bidi="pl-PL"/>
      </w:rPr>
    </w:lvl>
    <w:lvl w:ilvl="4" w:tplc="7436C5FE">
      <w:numFmt w:val="bullet"/>
      <w:lvlText w:val="•"/>
      <w:lvlJc w:val="left"/>
      <w:pPr>
        <w:ind w:left="3962" w:hanging="284"/>
      </w:pPr>
      <w:rPr>
        <w:rFonts w:hint="default"/>
        <w:lang w:val="pl-PL" w:eastAsia="pl-PL" w:bidi="pl-PL"/>
      </w:rPr>
    </w:lvl>
    <w:lvl w:ilvl="5" w:tplc="491059FA">
      <w:numFmt w:val="bullet"/>
      <w:lvlText w:val="•"/>
      <w:lvlJc w:val="left"/>
      <w:pPr>
        <w:ind w:left="4853" w:hanging="284"/>
      </w:pPr>
      <w:rPr>
        <w:rFonts w:hint="default"/>
        <w:lang w:val="pl-PL" w:eastAsia="pl-PL" w:bidi="pl-PL"/>
      </w:rPr>
    </w:lvl>
    <w:lvl w:ilvl="6" w:tplc="6360B664">
      <w:numFmt w:val="bullet"/>
      <w:lvlText w:val="•"/>
      <w:lvlJc w:val="left"/>
      <w:pPr>
        <w:ind w:left="5743" w:hanging="284"/>
      </w:pPr>
      <w:rPr>
        <w:rFonts w:hint="default"/>
        <w:lang w:val="pl-PL" w:eastAsia="pl-PL" w:bidi="pl-PL"/>
      </w:rPr>
    </w:lvl>
    <w:lvl w:ilvl="7" w:tplc="A198F29A">
      <w:numFmt w:val="bullet"/>
      <w:lvlText w:val="•"/>
      <w:lvlJc w:val="left"/>
      <w:pPr>
        <w:ind w:left="6634" w:hanging="284"/>
      </w:pPr>
      <w:rPr>
        <w:rFonts w:hint="default"/>
        <w:lang w:val="pl-PL" w:eastAsia="pl-PL" w:bidi="pl-PL"/>
      </w:rPr>
    </w:lvl>
    <w:lvl w:ilvl="8" w:tplc="B3E62C8C">
      <w:numFmt w:val="bullet"/>
      <w:lvlText w:val="•"/>
      <w:lvlJc w:val="left"/>
      <w:pPr>
        <w:ind w:left="7524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4F244EC5"/>
    <w:multiLevelType w:val="hybridMultilevel"/>
    <w:tmpl w:val="20888948"/>
    <w:lvl w:ilvl="0" w:tplc="2626FE08">
      <w:start w:val="1"/>
      <w:numFmt w:val="lowerLetter"/>
      <w:lvlText w:val="%1)"/>
      <w:lvlJc w:val="left"/>
      <w:pPr>
        <w:ind w:left="544" w:hanging="426"/>
      </w:pPr>
      <w:rPr>
        <w:rFonts w:ascii="Arial" w:eastAsia="Arial" w:hAnsi="Arial" w:cs="Arial" w:hint="default"/>
        <w:spacing w:val="-11"/>
        <w:w w:val="100"/>
        <w:sz w:val="24"/>
        <w:szCs w:val="24"/>
        <w:lang w:val="pl-PL" w:eastAsia="pl-PL" w:bidi="pl-PL"/>
      </w:rPr>
    </w:lvl>
    <w:lvl w:ilvl="1" w:tplc="1462388E">
      <w:numFmt w:val="bullet"/>
      <w:lvlText w:val="•"/>
      <w:lvlJc w:val="left"/>
      <w:pPr>
        <w:ind w:left="1416" w:hanging="426"/>
      </w:pPr>
      <w:rPr>
        <w:rFonts w:hint="default"/>
        <w:lang w:val="pl-PL" w:eastAsia="pl-PL" w:bidi="pl-PL"/>
      </w:rPr>
    </w:lvl>
    <w:lvl w:ilvl="2" w:tplc="06AC48CC">
      <w:numFmt w:val="bullet"/>
      <w:lvlText w:val="•"/>
      <w:lvlJc w:val="left"/>
      <w:pPr>
        <w:ind w:left="2293" w:hanging="426"/>
      </w:pPr>
      <w:rPr>
        <w:rFonts w:hint="default"/>
        <w:lang w:val="pl-PL" w:eastAsia="pl-PL" w:bidi="pl-PL"/>
      </w:rPr>
    </w:lvl>
    <w:lvl w:ilvl="3" w:tplc="1BC01476">
      <w:numFmt w:val="bullet"/>
      <w:lvlText w:val="•"/>
      <w:lvlJc w:val="left"/>
      <w:pPr>
        <w:ind w:left="3169" w:hanging="426"/>
      </w:pPr>
      <w:rPr>
        <w:rFonts w:hint="default"/>
        <w:lang w:val="pl-PL" w:eastAsia="pl-PL" w:bidi="pl-PL"/>
      </w:rPr>
    </w:lvl>
    <w:lvl w:ilvl="4" w:tplc="4496BDDC">
      <w:numFmt w:val="bullet"/>
      <w:lvlText w:val="•"/>
      <w:lvlJc w:val="left"/>
      <w:pPr>
        <w:ind w:left="4046" w:hanging="426"/>
      </w:pPr>
      <w:rPr>
        <w:rFonts w:hint="default"/>
        <w:lang w:val="pl-PL" w:eastAsia="pl-PL" w:bidi="pl-PL"/>
      </w:rPr>
    </w:lvl>
    <w:lvl w:ilvl="5" w:tplc="3D8A26E0">
      <w:numFmt w:val="bullet"/>
      <w:lvlText w:val="•"/>
      <w:lvlJc w:val="left"/>
      <w:pPr>
        <w:ind w:left="4923" w:hanging="426"/>
      </w:pPr>
      <w:rPr>
        <w:rFonts w:hint="default"/>
        <w:lang w:val="pl-PL" w:eastAsia="pl-PL" w:bidi="pl-PL"/>
      </w:rPr>
    </w:lvl>
    <w:lvl w:ilvl="6" w:tplc="B43274B8">
      <w:numFmt w:val="bullet"/>
      <w:lvlText w:val="•"/>
      <w:lvlJc w:val="left"/>
      <w:pPr>
        <w:ind w:left="5799" w:hanging="426"/>
      </w:pPr>
      <w:rPr>
        <w:rFonts w:hint="default"/>
        <w:lang w:val="pl-PL" w:eastAsia="pl-PL" w:bidi="pl-PL"/>
      </w:rPr>
    </w:lvl>
    <w:lvl w:ilvl="7" w:tplc="16B6C686">
      <w:numFmt w:val="bullet"/>
      <w:lvlText w:val="•"/>
      <w:lvlJc w:val="left"/>
      <w:pPr>
        <w:ind w:left="6676" w:hanging="426"/>
      </w:pPr>
      <w:rPr>
        <w:rFonts w:hint="default"/>
        <w:lang w:val="pl-PL" w:eastAsia="pl-PL" w:bidi="pl-PL"/>
      </w:rPr>
    </w:lvl>
    <w:lvl w:ilvl="8" w:tplc="8D300D4E">
      <w:numFmt w:val="bullet"/>
      <w:lvlText w:val="•"/>
      <w:lvlJc w:val="left"/>
      <w:pPr>
        <w:ind w:left="7552" w:hanging="426"/>
      </w:pPr>
      <w:rPr>
        <w:rFonts w:hint="default"/>
        <w:lang w:val="pl-PL" w:eastAsia="pl-PL" w:bidi="pl-PL"/>
      </w:rPr>
    </w:lvl>
  </w:abstractNum>
  <w:abstractNum w:abstractNumId="9" w15:restartNumberingAfterBreak="0">
    <w:nsid w:val="52C05C1C"/>
    <w:multiLevelType w:val="hybridMultilevel"/>
    <w:tmpl w:val="F50EBE54"/>
    <w:lvl w:ilvl="0" w:tplc="4B1839A0">
      <w:start w:val="1"/>
      <w:numFmt w:val="lowerLetter"/>
      <w:lvlText w:val="%1)"/>
      <w:lvlJc w:val="left"/>
      <w:pPr>
        <w:ind w:left="544" w:hanging="426"/>
      </w:pPr>
      <w:rPr>
        <w:rFonts w:ascii="Arial" w:eastAsia="Arial" w:hAnsi="Arial" w:cs="Arial" w:hint="default"/>
        <w:spacing w:val="-2"/>
        <w:w w:val="100"/>
        <w:sz w:val="24"/>
        <w:szCs w:val="24"/>
        <w:lang w:val="pl-PL" w:eastAsia="pl-PL" w:bidi="pl-PL"/>
      </w:rPr>
    </w:lvl>
    <w:lvl w:ilvl="1" w:tplc="FC84EE68">
      <w:numFmt w:val="bullet"/>
      <w:lvlText w:val="•"/>
      <w:lvlJc w:val="left"/>
      <w:pPr>
        <w:ind w:left="1416" w:hanging="426"/>
      </w:pPr>
      <w:rPr>
        <w:rFonts w:hint="default"/>
        <w:lang w:val="pl-PL" w:eastAsia="pl-PL" w:bidi="pl-PL"/>
      </w:rPr>
    </w:lvl>
    <w:lvl w:ilvl="2" w:tplc="9B208FB6">
      <w:numFmt w:val="bullet"/>
      <w:lvlText w:val="•"/>
      <w:lvlJc w:val="left"/>
      <w:pPr>
        <w:ind w:left="2293" w:hanging="426"/>
      </w:pPr>
      <w:rPr>
        <w:rFonts w:hint="default"/>
        <w:lang w:val="pl-PL" w:eastAsia="pl-PL" w:bidi="pl-PL"/>
      </w:rPr>
    </w:lvl>
    <w:lvl w:ilvl="3" w:tplc="A1363EDC">
      <w:numFmt w:val="bullet"/>
      <w:lvlText w:val="•"/>
      <w:lvlJc w:val="left"/>
      <w:pPr>
        <w:ind w:left="3169" w:hanging="426"/>
      </w:pPr>
      <w:rPr>
        <w:rFonts w:hint="default"/>
        <w:lang w:val="pl-PL" w:eastAsia="pl-PL" w:bidi="pl-PL"/>
      </w:rPr>
    </w:lvl>
    <w:lvl w:ilvl="4" w:tplc="FF4A3E7C">
      <w:numFmt w:val="bullet"/>
      <w:lvlText w:val="•"/>
      <w:lvlJc w:val="left"/>
      <w:pPr>
        <w:ind w:left="4046" w:hanging="426"/>
      </w:pPr>
      <w:rPr>
        <w:rFonts w:hint="default"/>
        <w:lang w:val="pl-PL" w:eastAsia="pl-PL" w:bidi="pl-PL"/>
      </w:rPr>
    </w:lvl>
    <w:lvl w:ilvl="5" w:tplc="9C90A5A4">
      <w:numFmt w:val="bullet"/>
      <w:lvlText w:val="•"/>
      <w:lvlJc w:val="left"/>
      <w:pPr>
        <w:ind w:left="4923" w:hanging="426"/>
      </w:pPr>
      <w:rPr>
        <w:rFonts w:hint="default"/>
        <w:lang w:val="pl-PL" w:eastAsia="pl-PL" w:bidi="pl-PL"/>
      </w:rPr>
    </w:lvl>
    <w:lvl w:ilvl="6" w:tplc="2F1A7982">
      <w:numFmt w:val="bullet"/>
      <w:lvlText w:val="•"/>
      <w:lvlJc w:val="left"/>
      <w:pPr>
        <w:ind w:left="5799" w:hanging="426"/>
      </w:pPr>
      <w:rPr>
        <w:rFonts w:hint="default"/>
        <w:lang w:val="pl-PL" w:eastAsia="pl-PL" w:bidi="pl-PL"/>
      </w:rPr>
    </w:lvl>
    <w:lvl w:ilvl="7" w:tplc="EAEE5722">
      <w:numFmt w:val="bullet"/>
      <w:lvlText w:val="•"/>
      <w:lvlJc w:val="left"/>
      <w:pPr>
        <w:ind w:left="6676" w:hanging="426"/>
      </w:pPr>
      <w:rPr>
        <w:rFonts w:hint="default"/>
        <w:lang w:val="pl-PL" w:eastAsia="pl-PL" w:bidi="pl-PL"/>
      </w:rPr>
    </w:lvl>
    <w:lvl w:ilvl="8" w:tplc="11C86F54">
      <w:numFmt w:val="bullet"/>
      <w:lvlText w:val="•"/>
      <w:lvlJc w:val="left"/>
      <w:pPr>
        <w:ind w:left="7552" w:hanging="426"/>
      </w:pPr>
      <w:rPr>
        <w:rFonts w:hint="default"/>
        <w:lang w:val="pl-PL" w:eastAsia="pl-PL" w:bidi="pl-PL"/>
      </w:rPr>
    </w:lvl>
  </w:abstractNum>
  <w:abstractNum w:abstractNumId="10" w15:restartNumberingAfterBreak="0">
    <w:nsid w:val="682D593B"/>
    <w:multiLevelType w:val="hybridMultilevel"/>
    <w:tmpl w:val="03842F24"/>
    <w:lvl w:ilvl="0" w:tplc="C194C064">
      <w:start w:val="1"/>
      <w:numFmt w:val="lowerLetter"/>
      <w:lvlText w:val="%1)"/>
      <w:lvlJc w:val="left"/>
      <w:pPr>
        <w:ind w:left="544" w:hanging="426"/>
      </w:pPr>
      <w:rPr>
        <w:rFonts w:ascii="Arial" w:eastAsia="Arial" w:hAnsi="Arial" w:cs="Arial" w:hint="default"/>
        <w:spacing w:val="-30"/>
        <w:w w:val="100"/>
        <w:sz w:val="24"/>
        <w:szCs w:val="24"/>
        <w:lang w:val="pl-PL" w:eastAsia="pl-PL" w:bidi="pl-PL"/>
      </w:rPr>
    </w:lvl>
    <w:lvl w:ilvl="1" w:tplc="3F52AB04">
      <w:numFmt w:val="bullet"/>
      <w:lvlText w:val="•"/>
      <w:lvlJc w:val="left"/>
      <w:pPr>
        <w:ind w:left="1416" w:hanging="426"/>
      </w:pPr>
      <w:rPr>
        <w:rFonts w:hint="default"/>
        <w:lang w:val="pl-PL" w:eastAsia="pl-PL" w:bidi="pl-PL"/>
      </w:rPr>
    </w:lvl>
    <w:lvl w:ilvl="2" w:tplc="3AD8C3F0">
      <w:numFmt w:val="bullet"/>
      <w:lvlText w:val="•"/>
      <w:lvlJc w:val="left"/>
      <w:pPr>
        <w:ind w:left="2293" w:hanging="426"/>
      </w:pPr>
      <w:rPr>
        <w:rFonts w:hint="default"/>
        <w:lang w:val="pl-PL" w:eastAsia="pl-PL" w:bidi="pl-PL"/>
      </w:rPr>
    </w:lvl>
    <w:lvl w:ilvl="3" w:tplc="7FA20EF0">
      <w:numFmt w:val="bullet"/>
      <w:lvlText w:val="•"/>
      <w:lvlJc w:val="left"/>
      <w:pPr>
        <w:ind w:left="3169" w:hanging="426"/>
      </w:pPr>
      <w:rPr>
        <w:rFonts w:hint="default"/>
        <w:lang w:val="pl-PL" w:eastAsia="pl-PL" w:bidi="pl-PL"/>
      </w:rPr>
    </w:lvl>
    <w:lvl w:ilvl="4" w:tplc="84A8A5FC">
      <w:numFmt w:val="bullet"/>
      <w:lvlText w:val="•"/>
      <w:lvlJc w:val="left"/>
      <w:pPr>
        <w:ind w:left="4046" w:hanging="426"/>
      </w:pPr>
      <w:rPr>
        <w:rFonts w:hint="default"/>
        <w:lang w:val="pl-PL" w:eastAsia="pl-PL" w:bidi="pl-PL"/>
      </w:rPr>
    </w:lvl>
    <w:lvl w:ilvl="5" w:tplc="32788DAC">
      <w:numFmt w:val="bullet"/>
      <w:lvlText w:val="•"/>
      <w:lvlJc w:val="left"/>
      <w:pPr>
        <w:ind w:left="4923" w:hanging="426"/>
      </w:pPr>
      <w:rPr>
        <w:rFonts w:hint="default"/>
        <w:lang w:val="pl-PL" w:eastAsia="pl-PL" w:bidi="pl-PL"/>
      </w:rPr>
    </w:lvl>
    <w:lvl w:ilvl="6" w:tplc="687E3824">
      <w:numFmt w:val="bullet"/>
      <w:lvlText w:val="•"/>
      <w:lvlJc w:val="left"/>
      <w:pPr>
        <w:ind w:left="5799" w:hanging="426"/>
      </w:pPr>
      <w:rPr>
        <w:rFonts w:hint="default"/>
        <w:lang w:val="pl-PL" w:eastAsia="pl-PL" w:bidi="pl-PL"/>
      </w:rPr>
    </w:lvl>
    <w:lvl w:ilvl="7" w:tplc="43187DA8">
      <w:numFmt w:val="bullet"/>
      <w:lvlText w:val="•"/>
      <w:lvlJc w:val="left"/>
      <w:pPr>
        <w:ind w:left="6676" w:hanging="426"/>
      </w:pPr>
      <w:rPr>
        <w:rFonts w:hint="default"/>
        <w:lang w:val="pl-PL" w:eastAsia="pl-PL" w:bidi="pl-PL"/>
      </w:rPr>
    </w:lvl>
    <w:lvl w:ilvl="8" w:tplc="26B8C3CC">
      <w:numFmt w:val="bullet"/>
      <w:lvlText w:val="•"/>
      <w:lvlJc w:val="left"/>
      <w:pPr>
        <w:ind w:left="7552" w:hanging="426"/>
      </w:pPr>
      <w:rPr>
        <w:rFonts w:hint="default"/>
        <w:lang w:val="pl-PL" w:eastAsia="pl-PL" w:bidi="pl-PL"/>
      </w:rPr>
    </w:lvl>
  </w:abstractNum>
  <w:abstractNum w:abstractNumId="11" w15:restartNumberingAfterBreak="0">
    <w:nsid w:val="70302BED"/>
    <w:multiLevelType w:val="hybridMultilevel"/>
    <w:tmpl w:val="D1880796"/>
    <w:lvl w:ilvl="0" w:tplc="3FD648FE">
      <w:start w:val="1"/>
      <w:numFmt w:val="lowerLetter"/>
      <w:lvlText w:val="%1)"/>
      <w:lvlJc w:val="left"/>
      <w:pPr>
        <w:ind w:left="544" w:hanging="426"/>
        <w:jc w:val="righ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925C8160">
      <w:numFmt w:val="bullet"/>
      <w:lvlText w:val="•"/>
      <w:lvlJc w:val="left"/>
      <w:pPr>
        <w:ind w:left="1416" w:hanging="426"/>
      </w:pPr>
      <w:rPr>
        <w:rFonts w:hint="default"/>
        <w:lang w:val="pl-PL" w:eastAsia="pl-PL" w:bidi="pl-PL"/>
      </w:rPr>
    </w:lvl>
    <w:lvl w:ilvl="2" w:tplc="E7AEB5A4">
      <w:numFmt w:val="bullet"/>
      <w:lvlText w:val="•"/>
      <w:lvlJc w:val="left"/>
      <w:pPr>
        <w:ind w:left="2293" w:hanging="426"/>
      </w:pPr>
      <w:rPr>
        <w:rFonts w:hint="default"/>
        <w:lang w:val="pl-PL" w:eastAsia="pl-PL" w:bidi="pl-PL"/>
      </w:rPr>
    </w:lvl>
    <w:lvl w:ilvl="3" w:tplc="C96819C8">
      <w:numFmt w:val="bullet"/>
      <w:lvlText w:val="•"/>
      <w:lvlJc w:val="left"/>
      <w:pPr>
        <w:ind w:left="3169" w:hanging="426"/>
      </w:pPr>
      <w:rPr>
        <w:rFonts w:hint="default"/>
        <w:lang w:val="pl-PL" w:eastAsia="pl-PL" w:bidi="pl-PL"/>
      </w:rPr>
    </w:lvl>
    <w:lvl w:ilvl="4" w:tplc="8D22ED16">
      <w:numFmt w:val="bullet"/>
      <w:lvlText w:val="•"/>
      <w:lvlJc w:val="left"/>
      <w:pPr>
        <w:ind w:left="4046" w:hanging="426"/>
      </w:pPr>
      <w:rPr>
        <w:rFonts w:hint="default"/>
        <w:lang w:val="pl-PL" w:eastAsia="pl-PL" w:bidi="pl-PL"/>
      </w:rPr>
    </w:lvl>
    <w:lvl w:ilvl="5" w:tplc="105AC612">
      <w:numFmt w:val="bullet"/>
      <w:lvlText w:val="•"/>
      <w:lvlJc w:val="left"/>
      <w:pPr>
        <w:ind w:left="4923" w:hanging="426"/>
      </w:pPr>
      <w:rPr>
        <w:rFonts w:hint="default"/>
        <w:lang w:val="pl-PL" w:eastAsia="pl-PL" w:bidi="pl-PL"/>
      </w:rPr>
    </w:lvl>
    <w:lvl w:ilvl="6" w:tplc="2DCA2962">
      <w:numFmt w:val="bullet"/>
      <w:lvlText w:val="•"/>
      <w:lvlJc w:val="left"/>
      <w:pPr>
        <w:ind w:left="5799" w:hanging="426"/>
      </w:pPr>
      <w:rPr>
        <w:rFonts w:hint="default"/>
        <w:lang w:val="pl-PL" w:eastAsia="pl-PL" w:bidi="pl-PL"/>
      </w:rPr>
    </w:lvl>
    <w:lvl w:ilvl="7" w:tplc="0BEE0642">
      <w:numFmt w:val="bullet"/>
      <w:lvlText w:val="•"/>
      <w:lvlJc w:val="left"/>
      <w:pPr>
        <w:ind w:left="6676" w:hanging="426"/>
      </w:pPr>
      <w:rPr>
        <w:rFonts w:hint="default"/>
        <w:lang w:val="pl-PL" w:eastAsia="pl-PL" w:bidi="pl-PL"/>
      </w:rPr>
    </w:lvl>
    <w:lvl w:ilvl="8" w:tplc="841A5530">
      <w:numFmt w:val="bullet"/>
      <w:lvlText w:val="•"/>
      <w:lvlJc w:val="left"/>
      <w:pPr>
        <w:ind w:left="7552" w:hanging="426"/>
      </w:pPr>
      <w:rPr>
        <w:rFonts w:hint="default"/>
        <w:lang w:val="pl-PL" w:eastAsia="pl-PL" w:bidi="pl-PL"/>
      </w:rPr>
    </w:lvl>
  </w:abstractNum>
  <w:abstractNum w:abstractNumId="12" w15:restartNumberingAfterBreak="0">
    <w:nsid w:val="73100E64"/>
    <w:multiLevelType w:val="hybridMultilevel"/>
    <w:tmpl w:val="A0489958"/>
    <w:lvl w:ilvl="0" w:tplc="351E07B2">
      <w:start w:val="1"/>
      <w:numFmt w:val="lowerLetter"/>
      <w:lvlText w:val="%1)"/>
      <w:lvlJc w:val="left"/>
      <w:pPr>
        <w:ind w:left="544" w:hanging="426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8648D8FA">
      <w:numFmt w:val="bullet"/>
      <w:lvlText w:val="•"/>
      <w:lvlJc w:val="left"/>
      <w:pPr>
        <w:ind w:left="1416" w:hanging="426"/>
      </w:pPr>
      <w:rPr>
        <w:rFonts w:hint="default"/>
        <w:lang w:val="pl-PL" w:eastAsia="pl-PL" w:bidi="pl-PL"/>
      </w:rPr>
    </w:lvl>
    <w:lvl w:ilvl="2" w:tplc="96582C7C">
      <w:numFmt w:val="bullet"/>
      <w:lvlText w:val="•"/>
      <w:lvlJc w:val="left"/>
      <w:pPr>
        <w:ind w:left="2293" w:hanging="426"/>
      </w:pPr>
      <w:rPr>
        <w:rFonts w:hint="default"/>
        <w:lang w:val="pl-PL" w:eastAsia="pl-PL" w:bidi="pl-PL"/>
      </w:rPr>
    </w:lvl>
    <w:lvl w:ilvl="3" w:tplc="FF76EF2E">
      <w:numFmt w:val="bullet"/>
      <w:lvlText w:val="•"/>
      <w:lvlJc w:val="left"/>
      <w:pPr>
        <w:ind w:left="3169" w:hanging="426"/>
      </w:pPr>
      <w:rPr>
        <w:rFonts w:hint="default"/>
        <w:lang w:val="pl-PL" w:eastAsia="pl-PL" w:bidi="pl-PL"/>
      </w:rPr>
    </w:lvl>
    <w:lvl w:ilvl="4" w:tplc="493E26C8">
      <w:numFmt w:val="bullet"/>
      <w:lvlText w:val="•"/>
      <w:lvlJc w:val="left"/>
      <w:pPr>
        <w:ind w:left="4046" w:hanging="426"/>
      </w:pPr>
      <w:rPr>
        <w:rFonts w:hint="default"/>
        <w:lang w:val="pl-PL" w:eastAsia="pl-PL" w:bidi="pl-PL"/>
      </w:rPr>
    </w:lvl>
    <w:lvl w:ilvl="5" w:tplc="4CDAB1FE">
      <w:numFmt w:val="bullet"/>
      <w:lvlText w:val="•"/>
      <w:lvlJc w:val="left"/>
      <w:pPr>
        <w:ind w:left="4923" w:hanging="426"/>
      </w:pPr>
      <w:rPr>
        <w:rFonts w:hint="default"/>
        <w:lang w:val="pl-PL" w:eastAsia="pl-PL" w:bidi="pl-PL"/>
      </w:rPr>
    </w:lvl>
    <w:lvl w:ilvl="6" w:tplc="EB78070A">
      <w:numFmt w:val="bullet"/>
      <w:lvlText w:val="•"/>
      <w:lvlJc w:val="left"/>
      <w:pPr>
        <w:ind w:left="5799" w:hanging="426"/>
      </w:pPr>
      <w:rPr>
        <w:rFonts w:hint="default"/>
        <w:lang w:val="pl-PL" w:eastAsia="pl-PL" w:bidi="pl-PL"/>
      </w:rPr>
    </w:lvl>
    <w:lvl w:ilvl="7" w:tplc="8DA20324">
      <w:numFmt w:val="bullet"/>
      <w:lvlText w:val="•"/>
      <w:lvlJc w:val="left"/>
      <w:pPr>
        <w:ind w:left="6676" w:hanging="426"/>
      </w:pPr>
      <w:rPr>
        <w:rFonts w:hint="default"/>
        <w:lang w:val="pl-PL" w:eastAsia="pl-PL" w:bidi="pl-PL"/>
      </w:rPr>
    </w:lvl>
    <w:lvl w:ilvl="8" w:tplc="F79012D2">
      <w:numFmt w:val="bullet"/>
      <w:lvlText w:val="•"/>
      <w:lvlJc w:val="left"/>
      <w:pPr>
        <w:ind w:left="7552" w:hanging="426"/>
      </w:pPr>
      <w:rPr>
        <w:rFonts w:hint="default"/>
        <w:lang w:val="pl-PL" w:eastAsia="pl-PL" w:bidi="pl-PL"/>
      </w:rPr>
    </w:lvl>
  </w:abstractNum>
  <w:abstractNum w:abstractNumId="13" w15:restartNumberingAfterBreak="0">
    <w:nsid w:val="7D2D0577"/>
    <w:multiLevelType w:val="hybridMultilevel"/>
    <w:tmpl w:val="A0069938"/>
    <w:lvl w:ilvl="0" w:tplc="6C58C2DE">
      <w:start w:val="1"/>
      <w:numFmt w:val="lowerLetter"/>
      <w:lvlText w:val="%1)"/>
      <w:lvlJc w:val="left"/>
      <w:pPr>
        <w:ind w:left="544" w:hanging="426"/>
      </w:pPr>
      <w:rPr>
        <w:rFonts w:ascii="Arial" w:eastAsia="Arial" w:hAnsi="Arial" w:cs="Arial" w:hint="default"/>
        <w:spacing w:val="-34"/>
        <w:w w:val="100"/>
        <w:sz w:val="24"/>
        <w:szCs w:val="24"/>
        <w:lang w:val="pl-PL" w:eastAsia="pl-PL" w:bidi="pl-PL"/>
      </w:rPr>
    </w:lvl>
    <w:lvl w:ilvl="1" w:tplc="672C6DAC">
      <w:numFmt w:val="bullet"/>
      <w:lvlText w:val="•"/>
      <w:lvlJc w:val="left"/>
      <w:pPr>
        <w:ind w:left="1416" w:hanging="426"/>
      </w:pPr>
      <w:rPr>
        <w:rFonts w:hint="default"/>
        <w:lang w:val="pl-PL" w:eastAsia="pl-PL" w:bidi="pl-PL"/>
      </w:rPr>
    </w:lvl>
    <w:lvl w:ilvl="2" w:tplc="E27C4B72">
      <w:numFmt w:val="bullet"/>
      <w:lvlText w:val="•"/>
      <w:lvlJc w:val="left"/>
      <w:pPr>
        <w:ind w:left="2293" w:hanging="426"/>
      </w:pPr>
      <w:rPr>
        <w:rFonts w:hint="default"/>
        <w:lang w:val="pl-PL" w:eastAsia="pl-PL" w:bidi="pl-PL"/>
      </w:rPr>
    </w:lvl>
    <w:lvl w:ilvl="3" w:tplc="B7C0D9A0">
      <w:numFmt w:val="bullet"/>
      <w:lvlText w:val="•"/>
      <w:lvlJc w:val="left"/>
      <w:pPr>
        <w:ind w:left="3169" w:hanging="426"/>
      </w:pPr>
      <w:rPr>
        <w:rFonts w:hint="default"/>
        <w:lang w:val="pl-PL" w:eastAsia="pl-PL" w:bidi="pl-PL"/>
      </w:rPr>
    </w:lvl>
    <w:lvl w:ilvl="4" w:tplc="4894D5D0">
      <w:numFmt w:val="bullet"/>
      <w:lvlText w:val="•"/>
      <w:lvlJc w:val="left"/>
      <w:pPr>
        <w:ind w:left="4046" w:hanging="426"/>
      </w:pPr>
      <w:rPr>
        <w:rFonts w:hint="default"/>
        <w:lang w:val="pl-PL" w:eastAsia="pl-PL" w:bidi="pl-PL"/>
      </w:rPr>
    </w:lvl>
    <w:lvl w:ilvl="5" w:tplc="074093C0">
      <w:numFmt w:val="bullet"/>
      <w:lvlText w:val="•"/>
      <w:lvlJc w:val="left"/>
      <w:pPr>
        <w:ind w:left="4923" w:hanging="426"/>
      </w:pPr>
      <w:rPr>
        <w:rFonts w:hint="default"/>
        <w:lang w:val="pl-PL" w:eastAsia="pl-PL" w:bidi="pl-PL"/>
      </w:rPr>
    </w:lvl>
    <w:lvl w:ilvl="6" w:tplc="93DA8338">
      <w:numFmt w:val="bullet"/>
      <w:lvlText w:val="•"/>
      <w:lvlJc w:val="left"/>
      <w:pPr>
        <w:ind w:left="5799" w:hanging="426"/>
      </w:pPr>
      <w:rPr>
        <w:rFonts w:hint="default"/>
        <w:lang w:val="pl-PL" w:eastAsia="pl-PL" w:bidi="pl-PL"/>
      </w:rPr>
    </w:lvl>
    <w:lvl w:ilvl="7" w:tplc="A230AAA2">
      <w:numFmt w:val="bullet"/>
      <w:lvlText w:val="•"/>
      <w:lvlJc w:val="left"/>
      <w:pPr>
        <w:ind w:left="6676" w:hanging="426"/>
      </w:pPr>
      <w:rPr>
        <w:rFonts w:hint="default"/>
        <w:lang w:val="pl-PL" w:eastAsia="pl-PL" w:bidi="pl-PL"/>
      </w:rPr>
    </w:lvl>
    <w:lvl w:ilvl="8" w:tplc="7B32968E">
      <w:numFmt w:val="bullet"/>
      <w:lvlText w:val="•"/>
      <w:lvlJc w:val="left"/>
      <w:pPr>
        <w:ind w:left="7552" w:hanging="426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13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A79E0"/>
    <w:rsid w:val="000A0545"/>
    <w:rsid w:val="003818B5"/>
    <w:rsid w:val="00426BDE"/>
    <w:rsid w:val="00463DCB"/>
    <w:rsid w:val="00553F87"/>
    <w:rsid w:val="00740DC4"/>
    <w:rsid w:val="009D5F93"/>
    <w:rsid w:val="00A26AC2"/>
    <w:rsid w:val="00AF0F43"/>
    <w:rsid w:val="00C259DA"/>
    <w:rsid w:val="00DB7727"/>
    <w:rsid w:val="00E12104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12CC"/>
  <w15:docId w15:val="{79EA6CBD-A6F8-4E5A-8275-1F3ADE17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200"/>
      <w:ind w:left="118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6A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3" w:hanging="42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A26A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2543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Morawski - Nadleśnictwo Oleszyce</dc:creator>
  <cp:lastModifiedBy>N.Mrągowo Magdalena Kaczmarek</cp:lastModifiedBy>
  <cp:revision>11</cp:revision>
  <dcterms:created xsi:type="dcterms:W3CDTF">2024-05-22T11:53:00Z</dcterms:created>
  <dcterms:modified xsi:type="dcterms:W3CDTF">2024-05-24T06:03:00Z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2024-05-22T00:00:00Z</vt:filetime>
  </property>
</Properties>
</file>