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EB42B" w14:textId="38BE6DB5" w:rsidR="009511D4" w:rsidRPr="000F4EB7" w:rsidRDefault="009511D4" w:rsidP="000F4EB7">
      <w:pPr>
        <w:widowControl w:val="0"/>
        <w:jc w:val="right"/>
        <w:rPr>
          <w:rFonts w:ascii="Times New Roman" w:eastAsia="Courier New" w:hAnsi="Times New Roman" w:cs="Times New Roman"/>
          <w:b/>
          <w:bCs/>
          <w:sz w:val="20"/>
          <w:szCs w:val="20"/>
          <w:lang w:eastAsia="pl-PL"/>
        </w:rPr>
      </w:pPr>
      <w:r w:rsidRPr="000F4EB7">
        <w:rPr>
          <w:rFonts w:ascii="Times New Roman" w:eastAsia="Courier New" w:hAnsi="Times New Roman" w:cs="Times New Roman"/>
          <w:b/>
          <w:bCs/>
          <w:sz w:val="20"/>
          <w:szCs w:val="20"/>
          <w:lang w:eastAsia="pl-PL"/>
        </w:rPr>
        <w:t>Załącznik Nr 4 do SWZ</w:t>
      </w:r>
    </w:p>
    <w:p w14:paraId="6B329768" w14:textId="77777777" w:rsidR="009511D4" w:rsidRPr="000F4EB7" w:rsidRDefault="009511D4" w:rsidP="000F4EB7">
      <w:pPr>
        <w:suppressAutoHyphens w:val="0"/>
        <w:autoSpaceDN/>
        <w:jc w:val="right"/>
        <w:textAlignment w:val="auto"/>
        <w:rPr>
          <w:rFonts w:ascii="Times New Roman" w:eastAsia="Times New Roman" w:hAnsi="Times New Roman" w:cs="Times New Roman"/>
          <w:b/>
          <w:sz w:val="20"/>
          <w:szCs w:val="20"/>
          <w:u w:val="single"/>
          <w:lang w:eastAsia="pl-PL"/>
        </w:rPr>
      </w:pPr>
      <w:r w:rsidRPr="000F4EB7">
        <w:rPr>
          <w:rFonts w:ascii="Times New Roman" w:eastAsia="Times New Roman" w:hAnsi="Times New Roman" w:cs="Times New Roman"/>
          <w:b/>
          <w:sz w:val="20"/>
          <w:szCs w:val="20"/>
          <w:u w:val="single"/>
          <w:lang w:eastAsia="pl-PL"/>
        </w:rPr>
        <w:t>Zamawiający:</w:t>
      </w:r>
    </w:p>
    <w:p w14:paraId="0EE75D0E"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Gmina Psary</w:t>
      </w:r>
    </w:p>
    <w:p w14:paraId="5CE9A7B1"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Urząd Gminy w  Psarach</w:t>
      </w:r>
    </w:p>
    <w:p w14:paraId="0AD327B1"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ul. Malinowicka 4</w:t>
      </w:r>
    </w:p>
    <w:p w14:paraId="69F296DB" w14:textId="77777777" w:rsidR="009511D4" w:rsidRPr="000F4EB7" w:rsidRDefault="009511D4" w:rsidP="000F4EB7">
      <w:pPr>
        <w:widowControl w:val="0"/>
        <w:jc w:val="right"/>
        <w:rPr>
          <w:rFonts w:ascii="Times New Roman" w:eastAsia="Andale Sans UI" w:hAnsi="Times New Roman" w:cs="Times New Roman"/>
          <w:bCs/>
          <w:sz w:val="20"/>
          <w:szCs w:val="20"/>
          <w:lang w:bidi="en-US"/>
        </w:rPr>
      </w:pPr>
      <w:r w:rsidRPr="000F4EB7">
        <w:rPr>
          <w:rFonts w:ascii="Times New Roman" w:eastAsia="Andale Sans UI" w:hAnsi="Times New Roman" w:cs="Times New Roman"/>
          <w:bCs/>
          <w:sz w:val="20"/>
          <w:szCs w:val="20"/>
          <w:lang w:bidi="en-US"/>
        </w:rPr>
        <w:t>42-512 Psary</w:t>
      </w:r>
    </w:p>
    <w:p w14:paraId="575D4653" w14:textId="662A2EA6" w:rsidR="00D501B1" w:rsidRPr="000F4EB7" w:rsidRDefault="00000000" w:rsidP="000F4EB7">
      <w:pPr>
        <w:pStyle w:val="Textbody"/>
        <w:spacing w:after="120" w:line="23" w:lineRule="atLeast"/>
        <w:ind w:right="28"/>
        <w:jc w:val="center"/>
        <w:rPr>
          <w:b/>
          <w:bCs/>
          <w:sz w:val="22"/>
          <w:szCs w:val="22"/>
        </w:rPr>
      </w:pPr>
      <w:r w:rsidRPr="000F4EB7">
        <w:rPr>
          <w:b/>
          <w:bCs/>
          <w:sz w:val="22"/>
          <w:szCs w:val="22"/>
        </w:rPr>
        <w:t>PROJEKTOWANE POSTANOWIENIA UMOWY</w:t>
      </w:r>
    </w:p>
    <w:p w14:paraId="65B77F33" w14:textId="2EFD6877" w:rsidR="00D501B1" w:rsidRPr="000F4EB7" w:rsidRDefault="00000000" w:rsidP="000F4EB7">
      <w:pPr>
        <w:pStyle w:val="Textbody"/>
        <w:spacing w:after="120" w:line="23" w:lineRule="atLeast"/>
        <w:ind w:right="28"/>
        <w:jc w:val="center"/>
        <w:rPr>
          <w:sz w:val="22"/>
          <w:szCs w:val="22"/>
        </w:rPr>
      </w:pPr>
      <w:r w:rsidRPr="000F4EB7">
        <w:rPr>
          <w:rFonts w:eastAsia="Andale Sans UI"/>
          <w:b/>
          <w:bCs/>
          <w:sz w:val="22"/>
          <w:szCs w:val="22"/>
          <w:lang w:bidi="en-US"/>
        </w:rPr>
        <w:t>UMOWA Nr ..……. / 202</w:t>
      </w:r>
      <w:r w:rsidR="009511D4" w:rsidRPr="000F4EB7">
        <w:rPr>
          <w:rFonts w:eastAsia="Andale Sans UI"/>
          <w:b/>
          <w:bCs/>
          <w:sz w:val="22"/>
          <w:szCs w:val="22"/>
          <w:lang w:bidi="en-US"/>
        </w:rPr>
        <w:t>5</w:t>
      </w:r>
    </w:p>
    <w:p w14:paraId="4B97AC28" w14:textId="036CE755"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zawarta w dniu ……………………………..202</w:t>
      </w:r>
      <w:r w:rsidR="009511D4" w:rsidRPr="000F4EB7">
        <w:rPr>
          <w:rFonts w:ascii="Times New Roman" w:eastAsia="Andale Sans UI" w:hAnsi="Times New Roman" w:cs="Times New Roman"/>
          <w:lang w:bidi="en-US"/>
        </w:rPr>
        <w:t>5</w:t>
      </w:r>
      <w:r w:rsidRPr="000F4EB7">
        <w:rPr>
          <w:rFonts w:ascii="Times New Roman" w:eastAsia="Andale Sans UI" w:hAnsi="Times New Roman" w:cs="Times New Roman"/>
          <w:lang w:bidi="en-US"/>
        </w:rPr>
        <w:t xml:space="preserve"> r. w Psarach pomiędzy:</w:t>
      </w:r>
    </w:p>
    <w:p w14:paraId="14B45233" w14:textId="7E17A683"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Gminą Psary z siedzibą w Urzędzie Gminy Psar</w:t>
      </w:r>
      <w:r w:rsidR="00F422A8" w:rsidRPr="000F4EB7">
        <w:rPr>
          <w:rFonts w:ascii="Times New Roman" w:eastAsia="Andale Sans UI" w:hAnsi="Times New Roman" w:cs="Times New Roman"/>
          <w:lang w:bidi="en-US"/>
        </w:rPr>
        <w:t>y</w:t>
      </w:r>
      <w:r w:rsidRPr="000F4EB7">
        <w:rPr>
          <w:rFonts w:ascii="Times New Roman" w:eastAsia="Andale Sans UI" w:hAnsi="Times New Roman" w:cs="Times New Roman"/>
          <w:lang w:bidi="en-US"/>
        </w:rPr>
        <w:t xml:space="preserve">, ul. Malinowicka 4, 42-512 Psary NIP: 625-244-67-73, REGON: 276258167, zwaną dalej </w:t>
      </w:r>
      <w:r w:rsidRPr="000F4EB7">
        <w:rPr>
          <w:rFonts w:ascii="Times New Roman" w:eastAsia="Andale Sans UI" w:hAnsi="Times New Roman" w:cs="Times New Roman"/>
          <w:b/>
          <w:bCs/>
          <w:lang w:bidi="en-US"/>
        </w:rPr>
        <w:t>Zamawiającym</w:t>
      </w:r>
      <w:r w:rsidRPr="000F4EB7">
        <w:rPr>
          <w:rFonts w:ascii="Times New Roman" w:eastAsia="Andale Sans UI" w:hAnsi="Times New Roman" w:cs="Times New Roman"/>
          <w:lang w:bidi="en-US"/>
        </w:rPr>
        <w:t>, którą reprezentuje:</w:t>
      </w:r>
    </w:p>
    <w:p w14:paraId="64C235EF" w14:textId="77777777" w:rsidR="00D501B1" w:rsidRPr="000F4EB7" w:rsidRDefault="00000000" w:rsidP="000F4EB7">
      <w:pPr>
        <w:pStyle w:val="Standard"/>
        <w:suppressAutoHyphens w:val="0"/>
        <w:spacing w:after="120" w:line="23" w:lineRule="atLeast"/>
        <w:jc w:val="both"/>
        <w:rPr>
          <w:rFonts w:ascii="Times New Roman" w:hAnsi="Times New Roman" w:cs="Times New Roman"/>
        </w:rPr>
      </w:pPr>
      <w:r w:rsidRPr="000F4EB7">
        <w:rPr>
          <w:rFonts w:ascii="Times New Roman" w:eastAsia="Andale Sans UI" w:hAnsi="Times New Roman" w:cs="Times New Roman"/>
          <w:b/>
          <w:lang w:eastAsia="pl-PL" w:bidi="en-US"/>
        </w:rPr>
        <w:t>Pan Tomasz Sadłoń – Wójt Gminy Psary</w:t>
      </w:r>
    </w:p>
    <w:p w14:paraId="099BEFA3" w14:textId="77777777" w:rsidR="00D501B1" w:rsidRPr="000F4EB7" w:rsidRDefault="00000000" w:rsidP="000F4EB7">
      <w:pPr>
        <w:pStyle w:val="Standard"/>
        <w:spacing w:after="120" w:line="23" w:lineRule="atLeast"/>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 xml:space="preserve">a :  </w:t>
      </w:r>
    </w:p>
    <w:p w14:paraId="3E450393" w14:textId="77777777"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hAnsi="Times New Roman" w:cs="Times New Roman"/>
        </w:rPr>
        <w:t>……………………….</w:t>
      </w:r>
    </w:p>
    <w:p w14:paraId="78A7038D" w14:textId="77777777"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 xml:space="preserve">zwaną/ym </w:t>
      </w:r>
      <w:r w:rsidRPr="000F4EB7">
        <w:rPr>
          <w:rFonts w:ascii="Times New Roman" w:eastAsia="Andale Sans UI" w:hAnsi="Times New Roman" w:cs="Times New Roman"/>
          <w:color w:val="000000"/>
          <w:lang w:eastAsia="pl-PL" w:bidi="en-US"/>
        </w:rPr>
        <w:t>dalej</w:t>
      </w:r>
      <w:r w:rsidRPr="000F4EB7">
        <w:rPr>
          <w:rFonts w:ascii="Times New Roman" w:eastAsia="Andale Sans UI" w:hAnsi="Times New Roman" w:cs="Times New Roman"/>
          <w:lang w:bidi="en-US"/>
        </w:rPr>
        <w:t xml:space="preserve"> </w:t>
      </w:r>
      <w:r w:rsidRPr="000F4EB7">
        <w:rPr>
          <w:rFonts w:ascii="Times New Roman" w:eastAsia="Andale Sans UI" w:hAnsi="Times New Roman" w:cs="Times New Roman"/>
          <w:b/>
          <w:bCs/>
          <w:lang w:bidi="en-US"/>
        </w:rPr>
        <w:t>Wykonawcą</w:t>
      </w:r>
      <w:r w:rsidRPr="000F4EB7">
        <w:rPr>
          <w:rFonts w:ascii="Times New Roman" w:eastAsia="Andale Sans UI" w:hAnsi="Times New Roman" w:cs="Times New Roman"/>
          <w:lang w:bidi="en-US"/>
        </w:rPr>
        <w:t>, którą reprezentuje:</w:t>
      </w:r>
    </w:p>
    <w:p w14:paraId="3A4040AB" w14:textId="77777777" w:rsidR="00D501B1" w:rsidRPr="000F4EB7" w:rsidRDefault="00000000" w:rsidP="000F4EB7">
      <w:pPr>
        <w:pStyle w:val="Standard"/>
        <w:widowControl w:val="0"/>
        <w:spacing w:after="120" w:line="23" w:lineRule="atLeast"/>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w:t>
      </w:r>
    </w:p>
    <w:p w14:paraId="4DFDB11E" w14:textId="77777777" w:rsidR="00D501B1" w:rsidRPr="000F4EB7" w:rsidRDefault="00000000" w:rsidP="000F4EB7">
      <w:pPr>
        <w:pStyle w:val="Standard"/>
        <w:tabs>
          <w:tab w:val="left" w:pos="709"/>
        </w:tabs>
        <w:spacing w:after="120" w:line="23" w:lineRule="atLeast"/>
        <w:jc w:val="both"/>
        <w:rPr>
          <w:rFonts w:ascii="Times New Roman" w:hAnsi="Times New Roman" w:cs="Times New Roman"/>
        </w:rPr>
      </w:pPr>
      <w:r w:rsidRPr="000F4EB7">
        <w:rPr>
          <w:rFonts w:ascii="Times New Roman" w:hAnsi="Times New Roman" w:cs="Times New Roman"/>
        </w:rPr>
        <w:t xml:space="preserve">wspólnie zwanymi </w:t>
      </w:r>
      <w:r w:rsidRPr="000F4EB7">
        <w:rPr>
          <w:rFonts w:ascii="Times New Roman" w:hAnsi="Times New Roman" w:cs="Times New Roman"/>
          <w:b/>
        </w:rPr>
        <w:t>Stronami</w:t>
      </w:r>
      <w:r w:rsidRPr="000F4EB7">
        <w:rPr>
          <w:rFonts w:ascii="Times New Roman" w:hAnsi="Times New Roman" w:cs="Times New Roman"/>
        </w:rPr>
        <w:t xml:space="preserve">, zaś każdy z osobna </w:t>
      </w:r>
      <w:r w:rsidRPr="00CB0BD3">
        <w:rPr>
          <w:rFonts w:ascii="Times New Roman" w:hAnsi="Times New Roman" w:cs="Times New Roman"/>
          <w:b/>
          <w:bCs/>
        </w:rPr>
        <w:t>Stroną</w:t>
      </w:r>
      <w:r w:rsidRPr="000F4EB7">
        <w:rPr>
          <w:rFonts w:ascii="Times New Roman" w:hAnsi="Times New Roman" w:cs="Times New Roman"/>
        </w:rPr>
        <w:t>.</w:t>
      </w:r>
    </w:p>
    <w:p w14:paraId="1880B34D" w14:textId="68B34D82" w:rsidR="00D501B1" w:rsidRPr="000F4EB7" w:rsidRDefault="00000000" w:rsidP="000F4EB7">
      <w:pPr>
        <w:pStyle w:val="Standard"/>
        <w:widowControl w:val="0"/>
        <w:spacing w:after="120" w:line="23" w:lineRule="atLeast"/>
        <w:ind w:right="108"/>
        <w:jc w:val="both"/>
        <w:rPr>
          <w:rFonts w:ascii="Times New Roman" w:hAnsi="Times New Roman" w:cs="Times New Roman"/>
        </w:rPr>
      </w:pPr>
      <w:r w:rsidRPr="000F4EB7">
        <w:rPr>
          <w:rFonts w:ascii="Times New Roman" w:eastAsia="Book Antiqua" w:hAnsi="Times New Roman" w:cs="Times New Roman"/>
        </w:rPr>
        <w:t>Niniejszą</w:t>
      </w:r>
      <w:r w:rsidRPr="000F4EB7">
        <w:rPr>
          <w:rFonts w:ascii="Times New Roman" w:eastAsia="Book Antiqua" w:hAnsi="Times New Roman" w:cs="Times New Roman"/>
          <w:spacing w:val="-16"/>
        </w:rPr>
        <w:t xml:space="preserve"> </w:t>
      </w:r>
      <w:r w:rsidRPr="000F4EB7">
        <w:rPr>
          <w:rFonts w:ascii="Times New Roman" w:eastAsia="Book Antiqua" w:hAnsi="Times New Roman" w:cs="Times New Roman"/>
        </w:rPr>
        <w:t>umowę</w:t>
      </w:r>
      <w:r w:rsidRPr="000F4EB7">
        <w:rPr>
          <w:rFonts w:ascii="Times New Roman" w:eastAsia="Book Antiqua" w:hAnsi="Times New Roman" w:cs="Times New Roman"/>
          <w:spacing w:val="-15"/>
        </w:rPr>
        <w:t xml:space="preserve"> </w:t>
      </w:r>
      <w:r w:rsidRPr="000F4EB7">
        <w:rPr>
          <w:rFonts w:ascii="Times New Roman" w:eastAsia="Book Antiqua" w:hAnsi="Times New Roman" w:cs="Times New Roman"/>
        </w:rPr>
        <w:t>zawiera</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się</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w</w:t>
      </w:r>
      <w:r w:rsidRPr="000F4EB7">
        <w:rPr>
          <w:rFonts w:ascii="Times New Roman" w:eastAsia="Book Antiqua" w:hAnsi="Times New Roman" w:cs="Times New Roman"/>
          <w:spacing w:val="-15"/>
        </w:rPr>
        <w:t xml:space="preserve"> </w:t>
      </w:r>
      <w:r w:rsidRPr="000F4EB7">
        <w:rPr>
          <w:rFonts w:ascii="Times New Roman" w:eastAsia="Book Antiqua" w:hAnsi="Times New Roman" w:cs="Times New Roman"/>
        </w:rPr>
        <w:t>wyniku</w:t>
      </w:r>
      <w:r w:rsidRPr="000F4EB7">
        <w:rPr>
          <w:rFonts w:ascii="Times New Roman" w:eastAsia="Book Antiqua" w:hAnsi="Times New Roman" w:cs="Times New Roman"/>
          <w:spacing w:val="-12"/>
        </w:rPr>
        <w:t xml:space="preserve"> </w:t>
      </w:r>
      <w:r w:rsidRPr="000F4EB7">
        <w:rPr>
          <w:rFonts w:ascii="Times New Roman" w:eastAsia="Book Antiqua" w:hAnsi="Times New Roman" w:cs="Times New Roman"/>
        </w:rPr>
        <w:t>przeprowadzonego</w:t>
      </w:r>
      <w:r w:rsidRPr="000F4EB7">
        <w:rPr>
          <w:rFonts w:ascii="Times New Roman" w:eastAsia="Book Antiqua" w:hAnsi="Times New Roman" w:cs="Times New Roman"/>
          <w:spacing w:val="-13"/>
        </w:rPr>
        <w:t xml:space="preserve"> </w:t>
      </w:r>
      <w:r w:rsidRPr="000F4EB7">
        <w:rPr>
          <w:rFonts w:ascii="Times New Roman" w:eastAsia="Book Antiqua" w:hAnsi="Times New Roman" w:cs="Times New Roman"/>
        </w:rPr>
        <w:t>postępowania</w:t>
      </w:r>
      <w:r w:rsidRPr="000F4EB7">
        <w:rPr>
          <w:rFonts w:ascii="Times New Roman" w:eastAsia="Book Antiqua" w:hAnsi="Times New Roman" w:cs="Times New Roman"/>
          <w:spacing w:val="-17"/>
        </w:rPr>
        <w:t xml:space="preserve"> </w:t>
      </w:r>
      <w:r w:rsidRPr="000F4EB7">
        <w:rPr>
          <w:rFonts w:ascii="Times New Roman" w:eastAsia="Book Antiqua" w:hAnsi="Times New Roman" w:cs="Times New Roman"/>
        </w:rPr>
        <w:t>o</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udzielenie</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zamówienia publicznego w trybie podstawowym, na podstawie art. 275 pkt 2) ustawy z dnia 11 września 2019 r. - Prawo zamówień publicznych (</w:t>
      </w:r>
      <w:r w:rsidRPr="000F4EB7">
        <w:rPr>
          <w:rFonts w:ascii="Times New Roman" w:eastAsia="TeXGyrePagella" w:hAnsi="Times New Roman" w:cs="Times New Roman"/>
        </w:rPr>
        <w:t xml:space="preserve">Dz. U. </w:t>
      </w:r>
      <w:r w:rsidR="001E404D" w:rsidRPr="000F4EB7">
        <w:rPr>
          <w:rFonts w:ascii="Times New Roman" w:eastAsia="TeXGyrePagella" w:hAnsi="Times New Roman" w:cs="Times New Roman"/>
        </w:rPr>
        <w:t>z 2024 r. poz.</w:t>
      </w:r>
      <w:r w:rsidR="001E404D" w:rsidRPr="000F4EB7">
        <w:rPr>
          <w:rFonts w:ascii="Times New Roman" w:eastAsia="TeXGyrePagella" w:hAnsi="Times New Roman" w:cs="Times New Roman"/>
          <w:spacing w:val="-3"/>
        </w:rPr>
        <w:t xml:space="preserve"> 1320 z </w:t>
      </w:r>
      <w:r w:rsidRPr="000F4EB7">
        <w:rPr>
          <w:rFonts w:ascii="Times New Roman" w:eastAsia="TeXGyrePagella" w:hAnsi="Times New Roman" w:cs="Times New Roman"/>
        </w:rPr>
        <w:t>późn. zm.</w:t>
      </w:r>
      <w:r w:rsidRPr="000F4EB7">
        <w:rPr>
          <w:rFonts w:ascii="Times New Roman" w:eastAsia="Book Antiqua" w:hAnsi="Times New Roman" w:cs="Times New Roman"/>
        </w:rPr>
        <w:t>)</w:t>
      </w:r>
      <w:r w:rsidR="00907642" w:rsidRPr="000F4EB7">
        <w:rPr>
          <w:rFonts w:ascii="Times New Roman" w:eastAsia="Book Antiqua" w:hAnsi="Times New Roman" w:cs="Times New Roman"/>
        </w:rPr>
        <w:t>.</w:t>
      </w:r>
    </w:p>
    <w:p w14:paraId="1C6B5DED" w14:textId="77777777" w:rsidR="00D501B1" w:rsidRPr="000F4EB7" w:rsidRDefault="00000000" w:rsidP="009F5376">
      <w:pPr>
        <w:pStyle w:val="Standard"/>
        <w:spacing w:after="120" w:line="276" w:lineRule="auto"/>
        <w:jc w:val="center"/>
        <w:rPr>
          <w:rFonts w:ascii="Times New Roman" w:hAnsi="Times New Roman" w:cs="Times New Roman"/>
          <w:b/>
          <w:bCs/>
        </w:rPr>
      </w:pPr>
      <w:r w:rsidRPr="000F4EB7">
        <w:rPr>
          <w:rFonts w:ascii="Times New Roman" w:hAnsi="Times New Roman" w:cs="Times New Roman"/>
          <w:b/>
          <w:bCs/>
        </w:rPr>
        <w:t>§ 1</w:t>
      </w:r>
    </w:p>
    <w:p w14:paraId="25DEF21F" w14:textId="77777777" w:rsidR="00DC6F84" w:rsidRPr="000F4EB7" w:rsidRDefault="00DC6F84" w:rsidP="009F5376">
      <w:pPr>
        <w:widowControl w:val="0"/>
        <w:spacing w:after="120" w:line="276" w:lineRule="auto"/>
        <w:ind w:left="341" w:right="341"/>
        <w:jc w:val="center"/>
        <w:rPr>
          <w:rFonts w:ascii="Times New Roman" w:eastAsia="Book Antiqua" w:hAnsi="Times New Roman" w:cs="Times New Roman"/>
          <w:b/>
          <w:bCs/>
        </w:rPr>
      </w:pPr>
      <w:r w:rsidRPr="000F4EB7">
        <w:rPr>
          <w:rFonts w:ascii="Times New Roman" w:eastAsia="Book Antiqua" w:hAnsi="Times New Roman" w:cs="Times New Roman"/>
          <w:b/>
          <w:bCs/>
        </w:rPr>
        <w:t>Przedmiot umowy</w:t>
      </w:r>
    </w:p>
    <w:p w14:paraId="7CAEE1F2" w14:textId="1CE79B62" w:rsidR="004F5E91" w:rsidRPr="004F5E91" w:rsidRDefault="004F5E91" w:rsidP="004F5E91">
      <w:pPr>
        <w:widowControl w:val="0"/>
        <w:numPr>
          <w:ilvl w:val="0"/>
          <w:numId w:val="100"/>
        </w:numPr>
        <w:tabs>
          <w:tab w:val="left" w:pos="1134"/>
        </w:tabs>
        <w:spacing w:after="120" w:line="276" w:lineRule="auto"/>
        <w:ind w:left="567" w:hanging="567"/>
        <w:jc w:val="both"/>
        <w:rPr>
          <w:rFonts w:ascii="Times New Roman" w:eastAsia="Times New Roman" w:hAnsi="Times New Roman" w:cs="Times New Roman"/>
          <w:lang w:eastAsia="pl-PL"/>
        </w:rPr>
      </w:pPr>
      <w:r w:rsidRPr="004F5E91">
        <w:rPr>
          <w:rFonts w:ascii="Times New Roman" w:eastAsia="NSimSun" w:hAnsi="Times New Roman" w:cs="Times New Roman"/>
          <w:kern w:val="2"/>
          <w:lang w:eastAsia="zh-CN" w:bidi="hi-IN"/>
        </w:rPr>
        <w:t xml:space="preserve">Przedmiotem zamówienia jest opracowanie dokumentacji projektowo-kosztorysowej obejmującej zagospodarowania terenu oraz projekt architektoniczno - budowlany, projekt techniczny (wykonawczy), kosztorysy inwestorskie i przedmiary robót, specyfikacje techniczne wykonania </w:t>
      </w:r>
      <w:r w:rsidRPr="004F5E91">
        <w:rPr>
          <w:rFonts w:ascii="Times New Roman" w:eastAsia="NSimSun" w:hAnsi="Times New Roman" w:cs="Times New Roman"/>
          <w:kern w:val="2"/>
          <w:lang w:eastAsia="zh-CN" w:bidi="hi-IN"/>
        </w:rPr>
        <w:br/>
        <w:t xml:space="preserve">i odbioru robót budowlanych oraz inne opracowania niezbędne do spełnienia wszystkich zakładanych funkcji z uzyskaniem ostatecznej decyzji o pozwoleniu na budowę oraz sprawowaniem nadzoru autorskiego w trakcie realizacji inwestycji dla zadania pn.: </w:t>
      </w:r>
      <w:r w:rsidRPr="004F5E91">
        <w:rPr>
          <w:rFonts w:ascii="Times New Roman" w:eastAsia="Arial" w:hAnsi="Times New Roman" w:cs="Times New Roman"/>
          <w:b/>
          <w:bCs/>
          <w:kern w:val="2"/>
          <w:lang w:eastAsia="zh-CN" w:bidi="hi-IN"/>
        </w:rPr>
        <w:t>,,</w:t>
      </w:r>
      <w:r w:rsidRPr="004F5E91">
        <w:rPr>
          <w:rFonts w:ascii="Times New Roman" w:eastAsia="NSimSun" w:hAnsi="Times New Roman" w:cs="Times New Roman"/>
          <w:b/>
          <w:bCs/>
          <w:color w:val="000000"/>
          <w:lang w:eastAsia="pl-PL" w:bidi="hi-IN"/>
        </w:rPr>
        <w:t>Budowa pochylni dla osób niepełnosprawnych w budynku Ośrodka Kultury w Malinowicach wraz z zagospodarowaniem terenu”.</w:t>
      </w:r>
    </w:p>
    <w:p w14:paraId="70D90AC0" w14:textId="077D1202" w:rsidR="009511D4" w:rsidRPr="000F4EB7" w:rsidRDefault="004F5E91" w:rsidP="009F5376">
      <w:pPr>
        <w:widowControl w:val="0"/>
        <w:numPr>
          <w:ilvl w:val="0"/>
          <w:numId w:val="100"/>
        </w:numPr>
        <w:tabs>
          <w:tab w:val="left" w:pos="1134"/>
        </w:tabs>
        <w:spacing w:after="120" w:line="276" w:lineRule="auto"/>
        <w:ind w:left="567" w:hanging="567"/>
        <w:jc w:val="both"/>
        <w:rPr>
          <w:rFonts w:ascii="Times New Roman" w:eastAsia="Times New Roman" w:hAnsi="Times New Roman" w:cs="Times New Roman"/>
          <w:lang w:eastAsia="pl-PL"/>
        </w:rPr>
      </w:pPr>
      <w:bookmarkStart w:id="0" w:name="_Hlk184125826"/>
      <w:r>
        <w:rPr>
          <w:rFonts w:ascii="Times New Roman" w:eastAsia="NSimSun" w:hAnsi="Times New Roman" w:cs="Times New Roman"/>
          <w:b/>
          <w:bCs/>
          <w:color w:val="000000"/>
          <w:kern w:val="3"/>
          <w:lang w:eastAsia="zh-CN" w:bidi="hi-IN"/>
        </w:rPr>
        <w:t>Podstawowe założenia projektowe.</w:t>
      </w:r>
      <w:r w:rsidR="009511D4" w:rsidRPr="000F4EB7">
        <w:rPr>
          <w:rFonts w:ascii="Times New Roman" w:eastAsia="Times New Roman" w:hAnsi="Times New Roman" w:cs="Times New Roman"/>
          <w:lang w:eastAsia="pl-PL"/>
        </w:rPr>
        <w:t xml:space="preserve"> </w:t>
      </w:r>
    </w:p>
    <w:p w14:paraId="7E483927" w14:textId="77777777" w:rsidR="004F5E91" w:rsidRPr="004F5E91" w:rsidRDefault="004F5E91" w:rsidP="004F5E91">
      <w:pPr>
        <w:pStyle w:val="Akapitzlist"/>
        <w:widowControl w:val="0"/>
        <w:numPr>
          <w:ilvl w:val="1"/>
          <w:numId w:val="110"/>
        </w:numPr>
        <w:tabs>
          <w:tab w:val="left" w:pos="1134"/>
        </w:tabs>
        <w:spacing w:after="120" w:line="276" w:lineRule="auto"/>
        <w:ind w:left="1134" w:hanging="567"/>
        <w:jc w:val="both"/>
        <w:rPr>
          <w:rFonts w:ascii="Times New Roman" w:eastAsia="Times New Roman" w:hAnsi="Times New Roman" w:cs="Times New Roman"/>
          <w:lang w:eastAsia="pl-PL"/>
        </w:rPr>
      </w:pPr>
      <w:r w:rsidRPr="004F5E91">
        <w:rPr>
          <w:rFonts w:ascii="Times New Roman" w:eastAsia="SimSun;宋体" w:hAnsi="Times New Roman" w:cs="Times New Roman"/>
          <w:kern w:val="2"/>
          <w:lang w:eastAsia="zh-CN" w:bidi="hi-IN"/>
        </w:rPr>
        <w:t>Zakres opracowania projektowego obejmuje:</w:t>
      </w:r>
    </w:p>
    <w:p w14:paraId="33C576AB" w14:textId="77777777" w:rsidR="004F5E91" w:rsidRPr="004F5E91" w:rsidRDefault="004F5E91" w:rsidP="004F5E91">
      <w:pPr>
        <w:widowControl w:val="0"/>
        <w:numPr>
          <w:ilvl w:val="2"/>
          <w:numId w:val="154"/>
        </w:numPr>
        <w:tabs>
          <w:tab w:val="left" w:pos="565"/>
        </w:tabs>
        <w:suppressAutoHyphens w:val="0"/>
        <w:autoSpaceDE w:val="0"/>
        <w:autoSpaceDN/>
        <w:spacing w:after="120" w:line="23" w:lineRule="atLeast"/>
        <w:ind w:left="1854"/>
        <w:jc w:val="both"/>
        <w:textAlignment w:val="auto"/>
        <w:rPr>
          <w:rFonts w:ascii="Times New Roman" w:eastAsia="TeXGyrePagella" w:hAnsi="Times New Roman" w:cs="Times New Roman"/>
          <w:b/>
          <w:bCs/>
        </w:rPr>
      </w:pPr>
      <w:r w:rsidRPr="004F5E91">
        <w:rPr>
          <w:rFonts w:ascii="Times New Roman" w:eastAsia="SimSun;宋体" w:hAnsi="Times New Roman" w:cs="Times New Roman"/>
          <w:kern w:val="2"/>
          <w:lang w:eastAsia="zh-CN" w:bidi="hi-IN"/>
        </w:rPr>
        <w:t>projekt pochylni dla osób niepełnosprawnych o nawierzchni np. z kostki betonowej lub konstrukcji stalowej przy wejściu głównym do budynku od ul. Szkolnej,</w:t>
      </w:r>
    </w:p>
    <w:p w14:paraId="39664E5F" w14:textId="77777777" w:rsidR="004F5E91" w:rsidRPr="004F5E91" w:rsidRDefault="004F5E91" w:rsidP="004F5E91">
      <w:pPr>
        <w:widowControl w:val="0"/>
        <w:numPr>
          <w:ilvl w:val="2"/>
          <w:numId w:val="154"/>
        </w:numPr>
        <w:tabs>
          <w:tab w:val="left" w:pos="565"/>
        </w:tabs>
        <w:suppressAutoHyphens w:val="0"/>
        <w:autoSpaceDE w:val="0"/>
        <w:autoSpaceDN/>
        <w:spacing w:after="120" w:line="23" w:lineRule="atLeast"/>
        <w:ind w:left="1854"/>
        <w:jc w:val="both"/>
        <w:textAlignment w:val="auto"/>
        <w:rPr>
          <w:rFonts w:ascii="Times New Roman" w:eastAsia="TeXGyrePagella" w:hAnsi="Times New Roman" w:cs="Times New Roman"/>
          <w:b/>
          <w:bCs/>
        </w:rPr>
      </w:pPr>
      <w:r w:rsidRPr="004F5E91">
        <w:rPr>
          <w:rFonts w:ascii="Times New Roman" w:eastAsia="SimSun;宋体" w:hAnsi="Times New Roman" w:cs="Times New Roman"/>
          <w:kern w:val="2"/>
          <w:lang w:eastAsia="zh-CN" w:bidi="hi-IN"/>
        </w:rPr>
        <w:t>przebudowę istniejących schodów zewnętrznych i wejścia do budynku,</w:t>
      </w:r>
    </w:p>
    <w:p w14:paraId="24D95A98" w14:textId="77777777" w:rsidR="004F5E91" w:rsidRPr="004F5E91" w:rsidRDefault="004F5E91" w:rsidP="004F5E91">
      <w:pPr>
        <w:widowControl w:val="0"/>
        <w:numPr>
          <w:ilvl w:val="2"/>
          <w:numId w:val="154"/>
        </w:numPr>
        <w:tabs>
          <w:tab w:val="left" w:pos="565"/>
        </w:tabs>
        <w:suppressAutoHyphens w:val="0"/>
        <w:autoSpaceDE w:val="0"/>
        <w:autoSpaceDN/>
        <w:spacing w:after="120" w:line="23" w:lineRule="atLeast"/>
        <w:ind w:left="1854"/>
        <w:jc w:val="both"/>
        <w:textAlignment w:val="auto"/>
        <w:rPr>
          <w:rFonts w:ascii="Times New Roman" w:eastAsia="TeXGyrePagella" w:hAnsi="Times New Roman" w:cs="Times New Roman"/>
          <w:b/>
          <w:bCs/>
        </w:rPr>
      </w:pPr>
      <w:r w:rsidRPr="004F5E91">
        <w:rPr>
          <w:rFonts w:ascii="Times New Roman" w:eastAsia="SimSun;宋体" w:hAnsi="Times New Roman" w:cs="Times New Roman"/>
          <w:kern w:val="2"/>
          <w:lang w:eastAsia="zh-CN" w:bidi="hi-IN"/>
        </w:rPr>
        <w:t>projekt miejsc postojowych usytuowanych wzdłuż ulicy Szkolnej,</w:t>
      </w:r>
    </w:p>
    <w:p w14:paraId="41754905" w14:textId="77777777" w:rsidR="004F5E91" w:rsidRPr="004F5E91" w:rsidRDefault="004F5E91" w:rsidP="004F5E91">
      <w:pPr>
        <w:widowControl w:val="0"/>
        <w:numPr>
          <w:ilvl w:val="2"/>
          <w:numId w:val="154"/>
        </w:numPr>
        <w:tabs>
          <w:tab w:val="left" w:pos="565"/>
        </w:tabs>
        <w:suppressAutoHyphens w:val="0"/>
        <w:autoSpaceDE w:val="0"/>
        <w:autoSpaceDN/>
        <w:spacing w:after="120" w:line="23" w:lineRule="atLeast"/>
        <w:ind w:left="1854"/>
        <w:jc w:val="both"/>
        <w:textAlignment w:val="auto"/>
        <w:rPr>
          <w:rFonts w:ascii="Times New Roman" w:eastAsia="TeXGyrePagella" w:hAnsi="Times New Roman" w:cs="Times New Roman"/>
          <w:b/>
          <w:bCs/>
        </w:rPr>
      </w:pPr>
      <w:r w:rsidRPr="004F5E91">
        <w:rPr>
          <w:rFonts w:ascii="Times New Roman" w:eastAsia="SimSun;宋体" w:hAnsi="Times New Roman" w:cs="Times New Roman"/>
          <w:kern w:val="2"/>
          <w:lang w:eastAsia="zh-CN" w:bidi="hi-IN"/>
        </w:rPr>
        <w:t>dostosowanie rozwiązań projektowych do warunków terenowych, w tym nachylenia terenu, obecności instalacji podziemnych (kolizje), istniejącej komunikacji oraz ograniczonej przestrzeni.</w:t>
      </w:r>
    </w:p>
    <w:p w14:paraId="03FC45CC" w14:textId="09DD1E68" w:rsidR="00C64748" w:rsidRPr="00C64748" w:rsidRDefault="004F5E91" w:rsidP="009F5376">
      <w:pPr>
        <w:pStyle w:val="Akapitzlist"/>
        <w:widowControl w:val="0"/>
        <w:numPr>
          <w:ilvl w:val="0"/>
          <w:numId w:val="99"/>
        </w:numPr>
        <w:tabs>
          <w:tab w:val="left" w:pos="1134"/>
        </w:tabs>
        <w:spacing w:after="120" w:line="276" w:lineRule="auto"/>
        <w:ind w:left="567" w:hanging="567"/>
        <w:jc w:val="both"/>
        <w:rPr>
          <w:rFonts w:ascii="Times New Roman" w:eastAsia="Times New Roman" w:hAnsi="Times New Roman" w:cs="Times New Roman"/>
          <w:lang w:eastAsia="pl-PL"/>
        </w:rPr>
      </w:pPr>
      <w:bookmarkStart w:id="1" w:name="_Hlk189465081"/>
      <w:bookmarkEnd w:id="0"/>
      <w:r>
        <w:rPr>
          <w:rFonts w:ascii="Times New Roman" w:eastAsia="Times New Roman" w:hAnsi="Times New Roman" w:cs="Times New Roman"/>
          <w:b/>
          <w:bCs/>
          <w:kern w:val="3"/>
          <w:lang w:eastAsia="zh-CN"/>
        </w:rPr>
        <w:t>Przedmiot zamówienia obejmuje w szczególności:</w:t>
      </w:r>
    </w:p>
    <w:p w14:paraId="40ABC81A" w14:textId="50189D37" w:rsidR="004F5E91" w:rsidRPr="004F5E91" w:rsidRDefault="004F5E91" w:rsidP="004F5E91">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4F5E91">
        <w:rPr>
          <w:rFonts w:ascii="Times New Roman" w:eastAsia="NSimSun" w:hAnsi="Times New Roman" w:cs="Times New Roman"/>
          <w:bCs/>
          <w:color w:val="000000"/>
          <w:kern w:val="2"/>
          <w:lang w:eastAsia="zh-CN" w:bidi="hi-IN"/>
        </w:rPr>
        <w:t>pozyskanie mapy do celów projektowych,</w:t>
      </w:r>
    </w:p>
    <w:p w14:paraId="19285D52" w14:textId="77777777" w:rsidR="004F5E91" w:rsidRPr="004F5E91" w:rsidRDefault="004F5E91" w:rsidP="004F5E91">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4F5E91">
        <w:rPr>
          <w:rFonts w:ascii="Times New Roman" w:eastAsia="NSimSun" w:hAnsi="Times New Roman" w:cs="Times New Roman"/>
          <w:bCs/>
          <w:color w:val="000000"/>
          <w:kern w:val="2"/>
          <w:lang w:eastAsia="zh-CN" w:bidi="hi-IN"/>
        </w:rPr>
        <w:t>projekt budowlany, w tym m.in.: projekt zagospodarowania działki lub terenu oraz projekt architektoniczno - budowlany, projekt techniczny (wykonawczy),</w:t>
      </w:r>
    </w:p>
    <w:p w14:paraId="3C90DE64" w14:textId="77777777" w:rsidR="004F5E91" w:rsidRPr="004F5E91" w:rsidRDefault="004F5E91" w:rsidP="004F5E91">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4F5E91">
        <w:rPr>
          <w:rFonts w:ascii="Times New Roman" w:eastAsia="NSimSun" w:hAnsi="Times New Roman" w:cs="Times New Roman"/>
          <w:bCs/>
          <w:color w:val="000000"/>
          <w:kern w:val="2"/>
          <w:lang w:eastAsia="zh-CN" w:bidi="hi-IN"/>
        </w:rPr>
        <w:lastRenderedPageBreak/>
        <w:t>wykonanie kompletnego projektu wraz ze specyfikacją wykonania i odbioru robót, kosztorysami uproszczonymi i szczegółowymi oraz przedmiarami w wersji papierowej i na nośniku elektronicznym,</w:t>
      </w:r>
    </w:p>
    <w:p w14:paraId="1CB086BC" w14:textId="77777777" w:rsidR="004F5E91" w:rsidRPr="004F5E91" w:rsidRDefault="004F5E91" w:rsidP="004F5E91">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4F5E91">
        <w:rPr>
          <w:rFonts w:ascii="Times New Roman" w:eastAsia="NSimSun" w:hAnsi="Times New Roman" w:cs="Times New Roman"/>
          <w:bCs/>
          <w:kern w:val="2"/>
          <w:lang w:eastAsia="zh-CN" w:bidi="hi-IN"/>
        </w:rPr>
        <w:t xml:space="preserve">inne opracowania niezbędne do spełnienia wszystkich zakładanych funkcji oraz niezbędne do uzyskania pozwolenia na budowę lub zgłoszenia zamiaru rozpoczęcia robót budowlanych </w:t>
      </w:r>
      <w:r w:rsidRPr="004F5E91">
        <w:rPr>
          <w:rFonts w:ascii="Times New Roman" w:eastAsia="NSimSun" w:hAnsi="Times New Roman" w:cs="Times New Roman"/>
          <w:bCs/>
          <w:color w:val="000000"/>
          <w:kern w:val="2"/>
          <w:lang w:eastAsia="zh-CN" w:bidi="hi-IN"/>
        </w:rPr>
        <w:t>wraz z uzyskaniem ostatecznych decyzji (jeśli są  wymagane),</w:t>
      </w:r>
    </w:p>
    <w:p w14:paraId="3B2D9D0F" w14:textId="77777777" w:rsidR="004F5E91" w:rsidRPr="004F5E91" w:rsidRDefault="004F5E91" w:rsidP="004F5E91">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4F5E91">
        <w:rPr>
          <w:rFonts w:ascii="Times New Roman" w:eastAsia="NSimSun" w:hAnsi="Times New Roman" w:cs="Times New Roman"/>
          <w:bCs/>
          <w:color w:val="000000"/>
          <w:kern w:val="2"/>
          <w:lang w:eastAsia="zh-CN" w:bidi="hi-IN"/>
        </w:rPr>
        <w:t>uzyskanie wszelkich niezbędnych opinii, uzgodnień i warunków technicznych,</w:t>
      </w:r>
    </w:p>
    <w:p w14:paraId="5FEF1C38" w14:textId="77777777" w:rsidR="004F5E91" w:rsidRPr="004F5E91" w:rsidRDefault="004F5E91" w:rsidP="004F5E91">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4F5E91">
        <w:rPr>
          <w:rFonts w:ascii="Times New Roman" w:eastAsia="NSimSun" w:hAnsi="Times New Roman" w:cs="Times New Roman"/>
          <w:kern w:val="2"/>
          <w:lang w:eastAsia="zh-CN" w:bidi="hi-IN"/>
        </w:rPr>
        <w:t>opracowanie informacji dotyczącej bezpieczeństwa i ochrony zdrowia,</w:t>
      </w:r>
    </w:p>
    <w:p w14:paraId="731A6D07" w14:textId="77777777" w:rsidR="004F5E91" w:rsidRPr="004F5E91" w:rsidRDefault="004F5E91" w:rsidP="004F5E91">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4F5E91">
        <w:rPr>
          <w:rFonts w:ascii="Times New Roman" w:eastAsia="NSimSun" w:hAnsi="Times New Roman" w:cs="Times New Roman"/>
          <w:kern w:val="2"/>
          <w:lang w:eastAsia="zh-CN" w:bidi="hi-IN"/>
        </w:rPr>
        <w:t>wykonanie specyfikacji technicznej wykonania i odbioru robót budowlanych (wszystkie branże) + wersja elektroniczna (format pdf):</w:t>
      </w:r>
    </w:p>
    <w:p w14:paraId="57D599D5" w14:textId="77777777" w:rsidR="004F5E91" w:rsidRPr="004F5E91" w:rsidRDefault="004F5E91" w:rsidP="004F5E91">
      <w:pPr>
        <w:widowControl w:val="0"/>
        <w:numPr>
          <w:ilvl w:val="0"/>
          <w:numId w:val="155"/>
        </w:numPr>
        <w:suppressAutoHyphens w:val="0"/>
        <w:autoSpaceDN/>
        <w:spacing w:after="120" w:line="23" w:lineRule="atLeast"/>
        <w:ind w:left="1418"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przedmiar robót + wersja elektroniczna (format pdf i ath),</w:t>
      </w:r>
    </w:p>
    <w:p w14:paraId="387B569F" w14:textId="77777777" w:rsidR="004F5E91" w:rsidRPr="004F5E91" w:rsidRDefault="004F5E91" w:rsidP="004F5E91">
      <w:pPr>
        <w:widowControl w:val="0"/>
        <w:numPr>
          <w:ilvl w:val="0"/>
          <w:numId w:val="155"/>
        </w:numPr>
        <w:suppressAutoHyphens w:val="0"/>
        <w:autoSpaceDN/>
        <w:spacing w:after="120" w:line="23" w:lineRule="atLeast"/>
        <w:ind w:left="1418"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kosztorys inwestorski uproszczony + wersja elektroniczna (format pdf i ath),</w:t>
      </w:r>
    </w:p>
    <w:p w14:paraId="6EB6EE39" w14:textId="77777777" w:rsidR="004F5E91" w:rsidRPr="004F5E91" w:rsidRDefault="004F5E91" w:rsidP="004F5E91">
      <w:pPr>
        <w:widowControl w:val="0"/>
        <w:numPr>
          <w:ilvl w:val="0"/>
          <w:numId w:val="155"/>
        </w:numPr>
        <w:suppressAutoHyphens w:val="0"/>
        <w:autoSpaceDN/>
        <w:spacing w:after="120" w:line="23" w:lineRule="atLeast"/>
        <w:ind w:left="1418"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kosztorys inwestorski szczegółowy + wersja elektroniczna (format pdf i ath),</w:t>
      </w:r>
    </w:p>
    <w:p w14:paraId="7ADDE016" w14:textId="77777777" w:rsidR="004F5E91" w:rsidRPr="004F5E91" w:rsidRDefault="004F5E91" w:rsidP="004F5E91">
      <w:pPr>
        <w:widowControl w:val="0"/>
        <w:numPr>
          <w:ilvl w:val="0"/>
          <w:numId w:val="155"/>
        </w:numPr>
        <w:suppressAutoHyphens w:val="0"/>
        <w:autoSpaceDN/>
        <w:spacing w:after="120" w:line="23" w:lineRule="atLeast"/>
        <w:ind w:left="1418"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dokumentacja projektowa w wersji elektronicznej w formacie pdf i dwg,</w:t>
      </w:r>
    </w:p>
    <w:p w14:paraId="2CEAB50A" w14:textId="77777777" w:rsidR="004F5E91" w:rsidRPr="004F5E91" w:rsidRDefault="004F5E91" w:rsidP="004F5E91">
      <w:pPr>
        <w:widowControl w:val="0"/>
        <w:numPr>
          <w:ilvl w:val="0"/>
          <w:numId w:val="155"/>
        </w:numPr>
        <w:suppressAutoHyphens w:val="0"/>
        <w:autoSpaceDN/>
        <w:spacing w:after="120" w:line="23" w:lineRule="atLeast"/>
        <w:ind w:left="1418"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dokumentacja projektowa ma zostać wykonana w formie papierowej w następujących ilościach:</w:t>
      </w:r>
    </w:p>
    <w:p w14:paraId="432FFCA7" w14:textId="77777777" w:rsidR="004F5E91" w:rsidRPr="004F5E91" w:rsidRDefault="004F5E91" w:rsidP="004F5E91">
      <w:pPr>
        <w:widowControl w:val="0"/>
        <w:numPr>
          <w:ilvl w:val="0"/>
          <w:numId w:val="156"/>
        </w:numPr>
        <w:suppressAutoHyphens w:val="0"/>
        <w:autoSpaceDN/>
        <w:spacing w:after="120" w:line="23" w:lineRule="atLeast"/>
        <w:ind w:left="1702"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bCs/>
          <w:color w:val="000000"/>
          <w:kern w:val="2"/>
          <w:lang w:eastAsia="zh-CN" w:bidi="hi-IN"/>
        </w:rPr>
        <w:t xml:space="preserve">projekt zagospodarowania działki lub terenu oraz projekt architektoniczno-budowlany </w:t>
      </w:r>
      <w:r w:rsidRPr="004F5E91">
        <w:rPr>
          <w:rFonts w:ascii="Times New Roman" w:eastAsia="NSimSun" w:hAnsi="Times New Roman" w:cs="Times New Roman"/>
          <w:kern w:val="2"/>
          <w:lang w:eastAsia="zh-CN" w:bidi="hi-IN"/>
        </w:rPr>
        <w:t>w 3 egzemplarzach,</w:t>
      </w:r>
    </w:p>
    <w:p w14:paraId="22FC591A" w14:textId="77777777" w:rsidR="004F5E91" w:rsidRPr="004F5E91" w:rsidRDefault="004F5E91" w:rsidP="004F5E91">
      <w:pPr>
        <w:widowControl w:val="0"/>
        <w:numPr>
          <w:ilvl w:val="0"/>
          <w:numId w:val="156"/>
        </w:numPr>
        <w:suppressAutoHyphens w:val="0"/>
        <w:autoSpaceDN/>
        <w:spacing w:after="120" w:line="23" w:lineRule="atLeast"/>
        <w:ind w:left="1702"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bCs/>
          <w:color w:val="000000"/>
          <w:kern w:val="2"/>
          <w:lang w:eastAsia="zh-CN" w:bidi="hi-IN"/>
        </w:rPr>
        <w:t>projekt techniczny w 3 egzemplarzach,</w:t>
      </w:r>
    </w:p>
    <w:p w14:paraId="45F30A65" w14:textId="77777777" w:rsidR="004F5E91" w:rsidRPr="004F5E91" w:rsidRDefault="004F5E91" w:rsidP="004F5E91">
      <w:pPr>
        <w:widowControl w:val="0"/>
        <w:numPr>
          <w:ilvl w:val="0"/>
          <w:numId w:val="156"/>
        </w:numPr>
        <w:suppressAutoHyphens w:val="0"/>
        <w:autoSpaceDN/>
        <w:spacing w:after="120" w:line="23" w:lineRule="atLeast"/>
        <w:ind w:left="1702"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specyfikacje techniczne w 3 egzemplarzach,</w:t>
      </w:r>
    </w:p>
    <w:p w14:paraId="17E29744" w14:textId="77777777" w:rsidR="004F5E91" w:rsidRPr="004F5E91" w:rsidRDefault="004F5E91" w:rsidP="004F5E91">
      <w:pPr>
        <w:widowControl w:val="0"/>
        <w:numPr>
          <w:ilvl w:val="0"/>
          <w:numId w:val="156"/>
        </w:numPr>
        <w:suppressAutoHyphens w:val="0"/>
        <w:autoSpaceDN/>
        <w:spacing w:after="120" w:line="23" w:lineRule="atLeast"/>
        <w:ind w:left="1702"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przedmiary robót w 2 egzemplarzach,</w:t>
      </w:r>
    </w:p>
    <w:p w14:paraId="6AD1C59F" w14:textId="77777777" w:rsidR="004F5E91" w:rsidRPr="004F5E91" w:rsidRDefault="004F5E91" w:rsidP="004F5E91">
      <w:pPr>
        <w:widowControl w:val="0"/>
        <w:numPr>
          <w:ilvl w:val="0"/>
          <w:numId w:val="156"/>
        </w:numPr>
        <w:suppressAutoHyphens w:val="0"/>
        <w:autoSpaceDN/>
        <w:spacing w:after="120" w:line="23" w:lineRule="atLeast"/>
        <w:ind w:left="1702" w:hanging="284"/>
        <w:jc w:val="both"/>
        <w:textAlignment w:val="auto"/>
        <w:rPr>
          <w:rFonts w:ascii="Times New Roman" w:eastAsia="NSimSun" w:hAnsi="Times New Roman" w:cs="Times New Roman"/>
          <w:kern w:val="2"/>
          <w:lang w:eastAsia="zh-CN" w:bidi="hi-IN"/>
        </w:rPr>
      </w:pPr>
      <w:r w:rsidRPr="004F5E91">
        <w:rPr>
          <w:rFonts w:ascii="Times New Roman" w:eastAsia="NSimSun" w:hAnsi="Times New Roman" w:cs="Times New Roman"/>
          <w:kern w:val="2"/>
          <w:lang w:eastAsia="zh-CN" w:bidi="hi-IN"/>
        </w:rPr>
        <w:t>kosztorys inwestorski szczegółowy i uproszczony w 1 egzemplarzu</w:t>
      </w:r>
    </w:p>
    <w:p w14:paraId="0C974E44" w14:textId="66C9B63E" w:rsidR="004F5E91" w:rsidRPr="004F5E91" w:rsidRDefault="004F5E91" w:rsidP="004F5E91">
      <w:pPr>
        <w:pStyle w:val="Akapitzlist"/>
        <w:widowControl w:val="0"/>
        <w:numPr>
          <w:ilvl w:val="1"/>
          <w:numId w:val="144"/>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b/>
          <w:bCs/>
          <w:u w:val="single"/>
        </w:rPr>
      </w:pPr>
      <w:r w:rsidRPr="004F5E91">
        <w:rPr>
          <w:rFonts w:ascii="Times New Roman" w:eastAsia="NSimSun" w:hAnsi="Times New Roman" w:cs="Times New Roman"/>
          <w:kern w:val="2"/>
          <w:lang w:eastAsia="zh-CN" w:bidi="hi-IN"/>
        </w:rPr>
        <w:t xml:space="preserve">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w:t>
      </w:r>
      <w:r>
        <w:rPr>
          <w:rFonts w:ascii="Times New Roman" w:eastAsia="NSimSun" w:hAnsi="Times New Roman" w:cs="Times New Roman"/>
          <w:kern w:val="2"/>
          <w:lang w:eastAsia="zh-CN" w:bidi="hi-IN"/>
        </w:rPr>
        <w:br/>
      </w:r>
      <w:r w:rsidRPr="004F5E91">
        <w:rPr>
          <w:rFonts w:ascii="Times New Roman" w:eastAsia="NSimSun" w:hAnsi="Times New Roman" w:cs="Times New Roman"/>
          <w:kern w:val="2"/>
          <w:lang w:eastAsia="zh-CN" w:bidi="hi-IN"/>
        </w:rPr>
        <w:t xml:space="preserve">z wyliczeniem i zestawieniem ilości jednostek przedmiarowych robót podstawowych wraz </w:t>
      </w:r>
      <w:r>
        <w:rPr>
          <w:rFonts w:ascii="Times New Roman" w:eastAsia="NSimSun" w:hAnsi="Times New Roman" w:cs="Times New Roman"/>
          <w:kern w:val="2"/>
          <w:lang w:eastAsia="zh-CN" w:bidi="hi-IN"/>
        </w:rPr>
        <w:br/>
      </w:r>
      <w:r w:rsidRPr="004F5E91">
        <w:rPr>
          <w:rFonts w:ascii="Times New Roman" w:eastAsia="NSimSun" w:hAnsi="Times New Roman" w:cs="Times New Roman"/>
          <w:kern w:val="2"/>
          <w:lang w:eastAsia="zh-CN" w:bidi="hi-IN"/>
        </w:rPr>
        <w:t>z podaniem założeń wyjściowych do kosztorysowania robót. Specyfikacje techniczne muszą dotyczyć konkretnych robót przewidzianych w projekcie oraz zawierać zbiory wymagań, które są niezbędne do określenia standardu i jakości wykonania robót w zakresie wykonania robót budowlanych, właściwości robót budowlanych oraz oceny prawidłowości wykonania poszczególnych robót,</w:t>
      </w:r>
    </w:p>
    <w:p w14:paraId="23A23097" w14:textId="77777777" w:rsidR="004F5E91" w:rsidRPr="004F5E91" w:rsidRDefault="004F5E91" w:rsidP="004F5E91">
      <w:pPr>
        <w:pStyle w:val="Akapitzlist"/>
        <w:widowControl w:val="0"/>
        <w:numPr>
          <w:ilvl w:val="1"/>
          <w:numId w:val="144"/>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b/>
          <w:bCs/>
          <w:u w:val="single"/>
        </w:rPr>
      </w:pPr>
      <w:r w:rsidRPr="004F5E91">
        <w:rPr>
          <w:rFonts w:ascii="Times New Roman" w:eastAsia="NSimSun" w:hAnsi="Times New Roman" w:cs="Times New Roman"/>
          <w:kern w:val="2"/>
          <w:lang w:eastAsia="zh-CN" w:bidi="hi-IN"/>
        </w:rPr>
        <w:t>uzgodnienia, warunki, decyzje i pozwolenia niezbędne do prawidłowego wykonania przedmiotu umowy,</w:t>
      </w:r>
    </w:p>
    <w:p w14:paraId="202ED8F0" w14:textId="77777777" w:rsidR="004F5E91" w:rsidRPr="004F5E91" w:rsidRDefault="004F5E91" w:rsidP="004F5E91">
      <w:pPr>
        <w:pStyle w:val="Akapitzlist"/>
        <w:widowControl w:val="0"/>
        <w:numPr>
          <w:ilvl w:val="1"/>
          <w:numId w:val="144"/>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b/>
          <w:bCs/>
          <w:u w:val="single"/>
        </w:rPr>
      </w:pPr>
      <w:r w:rsidRPr="004F5E91">
        <w:rPr>
          <w:rFonts w:ascii="Times New Roman" w:eastAsia="NSimSun" w:hAnsi="Times New Roman" w:cs="Times New Roman"/>
          <w:kern w:val="2"/>
          <w:lang w:eastAsia="zh-CN" w:bidi="hi-IN"/>
        </w:rPr>
        <w:t>uzyskanie ostatecznej decyzji o pozwoleniu na budowę</w:t>
      </w:r>
      <w:r w:rsidRPr="004F5E91">
        <w:rPr>
          <w:rFonts w:ascii="Times New Roman" w:eastAsia="Arial" w:hAnsi="Times New Roman" w:cs="Times New Roman"/>
          <w:kern w:val="2"/>
          <w:lang w:eastAsia="zh-CN" w:bidi="hi-IN"/>
        </w:rPr>
        <w:t xml:space="preserve"> </w:t>
      </w:r>
      <w:r w:rsidRPr="004F5E91">
        <w:rPr>
          <w:rFonts w:ascii="Times New Roman" w:eastAsia="NSimSun" w:hAnsi="Times New Roman" w:cs="Times New Roman"/>
          <w:kern w:val="2"/>
          <w:lang w:eastAsia="zh-CN" w:bidi="hi-IN"/>
        </w:rPr>
        <w:t>lub informacja o braku sprzeciwu wobec dokonanego zgłoszenia zamiaru rozpoczęcia robót budowlanych,</w:t>
      </w:r>
    </w:p>
    <w:p w14:paraId="40453EFD" w14:textId="77777777" w:rsidR="004F5E91" w:rsidRPr="004F5E91" w:rsidRDefault="004F5E91" w:rsidP="004F5E91">
      <w:pPr>
        <w:pStyle w:val="Akapitzlist"/>
        <w:widowControl w:val="0"/>
        <w:numPr>
          <w:ilvl w:val="1"/>
          <w:numId w:val="144"/>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b/>
          <w:bCs/>
          <w:u w:val="single"/>
        </w:rPr>
      </w:pPr>
      <w:r w:rsidRPr="004F5E91">
        <w:rPr>
          <w:rFonts w:ascii="Times New Roman" w:eastAsia="NSimSun" w:hAnsi="Times New Roman" w:cs="Times New Roman"/>
          <w:kern w:val="2"/>
          <w:lang w:eastAsia="zh-CN" w:bidi="hi-IN"/>
        </w:rPr>
        <w:t>przeniesienie na Zamawiającego praw autorskich majątkowych do wykonanej dokumentacji projektowej w zakresie objętym SWZ wraz z załącznikami i umową,</w:t>
      </w:r>
    </w:p>
    <w:p w14:paraId="3B8E348C" w14:textId="77777777" w:rsidR="004F5E91" w:rsidRPr="004F5E91" w:rsidRDefault="004F5E91" w:rsidP="004F5E91">
      <w:pPr>
        <w:pStyle w:val="Akapitzlist"/>
        <w:widowControl w:val="0"/>
        <w:numPr>
          <w:ilvl w:val="1"/>
          <w:numId w:val="144"/>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b/>
          <w:bCs/>
          <w:u w:val="single"/>
        </w:rPr>
      </w:pPr>
      <w:r w:rsidRPr="004F5E91">
        <w:rPr>
          <w:rFonts w:ascii="Times New Roman" w:eastAsia="NSimSun" w:hAnsi="Times New Roman" w:cs="Times New Roman"/>
          <w:kern w:val="2"/>
          <w:lang w:eastAsia="zh-CN" w:bidi="hi-IN"/>
        </w:rPr>
        <w:t>sprawowanie nadzoru autorskiego w trakcie realizacji inwestycji nad zgodnością wykonanych robót z opracowaną dokumentacją projektową (na podstawie dokumentacji projektowej objętej przedmiotem umowy),</w:t>
      </w:r>
    </w:p>
    <w:p w14:paraId="5982A105"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kern w:val="3"/>
          <w:lang w:eastAsia="zh-CN"/>
        </w:rPr>
        <w:t>stwierdzanie w toku wykonywania robót budowlanych zgodności realizacji inwestycji z projektem z</w:t>
      </w:r>
      <w:r w:rsidRPr="004F5E91">
        <w:rPr>
          <w:rFonts w:ascii="Times New Roman" w:eastAsia="Times New Roman" w:hAnsi="Times New Roman" w:cs="Times New Roman"/>
          <w:bCs/>
          <w:color w:val="000000"/>
          <w:kern w:val="3"/>
          <w:lang w:eastAsia="zh-CN"/>
        </w:rPr>
        <w:t>agospodarowania działki lub terenu oraz projektem technicznym</w:t>
      </w:r>
      <w:r w:rsidRPr="004F5E91">
        <w:rPr>
          <w:rFonts w:ascii="Times New Roman" w:eastAsia="Times New Roman" w:hAnsi="Times New Roman" w:cs="Times New Roman"/>
          <w:kern w:val="3"/>
          <w:lang w:eastAsia="zh-CN"/>
        </w:rPr>
        <w:t>,</w:t>
      </w:r>
    </w:p>
    <w:p w14:paraId="03682592"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lang w:eastAsia="pl-PL"/>
        </w:rPr>
        <w:t>akceptację i wydanie opinii dotyczącej zmian technologicznych,</w:t>
      </w:r>
    </w:p>
    <w:p w14:paraId="4D7602F7"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lang w:eastAsia="pl-PL"/>
        </w:rPr>
        <w:lastRenderedPageBreak/>
        <w:t>podejmowanie decyzji o charakterze dokonywanej zmiany (tj. zmiana istotna/nieistotna);</w:t>
      </w:r>
    </w:p>
    <w:p w14:paraId="435CAF06"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kern w:val="3"/>
          <w:lang w:eastAsia="zh-CN"/>
        </w:rPr>
        <w:t>usuwanie wad i uszczegóławianie projektu technicznego w trakcie realizacji robót budowlanych na żądanie Zamawiającego, w terminie wskazanym przez Zamawiającego,</w:t>
      </w:r>
    </w:p>
    <w:p w14:paraId="55B3453B"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kern w:val="3"/>
          <w:lang w:eastAsia="zh-CN"/>
        </w:rPr>
        <w:t>uzgadnianie możliwości wprowadzenia rozwiązań zamiennych w stosunku do przewidzianych w projekcie, zgłoszonych przez kierownika budowy lub inspektora nadzoru inwestorskiego,</w:t>
      </w:r>
    </w:p>
    <w:p w14:paraId="5973D048"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kern w:val="3"/>
          <w:lang w:eastAsia="zh-CN"/>
        </w:rPr>
        <w:t>udział w naradach technicznych w trakcie realizacji robót,</w:t>
      </w:r>
    </w:p>
    <w:p w14:paraId="4B0A50EB"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kern w:val="3"/>
          <w:lang w:eastAsia="zh-CN"/>
        </w:rPr>
        <w:t>sporządzanie i zatwierdzanie dokumentacji powykonawczej uwzględniającej wszystkie zmiany wprowadzone do dokumentacji projektowej w trakcie realizacji,</w:t>
      </w:r>
    </w:p>
    <w:p w14:paraId="65CF1D63" w14:textId="77777777" w:rsidR="004F5E91" w:rsidRPr="004F5E91" w:rsidRDefault="004F5E91" w:rsidP="004F5E91">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4F5E91">
        <w:rPr>
          <w:rFonts w:ascii="Times New Roman" w:eastAsia="Times New Roman" w:hAnsi="Times New Roman" w:cs="Times New Roman"/>
          <w:lang w:eastAsia="pl-PL"/>
        </w:rPr>
        <w:t>wszystkie przejazdy i pobyty na budowie lub poza nią konieczne do załatwienia wszystkich spraw związanych z pełnieniem nadzoru autorskiego.</w:t>
      </w:r>
    </w:p>
    <w:bookmarkEnd w:id="1"/>
    <w:p w14:paraId="493A4077" w14:textId="40B56D03" w:rsidR="007B6A15" w:rsidRPr="00C64748" w:rsidRDefault="007B6A15" w:rsidP="009F5376">
      <w:pPr>
        <w:pStyle w:val="Akapitzlist"/>
        <w:widowControl w:val="0"/>
        <w:numPr>
          <w:ilvl w:val="0"/>
          <w:numId w:val="99"/>
        </w:numPr>
        <w:tabs>
          <w:tab w:val="left" w:pos="1134"/>
        </w:tabs>
        <w:spacing w:after="120" w:line="276" w:lineRule="auto"/>
        <w:ind w:left="567" w:hanging="567"/>
        <w:jc w:val="both"/>
        <w:rPr>
          <w:rFonts w:ascii="Times New Roman" w:eastAsia="Times New Roman" w:hAnsi="Times New Roman" w:cs="Times New Roman"/>
          <w:lang w:eastAsia="pl-PL"/>
        </w:rPr>
      </w:pPr>
      <w:r w:rsidRPr="00C64748">
        <w:rPr>
          <w:rFonts w:ascii="Times New Roman" w:eastAsia="Times New Roman" w:hAnsi="Times New Roman" w:cs="Times New Roman"/>
          <w:b/>
          <w:bCs/>
          <w:kern w:val="3"/>
          <w:lang w:eastAsia="zh-CN"/>
        </w:rPr>
        <w:t>Pozostałe wymagania.</w:t>
      </w:r>
    </w:p>
    <w:p w14:paraId="4BE8A376" w14:textId="54618555"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bookmarkStart w:id="2" w:name="_Hlk188861089"/>
      <w:bookmarkStart w:id="3" w:name="_Hlk189723543"/>
      <w:r w:rsidRPr="004F5E91">
        <w:rPr>
          <w:rFonts w:ascii="Times New Roman" w:eastAsia="NSimSun" w:hAnsi="Times New Roman" w:cs="Times New Roman"/>
          <w:kern w:val="2"/>
          <w:lang w:eastAsia="zh-CN" w:bidi="hi-IN"/>
        </w:rPr>
        <w:t xml:space="preserve">w przypadku konieczności uaktualnienia kosztorysów inwestorskich Wykonawca, </w:t>
      </w:r>
      <w:r w:rsidRPr="004F5E91">
        <w:rPr>
          <w:rFonts w:ascii="Times New Roman" w:eastAsia="NSimSun" w:hAnsi="Times New Roman" w:cs="Times New Roman"/>
          <w:kern w:val="2"/>
          <w:lang w:eastAsia="zh-CN" w:bidi="hi-IN"/>
        </w:rPr>
        <w:br/>
        <w:t>w terminie 7 dni dostosuje je do aktualnej bazy cenowej, na każde polecenie Zamawiającego. Wykonawca dokona dwóch ewentualnych aktualizacji kosztorysów w ramach przedmiotu zamówienia, kolejne aktualizacje będą przedmiotem odrębnego zlecenia,</w:t>
      </w:r>
    </w:p>
    <w:p w14:paraId="36D3CC72" w14:textId="77777777"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NSimSun" w:hAnsi="Times New Roman" w:cs="Times New Roman"/>
          <w:kern w:val="2"/>
          <w:lang w:eastAsia="zh-CN" w:bidi="hi-IN"/>
        </w:rPr>
        <w:t xml:space="preserve">Wykonawca będzie zobowiązany do współpracy z Zamawiającym w celu bezproblemowej realizacji zadania. Wykonawca jest zobowiązany do udziału w naradach koordynacyjnych w terminach uzgodnionych wspólnie z Zamawiającym oraz do prezentacji Zamawiającemu postępu prac na każde wezwanie Zamawiającego. Wymagane są konsultacje i wizyty </w:t>
      </w:r>
      <w:r w:rsidRPr="004F5E91">
        <w:rPr>
          <w:rFonts w:ascii="Times New Roman" w:eastAsia="NSimSun" w:hAnsi="Times New Roman" w:cs="Times New Roman"/>
          <w:kern w:val="2"/>
          <w:lang w:eastAsia="zh-CN" w:bidi="hi-IN"/>
        </w:rPr>
        <w:br/>
        <w:t>w miejscu inwestycji w godzinach pracy Urzędu Gminy w ilości koniecznej do realizacji inwestycji w terminie,</w:t>
      </w:r>
    </w:p>
    <w:p w14:paraId="7656FE70" w14:textId="3C44FC79"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NSimSun" w:hAnsi="Times New Roman" w:cs="Times New Roman"/>
          <w:kern w:val="2"/>
          <w:lang w:eastAsia="zh-CN" w:bidi="hi-IN"/>
        </w:rPr>
        <w:t xml:space="preserve">Zamawiający zaakceptuje wstępną koncepcję bądź wniesie do niej uwagi w terminie nieprzekraczającym 2 tygodnie od daty wpływu do siedziby Zamawiającego. W razie przekroczenia tego terminu przez Zamawiającego, termin wykonania przedmiotu umowy zostanie przedłużony odpowiednio o okres zwłoki. Koncepcja oprócz wymogów Zamawiającego i identyfikacji potrzeb wynikających z inwentaryzacji stanu obiektu powinna zawierać także sugestie i opinie Wykonawcy wynikające z jego najlepszej wiedzy </w:t>
      </w:r>
      <w:r>
        <w:rPr>
          <w:rFonts w:ascii="Times New Roman" w:eastAsia="NSimSun" w:hAnsi="Times New Roman" w:cs="Times New Roman"/>
          <w:kern w:val="2"/>
          <w:lang w:eastAsia="zh-CN" w:bidi="hi-IN"/>
        </w:rPr>
        <w:br/>
      </w:r>
      <w:r w:rsidRPr="004F5E91">
        <w:rPr>
          <w:rFonts w:ascii="Times New Roman" w:eastAsia="NSimSun" w:hAnsi="Times New Roman" w:cs="Times New Roman"/>
          <w:kern w:val="2"/>
          <w:lang w:eastAsia="zh-CN" w:bidi="hi-IN"/>
        </w:rPr>
        <w:t>i doświadczenia.</w:t>
      </w:r>
    </w:p>
    <w:p w14:paraId="026C0467" w14:textId="5379E80E"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TeXGyrePagella" w:hAnsi="Times New Roman" w:cs="Times New Roman"/>
        </w:rPr>
        <w:t>W opracowaniach (w</w:t>
      </w:r>
      <w:r w:rsidRPr="004F5E91">
        <w:rPr>
          <w:rFonts w:ascii="Times New Roman" w:eastAsia="NSimSun" w:hAnsi="Times New Roman" w:cs="Times New Roman"/>
          <w:kern w:val="2"/>
          <w:shd w:val="clear" w:color="auto" w:fill="FFFFFF"/>
          <w:lang w:eastAsia="zh-CN" w:bidi="hi-IN"/>
        </w:rPr>
        <w:t xml:space="preserve"> szczególności - dokumentacji projektowe</w:t>
      </w:r>
      <w:r w:rsidRPr="004F5E91">
        <w:rPr>
          <w:rFonts w:ascii="Times New Roman" w:eastAsia="NSimSun" w:hAnsi="Times New Roman" w:cs="Times New Roman"/>
          <w:kern w:val="2"/>
          <w:lang w:eastAsia="zh-CN" w:bidi="hi-IN"/>
        </w:rPr>
        <w:t xml:space="preserve">j, specyfikacji technicznej wykonania i odbioru robót oraz w przedmiarach) </w:t>
      </w:r>
      <w:r w:rsidRPr="004F5E91">
        <w:rPr>
          <w:rFonts w:ascii="Times New Roman" w:eastAsia="TeXGyrePagella" w:hAnsi="Times New Roman" w:cs="Times New Roman"/>
        </w:rPr>
        <w:t xml:space="preserve">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 Wykonawca zobowiązany jest również do wskazania kryteriów stosowanych w celu oceny równoważności. 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w:t>
      </w:r>
      <w:r>
        <w:rPr>
          <w:rFonts w:ascii="Times New Roman" w:eastAsia="TeXGyrePagella" w:hAnsi="Times New Roman" w:cs="Times New Roman"/>
        </w:rPr>
        <w:br/>
      </w:r>
      <w:r w:rsidRPr="004F5E91">
        <w:rPr>
          <w:rFonts w:ascii="Times New Roman" w:eastAsia="TeXGyrePagella" w:hAnsi="Times New Roman" w:cs="Times New Roman"/>
        </w:rPr>
        <w:t>a wskazaniu takiemu towarzyszą wyrazy „lub równoważny”.</w:t>
      </w:r>
    </w:p>
    <w:p w14:paraId="04F1A4AF" w14:textId="77777777"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TeXGyrePagella" w:hAnsi="Times New Roman" w:cs="Times New Roman"/>
        </w:rPr>
        <w:t>Do opisu przedmiotu zamówienia stosuje się nazwy i kody określone we Wspólnym Słowniku Zamówień.</w:t>
      </w:r>
    </w:p>
    <w:p w14:paraId="45478912" w14:textId="5107FF6F" w:rsidR="004F5E91" w:rsidRPr="00337913"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NSimSun" w:hAnsi="Times New Roman" w:cs="Times New Roman"/>
          <w:kern w:val="2"/>
          <w:lang w:eastAsia="zh-CN" w:bidi="hi-IN"/>
        </w:rPr>
        <w:t xml:space="preserve">w rozwiązaniach projektowych należy wziąć również pod uwagę zastosowanie odpowiednich materiałów aby nadać projektowanym elementom nowoczesną formę i charakter. Urządzenia, materiały i technologie muszą być dopuszczone do obrotu i powszechnego stosowania </w:t>
      </w:r>
      <w:r>
        <w:rPr>
          <w:rFonts w:ascii="Times New Roman" w:eastAsia="NSimSun" w:hAnsi="Times New Roman" w:cs="Times New Roman"/>
          <w:kern w:val="2"/>
          <w:lang w:eastAsia="zh-CN" w:bidi="hi-IN"/>
        </w:rPr>
        <w:br/>
      </w:r>
      <w:r w:rsidRPr="004F5E91">
        <w:rPr>
          <w:rFonts w:ascii="Times New Roman" w:eastAsia="NSimSun" w:hAnsi="Times New Roman" w:cs="Times New Roman"/>
          <w:kern w:val="2"/>
          <w:lang w:eastAsia="zh-CN" w:bidi="hi-IN"/>
        </w:rPr>
        <w:t>w budownictwie,</w:t>
      </w:r>
    </w:p>
    <w:p w14:paraId="3E29A606" w14:textId="77777777" w:rsidR="00337913" w:rsidRPr="004F5E91" w:rsidRDefault="00337913" w:rsidP="00337913">
      <w:pPr>
        <w:widowControl w:val="0"/>
        <w:tabs>
          <w:tab w:val="left" w:pos="565"/>
        </w:tabs>
        <w:suppressAutoHyphens w:val="0"/>
        <w:autoSpaceDE w:val="0"/>
        <w:autoSpaceDN/>
        <w:spacing w:after="120" w:line="23" w:lineRule="atLeast"/>
        <w:ind w:left="1134"/>
        <w:jc w:val="both"/>
        <w:textAlignment w:val="auto"/>
        <w:rPr>
          <w:rFonts w:ascii="Times New Roman" w:eastAsia="TeXGyrePagella" w:hAnsi="Times New Roman" w:cs="Times New Roman"/>
        </w:rPr>
      </w:pPr>
    </w:p>
    <w:p w14:paraId="64624A8C" w14:textId="77777777"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NSimSun" w:hAnsi="Times New Roman" w:cs="Times New Roman"/>
          <w:kern w:val="2"/>
          <w:lang w:eastAsia="zh-CN" w:bidi="hi-IN"/>
        </w:rPr>
        <w:lastRenderedPageBreak/>
        <w:t>do wszystkich robót objętych przedmiotem umowy należy stosować materiały o dobrym standardzie,</w:t>
      </w:r>
    </w:p>
    <w:p w14:paraId="29D2D7AB" w14:textId="77777777"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NSimSun" w:hAnsi="Times New Roman" w:cs="Times New Roman"/>
          <w:kern w:val="2"/>
          <w:lang w:eastAsia="zh-CN" w:bidi="hi-IN"/>
        </w:rPr>
        <w:t xml:space="preserve">Przedmiot umowy powinien w szczególności uwzględniać następujące wytyczne: - Kosztorys inwestorski należy sporządzić zgodnie z Rozporządzeniem Ministra </w:t>
      </w:r>
      <w:r w:rsidRPr="004F5E91">
        <w:rPr>
          <w:rFonts w:ascii="Times New Roman" w:eastAsia="NSimSun" w:hAnsi="Times New Roman" w:cs="Times New Roman"/>
          <w:color w:val="000000"/>
          <w:kern w:val="2"/>
          <w:lang w:eastAsia="zh-CN" w:bidi="hi-IN"/>
        </w:rPr>
        <w:t xml:space="preserve">Rozwoju </w:t>
      </w:r>
      <w:r w:rsidRPr="004F5E91">
        <w:rPr>
          <w:rFonts w:ascii="Times New Roman" w:eastAsia="NSimSun" w:hAnsi="Times New Roman" w:cs="Times New Roman"/>
          <w:color w:val="000000"/>
          <w:kern w:val="2"/>
          <w:lang w:eastAsia="zh-CN" w:bidi="hi-IN"/>
        </w:rPr>
        <w:br/>
        <w:t>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18A889CC" w14:textId="77777777"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NSimSun" w:hAnsi="Times New Roman" w:cs="Times New Roman"/>
          <w:bCs/>
          <w:color w:val="000000"/>
          <w:kern w:val="2"/>
          <w:lang w:eastAsia="zh-CN" w:bidi="hi-IN"/>
        </w:rPr>
        <w:t xml:space="preserve">Wykonawca wykona wszystkie inne opracowania niezbędne do prawidłowego </w:t>
      </w:r>
      <w:r w:rsidRPr="004F5E91">
        <w:rPr>
          <w:rFonts w:ascii="Times New Roman" w:eastAsia="NSimSun" w:hAnsi="Times New Roman" w:cs="Times New Roman"/>
          <w:bCs/>
          <w:color w:val="000000"/>
          <w:kern w:val="2"/>
          <w:lang w:eastAsia="zh-CN" w:bidi="hi-IN"/>
        </w:rPr>
        <w:br/>
        <w:t>i kompletnego wykonania zlecenia wynikające z przepisów prawa obowiązujących na każdym etapie trwania zleconych prac i uzyska niezbędne opinie, uzgodnienia i decyzje.</w:t>
      </w:r>
    </w:p>
    <w:p w14:paraId="14BB2650" w14:textId="77777777"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Times New Roman" w:hAnsi="Times New Roman" w:cs="Times New Roman"/>
          <w:lang w:eastAsia="pl-PL"/>
        </w:rPr>
        <w:t xml:space="preserve">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w:t>
      </w:r>
      <w:r w:rsidRPr="004F5E91">
        <w:rPr>
          <w:rFonts w:ascii="Times New Roman" w:eastAsia="Times New Roman" w:hAnsi="Times New Roman" w:cs="Times New Roman"/>
          <w:lang w:eastAsia="pl-PL"/>
        </w:rPr>
        <w:br/>
        <w:t>o przedmiotową dokumentację).</w:t>
      </w:r>
    </w:p>
    <w:p w14:paraId="6AB97E50" w14:textId="1B0F1334"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Times New Roman" w:hAnsi="Times New Roman" w:cs="Times New Roman"/>
          <w:lang w:eastAsia="pl-PL"/>
        </w:rPr>
        <w:t xml:space="preserve">Na złożony wniosek Wykonawca uzyska od Zamawiającego pełnomocnictwa do występowania w jego imieniu przy dokonywaniu czynności w ramach niniejszej umowy. Wykonawca działając w imieniu Zamawiającego nie może zawierać porozumień. Wszelkie uzgodnienia </w:t>
      </w:r>
      <w:r>
        <w:rPr>
          <w:rFonts w:ascii="Times New Roman" w:eastAsia="Times New Roman" w:hAnsi="Times New Roman" w:cs="Times New Roman"/>
          <w:lang w:eastAsia="pl-PL"/>
        </w:rPr>
        <w:br/>
      </w:r>
      <w:r w:rsidRPr="004F5E91">
        <w:rPr>
          <w:rFonts w:ascii="Times New Roman" w:eastAsia="Times New Roman" w:hAnsi="Times New Roman" w:cs="Times New Roman"/>
          <w:lang w:eastAsia="pl-PL"/>
        </w:rPr>
        <w:t xml:space="preserve">i warunki narzucone przez Strony postępowania muszą być zgłaszane Zamawiającemu </w:t>
      </w:r>
      <w:r>
        <w:rPr>
          <w:rFonts w:ascii="Times New Roman" w:eastAsia="Times New Roman" w:hAnsi="Times New Roman" w:cs="Times New Roman"/>
          <w:lang w:eastAsia="pl-PL"/>
        </w:rPr>
        <w:br/>
      </w:r>
      <w:r w:rsidRPr="004F5E91">
        <w:rPr>
          <w:rFonts w:ascii="Times New Roman" w:eastAsia="Times New Roman" w:hAnsi="Times New Roman" w:cs="Times New Roman"/>
          <w:lang w:eastAsia="pl-PL"/>
        </w:rPr>
        <w:t>i wymagają jego akceptacji,</w:t>
      </w:r>
    </w:p>
    <w:p w14:paraId="692FA631" w14:textId="77777777" w:rsidR="004F5E91" w:rsidRPr="004F5E91" w:rsidRDefault="004F5E91" w:rsidP="004F5E91">
      <w:pPr>
        <w:widowControl w:val="0"/>
        <w:numPr>
          <w:ilvl w:val="1"/>
          <w:numId w:val="157"/>
        </w:numPr>
        <w:tabs>
          <w:tab w:val="left" w:pos="565"/>
        </w:tabs>
        <w:suppressAutoHyphens w:val="0"/>
        <w:autoSpaceDE w:val="0"/>
        <w:autoSpaceDN/>
        <w:spacing w:after="120" w:line="23" w:lineRule="atLeast"/>
        <w:ind w:left="1134" w:hanging="567"/>
        <w:jc w:val="both"/>
        <w:textAlignment w:val="auto"/>
        <w:rPr>
          <w:rFonts w:ascii="Times New Roman" w:eastAsia="TeXGyrePagella" w:hAnsi="Times New Roman" w:cs="Times New Roman"/>
        </w:rPr>
      </w:pPr>
      <w:r w:rsidRPr="004F5E91">
        <w:rPr>
          <w:rFonts w:ascii="Times New Roman" w:eastAsia="Times New Roman" w:hAnsi="Times New Roman" w:cs="Times New Roman"/>
          <w:lang w:eastAsia="pl-PL"/>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bookmarkEnd w:id="2"/>
    <w:bookmarkEnd w:id="3"/>
    <w:p w14:paraId="263380AA" w14:textId="46533872" w:rsidR="00BD4845" w:rsidRPr="000F4EB7" w:rsidRDefault="00BD4845" w:rsidP="009F5376">
      <w:pPr>
        <w:widowControl w:val="0"/>
        <w:numPr>
          <w:ilvl w:val="0"/>
          <w:numId w:val="99"/>
        </w:numPr>
        <w:tabs>
          <w:tab w:val="left" w:pos="-29050"/>
          <w:tab w:val="left" w:pos="-19970"/>
        </w:tabs>
        <w:spacing w:after="120" w:line="276" w:lineRule="auto"/>
        <w:ind w:left="567" w:hanging="567"/>
        <w:jc w:val="both"/>
        <w:rPr>
          <w:rFonts w:ascii="Times New Roman" w:eastAsia="Times New Roman" w:hAnsi="Times New Roman" w:cs="Times New Roman"/>
          <w:lang w:eastAsia="pl-PL"/>
        </w:rPr>
      </w:pPr>
      <w:r w:rsidRPr="000F4EB7">
        <w:rPr>
          <w:rFonts w:ascii="Times New Roman" w:eastAsia="Arial" w:hAnsi="Times New Roman" w:cs="Times New Roman"/>
          <w:b/>
          <w:kern w:val="3"/>
        </w:rPr>
        <w:t>Pełny, szczegółowy i wyczerpujący opis przedmiotu zamówienia został określony w:</w:t>
      </w:r>
    </w:p>
    <w:p w14:paraId="20DBB64D" w14:textId="77777777" w:rsidR="00BD4845" w:rsidRPr="002975F9" w:rsidRDefault="00BD4845" w:rsidP="009F5376">
      <w:pPr>
        <w:pStyle w:val="Akapitzlist"/>
        <w:widowControl w:val="0"/>
        <w:numPr>
          <w:ilvl w:val="1"/>
          <w:numId w:val="119"/>
        </w:numPr>
        <w:tabs>
          <w:tab w:val="left" w:pos="-29050"/>
          <w:tab w:val="left" w:pos="-19970"/>
        </w:tabs>
        <w:spacing w:after="120" w:line="276" w:lineRule="auto"/>
        <w:ind w:left="1134" w:hanging="567"/>
        <w:jc w:val="both"/>
        <w:rPr>
          <w:rFonts w:ascii="Times New Roman" w:eastAsia="Times New Roman" w:hAnsi="Times New Roman" w:cs="Times New Roman"/>
          <w:lang w:eastAsia="pl-PL"/>
        </w:rPr>
      </w:pPr>
      <w:r w:rsidRPr="000F4EB7">
        <w:rPr>
          <w:rFonts w:ascii="Times New Roman" w:hAnsi="Times New Roman" w:cs="Times New Roman"/>
          <w:spacing w:val="-1"/>
          <w:lang w:eastAsia="pl-PL"/>
        </w:rPr>
        <w:t>SWZ wraz z załącznikami,</w:t>
      </w:r>
    </w:p>
    <w:p w14:paraId="61D279BA" w14:textId="66EB6A45" w:rsidR="002975F9" w:rsidRPr="004F5E91" w:rsidRDefault="002975F9" w:rsidP="009F5376">
      <w:pPr>
        <w:pStyle w:val="Akapitzlist"/>
        <w:widowControl w:val="0"/>
        <w:numPr>
          <w:ilvl w:val="1"/>
          <w:numId w:val="119"/>
        </w:numPr>
        <w:tabs>
          <w:tab w:val="left" w:pos="-29050"/>
          <w:tab w:val="left" w:pos="-19970"/>
        </w:tabs>
        <w:spacing w:after="120" w:line="276" w:lineRule="auto"/>
        <w:ind w:left="1134" w:hanging="567"/>
        <w:jc w:val="both"/>
        <w:rPr>
          <w:rFonts w:ascii="Times New Roman" w:eastAsia="Times New Roman" w:hAnsi="Times New Roman" w:cs="Times New Roman"/>
          <w:lang w:eastAsia="pl-PL"/>
        </w:rPr>
      </w:pPr>
      <w:r>
        <w:rPr>
          <w:rFonts w:ascii="Times New Roman" w:hAnsi="Times New Roman" w:cs="Times New Roman"/>
          <w:spacing w:val="-1"/>
          <w:lang w:eastAsia="pl-PL"/>
        </w:rPr>
        <w:t>niniejszej Umowie</w:t>
      </w:r>
      <w:r w:rsidRPr="002975F9">
        <w:rPr>
          <w:spacing w:val="-1"/>
          <w:lang w:eastAsia="pl-PL"/>
        </w:rPr>
        <w:t>,</w:t>
      </w:r>
    </w:p>
    <w:p w14:paraId="53C65261" w14:textId="2133F0AA" w:rsidR="004F5E91" w:rsidRPr="004F5E91" w:rsidRDefault="004F5E91" w:rsidP="004F5E91">
      <w:pPr>
        <w:pStyle w:val="Akapitzlist"/>
        <w:widowControl w:val="0"/>
        <w:numPr>
          <w:ilvl w:val="1"/>
          <w:numId w:val="119"/>
        </w:numPr>
        <w:tabs>
          <w:tab w:val="left" w:pos="-29050"/>
          <w:tab w:val="left" w:pos="-19970"/>
        </w:tabs>
        <w:spacing w:after="120" w:line="276" w:lineRule="auto"/>
        <w:ind w:left="1134" w:hanging="567"/>
        <w:jc w:val="both"/>
        <w:rPr>
          <w:rFonts w:ascii="Times New Roman" w:eastAsia="Times New Roman" w:hAnsi="Times New Roman" w:cs="Times New Roman"/>
          <w:lang w:eastAsia="pl-PL"/>
        </w:rPr>
      </w:pPr>
      <w:r w:rsidRPr="004F5E91">
        <w:rPr>
          <w:rFonts w:ascii="Times New Roman" w:hAnsi="Times New Roman" w:cs="Times New Roman"/>
          <w:color w:val="000000"/>
          <w:lang w:eastAsia="pl-PL"/>
        </w:rPr>
        <w:t>Map</w:t>
      </w:r>
      <w:r>
        <w:rPr>
          <w:rFonts w:ascii="Times New Roman" w:hAnsi="Times New Roman" w:cs="Times New Roman"/>
          <w:color w:val="000000"/>
          <w:lang w:eastAsia="pl-PL"/>
        </w:rPr>
        <w:t>ach</w:t>
      </w:r>
      <w:r w:rsidRPr="004F5E91">
        <w:rPr>
          <w:rFonts w:ascii="Times New Roman" w:hAnsi="Times New Roman" w:cs="Times New Roman"/>
          <w:color w:val="000000"/>
          <w:lang w:eastAsia="pl-PL"/>
        </w:rPr>
        <w:t xml:space="preserve"> (Malinowice przekroje budynku, Malinowice rzut parteru budynku)</w:t>
      </w:r>
    </w:p>
    <w:p w14:paraId="7A533398" w14:textId="20AD0987" w:rsidR="004F5E91" w:rsidRPr="004F5E91" w:rsidRDefault="004F5E91" w:rsidP="004F5E91">
      <w:pPr>
        <w:widowControl w:val="0"/>
        <w:numPr>
          <w:ilvl w:val="1"/>
          <w:numId w:val="120"/>
        </w:numPr>
        <w:tabs>
          <w:tab w:val="left" w:pos="-29617"/>
          <w:tab w:val="left" w:pos="-20537"/>
        </w:tabs>
        <w:suppressAutoHyphens w:val="0"/>
        <w:autoSpaceDE w:val="0"/>
        <w:autoSpaceDN/>
        <w:spacing w:after="120" w:line="23" w:lineRule="atLeast"/>
        <w:ind w:left="1134" w:hanging="567"/>
        <w:jc w:val="both"/>
        <w:textAlignment w:val="auto"/>
        <w:rPr>
          <w:rFonts w:ascii="Times New Roman" w:hAnsi="Times New Roman" w:cs="Times New Roman"/>
          <w:lang w:eastAsia="pl-PL"/>
        </w:rPr>
      </w:pPr>
      <w:r w:rsidRPr="004F5E91">
        <w:rPr>
          <w:rFonts w:ascii="Times New Roman" w:hAnsi="Times New Roman" w:cs="Times New Roman"/>
          <w:color w:val="000000"/>
          <w:lang w:eastAsia="pl-PL"/>
        </w:rPr>
        <w:t>Inwentaryzacj</w:t>
      </w:r>
      <w:r>
        <w:rPr>
          <w:rFonts w:ascii="Times New Roman" w:hAnsi="Times New Roman" w:cs="Times New Roman"/>
          <w:color w:val="000000"/>
          <w:lang w:eastAsia="pl-PL"/>
        </w:rPr>
        <w:t>i</w:t>
      </w:r>
      <w:r w:rsidRPr="004F5E91">
        <w:rPr>
          <w:rFonts w:ascii="Times New Roman" w:hAnsi="Times New Roman" w:cs="Times New Roman"/>
          <w:color w:val="000000"/>
          <w:lang w:eastAsia="pl-PL"/>
        </w:rPr>
        <w:t xml:space="preserve"> istniejącego budynku,</w:t>
      </w:r>
    </w:p>
    <w:p w14:paraId="4CB72A5C" w14:textId="66CA75BE" w:rsidR="004F5E91" w:rsidRPr="00F86D77" w:rsidRDefault="004F5E91" w:rsidP="004F5E91">
      <w:pPr>
        <w:widowControl w:val="0"/>
        <w:numPr>
          <w:ilvl w:val="1"/>
          <w:numId w:val="120"/>
        </w:numPr>
        <w:tabs>
          <w:tab w:val="left" w:pos="-29617"/>
          <w:tab w:val="left" w:pos="-20537"/>
        </w:tabs>
        <w:suppressAutoHyphens w:val="0"/>
        <w:autoSpaceDE w:val="0"/>
        <w:autoSpaceDN/>
        <w:spacing w:after="120" w:line="23" w:lineRule="atLeast"/>
        <w:ind w:left="1134" w:hanging="567"/>
        <w:jc w:val="both"/>
        <w:textAlignment w:val="auto"/>
        <w:rPr>
          <w:rFonts w:ascii="Times New Roman" w:hAnsi="Times New Roman" w:cs="Times New Roman"/>
          <w:lang w:eastAsia="pl-PL"/>
        </w:rPr>
      </w:pPr>
      <w:r w:rsidRPr="004F5E91">
        <w:rPr>
          <w:rFonts w:ascii="Times New Roman" w:hAnsi="Times New Roman" w:cs="Times New Roman"/>
          <w:color w:val="000000"/>
          <w:lang w:eastAsia="pl-PL"/>
        </w:rPr>
        <w:t>Odpowiedzi</w:t>
      </w:r>
      <w:r w:rsidR="00F86D77">
        <w:rPr>
          <w:rFonts w:ascii="Times New Roman" w:hAnsi="Times New Roman" w:cs="Times New Roman"/>
          <w:color w:val="000000"/>
          <w:lang w:eastAsia="pl-PL"/>
        </w:rPr>
        <w:t>ach</w:t>
      </w:r>
      <w:r w:rsidRPr="004F5E91">
        <w:rPr>
          <w:rFonts w:ascii="Times New Roman" w:hAnsi="Times New Roman" w:cs="Times New Roman"/>
          <w:color w:val="000000"/>
          <w:lang w:eastAsia="pl-PL"/>
        </w:rPr>
        <w:t xml:space="preserve"> na pytania udzielan</w:t>
      </w:r>
      <w:r w:rsidR="00F86D77">
        <w:rPr>
          <w:rFonts w:ascii="Times New Roman" w:hAnsi="Times New Roman" w:cs="Times New Roman"/>
          <w:color w:val="000000"/>
          <w:lang w:eastAsia="pl-PL"/>
        </w:rPr>
        <w:t>ych</w:t>
      </w:r>
      <w:r w:rsidRPr="004F5E91">
        <w:rPr>
          <w:rFonts w:ascii="Times New Roman" w:hAnsi="Times New Roman" w:cs="Times New Roman"/>
          <w:color w:val="000000"/>
          <w:lang w:eastAsia="pl-PL"/>
        </w:rPr>
        <w:t xml:space="preserve"> w trakcie procedury przetargowej (jeżeli dotyczy),</w:t>
      </w:r>
    </w:p>
    <w:p w14:paraId="4154664F" w14:textId="3F057B83" w:rsidR="00BD4845" w:rsidRPr="00F86D77" w:rsidRDefault="00BD4845" w:rsidP="00F86D77">
      <w:pPr>
        <w:widowControl w:val="0"/>
        <w:numPr>
          <w:ilvl w:val="1"/>
          <w:numId w:val="120"/>
        </w:numPr>
        <w:tabs>
          <w:tab w:val="left" w:pos="-29617"/>
          <w:tab w:val="left" w:pos="-20537"/>
        </w:tabs>
        <w:suppressAutoHyphens w:val="0"/>
        <w:autoSpaceDE w:val="0"/>
        <w:autoSpaceDN/>
        <w:spacing w:after="120" w:line="23" w:lineRule="atLeast"/>
        <w:ind w:left="1134" w:hanging="567"/>
        <w:jc w:val="both"/>
        <w:textAlignment w:val="auto"/>
        <w:rPr>
          <w:rFonts w:ascii="Times New Roman" w:hAnsi="Times New Roman" w:cs="Times New Roman"/>
          <w:lang w:eastAsia="pl-PL"/>
        </w:rPr>
      </w:pPr>
      <w:r w:rsidRPr="00F86D77">
        <w:rPr>
          <w:rFonts w:ascii="Times New Roman" w:hAnsi="Times New Roman" w:cs="Times New Roman"/>
          <w:spacing w:val="-1"/>
          <w:lang w:eastAsia="pl-PL"/>
        </w:rPr>
        <w:t>Ustaleniach z narad technicznych / koordynacyjnych (jeżeli dotyczy).</w:t>
      </w:r>
    </w:p>
    <w:p w14:paraId="5DE5AC54" w14:textId="1592B05B" w:rsidR="00BD4845" w:rsidRPr="00323417" w:rsidRDefault="00BD4845" w:rsidP="009F5376">
      <w:pPr>
        <w:pStyle w:val="Standard"/>
        <w:widowControl w:val="0"/>
        <w:tabs>
          <w:tab w:val="left" w:pos="-29617"/>
          <w:tab w:val="left" w:pos="-20537"/>
        </w:tabs>
        <w:spacing w:after="120" w:line="276" w:lineRule="auto"/>
        <w:ind w:left="567"/>
        <w:jc w:val="both"/>
        <w:rPr>
          <w:rFonts w:ascii="Times New Roman" w:hAnsi="Times New Roman" w:cs="Times New Roman"/>
        </w:rPr>
      </w:pPr>
      <w:r w:rsidRPr="00323417">
        <w:rPr>
          <w:rFonts w:ascii="Times New Roman" w:hAnsi="Times New Roman" w:cs="Times New Roman"/>
          <w:b/>
          <w:bCs/>
          <w:color w:val="000000"/>
          <w:kern w:val="3"/>
          <w:lang w:eastAsia="zh-CN" w:bidi="hi-IN"/>
        </w:rPr>
        <w:t>Wszystkie ww. dokumenty należy traktować jako wzajemnie się uzupełniające.</w:t>
      </w:r>
      <w:r w:rsidRPr="00323417">
        <w:rPr>
          <w:rFonts w:ascii="Times New Roman" w:hAnsi="Times New Roman" w:cs="Times New Roman"/>
          <w:b/>
          <w:bCs/>
          <w:color w:val="000000"/>
          <w:kern w:val="3"/>
          <w:lang w:eastAsia="pl-PL" w:bidi="hi-IN"/>
        </w:rPr>
        <w:t xml:space="preserve"> </w:t>
      </w:r>
      <w:r w:rsidRPr="00323417">
        <w:rPr>
          <w:rFonts w:ascii="Times New Roman" w:eastAsia="Cambria" w:hAnsi="Times New Roman" w:cs="Times New Roman"/>
          <w:b/>
          <w:bCs/>
          <w:color w:val="000000"/>
          <w:kern w:val="3"/>
          <w:lang w:bidi="hi-IN"/>
        </w:rPr>
        <w:t>Wszystkie wymagania określone w dokumentach wskazanych powyżej stanowią wymagania minimalne, a ich spełnienie jest obligatoryjne.</w:t>
      </w:r>
    </w:p>
    <w:p w14:paraId="60867957" w14:textId="77777777" w:rsidR="00D501B1" w:rsidRPr="000F4EB7" w:rsidRDefault="00000000" w:rsidP="009F5376">
      <w:pPr>
        <w:pStyle w:val="Standard"/>
        <w:spacing w:after="120" w:line="276" w:lineRule="auto"/>
        <w:ind w:left="115"/>
        <w:jc w:val="center"/>
        <w:rPr>
          <w:rFonts w:ascii="Times New Roman" w:hAnsi="Times New Roman" w:cs="Times New Roman"/>
          <w:b/>
          <w:bCs/>
        </w:rPr>
      </w:pPr>
      <w:r w:rsidRPr="000F4EB7">
        <w:rPr>
          <w:rFonts w:ascii="Times New Roman" w:hAnsi="Times New Roman" w:cs="Times New Roman"/>
          <w:b/>
          <w:bCs/>
        </w:rPr>
        <w:t>§ 2</w:t>
      </w:r>
    </w:p>
    <w:p w14:paraId="21E9D7FF" w14:textId="77777777" w:rsidR="00D501B1" w:rsidRPr="000F4EB7" w:rsidRDefault="00000000" w:rsidP="009F5376">
      <w:pPr>
        <w:pStyle w:val="Standard"/>
        <w:keepLines/>
        <w:widowControl w:val="0"/>
        <w:spacing w:after="120" w:line="276" w:lineRule="auto"/>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Termin realizacji umowy</w:t>
      </w:r>
    </w:p>
    <w:p w14:paraId="5861AAAB" w14:textId="2A4327F0" w:rsidR="00E921A5" w:rsidRPr="000F4EB7" w:rsidRDefault="00E921A5" w:rsidP="009F5376">
      <w:pPr>
        <w:pStyle w:val="Standard"/>
        <w:widowControl w:val="0"/>
        <w:numPr>
          <w:ilvl w:val="0"/>
          <w:numId w:val="58"/>
        </w:numPr>
        <w:spacing w:after="120" w:line="276" w:lineRule="auto"/>
        <w:ind w:left="567" w:hanging="567"/>
        <w:jc w:val="both"/>
        <w:rPr>
          <w:rFonts w:ascii="Times New Roman" w:hAnsi="Times New Roman" w:cs="Times New Roman"/>
        </w:rPr>
      </w:pPr>
      <w:r w:rsidRPr="000F4EB7">
        <w:rPr>
          <w:rFonts w:ascii="Times New Roman" w:eastAsia="ArialMT" w:hAnsi="Times New Roman" w:cs="Times New Roman"/>
        </w:rPr>
        <w:t xml:space="preserve">Termin wykonania przedmiotu zamówienia: </w:t>
      </w:r>
      <w:r w:rsidR="00F86D77">
        <w:rPr>
          <w:rFonts w:ascii="Times New Roman" w:eastAsia="ArialMT" w:hAnsi="Times New Roman" w:cs="Times New Roman"/>
          <w:b/>
          <w:bCs/>
        </w:rPr>
        <w:t>5</w:t>
      </w:r>
      <w:r w:rsidRPr="000F4EB7">
        <w:rPr>
          <w:rFonts w:ascii="Times New Roman" w:eastAsia="ArialMT" w:hAnsi="Times New Roman" w:cs="Times New Roman"/>
          <w:b/>
          <w:bCs/>
        </w:rPr>
        <w:t xml:space="preserve"> miesięcy od podpisania Umowy</w:t>
      </w:r>
      <w:r w:rsidRPr="000F4EB7">
        <w:rPr>
          <w:rFonts w:ascii="Times New Roman" w:eastAsia="ArialMT" w:hAnsi="Times New Roman" w:cs="Times New Roman"/>
        </w:rPr>
        <w:t xml:space="preserve">, </w:t>
      </w:r>
      <w:r w:rsidRPr="000F4EB7">
        <w:rPr>
          <w:rFonts w:ascii="Times New Roman" w:eastAsia="SimSun, 宋体" w:hAnsi="Times New Roman" w:cs="Times New Roman"/>
          <w:kern w:val="3"/>
          <w:lang w:eastAsia="zh-CN" w:bidi="hi-IN"/>
        </w:rPr>
        <w:t>tj. do dnia ……. r.</w:t>
      </w:r>
    </w:p>
    <w:p w14:paraId="3F797771" w14:textId="0B7B02A6" w:rsidR="00F86D77" w:rsidRPr="00F86D77" w:rsidRDefault="00F86D77" w:rsidP="00F86D77">
      <w:pPr>
        <w:pStyle w:val="Akapitzlist"/>
        <w:numPr>
          <w:ilvl w:val="0"/>
          <w:numId w:val="3"/>
        </w:numPr>
        <w:spacing w:after="120" w:line="276" w:lineRule="auto"/>
        <w:ind w:left="567" w:hanging="567"/>
        <w:jc w:val="both"/>
        <w:rPr>
          <w:rFonts w:ascii="Times New Roman" w:hAnsi="Times New Roman" w:cs="Times New Roman"/>
          <w:color w:val="000000"/>
        </w:rPr>
      </w:pPr>
      <w:bookmarkStart w:id="4" w:name="_Hlk188524144"/>
      <w:r w:rsidRPr="00F86D77">
        <w:rPr>
          <w:rFonts w:ascii="Times New Roman" w:eastAsia="Times New Roman" w:hAnsi="Times New Roman" w:cs="Times New Roman"/>
          <w:lang w:eastAsia="pl-PL"/>
        </w:rPr>
        <w:t>Datą wykonania i zakończenia przedmiotu zamówienia, jest otrzymanie kompletnej dokumentacji projektowej dla której została uzyskana prawomocna decyzja o pozwoleniu na budowę.</w:t>
      </w:r>
    </w:p>
    <w:bookmarkEnd w:id="4"/>
    <w:p w14:paraId="02974673" w14:textId="77777777" w:rsidR="00E921A5" w:rsidRPr="000F4EB7" w:rsidRDefault="00E921A5" w:rsidP="009F5376">
      <w:pPr>
        <w:pStyle w:val="Standard"/>
        <w:widowControl w:val="0"/>
        <w:numPr>
          <w:ilvl w:val="0"/>
          <w:numId w:val="3"/>
        </w:numPr>
        <w:spacing w:after="120" w:line="276" w:lineRule="auto"/>
        <w:ind w:left="567" w:hanging="567"/>
        <w:jc w:val="both"/>
        <w:rPr>
          <w:rFonts w:ascii="Times New Roman" w:eastAsia="Symbol" w:hAnsi="Times New Roman" w:cs="Times New Roman"/>
          <w:color w:val="000000"/>
          <w:w w:val="107"/>
          <w:kern w:val="3"/>
          <w:lang w:eastAsia="zh-CN"/>
        </w:rPr>
      </w:pPr>
      <w:r w:rsidRPr="000F4EB7">
        <w:rPr>
          <w:rFonts w:ascii="Times New Roman" w:eastAsia="Symbol" w:hAnsi="Times New Roman" w:cs="Times New Roman"/>
          <w:color w:val="000000"/>
          <w:w w:val="107"/>
          <w:kern w:val="3"/>
          <w:lang w:eastAsia="zh-CN"/>
        </w:rPr>
        <w:t>Jeżeli ostatnim dniem zakończenia przedmiotu Umowy jest dzień wolny - sobota, niedziela, święto – przyjmuje się, że ostatnim dniem zakończenia przedmiotu Umowy jest pierwszy dzień roboczy po dniu lub dniach wolnych od pracy.</w:t>
      </w:r>
    </w:p>
    <w:p w14:paraId="60CDD2FF" w14:textId="77777777" w:rsidR="00337913" w:rsidRDefault="00337913" w:rsidP="009F5376">
      <w:pPr>
        <w:pStyle w:val="Standard"/>
        <w:widowControl w:val="0"/>
        <w:spacing w:after="120" w:line="276" w:lineRule="auto"/>
        <w:jc w:val="center"/>
        <w:rPr>
          <w:rFonts w:ascii="Times New Roman" w:eastAsia="Andale Sans UI" w:hAnsi="Times New Roman" w:cs="Times New Roman"/>
          <w:b/>
          <w:bCs/>
          <w:kern w:val="3"/>
          <w:lang w:bidi="en-US"/>
        </w:rPr>
      </w:pPr>
    </w:p>
    <w:p w14:paraId="37D787A7" w14:textId="77777777" w:rsidR="00337913" w:rsidRDefault="00337913" w:rsidP="009F5376">
      <w:pPr>
        <w:pStyle w:val="Standard"/>
        <w:widowControl w:val="0"/>
        <w:spacing w:after="120" w:line="276" w:lineRule="auto"/>
        <w:jc w:val="center"/>
        <w:rPr>
          <w:rFonts w:ascii="Times New Roman" w:eastAsia="Andale Sans UI" w:hAnsi="Times New Roman" w:cs="Times New Roman"/>
          <w:b/>
          <w:bCs/>
          <w:kern w:val="3"/>
          <w:lang w:bidi="en-US"/>
        </w:rPr>
      </w:pPr>
    </w:p>
    <w:p w14:paraId="5AE37D1B" w14:textId="53246F88" w:rsidR="00D501B1" w:rsidRPr="000F4EB7" w:rsidRDefault="00000000"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3</w:t>
      </w:r>
    </w:p>
    <w:p w14:paraId="64434A73" w14:textId="77777777" w:rsidR="00D501B1" w:rsidRPr="000F4EB7" w:rsidRDefault="00000000" w:rsidP="009F5376">
      <w:pPr>
        <w:pStyle w:val="Standard"/>
        <w:keepLines/>
        <w:widowControl w:val="0"/>
        <w:tabs>
          <w:tab w:val="left" w:pos="0"/>
        </w:tabs>
        <w:spacing w:after="120" w:line="276" w:lineRule="auto"/>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Procedura odbioru dokumentacji projektowej</w:t>
      </w:r>
    </w:p>
    <w:p w14:paraId="048C0F39" w14:textId="77777777" w:rsidR="00D501B1" w:rsidRPr="000F4EB7" w:rsidRDefault="00000000" w:rsidP="009F5376">
      <w:pPr>
        <w:pStyle w:val="Standard"/>
        <w:widowControl w:val="0"/>
        <w:numPr>
          <w:ilvl w:val="1"/>
          <w:numId w:val="5"/>
        </w:numPr>
        <w:spacing w:after="120" w:line="276" w:lineRule="auto"/>
        <w:ind w:left="567" w:hanging="567"/>
        <w:jc w:val="both"/>
        <w:rPr>
          <w:rFonts w:ascii="Times New Roman" w:hAnsi="Times New Roman" w:cs="Times New Roman"/>
        </w:rPr>
      </w:pPr>
      <w:r w:rsidRPr="000F4EB7">
        <w:rPr>
          <w:rFonts w:ascii="Times New Roman" w:hAnsi="Times New Roman" w:cs="Times New Roman"/>
        </w:rPr>
        <w:t>Procedura odbioru dokumentacji projektowej:</w:t>
      </w:r>
    </w:p>
    <w:p w14:paraId="6F3EA567" w14:textId="3EAAEAB0" w:rsidR="00E921A5" w:rsidRPr="000F4EB7" w:rsidRDefault="00E921A5" w:rsidP="009F5376">
      <w:pPr>
        <w:pStyle w:val="Standard"/>
        <w:widowControl w:val="0"/>
        <w:numPr>
          <w:ilvl w:val="1"/>
          <w:numId w:val="4"/>
        </w:numPr>
        <w:spacing w:after="120" w:line="276" w:lineRule="auto"/>
        <w:ind w:left="1134" w:hanging="567"/>
        <w:jc w:val="both"/>
        <w:rPr>
          <w:rFonts w:ascii="Times New Roman" w:hAnsi="Times New Roman" w:cs="Times New Roman"/>
        </w:rPr>
      </w:pPr>
      <w:r w:rsidRPr="000F4EB7">
        <w:rPr>
          <w:rFonts w:ascii="Times New Roman" w:hAnsi="Times New Roman" w:cs="Times New Roman"/>
        </w:rPr>
        <w:t xml:space="preserve">złożenie dokumentacji w siedzibie Zamawiającego </w:t>
      </w:r>
      <w:r w:rsidRPr="000F4EB7">
        <w:rPr>
          <w:rFonts w:ascii="Times New Roman" w:hAnsi="Times New Roman" w:cs="Times New Roman"/>
          <w:b/>
          <w:bCs/>
          <w:u w:val="single"/>
        </w:rPr>
        <w:t>nie jest</w:t>
      </w:r>
      <w:r w:rsidRPr="000F4EB7">
        <w:rPr>
          <w:rFonts w:ascii="Times New Roman" w:hAnsi="Times New Roman" w:cs="Times New Roman"/>
        </w:rPr>
        <w:t xml:space="preserve"> równoznaczne z dokonaniem przez Zamawiającego odbioru dokumentacji projektowej,</w:t>
      </w:r>
    </w:p>
    <w:p w14:paraId="515C596D" w14:textId="0E53CD4E" w:rsid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datą wykonania i dotrzymania terminu przedmiotu Umowy określonego w § 2 jest data złożenia kompletnej dokumentacji projektowej wraz z uzyskaną </w:t>
      </w:r>
      <w:r w:rsidR="00F86D77">
        <w:rPr>
          <w:rFonts w:ascii="Times New Roman" w:hAnsi="Times New Roman" w:cs="Times New Roman"/>
        </w:rPr>
        <w:t xml:space="preserve">prawomocną </w:t>
      </w:r>
      <w:r w:rsidRPr="00E921A5">
        <w:rPr>
          <w:rFonts w:ascii="Times New Roman" w:hAnsi="Times New Roman" w:cs="Times New Roman"/>
        </w:rPr>
        <w:t xml:space="preserve">decyzją o </w:t>
      </w:r>
      <w:r w:rsidRPr="00E921A5">
        <w:rPr>
          <w:rFonts w:ascii="Times New Roman" w:eastAsia="Times New Roman" w:hAnsi="Times New Roman" w:cs="Times New Roman"/>
          <w:kern w:val="3"/>
          <w:lang w:eastAsia="zh-CN"/>
        </w:rPr>
        <w:t>pozwoleniu na budowę</w:t>
      </w:r>
      <w:r w:rsidR="00F86D77">
        <w:rPr>
          <w:rFonts w:ascii="Times New Roman" w:eastAsia="Times New Roman" w:hAnsi="Times New Roman" w:cs="Times New Roman"/>
          <w:kern w:val="3"/>
          <w:lang w:eastAsia="zh-CN"/>
        </w:rPr>
        <w:t xml:space="preserve">, </w:t>
      </w:r>
      <w:r w:rsidRPr="00E921A5">
        <w:rPr>
          <w:rFonts w:ascii="Times New Roman" w:hAnsi="Times New Roman" w:cs="Times New Roman"/>
        </w:rPr>
        <w:t>pod warunkiem potwierdzenia gotowości do odbioru przez przedstawiciela Zamawiającego przyjęcia dokumentacji projektowej,</w:t>
      </w:r>
    </w:p>
    <w:p w14:paraId="5EDF91EC" w14:textId="77777777"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Zamawiający zastrzega sobie 14 dni roboczych na sprawdzenie, ocenę poprawności i zgodności dokumentacji projektowej z niniejszą Umową – termin ten rozpoczyna swój bieg w dniu złożenia dokumentacji projektowej w siedzibie Zamawiającego,</w:t>
      </w:r>
    </w:p>
    <w:p w14:paraId="41EDF715" w14:textId="77777777"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Zamawiający w terminie, określonym w ust. 1 pkt 1.3., złoży pisemne potwierdzenie gotowości, że przyjmuje dokumentację projektową ( dokonuje jej odbioru ) - potwierdzenie gotowości nie wyklucza roszczeń Zamawiającego w stosunku do Wykonawcy z tytułu rękojmi, gwarancji oraz nienależytego wykonania umowy – i jednocześnie wezwie Wykonawcę do sporządzenia protokołu odbioru końcowego dokumentacji projektowej,</w:t>
      </w:r>
    </w:p>
    <w:p w14:paraId="612CAD21" w14:textId="0241B9CF"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w przypadku zwłoki w usunięciu wad stwierdzonych przy odbiorze Wykonawca zapłaci kary umowne zgodne z § </w:t>
      </w:r>
      <w:r w:rsidR="001C6E80">
        <w:rPr>
          <w:rFonts w:ascii="Times New Roman" w:hAnsi="Times New Roman" w:cs="Times New Roman"/>
        </w:rPr>
        <w:t>10</w:t>
      </w:r>
      <w:r w:rsidRPr="00E921A5">
        <w:rPr>
          <w:rFonts w:ascii="Times New Roman" w:hAnsi="Times New Roman" w:cs="Times New Roman"/>
        </w:rPr>
        <w:t xml:space="preserve"> pkt 2.2. umowy,</w:t>
      </w:r>
    </w:p>
    <w:p w14:paraId="09FAB64A" w14:textId="77777777" w:rsid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jeżeli zamawiający stwierdzi, iż dokumentacja projektowa została wykonana niezgodnie </w:t>
      </w:r>
      <w:r w:rsidRPr="00E921A5">
        <w:rPr>
          <w:rFonts w:ascii="Times New Roman" w:hAnsi="Times New Roman" w:cs="Times New Roman"/>
        </w:rPr>
        <w:br/>
        <w:t>z postanowieniami niniejszej umowy, wówczas odmówi przyjęcia dokumentacji do czasu usunięcia zgłoszonych zastrzeżeń (wad) – w takim przypadku za termin wykonania dokumentacji strony przyjmują termin, w którym Wykonawca przekaże Zamawiającemu poprawioną dokumentację,</w:t>
      </w:r>
    </w:p>
    <w:p w14:paraId="722FEC8D" w14:textId="77777777"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jeżeli Zamawiający zgłosi zastrzeżenia (wady), wówczas strony niniejszej umowy ustalą </w:t>
      </w:r>
      <w:r w:rsidRPr="00E921A5">
        <w:rPr>
          <w:rFonts w:ascii="Times New Roman" w:hAnsi="Times New Roman" w:cs="Times New Roman"/>
        </w:rPr>
        <w:br/>
        <w:t>protokolarnie szczegółowy zakres i termin bezpłatnego dokonania przez Wykonawcę zmian i uzupełnień w dokumentacji,</w:t>
      </w:r>
    </w:p>
    <w:p w14:paraId="3392DBDA" w14:textId="77777777"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Zamawiający może w terminie, określonym w ust. 1 pkt 1.3., zwrócić się do Wykonawcy </w:t>
      </w:r>
      <w:r w:rsidRPr="00E921A5">
        <w:rPr>
          <w:rFonts w:ascii="Times New Roman" w:hAnsi="Times New Roman" w:cs="Times New Roman"/>
        </w:rPr>
        <w:br/>
        <w:t xml:space="preserve">z prośbą o wyjaśnienia w zakresie przekazanej dokumentacji projektowej, a Wykonawca </w:t>
      </w:r>
      <w:r w:rsidRPr="00E921A5">
        <w:rPr>
          <w:rFonts w:ascii="Times New Roman" w:hAnsi="Times New Roman" w:cs="Times New Roman"/>
        </w:rPr>
        <w:br/>
        <w:t>w terminie nieprzekraczającym 3 dni robocze udzieli stosownych wyjaśnień,</w:t>
      </w:r>
    </w:p>
    <w:p w14:paraId="24091323" w14:textId="627BE3F0"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do odbioru poprawionej dokumentacji projektowej postanowienia niniejszego paragrafu </w:t>
      </w:r>
      <w:r w:rsidR="00337913">
        <w:rPr>
          <w:rFonts w:ascii="Times New Roman" w:hAnsi="Times New Roman" w:cs="Times New Roman"/>
        </w:rPr>
        <w:br/>
      </w:r>
      <w:r w:rsidRPr="00E921A5">
        <w:rPr>
          <w:rFonts w:ascii="Times New Roman" w:hAnsi="Times New Roman" w:cs="Times New Roman"/>
        </w:rPr>
        <w:t>ust. 1 ppkt 1.1 do ppkt 1.8. stosuje się odpowiednio.</w:t>
      </w:r>
    </w:p>
    <w:p w14:paraId="0B2FF07F" w14:textId="33C08035" w:rsidR="00E921A5" w:rsidRPr="00E921A5" w:rsidRDefault="00E921A5" w:rsidP="009F5376">
      <w:pPr>
        <w:widowControl w:val="0"/>
        <w:numPr>
          <w:ilvl w:val="0"/>
          <w:numId w:val="4"/>
        </w:numPr>
        <w:spacing w:after="120" w:line="276" w:lineRule="auto"/>
        <w:ind w:left="567" w:hanging="567"/>
        <w:jc w:val="both"/>
        <w:rPr>
          <w:rFonts w:ascii="Times New Roman" w:hAnsi="Times New Roman" w:cs="Times New Roman"/>
        </w:rPr>
      </w:pPr>
      <w:r w:rsidRPr="00E921A5">
        <w:rPr>
          <w:rFonts w:ascii="Times New Roman" w:eastAsia="Times New Roman" w:hAnsi="Times New Roman" w:cs="Times New Roman"/>
          <w:lang w:eastAsia="zh-CN"/>
        </w:rPr>
        <w:t xml:space="preserve">Miejscem odbioru kompletnej dokumentacji projektowej wraz z uzyskaniem </w:t>
      </w:r>
      <w:r w:rsidR="00BA4EF0">
        <w:rPr>
          <w:rFonts w:ascii="Times New Roman" w:eastAsia="Times New Roman" w:hAnsi="Times New Roman" w:cs="Times New Roman"/>
          <w:lang w:eastAsia="zh-CN"/>
        </w:rPr>
        <w:t xml:space="preserve">prawomocnej decyzji </w:t>
      </w:r>
      <w:r w:rsidRPr="00E921A5">
        <w:rPr>
          <w:rFonts w:ascii="Times New Roman" w:eastAsia="Times New Roman" w:hAnsi="Times New Roman" w:cs="Times New Roman"/>
          <w:lang w:eastAsia="zh-CN"/>
        </w:rPr>
        <w:t xml:space="preserve"> </w:t>
      </w:r>
      <w:r w:rsidR="00BA4EF0">
        <w:rPr>
          <w:rFonts w:ascii="Times New Roman" w:eastAsia="Times New Roman" w:hAnsi="Times New Roman" w:cs="Times New Roman"/>
          <w:lang w:eastAsia="zh-CN"/>
        </w:rPr>
        <w:t xml:space="preserve"> </w:t>
      </w:r>
      <w:r w:rsidR="00BA4EF0">
        <w:rPr>
          <w:rFonts w:ascii="Times New Roman" w:eastAsia="Times New Roman" w:hAnsi="Times New Roman" w:cs="Times New Roman"/>
          <w:lang w:eastAsia="zh-CN"/>
        </w:rPr>
        <w:br/>
        <w:t xml:space="preserve">o </w:t>
      </w:r>
      <w:r w:rsidRPr="00E921A5">
        <w:rPr>
          <w:rFonts w:ascii="Times New Roman" w:eastAsia="Times New Roman" w:hAnsi="Times New Roman" w:cs="Times New Roman"/>
          <w:lang w:eastAsia="zh-CN"/>
        </w:rPr>
        <w:t>pozwoleni</w:t>
      </w:r>
      <w:r w:rsidR="00BA4EF0">
        <w:rPr>
          <w:rFonts w:ascii="Times New Roman" w:eastAsia="Times New Roman" w:hAnsi="Times New Roman" w:cs="Times New Roman"/>
          <w:lang w:eastAsia="zh-CN"/>
        </w:rPr>
        <w:t>u</w:t>
      </w:r>
      <w:r w:rsidRPr="00E921A5">
        <w:rPr>
          <w:rFonts w:ascii="Times New Roman" w:eastAsia="Times New Roman" w:hAnsi="Times New Roman" w:cs="Times New Roman"/>
          <w:lang w:eastAsia="zh-CN"/>
        </w:rPr>
        <w:t xml:space="preserve"> na budowę</w:t>
      </w:r>
      <w:r w:rsidRPr="00E921A5">
        <w:rPr>
          <w:rFonts w:ascii="Times New Roman" w:eastAsia="Times New Roman" w:hAnsi="Times New Roman" w:cs="Times New Roman"/>
          <w:kern w:val="3"/>
          <w:lang w:eastAsia="zh-CN"/>
        </w:rPr>
        <w:t xml:space="preserve">, </w:t>
      </w:r>
      <w:r w:rsidRPr="00E921A5">
        <w:rPr>
          <w:rFonts w:ascii="Times New Roman" w:eastAsia="Times New Roman" w:hAnsi="Times New Roman" w:cs="Times New Roman"/>
          <w:lang w:eastAsia="zh-CN"/>
        </w:rPr>
        <w:t xml:space="preserve">jest siedziba Zamawiającego - Urząd Gminy Psary, ul. Malinowicka 4, </w:t>
      </w:r>
      <w:r w:rsidR="00BA4EF0">
        <w:rPr>
          <w:rFonts w:ascii="Times New Roman" w:eastAsia="Times New Roman" w:hAnsi="Times New Roman" w:cs="Times New Roman"/>
          <w:lang w:eastAsia="zh-CN"/>
        </w:rPr>
        <w:br/>
      </w:r>
      <w:r w:rsidRPr="00E921A5">
        <w:rPr>
          <w:rFonts w:ascii="Times New Roman" w:eastAsia="Times New Roman" w:hAnsi="Times New Roman" w:cs="Times New Roman"/>
          <w:lang w:eastAsia="zh-CN"/>
        </w:rPr>
        <w:t>42-512 Psary - Wydział Inwestycji</w:t>
      </w:r>
      <w:r w:rsidR="00BA4EF0">
        <w:rPr>
          <w:rFonts w:ascii="Times New Roman" w:eastAsia="Times New Roman" w:hAnsi="Times New Roman" w:cs="Times New Roman"/>
          <w:lang w:eastAsia="zh-CN"/>
        </w:rPr>
        <w:t xml:space="preserve"> </w:t>
      </w:r>
      <w:r w:rsidRPr="00E921A5">
        <w:rPr>
          <w:rFonts w:ascii="Times New Roman" w:eastAsia="Times New Roman" w:hAnsi="Times New Roman" w:cs="Times New Roman"/>
          <w:lang w:eastAsia="zh-CN"/>
        </w:rPr>
        <w:t xml:space="preserve">i Rozwoju, piętro II, pokój </w:t>
      </w:r>
      <w:r w:rsidR="00382198">
        <w:rPr>
          <w:rFonts w:ascii="Times New Roman" w:eastAsia="Times New Roman" w:hAnsi="Times New Roman" w:cs="Times New Roman"/>
          <w:lang w:eastAsia="zh-CN"/>
        </w:rPr>
        <w:t>211</w:t>
      </w:r>
      <w:r w:rsidRPr="00E921A5">
        <w:rPr>
          <w:rFonts w:ascii="Times New Roman" w:eastAsia="Times New Roman" w:hAnsi="Times New Roman" w:cs="Times New Roman"/>
          <w:lang w:eastAsia="zh-CN"/>
        </w:rPr>
        <w:t>. Dokumentem potwierdzającym przekazanie przez Wykonawcę dokumentacji projektowej jest protokół przekazania.</w:t>
      </w:r>
    </w:p>
    <w:p w14:paraId="090A049E" w14:textId="0E4C6E5B" w:rsidR="00BA4EF0" w:rsidRPr="00337913" w:rsidRDefault="00E921A5" w:rsidP="00BA4EF0">
      <w:pPr>
        <w:widowControl w:val="0"/>
        <w:numPr>
          <w:ilvl w:val="0"/>
          <w:numId w:val="4"/>
        </w:numPr>
        <w:spacing w:after="120" w:line="276" w:lineRule="auto"/>
        <w:ind w:left="567" w:hanging="567"/>
        <w:jc w:val="both"/>
        <w:rPr>
          <w:rFonts w:ascii="Times New Roman" w:hAnsi="Times New Roman" w:cs="Times New Roman"/>
        </w:rPr>
      </w:pPr>
      <w:r w:rsidRPr="00337913">
        <w:rPr>
          <w:rFonts w:ascii="Times New Roman" w:eastAsia="Times New Roman" w:hAnsi="Times New Roman" w:cs="Times New Roman"/>
          <w:lang w:eastAsia="zh-CN"/>
        </w:rPr>
        <w:t xml:space="preserve">Po sprawdzeniu przez Zamawiającego kompletności </w:t>
      </w:r>
      <w:r w:rsidRPr="00337913">
        <w:rPr>
          <w:rFonts w:ascii="Times New Roman" w:hAnsi="Times New Roman" w:cs="Times New Roman"/>
        </w:rPr>
        <w:t>dokumentacji projektowej złożonej przez Wykonawcę spisany zostanie protokół odbioru</w:t>
      </w:r>
      <w:r w:rsidRPr="00337913">
        <w:rPr>
          <w:rFonts w:ascii="Times New Roman" w:eastAsia="Times New Roman" w:hAnsi="Times New Roman" w:cs="Times New Roman"/>
          <w:lang w:eastAsia="zh-CN"/>
        </w:rPr>
        <w:t xml:space="preserve">, stanowiący potwierdzenie wykonania dokumentacji projektowej i podstawę do wystawienia faktury VAT. </w:t>
      </w:r>
    </w:p>
    <w:p w14:paraId="69D8E557" w14:textId="77777777" w:rsidR="00E921A5" w:rsidRPr="00337913" w:rsidRDefault="00E921A5" w:rsidP="009F5376">
      <w:pPr>
        <w:widowControl w:val="0"/>
        <w:numPr>
          <w:ilvl w:val="0"/>
          <w:numId w:val="4"/>
        </w:numPr>
        <w:spacing w:after="120" w:line="276" w:lineRule="auto"/>
        <w:ind w:left="567" w:hanging="567"/>
        <w:jc w:val="both"/>
        <w:rPr>
          <w:rFonts w:ascii="Times New Roman" w:hAnsi="Times New Roman" w:cs="Times New Roman"/>
        </w:rPr>
      </w:pPr>
      <w:r w:rsidRPr="00E921A5">
        <w:rPr>
          <w:rFonts w:ascii="Times New Roman" w:eastAsia="Times New Roman" w:hAnsi="Times New Roman" w:cs="Times New Roman"/>
          <w:lang w:eastAsia="zh-CN"/>
        </w:rPr>
        <w:t>Zamawiającemu przysługuje prawo do przekazania Wykonawcy w formie pisemnej zakresu koniecznych poprawek i uzupełnień w przekazanej dokumentacji projektowej wraz z wyznaczeniem terminu ich wykonania przez Wykonawcę.</w:t>
      </w:r>
    </w:p>
    <w:p w14:paraId="139B2D5F" w14:textId="77777777" w:rsidR="00337913" w:rsidRPr="00E921A5" w:rsidRDefault="00337913" w:rsidP="00337913">
      <w:pPr>
        <w:widowControl w:val="0"/>
        <w:spacing w:after="120" w:line="276" w:lineRule="auto"/>
        <w:jc w:val="both"/>
        <w:rPr>
          <w:rFonts w:ascii="Times New Roman" w:hAnsi="Times New Roman" w:cs="Times New Roman"/>
        </w:rPr>
      </w:pPr>
    </w:p>
    <w:p w14:paraId="40E3309E" w14:textId="77777777" w:rsidR="00E921A5" w:rsidRPr="00E921A5" w:rsidRDefault="00E921A5" w:rsidP="009F5376">
      <w:pPr>
        <w:widowControl w:val="0"/>
        <w:numPr>
          <w:ilvl w:val="0"/>
          <w:numId w:val="4"/>
        </w:numPr>
        <w:spacing w:after="120" w:line="276" w:lineRule="auto"/>
        <w:ind w:left="567" w:hanging="567"/>
        <w:jc w:val="both"/>
        <w:rPr>
          <w:rFonts w:ascii="Times New Roman" w:hAnsi="Times New Roman" w:cs="Times New Roman"/>
        </w:rPr>
      </w:pPr>
      <w:r w:rsidRPr="00E921A5">
        <w:rPr>
          <w:rFonts w:ascii="Times New Roman" w:eastAsia="Times New Roman" w:hAnsi="Times New Roman" w:cs="Times New Roman"/>
          <w:lang w:eastAsia="zh-CN"/>
        </w:rPr>
        <w:lastRenderedPageBreak/>
        <w:t>Zamawiającemu przysługuje prawo niepodpisania protokołu odbioru dokumentacji projektowej w przypadku niewypełnienia przez Wykonawcę obowiązku o którym mowa ust. 4 lub przekazaniu dokumentacji projektowej z rażącymi brakami, uchybieniami, o czym Zamawiający poinformuje Wykonawcę w formie pisemnej.</w:t>
      </w:r>
    </w:p>
    <w:p w14:paraId="66CCFA75" w14:textId="499E97D5" w:rsidR="00E921A5" w:rsidRPr="00BA4EF0" w:rsidRDefault="00E921A5" w:rsidP="00BA4EF0">
      <w:pPr>
        <w:widowControl w:val="0"/>
        <w:numPr>
          <w:ilvl w:val="0"/>
          <w:numId w:val="4"/>
        </w:numPr>
        <w:spacing w:after="120" w:line="276" w:lineRule="auto"/>
        <w:ind w:left="567" w:hanging="567"/>
        <w:jc w:val="both"/>
        <w:rPr>
          <w:rFonts w:ascii="Times New Roman" w:hAnsi="Times New Roman" w:cs="Times New Roman"/>
        </w:rPr>
      </w:pPr>
      <w:r w:rsidRPr="00BA4EF0">
        <w:rPr>
          <w:rFonts w:ascii="Times New Roman" w:eastAsia="Times New Roman" w:hAnsi="Times New Roman" w:cs="Times New Roman"/>
          <w:lang w:eastAsia="zh-CN"/>
        </w:rPr>
        <w:t xml:space="preserve">Podstawą zapłaty wynagrodzenia, za wykonanie dokumentacji projektowej </w:t>
      </w:r>
      <w:r w:rsidR="00BA4EF0" w:rsidRPr="00BA4EF0">
        <w:rPr>
          <w:rFonts w:ascii="Times New Roman" w:eastAsia="Times New Roman" w:hAnsi="Times New Roman" w:cs="Times New Roman"/>
          <w:lang w:eastAsia="zh-CN"/>
        </w:rPr>
        <w:t>wraz z prawomocną decyzją o pozwoleniu na budowę</w:t>
      </w:r>
      <w:r w:rsidR="00BA4EF0" w:rsidRPr="00BA4EF0">
        <w:rPr>
          <w:rFonts w:ascii="Times New Roman" w:eastAsia="Times New Roman" w:hAnsi="Times New Roman" w:cs="Times New Roman"/>
          <w:kern w:val="3"/>
          <w:lang w:eastAsia="zh-CN"/>
        </w:rPr>
        <w:t xml:space="preserve">, </w:t>
      </w:r>
      <w:r w:rsidRPr="00BA4EF0">
        <w:rPr>
          <w:rFonts w:ascii="Times New Roman" w:eastAsia="Times New Roman" w:hAnsi="Times New Roman" w:cs="Times New Roman"/>
          <w:lang w:eastAsia="zh-CN"/>
        </w:rPr>
        <w:t>będzie protokół odbioru dokumentacji projektowej, podpisany przez obie Strony umowy i prawidłowo wystawiona faktura VAT.</w:t>
      </w:r>
    </w:p>
    <w:p w14:paraId="4A155993" w14:textId="6B4986A3" w:rsidR="00D501B1" w:rsidRPr="000F4EB7" w:rsidRDefault="00000000"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4</w:t>
      </w:r>
    </w:p>
    <w:p w14:paraId="301A4621" w14:textId="77777777" w:rsidR="00D501B1" w:rsidRPr="000F4EB7" w:rsidRDefault="00000000" w:rsidP="009F5376">
      <w:pPr>
        <w:pStyle w:val="Standard"/>
        <w:keepLines/>
        <w:widowControl w:val="0"/>
        <w:tabs>
          <w:tab w:val="left" w:pos="360"/>
        </w:tabs>
        <w:spacing w:after="120" w:line="276" w:lineRule="auto"/>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Przedstawiciele stron</w:t>
      </w:r>
    </w:p>
    <w:p w14:paraId="657EBE84" w14:textId="0633AA15" w:rsidR="00FA7B8E" w:rsidRPr="000F4EB7" w:rsidRDefault="00FA7B8E" w:rsidP="009F5376">
      <w:pPr>
        <w:pStyle w:val="Standard"/>
        <w:widowControl w:val="0"/>
        <w:numPr>
          <w:ilvl w:val="0"/>
          <w:numId w:val="59"/>
        </w:numPr>
        <w:tabs>
          <w:tab w:val="left" w:pos="11532"/>
        </w:tabs>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color w:val="000000"/>
          <w:kern w:val="3"/>
          <w:lang w:bidi="en-US"/>
        </w:rPr>
        <w:t>Przedstawicielem</w:t>
      </w:r>
      <w:r w:rsidRPr="000F4EB7">
        <w:rPr>
          <w:rFonts w:ascii="Times New Roman" w:eastAsia="Andale Sans UI" w:hAnsi="Times New Roman" w:cs="Times New Roman"/>
          <w:kern w:val="3"/>
          <w:lang w:bidi="en-US"/>
        </w:rPr>
        <w:t xml:space="preserve"> Wykonawcy posiadającym uprawnienia do projektowania ………………………… (</w:t>
      </w:r>
      <w:r w:rsidRPr="000F4EB7">
        <w:rPr>
          <w:rFonts w:ascii="Times New Roman" w:eastAsia="Times New Roman" w:hAnsi="Times New Roman" w:cs="Times New Roman"/>
          <w:lang w:eastAsia="pl-PL"/>
        </w:rPr>
        <w:t xml:space="preserve">w specjalności </w:t>
      </w:r>
      <w:r w:rsidR="00B01A31">
        <w:rPr>
          <w:rFonts w:ascii="Times New Roman" w:eastAsia="Times New Roman" w:hAnsi="Times New Roman" w:cs="Times New Roman"/>
          <w:lang w:eastAsia="pl-PL"/>
        </w:rPr>
        <w:t xml:space="preserve">inżynieryjnej drogowej </w:t>
      </w:r>
      <w:r w:rsidRPr="000F4EB7">
        <w:rPr>
          <w:rFonts w:ascii="Times New Roman" w:eastAsia="Times New Roman" w:hAnsi="Times New Roman" w:cs="Times New Roman"/>
          <w:b/>
          <w:lang w:eastAsia="pl-PL"/>
        </w:rPr>
        <w:t>bez ograniczeń</w:t>
      </w:r>
      <w:r w:rsidR="00B01A31">
        <w:rPr>
          <w:rFonts w:ascii="Times New Roman" w:eastAsia="Times New Roman" w:hAnsi="Times New Roman" w:cs="Times New Roman"/>
          <w:b/>
          <w:lang w:eastAsia="pl-PL"/>
        </w:rPr>
        <w:t>)</w:t>
      </w:r>
      <w:r w:rsidRPr="000F4EB7">
        <w:rPr>
          <w:rFonts w:ascii="Times New Roman" w:eastAsia="Times New Roman" w:hAnsi="Times New Roman" w:cs="Times New Roman"/>
          <w:b/>
          <w:lang w:eastAsia="pl-PL"/>
        </w:rPr>
        <w:t>,</w:t>
      </w:r>
      <w:r w:rsidRPr="000F4EB7">
        <w:rPr>
          <w:rFonts w:ascii="Times New Roman" w:eastAsia="Andale Sans UI" w:hAnsi="Times New Roman" w:cs="Times New Roman"/>
          <w:kern w:val="3"/>
          <w:lang w:bidi="en-US"/>
        </w:rPr>
        <w:t xml:space="preserve"> jest P. ……., tel.: ……..; e-mail: ……… .</w:t>
      </w:r>
    </w:p>
    <w:p w14:paraId="4A5FC11E" w14:textId="77777777" w:rsidR="00FA7B8E" w:rsidRPr="000F4EB7" w:rsidRDefault="00FA7B8E" w:rsidP="009F5376">
      <w:pPr>
        <w:pStyle w:val="Standard"/>
        <w:widowControl w:val="0"/>
        <w:numPr>
          <w:ilvl w:val="0"/>
          <w:numId w:val="6"/>
        </w:numPr>
        <w:tabs>
          <w:tab w:val="left" w:pos="11532"/>
        </w:tabs>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Przedstawicielem Zamawiającego w zakresie wykonywania obowiązków umownych jest: </w:t>
      </w:r>
      <w:r w:rsidRPr="000F4EB7">
        <w:rPr>
          <w:rFonts w:ascii="Times New Roman" w:eastAsia="Andale Sans UI" w:hAnsi="Times New Roman" w:cs="Times New Roman"/>
          <w:kern w:val="3"/>
          <w:lang w:bidi="en-US"/>
        </w:rPr>
        <w:br/>
        <w:t>P. ……………………………………...………...……., tel.: …..………; e-mail: ……………… .</w:t>
      </w:r>
    </w:p>
    <w:p w14:paraId="195D25E0" w14:textId="7B850E68" w:rsidR="00D501B1" w:rsidRPr="000F4EB7" w:rsidRDefault="00000000" w:rsidP="009F5376">
      <w:pPr>
        <w:pStyle w:val="Standard"/>
        <w:tabs>
          <w:tab w:val="left" w:pos="72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5</w:t>
      </w:r>
    </w:p>
    <w:p w14:paraId="2582C37D" w14:textId="77777777" w:rsidR="00D501B1" w:rsidRPr="000F4EB7" w:rsidRDefault="00000000" w:rsidP="009F5376">
      <w:pPr>
        <w:pStyle w:val="Standard"/>
        <w:spacing w:after="120" w:line="276" w:lineRule="auto"/>
        <w:jc w:val="center"/>
        <w:rPr>
          <w:rFonts w:ascii="Times New Roman" w:hAnsi="Times New Roman" w:cs="Times New Roman"/>
        </w:rPr>
      </w:pPr>
      <w:r w:rsidRPr="000F4EB7">
        <w:rPr>
          <w:rFonts w:ascii="Times New Roman" w:eastAsia="Andale Sans UI" w:hAnsi="Times New Roman" w:cs="Times New Roman"/>
          <w:b/>
          <w:bCs/>
          <w:kern w:val="3"/>
          <w:u w:val="single"/>
          <w:lang w:bidi="en-US"/>
        </w:rPr>
        <w:t>Pozostałe obowiązki Wykonawcy</w:t>
      </w:r>
    </w:p>
    <w:p w14:paraId="42AA2DD8" w14:textId="77777777" w:rsidR="00FA7B8E" w:rsidRPr="000F4EB7" w:rsidRDefault="00FA7B8E" w:rsidP="009F5376">
      <w:pPr>
        <w:pStyle w:val="Standard"/>
        <w:widowControl w:val="0"/>
        <w:numPr>
          <w:ilvl w:val="1"/>
          <w:numId w:val="7"/>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hAnsi="Times New Roman" w:cs="Times New Roman"/>
        </w:rPr>
        <w:t xml:space="preserve">Wykonawca zobowiązuje się wykonać przedmiot umowy z dołożeniem co najmniej należytej staranności, zgodnie z umową, obowiązującymi przepisami prawa, normami oraz zasadami współczesnej wiedzy technicznej, a także ustaleniami określonymi w wymaganych decyzjach administracyjnych. </w:t>
      </w:r>
    </w:p>
    <w:p w14:paraId="15AD91AF" w14:textId="77777777" w:rsidR="00FA7B8E" w:rsidRDefault="00FA7B8E" w:rsidP="009F5376">
      <w:pPr>
        <w:widowControl w:val="0"/>
        <w:numPr>
          <w:ilvl w:val="1"/>
          <w:numId w:val="7"/>
        </w:numPr>
        <w:spacing w:after="120" w:line="276" w:lineRule="auto"/>
        <w:ind w:left="567"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Wykonawca dołączy do sporządzonej dokumentacji projektowej własne oświadczenie oraz</w:t>
      </w:r>
      <w:r w:rsidRPr="00FA7B8E">
        <w:rPr>
          <w:rFonts w:ascii="Times New Roman" w:eastAsia="Andale Sans UI" w:hAnsi="Times New Roman" w:cs="Times New Roman"/>
          <w:kern w:val="3"/>
          <w:lang w:bidi="en-US"/>
        </w:rPr>
        <w:br/>
        <w:t>oświadczenia osób biorących udział w wykonaniu dokumentacji (niezależnie od tego, czy wykonywały czynności na podstawie umów łączących ich bezpośrednio z Wykonawcą, czy też umów łączących ich z podwykonawcami lub dalszymi podwykonawcami Wykonawcy) potwierdzające, że jest ona wykonana zgodnie z Umową, obowiązującymi przepisami techniczno-budowlanymi oraz wytycznymi i została wykonana w stanie kompletnym z punktu widzenia celu, któremu ma służyć.</w:t>
      </w:r>
    </w:p>
    <w:p w14:paraId="3EBAB4BA" w14:textId="5FC9F332" w:rsidR="00FA7B8E" w:rsidRPr="00FA7B8E" w:rsidRDefault="00FA7B8E" w:rsidP="009F5376">
      <w:pPr>
        <w:widowControl w:val="0"/>
        <w:numPr>
          <w:ilvl w:val="1"/>
          <w:numId w:val="7"/>
        </w:numPr>
        <w:spacing w:after="120" w:line="276" w:lineRule="auto"/>
        <w:ind w:left="567" w:hanging="567"/>
        <w:jc w:val="both"/>
        <w:rPr>
          <w:rFonts w:ascii="Times New Roman" w:hAnsi="Times New Roman" w:cs="Times New Roman"/>
        </w:rPr>
      </w:pPr>
      <w:r w:rsidRPr="00FA7B8E">
        <w:rPr>
          <w:rFonts w:ascii="Times New Roman" w:eastAsia="Andale Sans UI" w:hAnsi="Times New Roman" w:cs="Times New Roman"/>
          <w:kern w:val="3"/>
          <w:lang w:bidi="en-US"/>
        </w:rPr>
        <w:t>W</w:t>
      </w:r>
      <w:r w:rsidRPr="00FA7B8E">
        <w:rPr>
          <w:rFonts w:ascii="Times New Roman" w:eastAsia="Andale Sans UI" w:hAnsi="Times New Roman" w:cs="Times New Roman"/>
          <w:color w:val="000000"/>
          <w:kern w:val="3"/>
          <w:lang w:bidi="en-US"/>
        </w:rPr>
        <w:t>ykonawca zobowiązany jest do uzyskania wszelkich niezbędnych opinii, uzgodnień i sprawdzeń rozwiązań projektowych w zakresie wynikającym z przepisów powszechnie obowiązujących na terenie Rzeczpospolitej Polskiej.</w:t>
      </w:r>
    </w:p>
    <w:p w14:paraId="1BB4085B" w14:textId="77777777" w:rsidR="00FA7B8E" w:rsidRPr="00FA7B8E" w:rsidRDefault="00FA7B8E" w:rsidP="009F5376">
      <w:pPr>
        <w:widowControl w:val="0"/>
        <w:numPr>
          <w:ilvl w:val="1"/>
          <w:numId w:val="7"/>
        </w:numPr>
        <w:spacing w:after="120" w:line="276" w:lineRule="auto"/>
        <w:ind w:left="567" w:hanging="567"/>
        <w:jc w:val="both"/>
        <w:rPr>
          <w:rFonts w:ascii="Times New Roman" w:hAnsi="Times New Roman" w:cs="Times New Roman"/>
          <w:color w:val="000000"/>
        </w:rPr>
      </w:pPr>
      <w:r w:rsidRPr="00FA7B8E">
        <w:rPr>
          <w:rFonts w:ascii="Times New Roman" w:hAnsi="Times New Roman" w:cs="Times New Roman"/>
          <w:color w:val="000000"/>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64B15B28" w14:textId="77777777" w:rsidR="00FA7B8E" w:rsidRPr="00FA7B8E" w:rsidRDefault="00FA7B8E" w:rsidP="009F5376">
      <w:pPr>
        <w:widowControl w:val="0"/>
        <w:numPr>
          <w:ilvl w:val="1"/>
          <w:numId w:val="7"/>
        </w:numPr>
        <w:spacing w:after="120" w:line="276" w:lineRule="auto"/>
        <w:ind w:left="567" w:hanging="567"/>
        <w:jc w:val="both"/>
        <w:rPr>
          <w:rFonts w:ascii="Times New Roman" w:hAnsi="Times New Roman" w:cs="Times New Roman"/>
          <w:color w:val="000000"/>
        </w:rPr>
      </w:pPr>
      <w:r w:rsidRPr="00FA7B8E">
        <w:rPr>
          <w:rFonts w:ascii="Times New Roman" w:hAnsi="Times New Roman" w:cs="Times New Roman"/>
          <w:color w:val="000000"/>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302EE0B" w14:textId="77777777" w:rsidR="00FA7B8E" w:rsidRPr="00FA7B8E" w:rsidRDefault="00FA7B8E" w:rsidP="009F5376">
      <w:pPr>
        <w:widowControl w:val="0"/>
        <w:numPr>
          <w:ilvl w:val="1"/>
          <w:numId w:val="7"/>
        </w:numPr>
        <w:spacing w:after="120" w:line="276" w:lineRule="auto"/>
        <w:ind w:left="567" w:hanging="567"/>
        <w:jc w:val="both"/>
        <w:rPr>
          <w:rFonts w:ascii="Times New Roman" w:hAnsi="Times New Roman" w:cs="Times New Roman"/>
          <w:color w:val="000000"/>
        </w:rPr>
      </w:pPr>
      <w:r w:rsidRPr="00FA7B8E">
        <w:rPr>
          <w:rFonts w:ascii="Times New Roman" w:hAnsi="Times New Roman" w:cs="Times New Roman"/>
          <w:color w:val="000000"/>
        </w:rPr>
        <w:t xml:space="preserve">W przypadku, gdy w opisie przedmiotu zamówienia znajdą się odniesienia do norm, ocen technicznych, specyfikacji technicznych i systemów referencji technicznych, o których mowa </w:t>
      </w:r>
      <w:r w:rsidRPr="00FA7B8E">
        <w:rPr>
          <w:rFonts w:ascii="Times New Roman" w:hAnsi="Times New Roman" w:cs="Times New Roman"/>
          <w:color w:val="000000"/>
        </w:rPr>
        <w:br/>
        <w:t>w art. 101 ust. 1 pkt 2 oraz ust. 3 ustawy Prawo zamówień publicznych, Zamawiający dopuszcza rozwiązania równoważne opisywanym.</w:t>
      </w:r>
    </w:p>
    <w:p w14:paraId="2272CDAD" w14:textId="77777777" w:rsidR="00FA7B8E" w:rsidRPr="00FA7B8E" w:rsidRDefault="00FA7B8E" w:rsidP="009F5376">
      <w:pPr>
        <w:widowControl w:val="0"/>
        <w:numPr>
          <w:ilvl w:val="1"/>
          <w:numId w:val="7"/>
        </w:numPr>
        <w:spacing w:after="120" w:line="276" w:lineRule="auto"/>
        <w:ind w:left="567" w:hanging="567"/>
        <w:jc w:val="both"/>
        <w:rPr>
          <w:rFonts w:ascii="Times New Roman" w:hAnsi="Times New Roman" w:cs="Times New Roman"/>
        </w:rPr>
      </w:pPr>
      <w:r w:rsidRPr="00FA7B8E">
        <w:rPr>
          <w:rFonts w:ascii="Times New Roman" w:eastAsia="Andale Sans UI" w:hAnsi="Times New Roman" w:cs="Times New Roman"/>
          <w:color w:val="000000"/>
          <w:kern w:val="3"/>
          <w:lang w:bidi="en-US"/>
        </w:rPr>
        <w:t xml:space="preserve">Wykonawca oświadcza, że przedmiot opracowań wynikających z Umowy zostanie opisany zgodnie </w:t>
      </w:r>
      <w:r w:rsidRPr="00FA7B8E">
        <w:rPr>
          <w:rFonts w:ascii="Times New Roman" w:eastAsia="Andale Sans UI" w:hAnsi="Times New Roman" w:cs="Times New Roman"/>
          <w:color w:val="000000"/>
          <w:kern w:val="3"/>
          <w:lang w:bidi="en-US"/>
        </w:rPr>
        <w:br/>
        <w:t xml:space="preserve">z przepisami ustawy </w:t>
      </w:r>
      <w:r w:rsidRPr="00FA7B8E">
        <w:rPr>
          <w:rFonts w:ascii="Times New Roman" w:eastAsia="TeXGyrePagella" w:hAnsi="Times New Roman" w:cs="Times New Roman"/>
          <w:color w:val="000000"/>
        </w:rPr>
        <w:t xml:space="preserve">Prawo zamówień publicznych, </w:t>
      </w:r>
      <w:r w:rsidRPr="00FA7B8E">
        <w:rPr>
          <w:rFonts w:ascii="Times New Roman" w:eastAsia="Andale Sans UI" w:hAnsi="Times New Roman" w:cs="Times New Roman"/>
          <w:color w:val="000000"/>
          <w:kern w:val="3"/>
          <w:lang w:bidi="en-US"/>
        </w:rPr>
        <w:t xml:space="preserve">w szczególności, że nie zostanie opisany przez </w:t>
      </w:r>
      <w:r w:rsidRPr="00FA7B8E">
        <w:rPr>
          <w:rFonts w:ascii="Times New Roman" w:eastAsia="Andale Sans UI" w:hAnsi="Times New Roman" w:cs="Times New Roman"/>
          <w:color w:val="000000"/>
          <w:kern w:val="3"/>
          <w:lang w:bidi="en-US"/>
        </w:rPr>
        <w:lastRenderedPageBreak/>
        <w:t xml:space="preserve">wskazanie znaków towarowych, patentów lub pochodzenia, chyba że jest to  uzasadnione specyfiką rozwiązania, a wskazaniu temu towarzyszą wyrazy „lub równoważny”. W przypadku wskazania </w:t>
      </w:r>
      <w:r w:rsidRPr="00FA7B8E">
        <w:rPr>
          <w:rFonts w:ascii="Times New Roman" w:eastAsia="Andale Sans UI" w:hAnsi="Times New Roman" w:cs="Times New Roman"/>
          <w:color w:val="000000"/>
          <w:kern w:val="3"/>
          <w:lang w:bidi="en-US"/>
        </w:rPr>
        <w:br/>
        <w:t>w przedmiocie opracowania znaków towarowych, patentów lub pochodzenia Wykonawca określi minimalne parametry i/lub cechy i/lub właściwości, których spełnienie skutkować może uznaniem innego rozwiązania niż opisane w opracowaniu stanowiącym Przedmiot Umowy za równoważne.</w:t>
      </w:r>
    </w:p>
    <w:p w14:paraId="294929BD" w14:textId="77777777" w:rsidR="00FA7B8E" w:rsidRDefault="00FA7B8E" w:rsidP="009F5376">
      <w:pPr>
        <w:widowControl w:val="0"/>
        <w:numPr>
          <w:ilvl w:val="1"/>
          <w:numId w:val="7"/>
        </w:numPr>
        <w:spacing w:after="120" w:line="276" w:lineRule="auto"/>
        <w:ind w:left="567"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Wykonawca w trakcie realizacji Umowy oraz w okresie rękojmi, w razie zaistnienia wątpliwości interpretacyjnych co do zapisów zawartych w dokumentacji projektowej, zobowiązany będzie do udzielenia wyjaśnień na żądanie zgłoszone przez Zamawiającego, bez prawa do dodatkowego wynagrodzenia.</w:t>
      </w:r>
    </w:p>
    <w:p w14:paraId="76D2F180" w14:textId="77777777" w:rsidR="00FA7B8E" w:rsidRPr="00FA7B8E" w:rsidRDefault="00FA7B8E" w:rsidP="009F5376">
      <w:pPr>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1587C466" w14:textId="77777777" w:rsidR="00FA7B8E" w:rsidRPr="00FA7B8E" w:rsidRDefault="00FA7B8E" w:rsidP="009F5376">
      <w:pPr>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14862B23" w14:textId="77777777" w:rsidR="00FA7B8E" w:rsidRPr="00FA7B8E" w:rsidRDefault="00FA7B8E" w:rsidP="009F5376">
      <w:pPr>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7A31AC63" w14:textId="77777777" w:rsidR="00FA7B8E" w:rsidRPr="00FA7B8E" w:rsidRDefault="00FA7B8E" w:rsidP="009F5376">
      <w:pPr>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5EAF4787" w14:textId="77777777" w:rsidR="00FA7B8E" w:rsidRPr="00FA7B8E" w:rsidRDefault="00FA7B8E" w:rsidP="009F5376">
      <w:pPr>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r w:rsidRPr="00FA7B8E">
        <w:rPr>
          <w:rFonts w:ascii="Times New Roman" w:eastAsia="Andale Sans UI" w:hAnsi="Times New Roman" w:cs="Times New Roman"/>
          <w:kern w:val="3"/>
          <w:lang w:bidi="en-US"/>
        </w:rPr>
        <w:t>Niezależnie od powyższego, Wykonawca zobowiązany będzie do:</w:t>
      </w:r>
    </w:p>
    <w:p w14:paraId="0557DFBC" w14:textId="77777777" w:rsidR="00FA7B8E" w:rsidRPr="00FA7B8E" w:rsidRDefault="00FA7B8E" w:rsidP="009F5376">
      <w:pPr>
        <w:widowControl w:val="0"/>
        <w:numPr>
          <w:ilvl w:val="0"/>
          <w:numId w:val="8"/>
        </w:numPr>
        <w:spacing w:after="120" w:line="276" w:lineRule="auto"/>
        <w:jc w:val="both"/>
        <w:rPr>
          <w:rFonts w:ascii="Times New Roman" w:eastAsia="Andale Sans UI" w:hAnsi="Times New Roman" w:cs="Times New Roman"/>
          <w:vanish/>
          <w:kern w:val="3"/>
          <w:lang w:bidi="en-US"/>
        </w:rPr>
      </w:pPr>
    </w:p>
    <w:p w14:paraId="172EF309" w14:textId="77777777" w:rsidR="00FA7B8E" w:rsidRPr="00FA7B8E" w:rsidRDefault="00FA7B8E" w:rsidP="009F5376">
      <w:pPr>
        <w:widowControl w:val="0"/>
        <w:numPr>
          <w:ilvl w:val="0"/>
          <w:numId w:val="8"/>
        </w:numPr>
        <w:spacing w:after="120" w:line="276" w:lineRule="auto"/>
        <w:jc w:val="both"/>
        <w:rPr>
          <w:rFonts w:ascii="Times New Roman" w:eastAsia="Andale Sans UI" w:hAnsi="Times New Roman" w:cs="Times New Roman"/>
          <w:vanish/>
          <w:kern w:val="3"/>
          <w:lang w:bidi="en-US"/>
        </w:rPr>
      </w:pPr>
    </w:p>
    <w:p w14:paraId="7F2E5B89" w14:textId="77777777" w:rsidR="00FA7B8E" w:rsidRPr="00FA7B8E" w:rsidRDefault="00FA7B8E" w:rsidP="009F5376">
      <w:pPr>
        <w:widowControl w:val="0"/>
        <w:spacing w:after="120" w:line="276" w:lineRule="auto"/>
        <w:ind w:left="360"/>
        <w:jc w:val="both"/>
        <w:rPr>
          <w:rFonts w:ascii="Times New Roman" w:eastAsia="Andale Sans UI" w:hAnsi="Times New Roman" w:cs="Times New Roman"/>
          <w:kern w:val="3"/>
          <w:lang w:bidi="en-US"/>
        </w:rPr>
      </w:pPr>
    </w:p>
    <w:p w14:paraId="307A8A9C" w14:textId="77777777" w:rsidR="00FA7B8E" w:rsidRPr="00FA7B8E" w:rsidRDefault="00FA7B8E" w:rsidP="009F5376">
      <w:pPr>
        <w:widowControl w:val="0"/>
        <w:numPr>
          <w:ilvl w:val="1"/>
          <w:numId w:val="122"/>
        </w:numPr>
        <w:spacing w:after="120" w:line="276" w:lineRule="auto"/>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 xml:space="preserve">niezwłocznego wprowadzania do wykonanej dokumentacji zmian, które będą zgodne </w:t>
      </w:r>
      <w:r w:rsidRPr="00FA7B8E">
        <w:rPr>
          <w:rFonts w:ascii="Times New Roman" w:eastAsia="Andale Sans UI" w:hAnsi="Times New Roman" w:cs="Times New Roman"/>
          <w:kern w:val="3"/>
          <w:lang w:bidi="en-US"/>
        </w:rPr>
        <w:br/>
        <w:t xml:space="preserve">z obowiązującymi przepisami, jeżeli Zamawiający uzna to za celowe z uwagi na warunki </w:t>
      </w:r>
      <w:r w:rsidRPr="00FA7B8E">
        <w:rPr>
          <w:rFonts w:ascii="Times New Roman" w:eastAsia="Andale Sans UI" w:hAnsi="Times New Roman" w:cs="Times New Roman"/>
          <w:kern w:val="3"/>
          <w:lang w:bidi="en-US"/>
        </w:rPr>
        <w:br/>
        <w:t>realizacji i przeznaczenie Zadania inwestycyjnego,</w:t>
      </w:r>
    </w:p>
    <w:p w14:paraId="6824559E" w14:textId="77777777" w:rsidR="00FA7B8E" w:rsidRPr="00FA7B8E" w:rsidRDefault="00FA7B8E" w:rsidP="009F5376">
      <w:pPr>
        <w:widowControl w:val="0"/>
        <w:numPr>
          <w:ilvl w:val="1"/>
          <w:numId w:val="122"/>
        </w:numPr>
        <w:spacing w:after="120" w:line="276" w:lineRule="auto"/>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 xml:space="preserve">niezwłocznego uzgadniania z Zamawiającym zmian dokumentacji w zakresie rozwiązań </w:t>
      </w:r>
      <w:r w:rsidRPr="00FA7B8E">
        <w:rPr>
          <w:rFonts w:ascii="Times New Roman" w:eastAsia="Andale Sans UI" w:hAnsi="Times New Roman" w:cs="Times New Roman"/>
          <w:kern w:val="3"/>
          <w:lang w:bidi="en-US"/>
        </w:rPr>
        <w:br/>
        <w:t>uprzednio zaakceptowanych przez Strony,</w:t>
      </w:r>
    </w:p>
    <w:p w14:paraId="54F56B29" w14:textId="77777777" w:rsidR="00FA7B8E" w:rsidRPr="00FA7B8E" w:rsidRDefault="00FA7B8E" w:rsidP="009F5376">
      <w:pPr>
        <w:widowControl w:val="0"/>
        <w:numPr>
          <w:ilvl w:val="1"/>
          <w:numId w:val="122"/>
        </w:numPr>
        <w:spacing w:after="120" w:line="276" w:lineRule="auto"/>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zapewnienia koordynacji między poszczególnymi branżami.</w:t>
      </w:r>
    </w:p>
    <w:p w14:paraId="661CD8C9" w14:textId="77777777" w:rsidR="00FA7B8E" w:rsidRPr="000F4EB7" w:rsidRDefault="00FA7B8E" w:rsidP="009F5376">
      <w:pPr>
        <w:widowControl w:val="0"/>
        <w:numPr>
          <w:ilvl w:val="0"/>
          <w:numId w:val="122"/>
        </w:numPr>
        <w:spacing w:after="120" w:line="276" w:lineRule="auto"/>
        <w:ind w:left="567" w:hanging="567"/>
        <w:jc w:val="both"/>
        <w:rPr>
          <w:rFonts w:ascii="Times New Roman" w:eastAsia="Andale Sans UI" w:hAnsi="Times New Roman" w:cs="Times New Roman"/>
          <w:kern w:val="3"/>
          <w:lang w:bidi="en-US"/>
        </w:rPr>
      </w:pPr>
      <w:r w:rsidRPr="00FA7B8E">
        <w:rPr>
          <w:rFonts w:ascii="Times New Roman" w:eastAsia="Times New Roman" w:hAnsi="Times New Roman" w:cs="Times New Roman"/>
          <w:lang w:eastAsia="zh-CN"/>
        </w:rPr>
        <w:t>Wykonawca zobowiązuje się do poufności sporządzonych kosztorysów inwestorskich w ramach niniejszej umowy oraz do podejmowania czynności mających na celu zabezpieczenie praw i interesów Zamawiającego.</w:t>
      </w:r>
    </w:p>
    <w:p w14:paraId="0A8A8F22" w14:textId="3CEE2C36" w:rsidR="00323417" w:rsidRPr="009F5376" w:rsidRDefault="00FA7B8E" w:rsidP="009F5376">
      <w:pPr>
        <w:widowControl w:val="0"/>
        <w:numPr>
          <w:ilvl w:val="0"/>
          <w:numId w:val="122"/>
        </w:numPr>
        <w:spacing w:after="120" w:line="276" w:lineRule="auto"/>
        <w:ind w:left="567" w:hanging="567"/>
        <w:jc w:val="both"/>
        <w:rPr>
          <w:rFonts w:ascii="Times New Roman" w:eastAsia="Andale Sans UI" w:hAnsi="Times New Roman" w:cs="Times New Roman"/>
          <w:kern w:val="3"/>
          <w:lang w:bidi="en-US"/>
        </w:rPr>
      </w:pPr>
      <w:r w:rsidRPr="009F5376">
        <w:rPr>
          <w:rFonts w:ascii="Times New Roman" w:eastAsia="Times New Roman" w:hAnsi="Times New Roman" w:cs="Times New Roman"/>
          <w:lang w:eastAsia="zh-CN"/>
        </w:rPr>
        <w:t>Wykonawca jest zobowiązany do przestrzegania poufności co do informacji pozyskanych w związku z realizacją umowy, w szczególności do przestrzegania przepisów dotyczących ochrony danych osobowych - ustawa z dnia 10 maja 2018 ro ochronie danych osobowych, Wykonawca nie może wykorzystywać pozyskanych danych w żaden inny sposób lub w innym celu niż dla wykonania umowy, w szczególności zakazuje się wykorzystywania danych w celach reklamowych lub marketingowych.</w:t>
      </w:r>
    </w:p>
    <w:p w14:paraId="7F4F24B2" w14:textId="77777777" w:rsidR="00FA7B8E" w:rsidRPr="00FA7B8E" w:rsidRDefault="00FA7B8E" w:rsidP="009F5376">
      <w:pPr>
        <w:widowControl w:val="0"/>
        <w:numPr>
          <w:ilvl w:val="0"/>
          <w:numId w:val="122"/>
        </w:numPr>
        <w:spacing w:after="120" w:line="276" w:lineRule="auto"/>
        <w:ind w:left="567" w:hanging="567"/>
        <w:jc w:val="both"/>
        <w:rPr>
          <w:rFonts w:ascii="Times New Roman" w:eastAsia="Andale Sans UI" w:hAnsi="Times New Roman" w:cs="Times New Roman"/>
          <w:kern w:val="3"/>
          <w:lang w:bidi="en-US"/>
        </w:rPr>
      </w:pPr>
      <w:r w:rsidRPr="00FA7B8E">
        <w:rPr>
          <w:rFonts w:ascii="Times New Roman" w:eastAsia="Times New Roman" w:hAnsi="Times New Roman" w:cs="Times New Roman"/>
          <w:lang w:eastAsia="zh-CN"/>
        </w:rPr>
        <w:t>Wykonawca odpowiada za działania i zaniechania osób, z których pomocą zobowiązanie wykonuje, jak za własne działanie lub zaniechanie.</w:t>
      </w:r>
    </w:p>
    <w:p w14:paraId="12FEE288" w14:textId="31845A41" w:rsidR="00FA7B8E" w:rsidRPr="000F4EB7" w:rsidRDefault="00FA7B8E" w:rsidP="009F5376">
      <w:pPr>
        <w:pStyle w:val="Standard"/>
        <w:tabs>
          <w:tab w:val="left" w:pos="72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6</w:t>
      </w:r>
    </w:p>
    <w:p w14:paraId="57452511" w14:textId="77777777" w:rsidR="00FA7B8E" w:rsidRPr="000F4EB7" w:rsidRDefault="00FA7B8E" w:rsidP="009F5376">
      <w:pPr>
        <w:pStyle w:val="Standard"/>
        <w:spacing w:after="120" w:line="276" w:lineRule="auto"/>
        <w:jc w:val="center"/>
        <w:rPr>
          <w:rFonts w:ascii="Times New Roman" w:hAnsi="Times New Roman" w:cs="Times New Roman"/>
        </w:rPr>
      </w:pPr>
      <w:r w:rsidRPr="000F4EB7">
        <w:rPr>
          <w:rFonts w:ascii="Times New Roman" w:eastAsia="Andale Sans UI" w:hAnsi="Times New Roman" w:cs="Times New Roman"/>
          <w:b/>
          <w:bCs/>
          <w:kern w:val="3"/>
          <w:u w:val="single"/>
          <w:lang w:bidi="en-US"/>
        </w:rPr>
        <w:t>Obowiązki Zamawiającego</w:t>
      </w:r>
    </w:p>
    <w:p w14:paraId="12ABD6B8" w14:textId="77777777" w:rsidR="00FA7B8E" w:rsidRPr="000F4EB7" w:rsidRDefault="00FA7B8E" w:rsidP="009F5376">
      <w:pPr>
        <w:numPr>
          <w:ilvl w:val="0"/>
          <w:numId w:val="128"/>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zobowiązuje się:</w:t>
      </w:r>
    </w:p>
    <w:p w14:paraId="655906A4" w14:textId="6F60048B" w:rsidR="00FA7B8E" w:rsidRDefault="000F4EB7" w:rsidP="009F5376">
      <w:pPr>
        <w:pStyle w:val="Akapitzlist"/>
        <w:numPr>
          <w:ilvl w:val="1"/>
          <w:numId w:val="133"/>
        </w:numPr>
        <w:autoSpaceDN/>
        <w:spacing w:after="120" w:line="276" w:lineRule="auto"/>
        <w:ind w:left="1134" w:hanging="567"/>
        <w:jc w:val="both"/>
        <w:textAlignment w:val="auto"/>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 </w:t>
      </w:r>
      <w:r w:rsidR="00FA7B8E" w:rsidRPr="000F4EB7">
        <w:rPr>
          <w:rFonts w:ascii="Times New Roman" w:eastAsia="Times New Roman" w:hAnsi="Times New Roman" w:cs="Times New Roman"/>
          <w:lang w:eastAsia="zh-CN"/>
        </w:rPr>
        <w:t>udzielić Wykonawcy stosownego pełnomocnictwa, na wniosek złożony przez Wykonawcę do występowania w jego imieniu przy dokonywaniu czynności w ramach niniejszej umowy,</w:t>
      </w:r>
    </w:p>
    <w:p w14:paraId="2360AB74" w14:textId="77777777" w:rsidR="00FA7B8E" w:rsidRDefault="00FA7B8E" w:rsidP="009F5376">
      <w:pPr>
        <w:pStyle w:val="Akapitzlist"/>
        <w:numPr>
          <w:ilvl w:val="1"/>
          <w:numId w:val="13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powoływać narady techniczne, inne spotkania,</w:t>
      </w:r>
    </w:p>
    <w:p w14:paraId="4E9E4DDE" w14:textId="77777777" w:rsidR="00FA7B8E" w:rsidRDefault="00FA7B8E" w:rsidP="009F5376">
      <w:pPr>
        <w:pStyle w:val="Akapitzlist"/>
        <w:numPr>
          <w:ilvl w:val="1"/>
          <w:numId w:val="13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dokonywać odpowiednio oceny przedmiotu umowy, sprawdzenia kompletności przedmiotu umowy,</w:t>
      </w:r>
    </w:p>
    <w:p w14:paraId="2A1E177D" w14:textId="77777777" w:rsidR="00FA7B8E" w:rsidRDefault="00FA7B8E" w:rsidP="009F5376">
      <w:pPr>
        <w:pStyle w:val="Akapitzlist"/>
        <w:numPr>
          <w:ilvl w:val="1"/>
          <w:numId w:val="13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dokonać odbioru przedmiotu umowy,</w:t>
      </w:r>
    </w:p>
    <w:p w14:paraId="5F77E815" w14:textId="77777777" w:rsidR="00FA7B8E" w:rsidRDefault="00FA7B8E" w:rsidP="009F5376">
      <w:pPr>
        <w:pStyle w:val="Akapitzlist"/>
        <w:numPr>
          <w:ilvl w:val="1"/>
          <w:numId w:val="13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 zapłaty należnego wynagrodzenia.</w:t>
      </w:r>
    </w:p>
    <w:p w14:paraId="160F4705" w14:textId="0108A699" w:rsidR="00FA7B8E" w:rsidRDefault="00FA7B8E" w:rsidP="009F5376">
      <w:pPr>
        <w:numPr>
          <w:ilvl w:val="0"/>
          <w:numId w:val="126"/>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wyznacza p. …. jako koordynatora prac w zakresie realizacji obowiązków umownych.</w:t>
      </w:r>
    </w:p>
    <w:p w14:paraId="6324590A" w14:textId="77777777" w:rsidR="00FA7B8E" w:rsidRPr="000F4EB7" w:rsidRDefault="00FA7B8E" w:rsidP="009F5376">
      <w:pPr>
        <w:numPr>
          <w:ilvl w:val="0"/>
          <w:numId w:val="126"/>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będzie porozumiewał się z Wykonawcą w następujący sposób:</w:t>
      </w:r>
    </w:p>
    <w:p w14:paraId="0478C6C1" w14:textId="639F9071" w:rsidR="00FA7B8E" w:rsidRDefault="00FA7B8E" w:rsidP="009F5376">
      <w:pPr>
        <w:pStyle w:val="Akapitzlist"/>
        <w:numPr>
          <w:ilvl w:val="1"/>
          <w:numId w:val="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lastRenderedPageBreak/>
        <w:t>w formie pisemnej: nadanie listu poleconego w placówce operatora pocztowego na adres wskazany przez Wykonawcę, traktuje się jako skuteczne doręczenie w terminie 3 dni od daty nadania, na co Wykonawca wyraża zgodę,</w:t>
      </w:r>
    </w:p>
    <w:p w14:paraId="286D7FBB" w14:textId="77777777" w:rsidR="00FA7B8E" w:rsidRDefault="00FA7B8E" w:rsidP="009F5376">
      <w:pPr>
        <w:pStyle w:val="Akapitzlist"/>
        <w:numPr>
          <w:ilvl w:val="1"/>
          <w:numId w:val="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faksem: nadanie faksu stanowi skuteczne doręczenie w dacie, nadania pisma,</w:t>
      </w:r>
    </w:p>
    <w:p w14:paraId="0BC9E375" w14:textId="77777777" w:rsidR="00FA7B8E" w:rsidRDefault="00FA7B8E" w:rsidP="009F5376">
      <w:pPr>
        <w:pStyle w:val="Akapitzlist"/>
        <w:numPr>
          <w:ilvl w:val="1"/>
          <w:numId w:val="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drogą elektroniczną: nadanie e-maila stanowi skuteczne doręczenie w dacie, nadania e maila,</w:t>
      </w:r>
    </w:p>
    <w:p w14:paraId="5B27ADA9" w14:textId="77777777" w:rsidR="00FA7B8E" w:rsidRDefault="00FA7B8E" w:rsidP="009F5376">
      <w:pPr>
        <w:pStyle w:val="Akapitzlist"/>
        <w:numPr>
          <w:ilvl w:val="1"/>
          <w:numId w:val="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telefonicznie,</w:t>
      </w:r>
    </w:p>
    <w:p w14:paraId="1C3E020A" w14:textId="77777777" w:rsidR="00FA7B8E" w:rsidRPr="000F4EB7" w:rsidRDefault="00FA7B8E" w:rsidP="009F5376">
      <w:pPr>
        <w:pStyle w:val="Akapitzlist"/>
        <w:numPr>
          <w:ilvl w:val="1"/>
          <w:numId w:val="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lub osobiście Zamawiający będzie przekazywał pisma Wykonawcy za potwierdzeniem ich odbioru.</w:t>
      </w:r>
    </w:p>
    <w:p w14:paraId="11E104B7" w14:textId="77777777" w:rsidR="00FA7B8E" w:rsidRDefault="00FA7B8E" w:rsidP="009F5376">
      <w:pPr>
        <w:numPr>
          <w:ilvl w:val="0"/>
          <w:numId w:val="126"/>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007E941C" w14:textId="18AE2A62" w:rsidR="00FA7B8E" w:rsidRDefault="00FA7B8E" w:rsidP="009F5376">
      <w:pPr>
        <w:numPr>
          <w:ilvl w:val="0"/>
          <w:numId w:val="126"/>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 xml:space="preserve">Zważywszy na fakt, że w ramach i w związku z realizacją umowy Stronom mogą zostać udostępnione dane osób odpowiedzialnych za właściwe wykonanie umowy, a w szczególności dane osobowe </w:t>
      </w:r>
      <w:r w:rsidRPr="000F4EB7">
        <w:rPr>
          <w:rFonts w:ascii="Times New Roman" w:eastAsia="Times New Roman" w:hAnsi="Times New Roman" w:cs="Times New Roman"/>
          <w:lang w:eastAsia="zh-CN"/>
        </w:rPr>
        <w:br/>
        <w:t xml:space="preserve">w postaci: imię i nazwisko, adres e-mail, numer telefonu, Strony oświadczają, że z momentem otrzymania takich danych stają się w stosunku do nich administratorem danych w myśl przepisów Rozporządzenia Parlamentu Europejskiego i Rady (UE) 2016/679 z dnia 27 kwietnia 2016 r. </w:t>
      </w:r>
      <w:r w:rsidR="003E05E0">
        <w:rPr>
          <w:rFonts w:ascii="Times New Roman" w:eastAsia="Times New Roman" w:hAnsi="Times New Roman" w:cs="Times New Roman"/>
          <w:lang w:eastAsia="zh-CN"/>
        </w:rPr>
        <w:br/>
      </w:r>
      <w:r w:rsidRPr="000F4EB7">
        <w:rPr>
          <w:rFonts w:ascii="Times New Roman" w:eastAsia="Times New Roman" w:hAnsi="Times New Roman" w:cs="Times New Roman"/>
          <w:lang w:eastAsia="zh-CN"/>
        </w:rPr>
        <w:t>w sprawie ochrony osób fizycznych w związku z przetwarzaniem danych osobowych i w sprawie swobodnego przepływu takich danych oraz uchylenia dyrektywy 95/46/WE (w skrócie:</w:t>
      </w:r>
      <w:r w:rsidRPr="000F4EB7">
        <w:rPr>
          <w:rFonts w:ascii="Times New Roman" w:eastAsia="Times New Roman" w:hAnsi="Times New Roman" w:cs="Times New Roman"/>
          <w:lang w:eastAsia="pl-PL"/>
        </w:rPr>
        <w:t xml:space="preserve"> „</w:t>
      </w:r>
      <w:r w:rsidRPr="000F4EB7">
        <w:rPr>
          <w:rFonts w:ascii="Times New Roman" w:eastAsia="Times New Roman" w:hAnsi="Times New Roman" w:cs="Times New Roman"/>
          <w:lang w:eastAsia="zh-CN"/>
        </w:rPr>
        <w:t xml:space="preserve">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t>
      </w:r>
      <w:r w:rsidR="004F1233">
        <w:rPr>
          <w:rFonts w:ascii="Times New Roman" w:eastAsia="Times New Roman" w:hAnsi="Times New Roman" w:cs="Times New Roman"/>
          <w:lang w:eastAsia="zh-CN"/>
        </w:rPr>
        <w:br/>
      </w:r>
      <w:r w:rsidRPr="000F4EB7">
        <w:rPr>
          <w:rFonts w:ascii="Times New Roman" w:eastAsia="Times New Roman" w:hAnsi="Times New Roman" w:cs="Times New Roman"/>
          <w:lang w:eastAsia="zh-CN"/>
        </w:rPr>
        <w:t>w ramach realizacji umowy o treści niniejszego paragrafu. Strony oświadczają, iż przyjmują do wiadomości, że podanie danych osobowych swoich oraz pracowników wymagane jest do zawarcia umowy i jej realizacji.</w:t>
      </w:r>
    </w:p>
    <w:p w14:paraId="1304AF6C" w14:textId="77777777" w:rsidR="00FA7B8E" w:rsidRPr="000F4EB7" w:rsidRDefault="00FA7B8E" w:rsidP="009F5376">
      <w:pPr>
        <w:numPr>
          <w:ilvl w:val="0"/>
          <w:numId w:val="126"/>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 xml:space="preserve">Wykonawca oświadcza, że zapoznał się z informacją dotyczącą przetwarzania danych osobowych </w:t>
      </w:r>
      <w:r w:rsidRPr="000F4EB7">
        <w:rPr>
          <w:rFonts w:ascii="Times New Roman" w:eastAsia="Times New Roman" w:hAnsi="Times New Roman" w:cs="Times New Roman"/>
          <w:lang w:eastAsia="zh-CN"/>
        </w:rPr>
        <w:br/>
        <w:t>w Urzędzie Gminy Psary w związku z realizacją niniejszej umowy.</w:t>
      </w:r>
    </w:p>
    <w:p w14:paraId="0EEBA6D2" w14:textId="258E1DA6" w:rsidR="00D501B1" w:rsidRPr="000F4EB7" w:rsidRDefault="00000000"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FA7B8E" w:rsidRPr="000F4EB7">
        <w:rPr>
          <w:rFonts w:ascii="Times New Roman" w:eastAsia="Andale Sans UI" w:hAnsi="Times New Roman" w:cs="Times New Roman"/>
          <w:b/>
          <w:bCs/>
          <w:kern w:val="3"/>
          <w:lang w:bidi="en-US"/>
        </w:rPr>
        <w:t>7</w:t>
      </w:r>
    </w:p>
    <w:p w14:paraId="16E0351C" w14:textId="77777777" w:rsidR="00FA7B8E" w:rsidRPr="000F4EB7" w:rsidRDefault="00FA7B8E" w:rsidP="009F5376">
      <w:pPr>
        <w:pStyle w:val="Standard"/>
        <w:keepLines/>
        <w:widowControl w:val="0"/>
        <w:tabs>
          <w:tab w:val="left" w:pos="360"/>
        </w:tabs>
        <w:spacing w:after="120" w:line="276" w:lineRule="auto"/>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Wynagrodzenie</w:t>
      </w:r>
    </w:p>
    <w:p w14:paraId="4BCB3B8D" w14:textId="234FCC5A" w:rsidR="001859E5" w:rsidRPr="001859E5" w:rsidRDefault="00FA7B8E" w:rsidP="009F5376">
      <w:pPr>
        <w:pStyle w:val="Standard"/>
        <w:keepNext/>
        <w:widowControl w:val="0"/>
        <w:numPr>
          <w:ilvl w:val="0"/>
          <w:numId w:val="95"/>
        </w:numPr>
        <w:tabs>
          <w:tab w:val="left" w:pos="9207"/>
        </w:tabs>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Za wykonanie przedmiotu umowy </w:t>
      </w:r>
      <w:r w:rsidRPr="000F4EB7">
        <w:rPr>
          <w:rFonts w:ascii="Times New Roman" w:hAnsi="Times New Roman" w:cs="Times New Roman"/>
        </w:rPr>
        <w:t xml:space="preserve">i przeniesienie autorskich praw majątkowych opisanych </w:t>
      </w:r>
      <w:r w:rsidRPr="000F4EB7">
        <w:rPr>
          <w:rFonts w:ascii="Times New Roman" w:hAnsi="Times New Roman" w:cs="Times New Roman"/>
        </w:rPr>
        <w:br/>
        <w:t>w SWZ oraz niniejszej umowie, Zamawiający zapłaci Wykonawcy wynagrodzenie w wysokości: ………… zł. brutto; (słownie: ……</w:t>
      </w:r>
      <w:r w:rsidR="001859E5">
        <w:rPr>
          <w:rFonts w:ascii="Times New Roman" w:hAnsi="Times New Roman" w:cs="Times New Roman"/>
        </w:rPr>
        <w:t>…………………..</w:t>
      </w:r>
      <w:r w:rsidRPr="000F4EB7">
        <w:rPr>
          <w:rFonts w:ascii="Times New Roman" w:hAnsi="Times New Roman" w:cs="Times New Roman"/>
        </w:rPr>
        <w:t>…...…)</w:t>
      </w:r>
      <w:r w:rsidR="00BA4EF0">
        <w:rPr>
          <w:rFonts w:ascii="Times New Roman" w:hAnsi="Times New Roman" w:cs="Times New Roman"/>
        </w:rPr>
        <w:t>.</w:t>
      </w:r>
    </w:p>
    <w:p w14:paraId="6F477335" w14:textId="685525B8" w:rsidR="00FA7B8E" w:rsidRPr="009F5376" w:rsidRDefault="00FA7B8E" w:rsidP="009F5376">
      <w:pPr>
        <w:pStyle w:val="Standard"/>
        <w:keepNext/>
        <w:widowControl w:val="0"/>
        <w:numPr>
          <w:ilvl w:val="0"/>
          <w:numId w:val="95"/>
        </w:numPr>
        <w:tabs>
          <w:tab w:val="left" w:pos="9207"/>
        </w:tabs>
        <w:spacing w:after="120" w:line="276" w:lineRule="auto"/>
        <w:ind w:left="567" w:hanging="567"/>
        <w:jc w:val="both"/>
        <w:rPr>
          <w:rFonts w:ascii="Times New Roman" w:hAnsi="Times New Roman" w:cs="Times New Roman"/>
        </w:rPr>
      </w:pPr>
      <w:r w:rsidRPr="000F4EB7">
        <w:rPr>
          <w:rFonts w:ascii="Times New Roman" w:eastAsia="Times New Roman" w:hAnsi="Times New Roman" w:cs="Times New Roman"/>
          <w:i/>
          <w:lang w:eastAsia="zh-CN"/>
        </w:rPr>
        <w:t>Z uwagi na dokonanie wyboru oferty prowadzącego do powstania u Zamawiającego obowiązku podatkowego zgodnie z przepisami ustawy o podatku od towarów i usług w zakresie następujących towarów lub usług: ……….. odprowadzenie podatku w kwocie ……….zł  leży po stronie Zamawiającego. Wykonawca wskazał, że stawka od wskazanych towarów lub usług będzie miała zastosowanie: …………….</w:t>
      </w:r>
      <w:r w:rsidRPr="000F4EB7">
        <w:rPr>
          <w:rFonts w:ascii="Times New Roman" w:eastAsia="Times New Roman" w:hAnsi="Times New Roman" w:cs="Times New Roman"/>
          <w:b/>
          <w:i/>
          <w:lang w:eastAsia="zh-CN"/>
        </w:rPr>
        <w:t xml:space="preserve">  *</w:t>
      </w:r>
      <w:r w:rsidRPr="000F4EB7">
        <w:rPr>
          <w:rFonts w:ascii="Times New Roman" w:eastAsia="Times New Roman" w:hAnsi="Times New Roman" w:cs="Times New Roman"/>
          <w:i/>
          <w:lang w:eastAsia="zh-CN"/>
        </w:rPr>
        <w:t xml:space="preserve"> </w:t>
      </w:r>
      <w:r w:rsidRPr="009F5376">
        <w:rPr>
          <w:rFonts w:ascii="Times New Roman" w:eastAsia="Times New Roman" w:hAnsi="Times New Roman" w:cs="Times New Roman"/>
          <w:b/>
          <w:i/>
          <w:lang w:eastAsia="zh-CN"/>
        </w:rPr>
        <w:t>lub:</w:t>
      </w:r>
    </w:p>
    <w:p w14:paraId="231BACEB" w14:textId="77777777" w:rsidR="00FA7B8E" w:rsidRPr="000F4EB7" w:rsidRDefault="00FA7B8E" w:rsidP="009F5376">
      <w:pPr>
        <w:tabs>
          <w:tab w:val="left" w:pos="426"/>
        </w:tabs>
        <w:autoSpaceDN/>
        <w:spacing w:after="120" w:line="276" w:lineRule="auto"/>
        <w:ind w:left="426" w:hanging="426"/>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i/>
          <w:lang w:eastAsia="zh-CN"/>
        </w:rPr>
        <w:t xml:space="preserve">  2.    Zgodnie ze złożoną ofertą, Wykonawca nie wskazał w ofercie towarów lub usług w zakresie powstania</w:t>
      </w:r>
      <w:r w:rsidRPr="000F4EB7">
        <w:rPr>
          <w:rFonts w:ascii="Times New Roman" w:eastAsia="Times New Roman" w:hAnsi="Times New Roman" w:cs="Times New Roman"/>
          <w:i/>
          <w:lang w:eastAsia="zh-CN"/>
        </w:rPr>
        <w:br/>
        <w:t xml:space="preserve"> u Zamawiającego obowiązku podatkowego zgodnie z przepisami ustawy o podatku od towarów i usług w tym zakresie</w:t>
      </w:r>
      <w:r w:rsidRPr="000F4EB7">
        <w:rPr>
          <w:rFonts w:ascii="Times New Roman" w:eastAsia="Times New Roman" w:hAnsi="Times New Roman" w:cs="Times New Roman"/>
          <w:b/>
          <w:i/>
          <w:lang w:eastAsia="zh-CN"/>
        </w:rPr>
        <w:t>*</w:t>
      </w:r>
      <w:r w:rsidRPr="000F4EB7">
        <w:rPr>
          <w:rFonts w:ascii="Times New Roman" w:eastAsia="Times New Roman" w:hAnsi="Times New Roman" w:cs="Times New Roman"/>
          <w:i/>
          <w:lang w:eastAsia="zh-CN"/>
        </w:rPr>
        <w:t>.</w:t>
      </w:r>
    </w:p>
    <w:p w14:paraId="77C5862A" w14:textId="432843AB" w:rsidR="00FA7B8E" w:rsidRDefault="00FA7B8E" w:rsidP="009F5376">
      <w:pPr>
        <w:autoSpaceDN/>
        <w:spacing w:after="120" w:line="276" w:lineRule="auto"/>
        <w:jc w:val="both"/>
        <w:textAlignment w:val="auto"/>
        <w:rPr>
          <w:rFonts w:ascii="Times New Roman" w:eastAsia="Times New Roman" w:hAnsi="Times New Roman" w:cs="Times New Roman"/>
          <w:b/>
          <w:i/>
          <w:lang w:eastAsia="zh-CN"/>
        </w:rPr>
      </w:pPr>
      <w:r w:rsidRPr="000F4EB7">
        <w:rPr>
          <w:rFonts w:ascii="Times New Roman" w:eastAsia="Times New Roman" w:hAnsi="Times New Roman" w:cs="Times New Roman"/>
          <w:b/>
          <w:i/>
          <w:lang w:eastAsia="zh-CN"/>
        </w:rPr>
        <w:t>*</w:t>
      </w:r>
      <w:r w:rsidRPr="000F4EB7">
        <w:rPr>
          <w:rFonts w:ascii="Times New Roman" w:eastAsia="Times New Roman" w:hAnsi="Times New Roman" w:cs="Times New Roman"/>
          <w:i/>
          <w:lang w:eastAsia="zh-CN"/>
        </w:rPr>
        <w:t xml:space="preserve"> </w:t>
      </w:r>
      <w:r w:rsidRPr="000F4EB7">
        <w:rPr>
          <w:rFonts w:ascii="Times New Roman" w:eastAsia="Times New Roman" w:hAnsi="Times New Roman" w:cs="Times New Roman"/>
          <w:b/>
          <w:i/>
          <w:lang w:eastAsia="zh-CN"/>
        </w:rPr>
        <w:t>niepotrzebne wykreślić pozostawiając odpowiednie</w:t>
      </w:r>
      <w:r w:rsidR="00337913">
        <w:rPr>
          <w:rFonts w:ascii="Times New Roman" w:eastAsia="Times New Roman" w:hAnsi="Times New Roman" w:cs="Times New Roman"/>
          <w:b/>
          <w:i/>
          <w:lang w:eastAsia="zh-CN"/>
        </w:rPr>
        <w:t>.</w:t>
      </w:r>
    </w:p>
    <w:p w14:paraId="1E944649" w14:textId="77777777" w:rsidR="00337913" w:rsidRDefault="00337913" w:rsidP="009F5376">
      <w:pPr>
        <w:autoSpaceDN/>
        <w:spacing w:after="120" w:line="276" w:lineRule="auto"/>
        <w:jc w:val="both"/>
        <w:textAlignment w:val="auto"/>
        <w:rPr>
          <w:rFonts w:ascii="Times New Roman" w:eastAsia="Times New Roman" w:hAnsi="Times New Roman" w:cs="Times New Roman"/>
          <w:b/>
          <w:i/>
          <w:lang w:eastAsia="zh-CN"/>
        </w:rPr>
      </w:pPr>
    </w:p>
    <w:p w14:paraId="291FB4CB" w14:textId="77777777" w:rsidR="00337913" w:rsidRDefault="00337913" w:rsidP="009F5376">
      <w:pPr>
        <w:autoSpaceDN/>
        <w:spacing w:after="120" w:line="276" w:lineRule="auto"/>
        <w:jc w:val="both"/>
        <w:textAlignment w:val="auto"/>
        <w:rPr>
          <w:rFonts w:ascii="Times New Roman" w:eastAsia="Times New Roman" w:hAnsi="Times New Roman" w:cs="Times New Roman"/>
          <w:b/>
          <w:i/>
          <w:lang w:eastAsia="zh-CN"/>
        </w:rPr>
      </w:pPr>
    </w:p>
    <w:p w14:paraId="6FB8EE71" w14:textId="3902F263" w:rsidR="00FA7B8E" w:rsidRPr="000F4EB7" w:rsidRDefault="00FA7B8E" w:rsidP="009F5376">
      <w:pPr>
        <w:keepNext/>
        <w:widowControl w:val="0"/>
        <w:numPr>
          <w:ilvl w:val="0"/>
          <w:numId w:val="94"/>
        </w:numPr>
        <w:tabs>
          <w:tab w:val="left" w:pos="9207"/>
        </w:tabs>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Times New Roman" w:hAnsi="Times New Roman" w:cs="Times New Roman"/>
          <w:lang w:eastAsia="zh-CN"/>
        </w:rPr>
        <w:lastRenderedPageBreak/>
        <w:t xml:space="preserve">Kwota, o której mowa w ust. 1 obejmuje wszelkie koszty i czynności Wykonawcy związane z realizacją przedmiotu umowy. Wynagrodzenie jest ostateczne i nie podlega podwyższeniu, jedynie może ulec zmianie, w przypadkach określonych w </w:t>
      </w:r>
      <w:r w:rsidR="002975F9">
        <w:rPr>
          <w:rFonts w:ascii="Times New Roman" w:eastAsia="Times New Roman" w:hAnsi="Times New Roman" w:cs="Times New Roman"/>
          <w:lang w:eastAsia="zh-CN"/>
        </w:rPr>
        <w:t xml:space="preserve">ust. 6 niniejszego paragrafu i w </w:t>
      </w:r>
      <w:r w:rsidRPr="000F4EB7">
        <w:rPr>
          <w:rFonts w:ascii="Times New Roman" w:eastAsia="Times New Roman" w:hAnsi="Times New Roman" w:cs="Times New Roman"/>
          <w:lang w:eastAsia="zh-CN"/>
        </w:rPr>
        <w:t xml:space="preserve">§ 14 </w:t>
      </w:r>
      <w:r w:rsidR="004F1233">
        <w:rPr>
          <w:rFonts w:ascii="Times New Roman" w:eastAsia="Times New Roman" w:hAnsi="Times New Roman" w:cs="Times New Roman"/>
          <w:lang w:eastAsia="zh-CN"/>
        </w:rPr>
        <w:t xml:space="preserve">niniejszej </w:t>
      </w:r>
      <w:r w:rsidRPr="000F4EB7">
        <w:rPr>
          <w:rFonts w:ascii="Times New Roman" w:eastAsia="Times New Roman" w:hAnsi="Times New Roman" w:cs="Times New Roman"/>
          <w:lang w:eastAsia="zh-CN"/>
        </w:rPr>
        <w:t xml:space="preserve">umowy. </w:t>
      </w:r>
    </w:p>
    <w:p w14:paraId="24A0688D" w14:textId="1C1DF927" w:rsidR="00FA7B8E" w:rsidRPr="000F4EB7" w:rsidRDefault="00FA7B8E" w:rsidP="009F5376">
      <w:pPr>
        <w:keepNext/>
        <w:widowControl w:val="0"/>
        <w:numPr>
          <w:ilvl w:val="0"/>
          <w:numId w:val="94"/>
        </w:numPr>
        <w:tabs>
          <w:tab w:val="left" w:pos="9207"/>
        </w:tabs>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Wynagrodzenie będzie płatne częściowo, w </w:t>
      </w:r>
      <w:r w:rsidR="00BA4EF0">
        <w:rPr>
          <w:rFonts w:ascii="Times New Roman" w:eastAsia="Andale Sans UI" w:hAnsi="Times New Roman" w:cs="Times New Roman"/>
          <w:kern w:val="3"/>
          <w:lang w:bidi="en-US"/>
        </w:rPr>
        <w:t xml:space="preserve">dwóch </w:t>
      </w:r>
      <w:r w:rsidRPr="000F4EB7">
        <w:rPr>
          <w:rFonts w:ascii="Times New Roman" w:eastAsia="Andale Sans UI" w:hAnsi="Times New Roman" w:cs="Times New Roman"/>
          <w:kern w:val="3"/>
          <w:lang w:bidi="en-US"/>
        </w:rPr>
        <w:t>transzach</w:t>
      </w:r>
      <w:r w:rsidR="001532F0">
        <w:rPr>
          <w:rFonts w:ascii="Times New Roman" w:eastAsia="Andale Sans UI" w:hAnsi="Times New Roman" w:cs="Times New Roman"/>
          <w:kern w:val="3"/>
          <w:lang w:bidi="en-US"/>
        </w:rPr>
        <w:t>:</w:t>
      </w:r>
    </w:p>
    <w:p w14:paraId="38D7BAAC" w14:textId="00330598" w:rsidR="00FA7B8E" w:rsidRDefault="001532F0" w:rsidP="009F5376">
      <w:pPr>
        <w:widowControl w:val="0"/>
        <w:numPr>
          <w:ilvl w:val="1"/>
          <w:numId w:val="94"/>
        </w:numPr>
        <w:tabs>
          <w:tab w:val="left" w:pos="9717"/>
        </w:tabs>
        <w:spacing w:after="120" w:line="276" w:lineRule="auto"/>
        <w:ind w:left="1134" w:hanging="567"/>
        <w:jc w:val="both"/>
        <w:rPr>
          <w:rFonts w:ascii="Times New Roman" w:eastAsia="Andale Sans UI" w:hAnsi="Times New Roman" w:cs="Times New Roman"/>
          <w:kern w:val="3"/>
          <w:lang w:bidi="en-US"/>
        </w:rPr>
      </w:pPr>
      <w:r>
        <w:rPr>
          <w:rFonts w:ascii="Times New Roman" w:eastAsia="Andale Sans UI" w:hAnsi="Times New Roman" w:cs="Times New Roman"/>
          <w:kern w:val="3"/>
          <w:lang w:bidi="en-US"/>
        </w:rPr>
        <w:t>p</w:t>
      </w:r>
      <w:r w:rsidR="00FA7B8E" w:rsidRPr="000F4EB7">
        <w:rPr>
          <w:rFonts w:ascii="Times New Roman" w:eastAsia="Andale Sans UI" w:hAnsi="Times New Roman" w:cs="Times New Roman"/>
          <w:kern w:val="3"/>
          <w:lang w:bidi="en-US"/>
        </w:rPr>
        <w:t xml:space="preserve">ierwsza faktura częściowa w wysokości do </w:t>
      </w:r>
      <w:r w:rsidR="00BA4EF0">
        <w:rPr>
          <w:rFonts w:ascii="Times New Roman" w:eastAsia="Andale Sans UI" w:hAnsi="Times New Roman" w:cs="Times New Roman"/>
          <w:kern w:val="3"/>
          <w:lang w:bidi="en-US"/>
        </w:rPr>
        <w:t>97</w:t>
      </w:r>
      <w:r w:rsidR="00FA7B8E" w:rsidRPr="000F4EB7">
        <w:rPr>
          <w:rFonts w:ascii="Times New Roman" w:eastAsia="Andale Sans UI" w:hAnsi="Times New Roman" w:cs="Times New Roman"/>
          <w:kern w:val="3"/>
          <w:lang w:bidi="en-US"/>
        </w:rPr>
        <w:t xml:space="preserve"> % wartości brutto przedmiotu umowy</w:t>
      </w:r>
      <w:r w:rsidR="00BA4EF0">
        <w:rPr>
          <w:rFonts w:ascii="Times New Roman" w:eastAsia="Andale Sans UI" w:hAnsi="Times New Roman" w:cs="Times New Roman"/>
          <w:kern w:val="3"/>
          <w:lang w:bidi="en-US"/>
        </w:rPr>
        <w:t>,</w:t>
      </w:r>
    </w:p>
    <w:p w14:paraId="30192911" w14:textId="3F2CF955" w:rsidR="001532F0" w:rsidRPr="00BA4EF0" w:rsidRDefault="001532F0" w:rsidP="00BA4EF0">
      <w:pPr>
        <w:widowControl w:val="0"/>
        <w:numPr>
          <w:ilvl w:val="1"/>
          <w:numId w:val="94"/>
        </w:numPr>
        <w:tabs>
          <w:tab w:val="left" w:pos="9717"/>
        </w:tabs>
        <w:spacing w:after="120" w:line="276" w:lineRule="auto"/>
        <w:ind w:left="1134" w:hanging="567"/>
        <w:jc w:val="both"/>
        <w:rPr>
          <w:rFonts w:ascii="Times New Roman" w:eastAsia="Andale Sans UI" w:hAnsi="Times New Roman" w:cs="Times New Roman"/>
          <w:kern w:val="3"/>
          <w:lang w:bidi="en-US"/>
        </w:rPr>
      </w:pPr>
      <w:r w:rsidRPr="00BA4EF0">
        <w:rPr>
          <w:rFonts w:ascii="Times New Roman" w:eastAsia="Times New Roman" w:hAnsi="Times New Roman" w:cs="Times New Roman"/>
          <w:kern w:val="2"/>
          <w:lang w:eastAsia="pl-PL"/>
        </w:rPr>
        <w:t xml:space="preserve">faktura końcowa 3% - za sprawowanie nadzoru autorskiego. </w:t>
      </w:r>
      <w:r w:rsidRPr="00BA4EF0">
        <w:rPr>
          <w:rFonts w:ascii="Times New Roman" w:eastAsia="Arial" w:hAnsi="Times New Roman" w:cs="Times New Roman"/>
          <w:kern w:val="2"/>
          <w:lang w:eastAsia="pl-PL"/>
        </w:rPr>
        <w:t xml:space="preserve"> </w:t>
      </w:r>
    </w:p>
    <w:p w14:paraId="17957435" w14:textId="60AB4AB4" w:rsidR="00FA7B8E" w:rsidRPr="001532F0" w:rsidRDefault="00FA7B8E" w:rsidP="009F5376">
      <w:pPr>
        <w:widowControl w:val="0"/>
        <w:numPr>
          <w:ilvl w:val="1"/>
          <w:numId w:val="94"/>
        </w:numPr>
        <w:tabs>
          <w:tab w:val="left" w:pos="9717"/>
        </w:tabs>
        <w:spacing w:after="120" w:line="276" w:lineRule="auto"/>
        <w:ind w:left="1134" w:hanging="567"/>
        <w:jc w:val="both"/>
        <w:rPr>
          <w:rFonts w:ascii="Times New Roman" w:eastAsia="Andale Sans UI" w:hAnsi="Times New Roman" w:cs="Times New Roman"/>
          <w:kern w:val="3"/>
          <w:lang w:bidi="en-US"/>
        </w:rPr>
      </w:pPr>
      <w:r w:rsidRPr="001532F0">
        <w:rPr>
          <w:rFonts w:ascii="Times New Roman" w:eastAsia="Andale Sans UI" w:hAnsi="Times New Roman" w:cs="Times New Roman"/>
          <w:kern w:val="3"/>
          <w:lang w:bidi="en-US"/>
        </w:rPr>
        <w:t>Wykonawca każdorazowo do faktury załączy protokół odbioru wykonanych prac podpisany przez koordynatora projektu ze strony Zamawiającego.</w:t>
      </w:r>
    </w:p>
    <w:p w14:paraId="4F4D20AB" w14:textId="77777777" w:rsidR="001C6E80" w:rsidRPr="001C6E80" w:rsidRDefault="001C6E80" w:rsidP="009F5376">
      <w:pPr>
        <w:pStyle w:val="Akapitzlist"/>
        <w:keepNext/>
        <w:widowControl w:val="0"/>
        <w:numPr>
          <w:ilvl w:val="0"/>
          <w:numId w:val="60"/>
        </w:numPr>
        <w:tabs>
          <w:tab w:val="left" w:pos="9207"/>
        </w:tabs>
        <w:spacing w:after="120" w:line="276" w:lineRule="auto"/>
        <w:ind w:left="567" w:hanging="567"/>
        <w:jc w:val="both"/>
        <w:rPr>
          <w:rFonts w:ascii="Times New Roman" w:eastAsia="Andale Sans UI" w:hAnsi="Times New Roman" w:cs="Times New Roman"/>
          <w:vanish/>
          <w:kern w:val="3"/>
          <w:lang w:bidi="en-US"/>
        </w:rPr>
      </w:pPr>
    </w:p>
    <w:p w14:paraId="40F9B36E" w14:textId="77777777" w:rsidR="001C6E80" w:rsidRPr="001C6E80" w:rsidRDefault="001C6E80" w:rsidP="009F5376">
      <w:pPr>
        <w:pStyle w:val="Akapitzlist"/>
        <w:keepNext/>
        <w:widowControl w:val="0"/>
        <w:numPr>
          <w:ilvl w:val="0"/>
          <w:numId w:val="60"/>
        </w:numPr>
        <w:tabs>
          <w:tab w:val="left" w:pos="9207"/>
        </w:tabs>
        <w:spacing w:after="120" w:line="276" w:lineRule="auto"/>
        <w:ind w:left="567" w:hanging="567"/>
        <w:jc w:val="both"/>
        <w:rPr>
          <w:rFonts w:ascii="Times New Roman" w:eastAsia="Andale Sans UI" w:hAnsi="Times New Roman" w:cs="Times New Roman"/>
          <w:vanish/>
          <w:kern w:val="3"/>
          <w:lang w:bidi="en-US"/>
        </w:rPr>
      </w:pPr>
    </w:p>
    <w:p w14:paraId="3855A547" w14:textId="77777777" w:rsidR="001C6E80" w:rsidRPr="001C6E80" w:rsidRDefault="001C6E80" w:rsidP="009F5376">
      <w:pPr>
        <w:pStyle w:val="Akapitzlist"/>
        <w:keepNext/>
        <w:widowControl w:val="0"/>
        <w:numPr>
          <w:ilvl w:val="0"/>
          <w:numId w:val="60"/>
        </w:numPr>
        <w:tabs>
          <w:tab w:val="left" w:pos="9207"/>
        </w:tabs>
        <w:spacing w:after="120" w:line="276" w:lineRule="auto"/>
        <w:ind w:left="567" w:hanging="567"/>
        <w:jc w:val="both"/>
        <w:rPr>
          <w:rFonts w:ascii="Times New Roman" w:eastAsia="Andale Sans UI" w:hAnsi="Times New Roman" w:cs="Times New Roman"/>
          <w:vanish/>
          <w:kern w:val="3"/>
          <w:lang w:bidi="en-US"/>
        </w:rPr>
      </w:pPr>
    </w:p>
    <w:p w14:paraId="7DBE8BE0" w14:textId="77777777" w:rsidR="001C6E80" w:rsidRPr="001C6E80" w:rsidRDefault="001C6E80" w:rsidP="009F5376">
      <w:pPr>
        <w:pStyle w:val="Akapitzlist"/>
        <w:keepNext/>
        <w:widowControl w:val="0"/>
        <w:numPr>
          <w:ilvl w:val="0"/>
          <w:numId w:val="60"/>
        </w:numPr>
        <w:tabs>
          <w:tab w:val="left" w:pos="9207"/>
        </w:tabs>
        <w:spacing w:after="120" w:line="276" w:lineRule="auto"/>
        <w:ind w:left="567" w:hanging="567"/>
        <w:jc w:val="both"/>
        <w:rPr>
          <w:rFonts w:ascii="Times New Roman" w:eastAsia="Andale Sans UI" w:hAnsi="Times New Roman" w:cs="Times New Roman"/>
          <w:vanish/>
          <w:kern w:val="3"/>
          <w:lang w:bidi="en-US"/>
        </w:rPr>
      </w:pPr>
    </w:p>
    <w:p w14:paraId="459E0382" w14:textId="2791A729" w:rsidR="00FA7B8E" w:rsidRPr="009F5376" w:rsidRDefault="00FA7B8E" w:rsidP="009F5376">
      <w:pPr>
        <w:pStyle w:val="Akapitzlist"/>
        <w:keepNext/>
        <w:widowControl w:val="0"/>
        <w:numPr>
          <w:ilvl w:val="0"/>
          <w:numId w:val="152"/>
        </w:numPr>
        <w:tabs>
          <w:tab w:val="left" w:pos="9207"/>
        </w:tabs>
        <w:spacing w:after="120" w:line="276" w:lineRule="auto"/>
        <w:ind w:left="567" w:hanging="567"/>
        <w:jc w:val="both"/>
        <w:rPr>
          <w:rFonts w:ascii="Times New Roman" w:eastAsia="Symbol" w:hAnsi="Times New Roman" w:cs="Times New Roman"/>
          <w:spacing w:val="-1"/>
          <w:kern w:val="3"/>
        </w:rPr>
      </w:pPr>
      <w:r w:rsidRPr="009F5376">
        <w:rPr>
          <w:rFonts w:ascii="Times New Roman" w:eastAsia="Andale Sans UI" w:hAnsi="Times New Roman" w:cs="Times New Roman"/>
          <w:kern w:val="3"/>
          <w:lang w:bidi="en-US"/>
        </w:rPr>
        <w:t xml:space="preserve">Faktury Wykonawcy zostaną zapłacone w terminie 30 dni od  daty wpływu  faktury VAT do </w:t>
      </w:r>
      <w:r w:rsidRPr="009F5376">
        <w:rPr>
          <w:rFonts w:ascii="Times New Roman" w:eastAsia="Andale Sans UI" w:hAnsi="Times New Roman" w:cs="Times New Roman"/>
          <w:kern w:val="3"/>
          <w:lang w:bidi="en-US"/>
        </w:rPr>
        <w:br/>
        <w:t xml:space="preserve">Zamawiającego na rachunek wskazany przez Wykonawcę. Podstawą do wystawienia faktury jest protokół odbioru usług podpisany przez Przedstawiciela Zamawiającego oraz oświadczenia </w:t>
      </w:r>
      <w:r w:rsidRPr="009F5376">
        <w:rPr>
          <w:rFonts w:ascii="Times New Roman" w:eastAsia="Andale Sans UI" w:hAnsi="Times New Roman" w:cs="Times New Roman"/>
          <w:color w:val="000000"/>
          <w:kern w:val="3"/>
          <w:lang w:bidi="en-US"/>
        </w:rPr>
        <w:t xml:space="preserve">podwykonawców i Wykonawcy o całkowitym rozliczeniu finansowym z podwykonawcami/wykonawcą w ramach umowy i dowody potwierdzające zapłatę wymagalnego wynagrodzenia podwykonawcom. Wystawiona przez Wykonawcę faktura VAT musi </w:t>
      </w:r>
      <w:r w:rsidRPr="009F5376">
        <w:rPr>
          <w:rFonts w:ascii="Times New Roman" w:eastAsia="Andale Sans UI" w:hAnsi="Times New Roman" w:cs="Times New Roman"/>
        </w:rPr>
        <w:t>posiadać następujące oznaczenie nabywcy:</w:t>
      </w:r>
    </w:p>
    <w:tbl>
      <w:tblPr>
        <w:tblStyle w:val="Tabela-Siatka"/>
        <w:tblW w:w="0" w:type="auto"/>
        <w:tblInd w:w="567" w:type="dxa"/>
        <w:tblLook w:val="04A0" w:firstRow="1" w:lastRow="0" w:firstColumn="1" w:lastColumn="0" w:noHBand="0" w:noVBand="1"/>
      </w:tblPr>
      <w:tblGrid>
        <w:gridCol w:w="4460"/>
        <w:gridCol w:w="4460"/>
      </w:tblGrid>
      <w:tr w:rsidR="00D9649D" w:rsidRPr="000F4EB7" w14:paraId="6D8AA97B" w14:textId="77777777" w:rsidTr="00A90276">
        <w:tc>
          <w:tcPr>
            <w:tcW w:w="4460" w:type="dxa"/>
          </w:tcPr>
          <w:p w14:paraId="58745FA7"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b/>
                <w:bCs/>
                <w:u w:val="single"/>
              </w:rPr>
            </w:pPr>
            <w:r w:rsidRPr="000F4EB7">
              <w:rPr>
                <w:rFonts w:ascii="Times New Roman" w:eastAsia="Andale Sans UI" w:hAnsi="Times New Roman" w:cs="Times New Roman"/>
                <w:b/>
                <w:bCs/>
                <w:u w:val="single"/>
              </w:rPr>
              <w:t>Nabywca:</w:t>
            </w:r>
          </w:p>
          <w:p w14:paraId="03867040"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Gmina Psary</w:t>
            </w:r>
          </w:p>
          <w:p w14:paraId="578CF960"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ul. Malinowicka 4</w:t>
            </w:r>
          </w:p>
          <w:p w14:paraId="5647C592"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42-512 Psary</w:t>
            </w:r>
          </w:p>
          <w:p w14:paraId="1A7348E2"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NIP: 6252446773</w:t>
            </w:r>
          </w:p>
        </w:tc>
        <w:tc>
          <w:tcPr>
            <w:tcW w:w="4460" w:type="dxa"/>
          </w:tcPr>
          <w:p w14:paraId="53BFCD95"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b/>
                <w:bCs/>
                <w:u w:val="single"/>
              </w:rPr>
            </w:pPr>
            <w:r w:rsidRPr="000F4EB7">
              <w:rPr>
                <w:rFonts w:ascii="Times New Roman" w:eastAsia="Andale Sans UI" w:hAnsi="Times New Roman" w:cs="Times New Roman"/>
                <w:b/>
                <w:bCs/>
                <w:u w:val="single"/>
              </w:rPr>
              <w:t>Odbiorca:</w:t>
            </w:r>
          </w:p>
          <w:p w14:paraId="003EB1E9"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Urząd Gminy Psary</w:t>
            </w:r>
          </w:p>
          <w:p w14:paraId="003BF6E3"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ul. Malinowicka 4</w:t>
            </w:r>
          </w:p>
          <w:p w14:paraId="177B21A2" w14:textId="2A474872" w:rsidR="00D9649D" w:rsidRPr="000F4EB7" w:rsidRDefault="00D9649D" w:rsidP="009F5376">
            <w:pPr>
              <w:pStyle w:val="Standard"/>
              <w:widowControl w:val="0"/>
              <w:numPr>
                <w:ilvl w:val="1"/>
                <w:numId w:val="153"/>
              </w:numPr>
              <w:spacing w:after="0" w:line="240" w:lineRule="auto"/>
              <w:jc w:val="center"/>
              <w:rPr>
                <w:rFonts w:ascii="Times New Roman" w:eastAsia="Andale Sans UI" w:hAnsi="Times New Roman" w:cs="Times New Roman"/>
              </w:rPr>
            </w:pPr>
            <w:r w:rsidRPr="000F4EB7">
              <w:rPr>
                <w:rFonts w:ascii="Times New Roman" w:eastAsia="Andale Sans UI" w:hAnsi="Times New Roman" w:cs="Times New Roman"/>
              </w:rPr>
              <w:t>ary</w:t>
            </w:r>
          </w:p>
          <w:p w14:paraId="69C60A6B" w14:textId="77777777" w:rsidR="00D9649D" w:rsidRPr="000F4EB7" w:rsidRDefault="00D9649D" w:rsidP="009F5376">
            <w:pPr>
              <w:pStyle w:val="Standard"/>
              <w:widowControl w:val="0"/>
              <w:spacing w:after="0" w:line="240" w:lineRule="auto"/>
              <w:jc w:val="both"/>
              <w:rPr>
                <w:rFonts w:ascii="Times New Roman" w:eastAsia="Andale Sans UI" w:hAnsi="Times New Roman" w:cs="Times New Roman"/>
                <w:b/>
                <w:bCs/>
                <w:u w:val="single"/>
              </w:rPr>
            </w:pPr>
          </w:p>
        </w:tc>
      </w:tr>
    </w:tbl>
    <w:p w14:paraId="6BCC2261" w14:textId="77777777" w:rsidR="00D9649D" w:rsidRDefault="00D9649D" w:rsidP="00BA4EF0">
      <w:pPr>
        <w:pStyle w:val="Standard"/>
        <w:widowControl w:val="0"/>
        <w:spacing w:after="0" w:line="240" w:lineRule="auto"/>
        <w:ind w:left="567"/>
        <w:jc w:val="both"/>
        <w:rPr>
          <w:rFonts w:ascii="Times New Roman" w:eastAsia="Andale Sans UI" w:hAnsi="Times New Roman" w:cs="Times New Roman"/>
          <w:highlight w:val="cyan"/>
        </w:rPr>
      </w:pPr>
    </w:p>
    <w:p w14:paraId="21437CA5" w14:textId="784D0024" w:rsidR="00FA7B8E" w:rsidRDefault="00FA7B8E" w:rsidP="009F5376">
      <w:pPr>
        <w:pStyle w:val="Standard"/>
        <w:widowControl w:val="0"/>
        <w:numPr>
          <w:ilvl w:val="0"/>
          <w:numId w:val="152"/>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Wynagrodzenie określone w ust.1 obejmuje również wynagrodzenie z przeniesienia praw autorskich, o których mowa w SWZ i niniejszej umowie.</w:t>
      </w:r>
    </w:p>
    <w:p w14:paraId="35119418" w14:textId="02F2D6E4"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Zamawiający  dokonuje  bezpośredniej  zapłaty  wymagalnego  wynagrodzenia przysługującego  podwykonawcy, który zawarł zaakceptowaną, zgodnie z § </w:t>
      </w:r>
      <w:r w:rsidR="001C6E80">
        <w:rPr>
          <w:rFonts w:ascii="Times New Roman" w:eastAsia="Andale Sans UI" w:hAnsi="Times New Roman" w:cs="Times New Roman"/>
          <w:color w:val="000000"/>
          <w:kern w:val="3"/>
          <w:lang w:bidi="en-US"/>
        </w:rPr>
        <w:t>8</w:t>
      </w:r>
      <w:r w:rsidRPr="000F4EB7">
        <w:rPr>
          <w:rFonts w:ascii="Times New Roman" w:eastAsia="Andale Sans UI" w:hAnsi="Times New Roman" w:cs="Times New Roman"/>
          <w:color w:val="000000"/>
          <w:kern w:val="3"/>
          <w:lang w:bidi="en-US"/>
        </w:rPr>
        <w:t xml:space="preserve">, przez Zamawiającego umowę </w:t>
      </w:r>
      <w:r w:rsidRPr="000F4EB7">
        <w:rPr>
          <w:rFonts w:ascii="Times New Roman" w:eastAsia="Andale Sans UI" w:hAnsi="Times New Roman" w:cs="Times New Roman"/>
          <w:color w:val="000000"/>
          <w:kern w:val="3"/>
          <w:lang w:bidi="en-US"/>
        </w:rPr>
        <w:br/>
        <w:t>o podwykonawstwo w przypadku uchylenia się od obowiązku zapłaty odpowiednio przez Wykonawcę.</w:t>
      </w:r>
    </w:p>
    <w:p w14:paraId="7E6B2180" w14:textId="4439029C"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bCs/>
          <w:color w:val="000000"/>
          <w:kern w:val="3"/>
          <w:lang w:bidi="en-US"/>
        </w:rPr>
      </w:pPr>
      <w:r w:rsidRPr="000F4EB7">
        <w:rPr>
          <w:rFonts w:ascii="Times New Roman" w:eastAsia="Andale Sans UI" w:hAnsi="Times New Roman" w:cs="Times New Roman"/>
          <w:bCs/>
          <w:color w:val="000000"/>
          <w:kern w:val="3"/>
          <w:lang w:bidi="en-US"/>
        </w:rPr>
        <w:t xml:space="preserve">Wynagrodzenie, o którym mowa w ust. </w:t>
      </w:r>
      <w:r w:rsidR="004F1233">
        <w:rPr>
          <w:rFonts w:ascii="Times New Roman" w:eastAsia="Andale Sans UI" w:hAnsi="Times New Roman" w:cs="Times New Roman"/>
          <w:bCs/>
          <w:color w:val="000000"/>
          <w:kern w:val="3"/>
          <w:lang w:bidi="en-US"/>
        </w:rPr>
        <w:t>1</w:t>
      </w:r>
      <w:r w:rsidR="00B35794">
        <w:rPr>
          <w:rFonts w:ascii="Times New Roman" w:eastAsia="Andale Sans UI" w:hAnsi="Times New Roman" w:cs="Times New Roman"/>
          <w:bCs/>
          <w:color w:val="000000"/>
          <w:kern w:val="3"/>
          <w:lang w:bidi="en-US"/>
        </w:rPr>
        <w:t>0</w:t>
      </w:r>
      <w:r w:rsidRPr="000F4EB7">
        <w:rPr>
          <w:rFonts w:ascii="Times New Roman" w:eastAsia="Andale Sans UI" w:hAnsi="Times New Roman" w:cs="Times New Roman"/>
          <w:bCs/>
          <w:color w:val="000000"/>
          <w:kern w:val="3"/>
          <w:lang w:bidi="en-US"/>
        </w:rPr>
        <w:t>, dotyczy wyłącznie należności powstałych po zaakceptowaniu  przez  Zamawiającego  umowy o  podwykonawstwo.</w:t>
      </w:r>
    </w:p>
    <w:p w14:paraId="6EF121F6" w14:textId="77777777"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Bezpośrednia  zapłata  obejmuje  wyłącznie  należne  wynagrodzenie,  bez  odsetek, należnych podwykonawcy lub dalszemu podwykonawcy.</w:t>
      </w:r>
    </w:p>
    <w:p w14:paraId="33B0BAF3" w14:textId="77777777" w:rsidR="00FA7B8E"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Przed dokonaniem bezpośredniej zapłaty Zamawiający umożliwia Wykonawcy zgłoszenie  pisemnych uwag dotyczących zasadności bezpośredniej zapłaty wynagrodzenia  podwykonawcy. Zamawiający informuje o terminie zgłaszania uwag, nie krótszym niż 7 dni od dnia doręczenia tej informacji.</w:t>
      </w:r>
    </w:p>
    <w:p w14:paraId="1E00DB5D" w14:textId="3BB216EF"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W przypadku zgłoszenia uwag, o których mowa w ust. </w:t>
      </w:r>
      <w:r w:rsidR="00104AFA">
        <w:rPr>
          <w:rFonts w:ascii="Times New Roman" w:eastAsia="Andale Sans UI" w:hAnsi="Times New Roman" w:cs="Times New Roman"/>
          <w:color w:val="000000"/>
          <w:kern w:val="3"/>
          <w:lang w:bidi="en-US"/>
        </w:rPr>
        <w:t>1</w:t>
      </w:r>
      <w:r w:rsidR="00B35794">
        <w:rPr>
          <w:rFonts w:ascii="Times New Roman" w:eastAsia="Andale Sans UI" w:hAnsi="Times New Roman" w:cs="Times New Roman"/>
          <w:color w:val="000000"/>
          <w:kern w:val="3"/>
          <w:lang w:bidi="en-US"/>
        </w:rPr>
        <w:t>3</w:t>
      </w:r>
      <w:r w:rsidR="00104AFA">
        <w:rPr>
          <w:rFonts w:ascii="Times New Roman" w:eastAsia="Andale Sans UI" w:hAnsi="Times New Roman" w:cs="Times New Roman"/>
          <w:color w:val="000000"/>
          <w:kern w:val="3"/>
          <w:lang w:bidi="en-US"/>
        </w:rPr>
        <w:t>,</w:t>
      </w:r>
      <w:r w:rsidRPr="000F4EB7">
        <w:rPr>
          <w:rFonts w:ascii="Times New Roman" w:eastAsia="Andale Sans UI" w:hAnsi="Times New Roman" w:cs="Times New Roman"/>
          <w:color w:val="000000"/>
          <w:kern w:val="3"/>
          <w:lang w:bidi="en-US"/>
        </w:rPr>
        <w:t xml:space="preserve"> w terminie wskazanym przez Zamawiającego, Zamawiający może:</w:t>
      </w:r>
    </w:p>
    <w:p w14:paraId="21EC4585" w14:textId="77777777" w:rsidR="00FA7B8E" w:rsidRPr="000F4EB7" w:rsidRDefault="00FA7B8E" w:rsidP="009F5376">
      <w:pPr>
        <w:pStyle w:val="Akapitzlist"/>
        <w:widowControl w:val="0"/>
        <w:numPr>
          <w:ilvl w:val="1"/>
          <w:numId w:val="9"/>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nie  dokonać  bezpośredniej  zapłaty  wynagrodzenia  podwykonawcy, jeżeli wykonawca wykaże niezasadność takiej zapłaty, albo</w:t>
      </w:r>
    </w:p>
    <w:p w14:paraId="0033C4C7" w14:textId="3E498857" w:rsidR="00FA7B8E" w:rsidRDefault="00FA7B8E" w:rsidP="009F5376">
      <w:pPr>
        <w:pStyle w:val="Akapitzlist"/>
        <w:widowControl w:val="0"/>
        <w:numPr>
          <w:ilvl w:val="1"/>
          <w:numId w:val="9"/>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złożyć do depozytu sądowego kwotę potrzebną na pokrycie wynagrodzenia podwykonawcy </w:t>
      </w:r>
      <w:r w:rsidR="003E05E0">
        <w:rPr>
          <w:rFonts w:ascii="Times New Roman" w:eastAsia="Andale Sans UI" w:hAnsi="Times New Roman" w:cs="Times New Roman"/>
          <w:color w:val="000000"/>
          <w:kern w:val="3"/>
          <w:lang w:bidi="en-US"/>
        </w:rPr>
        <w:br/>
      </w:r>
      <w:r w:rsidRPr="000F4EB7">
        <w:rPr>
          <w:rFonts w:ascii="Times New Roman" w:eastAsia="Andale Sans UI" w:hAnsi="Times New Roman" w:cs="Times New Roman"/>
          <w:color w:val="000000"/>
          <w:kern w:val="3"/>
          <w:lang w:bidi="en-US"/>
        </w:rPr>
        <w:t>w przypadku istnienia uzasadnionej wątpliwości Zamawiającego co do wysokości należnej zapłaty lub podmiotu, któremu płatność się należy, albo</w:t>
      </w:r>
    </w:p>
    <w:p w14:paraId="45F54891" w14:textId="77777777" w:rsidR="00BA4EF0" w:rsidRPr="000F4EB7" w:rsidRDefault="00BA4EF0" w:rsidP="00BA4EF0">
      <w:pPr>
        <w:pStyle w:val="Akapitzlist"/>
        <w:widowControl w:val="0"/>
        <w:spacing w:after="120" w:line="276" w:lineRule="auto"/>
        <w:ind w:left="1134"/>
        <w:jc w:val="both"/>
        <w:rPr>
          <w:rFonts w:ascii="Times New Roman" w:eastAsia="Andale Sans UI" w:hAnsi="Times New Roman" w:cs="Times New Roman"/>
          <w:color w:val="000000"/>
          <w:kern w:val="3"/>
          <w:lang w:bidi="en-US"/>
        </w:rPr>
      </w:pPr>
    </w:p>
    <w:p w14:paraId="5D10C861" w14:textId="7743FD62" w:rsidR="00FA7B8E" w:rsidRPr="000F4EB7" w:rsidRDefault="00FA7B8E" w:rsidP="009F5376">
      <w:pPr>
        <w:pStyle w:val="Akapitzlist"/>
        <w:widowControl w:val="0"/>
        <w:numPr>
          <w:ilvl w:val="1"/>
          <w:numId w:val="9"/>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lastRenderedPageBreak/>
        <w:t xml:space="preserve">dokonać  bezpośredniej  zapłaty  wynagrodzenia  podwykonawcy, jeżeli  podwykonawca    wykaże zasadność takiej zapłaty. Zamawiający uiszcza należną podwykonawcy część wynagrodzenia w terminie 30 dni liczonych od dnia następującego po upływie terminu do zgłoszenia uwag przez wykonawcę, o których mowa w ust. </w:t>
      </w:r>
      <w:r w:rsidR="00104AFA">
        <w:rPr>
          <w:rFonts w:ascii="Times New Roman" w:eastAsia="Andale Sans UI" w:hAnsi="Times New Roman" w:cs="Times New Roman"/>
          <w:color w:val="000000"/>
          <w:kern w:val="3"/>
          <w:lang w:bidi="en-US"/>
        </w:rPr>
        <w:t>1</w:t>
      </w:r>
      <w:r w:rsidR="00B35794">
        <w:rPr>
          <w:rFonts w:ascii="Times New Roman" w:eastAsia="Andale Sans UI" w:hAnsi="Times New Roman" w:cs="Times New Roman"/>
          <w:color w:val="000000"/>
          <w:kern w:val="3"/>
          <w:lang w:bidi="en-US"/>
        </w:rPr>
        <w:t>3</w:t>
      </w:r>
      <w:r w:rsidR="00104AFA">
        <w:rPr>
          <w:rFonts w:ascii="Times New Roman" w:eastAsia="Andale Sans UI" w:hAnsi="Times New Roman" w:cs="Times New Roman"/>
          <w:color w:val="000000"/>
          <w:kern w:val="3"/>
          <w:lang w:bidi="en-US"/>
        </w:rPr>
        <w:t>.</w:t>
      </w:r>
    </w:p>
    <w:p w14:paraId="67E41305" w14:textId="77777777"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dokonania  bezpośredniej  zapłaty  podwykonawcy  Zamawiający  potrąca  kwotę  wypłaconego wynagrodzenia z wynagrodzenia należnego Wykonawcy.</w:t>
      </w:r>
    </w:p>
    <w:p w14:paraId="33BA909E" w14:textId="77777777"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rial" w:hAnsi="Times New Roman" w:cs="Times New Roman"/>
          <w:color w:val="000000"/>
        </w:rPr>
        <w:t xml:space="preserve">Wykonawca </w:t>
      </w:r>
      <w:r w:rsidRPr="000F4EB7">
        <w:rPr>
          <w:rFonts w:ascii="Times New Roman" w:eastAsia="NSimSun" w:hAnsi="Times New Roman" w:cs="Times New Roman"/>
          <w:lang w:bidi="hi-IN"/>
        </w:rPr>
        <w:t xml:space="preserve">Oświadcza, że wskazany w umowie/fakturze numer rachunku bankowego jest właściwym do dokonywania rozliczeń na zasadach podzielonej płatności (split payment) </w:t>
      </w:r>
      <w:r w:rsidRPr="000F4EB7">
        <w:rPr>
          <w:rFonts w:ascii="Times New Roman" w:eastAsia="NSimSun" w:hAnsi="Times New Roman" w:cs="Times New Roman"/>
          <w:lang w:bidi="hi-IN"/>
        </w:rPr>
        <w:br/>
        <w:t>i wskazanym w wykazie kont bankowych na tzw. białej liście, zgodnie z zapisami Ustawy z dnia 11 marca 2004 r. o podatku od towarów i usług (Dz. U. z 2024 r. poz. 361 z późn. zm.), pod rygorem odmowy zapłaty”.</w:t>
      </w:r>
    </w:p>
    <w:p w14:paraId="174AC329" w14:textId="77777777"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bCs/>
          <w:kern w:val="3"/>
          <w:lang w:bidi="en-US"/>
        </w:rPr>
        <w:t xml:space="preserve">Opracowanie wykonane w ramach realizacji przedmiotu umowy objęte jest ochroną przewidzianą </w:t>
      </w:r>
      <w:r w:rsidRPr="000F4EB7">
        <w:rPr>
          <w:rFonts w:ascii="Times New Roman" w:eastAsia="Andale Sans UI" w:hAnsi="Times New Roman" w:cs="Times New Roman"/>
          <w:bCs/>
          <w:kern w:val="3"/>
          <w:lang w:bidi="en-US"/>
        </w:rPr>
        <w:br/>
        <w:t xml:space="preserve">w ustawie z dnia 4 lutego 1994 roku o prawie autorskim i prawach pokrewnych </w:t>
      </w:r>
      <w:r w:rsidRPr="000F4EB7">
        <w:rPr>
          <w:rFonts w:ascii="Times New Roman" w:eastAsia="Andale Sans UI" w:hAnsi="Times New Roman" w:cs="Times New Roman"/>
          <w:kern w:val="3"/>
          <w:lang w:bidi="en-US"/>
        </w:rPr>
        <w:t xml:space="preserve">(Dz. U. z 2024 r. poz. 1222 z późń. zm.). Wykonawca przenosi na Zamawiającego autorskie prawa majątkowe do wymienionego </w:t>
      </w:r>
      <w:r w:rsidRPr="000F4EB7">
        <w:rPr>
          <w:rFonts w:ascii="Times New Roman" w:eastAsia="Andale Sans UI" w:hAnsi="Times New Roman" w:cs="Times New Roman"/>
          <w:color w:val="000000"/>
          <w:kern w:val="3"/>
          <w:lang w:bidi="en-US"/>
        </w:rPr>
        <w:t>w SWZ oraz § 1 przedmiotu umowy</w:t>
      </w:r>
      <w:r w:rsidRPr="000F4EB7">
        <w:rPr>
          <w:rFonts w:ascii="Times New Roman" w:eastAsia="Andale Sans UI" w:hAnsi="Times New Roman" w:cs="Times New Roman"/>
          <w:kern w:val="3"/>
          <w:lang w:bidi="en-US"/>
        </w:rPr>
        <w:t xml:space="preserve"> na następujących polach eksploatacji:</w:t>
      </w:r>
    </w:p>
    <w:p w14:paraId="2A2DB37E" w14:textId="77777777" w:rsidR="00FA7B8E" w:rsidRPr="000F4EB7" w:rsidRDefault="00FA7B8E" w:rsidP="009F5376">
      <w:pPr>
        <w:pStyle w:val="Standard"/>
        <w:widowControl w:val="0"/>
        <w:numPr>
          <w:ilvl w:val="1"/>
          <w:numId w:val="9"/>
        </w:numPr>
        <w:spacing w:after="120" w:line="276" w:lineRule="auto"/>
        <w:ind w:left="1276" w:hanging="567"/>
        <w:jc w:val="both"/>
        <w:rPr>
          <w:rFonts w:ascii="Times New Roman" w:hAnsi="Times New Roman" w:cs="Times New Roman"/>
        </w:rPr>
      </w:pPr>
      <w:r w:rsidRPr="000F4EB7">
        <w:rPr>
          <w:rFonts w:ascii="Times New Roman" w:eastAsia="Andale Sans UI" w:hAnsi="Times New Roman" w:cs="Times New Roman"/>
          <w:kern w:val="3"/>
          <w:lang w:bidi="en-US"/>
        </w:rPr>
        <w:t>w zakresie wielokrotnego wykorzystania przedmiotowej dokumentacji do realizacji robót budowlanych nią objętych,</w:t>
      </w:r>
    </w:p>
    <w:p w14:paraId="364BBA12" w14:textId="77777777" w:rsidR="00FA7B8E" w:rsidRPr="000F4EB7" w:rsidRDefault="00FA7B8E" w:rsidP="009F5376">
      <w:pPr>
        <w:pStyle w:val="Standard"/>
        <w:widowControl w:val="0"/>
        <w:numPr>
          <w:ilvl w:val="1"/>
          <w:numId w:val="9"/>
        </w:numPr>
        <w:spacing w:after="120" w:line="276" w:lineRule="auto"/>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utrwalania i zwielokrotniania dokumentacji każdą możliwą techniką, </w:t>
      </w:r>
      <w:r w:rsidRPr="000F4EB7">
        <w:rPr>
          <w:rFonts w:ascii="Times New Roman" w:eastAsia="Andale Sans UI" w:hAnsi="Times New Roman" w:cs="Times New Roman"/>
          <w:kern w:val="3"/>
          <w:lang w:bidi="en-US"/>
        </w:rPr>
        <w:br/>
        <w:t xml:space="preserve">w szczególności poprzez drukowanie, wykonywanie odbitek, przy użyciu nośników magnetycznych, cyfrowych, technik komputerowych – na dowolnym rodzaju materiału </w:t>
      </w:r>
      <w:r w:rsidRPr="000F4EB7">
        <w:rPr>
          <w:rFonts w:ascii="Times New Roman" w:eastAsia="Andale Sans UI" w:hAnsi="Times New Roman" w:cs="Times New Roman"/>
          <w:kern w:val="3"/>
          <w:lang w:bidi="en-US"/>
        </w:rPr>
        <w:br/>
        <w:t>i dowolnym nośniku, w nakładzie w dowolnej wielkości,</w:t>
      </w:r>
    </w:p>
    <w:p w14:paraId="122E2174" w14:textId="77777777" w:rsidR="00FA7B8E" w:rsidRPr="000F4EB7" w:rsidRDefault="00FA7B8E" w:rsidP="009F5376">
      <w:pPr>
        <w:pStyle w:val="Standard"/>
        <w:widowControl w:val="0"/>
        <w:numPr>
          <w:ilvl w:val="1"/>
          <w:numId w:val="9"/>
        </w:numPr>
        <w:spacing w:after="120" w:line="276" w:lineRule="auto"/>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zakresie obrotu oryginałem albo egzemplarzami lub nośnikami, na których utwór utrwalono – wprowadzanie do obrotu, użyczenie lub najem oryginału albo egzemplarzy lub nośników,</w:t>
      </w:r>
    </w:p>
    <w:p w14:paraId="0EC61B9C" w14:textId="2ADD374F" w:rsidR="00FA7B8E" w:rsidRPr="000F4EB7" w:rsidRDefault="00FA7B8E" w:rsidP="009F5376">
      <w:pPr>
        <w:pStyle w:val="Standard"/>
        <w:widowControl w:val="0"/>
        <w:numPr>
          <w:ilvl w:val="1"/>
          <w:numId w:val="9"/>
        </w:numPr>
        <w:spacing w:after="120" w:line="276" w:lineRule="auto"/>
        <w:ind w:left="1276" w:hanging="567"/>
        <w:jc w:val="both"/>
        <w:rPr>
          <w:rFonts w:ascii="Times New Roman" w:hAnsi="Times New Roman" w:cs="Times New Roman"/>
        </w:rPr>
      </w:pPr>
      <w:r w:rsidRPr="000F4EB7">
        <w:rPr>
          <w:rFonts w:ascii="Times New Roman" w:eastAsia="Andale Sans UI" w:hAnsi="Times New Roman" w:cs="Times New Roman"/>
          <w:kern w:val="3"/>
          <w:lang w:bidi="en-US"/>
        </w:rPr>
        <w:t>w zakresie rozpowszechniania utworu w sposób inny niż określony w ppkt 1</w:t>
      </w:r>
      <w:r w:rsidR="00B35794">
        <w:rPr>
          <w:rFonts w:ascii="Times New Roman" w:eastAsia="Andale Sans UI" w:hAnsi="Times New Roman" w:cs="Times New Roman"/>
          <w:kern w:val="3"/>
          <w:lang w:bidi="en-US"/>
        </w:rPr>
        <w:t>7</w:t>
      </w:r>
      <w:r w:rsidRPr="000F4EB7">
        <w:rPr>
          <w:rFonts w:ascii="Times New Roman" w:eastAsia="Andale Sans UI" w:hAnsi="Times New Roman" w:cs="Times New Roman"/>
          <w:kern w:val="3"/>
          <w:lang w:bidi="en-US"/>
        </w:rPr>
        <w:t xml:space="preserve">.3. – publiczne wykonanie, wystawienie, wyświetlenie, odtworzenie oraz nadawanie i reemitowanie, a także publiczne udostępnianie utworu w taki sposób, aby każdy mógł mieć do niego dostęp </w:t>
      </w:r>
      <w:r w:rsidRPr="000F4EB7">
        <w:rPr>
          <w:rFonts w:ascii="Times New Roman" w:eastAsia="Andale Sans UI" w:hAnsi="Times New Roman" w:cs="Times New Roman"/>
          <w:kern w:val="3"/>
          <w:lang w:bidi="en-US"/>
        </w:rPr>
        <w:br/>
        <w:t>w miejscu i w czasie przez siebie wybranym,</w:t>
      </w:r>
    </w:p>
    <w:p w14:paraId="611DF98D" w14:textId="77777777" w:rsidR="00FA7B8E" w:rsidRDefault="00FA7B8E" w:rsidP="009F5376">
      <w:pPr>
        <w:pStyle w:val="Standard"/>
        <w:widowControl w:val="0"/>
        <w:numPr>
          <w:ilvl w:val="1"/>
          <w:numId w:val="9"/>
        </w:numPr>
        <w:spacing w:after="120" w:line="276" w:lineRule="auto"/>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zmiany, przetwarzania i modyfikowania treści dokumentacji projektowej </w:t>
      </w:r>
      <w:r w:rsidRPr="000F4EB7">
        <w:rPr>
          <w:rFonts w:ascii="Times New Roman" w:eastAsia="Andale Sans UI" w:hAnsi="Times New Roman" w:cs="Times New Roman"/>
          <w:kern w:val="3"/>
          <w:lang w:bidi="en-US"/>
        </w:rPr>
        <w:br/>
        <w:t>w jakikolwiek sposób – samodzielnie lub w drodze zlecenia osobom trzecim,</w:t>
      </w:r>
    </w:p>
    <w:p w14:paraId="55FB73CF" w14:textId="77777777" w:rsidR="00FA7B8E" w:rsidRPr="000F4EB7" w:rsidRDefault="00FA7B8E" w:rsidP="009F5376">
      <w:pPr>
        <w:pStyle w:val="Standard"/>
        <w:widowControl w:val="0"/>
        <w:numPr>
          <w:ilvl w:val="1"/>
          <w:numId w:val="9"/>
        </w:numPr>
        <w:spacing w:after="120" w:line="276" w:lineRule="auto"/>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zlecania wykonywania zależnych praw autorskich innym podmiotom </w:t>
      </w:r>
      <w:r w:rsidRPr="000F4EB7">
        <w:rPr>
          <w:rFonts w:ascii="Times New Roman" w:eastAsia="Andale Sans UI" w:hAnsi="Times New Roman" w:cs="Times New Roman"/>
          <w:kern w:val="3"/>
          <w:lang w:bidi="en-US"/>
        </w:rPr>
        <w:br/>
        <w:t xml:space="preserve">w tym udostępnienie dokumentacji osobom trzecim w celu sprawowania przez nie nadzoru nad wykonywaniem prac realizowanych na jej podstawie, gdyby nadzór autorski nie mógłby być prowadzony przez autora dokumentacji, oraz na wszystkich innych znanych </w:t>
      </w:r>
      <w:r w:rsidRPr="000F4EB7">
        <w:rPr>
          <w:rFonts w:ascii="Times New Roman" w:eastAsia="Andale Sans UI" w:hAnsi="Times New Roman" w:cs="Times New Roman"/>
          <w:kern w:val="3"/>
          <w:lang w:bidi="en-US"/>
        </w:rPr>
        <w:br/>
        <w:t>w chwili zawarcia umowy polach eksploatacji, w zakresie niezbędnym do realizacji zadania objętego przedmiotową dokumentacją.</w:t>
      </w:r>
    </w:p>
    <w:p w14:paraId="2A96A105" w14:textId="1B05169A" w:rsidR="00FA7B8E" w:rsidRPr="000F4EB7" w:rsidRDefault="00FA7B8E" w:rsidP="00EE0EDF">
      <w:pPr>
        <w:pStyle w:val="Standard"/>
        <w:widowControl w:val="0"/>
        <w:numPr>
          <w:ilvl w:val="0"/>
          <w:numId w:val="9"/>
        </w:numPr>
        <w:spacing w:after="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Przeniesienie określonych w ust. 1</w:t>
      </w:r>
      <w:r w:rsidR="00BA4EF0">
        <w:rPr>
          <w:rFonts w:ascii="Times New Roman" w:eastAsia="Andale Sans UI" w:hAnsi="Times New Roman" w:cs="Times New Roman"/>
          <w:kern w:val="3"/>
          <w:lang w:bidi="en-US"/>
        </w:rPr>
        <w:t>2</w:t>
      </w:r>
      <w:r w:rsidRPr="000F4EB7">
        <w:rPr>
          <w:rFonts w:ascii="Times New Roman" w:eastAsia="Andale Sans UI" w:hAnsi="Times New Roman" w:cs="Times New Roman"/>
          <w:kern w:val="3"/>
          <w:lang w:bidi="en-US"/>
        </w:rPr>
        <w:t xml:space="preserve"> autorskich praw majątkowych następuje z dniem </w:t>
      </w:r>
      <w:r w:rsidR="00EE0EDF">
        <w:rPr>
          <w:rFonts w:ascii="Times New Roman" w:eastAsia="Andale Sans UI" w:hAnsi="Times New Roman" w:cs="Times New Roman"/>
          <w:kern w:val="3"/>
          <w:lang w:bidi="en-US"/>
        </w:rPr>
        <w:t xml:space="preserve">przekazania przedmiotu umowy </w:t>
      </w:r>
      <w:r w:rsidRPr="000F4EB7">
        <w:rPr>
          <w:rFonts w:ascii="Times New Roman" w:eastAsia="Andale Sans UI" w:hAnsi="Times New Roman" w:cs="Times New Roman"/>
          <w:kern w:val="3"/>
          <w:lang w:bidi="en-US"/>
        </w:rPr>
        <w:t xml:space="preserve">protokołem podpisanym przez Zamawiającego z tym też dniem przechodzi na </w:t>
      </w:r>
      <w:r w:rsidRPr="000F4EB7">
        <w:rPr>
          <w:rFonts w:ascii="Times New Roman" w:eastAsia="Andale Sans UI" w:hAnsi="Times New Roman" w:cs="Times New Roman"/>
          <w:kern w:val="3"/>
          <w:lang w:bidi="en-US"/>
        </w:rPr>
        <w:br/>
        <w:t>Zamawiającego własność egzemplarzy tej dokumentacji zgodnie z § 1.</w:t>
      </w:r>
    </w:p>
    <w:p w14:paraId="6FAC07F8" w14:textId="77777777" w:rsidR="00FA7B8E" w:rsidRPr="000F4EB7" w:rsidRDefault="00FA7B8E" w:rsidP="00EE0EDF">
      <w:pPr>
        <w:pStyle w:val="Standard"/>
        <w:keepNext/>
        <w:widowControl w:val="0"/>
        <w:numPr>
          <w:ilvl w:val="0"/>
          <w:numId w:val="9"/>
        </w:numPr>
        <w:tabs>
          <w:tab w:val="left" w:pos="9207"/>
        </w:tabs>
        <w:spacing w:after="0" w:line="240"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opracowanie. W razie wniesienia przez te osoby trzecie jakichkolwiek roszczeń pozostających w związku z opracowaniem stanowiącym przedmiot niniejszej umowy Wykonawca zobowiązuje się zwolnić Zamawiającego z tych roszczeń, a także pokryć Zamawiającemu wszelkie koszty w związku z wniesieniem tych roszczeń.</w:t>
      </w:r>
    </w:p>
    <w:p w14:paraId="34EA1DF1" w14:textId="77777777" w:rsidR="009F5376" w:rsidRDefault="009F5376"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p>
    <w:p w14:paraId="563BC295" w14:textId="1FD7CD42" w:rsidR="00FA7B8E" w:rsidRPr="000F4EB7" w:rsidRDefault="00FA7B8E"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xml:space="preserve">§ </w:t>
      </w:r>
      <w:r w:rsidR="00B94ED5">
        <w:rPr>
          <w:rFonts w:ascii="Times New Roman" w:eastAsia="Andale Sans UI" w:hAnsi="Times New Roman" w:cs="Times New Roman"/>
          <w:b/>
          <w:bCs/>
          <w:kern w:val="3"/>
          <w:lang w:bidi="en-US"/>
        </w:rPr>
        <w:t>8</w:t>
      </w:r>
    </w:p>
    <w:p w14:paraId="4DA49FF3" w14:textId="77777777" w:rsidR="00FA7B8E" w:rsidRPr="000F4EB7" w:rsidRDefault="00FA7B8E" w:rsidP="009F5376">
      <w:pPr>
        <w:pStyle w:val="Standard"/>
        <w:widowControl w:val="0"/>
        <w:tabs>
          <w:tab w:val="left" w:pos="360"/>
        </w:tabs>
        <w:spacing w:after="120" w:line="276" w:lineRule="auto"/>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Podwykonawcy</w:t>
      </w:r>
    </w:p>
    <w:p w14:paraId="3F99149B" w14:textId="77777777" w:rsidR="00FA7B8E" w:rsidRPr="000F4EB7" w:rsidRDefault="00FA7B8E" w:rsidP="009F5376">
      <w:pPr>
        <w:pStyle w:val="Standard"/>
        <w:widowControl w:val="0"/>
        <w:numPr>
          <w:ilvl w:val="0"/>
          <w:numId w:val="61"/>
        </w:numPr>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Wykonawca może powierzyć wykonanie części zamówienia podwykonawcy. Wykonawca ponosi pełną odpowiedzialność za właściwe i terminowe wykonanie całego przedmiotu umowy, w tym także odpowiedzialność za jakość, terminowość realizowanych zobowiązań </w:t>
      </w:r>
      <w:r w:rsidRPr="000F4EB7">
        <w:rPr>
          <w:rFonts w:ascii="Times New Roman" w:eastAsia="Andale Sans UI" w:hAnsi="Times New Roman" w:cs="Times New Roman"/>
          <w:color w:val="000000"/>
          <w:kern w:val="3"/>
          <w:lang w:bidi="en-US"/>
        </w:rPr>
        <w:t xml:space="preserve">wynikających z umów </w:t>
      </w:r>
      <w:r w:rsidRPr="000F4EB7">
        <w:rPr>
          <w:rFonts w:ascii="Times New Roman" w:eastAsia="Andale Sans UI" w:hAnsi="Times New Roman" w:cs="Times New Roman"/>
          <w:color w:val="000000"/>
          <w:kern w:val="3"/>
          <w:lang w:bidi="en-US"/>
        </w:rPr>
        <w:br/>
        <w:t>o podwykonawstwo.</w:t>
      </w:r>
    </w:p>
    <w:p w14:paraId="6EB8444A" w14:textId="77777777" w:rsidR="00FA7B8E" w:rsidRPr="000F4EB7" w:rsidRDefault="00FA7B8E" w:rsidP="009F5376">
      <w:pPr>
        <w:pStyle w:val="Standard"/>
        <w:widowControl w:val="0"/>
        <w:numPr>
          <w:ilvl w:val="0"/>
          <w:numId w:val="10"/>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Jeżeli  zmiana  albo  rezygnacja  z  podwykonawcy  dotyczy  podmiotu,  na  którego  zasoby wykonawca  powoływał  się,  na  zasadach  określonych  w  art.  118 ustawy Pzp,  w  celu  wykazania spełniania warunków udziału w postępowaniu, o których mowa w art. 112 ustawy Pzp, wykonawca jest obowiązany  wykazać  zamawiającemu,  iż  proponowany  inny  podwykonawca  lub  wykonawca samodzielnie  spełnia  je  w  stopniu  nie  mniejszym  niż  wymagany  w  trakcie  postępowania </w:t>
      </w:r>
      <w:r w:rsidRPr="000F4EB7">
        <w:rPr>
          <w:rFonts w:ascii="Times New Roman" w:eastAsia="Andale Sans UI" w:hAnsi="Times New Roman" w:cs="Times New Roman"/>
          <w:color w:val="000000"/>
          <w:kern w:val="3"/>
          <w:lang w:bidi="en-US"/>
        </w:rPr>
        <w:br/>
        <w:t>o udzielenie zamówienia.</w:t>
      </w:r>
    </w:p>
    <w:p w14:paraId="2E20BDC0" w14:textId="77777777" w:rsidR="00FA7B8E" w:rsidRPr="000F4EB7" w:rsidRDefault="00FA7B8E" w:rsidP="009F5376">
      <w:pPr>
        <w:pStyle w:val="Standard"/>
        <w:widowControl w:val="0"/>
        <w:numPr>
          <w:ilvl w:val="0"/>
          <w:numId w:val="10"/>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gdy Wykonawca zamierza w trakcie realizacji umowy zatrudnić podwykonawców do realizacji przedmiotu umowy - zobowiązany jest zawiadomić o tym fakcie Zamawiającego.</w:t>
      </w:r>
    </w:p>
    <w:p w14:paraId="391C33C2" w14:textId="77777777" w:rsidR="00FA7B8E" w:rsidRPr="000F4EB7" w:rsidRDefault="00FA7B8E" w:rsidP="009F5376">
      <w:pPr>
        <w:pStyle w:val="Standard"/>
        <w:widowControl w:val="0"/>
        <w:numPr>
          <w:ilvl w:val="0"/>
          <w:numId w:val="10"/>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Wykonawca,  podwykonawca  zamówienia  przedkłada Zamawiającemu projekt zawartej umowy </w:t>
      </w:r>
      <w:r w:rsidRPr="000F4EB7">
        <w:rPr>
          <w:rFonts w:ascii="Times New Roman" w:eastAsia="Andale Sans UI" w:hAnsi="Times New Roman" w:cs="Times New Roman"/>
          <w:kern w:val="3"/>
          <w:lang w:bidi="en-US"/>
        </w:rPr>
        <w:br/>
        <w:t>o podwykonawstwo w terminie 7 dni od dnia jej zawarcia.</w:t>
      </w:r>
    </w:p>
    <w:p w14:paraId="09FA7E7C" w14:textId="77777777" w:rsidR="00FA7B8E" w:rsidRPr="000F4EB7" w:rsidRDefault="00FA7B8E" w:rsidP="009F5376">
      <w:pPr>
        <w:pStyle w:val="Standard"/>
        <w:widowControl w:val="0"/>
        <w:numPr>
          <w:ilvl w:val="0"/>
          <w:numId w:val="10"/>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Umowa o podwykonawstwo,  musi zawierać:</w:t>
      </w:r>
    </w:p>
    <w:p w14:paraId="69D308D3" w14:textId="77777777" w:rsidR="00FA7B8E" w:rsidRPr="000F4EB7" w:rsidRDefault="00FA7B8E" w:rsidP="009F5376">
      <w:pPr>
        <w:pStyle w:val="Standard"/>
        <w:widowControl w:val="0"/>
        <w:numPr>
          <w:ilvl w:val="1"/>
          <w:numId w:val="10"/>
        </w:numPr>
        <w:spacing w:after="120" w:line="276" w:lineRule="auto"/>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zakres prac powierzonych podwykonawcy,</w:t>
      </w:r>
    </w:p>
    <w:p w14:paraId="6006862E" w14:textId="77777777" w:rsidR="00FA7B8E" w:rsidRPr="000F4EB7" w:rsidRDefault="00FA7B8E" w:rsidP="009F5376">
      <w:pPr>
        <w:pStyle w:val="Standard"/>
        <w:widowControl w:val="0"/>
        <w:numPr>
          <w:ilvl w:val="1"/>
          <w:numId w:val="10"/>
        </w:numPr>
        <w:spacing w:after="120" w:line="276" w:lineRule="auto"/>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kwotę wynagrodzenia za wykonane roboty,</w:t>
      </w:r>
    </w:p>
    <w:p w14:paraId="75567264" w14:textId="77777777" w:rsidR="00FA7B8E" w:rsidRPr="000F4EB7" w:rsidRDefault="00FA7B8E" w:rsidP="009F5376">
      <w:pPr>
        <w:pStyle w:val="Standard"/>
        <w:widowControl w:val="0"/>
        <w:numPr>
          <w:ilvl w:val="1"/>
          <w:numId w:val="10"/>
        </w:numPr>
        <w:spacing w:after="120" w:line="276" w:lineRule="auto"/>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termin wykonania prac powierzonych podwykonawcy,</w:t>
      </w:r>
    </w:p>
    <w:p w14:paraId="106F64CF" w14:textId="77777777" w:rsidR="00FA7B8E" w:rsidRPr="000F4EB7" w:rsidRDefault="00FA7B8E" w:rsidP="009F5376">
      <w:pPr>
        <w:pStyle w:val="Standard"/>
        <w:widowControl w:val="0"/>
        <w:numPr>
          <w:ilvl w:val="1"/>
          <w:numId w:val="10"/>
        </w:numPr>
        <w:spacing w:after="120" w:line="276" w:lineRule="auto"/>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warunki płatności,</w:t>
      </w:r>
    </w:p>
    <w:p w14:paraId="1C7B240E" w14:textId="77777777" w:rsidR="00FA7B8E" w:rsidRPr="000F4EB7" w:rsidRDefault="00FA7B8E" w:rsidP="009F5376">
      <w:pPr>
        <w:pStyle w:val="Standard"/>
        <w:widowControl w:val="0"/>
        <w:numPr>
          <w:ilvl w:val="1"/>
          <w:numId w:val="10"/>
        </w:numPr>
        <w:spacing w:after="120" w:line="276" w:lineRule="auto"/>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termin płatności, który nie może być dłuższy niż 30 dni od dnia doręczenia wykonawcy, </w:t>
      </w:r>
      <w:r w:rsidRPr="000F4EB7">
        <w:rPr>
          <w:rFonts w:ascii="Times New Roman" w:eastAsia="Andale Sans UI" w:hAnsi="Times New Roman" w:cs="Times New Roman"/>
          <w:kern w:val="3"/>
          <w:lang w:bidi="en-US"/>
        </w:rPr>
        <w:br/>
        <w:t>podwykonawcy faktury, rachunku, potwierdzających wykonanie zleconej usługi.</w:t>
      </w:r>
    </w:p>
    <w:p w14:paraId="3B22F22C" w14:textId="77777777" w:rsidR="00FA7B8E" w:rsidRPr="000F4EB7" w:rsidRDefault="00FA7B8E" w:rsidP="009F5376">
      <w:pPr>
        <w:pStyle w:val="Standard"/>
        <w:widowControl w:val="0"/>
        <w:numPr>
          <w:ilvl w:val="0"/>
          <w:numId w:val="10"/>
        </w:numPr>
        <w:tabs>
          <w:tab w:val="left" w:pos="1134"/>
        </w:tabs>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Zamawiający, w terminie 14 dni  zgłasza pisemne zastrzeżenia do  projektu umowy  </w:t>
      </w:r>
      <w:r w:rsidRPr="000F4EB7">
        <w:rPr>
          <w:rFonts w:ascii="Times New Roman" w:eastAsia="Andale Sans UI" w:hAnsi="Times New Roman" w:cs="Times New Roman"/>
          <w:kern w:val="3"/>
          <w:lang w:bidi="en-US"/>
        </w:rPr>
        <w:br/>
        <w:t xml:space="preserve">o podwykonawstwo. Niezgłoszenie  pisemnych  zastrzeżeń do umowy o podwykonawstwo, </w:t>
      </w:r>
      <w:r w:rsidRPr="000F4EB7">
        <w:rPr>
          <w:rFonts w:ascii="Times New Roman" w:eastAsia="Andale Sans UI" w:hAnsi="Times New Roman" w:cs="Times New Roman"/>
          <w:kern w:val="3"/>
          <w:lang w:bidi="en-US"/>
        </w:rPr>
        <w:br/>
        <w:t>w powyższym  terminie uważa się za akceptację  umowy przez Zamawiającego.</w:t>
      </w:r>
    </w:p>
    <w:p w14:paraId="46B14798" w14:textId="1E0ABF05" w:rsidR="00FA7B8E" w:rsidRPr="000F4EB7" w:rsidRDefault="00FA7B8E"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9</w:t>
      </w:r>
    </w:p>
    <w:p w14:paraId="1A14623F" w14:textId="77777777" w:rsidR="00FA7B8E" w:rsidRPr="000F4EB7" w:rsidRDefault="00FA7B8E" w:rsidP="009F5376">
      <w:pPr>
        <w:pStyle w:val="Standard"/>
        <w:keepLines/>
        <w:widowControl w:val="0"/>
        <w:tabs>
          <w:tab w:val="left" w:pos="360"/>
          <w:tab w:val="left" w:pos="720"/>
        </w:tabs>
        <w:spacing w:after="120" w:line="276" w:lineRule="auto"/>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Wady przedmiotu umowy</w:t>
      </w:r>
    </w:p>
    <w:p w14:paraId="1B09BE11" w14:textId="77777777" w:rsidR="00FA7B8E" w:rsidRPr="000F4EB7" w:rsidRDefault="00FA7B8E" w:rsidP="009F5376">
      <w:pPr>
        <w:pStyle w:val="Standard"/>
        <w:widowControl w:val="0"/>
        <w:numPr>
          <w:ilvl w:val="0"/>
          <w:numId w:val="62"/>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Jeżeli w przedmiocie umowy zostaną stwierdzone wady, za które odpowiedzialność ponosi Wykonawca, Zamawiający jest uprawniony według swego wyboru do:</w:t>
      </w:r>
    </w:p>
    <w:p w14:paraId="5FCD47F9" w14:textId="347FCA6A" w:rsidR="00FA7B8E" w:rsidRPr="000F4EB7" w:rsidRDefault="00FA7B8E" w:rsidP="009F5376">
      <w:pPr>
        <w:pStyle w:val="Standard"/>
        <w:widowControl w:val="0"/>
        <w:numPr>
          <w:ilvl w:val="1"/>
          <w:numId w:val="12"/>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żądania usunięcia stwierdzonych wad oraz naliczenia kar umownych, o których mowa </w:t>
      </w:r>
      <w:r w:rsidRPr="000F4EB7">
        <w:rPr>
          <w:rFonts w:ascii="Times New Roman" w:eastAsia="Andale Sans UI" w:hAnsi="Times New Roman" w:cs="Times New Roman"/>
          <w:kern w:val="3"/>
          <w:lang w:bidi="en-US"/>
        </w:rPr>
        <w:br/>
        <w:t xml:space="preserve">w § </w:t>
      </w:r>
      <w:r w:rsidR="001C6E80">
        <w:rPr>
          <w:rFonts w:ascii="Times New Roman" w:eastAsia="Andale Sans UI" w:hAnsi="Times New Roman" w:cs="Times New Roman"/>
          <w:kern w:val="3"/>
          <w:lang w:bidi="en-US"/>
        </w:rPr>
        <w:t>10</w:t>
      </w:r>
      <w:r w:rsidRPr="000F4EB7">
        <w:rPr>
          <w:rFonts w:ascii="Times New Roman" w:eastAsia="Andale Sans UI" w:hAnsi="Times New Roman" w:cs="Times New Roman"/>
          <w:kern w:val="3"/>
          <w:lang w:bidi="en-US"/>
        </w:rPr>
        <w:t>,</w:t>
      </w:r>
    </w:p>
    <w:p w14:paraId="614F0554" w14:textId="0A2BE86C" w:rsidR="00FA7B8E" w:rsidRPr="000F4EB7" w:rsidRDefault="00FA7B8E" w:rsidP="009F5376">
      <w:pPr>
        <w:pStyle w:val="Standard"/>
        <w:widowControl w:val="0"/>
        <w:numPr>
          <w:ilvl w:val="1"/>
          <w:numId w:val="12"/>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żądania  dostarczenia  nowego   przedmiotu  umowy  wolnego  od  wad  oraz  naliczenia  kar umownych, o których mowa § </w:t>
      </w:r>
      <w:r w:rsidR="001C6E80">
        <w:rPr>
          <w:rFonts w:ascii="Times New Roman" w:eastAsia="Andale Sans UI" w:hAnsi="Times New Roman" w:cs="Times New Roman"/>
          <w:kern w:val="3"/>
          <w:lang w:bidi="en-US"/>
        </w:rPr>
        <w:t>10</w:t>
      </w:r>
      <w:r w:rsidRPr="000F4EB7">
        <w:rPr>
          <w:rFonts w:ascii="Times New Roman" w:eastAsia="Andale Sans UI" w:hAnsi="Times New Roman" w:cs="Times New Roman"/>
          <w:kern w:val="3"/>
          <w:lang w:bidi="en-US"/>
        </w:rPr>
        <w:t>.</w:t>
      </w:r>
    </w:p>
    <w:p w14:paraId="2F8C5A9B" w14:textId="77777777" w:rsidR="00FA7B8E" w:rsidRPr="000F4EB7" w:rsidRDefault="00FA7B8E" w:rsidP="009F5376">
      <w:pPr>
        <w:pStyle w:val="Standard"/>
        <w:widowControl w:val="0"/>
        <w:numPr>
          <w:ilvl w:val="0"/>
          <w:numId w:val="11"/>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Skorzystanie przez Zamawiającego z uprawnień, o których mowa w ust. 1, nie wyłącza możliwości żądania odszkodowania na zasadach ogólnych kodeksu cywilnego, w tym z tytułu utraconych korzyści, szkody powstałej w wyniku zwłoki w spełnieniu świadczenia lub szkody powstałej w wyniku niewykonania lub nienależytego wykonania przez Wykonawcę przedmiotu umowy.</w:t>
      </w:r>
    </w:p>
    <w:p w14:paraId="367CC626" w14:textId="77777777" w:rsidR="00FA7B8E" w:rsidRPr="000F4EB7" w:rsidRDefault="00FA7B8E" w:rsidP="009F5376">
      <w:pPr>
        <w:pStyle w:val="Standard"/>
        <w:widowControl w:val="0"/>
        <w:numPr>
          <w:ilvl w:val="0"/>
          <w:numId w:val="11"/>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Zamawiający jest uprawniony do odmowy odbioru przedmiotu umowy, jeżeli został on wykonany </w:t>
      </w:r>
      <w:r w:rsidRPr="000F4EB7">
        <w:rPr>
          <w:rFonts w:ascii="Times New Roman" w:eastAsia="Andale Sans UI" w:hAnsi="Times New Roman" w:cs="Times New Roman"/>
          <w:kern w:val="3"/>
          <w:lang w:bidi="en-US"/>
        </w:rPr>
        <w:br/>
        <w:t>w sposób wadliwy,  sprzeczny z umową lub jest niekompletny.</w:t>
      </w:r>
    </w:p>
    <w:p w14:paraId="74668321" w14:textId="77777777" w:rsidR="00EE0EDF" w:rsidRDefault="00EE0EDF" w:rsidP="009F5376">
      <w:pPr>
        <w:pStyle w:val="Standard"/>
        <w:widowControl w:val="0"/>
        <w:spacing w:after="120" w:line="276" w:lineRule="auto"/>
        <w:jc w:val="center"/>
        <w:rPr>
          <w:rFonts w:ascii="Times New Roman" w:eastAsia="Andale Sans UI" w:hAnsi="Times New Roman" w:cs="Times New Roman"/>
          <w:b/>
          <w:bCs/>
          <w:kern w:val="3"/>
          <w:lang w:bidi="en-US"/>
        </w:rPr>
      </w:pPr>
    </w:p>
    <w:p w14:paraId="50702EB6" w14:textId="6114C215"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xml:space="preserve">§ </w:t>
      </w:r>
      <w:r w:rsidR="00B94ED5">
        <w:rPr>
          <w:rFonts w:ascii="Times New Roman" w:eastAsia="Andale Sans UI" w:hAnsi="Times New Roman" w:cs="Times New Roman"/>
          <w:b/>
          <w:bCs/>
          <w:kern w:val="3"/>
          <w:lang w:bidi="en-US"/>
        </w:rPr>
        <w:t>10</w:t>
      </w:r>
    </w:p>
    <w:p w14:paraId="7ABCCA6A" w14:textId="77777777"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Kary umowne</w:t>
      </w:r>
    </w:p>
    <w:p w14:paraId="37AE3D98" w14:textId="77777777" w:rsidR="00FA7B8E" w:rsidRPr="000F4EB7" w:rsidRDefault="00FA7B8E" w:rsidP="009F5376">
      <w:pPr>
        <w:pStyle w:val="Standard"/>
        <w:widowControl w:val="0"/>
        <w:numPr>
          <w:ilvl w:val="0"/>
          <w:numId w:val="63"/>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Strony ustalają odpowiedzialność za niewykonanie lub nienależyte wykonanie przedmiotu umowy poprzez zapłatę kary umownej w następujących wypadkach i wysokościach.</w:t>
      </w:r>
    </w:p>
    <w:p w14:paraId="327DB813" w14:textId="77777777" w:rsidR="00FA7B8E" w:rsidRPr="000F4EB7" w:rsidRDefault="00FA7B8E" w:rsidP="009F5376">
      <w:pPr>
        <w:pStyle w:val="Standard"/>
        <w:widowControl w:val="0"/>
        <w:numPr>
          <w:ilvl w:val="0"/>
          <w:numId w:val="13"/>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zapłaci Zamawiającemu kary umowne z tytułu:</w:t>
      </w:r>
    </w:p>
    <w:p w14:paraId="1C0B9229"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hAnsi="Times New Roman" w:cs="Times New Roman"/>
        </w:rPr>
      </w:pPr>
      <w:r w:rsidRPr="000F4EB7">
        <w:rPr>
          <w:rFonts w:ascii="Times New Roman" w:hAnsi="Times New Roman" w:cs="Times New Roman"/>
        </w:rPr>
        <w:t xml:space="preserve">zwłoki w oddaniu przedmiotu umowy z przyczyn leżących po stronie Wykonawcy </w:t>
      </w:r>
      <w:r w:rsidRPr="000F4EB7">
        <w:rPr>
          <w:rFonts w:ascii="Times New Roman" w:hAnsi="Times New Roman" w:cs="Times New Roman"/>
        </w:rPr>
        <w:br/>
        <w:t>w wysokości 100,00 zł za każdy dzień zwłoki. Za zwłokę uznaje się przekroczenie terminu określonego w § 2 ust. 1,</w:t>
      </w:r>
    </w:p>
    <w:p w14:paraId="02F2FFE5"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zwłoki w usunięciu wad stwierdzonych przy odbiorze lub ujawnionych w okresie gwarancji </w:t>
      </w:r>
      <w:r w:rsidRPr="000F4EB7">
        <w:rPr>
          <w:rFonts w:ascii="Times New Roman" w:eastAsia="Andale Sans UI" w:hAnsi="Times New Roman" w:cs="Times New Roman"/>
          <w:kern w:val="3"/>
          <w:lang w:bidi="en-US"/>
        </w:rPr>
        <w:br/>
        <w:t>i rękojmi w wysokości 100,00 zł. za każdy dzień zwłoki liczony od terminu wyznaczonego na usunięcie wad,</w:t>
      </w:r>
    </w:p>
    <w:p w14:paraId="3F4FB53B"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 odstąpienie od umowy przez Wykonawcę lub Zamawiającego z powodu okoliczności, za które odpowiada Wykonawca w wysokości 10 % wynagrodzenia umownego brutto,</w:t>
      </w:r>
    </w:p>
    <w:p w14:paraId="6FE86562" w14:textId="77777777" w:rsidR="00FA7B8E" w:rsidRPr="000F4EB7" w:rsidRDefault="00FA7B8E" w:rsidP="009F5376">
      <w:pPr>
        <w:pStyle w:val="Akapitzlist"/>
        <w:numPr>
          <w:ilvl w:val="1"/>
          <w:numId w:val="14"/>
        </w:numPr>
        <w:spacing w:after="120" w:line="276" w:lineRule="auto"/>
        <w:ind w:left="1134" w:hanging="567"/>
        <w:jc w:val="both"/>
        <w:rPr>
          <w:rFonts w:ascii="Times New Roman" w:hAnsi="Times New Roman" w:cs="Times New Roman"/>
        </w:rPr>
      </w:pPr>
      <w:r w:rsidRPr="000F4EB7">
        <w:rPr>
          <w:rFonts w:ascii="Times New Roman" w:hAnsi="Times New Roman" w:cs="Times New Roman"/>
        </w:rPr>
        <w:t>z tytułu:</w:t>
      </w:r>
    </w:p>
    <w:p w14:paraId="41866659" w14:textId="77777777" w:rsidR="00FA7B8E" w:rsidRDefault="00FA7B8E" w:rsidP="009F5376">
      <w:pPr>
        <w:pStyle w:val="Standard"/>
        <w:numPr>
          <w:ilvl w:val="2"/>
          <w:numId w:val="14"/>
        </w:numPr>
        <w:spacing w:after="120" w:line="276" w:lineRule="auto"/>
        <w:ind w:left="1418" w:hanging="284"/>
        <w:jc w:val="both"/>
        <w:rPr>
          <w:rFonts w:ascii="Times New Roman" w:hAnsi="Times New Roman" w:cs="Times New Roman"/>
        </w:rPr>
      </w:pPr>
      <w:r w:rsidRPr="000F4EB7">
        <w:rPr>
          <w:rFonts w:ascii="Times New Roman" w:hAnsi="Times New Roman" w:cs="Times New Roman"/>
          <w:lang w:eastAsia="zh-CN"/>
        </w:rPr>
        <w:t>nieprzedłożenia do zaakceptowania projektu umowy z podwykonawcą, której przedmiotem są usługi, lub projektu jej zmiany;</w:t>
      </w:r>
    </w:p>
    <w:p w14:paraId="5C114703" w14:textId="77777777" w:rsidR="00FA7B8E" w:rsidRDefault="00FA7B8E" w:rsidP="009F5376">
      <w:pPr>
        <w:pStyle w:val="Standard"/>
        <w:numPr>
          <w:ilvl w:val="2"/>
          <w:numId w:val="14"/>
        </w:numPr>
        <w:spacing w:after="120" w:line="276" w:lineRule="auto"/>
        <w:ind w:left="1418" w:hanging="284"/>
        <w:jc w:val="both"/>
        <w:rPr>
          <w:rFonts w:ascii="Times New Roman" w:hAnsi="Times New Roman" w:cs="Times New Roman"/>
        </w:rPr>
      </w:pPr>
      <w:r w:rsidRPr="003E05E0">
        <w:rPr>
          <w:rFonts w:ascii="Times New Roman" w:hAnsi="Times New Roman" w:cs="Times New Roman"/>
          <w:lang w:eastAsia="zh-CN"/>
        </w:rPr>
        <w:t xml:space="preserve">nieprzedłożenia poświadczonej za zgodność z oryginałem kopii umowy </w:t>
      </w:r>
      <w:r w:rsidRPr="003E05E0">
        <w:rPr>
          <w:rFonts w:ascii="Times New Roman" w:hAnsi="Times New Roman" w:cs="Times New Roman"/>
          <w:lang w:eastAsia="zh-CN"/>
        </w:rPr>
        <w:br/>
        <w:t>o podwykonawstwo lub jej zmiany;</w:t>
      </w:r>
    </w:p>
    <w:p w14:paraId="1DDE2066" w14:textId="0867AC58" w:rsidR="00FA7B8E" w:rsidRDefault="00FA7B8E" w:rsidP="009F5376">
      <w:pPr>
        <w:pStyle w:val="Standard"/>
        <w:numPr>
          <w:ilvl w:val="2"/>
          <w:numId w:val="14"/>
        </w:numPr>
        <w:spacing w:after="120" w:line="276" w:lineRule="auto"/>
        <w:ind w:left="1418" w:hanging="284"/>
        <w:jc w:val="both"/>
        <w:rPr>
          <w:rFonts w:ascii="Times New Roman" w:hAnsi="Times New Roman" w:cs="Times New Roman"/>
        </w:rPr>
      </w:pPr>
      <w:r w:rsidRPr="003E05E0">
        <w:rPr>
          <w:rFonts w:ascii="Times New Roman" w:hAnsi="Times New Roman" w:cs="Times New Roman"/>
          <w:lang w:eastAsia="zh-CN"/>
        </w:rPr>
        <w:t>braku zapłaty lub nieterminowej zapłaty wynagrodzenia należnego podwykonawcom lub dalszym podwykonawcom, w tym z tytułu zmiany wysokości wynagrodzenia o której mowa w art. 439 ust. 5ustawy Pzp;</w:t>
      </w:r>
    </w:p>
    <w:p w14:paraId="6D8DA884" w14:textId="77777777" w:rsidR="00FA7B8E" w:rsidRPr="003E05E0" w:rsidRDefault="00FA7B8E" w:rsidP="009F5376">
      <w:pPr>
        <w:pStyle w:val="Standard"/>
        <w:numPr>
          <w:ilvl w:val="2"/>
          <w:numId w:val="14"/>
        </w:numPr>
        <w:spacing w:after="120" w:line="276" w:lineRule="auto"/>
        <w:ind w:left="1418" w:hanging="284"/>
        <w:jc w:val="both"/>
        <w:rPr>
          <w:rFonts w:ascii="Times New Roman" w:hAnsi="Times New Roman" w:cs="Times New Roman"/>
        </w:rPr>
      </w:pPr>
      <w:r w:rsidRPr="003E05E0">
        <w:rPr>
          <w:rFonts w:ascii="Times New Roman" w:hAnsi="Times New Roman" w:cs="Times New Roman"/>
          <w:lang w:eastAsia="zh-CN"/>
        </w:rPr>
        <w:t>braku zmiany umowy o podwykonawstwo w zakresie terminu zapłaty;</w:t>
      </w:r>
    </w:p>
    <w:p w14:paraId="6E86CA62" w14:textId="77777777" w:rsidR="00FA7B8E" w:rsidRPr="000F4EB7" w:rsidRDefault="00FA7B8E" w:rsidP="009F5376">
      <w:pPr>
        <w:pStyle w:val="Akapitzlist"/>
        <w:widowControl w:val="0"/>
        <w:spacing w:after="120" w:line="276" w:lineRule="auto"/>
        <w:ind w:left="1134"/>
        <w:jc w:val="both"/>
        <w:rPr>
          <w:rFonts w:ascii="Times New Roman" w:eastAsia="Andale Sans UI" w:hAnsi="Times New Roman" w:cs="Times New Roman"/>
          <w:color w:val="000000"/>
          <w:kern w:val="3"/>
          <w:lang w:eastAsia="zh-CN" w:bidi="en-US"/>
        </w:rPr>
      </w:pPr>
      <w:r w:rsidRPr="000F4EB7">
        <w:rPr>
          <w:rFonts w:ascii="Times New Roman" w:eastAsia="Andale Sans UI" w:hAnsi="Times New Roman" w:cs="Times New Roman"/>
          <w:color w:val="000000"/>
          <w:kern w:val="3"/>
          <w:lang w:eastAsia="zh-CN" w:bidi="en-US"/>
        </w:rPr>
        <w:t>- w wysokości 1.000,00 zł za każdy przypadek opisanego naruszenia;</w:t>
      </w:r>
    </w:p>
    <w:p w14:paraId="440F0A50" w14:textId="77777777" w:rsidR="00FA7B8E" w:rsidRPr="000F4EB7" w:rsidRDefault="00FA7B8E" w:rsidP="009F5376">
      <w:pPr>
        <w:pStyle w:val="Standard"/>
        <w:widowControl w:val="0"/>
        <w:numPr>
          <w:ilvl w:val="0"/>
          <w:numId w:val="14"/>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może odstąpić od umowy:</w:t>
      </w:r>
    </w:p>
    <w:p w14:paraId="100B6A85" w14:textId="77777777" w:rsidR="00FA7B8E" w:rsidRPr="001532F0" w:rsidRDefault="00FA7B8E" w:rsidP="009F5376">
      <w:pPr>
        <w:pStyle w:val="Standard"/>
        <w:widowControl w:val="0"/>
        <w:numPr>
          <w:ilvl w:val="1"/>
          <w:numId w:val="14"/>
        </w:numPr>
        <w:spacing w:after="120" w:line="276" w:lineRule="auto"/>
        <w:ind w:left="1134" w:hanging="567"/>
        <w:jc w:val="both"/>
        <w:rPr>
          <w:rFonts w:ascii="Times New Roman" w:hAnsi="Times New Roman" w:cs="Times New Roman"/>
        </w:rPr>
      </w:pPr>
      <w:r w:rsidRPr="000F4EB7">
        <w:rPr>
          <w:rFonts w:ascii="Times New Roman" w:eastAsia="Andale Sans UI" w:hAnsi="Times New Roman" w:cs="Times New Roman"/>
          <w:kern w:val="3"/>
          <w:lang w:bidi="en-US"/>
        </w:rPr>
        <w:t>w przypadku zwłoki Wykonawcy w wykonaniu całego przedmiotu umowy, wynoszącego co najmniej 30 dni, które to uprawnienie Zamawiający może wykonać w terminie 60 dni od doręczenia pisma informującego o zwłoce,</w:t>
      </w:r>
    </w:p>
    <w:p w14:paraId="2102206C"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konieczności  wielokrotnego  dokonywania  bezpośredniej  zapłaty podwykonawcy,  lub konieczności dokonania bezpośrednich zapłat  na  sumę  większą  niż  5%  wartości niniejszej umowy może stanowić  podstawę  do  odstąpienia  od  umowy z winy Wykonawcy,</w:t>
      </w:r>
    </w:p>
    <w:p w14:paraId="69A29A3C"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gdy wobec Wykonawcy została otwarta likwidacja lub złożony został wniosek o ogłoszenie upadłości,</w:t>
      </w:r>
    </w:p>
    <w:p w14:paraId="1E03E92F"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uzyskania zamówienia objętego umową na skutek przedłożenia przez Wykonawcę: podrobionego, przerobionego, poświadczającego nieprawdę albo nierzetelnego dokumentu  albo nierzetelnego pisemnego oświadczenia dotyczącego okoliczności o istotnym znaczeniu dla uzyskania zamówienia.</w:t>
      </w:r>
    </w:p>
    <w:p w14:paraId="17156D71" w14:textId="77777777" w:rsidR="00FA7B8E" w:rsidRDefault="00FA7B8E" w:rsidP="009F5376">
      <w:pPr>
        <w:pStyle w:val="Standard"/>
        <w:widowControl w:val="0"/>
        <w:numPr>
          <w:ilvl w:val="0"/>
          <w:numId w:val="64"/>
        </w:numPr>
        <w:spacing w:after="120" w:line="276" w:lineRule="auto"/>
        <w:ind w:left="567" w:hanging="567"/>
        <w:jc w:val="both"/>
        <w:rPr>
          <w:rFonts w:ascii="Times New Roman" w:hAnsi="Times New Roman" w:cs="Times New Roman"/>
        </w:rPr>
      </w:pPr>
      <w:r w:rsidRPr="000F4EB7">
        <w:rPr>
          <w:rFonts w:ascii="Times New Roman" w:hAnsi="Times New Roman" w:cs="Times New Roman"/>
        </w:rPr>
        <w:t>Zapłata kary umownej na rzecz Zamawiającego może nastąpić poprzez potrącenie naliczonej wysokości kary z kwoty należnej do zapłaty Wykonawcy wynikającej z wystawionej przez niego faktury.</w:t>
      </w:r>
    </w:p>
    <w:p w14:paraId="43CF9045" w14:textId="77777777" w:rsidR="009F5376" w:rsidRPr="000F4EB7" w:rsidRDefault="009F5376" w:rsidP="009F5376">
      <w:pPr>
        <w:pStyle w:val="Standard"/>
        <w:widowControl w:val="0"/>
        <w:spacing w:after="120" w:line="276" w:lineRule="auto"/>
        <w:ind w:left="567"/>
        <w:jc w:val="both"/>
        <w:rPr>
          <w:rFonts w:ascii="Times New Roman" w:hAnsi="Times New Roman" w:cs="Times New Roman"/>
        </w:rPr>
      </w:pPr>
    </w:p>
    <w:p w14:paraId="2C1458D3" w14:textId="77777777" w:rsidR="00FA7B8E" w:rsidRPr="000F4EB7" w:rsidRDefault="00FA7B8E" w:rsidP="009F5376">
      <w:pPr>
        <w:pStyle w:val="Standard"/>
        <w:widowControl w:val="0"/>
        <w:numPr>
          <w:ilvl w:val="0"/>
          <w:numId w:val="15"/>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lastRenderedPageBreak/>
        <w:t>Zamawiający zapłaci Wykonawcy karę umowną za odstąpienie od umowy z powodu okoliczności, za które odpowiada Zamawiający w wysokości 10 % wynagrodzenia umownego brutto z zastrzeżeniem ust. 6.</w:t>
      </w:r>
    </w:p>
    <w:p w14:paraId="23A06927" w14:textId="77777777" w:rsidR="00FA7B8E" w:rsidRPr="000F4EB7" w:rsidRDefault="00FA7B8E" w:rsidP="009F5376">
      <w:pPr>
        <w:pStyle w:val="Standard"/>
        <w:widowControl w:val="0"/>
        <w:numPr>
          <w:ilvl w:val="0"/>
          <w:numId w:val="15"/>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razie zaistnienia  istotnej zmiany okoliczności powodującej, że wykonanie umowy nie leży </w:t>
      </w:r>
      <w:r w:rsidRPr="000F4EB7">
        <w:rPr>
          <w:rFonts w:ascii="Times New Roman" w:eastAsia="Andale Sans UI" w:hAnsi="Times New Roman" w:cs="Times New Roman"/>
          <w:kern w:val="3"/>
          <w:lang w:bidi="en-US"/>
        </w:rPr>
        <w:br/>
        <w:t>w interesie publicznym czego nie można było przewidzieć w chwili zawarcia umowy Zamawiający może odstąpić od umowy w terminie 30 dni od powzięcia wiadomości o tych okolicznościach. Wówczas Wykonawca może żądać wyłącznie wynagrodzenia należnego z tytułu wykonania części umowy.</w:t>
      </w:r>
    </w:p>
    <w:p w14:paraId="5BEEB01E" w14:textId="77777777" w:rsidR="00FA7B8E" w:rsidRPr="000F4EB7" w:rsidRDefault="00FA7B8E" w:rsidP="009F5376">
      <w:pPr>
        <w:pStyle w:val="Standard"/>
        <w:widowControl w:val="0"/>
        <w:numPr>
          <w:ilvl w:val="0"/>
          <w:numId w:val="15"/>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opóźnienia płatności faktur Wykonawca ma prawo naliczyć odsetki w wysokości ustawowej.</w:t>
      </w:r>
    </w:p>
    <w:p w14:paraId="6EE75C84" w14:textId="77777777" w:rsidR="00FA7B8E" w:rsidRPr="000F4EB7" w:rsidRDefault="00FA7B8E" w:rsidP="009F5376">
      <w:pPr>
        <w:pStyle w:val="Standard"/>
        <w:widowControl w:val="0"/>
        <w:numPr>
          <w:ilvl w:val="0"/>
          <w:numId w:val="15"/>
        </w:numPr>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Z innych tytułów bądź, gdy wysokość zastrzeżonych kar nie pokryje rzeczywistej wartości poniesionej szkody, Strony mają prawo dochodzić odszkodowania uzupełniającego na ogólnych zasadach Kodeksu Cywil</w:t>
      </w:r>
      <w:r w:rsidRPr="000F4EB7">
        <w:rPr>
          <w:rFonts w:ascii="Times New Roman" w:eastAsia="Andale Sans UI" w:hAnsi="Times New Roman" w:cs="Times New Roman"/>
          <w:color w:val="000000"/>
          <w:kern w:val="3"/>
          <w:lang w:bidi="en-US"/>
        </w:rPr>
        <w:t>nego.</w:t>
      </w:r>
    </w:p>
    <w:p w14:paraId="3CD52A31" w14:textId="3C18E39E" w:rsidR="00FA7B8E" w:rsidRPr="000F4EB7" w:rsidRDefault="00FA7B8E" w:rsidP="009F5376">
      <w:pPr>
        <w:pStyle w:val="Standard"/>
        <w:numPr>
          <w:ilvl w:val="0"/>
          <w:numId w:val="15"/>
        </w:numPr>
        <w:spacing w:after="120" w:line="276" w:lineRule="auto"/>
        <w:ind w:left="567" w:hanging="567"/>
        <w:jc w:val="both"/>
        <w:rPr>
          <w:rFonts w:ascii="Times New Roman" w:hAnsi="Times New Roman" w:cs="Times New Roman"/>
          <w:lang w:eastAsia="zh-CN"/>
        </w:rPr>
      </w:pPr>
      <w:r w:rsidRPr="000F4EB7">
        <w:rPr>
          <w:rFonts w:ascii="Times New Roman" w:hAnsi="Times New Roman" w:cs="Times New Roman"/>
          <w:lang w:eastAsia="zh-CN"/>
        </w:rPr>
        <w:t xml:space="preserve">Łączna maksymalna wysokość kar umownych nie może przekroczyć 20 % wartości wynagrodzenia brutto określonego w § </w:t>
      </w:r>
      <w:r w:rsidR="001C6E80">
        <w:rPr>
          <w:rFonts w:ascii="Times New Roman" w:hAnsi="Times New Roman" w:cs="Times New Roman"/>
          <w:lang w:eastAsia="zh-CN"/>
        </w:rPr>
        <w:t>7</w:t>
      </w:r>
      <w:r w:rsidRPr="000F4EB7">
        <w:rPr>
          <w:rFonts w:ascii="Times New Roman" w:hAnsi="Times New Roman" w:cs="Times New Roman"/>
          <w:lang w:eastAsia="zh-CN"/>
        </w:rPr>
        <w:t xml:space="preserve">  ust. 1 umowy.</w:t>
      </w:r>
    </w:p>
    <w:p w14:paraId="58C0658D" w14:textId="77777777" w:rsidR="00FA7B8E" w:rsidRPr="000F4EB7" w:rsidRDefault="00FA7B8E" w:rsidP="009F5376">
      <w:pPr>
        <w:pStyle w:val="Standard"/>
        <w:numPr>
          <w:ilvl w:val="0"/>
          <w:numId w:val="15"/>
        </w:numPr>
        <w:spacing w:after="120" w:line="276" w:lineRule="auto"/>
        <w:ind w:left="567" w:hanging="567"/>
        <w:jc w:val="both"/>
        <w:rPr>
          <w:rFonts w:ascii="Times New Roman" w:hAnsi="Times New Roman" w:cs="Times New Roman"/>
          <w:lang w:eastAsia="zh-CN"/>
        </w:rPr>
      </w:pPr>
      <w:r w:rsidRPr="000F4EB7">
        <w:rPr>
          <w:rFonts w:ascii="Times New Roman" w:hAnsi="Times New Roman" w:cs="Times New Roman"/>
          <w:lang w:eastAsia="zh-CN"/>
        </w:rPr>
        <w:t>Kary umowne , o których mowa powyżej ustalone za każdy rozpoczęty dzień zwłoki, stają się wymagalne za:</w:t>
      </w:r>
    </w:p>
    <w:p w14:paraId="6804C490" w14:textId="77777777" w:rsidR="00FA7B8E" w:rsidRPr="000F4EB7" w:rsidRDefault="00FA7B8E" w:rsidP="009F5376">
      <w:pPr>
        <w:pStyle w:val="Standard"/>
        <w:numPr>
          <w:ilvl w:val="1"/>
          <w:numId w:val="15"/>
        </w:numPr>
        <w:tabs>
          <w:tab w:val="left" w:pos="2270"/>
        </w:tabs>
        <w:spacing w:after="120" w:line="276" w:lineRule="auto"/>
        <w:ind w:left="1134" w:hanging="567"/>
        <w:jc w:val="both"/>
        <w:rPr>
          <w:rFonts w:ascii="Times New Roman" w:hAnsi="Times New Roman" w:cs="Times New Roman"/>
          <w:lang w:eastAsia="zh-CN"/>
        </w:rPr>
      </w:pPr>
      <w:r w:rsidRPr="000F4EB7">
        <w:rPr>
          <w:rFonts w:ascii="Times New Roman" w:hAnsi="Times New Roman" w:cs="Times New Roman"/>
          <w:lang w:eastAsia="zh-CN"/>
        </w:rPr>
        <w:t>każdy rozpoczęty dzień zwłoki - w tym dniu,</w:t>
      </w:r>
    </w:p>
    <w:p w14:paraId="19F5A933" w14:textId="1E18CE6D" w:rsidR="00FA7B8E" w:rsidRPr="000F4EB7" w:rsidRDefault="00FA7B8E" w:rsidP="009F5376">
      <w:pPr>
        <w:pStyle w:val="Akapitzlist"/>
        <w:numPr>
          <w:ilvl w:val="1"/>
          <w:numId w:val="15"/>
        </w:numPr>
        <w:spacing w:after="120" w:line="276" w:lineRule="auto"/>
        <w:ind w:left="1134" w:hanging="567"/>
        <w:jc w:val="both"/>
        <w:rPr>
          <w:rFonts w:ascii="Times New Roman" w:hAnsi="Times New Roman" w:cs="Times New Roman"/>
          <w:lang w:eastAsia="zh-CN"/>
        </w:rPr>
      </w:pPr>
      <w:r w:rsidRPr="000F4EB7">
        <w:rPr>
          <w:rFonts w:ascii="Times New Roman" w:hAnsi="Times New Roman" w:cs="Times New Roman"/>
          <w:lang w:eastAsia="zh-CN"/>
        </w:rPr>
        <w:t>każdy następny rozpoczęty dzień zwłoki</w:t>
      </w:r>
      <w:r w:rsidR="003E05E0">
        <w:rPr>
          <w:rFonts w:ascii="Times New Roman" w:hAnsi="Times New Roman" w:cs="Times New Roman"/>
          <w:lang w:eastAsia="zh-CN"/>
        </w:rPr>
        <w:t xml:space="preserve"> </w:t>
      </w:r>
      <w:r w:rsidRPr="000F4EB7">
        <w:rPr>
          <w:rFonts w:ascii="Times New Roman" w:hAnsi="Times New Roman" w:cs="Times New Roman"/>
          <w:lang w:eastAsia="zh-CN"/>
        </w:rPr>
        <w:t>- odpowiednio w każdym z tych dni</w:t>
      </w:r>
    </w:p>
    <w:p w14:paraId="0068B7B0" w14:textId="164A67FC"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11</w:t>
      </w:r>
    </w:p>
    <w:p w14:paraId="4C5B8A38" w14:textId="77777777"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Rozwiązanie umowy</w:t>
      </w:r>
    </w:p>
    <w:p w14:paraId="6ED2516C" w14:textId="77777777" w:rsidR="00FA7B8E" w:rsidRPr="000F4EB7" w:rsidRDefault="00FA7B8E" w:rsidP="009F5376">
      <w:pPr>
        <w:pStyle w:val="Standard"/>
        <w:widowControl w:val="0"/>
        <w:numPr>
          <w:ilvl w:val="0"/>
          <w:numId w:val="65"/>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Zamawiający może rozwiązać umowę za 7 dniowym wypowiedzeniem, doręczonym Wykonawcy, </w:t>
      </w:r>
      <w:r w:rsidRPr="000F4EB7">
        <w:rPr>
          <w:rFonts w:ascii="Times New Roman" w:eastAsia="Andale Sans UI" w:hAnsi="Times New Roman" w:cs="Times New Roman"/>
          <w:color w:val="000000"/>
          <w:kern w:val="3"/>
          <w:lang w:bidi="en-US"/>
        </w:rPr>
        <w:br/>
        <w:t>w przypadkach przewidzianych w ust.2.</w:t>
      </w:r>
    </w:p>
    <w:p w14:paraId="158A849D" w14:textId="77777777" w:rsidR="00FA7B8E" w:rsidRPr="000F4EB7" w:rsidRDefault="00FA7B8E" w:rsidP="009F5376">
      <w:pPr>
        <w:pStyle w:val="Standard"/>
        <w:widowControl w:val="0"/>
        <w:numPr>
          <w:ilvl w:val="0"/>
          <w:numId w:val="16"/>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może rozwiązać umowę w następujących przypadkach:</w:t>
      </w:r>
    </w:p>
    <w:p w14:paraId="7E0E2F8E" w14:textId="77777777" w:rsidR="00FA7B8E" w:rsidRPr="000F4EB7" w:rsidRDefault="00FA7B8E" w:rsidP="009F5376">
      <w:pPr>
        <w:pStyle w:val="Standard"/>
        <w:widowControl w:val="0"/>
        <w:numPr>
          <w:ilvl w:val="1"/>
          <w:numId w:val="17"/>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w sposób rażący nie realizuje przedmiotu umowy w sposób zgodny z umową;</w:t>
      </w:r>
    </w:p>
    <w:p w14:paraId="01436775" w14:textId="77777777" w:rsidR="00FA7B8E" w:rsidRPr="000F4EB7" w:rsidRDefault="00FA7B8E" w:rsidP="009F5376">
      <w:pPr>
        <w:pStyle w:val="Standard"/>
        <w:widowControl w:val="0"/>
        <w:numPr>
          <w:ilvl w:val="1"/>
          <w:numId w:val="17"/>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opóźnia się z realizacją przedmiotu umowy tak dalece, iż nie jest prawdopodobne, aby mógł go ukończyć w terminie określonym umową;</w:t>
      </w:r>
    </w:p>
    <w:p w14:paraId="11E49334" w14:textId="77777777" w:rsidR="00FA7B8E" w:rsidRPr="000F4EB7" w:rsidRDefault="00FA7B8E" w:rsidP="009F5376">
      <w:pPr>
        <w:pStyle w:val="Standard"/>
        <w:widowControl w:val="0"/>
        <w:numPr>
          <w:ilvl w:val="1"/>
          <w:numId w:val="17"/>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nie dostosuje się w odpowiednim czasie do zawiadomienia przesłanego mu przez Zamawiającego (do wyboru Zamawiającego: pisemnie, faxem lub e-mailem) z żądaniem usunięcia zaniedbań lub wypełnienia jego obowiązków wynikających z umowy, co poważnie wpływa na właściwą i terminową realizację umowy;</w:t>
      </w:r>
    </w:p>
    <w:p w14:paraId="08EFDF01" w14:textId="60A8458C" w:rsidR="00FA7B8E" w:rsidRPr="000F4EB7" w:rsidRDefault="00FA7B8E" w:rsidP="00EE0EDF">
      <w:pPr>
        <w:pStyle w:val="Standard"/>
        <w:widowControl w:val="0"/>
        <w:numPr>
          <w:ilvl w:val="0"/>
          <w:numId w:val="18"/>
        </w:numPr>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color w:val="000000"/>
          <w:kern w:val="3"/>
          <w:lang w:bidi="en-US"/>
        </w:rPr>
        <w:t xml:space="preserve">Przedstawiciel ze strony Zamawiającego, o którym mowa w </w:t>
      </w:r>
      <w:r w:rsidRPr="000F4EB7">
        <w:rPr>
          <w:rFonts w:ascii="Times New Roman" w:eastAsia="Andale Sans UI" w:hAnsi="Times New Roman" w:cs="Times New Roman"/>
          <w:kern w:val="3"/>
          <w:lang w:bidi="en-US"/>
        </w:rPr>
        <w:t>§ 4 ust. 2, niniejszej umowy</w:t>
      </w:r>
      <w:r w:rsidRPr="000F4EB7">
        <w:rPr>
          <w:rFonts w:ascii="Times New Roman" w:eastAsia="Andale Sans UI" w:hAnsi="Times New Roman" w:cs="Times New Roman"/>
          <w:color w:val="000000"/>
          <w:kern w:val="3"/>
          <w:lang w:bidi="en-US"/>
        </w:rPr>
        <w:t xml:space="preserve"> jest zobowiązany niezwłocznie po rozwiązaniu umowy, poświadczyć wartość wykonanych usług </w:t>
      </w:r>
      <w:r w:rsidRPr="000F4EB7">
        <w:rPr>
          <w:rFonts w:ascii="Times New Roman" w:eastAsia="Andale Sans UI" w:hAnsi="Times New Roman" w:cs="Times New Roman"/>
          <w:color w:val="000000"/>
          <w:kern w:val="3"/>
          <w:lang w:bidi="en-US"/>
        </w:rPr>
        <w:br/>
        <w:t>i  wynikających z tego płatności  należnych Wykonawcy na dzień rozwiązania umowy.</w:t>
      </w:r>
    </w:p>
    <w:p w14:paraId="1AB497C5" w14:textId="2201EB7C" w:rsidR="00D9649D" w:rsidRPr="009F5376" w:rsidRDefault="00FA7B8E" w:rsidP="009F5376">
      <w:pPr>
        <w:pStyle w:val="Standard"/>
        <w:widowControl w:val="0"/>
        <w:numPr>
          <w:ilvl w:val="0"/>
          <w:numId w:val="18"/>
        </w:numPr>
        <w:spacing w:after="120" w:line="276" w:lineRule="auto"/>
        <w:ind w:left="567" w:hanging="567"/>
        <w:jc w:val="both"/>
        <w:rPr>
          <w:rFonts w:ascii="Times New Roman" w:eastAsia="Andale Sans UI" w:hAnsi="Times New Roman" w:cs="Times New Roman"/>
          <w:color w:val="000000"/>
          <w:kern w:val="3"/>
          <w:lang w:bidi="en-US"/>
        </w:rPr>
      </w:pPr>
      <w:r w:rsidRPr="009F5376">
        <w:rPr>
          <w:rFonts w:ascii="Times New Roman" w:eastAsia="Andale Sans UI" w:hAnsi="Times New Roman" w:cs="Times New Roman"/>
          <w:color w:val="000000"/>
          <w:kern w:val="3"/>
          <w:lang w:bidi="en-US"/>
        </w:rPr>
        <w:t>Zamawiający od dnia rozwiązania umowy nie jest zobowiązany dokonać żadnych dalszych płatności na rzecz Wykonawcy.</w:t>
      </w:r>
    </w:p>
    <w:p w14:paraId="52001D1F" w14:textId="77777777" w:rsidR="00FA7B8E" w:rsidRPr="000F4EB7" w:rsidRDefault="00FA7B8E" w:rsidP="009F5376">
      <w:pPr>
        <w:pStyle w:val="Standard"/>
        <w:widowControl w:val="0"/>
        <w:numPr>
          <w:ilvl w:val="0"/>
          <w:numId w:val="18"/>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rozwiązania umowy Wykonawca ma prawo do  wynagrodzenia stosownie do części zrealizowanego przedmiotu umowy.</w:t>
      </w:r>
    </w:p>
    <w:p w14:paraId="1208597C" w14:textId="77777777" w:rsidR="009F5376" w:rsidRDefault="009F5376"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p>
    <w:p w14:paraId="56C988D0" w14:textId="77777777" w:rsidR="009F5376" w:rsidRDefault="009F5376"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p>
    <w:p w14:paraId="49CD7734" w14:textId="77777777" w:rsidR="00EE0EDF" w:rsidRDefault="00EE0EDF"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p>
    <w:p w14:paraId="696A0374" w14:textId="32CBA6DF" w:rsidR="00FA7B8E" w:rsidRPr="000F4EB7" w:rsidRDefault="00FA7B8E"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xml:space="preserve">§ </w:t>
      </w:r>
      <w:r w:rsidR="00B94ED5">
        <w:rPr>
          <w:rFonts w:ascii="Times New Roman" w:eastAsia="Andale Sans UI" w:hAnsi="Times New Roman" w:cs="Times New Roman"/>
          <w:b/>
          <w:bCs/>
          <w:kern w:val="3"/>
          <w:lang w:bidi="en-US"/>
        </w:rPr>
        <w:t>12</w:t>
      </w:r>
    </w:p>
    <w:p w14:paraId="23136723" w14:textId="77777777"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Gwarancja i rękojmia</w:t>
      </w:r>
    </w:p>
    <w:p w14:paraId="3A687611" w14:textId="3D7838B6" w:rsidR="00FA7B8E" w:rsidRPr="000F4EB7" w:rsidRDefault="00FA7B8E" w:rsidP="009F5376">
      <w:pPr>
        <w:pStyle w:val="Standard"/>
        <w:widowControl w:val="0"/>
        <w:numPr>
          <w:ilvl w:val="0"/>
          <w:numId w:val="67"/>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Wykonawca udziela gwarancji na </w:t>
      </w:r>
      <w:r w:rsidR="00EE0EDF">
        <w:rPr>
          <w:rFonts w:ascii="Times New Roman" w:eastAsia="Andale Sans UI" w:hAnsi="Times New Roman" w:cs="Times New Roman"/>
          <w:color w:val="000000"/>
          <w:kern w:val="3"/>
          <w:lang w:bidi="en-US"/>
        </w:rPr>
        <w:t xml:space="preserve">przedmiot umowy </w:t>
      </w:r>
      <w:r w:rsidRPr="000F4EB7">
        <w:rPr>
          <w:rFonts w:ascii="Times New Roman" w:eastAsia="Andale Sans UI" w:hAnsi="Times New Roman" w:cs="Times New Roman"/>
          <w:color w:val="000000"/>
          <w:kern w:val="3"/>
          <w:lang w:bidi="en-US"/>
        </w:rPr>
        <w:t xml:space="preserve">na okres 36 miesięcy od przekazania kompletnej dokumentacji projektowej wraz z </w:t>
      </w:r>
      <w:r w:rsidRPr="000F4EB7">
        <w:rPr>
          <w:rFonts w:ascii="Times New Roman" w:eastAsia="Times New Roman" w:hAnsi="Times New Roman" w:cs="Times New Roman"/>
          <w:kern w:val="3"/>
          <w:lang w:eastAsia="zh-CN"/>
        </w:rPr>
        <w:t>ostateczną decyzją o pozwoleniu na budowę</w:t>
      </w:r>
      <w:r w:rsidR="00EE0EDF">
        <w:rPr>
          <w:rFonts w:ascii="Times New Roman" w:eastAsia="Times New Roman" w:hAnsi="Times New Roman" w:cs="Times New Roman"/>
          <w:kern w:val="3"/>
          <w:lang w:eastAsia="zh-CN"/>
        </w:rPr>
        <w:t>.</w:t>
      </w:r>
    </w:p>
    <w:p w14:paraId="54864789" w14:textId="77777777" w:rsidR="00FA7B8E" w:rsidRPr="000F4EB7" w:rsidRDefault="00FA7B8E" w:rsidP="009F5376">
      <w:pPr>
        <w:pStyle w:val="Standard"/>
        <w:widowControl w:val="0"/>
        <w:numPr>
          <w:ilvl w:val="0"/>
          <w:numId w:val="1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udziela rękojmi na okres 36 miesięcy od daty podpisania protokołu odbioru końcowego.</w:t>
      </w:r>
    </w:p>
    <w:p w14:paraId="3E73390C" w14:textId="77777777" w:rsidR="00FA7B8E" w:rsidRPr="000F4EB7" w:rsidRDefault="00FA7B8E" w:rsidP="009F5376">
      <w:pPr>
        <w:pStyle w:val="Standard"/>
        <w:widowControl w:val="0"/>
        <w:numPr>
          <w:ilvl w:val="0"/>
          <w:numId w:val="1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Uprawnienia Zamawiającego wynikające z rękojmi za wady będą egzekwowane niezależnie od uprawnień wynikających z gwarancji jakości.</w:t>
      </w:r>
    </w:p>
    <w:p w14:paraId="656058E0" w14:textId="77777777" w:rsidR="00FA7B8E" w:rsidRPr="000F4EB7" w:rsidRDefault="00FA7B8E" w:rsidP="009F5376">
      <w:pPr>
        <w:pStyle w:val="Standard"/>
        <w:widowControl w:val="0"/>
        <w:numPr>
          <w:ilvl w:val="0"/>
          <w:numId w:val="1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nie usunie wad lub usterek w okresie gwarancji jakości lub rękojmi w wyznaczonym na piśmie przez Zamawiającego terminie, Zamawiający po uprzednim zawiadomieniu Wykonawcy, może zlecić ich usunięcie osobie trzeciej na koszt Wykonawcy.</w:t>
      </w:r>
    </w:p>
    <w:p w14:paraId="3C3E6935" w14:textId="137FA9F7" w:rsidR="00FA7B8E" w:rsidRPr="000F4EB7" w:rsidRDefault="00FA7B8E" w:rsidP="009F5376">
      <w:pPr>
        <w:pStyle w:val="Standard"/>
        <w:widowControl w:val="0"/>
        <w:tabs>
          <w:tab w:val="left" w:pos="360"/>
        </w:tabs>
        <w:spacing w:after="120" w:line="276" w:lineRule="auto"/>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 xml:space="preserve">§ </w:t>
      </w:r>
      <w:r w:rsidR="00B94ED5">
        <w:rPr>
          <w:rFonts w:ascii="Times New Roman" w:eastAsia="Andale Sans UI" w:hAnsi="Times New Roman" w:cs="Times New Roman"/>
          <w:b/>
          <w:kern w:val="3"/>
          <w:lang w:bidi="en-US"/>
        </w:rPr>
        <w:t>13</w:t>
      </w:r>
    </w:p>
    <w:p w14:paraId="4156FC4E" w14:textId="77777777" w:rsidR="00FA7B8E" w:rsidRPr="000F4EB7" w:rsidRDefault="00FA7B8E" w:rsidP="009F5376">
      <w:pPr>
        <w:pStyle w:val="Standard"/>
        <w:widowControl w:val="0"/>
        <w:spacing w:after="120" w:line="276" w:lineRule="auto"/>
        <w:jc w:val="center"/>
        <w:rPr>
          <w:rFonts w:ascii="Times New Roman" w:eastAsia="Andale Sans UI" w:hAnsi="Times New Roman" w:cs="Times New Roman"/>
          <w:b/>
          <w:kern w:val="3"/>
          <w:u w:val="single"/>
          <w:lang w:eastAsia="zh-CN" w:bidi="en-US"/>
        </w:rPr>
      </w:pPr>
      <w:r w:rsidRPr="000F4EB7">
        <w:rPr>
          <w:rFonts w:ascii="Times New Roman" w:eastAsia="Andale Sans UI" w:hAnsi="Times New Roman" w:cs="Times New Roman"/>
          <w:b/>
          <w:kern w:val="3"/>
          <w:u w:val="single"/>
          <w:lang w:eastAsia="zh-CN" w:bidi="en-US"/>
        </w:rPr>
        <w:t>Ubezpieczenie od odpowiedzialności cywilnej</w:t>
      </w:r>
    </w:p>
    <w:p w14:paraId="411A2550" w14:textId="77777777" w:rsidR="00FA7B8E" w:rsidRPr="000F4EB7" w:rsidRDefault="00FA7B8E" w:rsidP="009F5376">
      <w:pPr>
        <w:pStyle w:val="Standard"/>
        <w:widowControl w:val="0"/>
        <w:numPr>
          <w:ilvl w:val="0"/>
          <w:numId w:val="68"/>
        </w:numPr>
        <w:shd w:val="clear" w:color="auto" w:fill="FFFFFF"/>
        <w:tabs>
          <w:tab w:val="left" w:pos="567"/>
          <w:tab w:val="left" w:pos="1267"/>
        </w:tabs>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Wykonawca w okresie realizacji przedmiotu umowy musi posiadać aktualne ubezpieczenie od </w:t>
      </w:r>
      <w:r w:rsidRPr="000F4EB7">
        <w:rPr>
          <w:rFonts w:ascii="Times New Roman" w:eastAsia="Andale Sans UI" w:hAnsi="Times New Roman" w:cs="Times New Roman"/>
          <w:kern w:val="3"/>
          <w:lang w:eastAsia="zh-CN" w:bidi="en-US"/>
        </w:rPr>
        <w:br/>
        <w:t xml:space="preserve">odpowiedzialności cywilnej w zakresie prowadzonej działalności na kwotę nie mniejszą niż </w:t>
      </w:r>
      <w:r w:rsidRPr="000F4EB7">
        <w:rPr>
          <w:rFonts w:ascii="Times New Roman" w:eastAsia="Andale Sans UI" w:hAnsi="Times New Roman" w:cs="Times New Roman"/>
          <w:b/>
          <w:bCs/>
          <w:kern w:val="3"/>
          <w:lang w:eastAsia="zh-CN" w:bidi="en-US"/>
        </w:rPr>
        <w:t>10</w:t>
      </w:r>
      <w:r w:rsidRPr="000F4EB7">
        <w:rPr>
          <w:rFonts w:ascii="Times New Roman" w:eastAsia="Andale Sans UI" w:hAnsi="Times New Roman" w:cs="Times New Roman"/>
          <w:b/>
          <w:bCs/>
          <w:color w:val="000000"/>
          <w:kern w:val="3"/>
          <w:lang w:eastAsia="zh-CN" w:bidi="en-US"/>
        </w:rPr>
        <w:t>0</w:t>
      </w:r>
      <w:r w:rsidRPr="000F4EB7">
        <w:rPr>
          <w:rFonts w:ascii="Times New Roman" w:eastAsia="Andale Sans UI" w:hAnsi="Times New Roman" w:cs="Times New Roman"/>
          <w:b/>
          <w:bCs/>
          <w:kern w:val="3"/>
          <w:lang w:eastAsia="zh-CN" w:bidi="en-US"/>
        </w:rPr>
        <w:t>.000,00 zł.</w:t>
      </w:r>
    </w:p>
    <w:p w14:paraId="231633E6"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Polisa (oryginał lub kopia poświadczona za zgodność z oryginałem przez Wykonawcę) zostanie złożona u Zamawiającego przed zawarciem umowy.</w:t>
      </w:r>
    </w:p>
    <w:p w14:paraId="25D1BD1F"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Wykonawca utrzyma ważność ubezpieczenia przez cały okres realizacji Umowy.</w:t>
      </w:r>
    </w:p>
    <w:p w14:paraId="7A511B6F"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Jeżeli w trakcie realizacji umowy ważność polisy ubezpieczeniowej wygasa, to nie później niż</w:t>
      </w:r>
      <w:r w:rsidRPr="000F4EB7">
        <w:rPr>
          <w:rFonts w:ascii="Times New Roman" w:eastAsia="Andale Sans UI" w:hAnsi="Times New Roman" w:cs="Times New Roman"/>
          <w:kern w:val="3"/>
          <w:lang w:eastAsia="zh-CN" w:bidi="en-US"/>
        </w:rPr>
        <w:br/>
        <w:t>w ostatnim dniu ważności polisy ubezpieczenia Wykonawca przedstawi Zamawiającemu kopię polisy o przedłużonym terminie ważności.</w:t>
      </w:r>
    </w:p>
    <w:p w14:paraId="149674FA"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Wykonawca zobowiązuje się do posiadania nieprzerwanej ochrony ubezpieczeniowej w okresie </w:t>
      </w:r>
      <w:r w:rsidRPr="000F4EB7">
        <w:rPr>
          <w:rFonts w:ascii="Times New Roman" w:eastAsia="Andale Sans UI" w:hAnsi="Times New Roman" w:cs="Times New Roman"/>
          <w:kern w:val="3"/>
          <w:lang w:eastAsia="zh-CN" w:bidi="en-US"/>
        </w:rPr>
        <w:br/>
        <w:t>obowiązywania umowy, na warunkach nie gorszych niż w pierwotnej polisie.</w:t>
      </w:r>
    </w:p>
    <w:p w14:paraId="6B1253D7"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 przypadku zmiany terminu obowiązywania umowy Wykonawca zobowiązany jest przedłużyć ważność ubezpieczenia od odpowiedzialności cywilnej w zakresie prowadzonej działalności do dnia ustalonego przez Strony.</w:t>
      </w:r>
    </w:p>
    <w:p w14:paraId="392741B6"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 przypadku nie przedłożenia przez Wykonawcę Zamawiającemu dokumentu potwierdzającego przedłużenie ubezpieczenia od odpowiedzialności cywilnej w zakresie prowadzonej działalności </w:t>
      </w:r>
      <w:r w:rsidRPr="000F4EB7">
        <w:rPr>
          <w:rFonts w:ascii="Times New Roman" w:eastAsia="Andale Sans UI" w:hAnsi="Times New Roman" w:cs="Times New Roman"/>
          <w:kern w:val="3"/>
          <w:lang w:eastAsia="zh-CN" w:bidi="en-US"/>
        </w:rPr>
        <w:br/>
        <w:t>w terminie określonym w ust.4, Wykonawca zapłaci Zamawiającemu karę umowną w wysokości 100,00 zł., za każdy dzień zwłoki.</w:t>
      </w:r>
    </w:p>
    <w:p w14:paraId="3210BE75" w14:textId="0526773E"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Zwłoka Wykonawcy w przedłożeniu dokumentu potwierdzającego przedłużenie ubezpieczenia od odpowiedzialności cywilnej w zakresie prowadzonej działalności powyżej 30 dni będzie stanowić podstawę do odstąpienia przez Zamawiającego od umowy ze wszelkimi konsekwencjami wynikającymi z §</w:t>
      </w:r>
      <w:r w:rsidR="001C6E80">
        <w:rPr>
          <w:rFonts w:ascii="Times New Roman" w:eastAsia="Andale Sans UI" w:hAnsi="Times New Roman" w:cs="Times New Roman"/>
          <w:kern w:val="3"/>
          <w:lang w:eastAsia="zh-CN" w:bidi="en-US"/>
        </w:rPr>
        <w:t>10</w:t>
      </w:r>
      <w:r w:rsidRPr="000F4EB7">
        <w:rPr>
          <w:rFonts w:ascii="Times New Roman" w:eastAsia="Andale Sans UI" w:hAnsi="Times New Roman" w:cs="Times New Roman"/>
          <w:kern w:val="3"/>
          <w:lang w:eastAsia="zh-CN" w:bidi="en-US"/>
        </w:rPr>
        <w:t>.</w:t>
      </w:r>
    </w:p>
    <w:p w14:paraId="47675217" w14:textId="77777777" w:rsidR="00FA7B8E" w:rsidRPr="00D9649D" w:rsidRDefault="00FA7B8E" w:rsidP="009F5376">
      <w:pPr>
        <w:pStyle w:val="Standard"/>
        <w:widowControl w:val="0"/>
        <w:numPr>
          <w:ilvl w:val="0"/>
          <w:numId w:val="20"/>
        </w:numPr>
        <w:shd w:val="clear" w:color="auto" w:fill="FFFFFF"/>
        <w:tabs>
          <w:tab w:val="left" w:pos="567"/>
        </w:tabs>
        <w:spacing w:after="0" w:line="240" w:lineRule="auto"/>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Wykonawca ponosi wobec Zamawiającego, pracowników i osób trzecich pełną odpowiedzialność prawną i finansową za szkody oraz następstwa nieszczęśliwych wypadków, powstałych przy wykonywaniu czynności objętych umową oraz w okresie rękojmi i gwarancji, spowodowanych niewykonaniem lub nienależytym wykonaniem obowiązków określonych w umowie lub innych czynności pozostających w związku z wykonywaną umową, </w:t>
      </w:r>
      <w:r w:rsidRPr="000F4EB7">
        <w:rPr>
          <w:rFonts w:ascii="Times New Roman" w:eastAsia="Andale Sans UI" w:hAnsi="Times New Roman" w:cs="Times New Roman"/>
          <w:color w:val="000000"/>
          <w:kern w:val="3"/>
          <w:lang w:eastAsia="zh-CN" w:bidi="en-US"/>
        </w:rPr>
        <w:t>lub za uszkodzenia pojazdów i mienia lub szkody wobec osób lub na mieniu osób, spowodowane powstałymi wadami i usterkami wykonanych robót.</w:t>
      </w:r>
    </w:p>
    <w:p w14:paraId="61C5100C"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Wykonawca zobowiązany jest zadośćuczynić prawnie i finansowo roszczeniom osób trzecich,  szkody oraz następstwa nieszczęśliwych wypadków przy wykonywaniu czynności objętych umową oraz </w:t>
      </w:r>
      <w:r w:rsidRPr="000F4EB7">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lastRenderedPageBreak/>
        <w:t>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roszczenia do rozpatrzenia Wykonawcy jako przejmującemu od poszkodowanego odpowiedzialność prawną i finansową ze wszystkimi roszczeniami.</w:t>
      </w:r>
    </w:p>
    <w:p w14:paraId="53A35614" w14:textId="5AE6B6E5" w:rsidR="00B94ED5" w:rsidRPr="000F4EB7" w:rsidRDefault="00B94ED5"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14</w:t>
      </w:r>
    </w:p>
    <w:p w14:paraId="3C2A1C20" w14:textId="77777777" w:rsidR="00B94ED5" w:rsidRPr="000F4EB7" w:rsidRDefault="00B94ED5" w:rsidP="009F5376">
      <w:pPr>
        <w:pStyle w:val="Standard"/>
        <w:widowControl w:val="0"/>
        <w:tabs>
          <w:tab w:val="left" w:pos="720"/>
        </w:tabs>
        <w:spacing w:after="120" w:line="276" w:lineRule="auto"/>
        <w:jc w:val="center"/>
        <w:rPr>
          <w:rFonts w:ascii="Times New Roman" w:eastAsia="Andale Sans UI" w:hAnsi="Times New Roman" w:cs="Times New Roman"/>
          <w:b/>
          <w:kern w:val="3"/>
          <w:u w:val="single"/>
          <w:lang w:bidi="en-US"/>
        </w:rPr>
      </w:pPr>
      <w:r w:rsidRPr="000F4EB7">
        <w:rPr>
          <w:rFonts w:ascii="Times New Roman" w:eastAsia="Andale Sans UI" w:hAnsi="Times New Roman" w:cs="Times New Roman"/>
          <w:b/>
          <w:kern w:val="3"/>
          <w:u w:val="single"/>
          <w:lang w:bidi="en-US"/>
        </w:rPr>
        <w:t>Zmiany w umowie</w:t>
      </w:r>
    </w:p>
    <w:p w14:paraId="3685CFD1" w14:textId="77777777" w:rsidR="00B94ED5" w:rsidRPr="000F4EB7" w:rsidRDefault="00B94ED5" w:rsidP="009F5376">
      <w:pPr>
        <w:pStyle w:val="Standard"/>
        <w:widowControl w:val="0"/>
        <w:numPr>
          <w:ilvl w:val="0"/>
          <w:numId w:val="69"/>
        </w:numPr>
        <w:tabs>
          <w:tab w:val="left" w:pos="-873"/>
        </w:tabs>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bCs/>
          <w:kern w:val="3"/>
          <w:lang w:bidi="en-US"/>
        </w:rPr>
        <w:t>Zamawiający, poza możliwością zmiany zawartej umowy na podstawie art. 455 ustawy z dnia 11 września 2019 r. - Prawo zamówień publicznych, przewiduje również możliwość dokonywania zmian postanowień zawartej umowy, także w stosunku do treści oferty, na podstawie której dokonano wyboru Wykonawcy, w następujących okolicznościach:</w:t>
      </w:r>
    </w:p>
    <w:p w14:paraId="468256BF" w14:textId="77777777" w:rsidR="00B94ED5" w:rsidRPr="000F4EB7" w:rsidRDefault="00B94ED5" w:rsidP="009F5376">
      <w:pPr>
        <w:pStyle w:val="Standard"/>
        <w:widowControl w:val="0"/>
        <w:numPr>
          <w:ilvl w:val="0"/>
          <w:numId w:val="21"/>
        </w:numPr>
        <w:tabs>
          <w:tab w:val="left" w:pos="-873"/>
        </w:tabs>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Zmiany terminu wykonania przedmiotu umowy (aneks terminowy), w przypadkach:</w:t>
      </w:r>
    </w:p>
    <w:p w14:paraId="1146C4B7" w14:textId="2FB94A9C" w:rsidR="00B94ED5" w:rsidRPr="000F4EB7" w:rsidRDefault="00B94ED5" w:rsidP="009F5376">
      <w:pPr>
        <w:pStyle w:val="Standard"/>
        <w:widowControl w:val="0"/>
        <w:numPr>
          <w:ilvl w:val="1"/>
          <w:numId w:val="21"/>
        </w:numPr>
        <w:tabs>
          <w:tab w:val="left" w:pos="1854"/>
        </w:tabs>
        <w:spacing w:after="120" w:line="276" w:lineRule="auto"/>
        <w:ind w:left="1134"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t>
      </w:r>
      <w:r w:rsidR="001C6E80">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t>w wykonywaniu swoich zobowiązań umownych, powstałego na skutek działania siły wyższej,</w:t>
      </w:r>
    </w:p>
    <w:p w14:paraId="62F56676" w14:textId="77777777" w:rsidR="00B94ED5" w:rsidRPr="000F4EB7" w:rsidRDefault="00B94ED5" w:rsidP="009F5376">
      <w:pPr>
        <w:pStyle w:val="Standard"/>
        <w:widowControl w:val="0"/>
        <w:numPr>
          <w:ilvl w:val="1"/>
          <w:numId w:val="21"/>
        </w:numPr>
        <w:tabs>
          <w:tab w:val="left" w:pos="1854"/>
        </w:tabs>
        <w:spacing w:after="120" w:line="276" w:lineRule="auto"/>
        <w:ind w:left="1134" w:hanging="567"/>
        <w:jc w:val="both"/>
        <w:rPr>
          <w:rFonts w:ascii="Times New Roman" w:hAnsi="Times New Roman" w:cs="Times New Roman"/>
        </w:rPr>
      </w:pPr>
      <w:r w:rsidRPr="000F4EB7">
        <w:rPr>
          <w:rFonts w:ascii="Times New Roman" w:hAnsi="Times New Roman" w:cs="Times New Roman"/>
        </w:rPr>
        <w:t>zmian będących następstwem okoliczności leżących po stronie Zamawiającego i nie wynikających z winy Wykonawcy: w przypadku wprowadzenia istotnych zmian, modyfikacji do przedstawionych przez Wykonawcę opracowań, koncepcji np. wskutek nowych okoliczności, których nie dało się przewidzieć, a warunkujących przedłużenie terminu wykonania przedmiotu umowy,</w:t>
      </w:r>
    </w:p>
    <w:p w14:paraId="7B68AFBB" w14:textId="77777777" w:rsidR="00B94ED5" w:rsidRPr="000F4EB7" w:rsidRDefault="00B94ED5"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zawieszenie realizacji umowy, w takim przypadku przewiduje się możliwość przedłużenia terminu realizacji umowy o czas jej zawieszenia, również stanowić może podstawę roszczeń w zakresie dodatkowych kosztów w związku z zawieszeniem umowy,</w:t>
      </w:r>
    </w:p>
    <w:p w14:paraId="7A2A843A" w14:textId="0C4B6777" w:rsidR="00B94ED5" w:rsidRPr="000F4EB7" w:rsidRDefault="00B94ED5"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wstrzymania przez Zamawiającego wykonania prac, które nie wynikają z okoliczności leżących po stronie Wykonawcy (nie dotyczy okoliczności wstrzymania prac przez Zamawiającego </w:t>
      </w:r>
      <w:r w:rsidR="00D52081">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t>w przypadku stwierdzenia nieprawidłowości zawinionych przez Wykonawcę),</w:t>
      </w:r>
    </w:p>
    <w:p w14:paraId="4C1FA978" w14:textId="77777777" w:rsidR="00B94ED5" w:rsidRDefault="00B94ED5"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opóźnień w uzyskaniu niezbędnych pozwoleń, zezwoleń, opinii niezbędnych do wykonania przedmiotu umowy powstałych z przyczyn nie leżących po stronie Wykonawcy. Termin zostanie wydłużony o czas, który był faktycznie niezbędny do uzyskania w/w  dokumentów,</w:t>
      </w:r>
    </w:p>
    <w:p w14:paraId="44560895" w14:textId="72700847" w:rsidR="00B94ED5" w:rsidRDefault="00B94ED5"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bidi="en-US"/>
        </w:rPr>
      </w:pPr>
      <w:r w:rsidRPr="002975F9">
        <w:rPr>
          <w:rFonts w:ascii="Times New Roman" w:eastAsia="Andale Sans UI" w:hAnsi="Times New Roman" w:cs="Times New Roman"/>
          <w:kern w:val="3"/>
          <w:lang w:eastAsia="zh-CN" w:bidi="en-US"/>
        </w:rPr>
        <w:t xml:space="preserve">przedłużająca się procedura wyboru najkorzystniejszej oferty i podpisania umowy, ponad podstawowy termin związania ofertą przewidziany w SWZ, o czas jaki procedura wyboru </w:t>
      </w:r>
      <w:r w:rsidR="001C6E80" w:rsidRPr="002975F9">
        <w:rPr>
          <w:rFonts w:ascii="Times New Roman" w:eastAsia="Andale Sans UI" w:hAnsi="Times New Roman" w:cs="Times New Roman"/>
          <w:kern w:val="3"/>
          <w:lang w:eastAsia="zh-CN" w:bidi="en-US"/>
        </w:rPr>
        <w:br/>
      </w:r>
      <w:r w:rsidRPr="002975F9">
        <w:rPr>
          <w:rFonts w:ascii="Times New Roman" w:eastAsia="Andale Sans UI" w:hAnsi="Times New Roman" w:cs="Times New Roman"/>
          <w:kern w:val="3"/>
          <w:lang w:eastAsia="zh-CN" w:bidi="en-US"/>
        </w:rPr>
        <w:t>i zawarcia umowy została przedłużona w stosunku do terminu związania ofertą przewidzianego w SWZ,</w:t>
      </w:r>
    </w:p>
    <w:p w14:paraId="33941B5D" w14:textId="688F6C76" w:rsidR="00B94ED5" w:rsidRDefault="00B94ED5"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bidi="en-US"/>
        </w:rPr>
      </w:pPr>
      <w:r w:rsidRPr="002975F9">
        <w:rPr>
          <w:rFonts w:ascii="Times New Roman" w:eastAsia="Andale Sans UI" w:hAnsi="Times New Roman" w:cs="Times New Roman"/>
          <w:kern w:val="3"/>
          <w:lang w:eastAsia="zh-CN" w:bidi="en-US"/>
        </w:rPr>
        <w:t>wniesienie odwołania do KIO lub skargi do sądu, o czas trwania postępowania odwoławczego</w:t>
      </w:r>
      <w:r w:rsidR="002975F9">
        <w:rPr>
          <w:rFonts w:ascii="Times New Roman" w:eastAsia="Andale Sans UI" w:hAnsi="Times New Roman" w:cs="Times New Roman"/>
          <w:kern w:val="3"/>
          <w:lang w:eastAsia="zh-CN" w:bidi="en-US"/>
        </w:rPr>
        <w:t>.</w:t>
      </w:r>
    </w:p>
    <w:p w14:paraId="53EA9374" w14:textId="77777777" w:rsidR="00B94ED5" w:rsidRPr="000F4EB7" w:rsidRDefault="00B94ED5" w:rsidP="009F5376">
      <w:pPr>
        <w:pStyle w:val="Standard"/>
        <w:widowControl w:val="0"/>
        <w:numPr>
          <w:ilvl w:val="0"/>
          <w:numId w:val="21"/>
        </w:numPr>
        <w:spacing w:after="120" w:line="276" w:lineRule="auto"/>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Inne zmiany do umowy mogące skutkować zmianą wynagrodzenia i/lub terminu :</w:t>
      </w:r>
    </w:p>
    <w:p w14:paraId="6927ACB8" w14:textId="77777777" w:rsidR="00B94ED5"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wykonanie dodatkowej dokumentacji projektowej nieobjętej przedmiotem zamówienia, </w:t>
      </w:r>
      <w:r w:rsidRPr="000F4EB7">
        <w:rPr>
          <w:rFonts w:ascii="Times New Roman" w:eastAsia="Andale Sans UI" w:hAnsi="Times New Roman" w:cs="Times New Roman"/>
          <w:kern w:val="3"/>
          <w:lang w:eastAsia="zh-CN" w:bidi="en-US"/>
        </w:rPr>
        <w:br/>
        <w:t>a której wykonanie jest niezbędne dla wykonania dokumentacji podstawowej np. projekty przekładek uzbrojenia sieci podziemnej. Termin zostanie wydłużony o czas niezbędny na wykonanie dodatkowej dokumentacji, przy czym:</w:t>
      </w:r>
    </w:p>
    <w:p w14:paraId="39D2E6E9" w14:textId="77777777" w:rsidR="00EE0EDF" w:rsidRPr="000F4EB7" w:rsidRDefault="00EE0EDF" w:rsidP="00EE0EDF">
      <w:pPr>
        <w:pStyle w:val="Standard"/>
        <w:widowControl w:val="0"/>
        <w:spacing w:after="120" w:line="276" w:lineRule="auto"/>
        <w:ind w:left="1134"/>
        <w:jc w:val="both"/>
        <w:rPr>
          <w:rFonts w:ascii="Times New Roman" w:eastAsia="Andale Sans UI" w:hAnsi="Times New Roman" w:cs="Times New Roman"/>
          <w:kern w:val="3"/>
          <w:lang w:eastAsia="zh-CN" w:bidi="en-US"/>
        </w:rPr>
      </w:pPr>
    </w:p>
    <w:p w14:paraId="3219F80B" w14:textId="77777777" w:rsidR="00B94ED5" w:rsidRPr="000F4EB7" w:rsidRDefault="00B94ED5" w:rsidP="009F5376">
      <w:pPr>
        <w:pStyle w:val="Standard"/>
        <w:widowControl w:val="0"/>
        <w:numPr>
          <w:ilvl w:val="0"/>
          <w:numId w:val="70"/>
        </w:numPr>
        <w:spacing w:after="120" w:line="276" w:lineRule="auto"/>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lastRenderedPageBreak/>
        <w:t xml:space="preserve">strony zobligowane są potwierdzić zakres tych prac oraz zasadność ich wykonania </w:t>
      </w:r>
      <w:r w:rsidRPr="000F4EB7">
        <w:rPr>
          <w:rFonts w:ascii="Times New Roman" w:eastAsia="Andale Sans UI" w:hAnsi="Times New Roman" w:cs="Times New Roman"/>
          <w:kern w:val="3"/>
          <w:lang w:eastAsia="zh-CN" w:bidi="en-US"/>
        </w:rPr>
        <w:br/>
        <w:t>w protokole konieczności,</w:t>
      </w:r>
    </w:p>
    <w:p w14:paraId="294D98BC" w14:textId="77777777" w:rsidR="00B94ED5" w:rsidRPr="000F4EB7" w:rsidRDefault="00B94ED5" w:rsidP="009F5376">
      <w:pPr>
        <w:pStyle w:val="Standard"/>
        <w:widowControl w:val="0"/>
        <w:numPr>
          <w:ilvl w:val="0"/>
          <w:numId w:val="22"/>
        </w:numPr>
        <w:spacing w:after="120" w:line="276" w:lineRule="auto"/>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spisanie protokołu konieczności nie jest równoznaczne z udzieleniem Wykonawcy zlecenia na wykonanie dokumentacji oraz nie upoważnia Wykonawcy do przystąpienia do ich wykonania,</w:t>
      </w:r>
    </w:p>
    <w:p w14:paraId="20E93CDD" w14:textId="77777777" w:rsidR="00B94ED5" w:rsidRPr="000F4EB7" w:rsidRDefault="00B94ED5" w:rsidP="009F5376">
      <w:pPr>
        <w:pStyle w:val="Standard"/>
        <w:widowControl w:val="0"/>
        <w:numPr>
          <w:ilvl w:val="0"/>
          <w:numId w:val="22"/>
        </w:numPr>
        <w:spacing w:after="120" w:line="276" w:lineRule="auto"/>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wykonawca przystąpi do wykonania dodatkowych dokumentacji wyłącznie po zawarciu aneksu do umowy,</w:t>
      </w:r>
    </w:p>
    <w:p w14:paraId="2ED0B896"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zmiany przepisów prawa w trakcie realizacji zamówienia, powodujących konieczność </w:t>
      </w:r>
      <w:r w:rsidRPr="000F4EB7">
        <w:rPr>
          <w:rFonts w:ascii="Times New Roman" w:eastAsia="Andale Sans UI" w:hAnsi="Times New Roman" w:cs="Times New Roman"/>
          <w:kern w:val="3"/>
          <w:lang w:eastAsia="zh-CN" w:bidi="en-US"/>
        </w:rPr>
        <w:br/>
        <w:t>dostosowania dokumentacji,</w:t>
      </w:r>
    </w:p>
    <w:p w14:paraId="18462537"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zmiany projektanta(-ów) w szczególności na skutek zdarzeń losowych, zmian kadrowo - </w:t>
      </w:r>
      <w:r w:rsidRPr="000F4EB7">
        <w:rPr>
          <w:rFonts w:ascii="Times New Roman" w:eastAsia="Andale Sans UI" w:hAnsi="Times New Roman" w:cs="Times New Roman"/>
          <w:kern w:val="3"/>
          <w:lang w:eastAsia="zh-CN" w:bidi="en-US"/>
        </w:rPr>
        <w:br/>
        <w:t xml:space="preserve">personalnych, utraty wymaganych uprawnień, utraty stanowiska z zastrzeżeniem równoważności uprawnień oraz doświadczenia zawodowego wskazanego w SWZ. </w:t>
      </w:r>
      <w:r w:rsidRPr="000F4EB7">
        <w:rPr>
          <w:rFonts w:ascii="Times New Roman" w:eastAsia="Andale Sans UI" w:hAnsi="Times New Roman" w:cs="Times New Roman"/>
          <w:kern w:val="3"/>
          <w:lang w:eastAsia="zh-CN" w:bidi="en-US"/>
        </w:rPr>
        <w:br/>
        <w:t>W przypadku zmiany projektanta i/lub projektanta sprawdzającego, których doświadczenie zawodowe stanowiło kryterium oceny ofert, Wykonawca zobowiązany jest wykazać, że nowa osoba(-y) posiada nie mniejsze doświadczenie niż wykazane dla projektanta i/lub projektanta sprawdzającego w złożonej ofercie i stanowiące podstawę do przyznania punktów w kryterium oceny ofert,</w:t>
      </w:r>
    </w:p>
    <w:p w14:paraId="560E76D6"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 lub wprowadzenie nowego podwykonawcy,</w:t>
      </w:r>
    </w:p>
    <w:p w14:paraId="03F1D101"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przepisów prawa  istotnych dla  postanowień  zawartej umowy,</w:t>
      </w:r>
    </w:p>
    <w:p w14:paraId="6EEBBDFF"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poprawa jakości lub innych parametrów charakterystycznych dla danego elementu </w:t>
      </w:r>
      <w:r w:rsidRPr="000F4EB7">
        <w:rPr>
          <w:rFonts w:ascii="Times New Roman" w:eastAsia="Andale Sans UI" w:hAnsi="Times New Roman" w:cs="Times New Roman"/>
          <w:kern w:val="3"/>
          <w:lang w:eastAsia="zh-CN" w:bidi="en-US"/>
        </w:rPr>
        <w:br/>
        <w:t>w dokumentacji projektowej, zmiana technologii,</w:t>
      </w:r>
    </w:p>
    <w:p w14:paraId="64E4C709"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aktualizacja rozwiązań technicznych z uwagi na postęp technologiczny bądź zmiany </w:t>
      </w:r>
      <w:r w:rsidRPr="000F4EB7">
        <w:rPr>
          <w:rFonts w:ascii="Times New Roman" w:eastAsia="Andale Sans UI" w:hAnsi="Times New Roman" w:cs="Times New Roman"/>
          <w:kern w:val="3"/>
          <w:lang w:eastAsia="zh-CN" w:bidi="en-US"/>
        </w:rPr>
        <w:br/>
        <w:t xml:space="preserve">obowiązujących przepisów lub konieczność opracowania ekspertyz, opinii (np. </w:t>
      </w:r>
      <w:r w:rsidRPr="000F4EB7">
        <w:rPr>
          <w:rFonts w:ascii="Times New Roman" w:eastAsia="Andale Sans UI" w:hAnsi="Times New Roman" w:cs="Times New Roman"/>
          <w:kern w:val="3"/>
          <w:lang w:eastAsia="zh-CN" w:bidi="en-US"/>
        </w:rPr>
        <w:br/>
        <w:t>archeologicznych),</w:t>
      </w:r>
    </w:p>
    <w:p w14:paraId="37B49796" w14:textId="77777777" w:rsidR="00B94ED5"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ograniczenia lub zwiększenia zakresu przedmiotu zamówienia,</w:t>
      </w:r>
    </w:p>
    <w:p w14:paraId="6C0EDFAE"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harmonogramu rzeczowo – finansowego z uwzględnieniem konsekwencji tych zmian na pozostałe zapisy umowy,</w:t>
      </w:r>
    </w:p>
    <w:p w14:paraId="11A81717" w14:textId="7B60F83F"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shd w:val="clear" w:color="auto" w:fill="FFFFFF"/>
          <w:lang w:bidi="en-US"/>
        </w:rPr>
      </w:pPr>
      <w:r w:rsidRPr="000F4EB7">
        <w:rPr>
          <w:rFonts w:ascii="Times New Roman" w:eastAsia="Andale Sans UI" w:hAnsi="Times New Roman" w:cs="Times New Roman"/>
          <w:shd w:val="clear" w:color="auto" w:fill="FFFFFF"/>
          <w:lang w:bidi="en-US"/>
        </w:rPr>
        <w:t xml:space="preserve">zmiana prawa mająca wpływ na realizację umowy i zwiększenie kosztów realizacji umowy </w:t>
      </w:r>
      <w:r w:rsidR="001C6E80">
        <w:rPr>
          <w:rFonts w:ascii="Times New Roman" w:eastAsia="Andale Sans UI" w:hAnsi="Times New Roman" w:cs="Times New Roman"/>
          <w:shd w:val="clear" w:color="auto" w:fill="FFFFFF"/>
          <w:lang w:bidi="en-US"/>
        </w:rPr>
        <w:br/>
      </w:r>
      <w:r w:rsidRPr="000F4EB7">
        <w:rPr>
          <w:rFonts w:ascii="Times New Roman" w:eastAsia="Andale Sans UI" w:hAnsi="Times New Roman" w:cs="Times New Roman"/>
          <w:shd w:val="clear" w:color="auto" w:fill="FFFFFF"/>
          <w:lang w:bidi="en-US"/>
        </w:rPr>
        <w:t xml:space="preserve">w wyniku tych zmian. W takim przypadku Wykonawca zobowiązany będzie do podania zakresu zmian prawa mającego wpływ na wzrost kosztów realizacji umowy oraz przedłożenia zamawiającemu kalkulacji kosztów,  </w:t>
      </w:r>
    </w:p>
    <w:p w14:paraId="788A9103" w14:textId="52208B69" w:rsidR="00B94ED5"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 xml:space="preserve">zawieszenie realizacji umowy i przedłużenie terminu realizacji umowy o czas jej zawieszenia stanowić może podstawę do roszczeń ze strony wykonawcy w  zakresie dodatkowych kosztów w związku z zawieszeniem. W takim przypadku wykonawca zobowiązany będzie do przedłożenia zamawiającemu kalkulacji kosztów jakie poniósł w związku z zawieszeniem, </w:t>
      </w:r>
      <w:r w:rsidR="001C6E80">
        <w:rPr>
          <w:rFonts w:ascii="Times New Roman" w:eastAsia="Andale Sans UI" w:hAnsi="Times New Roman" w:cs="Times New Roman"/>
          <w:lang w:bidi="en-US"/>
        </w:rPr>
        <w:br/>
      </w:r>
      <w:r w:rsidRPr="000F4EB7">
        <w:rPr>
          <w:rFonts w:ascii="Times New Roman" w:eastAsia="Andale Sans UI" w:hAnsi="Times New Roman" w:cs="Times New Roman"/>
          <w:lang w:bidi="en-US"/>
        </w:rPr>
        <w:t>a których nie można było uniknąć,</w:t>
      </w:r>
    </w:p>
    <w:p w14:paraId="76EA211D" w14:textId="0ADB12C0"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zmian prawa w zakresie zmian i szczególnych rozwiązania związanych z zapobieganiem, </w:t>
      </w:r>
      <w:r w:rsidRPr="000F4EB7">
        <w:rPr>
          <w:rFonts w:ascii="Times New Roman" w:eastAsia="Andale Sans UI" w:hAnsi="Times New Roman" w:cs="Times New Roman"/>
          <w:kern w:val="3"/>
          <w:lang w:bidi="en-US"/>
        </w:rPr>
        <w:br/>
        <w:t>przeciwdziałaniem i zwalczaniem chorób zakaźnych oraz wywołanych nimi sytuacji kryzysowych.</w:t>
      </w:r>
    </w:p>
    <w:p w14:paraId="0F054DA6"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rPr>
      </w:pPr>
      <w:r w:rsidRPr="000F4EB7">
        <w:rPr>
          <w:rFonts w:ascii="Times New Roman" w:eastAsia="Andale Sans UI" w:hAnsi="Times New Roman" w:cs="Times New Roman"/>
        </w:rPr>
        <w:lastRenderedPageBreak/>
        <w:t>zmiany Przedmiotu Umowy poprzez niewykonanie lub zaniechanie prac z zakresu nadzoru autorskiego na skutek nie przystąpienia przez Zamawiającego do realizacji Zadania Inwestycyjnego - proporcjonalna do zmian Przedmiotu Umowy zmiana wynagrodzenia Wykonawcy. Obniżenie wynagrodzenia nastąpi stosownie do zakresu niewykonanej lub zaniechanej części Przedmiotu Umowy, zgodnie z zasadą, że wypłata wynagrodzenia winna nastąpić za prace rzeczywiście wykonane.</w:t>
      </w:r>
    </w:p>
    <w:p w14:paraId="5980935F"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niezawinione przez Wykonawcę opóźnienia ze strony organów  w wydawaniu uzgodnień, opinii i decyzji administracyjnych, konieczność dokonania zmian w dokumentacji w trakcie projektowania w przypadku wniesienia uwag przez mieszkańców (np. w związku </w:t>
      </w:r>
      <w:r w:rsidRPr="000F4EB7">
        <w:rPr>
          <w:rFonts w:ascii="Times New Roman" w:eastAsia="Andale Sans UI" w:hAnsi="Times New Roman" w:cs="Times New Roman"/>
          <w:kern w:val="3"/>
          <w:lang w:bidi="en-US"/>
        </w:rPr>
        <w:br/>
        <w:t xml:space="preserve">z lokalizacją wjazdów lub przyłączy) gestorów sieci bądź inne podmioty, zmiany </w:t>
      </w:r>
      <w:r w:rsidRPr="000F4EB7">
        <w:rPr>
          <w:rFonts w:ascii="Times New Roman" w:eastAsia="Andale Sans UI" w:hAnsi="Times New Roman" w:cs="Times New Roman"/>
          <w:kern w:val="3"/>
          <w:lang w:bidi="en-US"/>
        </w:rPr>
        <w:br/>
        <w:t>w przepisach prawnych powodujące konieczność pozyskania nieprzewidzianych wcześniej uzgodnień, opinii i innych dokumentów niezbędnych dla prawidłowej realizacji inwestycji,</w:t>
      </w:r>
    </w:p>
    <w:p w14:paraId="34A29AF3"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wydłużające się czynności geodezyjne z powodów niezależnych od Wykonawcy,</w:t>
      </w:r>
    </w:p>
    <w:p w14:paraId="5D1F2448" w14:textId="2243AB03" w:rsidR="00B94ED5"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przekroczenia przez Zamawiającego terminu 14 dni roboczych na zaakceptowanie koncepcji projektowej, bądź wniesienia do niego uwag po tym terminie, termin wykonania przedmiotu umowy zostanie przedłużony odpowiednio o okres zwłoki,</w:t>
      </w:r>
    </w:p>
    <w:p w14:paraId="35282D8D" w14:textId="77777777" w:rsidR="00B94ED5" w:rsidRDefault="00B94ED5" w:rsidP="009F5376">
      <w:pPr>
        <w:pStyle w:val="Standard"/>
        <w:numPr>
          <w:ilvl w:val="0"/>
          <w:numId w:val="21"/>
        </w:numPr>
        <w:spacing w:after="120" w:line="276" w:lineRule="auto"/>
        <w:ind w:left="567" w:hanging="567"/>
        <w:jc w:val="both"/>
        <w:rPr>
          <w:rFonts w:ascii="Times New Roman" w:hAnsi="Times New Roman" w:cs="Times New Roman"/>
        </w:rPr>
      </w:pPr>
      <w:r w:rsidRPr="003E05E0">
        <w:rPr>
          <w:rFonts w:ascii="Times New Roman" w:hAnsi="Times New Roman" w:cs="Times New Roman"/>
        </w:rPr>
        <w:t>Wykonawca oświadcza, że w wynagrodzeniu uwzględnił wszelkie koszty związane z wykonywaniem umowy, uprzednio zapoznał się z wszystkimi koniecznymi do określenia wartości wynagrodzenia uwarunkowaniami świadczenia usług oraz wszelkimi ryzykami, które ich dotyczą. Wykonawca powinien przewidzieć wszystkie ryzyka, za wyjątkiem tych, które zostały określone w zapisach dotyczących zmiany wysokości wynagrodzenia.</w:t>
      </w:r>
    </w:p>
    <w:p w14:paraId="61684560" w14:textId="77777777" w:rsidR="00B94ED5" w:rsidRDefault="00B94ED5" w:rsidP="009F5376">
      <w:pPr>
        <w:pStyle w:val="Standard"/>
        <w:numPr>
          <w:ilvl w:val="0"/>
          <w:numId w:val="21"/>
        </w:numPr>
        <w:spacing w:after="120" w:line="276" w:lineRule="auto"/>
        <w:ind w:left="567" w:hanging="567"/>
        <w:jc w:val="both"/>
        <w:rPr>
          <w:rFonts w:ascii="Times New Roman" w:hAnsi="Times New Roman" w:cs="Times New Roman"/>
        </w:rPr>
      </w:pPr>
      <w:r w:rsidRPr="003E05E0">
        <w:rPr>
          <w:rFonts w:ascii="Times New Roman" w:hAnsi="Times New Roman" w:cs="Times New Roman"/>
        </w:rPr>
        <w:t>Wykonawca, którego wynagrodzenie zostało zwaloryzowane, zobowiązany jest również do zmiany wynagrodzenia przysługującego jego podwykonawcom w zakresie odpowiadającym zmianom cen materiałów lub kosztów dotyczących zobowiązania podwykonawcy.</w:t>
      </w:r>
    </w:p>
    <w:p w14:paraId="783A54D4" w14:textId="77777777" w:rsidR="00B94ED5" w:rsidRPr="003E05E0" w:rsidRDefault="00B94ED5" w:rsidP="009F5376">
      <w:pPr>
        <w:pStyle w:val="Standard"/>
        <w:numPr>
          <w:ilvl w:val="0"/>
          <w:numId w:val="21"/>
        </w:numPr>
        <w:spacing w:after="120" w:line="276" w:lineRule="auto"/>
        <w:ind w:left="567" w:hanging="567"/>
        <w:jc w:val="both"/>
        <w:rPr>
          <w:rFonts w:ascii="Times New Roman" w:hAnsi="Times New Roman" w:cs="Times New Roman"/>
        </w:rPr>
      </w:pPr>
      <w:r w:rsidRPr="003E05E0">
        <w:rPr>
          <w:rFonts w:ascii="Times New Roman" w:hAnsi="Times New Roman" w:cs="Times New Roman"/>
        </w:rPr>
        <w:t xml:space="preserve">Zmiana projektanta wskazanego w ofercie na pisemny wniosek Wykonawcy lub Zamawiającego </w:t>
      </w:r>
      <w:r w:rsidRPr="003E05E0">
        <w:rPr>
          <w:rFonts w:ascii="Times New Roman" w:hAnsi="Times New Roman" w:cs="Times New Roman"/>
        </w:rPr>
        <w:br/>
        <w:t>w przypadku:</w:t>
      </w:r>
    </w:p>
    <w:p w14:paraId="70D54ADD" w14:textId="77777777" w:rsidR="00B94ED5"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0F4EB7">
        <w:rPr>
          <w:rFonts w:ascii="Times New Roman" w:hAnsi="Times New Roman" w:cs="Times New Roman"/>
        </w:rPr>
        <w:t>śmierci, choroby lub innych niezależnych zdarzeń losowych wskazanych osób,</w:t>
      </w:r>
    </w:p>
    <w:p w14:paraId="41A5F83F" w14:textId="77777777" w:rsidR="00B94ED5"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3E05E0">
        <w:rPr>
          <w:rFonts w:ascii="Times New Roman" w:hAnsi="Times New Roman" w:cs="Times New Roman"/>
        </w:rPr>
        <w:t>nie wywiązywania się w/w osób z obowiązków wynikających z umowy,</w:t>
      </w:r>
    </w:p>
    <w:p w14:paraId="17315B63" w14:textId="77777777" w:rsidR="00B94ED5" w:rsidRPr="003E05E0"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3E05E0">
        <w:rPr>
          <w:rFonts w:ascii="Times New Roman" w:hAnsi="Times New Roman" w:cs="Times New Roman"/>
        </w:rPr>
        <w:t>jeżeli zmiana stanie się konieczna z jakichkolwiek innych przyczyn niezależnych od Wykonawcy (np.: rezygnacji).</w:t>
      </w:r>
    </w:p>
    <w:p w14:paraId="5B8B97EA" w14:textId="77777777" w:rsidR="00B94ED5" w:rsidRPr="000F4EB7" w:rsidRDefault="00B94ED5" w:rsidP="009F5376">
      <w:pPr>
        <w:pStyle w:val="Standard"/>
        <w:numPr>
          <w:ilvl w:val="0"/>
          <w:numId w:val="21"/>
        </w:numPr>
        <w:spacing w:after="120" w:line="276" w:lineRule="auto"/>
        <w:ind w:left="567" w:hanging="567"/>
        <w:jc w:val="both"/>
        <w:rPr>
          <w:rFonts w:ascii="Times New Roman" w:hAnsi="Times New Roman" w:cs="Times New Roman"/>
        </w:rPr>
      </w:pPr>
      <w:r w:rsidRPr="000F4EB7">
        <w:rPr>
          <w:rFonts w:ascii="Times New Roman" w:hAnsi="Times New Roman" w:cs="Times New Roman"/>
        </w:rPr>
        <w:t>W przypadku zmiany nowa osoba musi spełniać wymagania określone w specyfikacji istotnych warunków zamówienia.</w:t>
      </w:r>
    </w:p>
    <w:p w14:paraId="1D950BFA" w14:textId="4FEE3F62" w:rsidR="00B37150" w:rsidRPr="00D360B4" w:rsidRDefault="00B37150" w:rsidP="009F5376">
      <w:pPr>
        <w:pStyle w:val="Standard"/>
        <w:widowControl w:val="0"/>
        <w:spacing w:after="120" w:line="276" w:lineRule="auto"/>
        <w:jc w:val="center"/>
        <w:rPr>
          <w:rFonts w:ascii="Times New Roman" w:eastAsia="Andale Sans UI" w:hAnsi="Times New Roman" w:cs="Times New Roman"/>
          <w:b/>
          <w:bCs/>
          <w:kern w:val="3"/>
          <w:lang w:bidi="en-US"/>
        </w:rPr>
      </w:pPr>
      <w:r w:rsidRPr="00D360B4">
        <w:rPr>
          <w:rFonts w:ascii="Times New Roman" w:eastAsia="Andale Sans UI" w:hAnsi="Times New Roman" w:cs="Times New Roman"/>
          <w:b/>
          <w:bCs/>
          <w:kern w:val="3"/>
          <w:lang w:bidi="en-US"/>
        </w:rPr>
        <w:t>§ 1</w:t>
      </w:r>
      <w:r>
        <w:rPr>
          <w:rFonts w:ascii="Times New Roman" w:eastAsia="Andale Sans UI" w:hAnsi="Times New Roman" w:cs="Times New Roman"/>
          <w:b/>
          <w:bCs/>
          <w:kern w:val="3"/>
          <w:lang w:bidi="en-US"/>
        </w:rPr>
        <w:t>5</w:t>
      </w:r>
    </w:p>
    <w:p w14:paraId="5AF9A7E8" w14:textId="77777777" w:rsidR="00FA7B8E" w:rsidRPr="000F4EB7" w:rsidRDefault="00FA7B8E" w:rsidP="009F5376">
      <w:pPr>
        <w:pStyle w:val="Standard"/>
        <w:widowControl w:val="0"/>
        <w:tabs>
          <w:tab w:val="left" w:pos="1080"/>
        </w:tabs>
        <w:spacing w:after="120" w:line="276" w:lineRule="auto"/>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Przetwarzanie danych osobowych</w:t>
      </w:r>
    </w:p>
    <w:p w14:paraId="36AB4C0B" w14:textId="05978D8F" w:rsidR="00FA7B8E" w:rsidRPr="000F4EB7" w:rsidRDefault="00FA7B8E" w:rsidP="009F5376">
      <w:pPr>
        <w:pStyle w:val="Standard"/>
        <w:widowControl w:val="0"/>
        <w:tabs>
          <w:tab w:val="left" w:pos="1080"/>
        </w:tabs>
        <w:spacing w:after="120" w:line="276" w:lineRule="auto"/>
        <w:jc w:val="both"/>
        <w:rPr>
          <w:rFonts w:ascii="Times New Roman" w:eastAsia="Andale Sans UI" w:hAnsi="Times New Roman" w:cs="Times New Roman"/>
          <w:bCs/>
          <w:kern w:val="3"/>
          <w:lang w:bidi="en-US"/>
        </w:rPr>
      </w:pPr>
      <w:r w:rsidRPr="000F4EB7">
        <w:rPr>
          <w:rFonts w:ascii="Times New Roman" w:eastAsia="Andale Sans UI" w:hAnsi="Times New Roman" w:cs="Times New Roman"/>
          <w:bCs/>
          <w:kern w:val="3"/>
          <w:lang w:bidi="en-US"/>
        </w:rPr>
        <w:t xml:space="preserve">Strony oświadczają, iż w przypadku powierzenia sobie danych osobowych osób fizycznych, będą w pełnym zakresie przestrzegać przepisów rozporządzenia Parlamentu Europejskiego i Rady (UE) 2016/679 z dnia 27 kwietnia 2016 r. w sprawie ochrony osób fizycznych w związku z przetwarzaniem danych osobowych </w:t>
      </w:r>
      <w:r w:rsidR="003E05E0">
        <w:rPr>
          <w:rFonts w:ascii="Times New Roman" w:eastAsia="Andale Sans UI" w:hAnsi="Times New Roman" w:cs="Times New Roman"/>
          <w:bCs/>
          <w:kern w:val="3"/>
          <w:lang w:bidi="en-US"/>
        </w:rPr>
        <w:br/>
      </w:r>
      <w:r w:rsidRPr="000F4EB7">
        <w:rPr>
          <w:rFonts w:ascii="Times New Roman" w:eastAsia="Andale Sans UI" w:hAnsi="Times New Roman" w:cs="Times New Roman"/>
          <w:bCs/>
          <w:kern w:val="3"/>
          <w:lang w:bidi="en-US"/>
        </w:rPr>
        <w:t>i w sprawie swobodnego przepływu takich danych oraz uchylenia dyrektywy 95/46/WE (ogólne rozporządzenie o ochronie danych) (Dz.U.UE.L. z 2016 Nr 119 poz. 1).</w:t>
      </w:r>
    </w:p>
    <w:p w14:paraId="4452B37E" w14:textId="77777777" w:rsidR="000F7D53" w:rsidRDefault="000F7D53" w:rsidP="009F5376">
      <w:pPr>
        <w:pStyle w:val="Standard"/>
        <w:widowControl w:val="0"/>
        <w:tabs>
          <w:tab w:val="left" w:pos="1080"/>
        </w:tabs>
        <w:spacing w:after="120" w:line="276" w:lineRule="auto"/>
        <w:jc w:val="center"/>
        <w:rPr>
          <w:rFonts w:ascii="Times New Roman" w:eastAsia="Andale Sans UI" w:hAnsi="Times New Roman" w:cs="Times New Roman"/>
          <w:b/>
          <w:kern w:val="3"/>
          <w:lang w:bidi="en-US"/>
        </w:rPr>
      </w:pPr>
    </w:p>
    <w:p w14:paraId="6974CA5F" w14:textId="77777777" w:rsidR="000F7D53" w:rsidRDefault="000F7D53" w:rsidP="009F5376">
      <w:pPr>
        <w:pStyle w:val="Standard"/>
        <w:widowControl w:val="0"/>
        <w:tabs>
          <w:tab w:val="left" w:pos="1080"/>
        </w:tabs>
        <w:spacing w:after="120" w:line="276" w:lineRule="auto"/>
        <w:jc w:val="center"/>
        <w:rPr>
          <w:rFonts w:ascii="Times New Roman" w:eastAsia="Andale Sans UI" w:hAnsi="Times New Roman" w:cs="Times New Roman"/>
          <w:b/>
          <w:kern w:val="3"/>
          <w:lang w:bidi="en-US"/>
        </w:rPr>
      </w:pPr>
    </w:p>
    <w:p w14:paraId="38C15B90" w14:textId="77777777" w:rsidR="000F7D53" w:rsidRDefault="000F7D53" w:rsidP="009F5376">
      <w:pPr>
        <w:pStyle w:val="Standard"/>
        <w:widowControl w:val="0"/>
        <w:tabs>
          <w:tab w:val="left" w:pos="1080"/>
        </w:tabs>
        <w:spacing w:after="120" w:line="276" w:lineRule="auto"/>
        <w:jc w:val="center"/>
        <w:rPr>
          <w:rFonts w:ascii="Times New Roman" w:eastAsia="Andale Sans UI" w:hAnsi="Times New Roman" w:cs="Times New Roman"/>
          <w:b/>
          <w:kern w:val="3"/>
          <w:lang w:bidi="en-US"/>
        </w:rPr>
      </w:pPr>
    </w:p>
    <w:p w14:paraId="649116E3" w14:textId="44A39879" w:rsidR="00FA7B8E" w:rsidRPr="000F4EB7" w:rsidRDefault="00FA7B8E" w:rsidP="009F5376">
      <w:pPr>
        <w:pStyle w:val="Standard"/>
        <w:widowControl w:val="0"/>
        <w:tabs>
          <w:tab w:val="left" w:pos="1080"/>
        </w:tabs>
        <w:spacing w:after="120" w:line="276" w:lineRule="auto"/>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lastRenderedPageBreak/>
        <w:t>§ 1</w:t>
      </w:r>
      <w:r w:rsidR="000F7D53">
        <w:rPr>
          <w:rFonts w:ascii="Times New Roman" w:eastAsia="Andale Sans UI" w:hAnsi="Times New Roman" w:cs="Times New Roman"/>
          <w:b/>
          <w:kern w:val="3"/>
          <w:lang w:bidi="en-US"/>
        </w:rPr>
        <w:t>6</w:t>
      </w:r>
    </w:p>
    <w:p w14:paraId="2D27FAF3" w14:textId="77777777" w:rsidR="00FA7B8E" w:rsidRPr="000F4EB7" w:rsidRDefault="00FA7B8E" w:rsidP="009F5376">
      <w:pPr>
        <w:pStyle w:val="Standard"/>
        <w:widowControl w:val="0"/>
        <w:spacing w:after="120" w:line="276" w:lineRule="auto"/>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Postanowienia końcowe</w:t>
      </w:r>
    </w:p>
    <w:p w14:paraId="71D3191C" w14:textId="77777777" w:rsidR="00FA7B8E" w:rsidRPr="000F4EB7" w:rsidRDefault="00FA7B8E" w:rsidP="009F5376">
      <w:pPr>
        <w:pStyle w:val="Standard"/>
        <w:widowControl w:val="0"/>
        <w:numPr>
          <w:ilvl w:val="0"/>
          <w:numId w:val="132"/>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Wszelkie zmiany niniejszej umowy wymagają formy pisemnej pod rygorem nieważności takiej zmiany.</w:t>
      </w:r>
    </w:p>
    <w:p w14:paraId="4A774966" w14:textId="77777777" w:rsidR="00FA7B8E" w:rsidRPr="000F4EB7" w:rsidRDefault="00FA7B8E" w:rsidP="009F5376">
      <w:pPr>
        <w:pStyle w:val="Standard"/>
        <w:widowControl w:val="0"/>
        <w:numPr>
          <w:ilvl w:val="0"/>
          <w:numId w:val="132"/>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hAnsi="Times New Roman" w:cs="Times New Roman"/>
        </w:rPr>
        <w:t xml:space="preserve">Zamawiający - Gmina Psary - </w:t>
      </w:r>
      <w:r w:rsidRPr="000F4EB7">
        <w:rPr>
          <w:rFonts w:ascii="Times New Roman" w:eastAsia="Times New Roman" w:hAnsi="Times New Roman" w:cs="Times New Roman"/>
          <w:lang w:eastAsia="pl-PL"/>
        </w:rPr>
        <w:t xml:space="preserve">informuje o wdrożeniu wewnętrznej procedury dokonywania </w:t>
      </w:r>
      <w:r w:rsidRPr="000F4EB7">
        <w:rPr>
          <w:rFonts w:ascii="Times New Roman" w:eastAsia="Times New Roman" w:hAnsi="Times New Roman" w:cs="Times New Roman"/>
          <w:lang w:eastAsia="pl-PL"/>
        </w:rPr>
        <w:br/>
        <w:t xml:space="preserve">zgłoszenia naruszeń prawa w Urzędzie Gminy w Psarach zawartej w Zarządzeniu </w:t>
      </w:r>
      <w:r w:rsidRPr="000F4EB7">
        <w:rPr>
          <w:rFonts w:ascii="Times New Roman" w:eastAsia="Times New Roman" w:hAnsi="Times New Roman" w:cs="Times New Roman"/>
          <w:lang w:eastAsia="pl-PL"/>
        </w:rPr>
        <w:br/>
        <w:t>nr 120.134.2024 z dnia 17.09.2024 r. , zamieszczonej na stronie Biuletynu Informacji Publicznej bip.psary.pl w zakładce Urząd Gminy/SYGNALIŚCI.</w:t>
      </w:r>
    </w:p>
    <w:p w14:paraId="5D479C34" w14:textId="75382CE3"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0F7D53">
        <w:rPr>
          <w:rFonts w:ascii="Times New Roman" w:eastAsia="Andale Sans UI" w:hAnsi="Times New Roman" w:cs="Times New Roman"/>
          <w:b/>
          <w:bCs/>
          <w:kern w:val="3"/>
          <w:lang w:bidi="en-US"/>
        </w:rPr>
        <w:t>17</w:t>
      </w:r>
    </w:p>
    <w:p w14:paraId="1F40620A" w14:textId="77777777" w:rsidR="00FA7B8E" w:rsidRDefault="00FA7B8E" w:rsidP="009F5376">
      <w:pPr>
        <w:pStyle w:val="Standard"/>
        <w:widowControl w:val="0"/>
        <w:spacing w:after="120" w:line="276" w:lineRule="auto"/>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Wykonawca nie może bez pisemnej zgody Zamawiającego przenosić wierzytelności wynikającej </w:t>
      </w:r>
      <w:r w:rsidRPr="000F4EB7">
        <w:rPr>
          <w:rFonts w:ascii="Times New Roman" w:eastAsia="Andale Sans UI" w:hAnsi="Times New Roman" w:cs="Times New Roman"/>
          <w:kern w:val="3"/>
          <w:lang w:bidi="en-US"/>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14:paraId="03FDE9BC" w14:textId="4827D75F" w:rsidR="00FA7B8E" w:rsidRPr="000F4EB7" w:rsidRDefault="00FA7B8E" w:rsidP="009F5376">
      <w:pPr>
        <w:pStyle w:val="Standard"/>
        <w:widowControl w:val="0"/>
        <w:spacing w:after="120" w:line="276" w:lineRule="auto"/>
        <w:ind w:left="57"/>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w:t>
      </w:r>
      <w:r w:rsidR="000F7D53">
        <w:rPr>
          <w:rFonts w:ascii="Times New Roman" w:eastAsia="Andale Sans UI" w:hAnsi="Times New Roman" w:cs="Times New Roman"/>
          <w:b/>
          <w:bCs/>
          <w:kern w:val="3"/>
          <w:lang w:bidi="en-US"/>
        </w:rPr>
        <w:t>8</w:t>
      </w:r>
    </w:p>
    <w:p w14:paraId="3EFC8B71" w14:textId="77777777" w:rsidR="00FA7B8E" w:rsidRPr="000F4EB7" w:rsidRDefault="00FA7B8E" w:rsidP="009F5376">
      <w:pPr>
        <w:pStyle w:val="Standard"/>
        <w:widowControl w:val="0"/>
        <w:spacing w:after="120" w:line="276" w:lineRule="auto"/>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sprawach nieuregulowanych niniejszą umową stosuje się przepisy kodeksu cywilnego, ustawy Prawo zamówień publicznych, prawa budowlanego, oraz rozporządzeń wykonawczych.</w:t>
      </w:r>
    </w:p>
    <w:p w14:paraId="797E4617" w14:textId="1B9033F8"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0F7D53">
        <w:rPr>
          <w:rFonts w:ascii="Times New Roman" w:eastAsia="Andale Sans UI" w:hAnsi="Times New Roman" w:cs="Times New Roman"/>
          <w:b/>
          <w:bCs/>
          <w:kern w:val="3"/>
          <w:lang w:bidi="en-US"/>
        </w:rPr>
        <w:t>19</w:t>
      </w:r>
    </w:p>
    <w:p w14:paraId="7C53CA9A" w14:textId="77777777" w:rsidR="00FA7B8E" w:rsidRPr="000F4EB7" w:rsidRDefault="00FA7B8E" w:rsidP="009F5376">
      <w:pPr>
        <w:pStyle w:val="Standard"/>
        <w:widowControl w:val="0"/>
        <w:spacing w:after="120" w:line="276" w:lineRule="auto"/>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Spory wynikłe na tle realizacji niniejszej umowy będą rozstrzygane przez Sąd właściwy miejscowo dla siedziby Zamawiającego.</w:t>
      </w:r>
    </w:p>
    <w:p w14:paraId="359065AA" w14:textId="090FB0AC"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2</w:t>
      </w:r>
      <w:r w:rsidR="000F7D53">
        <w:rPr>
          <w:rFonts w:ascii="Times New Roman" w:eastAsia="Andale Sans UI" w:hAnsi="Times New Roman" w:cs="Times New Roman"/>
          <w:b/>
          <w:bCs/>
          <w:kern w:val="3"/>
          <w:lang w:bidi="en-US"/>
        </w:rPr>
        <w:t>0</w:t>
      </w:r>
    </w:p>
    <w:p w14:paraId="7F98FE00" w14:textId="77777777" w:rsidR="00FA7B8E" w:rsidRPr="000F4EB7" w:rsidRDefault="00FA7B8E" w:rsidP="009F5376">
      <w:pPr>
        <w:pStyle w:val="Standard"/>
        <w:spacing w:after="120" w:line="276" w:lineRule="auto"/>
        <w:jc w:val="both"/>
        <w:rPr>
          <w:rFonts w:ascii="Times New Roman" w:eastAsia="Arial" w:hAnsi="Times New Roman" w:cs="Times New Roman"/>
          <w:kern w:val="3"/>
          <w:lang w:bidi="en-US"/>
        </w:rPr>
      </w:pPr>
      <w:r w:rsidRPr="000F4EB7">
        <w:rPr>
          <w:rFonts w:ascii="Times New Roman" w:eastAsia="Arial" w:hAnsi="Times New Roman" w:cs="Times New Roman"/>
          <w:kern w:val="3"/>
          <w:lang w:bidi="en-US"/>
        </w:rPr>
        <w:t xml:space="preserve">Umowę niniejszą sporządzono w trzech jednobrzmiących egzemplarzach, w tym dwa dla Zamawiającego </w:t>
      </w:r>
      <w:r w:rsidRPr="000F4EB7">
        <w:rPr>
          <w:rFonts w:ascii="Times New Roman" w:eastAsia="Arial" w:hAnsi="Times New Roman" w:cs="Times New Roman"/>
          <w:kern w:val="3"/>
          <w:lang w:bidi="en-US"/>
        </w:rPr>
        <w:br/>
        <w:t>i jeden dla Wykonawcy.</w:t>
      </w:r>
    </w:p>
    <w:p w14:paraId="2B553EA3" w14:textId="77777777" w:rsidR="00FA7B8E" w:rsidRPr="000F4EB7" w:rsidRDefault="00FA7B8E" w:rsidP="009F5376">
      <w:pPr>
        <w:pStyle w:val="Standard"/>
        <w:widowControl w:val="0"/>
        <w:spacing w:after="120" w:line="276" w:lineRule="auto"/>
        <w:jc w:val="both"/>
        <w:rPr>
          <w:rFonts w:ascii="Times New Roman" w:eastAsia="Andale Sans UI" w:hAnsi="Times New Roman" w:cs="Times New Roman"/>
          <w:b/>
          <w:bCs/>
          <w:kern w:val="3"/>
          <w:lang w:bidi="en-US"/>
        </w:rPr>
      </w:pPr>
    </w:p>
    <w:p w14:paraId="0050B7C7" w14:textId="77777777" w:rsidR="00FA7B8E" w:rsidRPr="000F4EB7" w:rsidRDefault="00FA7B8E" w:rsidP="009F5376">
      <w:pPr>
        <w:pStyle w:val="Standard"/>
        <w:widowControl w:val="0"/>
        <w:spacing w:after="120" w:line="276" w:lineRule="auto"/>
        <w:jc w:val="both"/>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ZAMAWIAJĄCY:                                                                                                   WYKONAWCA:</w:t>
      </w:r>
    </w:p>
    <w:p w14:paraId="33A7087D" w14:textId="77777777" w:rsidR="00FA7B8E" w:rsidRPr="000F4EB7" w:rsidRDefault="00FA7B8E" w:rsidP="009F5376">
      <w:pPr>
        <w:pStyle w:val="Standard"/>
        <w:spacing w:after="120" w:line="276" w:lineRule="auto"/>
        <w:jc w:val="both"/>
        <w:rPr>
          <w:rFonts w:ascii="Times New Roman" w:hAnsi="Times New Roman" w:cs="Times New Roman"/>
          <w:b/>
          <w:bCs/>
        </w:rPr>
      </w:pPr>
    </w:p>
    <w:p w14:paraId="33295A14"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233FF8FE"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755F8099"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76C49F9F"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78E4DC45"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6C962278"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056FC772"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61580E64" w14:textId="77777777" w:rsidR="00337913" w:rsidRDefault="00337913" w:rsidP="009F5376">
      <w:pPr>
        <w:pStyle w:val="Standard"/>
        <w:spacing w:after="0" w:line="240" w:lineRule="auto"/>
        <w:jc w:val="both"/>
        <w:rPr>
          <w:rFonts w:ascii="Times New Roman" w:hAnsi="Times New Roman" w:cs="Times New Roman"/>
          <w:b/>
          <w:bCs/>
          <w:sz w:val="20"/>
          <w:szCs w:val="20"/>
        </w:rPr>
      </w:pPr>
    </w:p>
    <w:p w14:paraId="79F3EDB4" w14:textId="77777777" w:rsidR="00337913" w:rsidRDefault="00337913" w:rsidP="009F5376">
      <w:pPr>
        <w:pStyle w:val="Standard"/>
        <w:spacing w:after="0" w:line="240" w:lineRule="auto"/>
        <w:jc w:val="both"/>
        <w:rPr>
          <w:rFonts w:ascii="Times New Roman" w:hAnsi="Times New Roman" w:cs="Times New Roman"/>
          <w:b/>
          <w:bCs/>
          <w:sz w:val="20"/>
          <w:szCs w:val="20"/>
        </w:rPr>
      </w:pPr>
    </w:p>
    <w:p w14:paraId="0D8B0C18" w14:textId="77777777" w:rsidR="00337913" w:rsidRDefault="00337913" w:rsidP="009F5376">
      <w:pPr>
        <w:pStyle w:val="Standard"/>
        <w:spacing w:after="0" w:line="240" w:lineRule="auto"/>
        <w:jc w:val="both"/>
        <w:rPr>
          <w:rFonts w:ascii="Times New Roman" w:hAnsi="Times New Roman" w:cs="Times New Roman"/>
          <w:b/>
          <w:bCs/>
          <w:sz w:val="20"/>
          <w:szCs w:val="20"/>
        </w:rPr>
      </w:pPr>
    </w:p>
    <w:p w14:paraId="7D6D9CA4" w14:textId="77777777" w:rsidR="00326F8E" w:rsidRDefault="00326F8E" w:rsidP="009F5376">
      <w:pPr>
        <w:pStyle w:val="Standard"/>
        <w:spacing w:after="0" w:line="240" w:lineRule="auto"/>
        <w:jc w:val="both"/>
        <w:rPr>
          <w:rFonts w:ascii="Times New Roman" w:hAnsi="Times New Roman" w:cs="Times New Roman"/>
          <w:b/>
          <w:bCs/>
          <w:sz w:val="20"/>
          <w:szCs w:val="20"/>
        </w:rPr>
      </w:pPr>
    </w:p>
    <w:p w14:paraId="29FD69EC" w14:textId="666CF7DC" w:rsidR="00FA7B8E" w:rsidRPr="00B94ED5" w:rsidRDefault="00FA7B8E" w:rsidP="009F5376">
      <w:pPr>
        <w:pStyle w:val="Standard"/>
        <w:spacing w:after="0" w:line="240" w:lineRule="auto"/>
        <w:jc w:val="both"/>
        <w:rPr>
          <w:rFonts w:ascii="Times New Roman" w:hAnsi="Times New Roman" w:cs="Times New Roman"/>
          <w:b/>
          <w:bCs/>
          <w:sz w:val="20"/>
          <w:szCs w:val="20"/>
        </w:rPr>
      </w:pPr>
      <w:r w:rsidRPr="00B94ED5">
        <w:rPr>
          <w:rFonts w:ascii="Times New Roman" w:hAnsi="Times New Roman" w:cs="Times New Roman"/>
          <w:b/>
          <w:bCs/>
          <w:sz w:val="20"/>
          <w:szCs w:val="20"/>
        </w:rPr>
        <w:t>Załącznik:</w:t>
      </w:r>
    </w:p>
    <w:p w14:paraId="79D541AC" w14:textId="77777777" w:rsidR="00FA7B8E" w:rsidRPr="00B94ED5" w:rsidRDefault="00FA7B8E" w:rsidP="009F5376">
      <w:pPr>
        <w:pStyle w:val="Standard"/>
        <w:spacing w:after="0" w:line="240" w:lineRule="auto"/>
        <w:jc w:val="both"/>
        <w:rPr>
          <w:rFonts w:ascii="Times New Roman" w:hAnsi="Times New Roman" w:cs="Times New Roman"/>
          <w:sz w:val="20"/>
          <w:szCs w:val="20"/>
        </w:rPr>
      </w:pPr>
      <w:r w:rsidRPr="00B94ED5">
        <w:rPr>
          <w:rFonts w:ascii="Times New Roman" w:hAnsi="Times New Roman" w:cs="Times New Roman"/>
          <w:sz w:val="20"/>
          <w:szCs w:val="20"/>
        </w:rPr>
        <w:t>Integralną częścią Umowy są następujące dokumenty, stanowiące kolejne załączniki do umowy:</w:t>
      </w:r>
    </w:p>
    <w:p w14:paraId="05455382" w14:textId="77777777" w:rsidR="00FA7B8E" w:rsidRPr="00B94ED5" w:rsidRDefault="00FA7B8E" w:rsidP="009F5376">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eastAsia="Lucida Sans Unicode" w:hAnsi="Times New Roman" w:cs="Times New Roman"/>
          <w:spacing w:val="8"/>
          <w:sz w:val="20"/>
          <w:szCs w:val="20"/>
          <w:lang w:eastAsia="hi-IN"/>
        </w:rPr>
        <w:t>Klauzula informacyjna i oświadczenie dotyczące RODO.</w:t>
      </w:r>
    </w:p>
    <w:p w14:paraId="4FA1449E" w14:textId="77777777" w:rsidR="00FA7B8E" w:rsidRPr="00B94ED5" w:rsidRDefault="00FA7B8E" w:rsidP="009F5376">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eastAsia="Lucida Sans Unicode" w:hAnsi="Times New Roman" w:cs="Times New Roman"/>
          <w:spacing w:val="8"/>
          <w:sz w:val="20"/>
          <w:szCs w:val="20"/>
          <w:lang w:eastAsia="hi-IN"/>
        </w:rPr>
        <w:t>Oświadczenie podwykonawcy.</w:t>
      </w:r>
    </w:p>
    <w:p w14:paraId="78D2498C" w14:textId="77777777" w:rsidR="00FA7B8E" w:rsidRPr="00B94ED5" w:rsidRDefault="00FA7B8E" w:rsidP="009F5376">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Polisa ubezpieczeniowa.</w:t>
      </w:r>
    </w:p>
    <w:p w14:paraId="365C6C22" w14:textId="77777777" w:rsidR="00FA7B8E" w:rsidRPr="00B94ED5" w:rsidRDefault="00FA7B8E" w:rsidP="009F5376">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Oferta Wykonawcy.</w:t>
      </w:r>
    </w:p>
    <w:p w14:paraId="12AD19F7" w14:textId="76DB451C" w:rsidR="00FA7B8E" w:rsidRPr="00B94ED5" w:rsidRDefault="00FA7B8E" w:rsidP="009F5376">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Specyfikacja Warunków Zamówienia</w:t>
      </w:r>
      <w:r w:rsidR="000F4EB7" w:rsidRPr="00B94ED5">
        <w:rPr>
          <w:rFonts w:ascii="Times New Roman" w:hAnsi="Times New Roman" w:cs="Times New Roman"/>
          <w:sz w:val="20"/>
          <w:szCs w:val="20"/>
        </w:rPr>
        <w:t xml:space="preserve"> z załącznikami</w:t>
      </w:r>
      <w:r w:rsidRPr="00B94ED5">
        <w:rPr>
          <w:rFonts w:ascii="Times New Roman" w:hAnsi="Times New Roman" w:cs="Times New Roman"/>
          <w:sz w:val="20"/>
          <w:szCs w:val="20"/>
        </w:rPr>
        <w:t>.</w:t>
      </w:r>
    </w:p>
    <w:p w14:paraId="772EC5EF" w14:textId="77777777" w:rsidR="003E05E0" w:rsidRDefault="003E05E0" w:rsidP="009F5376">
      <w:pPr>
        <w:widowControl w:val="0"/>
        <w:rPr>
          <w:rFonts w:ascii="Times New Roman" w:eastAsia="Andale Sans UI" w:hAnsi="Times New Roman" w:cs="Times New Roman"/>
          <w:b/>
          <w:bCs/>
          <w:lang w:eastAsia="pl-PL" w:bidi="en-US"/>
        </w:rPr>
      </w:pPr>
      <w:r>
        <w:rPr>
          <w:rFonts w:ascii="Times New Roman" w:eastAsia="Andale Sans UI" w:hAnsi="Times New Roman" w:cs="Times New Roman"/>
          <w:b/>
          <w:bCs/>
          <w:lang w:eastAsia="pl-PL" w:bidi="en-US"/>
        </w:rPr>
        <w:br w:type="page"/>
      </w:r>
    </w:p>
    <w:p w14:paraId="15C9C265" w14:textId="073AD5F5"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Załącznik nr 1 </w:t>
      </w:r>
    </w:p>
    <w:p w14:paraId="78334FDD"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638BD3CF"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0649963A" w14:textId="77777777" w:rsidR="00FA7B8E" w:rsidRPr="000F4EB7" w:rsidRDefault="00FA7B8E" w:rsidP="009F5376">
      <w:pPr>
        <w:widowControl w:val="0"/>
        <w:autoSpaceDN/>
        <w:spacing w:after="120" w:line="276" w:lineRule="auto"/>
        <w:jc w:val="both"/>
        <w:rPr>
          <w:rFonts w:ascii="Times New Roman" w:eastAsia="Andale Sans UI" w:hAnsi="Times New Roman" w:cs="Times New Roman"/>
          <w:b/>
          <w:bCs/>
          <w:color w:val="000000"/>
          <w:kern w:val="2"/>
          <w:lang w:eastAsia="zh-CN" w:bidi="en-US"/>
        </w:rPr>
      </w:pPr>
    </w:p>
    <w:p w14:paraId="5014E35F" w14:textId="77777777" w:rsidR="00FA7B8E" w:rsidRPr="000F4EB7" w:rsidRDefault="00FA7B8E" w:rsidP="009F5376">
      <w:pPr>
        <w:widowControl w:val="0"/>
        <w:autoSpaceDN/>
        <w:spacing w:after="120" w:line="276" w:lineRule="auto"/>
        <w:jc w:val="center"/>
        <w:rPr>
          <w:rFonts w:ascii="Times New Roman" w:eastAsia="Andale Sans UI" w:hAnsi="Times New Roman" w:cs="Times New Roman"/>
          <w:b/>
          <w:bCs/>
          <w:color w:val="000000"/>
          <w:kern w:val="2"/>
          <w:lang w:eastAsia="zh-CN" w:bidi="en-US"/>
        </w:rPr>
      </w:pPr>
      <w:r w:rsidRPr="000F4EB7">
        <w:rPr>
          <w:rFonts w:ascii="Times New Roman" w:eastAsia="Andale Sans UI" w:hAnsi="Times New Roman" w:cs="Times New Roman"/>
          <w:b/>
          <w:bCs/>
          <w:color w:val="000000"/>
          <w:kern w:val="2"/>
          <w:lang w:eastAsia="zh-CN" w:bidi="en-US"/>
        </w:rPr>
        <w:t>Klauzula informacyjna</w:t>
      </w:r>
    </w:p>
    <w:p w14:paraId="20F65598" w14:textId="77777777" w:rsidR="00FA7B8E" w:rsidRPr="000F4EB7" w:rsidRDefault="00FA7B8E" w:rsidP="00326F8E">
      <w:pPr>
        <w:jc w:val="both"/>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 xml:space="preserve">Zgodnie z  rozporządzenia Parlamentu Europejskiego i Rady (UE) 2016/679 z 27 kwietnia 2016 r. </w:t>
      </w:r>
      <w:r w:rsidRPr="000F4EB7">
        <w:rPr>
          <w:rFonts w:ascii="Times New Roman" w:eastAsia="NSimSun" w:hAnsi="Times New Roman" w:cs="Times New Roman"/>
          <w:kern w:val="3"/>
          <w:lang w:eastAsia="zh-CN" w:bidi="hi-IN"/>
        </w:rPr>
        <w:br/>
        <w:t>w sprawie ochrony osób fizycznych w związku z przetwarzaniem danych osobowych i w sprawie swobodnego przepływu takich danych oraz uchylenia dyrektywy 95/46/WE (RODO) informuję, że:</w:t>
      </w:r>
    </w:p>
    <w:p w14:paraId="253E7A91" w14:textId="77777777" w:rsidR="00FA7B8E" w:rsidRPr="000F4EB7" w:rsidRDefault="00FA7B8E" w:rsidP="00326F8E">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Administratorem Pani/Pana danych osobowych jest Gmina Psary reprezentowana przez Wójta Gminy Psary, z siedzibą: Urząd Gminy Psary – 42-512 Psary ul. Malinowicka 4;</w:t>
      </w:r>
    </w:p>
    <w:p w14:paraId="68F0D80D" w14:textId="77777777" w:rsidR="00FA7B8E" w:rsidRPr="000F4EB7" w:rsidRDefault="00FA7B8E" w:rsidP="00326F8E">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 przypadku pytań dotyczących przetwarzania danych osobowych prosimy o kontakt</w:t>
      </w:r>
      <w:r w:rsidRPr="000F4EB7">
        <w:rPr>
          <w:rFonts w:ascii="Times New Roman" w:eastAsia="NSimSun" w:hAnsi="Times New Roman" w:cs="Times New Roman"/>
          <w:kern w:val="3"/>
          <w:lang w:eastAsia="zh-CN" w:bidi="hi-IN"/>
        </w:rPr>
        <w:br/>
        <w:t>z inspektorem ochrony danych: e-mail: iod@psary.pl lub za pomocą danych kontaktowych Urzędu.</w:t>
      </w:r>
    </w:p>
    <w:p w14:paraId="7A9D6095" w14:textId="77777777" w:rsidR="00FA7B8E" w:rsidRPr="000F4EB7" w:rsidRDefault="00FA7B8E" w:rsidP="00326F8E">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 xml:space="preserve">Celem przetwarzania danych jest zawarcie, wykonywanie, obsługa oraz rozliczenie zawartej umowy </w:t>
      </w:r>
      <w:r w:rsidRPr="000F4EB7">
        <w:rPr>
          <w:rFonts w:ascii="Times New Roman" w:eastAsia="NSimSun" w:hAnsi="Times New Roman" w:cs="Times New Roman"/>
          <w:kern w:val="3"/>
          <w:lang w:eastAsia="zh-CN" w:bidi="hi-IN"/>
        </w:rPr>
        <w:br/>
        <w:t>i dane osobowe przetwarzane będą wyłącznie dla tych celów.</w:t>
      </w:r>
    </w:p>
    <w:p w14:paraId="028F299F" w14:textId="77777777" w:rsidR="00FA7B8E" w:rsidRPr="000F4EB7" w:rsidRDefault="00FA7B8E" w:rsidP="00326F8E">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Administrator przetwarza Pani / Pana dane zgodnie z postanowieniami RODO oraz innymi przepisami prawa powszechnie obowiązującego. Dane będą przetwarzane na podstawie art. 6 ust. 1 lit. b, c</w:t>
      </w:r>
      <w:r w:rsidRPr="000F4EB7">
        <w:rPr>
          <w:rFonts w:ascii="Times New Roman" w:eastAsia="NSimSun" w:hAnsi="Times New Roman" w:cs="Times New Roman"/>
          <w:b/>
          <w:bCs/>
          <w:kern w:val="3"/>
          <w:lang w:eastAsia="zh-CN" w:bidi="hi-IN"/>
        </w:rPr>
        <w:t>,</w:t>
      </w:r>
      <w:r w:rsidRPr="000F4EB7">
        <w:rPr>
          <w:rFonts w:ascii="Times New Roman" w:eastAsia="NSimSun" w:hAnsi="Times New Roman" w:cs="Times New Roman"/>
          <w:kern w:val="3"/>
          <w:lang w:eastAsia="zh-CN" w:bidi="hi-IN"/>
        </w:rPr>
        <w:t xml:space="preserve"> f RODO, w jednym lub w kilku z poniżej określonych celów:</w:t>
      </w:r>
    </w:p>
    <w:p w14:paraId="493C650B" w14:textId="77777777" w:rsidR="00FA7B8E" w:rsidRPr="000F4EB7" w:rsidRDefault="00FA7B8E" w:rsidP="00326F8E">
      <w:pPr>
        <w:widowControl w:val="0"/>
        <w:numPr>
          <w:ilvl w:val="1"/>
          <w:numId w:val="81"/>
        </w:numPr>
        <w:suppressAutoHyphens w:val="0"/>
        <w:autoSpaceDN/>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wypełnianie obowiązków prawnych ciążących na Administratorze w zakresie przewidzianym przepisami prawa, w tym w celach finansowo – księgowych i archiwizacji,</w:t>
      </w:r>
    </w:p>
    <w:p w14:paraId="2CFD3E40" w14:textId="77777777" w:rsidR="00FA7B8E" w:rsidRPr="000F4EB7" w:rsidRDefault="00FA7B8E" w:rsidP="00326F8E">
      <w:pPr>
        <w:widowControl w:val="0"/>
        <w:numPr>
          <w:ilvl w:val="1"/>
          <w:numId w:val="81"/>
        </w:numPr>
        <w:suppressAutoHyphens w:val="0"/>
        <w:autoSpaceDN/>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wykonanie umowy lub nawiązanie stosunków biznesowych przed jej zawarciem,</w:t>
      </w:r>
    </w:p>
    <w:p w14:paraId="0A49F345" w14:textId="77777777" w:rsidR="00FA7B8E" w:rsidRPr="000F4EB7" w:rsidRDefault="00FA7B8E" w:rsidP="00326F8E">
      <w:pPr>
        <w:widowControl w:val="0"/>
        <w:numPr>
          <w:ilvl w:val="1"/>
          <w:numId w:val="81"/>
        </w:numPr>
        <w:suppressAutoHyphens w:val="0"/>
        <w:autoSpaceDN/>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realizacja prawnie uzasadnionych interesów Administratora, w szczególności takich jak:</w:t>
      </w:r>
    </w:p>
    <w:p w14:paraId="5206659F" w14:textId="77777777" w:rsidR="00FA7B8E" w:rsidRPr="000F4EB7" w:rsidRDefault="00FA7B8E" w:rsidP="00326F8E">
      <w:pPr>
        <w:widowControl w:val="0"/>
        <w:numPr>
          <w:ilvl w:val="1"/>
          <w:numId w:val="82"/>
        </w:numPr>
        <w:suppressAutoHyphens w:val="0"/>
        <w:autoSpaceDN/>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umożliwienie prawidłowej realizacji umowy, w tym sprawnej komunikacji pomiędzy osobami dedykowanymi do realizacji zawartych umów,</w:t>
      </w:r>
    </w:p>
    <w:p w14:paraId="5A757082" w14:textId="77777777" w:rsidR="00FA7B8E" w:rsidRPr="000F4EB7" w:rsidRDefault="00FA7B8E" w:rsidP="00326F8E">
      <w:pPr>
        <w:widowControl w:val="0"/>
        <w:numPr>
          <w:ilvl w:val="1"/>
          <w:numId w:val="82"/>
        </w:numPr>
        <w:suppressAutoHyphens w:val="0"/>
        <w:autoSpaceDN/>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ustalenie lub dochodzenie roszczeń lub obrona przed roszczeniami,</w:t>
      </w:r>
    </w:p>
    <w:p w14:paraId="666A0CB5" w14:textId="77777777" w:rsidR="00FA7B8E" w:rsidRPr="000F4EB7" w:rsidRDefault="00FA7B8E" w:rsidP="00326F8E">
      <w:pPr>
        <w:widowControl w:val="0"/>
        <w:numPr>
          <w:ilvl w:val="1"/>
          <w:numId w:val="82"/>
        </w:numPr>
        <w:suppressAutoHyphens w:val="0"/>
        <w:autoSpaceDN/>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weryfikacja kontrahentów, w tym zapobieganie oszustwom.</w:t>
      </w:r>
    </w:p>
    <w:p w14:paraId="0D7661A9"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Przetwarzane dane osobowe mogą być pozyskiwane od osoby, której dane dotyczą, a także ze źródeł publicznie dostępnych oraz od organów administracji publicznej, innych podmiotów i osób fizycznych zobowiązanych do przekazania danych osobowych.</w:t>
      </w:r>
    </w:p>
    <w:p w14:paraId="118D4513"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Odbiorcą Pana/Pani danych osobowych mogą być</w:t>
      </w:r>
      <w:r w:rsidRPr="000F4EB7">
        <w:rPr>
          <w:rFonts w:ascii="Times New Roman" w:eastAsia="NSimSun" w:hAnsi="Times New Roman" w:cs="Times New Roman"/>
          <w:b/>
          <w:kern w:val="3"/>
          <w:lang w:eastAsia="zh-CN" w:bidi="hi-IN"/>
        </w:rPr>
        <w:t xml:space="preserve"> </w:t>
      </w:r>
      <w:r w:rsidRPr="000F4EB7">
        <w:rPr>
          <w:rFonts w:ascii="Times New Roman" w:eastAsia="NSimSun" w:hAnsi="Times New Roman" w:cs="Times New Roman"/>
          <w:kern w:val="3"/>
          <w:lang w:eastAsia="zh-CN" w:bidi="hi-IN"/>
        </w:rPr>
        <w:t xml:space="preserve">osoby upoważnione przez Administratora, podmioty z którymi Administrator podpisał umowy powierzenia przetwarzania danych oraz inne podmioty uprawnione na podstawie przepisów prawa.  </w:t>
      </w:r>
    </w:p>
    <w:p w14:paraId="739F919D"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Pana/Pani dane osobowe nie będą przekazywane do państwa trzeciego/organizacji międzynarodowej.</w:t>
      </w:r>
    </w:p>
    <w:p w14:paraId="4BA21837"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Times New Roman" w:hAnsi="Times New Roman" w:cs="Times New Roman"/>
          <w:kern w:val="3"/>
          <w:lang w:eastAsia="ar-SA" w:bidi="hi-IN"/>
        </w:rPr>
        <w:t>Pani/Pana dane będą przechowywane do czasu przedawnienia roszczeń przysługujących Administratorowi danych i w stosunku do niego po zakończeniu trwania umowy</w:t>
      </w:r>
      <w:r w:rsidRPr="000F4EB7">
        <w:rPr>
          <w:rFonts w:ascii="Times New Roman" w:eastAsia="NSimSun" w:hAnsi="Times New Roman" w:cs="Times New Roman"/>
          <w:kern w:val="3"/>
          <w:lang w:eastAsia="zh-CN" w:bidi="hi-IN"/>
        </w:rPr>
        <w:t xml:space="preserve"> zgodnie</w:t>
      </w:r>
      <w:r w:rsidRPr="000F4EB7">
        <w:rPr>
          <w:rFonts w:ascii="Times New Roman" w:eastAsia="NSimSun" w:hAnsi="Times New Roman" w:cs="Times New Roman"/>
          <w:kern w:val="3"/>
          <w:lang w:eastAsia="zh-CN" w:bidi="hi-IN"/>
        </w:rPr>
        <w:br/>
        <w:t>z Rozporządzenie Prezesa Rady Ministrów z dnia 18 stycznia 2011 r. w sprawie instrukcji kancelaryjnej, jednolitych rzeczowych wykazów akt oraz instrukcji w sprawie organizacji zakresu działania archiwów zakładowych oraz przepisami prawa.</w:t>
      </w:r>
    </w:p>
    <w:p w14:paraId="2487CA47"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Informujemy o prawie do żądania od administratora dostępu do danych osobowych dotyczących osoby, której dane dotyczą, ich sprostowania, usunięcia lub ograniczenia przetwarzania oraz o prawie do wniesienia sprzeciwu wobec przetwarzania, a także o prawie do przenoszenia danych o ile odrębne przepisy nie stanowią inaczej.</w:t>
      </w:r>
    </w:p>
    <w:p w14:paraId="0867C689"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Przysługuje Pani/Panu skarga do organu nadzorczego (Prezesa Urzędu Ochrony Danych Osobowych).</w:t>
      </w:r>
    </w:p>
    <w:p w14:paraId="103826DA"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Podanie danych osobowych jest warunkiem zawarcia umowy lub podjęcia współpracy.</w:t>
      </w:r>
    </w:p>
    <w:p w14:paraId="55372BB2"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Pani/Pana dane  nie będą przetwarzane w celu podejmowania zautomatyzowanej decyzji i nie będą przetwarzane w celu profilowania.</w:t>
      </w:r>
    </w:p>
    <w:p w14:paraId="409435D6" w14:textId="77777777" w:rsidR="00FA7B8E" w:rsidRPr="000F4EB7" w:rsidRDefault="00FA7B8E" w:rsidP="00326F8E">
      <w:pPr>
        <w:ind w:left="851" w:hanging="414"/>
        <w:jc w:val="both"/>
        <w:rPr>
          <w:rFonts w:ascii="Times New Roman" w:eastAsia="Andale Sans UI" w:hAnsi="Times New Roman" w:cs="Times New Roman"/>
          <w:lang w:bidi="en-US"/>
        </w:rPr>
      </w:pPr>
    </w:p>
    <w:p w14:paraId="10E23B58" w14:textId="77777777" w:rsidR="00FA7B8E" w:rsidRPr="000F4EB7" w:rsidRDefault="00FA7B8E" w:rsidP="00326F8E">
      <w:pPr>
        <w:ind w:left="851" w:hanging="414"/>
        <w:jc w:val="both"/>
        <w:rPr>
          <w:rFonts w:ascii="Times New Roman" w:eastAsia="Andale Sans UI" w:hAnsi="Times New Roman" w:cs="Times New Roman"/>
          <w:lang w:bidi="en-US"/>
        </w:rPr>
      </w:pPr>
    </w:p>
    <w:p w14:paraId="1AAE0B53" w14:textId="77777777" w:rsidR="00FA7B8E" w:rsidRPr="000F4EB7" w:rsidRDefault="00FA7B8E" w:rsidP="00326F8E">
      <w:pPr>
        <w:ind w:left="851" w:hanging="414"/>
        <w:jc w:val="both"/>
        <w:rPr>
          <w:rFonts w:ascii="Times New Roman" w:eastAsia="Andale Sans UI" w:hAnsi="Times New Roman" w:cs="Times New Roman"/>
          <w:lang w:bidi="en-US"/>
        </w:rPr>
      </w:pPr>
    </w:p>
    <w:p w14:paraId="21F53A75" w14:textId="77777777" w:rsidR="00FA7B8E" w:rsidRPr="000F4EB7" w:rsidRDefault="00FA7B8E" w:rsidP="00326F8E">
      <w:pPr>
        <w:ind w:left="851" w:hanging="414"/>
        <w:jc w:val="both"/>
        <w:rPr>
          <w:rFonts w:ascii="Times New Roman" w:eastAsia="Andale Sans UI" w:hAnsi="Times New Roman" w:cs="Times New Roman"/>
          <w:lang w:bidi="en-US"/>
        </w:rPr>
      </w:pPr>
    </w:p>
    <w:p w14:paraId="57D06309" w14:textId="77777777" w:rsidR="00FA7B8E" w:rsidRPr="000F4EB7" w:rsidRDefault="00FA7B8E" w:rsidP="00326F8E">
      <w:pPr>
        <w:jc w:val="center"/>
        <w:rPr>
          <w:rFonts w:ascii="Times New Roman" w:eastAsia="Andale Sans UI" w:hAnsi="Times New Roman" w:cs="Times New Roman"/>
          <w:lang w:bidi="en-US"/>
        </w:rPr>
      </w:pPr>
      <w:r w:rsidRPr="000F4EB7">
        <w:rPr>
          <w:rFonts w:ascii="Times New Roman" w:eastAsia="Andale Sans UI" w:hAnsi="Times New Roman" w:cs="Times New Roman"/>
          <w:lang w:bidi="en-US"/>
        </w:rPr>
        <w:t>.…………….……………………………..</w:t>
      </w:r>
    </w:p>
    <w:p w14:paraId="70742383" w14:textId="77777777" w:rsidR="00FA7B8E" w:rsidRPr="000F4EB7" w:rsidRDefault="00FA7B8E" w:rsidP="00326F8E">
      <w:pPr>
        <w:jc w:val="center"/>
        <w:rPr>
          <w:rFonts w:ascii="Times New Roman" w:eastAsia="Andale Sans UI" w:hAnsi="Times New Roman" w:cs="Times New Roman"/>
          <w:lang w:bidi="en-US"/>
        </w:rPr>
      </w:pPr>
      <w:r w:rsidRPr="000F4EB7">
        <w:rPr>
          <w:rFonts w:ascii="Times New Roman" w:eastAsia="Andale Sans UI" w:hAnsi="Times New Roman" w:cs="Times New Roman"/>
          <w:lang w:bidi="en-US"/>
        </w:rPr>
        <w:t>podpis Zamawiającego</w:t>
      </w:r>
    </w:p>
    <w:p w14:paraId="3283513A"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lang w:bidi="en-US"/>
        </w:rPr>
      </w:pPr>
    </w:p>
    <w:p w14:paraId="2C361C0C"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c.d. Załącznik nr 1 </w:t>
      </w:r>
    </w:p>
    <w:p w14:paraId="32DEBF05"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2652E14F"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549A59E8"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b/>
          <w:lang w:bidi="en-US"/>
        </w:rPr>
      </w:pPr>
    </w:p>
    <w:p w14:paraId="4077FAB0" w14:textId="77777777" w:rsidR="00FA7B8E" w:rsidRPr="000F4EB7" w:rsidRDefault="00FA7B8E" w:rsidP="009F5376">
      <w:pPr>
        <w:tabs>
          <w:tab w:val="left" w:pos="-15306"/>
        </w:tabs>
        <w:spacing w:after="120" w:line="276" w:lineRule="auto"/>
        <w:jc w:val="center"/>
        <w:rPr>
          <w:rFonts w:ascii="Times New Roman" w:eastAsia="Andale Sans UI" w:hAnsi="Times New Roman" w:cs="Times New Roman"/>
          <w:b/>
          <w:lang w:bidi="en-US"/>
        </w:rPr>
      </w:pPr>
      <w:r w:rsidRPr="000F4EB7">
        <w:rPr>
          <w:rFonts w:ascii="Times New Roman" w:eastAsia="Andale Sans UI" w:hAnsi="Times New Roman" w:cs="Times New Roman"/>
          <w:b/>
          <w:lang w:bidi="en-US"/>
        </w:rPr>
        <w:t>OŚWIADCZENIE WYKONAWCY</w:t>
      </w:r>
    </w:p>
    <w:p w14:paraId="55D910DF"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b/>
          <w:lang w:bidi="en-US"/>
        </w:rPr>
      </w:pPr>
    </w:p>
    <w:p w14:paraId="5F0B80D5" w14:textId="7E5CC312" w:rsidR="000F7D53" w:rsidRPr="000F7D53" w:rsidRDefault="00FA7B8E" w:rsidP="000F7D53">
      <w:pPr>
        <w:tabs>
          <w:tab w:val="left" w:pos="-15306"/>
        </w:tabs>
        <w:spacing w:after="120" w:line="276" w:lineRule="auto"/>
        <w:jc w:val="both"/>
        <w:rPr>
          <w:rFonts w:ascii="Times New Roman" w:eastAsia="NSimSun" w:hAnsi="Times New Roman" w:cs="Times New Roman"/>
          <w:kern w:val="2"/>
          <w:lang w:eastAsia="zh-CN" w:bidi="hi-IN"/>
        </w:rPr>
      </w:pPr>
      <w:r w:rsidRPr="000F7D53">
        <w:rPr>
          <w:rFonts w:ascii="Times New Roman" w:eastAsia="Andale Sans UI" w:hAnsi="Times New Roman" w:cs="Times New Roman"/>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t>
      </w:r>
      <w:r w:rsidRPr="000F7D53">
        <w:rPr>
          <w:rFonts w:ascii="Times New Roman" w:eastAsia="Andale Sans UI" w:hAnsi="Times New Roman" w:cs="Times New Roman"/>
          <w:lang w:bidi="en-US"/>
        </w:rPr>
        <w:br/>
        <w:t xml:space="preserve">w celu podpisania i realizacji umowy na zadanie pn.: </w:t>
      </w:r>
      <w:bookmarkStart w:id="5" w:name="_Hlk189468235"/>
      <w:r w:rsidR="003A3F3C" w:rsidRPr="000F7D53">
        <w:rPr>
          <w:rFonts w:ascii="Times New Roman" w:eastAsia="Arial" w:hAnsi="Times New Roman" w:cs="Times New Roman"/>
          <w:kern w:val="2"/>
          <w:lang w:eastAsia="zh-CN" w:bidi="hi-IN"/>
        </w:rPr>
        <w:t xml:space="preserve">Wykonanie dokumentacji projektowej wraz </w:t>
      </w:r>
      <w:r w:rsidR="003A3F3C" w:rsidRPr="000F7D53">
        <w:rPr>
          <w:rFonts w:ascii="Times New Roman" w:eastAsia="Arial" w:hAnsi="Times New Roman" w:cs="Times New Roman"/>
          <w:kern w:val="2"/>
          <w:lang w:eastAsia="zh-CN" w:bidi="hi-IN"/>
        </w:rPr>
        <w:br/>
        <w:t xml:space="preserve">z prowadzeniem nadzoru autorskiego w ramach zadania pn: </w:t>
      </w:r>
      <w:r w:rsidR="000F7D53" w:rsidRPr="000F7D53">
        <w:rPr>
          <w:rFonts w:ascii="Times New Roman" w:eastAsia="Arial" w:hAnsi="Times New Roman" w:cs="Times New Roman"/>
          <w:kern w:val="2"/>
          <w:lang w:eastAsia="zh-CN" w:bidi="hi-IN"/>
        </w:rPr>
        <w:t>Wykonanie dokumentacji projektowej dla zadania:</w:t>
      </w:r>
      <w:r w:rsidR="000F7D53" w:rsidRPr="000F7D53">
        <w:rPr>
          <w:rFonts w:ascii="Times New Roman" w:eastAsia="Arial" w:hAnsi="Times New Roman" w:cs="Times New Roman"/>
          <w:b/>
          <w:bCs/>
          <w:kern w:val="2"/>
          <w:lang w:eastAsia="zh-CN" w:bidi="hi-IN"/>
        </w:rPr>
        <w:t xml:space="preserve"> ,,</w:t>
      </w:r>
      <w:r w:rsidR="000F7D53" w:rsidRPr="000F7D53">
        <w:rPr>
          <w:rFonts w:ascii="Times New Roman" w:eastAsia="NSimSun" w:hAnsi="Times New Roman" w:cs="Times New Roman"/>
          <w:b/>
          <w:bCs/>
          <w:color w:val="000000"/>
          <w:lang w:eastAsia="pl-PL" w:bidi="hi-IN"/>
        </w:rPr>
        <w:t>Budowa pochylni dla osób niepełnosprawnych w budynku Ośrodka Kultury w Malinowicach wraz z zagospodarowaniem terenu”.</w:t>
      </w:r>
    </w:p>
    <w:p w14:paraId="4B68784E" w14:textId="77777777" w:rsidR="000F7D53" w:rsidRDefault="000F7D53" w:rsidP="009F5376">
      <w:pPr>
        <w:tabs>
          <w:tab w:val="left" w:pos="-15306"/>
        </w:tabs>
        <w:spacing w:after="120" w:line="276" w:lineRule="auto"/>
        <w:jc w:val="both"/>
        <w:rPr>
          <w:rFonts w:ascii="Times New Roman" w:eastAsia="Arial" w:hAnsi="Times New Roman" w:cs="Times New Roman"/>
          <w:kern w:val="2"/>
          <w:sz w:val="24"/>
          <w:szCs w:val="24"/>
          <w:lang w:eastAsia="zh-CN" w:bidi="hi-IN"/>
        </w:rPr>
      </w:pPr>
    </w:p>
    <w:bookmarkEnd w:id="5"/>
    <w:p w14:paraId="4488BA75" w14:textId="77777777" w:rsidR="003A3F3C" w:rsidRDefault="003A3F3C" w:rsidP="009F5376">
      <w:pPr>
        <w:tabs>
          <w:tab w:val="left" w:pos="-15306"/>
        </w:tabs>
        <w:spacing w:after="120" w:line="276" w:lineRule="auto"/>
        <w:jc w:val="both"/>
        <w:rPr>
          <w:rFonts w:ascii="Times New Roman" w:eastAsia="Andale Sans UI" w:hAnsi="Times New Roman" w:cs="Times New Roman"/>
          <w:lang w:bidi="en-US"/>
        </w:rPr>
      </w:pPr>
    </w:p>
    <w:p w14:paraId="7DE83C46"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lang w:bidi="en-US"/>
        </w:rPr>
      </w:pPr>
    </w:p>
    <w:p w14:paraId="515D3241"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lang w:bidi="en-US"/>
        </w:rPr>
      </w:pPr>
    </w:p>
    <w:p w14:paraId="7F5DC5F2"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lang w:bidi="en-US"/>
        </w:rPr>
      </w:pPr>
    </w:p>
    <w:p w14:paraId="4B7FC90D" w14:textId="77777777" w:rsidR="00FA7B8E" w:rsidRPr="000F4EB7" w:rsidRDefault="00FA7B8E" w:rsidP="009F5376">
      <w:pPr>
        <w:widowControl w:val="0"/>
        <w:spacing w:after="120" w:line="276" w:lineRule="auto"/>
        <w:jc w:val="center"/>
        <w:rPr>
          <w:rFonts w:ascii="Times New Roman" w:eastAsia="Andale Sans UI" w:hAnsi="Times New Roman" w:cs="Times New Roman"/>
          <w:color w:val="000000"/>
          <w:kern w:val="3"/>
          <w:lang w:eastAsia="zh-CN" w:bidi="en-US"/>
        </w:rPr>
      </w:pPr>
      <w:r w:rsidRPr="000F4EB7">
        <w:rPr>
          <w:rFonts w:ascii="Times New Roman" w:eastAsia="Andale Sans UI" w:hAnsi="Times New Roman" w:cs="Times New Roman"/>
          <w:color w:val="000000"/>
          <w:kern w:val="3"/>
          <w:lang w:eastAsia="zh-CN" w:bidi="en-US"/>
        </w:rPr>
        <w:t>.…………….……………………………..</w:t>
      </w:r>
    </w:p>
    <w:p w14:paraId="0050E68C" w14:textId="77777777" w:rsidR="00FA7B8E" w:rsidRPr="000F4EB7" w:rsidRDefault="00FA7B8E" w:rsidP="009F5376">
      <w:pPr>
        <w:widowControl w:val="0"/>
        <w:spacing w:after="120" w:line="276" w:lineRule="auto"/>
        <w:jc w:val="center"/>
        <w:rPr>
          <w:rFonts w:ascii="Times New Roman" w:eastAsia="Andale Sans UI" w:hAnsi="Times New Roman" w:cs="Times New Roman"/>
          <w:color w:val="000000"/>
          <w:kern w:val="3"/>
          <w:lang w:eastAsia="zh-CN" w:bidi="hi-IN"/>
        </w:rPr>
      </w:pPr>
      <w:r w:rsidRPr="000F4EB7">
        <w:rPr>
          <w:rFonts w:ascii="Times New Roman" w:eastAsia="Andale Sans UI" w:hAnsi="Times New Roman" w:cs="Times New Roman"/>
          <w:color w:val="000000"/>
          <w:kern w:val="3"/>
          <w:lang w:eastAsia="zh-CN" w:bidi="hi-IN"/>
        </w:rPr>
        <w:t>podpis Wykonawcy</w:t>
      </w:r>
    </w:p>
    <w:p w14:paraId="3AA92EC6"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07743854"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10A19A94"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22B3CBC0"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669C5020"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15BAD17D"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3B037789"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0F0D956B"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1729EAC3"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3E1FF9DB"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6BC1172E"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69A32AA2"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33A76A7C"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38ACE486"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5BC7BB79"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49DB88B7"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Załącznik nr 2 </w:t>
      </w:r>
    </w:p>
    <w:p w14:paraId="0618AEA0"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7BEFD0F1"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3A2F9CD2"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b/>
          <w:lang w:eastAsia="pl-PL"/>
        </w:rPr>
      </w:pPr>
    </w:p>
    <w:p w14:paraId="4F9FF416"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b/>
          <w:lang w:eastAsia="pl-PL"/>
        </w:rPr>
      </w:pPr>
      <w:r w:rsidRPr="000F4EB7">
        <w:rPr>
          <w:rFonts w:ascii="Times New Roman" w:eastAsia="Times New Roman" w:hAnsi="Times New Roman" w:cs="Times New Roman"/>
          <w:b/>
          <w:lang w:eastAsia="pl-PL"/>
        </w:rPr>
        <w:t>Oświadczenie podwykonawcy</w:t>
      </w:r>
    </w:p>
    <w:p w14:paraId="4663DAFD"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Ja/my*, niżej podpisany(i) ……………………………………………………………….. działając jako właściciel/osoba(y) uprawniona(e) do reprezentacji podmiotu (zgodnie z KRS/CEIDG*):</w:t>
      </w:r>
    </w:p>
    <w:p w14:paraId="7FD5046E"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2A17FF13"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75A15357"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będący podwykonawcą robót dla inwestycji pn.: ……………………………………….………………</w:t>
      </w:r>
      <w:r w:rsidRPr="000F4EB7">
        <w:rPr>
          <w:rFonts w:ascii="Times New Roman" w:eastAsia="Times New Roman" w:hAnsi="Times New Roman" w:cs="Times New Roman"/>
          <w:b/>
          <w:lang w:eastAsia="pl-PL"/>
        </w:rPr>
        <w:t xml:space="preserve">, </w:t>
      </w:r>
    </w:p>
    <w:p w14:paraId="49072FD5"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33C2E8B4"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oświadczam(y), że:</w:t>
      </w:r>
    </w:p>
    <w:p w14:paraId="57661190" w14:textId="77777777" w:rsidR="00FA7B8E" w:rsidRPr="000F4EB7" w:rsidRDefault="00FA7B8E" w:rsidP="009F5376">
      <w:pPr>
        <w:widowControl w:val="0"/>
        <w:numPr>
          <w:ilvl w:val="0"/>
          <w:numId w:val="103"/>
        </w:numPr>
        <w:suppressAutoHyphens w:val="0"/>
        <w:autoSpaceDN/>
        <w:spacing w:after="120" w:line="276" w:lineRule="auto"/>
        <w:ind w:left="284" w:hanging="284"/>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xml:space="preserve">Wykonawca ww. inwestycji, tj. ……………………………………………………………………….. nie posiada żadnych zobowiązań finansowych wynikających z faktury/faktur* nr ………………….. z dnia …………………… do umowy nr …………………………… z dnia ……………………… względem mnie/naszej firmy*, z tytułu realizacji zadania inwestycyjnego jw. </w:t>
      </w:r>
    </w:p>
    <w:p w14:paraId="01BCA8CB" w14:textId="77777777" w:rsidR="00FA7B8E" w:rsidRPr="000F4EB7" w:rsidRDefault="00FA7B8E" w:rsidP="009F5376">
      <w:pPr>
        <w:widowControl w:val="0"/>
        <w:numPr>
          <w:ilvl w:val="0"/>
          <w:numId w:val="103"/>
        </w:numPr>
        <w:suppressAutoHyphens w:val="0"/>
        <w:autoSpaceDN/>
        <w:spacing w:after="120" w:line="276" w:lineRule="auto"/>
        <w:ind w:left="284" w:hanging="284"/>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xml:space="preserve">ogół należności został zapłacony w terminie umownym. </w:t>
      </w:r>
    </w:p>
    <w:p w14:paraId="3DA4214E"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5C9E7199"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b/>
          <w:u w:val="single"/>
          <w:lang w:eastAsia="pl-PL"/>
        </w:rPr>
      </w:pPr>
      <w:r w:rsidRPr="000F4EB7">
        <w:rPr>
          <w:rFonts w:ascii="Times New Roman" w:eastAsia="Times New Roman" w:hAnsi="Times New Roman" w:cs="Times New Roman"/>
          <w:b/>
          <w:u w:val="single"/>
          <w:lang w:eastAsia="pl-PL"/>
        </w:rPr>
        <w:t>W związku z powyższym oświadczam(y), że w stosunku do kwot za roboty podwykonawcze wynikające z ww. faktury/faktur* zrzekam(y) się wszelkich roszczeń wobec Zamawiającego – Gminy Psary – Urząd Gminy Psary z tytułu wykonanych prac podwykonawczych.</w:t>
      </w:r>
    </w:p>
    <w:p w14:paraId="4578D745"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47E73FFE"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0D8EC985"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(miejscowość i data)</w:t>
      </w:r>
      <w:r w:rsidRPr="000F4EB7">
        <w:rPr>
          <w:rFonts w:ascii="Times New Roman" w:eastAsia="Times New Roman" w:hAnsi="Times New Roman" w:cs="Times New Roman"/>
          <w:lang w:eastAsia="pl-PL"/>
        </w:rPr>
        <w:tab/>
      </w:r>
    </w:p>
    <w:p w14:paraId="39D5A96A"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54D126E4"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76CDDB6E"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(pieczątka i podpis podwykonawcy)</w:t>
      </w:r>
    </w:p>
    <w:p w14:paraId="52680CA9"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7CBA996A"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1D9C7889"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16C8F185"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(pieczątka i podpis Wykonawcy)</w:t>
      </w:r>
    </w:p>
    <w:p w14:paraId="35E63550" w14:textId="77777777" w:rsidR="00FA7B8E" w:rsidRPr="000F4EB7" w:rsidRDefault="00FA7B8E" w:rsidP="009F5376">
      <w:pPr>
        <w:suppressAutoHyphens w:val="0"/>
        <w:autoSpaceDN/>
        <w:spacing w:after="120" w:line="276" w:lineRule="auto"/>
        <w:ind w:left="360"/>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niepotrzebne skreślić</w:t>
      </w:r>
    </w:p>
    <w:p w14:paraId="1494061A" w14:textId="77777777" w:rsidR="00FA7B8E" w:rsidRPr="000F4EB7" w:rsidRDefault="00FA7B8E" w:rsidP="009F5376">
      <w:pPr>
        <w:pStyle w:val="Standard"/>
        <w:keepLines/>
        <w:widowControl w:val="0"/>
        <w:tabs>
          <w:tab w:val="left" w:pos="360"/>
        </w:tabs>
        <w:spacing w:after="120" w:line="276" w:lineRule="auto"/>
        <w:jc w:val="both"/>
        <w:outlineLvl w:val="0"/>
        <w:rPr>
          <w:rFonts w:ascii="Times New Roman" w:eastAsia="Andale Sans UI" w:hAnsi="Times New Roman" w:cs="Times New Roman"/>
          <w:b/>
          <w:bCs/>
          <w:kern w:val="3"/>
          <w:u w:val="single"/>
          <w:lang w:bidi="en-US"/>
        </w:rPr>
      </w:pPr>
    </w:p>
    <w:sectPr w:rsidR="00FA7B8E" w:rsidRPr="000F4EB7" w:rsidSect="00FA7B8E">
      <w:headerReference w:type="default" r:id="rId7"/>
      <w:footerReference w:type="default" r:id="rId8"/>
      <w:pgSz w:w="11906" w:h="16838"/>
      <w:pgMar w:top="1134" w:right="1133" w:bottom="1063" w:left="1276"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9F517" w14:textId="77777777" w:rsidR="00BC1E74" w:rsidRDefault="00BC1E74">
      <w:r>
        <w:separator/>
      </w:r>
    </w:p>
  </w:endnote>
  <w:endnote w:type="continuationSeparator" w:id="0">
    <w:p w14:paraId="3A29D29C" w14:textId="77777777" w:rsidR="00BC1E74" w:rsidRDefault="00BC1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OpenSymbol">
    <w:altName w:val="Segoe UI Symbol"/>
    <w:panose1 w:val="05010000000000000000"/>
    <w:charset w:val="00"/>
    <w:family w:val="auto"/>
    <w:pitch w:val="variable"/>
    <w:sig w:usb0="800000AF" w:usb1="1001ECEA" w:usb2="00000000" w:usb3="00000000" w:csb0="80000001" w:csb1="00000000"/>
  </w:font>
  <w:font w:name="StarSymbol">
    <w:altName w:val="Cambria"/>
    <w:charset w:val="00"/>
    <w:family w:val="roman"/>
    <w:pitch w:val="default"/>
  </w:font>
  <w:font w:name="SimSun, 宋体">
    <w:charset w:val="00"/>
    <w:family w:val="auto"/>
    <w:pitch w:val="variable"/>
  </w:font>
  <w:font w:name="TeXGyrePagella">
    <w:altName w:val="Calibri"/>
    <w:charset w:val="00"/>
    <w:family w:val="auto"/>
    <w:pitch w:val="variable"/>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EE"/>
    <w:family w:val="swiss"/>
    <w:pitch w:val="variable"/>
    <w:sig w:usb0="8100AAF7" w:usb1="0000807B" w:usb2="00000008" w:usb3="00000000" w:csb0="000100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Book Antiqua">
    <w:panose1 w:val="02040602050305030304"/>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SimSun;宋体">
    <w:panose1 w:val="00000000000000000000"/>
    <w:charset w:val="80"/>
    <w:family w:val="roman"/>
    <w:notTrueType/>
    <w:pitch w:val="default"/>
  </w:font>
  <w:font w:name="Cambria">
    <w:panose1 w:val="02040503050406030204"/>
    <w:charset w:val="EE"/>
    <w:family w:val="roman"/>
    <w:pitch w:val="variable"/>
    <w:sig w:usb0="E00006FF" w:usb1="420024FF" w:usb2="02000000" w:usb3="00000000" w:csb0="0000019F" w:csb1="00000000"/>
  </w:font>
  <w:font w:name="ArialMT">
    <w:charset w:val="00"/>
    <w:family w:val="swiss"/>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43DA7" w14:textId="77777777" w:rsidR="001D6827" w:rsidRDefault="00000000">
    <w:pPr>
      <w:pStyle w:val="Stopka"/>
      <w:jc w:val="right"/>
    </w:pPr>
    <w:r>
      <w:fldChar w:fldCharType="begin"/>
    </w:r>
    <w:r>
      <w:instrText xml:space="preserve"> PAGE </w:instrText>
    </w:r>
    <w:r>
      <w:fldChar w:fldCharType="separate"/>
    </w:r>
    <w:r>
      <w:t>11</w:t>
    </w:r>
    <w:r>
      <w:fldChar w:fldCharType="end"/>
    </w:r>
  </w:p>
  <w:p w14:paraId="725E1F4F" w14:textId="77777777" w:rsidR="001D6827" w:rsidRDefault="00000000">
    <w:pPr>
      <w:pStyle w:val="Stopka"/>
      <w:jc w:val="center"/>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u w:val="single"/>
        <w:lang w:eastAsia="pl-PL"/>
      </w:rPr>
      <w:t>Zamawiający: Gmina Psary, 42-512 Psary, ul. Malinowicka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09843" w14:textId="77777777" w:rsidR="00BC1E74" w:rsidRDefault="00BC1E74">
      <w:r>
        <w:rPr>
          <w:color w:val="000000"/>
        </w:rPr>
        <w:separator/>
      </w:r>
    </w:p>
  </w:footnote>
  <w:footnote w:type="continuationSeparator" w:id="0">
    <w:p w14:paraId="21622068" w14:textId="77777777" w:rsidR="00BC1E74" w:rsidRDefault="00BC1E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07F9B" w14:textId="384ECECD" w:rsidR="004F5E91" w:rsidRPr="004F5E91" w:rsidRDefault="004F5E91" w:rsidP="004F5E91">
    <w:pPr>
      <w:tabs>
        <w:tab w:val="left" w:pos="1560"/>
      </w:tabs>
      <w:suppressAutoHyphens w:val="0"/>
      <w:autoSpaceDN/>
      <w:spacing w:before="8"/>
      <w:jc w:val="both"/>
      <w:textAlignment w:val="auto"/>
      <w:rPr>
        <w:rFonts w:ascii="Times New Roman" w:eastAsia="TeXGyrePagella" w:hAnsi="Times New Roman" w:cs="Times New Roman"/>
        <w:sz w:val="18"/>
        <w:szCs w:val="18"/>
      </w:rPr>
    </w:pPr>
    <w:bookmarkStart w:id="6" w:name="_Hlk71794784"/>
    <w:bookmarkStart w:id="7" w:name="_Hlk71794785"/>
    <w:bookmarkStart w:id="8" w:name="_Hlk71794870"/>
    <w:bookmarkStart w:id="9" w:name="_Hlk71794871"/>
    <w:bookmarkStart w:id="10" w:name="_Hlk71794987"/>
    <w:bookmarkStart w:id="11" w:name="_Hlk71794988"/>
    <w:bookmarkStart w:id="12" w:name="_Hlk77148647"/>
    <w:bookmarkStart w:id="13" w:name="_Hlk77148648"/>
    <w:bookmarkStart w:id="14" w:name="_Hlk77148841"/>
    <w:bookmarkStart w:id="15" w:name="_Hlk77148842"/>
    <w:bookmarkStart w:id="16" w:name="_Hlk77148938"/>
    <w:bookmarkStart w:id="17" w:name="_Hlk77148939"/>
    <w:bookmarkStart w:id="18" w:name="_Hlk77253992"/>
    <w:r w:rsidRPr="004F5E91">
      <w:rPr>
        <w:rFonts w:ascii="Times New Roman" w:eastAsia="TeXGyrePagella" w:hAnsi="Times New Roman" w:cs="Times New Roman"/>
        <w:sz w:val="18"/>
        <w:szCs w:val="18"/>
      </w:rPr>
      <w:t>Znak sprawy: ZP.271.</w:t>
    </w:r>
    <w:r w:rsidR="005F1C93">
      <w:rPr>
        <w:rFonts w:ascii="Times New Roman" w:eastAsia="TeXGyrePagella" w:hAnsi="Times New Roman" w:cs="Times New Roman"/>
        <w:sz w:val="18"/>
        <w:szCs w:val="18"/>
      </w:rPr>
      <w:t>13</w:t>
    </w:r>
    <w:r w:rsidRPr="004F5E91">
      <w:rPr>
        <w:rFonts w:ascii="Times New Roman" w:eastAsia="TeXGyrePagella" w:hAnsi="Times New Roman" w:cs="Times New Roman"/>
        <w:sz w:val="18"/>
        <w:szCs w:val="18"/>
      </w:rPr>
      <w:t>.2025</w:t>
    </w:r>
  </w:p>
  <w:p w14:paraId="094C4BE8" w14:textId="249F33B5" w:rsidR="004F5E91" w:rsidRPr="004F5E91" w:rsidRDefault="004F5E91" w:rsidP="004F5E91">
    <w:pPr>
      <w:widowControl w:val="0"/>
      <w:pBdr>
        <w:bottom w:val="single" w:sz="4" w:space="1" w:color="auto"/>
      </w:pBdr>
      <w:tabs>
        <w:tab w:val="left" w:pos="1560"/>
        <w:tab w:val="left" w:pos="2977"/>
        <w:tab w:val="left" w:pos="3119"/>
      </w:tabs>
      <w:suppressAutoHyphens w:val="0"/>
      <w:autoSpaceDE w:val="0"/>
      <w:jc w:val="both"/>
      <w:textAlignment w:val="auto"/>
      <w:rPr>
        <w:rFonts w:ascii="Times New Roman" w:eastAsia="NSimSun" w:hAnsi="Times New Roman" w:cs="Times New Roman"/>
        <w:kern w:val="2"/>
        <w:sz w:val="18"/>
        <w:szCs w:val="18"/>
        <w:lang w:eastAsia="zh-CN" w:bidi="hi-IN"/>
      </w:rPr>
    </w:pPr>
    <w:r w:rsidRPr="004F5E91">
      <w:rPr>
        <w:rFonts w:ascii="Times New Roman" w:eastAsia="TeXGyrePagella" w:hAnsi="Times New Roman" w:cs="Times New Roman"/>
        <w:sz w:val="18"/>
        <w:szCs w:val="18"/>
      </w:rPr>
      <w:t xml:space="preserve">Nazwa zamówienia: </w:t>
    </w:r>
    <w:r w:rsidRPr="004F5E91">
      <w:rPr>
        <w:rFonts w:ascii="Times New Roman" w:eastAsia="Arial" w:hAnsi="Times New Roman" w:cs="Times New Roman"/>
        <w:b/>
        <w:bCs/>
        <w:kern w:val="2"/>
        <w:sz w:val="18"/>
        <w:szCs w:val="18"/>
        <w:lang w:eastAsia="zh-CN" w:bidi="hi-IN"/>
      </w:rPr>
      <w:t>Wykonanie dokumentacji projektowej dla zadania: ,,</w:t>
    </w:r>
    <w:r w:rsidRPr="004F5E91">
      <w:rPr>
        <w:rFonts w:ascii="Times New Roman" w:eastAsia="NSimSun" w:hAnsi="Times New Roman" w:cs="Times New Roman"/>
        <w:b/>
        <w:bCs/>
        <w:color w:val="000000"/>
        <w:sz w:val="18"/>
        <w:szCs w:val="18"/>
        <w:lang w:eastAsia="pl-PL" w:bidi="hi-IN"/>
      </w:rPr>
      <w:t>Budowa pochylni dla osób</w:t>
    </w:r>
    <w:r>
      <w:rPr>
        <w:rFonts w:ascii="Times New Roman" w:eastAsia="NSimSun" w:hAnsi="Times New Roman" w:cs="Times New Roman"/>
        <w:b/>
        <w:bCs/>
        <w:color w:val="000000"/>
        <w:sz w:val="18"/>
        <w:szCs w:val="18"/>
        <w:lang w:eastAsia="pl-PL" w:bidi="hi-IN"/>
      </w:rPr>
      <w:t xml:space="preserve"> </w:t>
    </w:r>
    <w:r w:rsidRPr="004F5E91">
      <w:rPr>
        <w:rFonts w:ascii="Times New Roman" w:eastAsia="NSimSun" w:hAnsi="Times New Roman" w:cs="Times New Roman"/>
        <w:b/>
        <w:bCs/>
        <w:color w:val="000000"/>
        <w:sz w:val="18"/>
        <w:szCs w:val="18"/>
        <w:lang w:eastAsia="pl-PL" w:bidi="hi-IN"/>
      </w:rPr>
      <w:t xml:space="preserve">niepełnosprawnych </w:t>
    </w:r>
    <w:r>
      <w:rPr>
        <w:rFonts w:ascii="Times New Roman" w:eastAsia="NSimSun" w:hAnsi="Times New Roman" w:cs="Times New Roman"/>
        <w:b/>
        <w:bCs/>
        <w:color w:val="000000"/>
        <w:sz w:val="18"/>
        <w:szCs w:val="18"/>
        <w:lang w:eastAsia="pl-PL" w:bidi="hi-IN"/>
      </w:rPr>
      <w:br/>
      <w:t xml:space="preserve">                                    </w:t>
    </w:r>
    <w:r w:rsidRPr="004F5E91">
      <w:rPr>
        <w:rFonts w:ascii="Times New Roman" w:eastAsia="NSimSun" w:hAnsi="Times New Roman" w:cs="Times New Roman"/>
        <w:b/>
        <w:bCs/>
        <w:color w:val="000000"/>
        <w:sz w:val="18"/>
        <w:szCs w:val="18"/>
        <w:lang w:eastAsia="pl-PL" w:bidi="hi-IN"/>
      </w:rPr>
      <w:t>w budynku Ośrodka Kultury w Malinowicach wraz z zagospodarowaniem terenu”.</w:t>
    </w:r>
  </w:p>
  <w:p w14:paraId="04F4C4D9" w14:textId="77777777" w:rsidR="004F5E91" w:rsidRDefault="004F5E91" w:rsidP="00C64748">
    <w:pPr>
      <w:tabs>
        <w:tab w:val="left" w:pos="1560"/>
      </w:tabs>
      <w:suppressAutoHyphens w:val="0"/>
      <w:autoSpaceDN/>
      <w:spacing w:before="8"/>
      <w:jc w:val="both"/>
      <w:textAlignment w:val="auto"/>
      <w:rPr>
        <w:rFonts w:ascii="Times New Roman" w:eastAsia="TeXGyrePagella" w:hAnsi="Times New Roman" w:cs="Times New Roman"/>
        <w:sz w:val="18"/>
        <w:szCs w:val="18"/>
      </w:rPr>
    </w:pPr>
  </w:p>
  <w:bookmarkEnd w:id="6"/>
  <w:bookmarkEnd w:id="7"/>
  <w:bookmarkEnd w:id="8"/>
  <w:bookmarkEnd w:id="9"/>
  <w:bookmarkEnd w:id="10"/>
  <w:bookmarkEnd w:id="11"/>
  <w:bookmarkEnd w:id="12"/>
  <w:bookmarkEnd w:id="13"/>
  <w:bookmarkEnd w:id="14"/>
  <w:bookmarkEnd w:id="15"/>
  <w:bookmarkEnd w:id="16"/>
  <w:bookmarkEnd w:id="17"/>
  <w:bookmarkEnd w:id="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B4E95"/>
    <w:multiLevelType w:val="multilevel"/>
    <w:tmpl w:val="C798B380"/>
    <w:styleLink w:val="WWNum4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15:restartNumberingAfterBreak="0">
    <w:nsid w:val="02912AC4"/>
    <w:multiLevelType w:val="multilevel"/>
    <w:tmpl w:val="D988F9B4"/>
    <w:styleLink w:val="WWNum3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53B8C"/>
    <w:multiLevelType w:val="multilevel"/>
    <w:tmpl w:val="3BE2C456"/>
    <w:lvl w:ilvl="0">
      <w:start w:val="4"/>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 w15:restartNumberingAfterBreak="0">
    <w:nsid w:val="06D55500"/>
    <w:multiLevelType w:val="multilevel"/>
    <w:tmpl w:val="ADB6B652"/>
    <w:lvl w:ilvl="0">
      <w:start w:val="1"/>
      <w:numFmt w:val="decimal"/>
      <w:lvlText w:val="%1."/>
      <w:lvlJc w:val="left"/>
      <w:pPr>
        <w:tabs>
          <w:tab w:val="num" w:pos="360"/>
        </w:tabs>
        <w:ind w:left="360" w:hanging="360"/>
      </w:pPr>
      <w:rPr>
        <w:rFonts w:ascii="Times New Roman" w:hAnsi="Times New Roman" w:cs="Times New Roman" w:hint="default"/>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A63BFF"/>
    <w:multiLevelType w:val="multilevel"/>
    <w:tmpl w:val="D3C0FD2C"/>
    <w:styleLink w:val="WWNum4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B666C78"/>
    <w:multiLevelType w:val="hybridMultilevel"/>
    <w:tmpl w:val="00B809CA"/>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2E6970"/>
    <w:multiLevelType w:val="multilevel"/>
    <w:tmpl w:val="647E94F8"/>
    <w:lvl w:ilvl="0">
      <w:start w:val="10"/>
      <w:numFmt w:val="decimal"/>
      <w:lvlText w:val="%1."/>
      <w:lvlJc w:val="left"/>
      <w:pPr>
        <w:ind w:left="480" w:hanging="480"/>
      </w:pPr>
      <w:rPr>
        <w:rFonts w:eastAsia="SimSun" w:hint="default"/>
        <w:color w:val="000000"/>
      </w:rPr>
    </w:lvl>
    <w:lvl w:ilvl="1">
      <w:start w:val="1"/>
      <w:numFmt w:val="decimal"/>
      <w:lvlText w:val="%1.%2."/>
      <w:lvlJc w:val="left"/>
      <w:pPr>
        <w:ind w:left="840" w:hanging="480"/>
      </w:pPr>
      <w:rPr>
        <w:rFonts w:eastAsia="SimSun" w:hint="default"/>
        <w:color w:val="000000"/>
      </w:rPr>
    </w:lvl>
    <w:lvl w:ilvl="2">
      <w:start w:val="1"/>
      <w:numFmt w:val="decimal"/>
      <w:lvlText w:val="%1.%2.%3."/>
      <w:lvlJc w:val="left"/>
      <w:pPr>
        <w:ind w:left="1440" w:hanging="720"/>
      </w:pPr>
      <w:rPr>
        <w:rFonts w:eastAsia="SimSun" w:hint="default"/>
        <w:color w:val="000000"/>
      </w:rPr>
    </w:lvl>
    <w:lvl w:ilvl="3">
      <w:start w:val="1"/>
      <w:numFmt w:val="decimal"/>
      <w:lvlText w:val="%1.%2.%3.%4."/>
      <w:lvlJc w:val="left"/>
      <w:pPr>
        <w:ind w:left="1800" w:hanging="720"/>
      </w:pPr>
      <w:rPr>
        <w:rFonts w:eastAsia="SimSun" w:hint="default"/>
        <w:color w:val="000000"/>
      </w:rPr>
    </w:lvl>
    <w:lvl w:ilvl="4">
      <w:start w:val="1"/>
      <w:numFmt w:val="decimal"/>
      <w:lvlText w:val="%1.%2.%3.%4.%5."/>
      <w:lvlJc w:val="left"/>
      <w:pPr>
        <w:ind w:left="2520" w:hanging="1080"/>
      </w:pPr>
      <w:rPr>
        <w:rFonts w:eastAsia="SimSun" w:hint="default"/>
        <w:color w:val="000000"/>
      </w:rPr>
    </w:lvl>
    <w:lvl w:ilvl="5">
      <w:start w:val="1"/>
      <w:numFmt w:val="decimal"/>
      <w:lvlText w:val="%1.%2.%3.%4.%5.%6."/>
      <w:lvlJc w:val="left"/>
      <w:pPr>
        <w:ind w:left="2880" w:hanging="1080"/>
      </w:pPr>
      <w:rPr>
        <w:rFonts w:eastAsia="SimSun" w:hint="default"/>
        <w:color w:val="000000"/>
      </w:rPr>
    </w:lvl>
    <w:lvl w:ilvl="6">
      <w:start w:val="1"/>
      <w:numFmt w:val="decimal"/>
      <w:lvlText w:val="%1.%2.%3.%4.%5.%6.%7."/>
      <w:lvlJc w:val="left"/>
      <w:pPr>
        <w:ind w:left="3600" w:hanging="1440"/>
      </w:pPr>
      <w:rPr>
        <w:rFonts w:eastAsia="SimSun" w:hint="default"/>
        <w:color w:val="000000"/>
      </w:rPr>
    </w:lvl>
    <w:lvl w:ilvl="7">
      <w:start w:val="1"/>
      <w:numFmt w:val="decimal"/>
      <w:lvlText w:val="%1.%2.%3.%4.%5.%6.%7.%8."/>
      <w:lvlJc w:val="left"/>
      <w:pPr>
        <w:ind w:left="3960" w:hanging="1440"/>
      </w:pPr>
      <w:rPr>
        <w:rFonts w:eastAsia="SimSun" w:hint="default"/>
        <w:color w:val="000000"/>
      </w:rPr>
    </w:lvl>
    <w:lvl w:ilvl="8">
      <w:start w:val="1"/>
      <w:numFmt w:val="decimal"/>
      <w:lvlText w:val="%1.%2.%3.%4.%5.%6.%7.%8.%9."/>
      <w:lvlJc w:val="left"/>
      <w:pPr>
        <w:ind w:left="4680" w:hanging="1800"/>
      </w:pPr>
      <w:rPr>
        <w:rFonts w:eastAsia="SimSun" w:hint="default"/>
        <w:color w:val="000000"/>
      </w:rPr>
    </w:lvl>
  </w:abstractNum>
  <w:abstractNum w:abstractNumId="8" w15:restartNumberingAfterBreak="0">
    <w:nsid w:val="0C6F353C"/>
    <w:multiLevelType w:val="multilevel"/>
    <w:tmpl w:val="E0FA96AA"/>
    <w:lvl w:ilvl="0">
      <w:start w:val="7"/>
      <w:numFmt w:val="decimal"/>
      <w:lvlText w:val="%1."/>
      <w:lvlJc w:val="left"/>
      <w:pPr>
        <w:ind w:left="360" w:hanging="360"/>
      </w:pPr>
      <w:rPr>
        <w:rFonts w:eastAsia="SimSun" w:hint="default"/>
        <w:color w:val="000000"/>
      </w:rPr>
    </w:lvl>
    <w:lvl w:ilvl="1">
      <w:start w:val="1"/>
      <w:numFmt w:val="decimal"/>
      <w:lvlText w:val="%1.%2."/>
      <w:lvlJc w:val="left"/>
      <w:pPr>
        <w:ind w:left="720" w:hanging="360"/>
      </w:pPr>
      <w:rPr>
        <w:rFonts w:eastAsia="SimSun" w:hint="default"/>
        <w:color w:val="000000"/>
      </w:rPr>
    </w:lvl>
    <w:lvl w:ilvl="2">
      <w:start w:val="1"/>
      <w:numFmt w:val="decimal"/>
      <w:lvlText w:val="%1.%2.%3."/>
      <w:lvlJc w:val="left"/>
      <w:pPr>
        <w:ind w:left="1440" w:hanging="720"/>
      </w:pPr>
      <w:rPr>
        <w:rFonts w:eastAsia="SimSun" w:hint="default"/>
        <w:color w:val="000000"/>
      </w:rPr>
    </w:lvl>
    <w:lvl w:ilvl="3">
      <w:start w:val="1"/>
      <w:numFmt w:val="decimal"/>
      <w:lvlText w:val="%1.%2.%3.%4."/>
      <w:lvlJc w:val="left"/>
      <w:pPr>
        <w:ind w:left="1800" w:hanging="720"/>
      </w:pPr>
      <w:rPr>
        <w:rFonts w:eastAsia="SimSun" w:hint="default"/>
        <w:color w:val="000000"/>
      </w:rPr>
    </w:lvl>
    <w:lvl w:ilvl="4">
      <w:start w:val="1"/>
      <w:numFmt w:val="decimal"/>
      <w:lvlText w:val="%1.%2.%3.%4.%5."/>
      <w:lvlJc w:val="left"/>
      <w:pPr>
        <w:ind w:left="2520" w:hanging="1080"/>
      </w:pPr>
      <w:rPr>
        <w:rFonts w:eastAsia="SimSun" w:hint="default"/>
        <w:color w:val="000000"/>
      </w:rPr>
    </w:lvl>
    <w:lvl w:ilvl="5">
      <w:start w:val="1"/>
      <w:numFmt w:val="decimal"/>
      <w:lvlText w:val="%1.%2.%3.%4.%5.%6."/>
      <w:lvlJc w:val="left"/>
      <w:pPr>
        <w:ind w:left="2880" w:hanging="1080"/>
      </w:pPr>
      <w:rPr>
        <w:rFonts w:eastAsia="SimSun" w:hint="default"/>
        <w:color w:val="000000"/>
      </w:rPr>
    </w:lvl>
    <w:lvl w:ilvl="6">
      <w:start w:val="1"/>
      <w:numFmt w:val="decimal"/>
      <w:lvlText w:val="%1.%2.%3.%4.%5.%6.%7."/>
      <w:lvlJc w:val="left"/>
      <w:pPr>
        <w:ind w:left="3600" w:hanging="1440"/>
      </w:pPr>
      <w:rPr>
        <w:rFonts w:eastAsia="SimSun" w:hint="default"/>
        <w:color w:val="000000"/>
      </w:rPr>
    </w:lvl>
    <w:lvl w:ilvl="7">
      <w:start w:val="1"/>
      <w:numFmt w:val="decimal"/>
      <w:lvlText w:val="%1.%2.%3.%4.%5.%6.%7.%8."/>
      <w:lvlJc w:val="left"/>
      <w:pPr>
        <w:ind w:left="3960" w:hanging="1440"/>
      </w:pPr>
      <w:rPr>
        <w:rFonts w:eastAsia="SimSun" w:hint="default"/>
        <w:color w:val="000000"/>
      </w:rPr>
    </w:lvl>
    <w:lvl w:ilvl="8">
      <w:start w:val="1"/>
      <w:numFmt w:val="decimal"/>
      <w:lvlText w:val="%1.%2.%3.%4.%5.%6.%7.%8.%9."/>
      <w:lvlJc w:val="left"/>
      <w:pPr>
        <w:ind w:left="4680" w:hanging="1800"/>
      </w:pPr>
      <w:rPr>
        <w:rFonts w:eastAsia="SimSun" w:hint="default"/>
        <w:color w:val="000000"/>
      </w:rPr>
    </w:lvl>
  </w:abstractNum>
  <w:abstractNum w:abstractNumId="9" w15:restartNumberingAfterBreak="0">
    <w:nsid w:val="0E79687B"/>
    <w:multiLevelType w:val="multilevel"/>
    <w:tmpl w:val="E5B2832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0EE17390"/>
    <w:multiLevelType w:val="multilevel"/>
    <w:tmpl w:val="6A4C5E4C"/>
    <w:styleLink w:val="WWNum4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15:restartNumberingAfterBreak="0">
    <w:nsid w:val="0F513765"/>
    <w:multiLevelType w:val="multilevel"/>
    <w:tmpl w:val="9D901F3C"/>
    <w:lvl w:ilvl="0">
      <w:start w:val="3"/>
      <w:numFmt w:val="decimal"/>
      <w:lvlText w:val="%1"/>
      <w:lvlJc w:val="left"/>
      <w:pPr>
        <w:ind w:left="600" w:hanging="600"/>
      </w:pPr>
      <w:rPr>
        <w:rFonts w:hint="default"/>
      </w:rPr>
    </w:lvl>
    <w:lvl w:ilvl="1">
      <w:start w:val="11"/>
      <w:numFmt w:val="decimal"/>
      <w:lvlText w:val="%1.%2"/>
      <w:lvlJc w:val="left"/>
      <w:pPr>
        <w:ind w:left="1353" w:hanging="600"/>
      </w:pPr>
      <w:rPr>
        <w:rFonts w:hint="default"/>
      </w:rPr>
    </w:lvl>
    <w:lvl w:ilvl="2">
      <w:start w:val="1"/>
      <w:numFmt w:val="decimal"/>
      <w:lvlText w:val="%1.%2.%3"/>
      <w:lvlJc w:val="left"/>
      <w:pPr>
        <w:ind w:left="2226" w:hanging="720"/>
      </w:pPr>
      <w:rPr>
        <w:rFonts w:hint="default"/>
      </w:rPr>
    </w:lvl>
    <w:lvl w:ilvl="3">
      <w:start w:val="1"/>
      <w:numFmt w:val="decimal"/>
      <w:lvlText w:val="%1.%2.%3.%4"/>
      <w:lvlJc w:val="left"/>
      <w:pPr>
        <w:ind w:left="2979" w:hanging="72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4845" w:hanging="1080"/>
      </w:pPr>
      <w:rPr>
        <w:rFonts w:hint="default"/>
      </w:rPr>
    </w:lvl>
    <w:lvl w:ilvl="6">
      <w:start w:val="1"/>
      <w:numFmt w:val="decimal"/>
      <w:lvlText w:val="%1.%2.%3.%4.%5.%6.%7"/>
      <w:lvlJc w:val="left"/>
      <w:pPr>
        <w:ind w:left="5958" w:hanging="1440"/>
      </w:pPr>
      <w:rPr>
        <w:rFonts w:hint="default"/>
      </w:rPr>
    </w:lvl>
    <w:lvl w:ilvl="7">
      <w:start w:val="1"/>
      <w:numFmt w:val="decimal"/>
      <w:lvlText w:val="%1.%2.%3.%4.%5.%6.%7.%8"/>
      <w:lvlJc w:val="left"/>
      <w:pPr>
        <w:ind w:left="6711" w:hanging="1440"/>
      </w:pPr>
      <w:rPr>
        <w:rFonts w:hint="default"/>
      </w:rPr>
    </w:lvl>
    <w:lvl w:ilvl="8">
      <w:start w:val="1"/>
      <w:numFmt w:val="decimal"/>
      <w:lvlText w:val="%1.%2.%3.%4.%5.%6.%7.%8.%9"/>
      <w:lvlJc w:val="left"/>
      <w:pPr>
        <w:ind w:left="7464" w:hanging="1440"/>
      </w:pPr>
      <w:rPr>
        <w:rFonts w:hint="default"/>
      </w:rPr>
    </w:lvl>
  </w:abstractNum>
  <w:abstractNum w:abstractNumId="12" w15:restartNumberingAfterBreak="0">
    <w:nsid w:val="0FB37E23"/>
    <w:multiLevelType w:val="multilevel"/>
    <w:tmpl w:val="AB32340E"/>
    <w:styleLink w:val="WWNum15"/>
    <w:lvl w:ilvl="0">
      <w:start w:val="1"/>
      <w:numFmt w:val="decimal"/>
      <w:lvlText w:val="%1."/>
      <w:lvlJc w:val="left"/>
      <w:pPr>
        <w:ind w:left="360" w:hanging="360"/>
      </w:pPr>
      <w:rPr>
        <w:lang w:eastAsia="pl-PL"/>
      </w:rPr>
    </w:lvl>
    <w:lvl w:ilvl="1">
      <w:start w:val="1"/>
      <w:numFmt w:val="lowerLetter"/>
      <w:lvlText w:val="%2)"/>
      <w:lvlJc w:val="left"/>
      <w:pPr>
        <w:ind w:left="1440" w:hanging="360"/>
      </w:pPr>
      <w:rPr>
        <w:sz w:val="24"/>
        <w:szCs w:val="24"/>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0E12A2B"/>
    <w:multiLevelType w:val="multilevel"/>
    <w:tmpl w:val="D4C89772"/>
    <w:lvl w:ilvl="0">
      <w:start w:val="5"/>
      <w:numFmt w:val="decimal"/>
      <w:lvlText w:val="%1."/>
      <w:lvlJc w:val="left"/>
      <w:pPr>
        <w:tabs>
          <w:tab w:val="num" w:pos="0"/>
        </w:tabs>
        <w:ind w:left="360" w:hanging="360"/>
      </w:pPr>
      <w:rPr>
        <w:rFonts w:ascii="Times New Roman" w:eastAsia="Times New Roman" w:hAnsi="Times New Roman" w:cs="Times New Roman" w:hint="default"/>
      </w:rPr>
    </w:lvl>
    <w:lvl w:ilvl="1">
      <w:start w:val="1"/>
      <w:numFmt w:val="decimal"/>
      <w:lvlText w:val="%2)"/>
      <w:lvlJc w:val="left"/>
      <w:pPr>
        <w:tabs>
          <w:tab w:val="num" w:pos="0"/>
        </w:tabs>
        <w:ind w:left="0" w:firstLine="0"/>
      </w:pPr>
      <w:rPr>
        <w:rFonts w:ascii="Trebuchet MS" w:eastAsia="Times New Roman" w:hAnsi="Trebuchet MS" w:cs="Arial"/>
        <w:b w:val="0"/>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4" w15:restartNumberingAfterBreak="0">
    <w:nsid w:val="12FB625E"/>
    <w:multiLevelType w:val="multilevel"/>
    <w:tmpl w:val="01740BA6"/>
    <w:lvl w:ilvl="0">
      <w:start w:val="5"/>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3F434E4"/>
    <w:multiLevelType w:val="multilevel"/>
    <w:tmpl w:val="95A2D11C"/>
    <w:styleLink w:val="WWNum37"/>
    <w:lvl w:ilvl="0">
      <w:start w:val="4"/>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rPr>
        <w:sz w:val="20"/>
        <w:szCs w:val="22"/>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6" w15:restartNumberingAfterBreak="0">
    <w:nsid w:val="15F63DB0"/>
    <w:multiLevelType w:val="multilevel"/>
    <w:tmpl w:val="A3DA5604"/>
    <w:styleLink w:val="WW8Num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7" w15:restartNumberingAfterBreak="0">
    <w:nsid w:val="160619C9"/>
    <w:multiLevelType w:val="multilevel"/>
    <w:tmpl w:val="986E1DD0"/>
    <w:styleLink w:val="WWNum691"/>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8" w15:restartNumberingAfterBreak="0">
    <w:nsid w:val="16945C2A"/>
    <w:multiLevelType w:val="multilevel"/>
    <w:tmpl w:val="1EC6F2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69F7905"/>
    <w:multiLevelType w:val="hybridMultilevel"/>
    <w:tmpl w:val="5178C7F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0" w15:restartNumberingAfterBreak="0">
    <w:nsid w:val="17292331"/>
    <w:multiLevelType w:val="multilevel"/>
    <w:tmpl w:val="045A47A0"/>
    <w:lvl w:ilvl="0">
      <w:start w:val="14"/>
      <w:numFmt w:val="decimal"/>
      <w:lvlText w:val="%1."/>
      <w:lvlJc w:val="left"/>
      <w:pPr>
        <w:tabs>
          <w:tab w:val="num" w:pos="360"/>
        </w:tabs>
        <w:ind w:left="360" w:hanging="360"/>
      </w:pPr>
      <w:rPr>
        <w:i w:val="0"/>
      </w:rPr>
    </w:lvl>
    <w:lvl w:ilvl="1">
      <w:start w:val="1"/>
      <w:numFmt w:val="decimal"/>
      <w:lvlText w:val="%2)"/>
      <w:lvlJc w:val="left"/>
      <w:pPr>
        <w:tabs>
          <w:tab w:val="num" w:pos="0"/>
        </w:tabs>
        <w:ind w:left="1440" w:hanging="360"/>
      </w:pPr>
      <w:rPr>
        <w:rFonts w:ascii="Times New Roman" w:hAnsi="Times New Roman" w:cs="Times New Roman"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1B281126"/>
    <w:multiLevelType w:val="multilevel"/>
    <w:tmpl w:val="2A1E47BE"/>
    <w:styleLink w:val="WWNum27"/>
    <w:lvl w:ilvl="0">
      <w:start w:val="4"/>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B9C648B"/>
    <w:multiLevelType w:val="multilevel"/>
    <w:tmpl w:val="C3B469DC"/>
    <w:styleLink w:val="WWNum3"/>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3" w15:restartNumberingAfterBreak="0">
    <w:nsid w:val="1DB30C4F"/>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24" w15:restartNumberingAfterBreak="0">
    <w:nsid w:val="1DC120A8"/>
    <w:multiLevelType w:val="hybridMultilevel"/>
    <w:tmpl w:val="0D04C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6372AB"/>
    <w:multiLevelType w:val="multilevel"/>
    <w:tmpl w:val="3D3A457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043554F"/>
    <w:multiLevelType w:val="multilevel"/>
    <w:tmpl w:val="FCA8833A"/>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28" w15:restartNumberingAfterBreak="0">
    <w:nsid w:val="217E1E76"/>
    <w:multiLevelType w:val="multilevel"/>
    <w:tmpl w:val="BD9C844C"/>
    <w:styleLink w:val="WWNum34"/>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29" w15:restartNumberingAfterBreak="0">
    <w:nsid w:val="24690451"/>
    <w:multiLevelType w:val="multilevel"/>
    <w:tmpl w:val="83E8FDFA"/>
    <w:styleLink w:val="WWNum9"/>
    <w:lvl w:ilvl="0">
      <w:start w:val="1"/>
      <w:numFmt w:val="decimal"/>
      <w:lvlText w:val=" %1."/>
      <w:lvlJc w:val="left"/>
      <w:pPr>
        <w:ind w:left="36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0" w15:restartNumberingAfterBreak="0">
    <w:nsid w:val="252C2FBE"/>
    <w:multiLevelType w:val="multilevel"/>
    <w:tmpl w:val="A94E854C"/>
    <w:styleLink w:val="WWNum13"/>
    <w:lvl w:ilvl="0">
      <w:start w:val="2"/>
      <w:numFmt w:val="decimal"/>
      <w:lvlText w:val=" %1."/>
      <w:lvlJc w:val="left"/>
      <w:pPr>
        <w:ind w:left="360" w:hanging="360"/>
      </w:pPr>
    </w:lvl>
    <w:lvl w:ilvl="1">
      <w:start w:val="1"/>
      <w:numFmt w:val="decimal"/>
      <w:lvlText w:val=" %1.%2."/>
      <w:lvlJc w:val="left"/>
      <w:pPr>
        <w:ind w:left="360" w:hanging="360"/>
      </w:pPr>
    </w:lvl>
    <w:lvl w:ilvl="2">
      <w:start w:val="1"/>
      <w:numFmt w:val="lowerLetter"/>
      <w:lvlText w:val=" %3)"/>
      <w:lvlJc w:val="left"/>
      <w:pPr>
        <w:ind w:left="720" w:hanging="720"/>
      </w:pPr>
    </w:lvl>
    <w:lvl w:ilvl="3">
      <w:numFmt w:val="bullet"/>
      <w:lvlText w:val=""/>
      <w:lvlJc w:val="left"/>
      <w:pPr>
        <w:ind w:left="720" w:hanging="720"/>
      </w:pPr>
      <w:rPr>
        <w:rFonts w:ascii="Symbol" w:hAnsi="Symbol" w:cs="Symbol"/>
      </w:rPr>
    </w:lvl>
    <w:lvl w:ilvl="4">
      <w:numFmt w:val="bullet"/>
      <w:lvlText w:val=""/>
      <w:lvlJc w:val="left"/>
      <w:pPr>
        <w:ind w:left="1080" w:hanging="1080"/>
      </w:pPr>
      <w:rPr>
        <w:rFonts w:ascii="Symbol" w:hAnsi="Symbol" w:cs="Symbol"/>
      </w:rPr>
    </w:lvl>
    <w:lvl w:ilvl="5">
      <w:numFmt w:val="bullet"/>
      <w:lvlText w:val=""/>
      <w:lvlJc w:val="left"/>
      <w:pPr>
        <w:ind w:left="1080" w:hanging="1080"/>
      </w:pPr>
      <w:rPr>
        <w:rFonts w:ascii="Symbol" w:hAnsi="Symbol" w:cs="Symbol"/>
      </w:rPr>
    </w:lvl>
    <w:lvl w:ilvl="6">
      <w:numFmt w:val="bullet"/>
      <w:lvlText w:val=""/>
      <w:lvlJc w:val="left"/>
      <w:pPr>
        <w:ind w:left="1440" w:hanging="1440"/>
      </w:pPr>
      <w:rPr>
        <w:rFonts w:ascii="Symbol" w:hAnsi="Symbol" w:cs="Symbol"/>
      </w:rPr>
    </w:lvl>
    <w:lvl w:ilvl="7">
      <w:numFmt w:val="bullet"/>
      <w:lvlText w:val=""/>
      <w:lvlJc w:val="left"/>
      <w:pPr>
        <w:ind w:left="1440" w:hanging="1440"/>
      </w:pPr>
      <w:rPr>
        <w:rFonts w:ascii="Symbol" w:hAnsi="Symbol" w:cs="Symbol"/>
      </w:rPr>
    </w:lvl>
    <w:lvl w:ilvl="8">
      <w:numFmt w:val="bullet"/>
      <w:lvlText w:val=""/>
      <w:lvlJc w:val="left"/>
      <w:pPr>
        <w:ind w:left="1800" w:hanging="1800"/>
      </w:pPr>
      <w:rPr>
        <w:rFonts w:ascii="Symbol" w:hAnsi="Symbol" w:cs="Symbol"/>
      </w:rPr>
    </w:lvl>
  </w:abstractNum>
  <w:abstractNum w:abstractNumId="31" w15:restartNumberingAfterBreak="0">
    <w:nsid w:val="27646E0B"/>
    <w:multiLevelType w:val="multilevel"/>
    <w:tmpl w:val="DFAC5670"/>
    <w:styleLink w:val="WWNum21"/>
    <w:lvl w:ilvl="0">
      <w:start w:val="1"/>
      <w:numFmt w:val="lowerLetter"/>
      <w:lvlText w:val="%1)"/>
      <w:lvlJc w:val="left"/>
      <w:pPr>
        <w:ind w:left="720" w:hanging="360"/>
      </w:pPr>
      <w:rPr>
        <w:rFonts w:ascii="Times New Roman" w:hAnsi="Times New Roman" w:cs="Times New Roman"/>
        <w:b w:val="0"/>
        <w:bCs w:val="0"/>
        <w:i w:val="0"/>
        <w:iCs w:val="0"/>
        <w:sz w:val="22"/>
        <w:szCs w:val="22"/>
      </w:rPr>
    </w:lvl>
    <w:lvl w:ilvl="1">
      <w:start w:val="1"/>
      <w:numFmt w:val="lowerLetter"/>
      <w:lvlText w:val="%2)"/>
      <w:lvlJc w:val="left"/>
      <w:pPr>
        <w:ind w:left="1080" w:hanging="360"/>
      </w:pPr>
      <w:rPr>
        <w:rFonts w:ascii="Arial" w:hAnsi="Arial"/>
        <w:b w:val="0"/>
        <w:bCs w:val="0"/>
        <w:i w:val="0"/>
        <w:iCs w:val="0"/>
        <w:sz w:val="20"/>
        <w:szCs w:val="20"/>
      </w:rPr>
    </w:lvl>
    <w:lvl w:ilvl="2">
      <w:start w:val="1"/>
      <w:numFmt w:val="lowerLetter"/>
      <w:lvlText w:val="%3)"/>
      <w:lvlJc w:val="left"/>
      <w:pPr>
        <w:ind w:left="1440" w:hanging="360"/>
      </w:pPr>
      <w:rPr>
        <w:rFonts w:ascii="Arial" w:hAnsi="Arial"/>
        <w:b w:val="0"/>
        <w:bCs w:val="0"/>
        <w:i w:val="0"/>
        <w:iCs w:val="0"/>
        <w:sz w:val="20"/>
        <w:szCs w:val="20"/>
      </w:rPr>
    </w:lvl>
    <w:lvl w:ilvl="3">
      <w:start w:val="1"/>
      <w:numFmt w:val="lowerLetter"/>
      <w:lvlText w:val="%4)"/>
      <w:lvlJc w:val="left"/>
      <w:pPr>
        <w:ind w:left="1800" w:hanging="360"/>
      </w:pPr>
      <w:rPr>
        <w:rFonts w:ascii="Arial" w:hAnsi="Arial"/>
        <w:b w:val="0"/>
        <w:bCs w:val="0"/>
        <w:i w:val="0"/>
        <w:iCs w:val="0"/>
        <w:sz w:val="20"/>
        <w:szCs w:val="20"/>
      </w:rPr>
    </w:lvl>
    <w:lvl w:ilvl="4">
      <w:start w:val="1"/>
      <w:numFmt w:val="lowerLetter"/>
      <w:lvlText w:val="%5)"/>
      <w:lvlJc w:val="left"/>
      <w:pPr>
        <w:ind w:left="2160" w:hanging="360"/>
      </w:pPr>
      <w:rPr>
        <w:rFonts w:ascii="Arial" w:hAnsi="Arial"/>
        <w:b w:val="0"/>
        <w:bCs w:val="0"/>
        <w:i w:val="0"/>
        <w:iCs w:val="0"/>
        <w:sz w:val="20"/>
        <w:szCs w:val="20"/>
      </w:rPr>
    </w:lvl>
    <w:lvl w:ilvl="5">
      <w:start w:val="1"/>
      <w:numFmt w:val="lowerLetter"/>
      <w:lvlText w:val="%6)"/>
      <w:lvlJc w:val="left"/>
      <w:pPr>
        <w:ind w:left="2520" w:hanging="360"/>
      </w:pPr>
      <w:rPr>
        <w:rFonts w:ascii="Arial" w:hAnsi="Arial"/>
        <w:b w:val="0"/>
        <w:bCs w:val="0"/>
        <w:i w:val="0"/>
        <w:iCs w:val="0"/>
        <w:sz w:val="20"/>
        <w:szCs w:val="20"/>
      </w:rPr>
    </w:lvl>
    <w:lvl w:ilvl="6">
      <w:start w:val="1"/>
      <w:numFmt w:val="lowerLetter"/>
      <w:lvlText w:val="%7)"/>
      <w:lvlJc w:val="left"/>
      <w:pPr>
        <w:ind w:left="2880" w:hanging="360"/>
      </w:pPr>
      <w:rPr>
        <w:rFonts w:ascii="Arial" w:hAnsi="Arial"/>
        <w:b w:val="0"/>
        <w:bCs w:val="0"/>
        <w:i w:val="0"/>
        <w:iCs w:val="0"/>
        <w:sz w:val="20"/>
        <w:szCs w:val="20"/>
      </w:rPr>
    </w:lvl>
    <w:lvl w:ilvl="7">
      <w:start w:val="1"/>
      <w:numFmt w:val="lowerLetter"/>
      <w:lvlText w:val="%8)"/>
      <w:lvlJc w:val="left"/>
      <w:pPr>
        <w:ind w:left="3240" w:hanging="360"/>
      </w:pPr>
      <w:rPr>
        <w:rFonts w:ascii="Arial" w:hAnsi="Arial"/>
        <w:b w:val="0"/>
        <w:bCs w:val="0"/>
        <w:i w:val="0"/>
        <w:iCs w:val="0"/>
        <w:sz w:val="20"/>
        <w:szCs w:val="20"/>
      </w:rPr>
    </w:lvl>
    <w:lvl w:ilvl="8">
      <w:start w:val="1"/>
      <w:numFmt w:val="lowerLetter"/>
      <w:lvlText w:val="%9)"/>
      <w:lvlJc w:val="left"/>
      <w:pPr>
        <w:ind w:left="3600" w:hanging="360"/>
      </w:pPr>
      <w:rPr>
        <w:rFonts w:ascii="Arial" w:hAnsi="Arial"/>
        <w:b w:val="0"/>
        <w:bCs w:val="0"/>
        <w:i w:val="0"/>
        <w:iCs w:val="0"/>
        <w:sz w:val="20"/>
        <w:szCs w:val="20"/>
      </w:rPr>
    </w:lvl>
  </w:abstractNum>
  <w:abstractNum w:abstractNumId="32" w15:restartNumberingAfterBreak="0">
    <w:nsid w:val="27BE5669"/>
    <w:multiLevelType w:val="multilevel"/>
    <w:tmpl w:val="6D107956"/>
    <w:styleLink w:val="WWNum3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3" w15:restartNumberingAfterBreak="0">
    <w:nsid w:val="27C2040C"/>
    <w:multiLevelType w:val="hybridMultilevel"/>
    <w:tmpl w:val="DA965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AF6A25"/>
    <w:multiLevelType w:val="multilevel"/>
    <w:tmpl w:val="91A618D2"/>
    <w:styleLink w:val="WWNum2"/>
    <w:lvl w:ilvl="0">
      <w:start w:val="1"/>
      <w:numFmt w:val="decimal"/>
      <w:lvlText w:val="%1."/>
      <w:lvlJc w:val="left"/>
      <w:pPr>
        <w:ind w:left="720" w:hanging="360"/>
      </w:pPr>
      <w:rPr>
        <w:b w:val="0"/>
        <w:bCs w:val="0"/>
        <w:sz w:val="22"/>
        <w:szCs w:val="22"/>
      </w:rPr>
    </w:lvl>
    <w:lvl w:ilvl="1">
      <w:start w:val="1"/>
      <w:numFmt w:val="decimal"/>
      <w:lvlText w:val="%1.%2."/>
      <w:lvlJc w:val="left"/>
      <w:pPr>
        <w:ind w:left="1392" w:hanging="645"/>
      </w:pPr>
    </w:lvl>
    <w:lvl w:ilvl="2">
      <w:start w:val="12"/>
      <w:numFmt w:val="decimal"/>
      <w:lvlText w:val="%1.%2.%3."/>
      <w:lvlJc w:val="left"/>
      <w:pPr>
        <w:ind w:left="1854" w:hanging="720"/>
      </w:pPr>
    </w:lvl>
    <w:lvl w:ilvl="3">
      <w:start w:val="1"/>
      <w:numFmt w:val="decimal"/>
      <w:lvlText w:val="%1.%2.%3.%4."/>
      <w:lvlJc w:val="left"/>
      <w:pPr>
        <w:ind w:left="2241" w:hanging="720"/>
      </w:pPr>
    </w:lvl>
    <w:lvl w:ilvl="4">
      <w:start w:val="1"/>
      <w:numFmt w:val="decimal"/>
      <w:lvlText w:val="%1.%2.%3.%4.%5."/>
      <w:lvlJc w:val="left"/>
      <w:pPr>
        <w:ind w:left="2988" w:hanging="1080"/>
      </w:pPr>
    </w:lvl>
    <w:lvl w:ilvl="5">
      <w:start w:val="1"/>
      <w:numFmt w:val="decimal"/>
      <w:lvlText w:val="%1.%2.%3.%4.%5.%6."/>
      <w:lvlJc w:val="left"/>
      <w:pPr>
        <w:ind w:left="3375" w:hanging="1080"/>
      </w:pPr>
    </w:lvl>
    <w:lvl w:ilvl="6">
      <w:start w:val="1"/>
      <w:numFmt w:val="decimal"/>
      <w:lvlText w:val="%1.%2.%3.%4.%5.%6.%7."/>
      <w:lvlJc w:val="left"/>
      <w:pPr>
        <w:ind w:left="4122" w:hanging="1440"/>
      </w:pPr>
    </w:lvl>
    <w:lvl w:ilvl="7">
      <w:start w:val="1"/>
      <w:numFmt w:val="decimal"/>
      <w:lvlText w:val="%1.%2.%3.%4.%5.%6.%7.%8."/>
      <w:lvlJc w:val="left"/>
      <w:pPr>
        <w:ind w:left="4509" w:hanging="1440"/>
      </w:pPr>
    </w:lvl>
    <w:lvl w:ilvl="8">
      <w:start w:val="1"/>
      <w:numFmt w:val="decimal"/>
      <w:lvlText w:val="%1.%2.%3.%4.%5.%6.%7.%8.%9."/>
      <w:lvlJc w:val="left"/>
      <w:pPr>
        <w:ind w:left="5256" w:hanging="1800"/>
      </w:pPr>
    </w:lvl>
  </w:abstractNum>
  <w:abstractNum w:abstractNumId="35" w15:restartNumberingAfterBreak="0">
    <w:nsid w:val="29AD0155"/>
    <w:multiLevelType w:val="multilevel"/>
    <w:tmpl w:val="A9244D7E"/>
    <w:styleLink w:val="WWNum25"/>
    <w:lvl w:ilvl="0">
      <w:start w:val="1"/>
      <w:numFmt w:val="decimal"/>
      <w:lvlText w:val="%1."/>
      <w:lvlJc w:val="left"/>
      <w:pPr>
        <w:ind w:left="1353" w:hanging="360"/>
      </w:p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29BC58F4"/>
    <w:multiLevelType w:val="multilevel"/>
    <w:tmpl w:val="F11C7B74"/>
    <w:styleLink w:val="WWNum2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7" w15:restartNumberingAfterBreak="0">
    <w:nsid w:val="2A1A6F8F"/>
    <w:multiLevelType w:val="multilevel"/>
    <w:tmpl w:val="29DA071A"/>
    <w:styleLink w:val="WWNum2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15:restartNumberingAfterBreak="0">
    <w:nsid w:val="2CE335FB"/>
    <w:multiLevelType w:val="multilevel"/>
    <w:tmpl w:val="4ED0F470"/>
    <w:styleLink w:val="WWNum41"/>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2D805583"/>
    <w:multiLevelType w:val="multilevel"/>
    <w:tmpl w:val="A9D25018"/>
    <w:styleLink w:val="WWNum1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2E2908F4"/>
    <w:multiLevelType w:val="multilevel"/>
    <w:tmpl w:val="B7F27836"/>
    <w:styleLink w:val="WWNum8"/>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2" w15:restartNumberingAfterBreak="0">
    <w:nsid w:val="323712F9"/>
    <w:multiLevelType w:val="multilevel"/>
    <w:tmpl w:val="282CA890"/>
    <w:styleLink w:val="WWNum43"/>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32AB12EF"/>
    <w:multiLevelType w:val="multilevel"/>
    <w:tmpl w:val="14625C9C"/>
    <w:styleLink w:val="WWNum3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33C847EF"/>
    <w:multiLevelType w:val="multilevel"/>
    <w:tmpl w:val="ADF28A3E"/>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5" w15:restartNumberingAfterBreak="0">
    <w:nsid w:val="390D66F6"/>
    <w:multiLevelType w:val="multilevel"/>
    <w:tmpl w:val="CD4C592E"/>
    <w:styleLink w:val="WWNum731"/>
    <w:lvl w:ilvl="0">
      <w:start w:val="4"/>
      <w:numFmt w:val="decimal"/>
      <w:lvlText w:val=" %1."/>
      <w:lvlJc w:val="left"/>
      <w:pPr>
        <w:ind w:left="720" w:hanging="360"/>
      </w:pPr>
    </w:lvl>
    <w:lvl w:ilvl="1">
      <w:start w:val="1"/>
      <w:numFmt w:val="decimal"/>
      <w:lvlText w:val=" %1.%2."/>
      <w:lvlJc w:val="left"/>
      <w:pPr>
        <w:ind w:left="192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6" w15:restartNumberingAfterBreak="0">
    <w:nsid w:val="39F2384C"/>
    <w:multiLevelType w:val="multilevel"/>
    <w:tmpl w:val="F38C0BAE"/>
    <w:styleLink w:val="WWNum45"/>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3BCF2134"/>
    <w:multiLevelType w:val="multilevel"/>
    <w:tmpl w:val="F41EEA9E"/>
    <w:styleLink w:val="WWNum81"/>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8" w15:restartNumberingAfterBreak="0">
    <w:nsid w:val="3BEA3DD0"/>
    <w:multiLevelType w:val="multilevel"/>
    <w:tmpl w:val="74D80C78"/>
    <w:lvl w:ilvl="0">
      <w:start w:val="1"/>
      <w:numFmt w:val="decimal"/>
      <w:lvlText w:val="%1)"/>
      <w:lvlJc w:val="left"/>
      <w:pPr>
        <w:tabs>
          <w:tab w:val="num" w:pos="720"/>
        </w:tabs>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C8E50C4"/>
    <w:multiLevelType w:val="multilevel"/>
    <w:tmpl w:val="762C1716"/>
    <w:lvl w:ilvl="0">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1080" w:hanging="360"/>
      </w:pPr>
      <w:rPr>
        <w:rFonts w:cs="Arial"/>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0" w15:restartNumberingAfterBreak="0">
    <w:nsid w:val="3CAC5F55"/>
    <w:multiLevelType w:val="multilevel"/>
    <w:tmpl w:val="2ECC9D34"/>
    <w:styleLink w:val="WWNum29"/>
    <w:lvl w:ilvl="0">
      <w:start w:val="1"/>
      <w:numFmt w:val="lowerLetter"/>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51" w15:restartNumberingAfterBreak="0">
    <w:nsid w:val="3E3F3A12"/>
    <w:multiLevelType w:val="multilevel"/>
    <w:tmpl w:val="280CC5F2"/>
    <w:styleLink w:val="WWNum19"/>
    <w:lvl w:ilvl="0">
      <w:start w:val="1"/>
      <w:numFmt w:val="decimal"/>
      <w:lvlText w:val="%1."/>
      <w:lvlJc w:val="left"/>
      <w:pPr>
        <w:ind w:left="1066" w:hanging="360"/>
      </w:pPr>
      <w:rPr>
        <w:rFonts w:ascii="Arial" w:hAnsi="Arial" w:cs="Arial"/>
        <w:b w:val="0"/>
        <w:bCs w:val="0"/>
        <w:sz w:val="20"/>
        <w:szCs w:val="20"/>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2" w15:restartNumberingAfterBreak="0">
    <w:nsid w:val="3F4F7F56"/>
    <w:multiLevelType w:val="multilevel"/>
    <w:tmpl w:val="BE8EDBC2"/>
    <w:styleLink w:val="WWNum69"/>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53" w15:restartNumberingAfterBreak="0">
    <w:nsid w:val="3FBA0331"/>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4" w15:restartNumberingAfterBreak="0">
    <w:nsid w:val="3FE201BA"/>
    <w:multiLevelType w:val="multilevel"/>
    <w:tmpl w:val="D082C8C4"/>
    <w:styleLink w:val="WWNum361"/>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55" w15:restartNumberingAfterBreak="0">
    <w:nsid w:val="40CA438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419F28A5"/>
    <w:multiLevelType w:val="multilevel"/>
    <w:tmpl w:val="EC66C12E"/>
    <w:styleLink w:val="WWNum4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15:restartNumberingAfterBreak="0">
    <w:nsid w:val="41B17596"/>
    <w:multiLevelType w:val="multilevel"/>
    <w:tmpl w:val="6E1A6104"/>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ind w:left="1440" w:hanging="360"/>
      </w:p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sz w:val="20"/>
        <w:szCs w:val="20"/>
        <w:lang w:bidi="hi-IN"/>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sz w:val="20"/>
        <w:szCs w:val="20"/>
        <w:lang w:bidi="hi-IN"/>
      </w:rPr>
    </w:lvl>
    <w:lvl w:ilvl="8">
      <w:numFmt w:val="bullet"/>
      <w:lvlText w:val=""/>
      <w:lvlJc w:val="left"/>
      <w:pPr>
        <w:tabs>
          <w:tab w:val="num" w:pos="0"/>
        </w:tabs>
        <w:ind w:left="6480" w:hanging="360"/>
      </w:pPr>
      <w:rPr>
        <w:rFonts w:ascii="Wingdings" w:hAnsi="Wingdings" w:cs="Wingdings" w:hint="default"/>
      </w:rPr>
    </w:lvl>
  </w:abstractNum>
  <w:abstractNum w:abstractNumId="58" w15:restartNumberingAfterBreak="0">
    <w:nsid w:val="443906C0"/>
    <w:multiLevelType w:val="multilevel"/>
    <w:tmpl w:val="4DE245F8"/>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57424B4"/>
    <w:multiLevelType w:val="multilevel"/>
    <w:tmpl w:val="F5E603EC"/>
    <w:lvl w:ilvl="0">
      <w:start w:val="2"/>
      <w:numFmt w:val="decimal"/>
      <w:lvlText w:val="%1."/>
      <w:lvlJc w:val="left"/>
      <w:pPr>
        <w:ind w:left="360" w:hanging="360"/>
      </w:pPr>
      <w:rPr>
        <w:rFonts w:hint="default"/>
      </w:rPr>
    </w:lvl>
    <w:lvl w:ilvl="1">
      <w:start w:val="1"/>
      <w:numFmt w:val="decimal"/>
      <w:lvlText w:val="%1.%2."/>
      <w:lvlJc w:val="left"/>
      <w:pPr>
        <w:ind w:left="1866" w:hanging="360"/>
      </w:pPr>
      <w:rPr>
        <w:rFonts w:hint="default"/>
        <w:b w:val="0"/>
        <w:bCs w:val="0"/>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60" w15:restartNumberingAfterBreak="0">
    <w:nsid w:val="45E401E2"/>
    <w:multiLevelType w:val="multilevel"/>
    <w:tmpl w:val="F522AEBC"/>
    <w:lvl w:ilvl="0">
      <w:numFmt w:val="bullet"/>
      <w:lvlText w:val=""/>
      <w:lvlJc w:val="left"/>
      <w:pPr>
        <w:ind w:left="360" w:hanging="360"/>
      </w:pPr>
      <w:rPr>
        <w:rFonts w:ascii="Symbol" w:eastAsia="Times New Roman" w:hAnsi="Symbol"/>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61" w15:restartNumberingAfterBreak="0">
    <w:nsid w:val="4668411F"/>
    <w:multiLevelType w:val="multilevel"/>
    <w:tmpl w:val="139C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47333641"/>
    <w:multiLevelType w:val="multilevel"/>
    <w:tmpl w:val="1DD6F0E8"/>
    <w:styleLink w:val="WWNum351"/>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3" w15:restartNumberingAfterBreak="0">
    <w:nsid w:val="47913AEC"/>
    <w:multiLevelType w:val="multilevel"/>
    <w:tmpl w:val="3E001688"/>
    <w:styleLink w:val="WWNum4"/>
    <w:lvl w:ilvl="0">
      <w:start w:val="1"/>
      <w:numFmt w:val="lowerLetter"/>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479312E2"/>
    <w:multiLevelType w:val="multilevel"/>
    <w:tmpl w:val="5D80772A"/>
    <w:lvl w:ilvl="0">
      <w:start w:val="1"/>
      <w:numFmt w:val="decimal"/>
      <w:lvlText w:val="%1."/>
      <w:lvlJc w:val="left"/>
      <w:pPr>
        <w:ind w:left="777" w:hanging="360"/>
      </w:pPr>
      <w:rPr>
        <w:b w:val="0"/>
        <w:bCs w:val="0"/>
        <w:color w:val="auto"/>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65" w15:restartNumberingAfterBreak="0">
    <w:nsid w:val="4A6B30EC"/>
    <w:multiLevelType w:val="multilevel"/>
    <w:tmpl w:val="0D7835A0"/>
    <w:lvl w:ilvl="0">
      <w:start w:val="1"/>
      <w:numFmt w:val="decimal"/>
      <w:lvlText w:val="%1."/>
      <w:lvlJc w:val="left"/>
      <w:pPr>
        <w:ind w:left="360" w:hanging="360"/>
      </w:pPr>
      <w:rPr>
        <w:rFonts w:ascii="Times New Roman" w:hAnsi="Times New Roman"/>
      </w:rPr>
    </w:lvl>
    <w:lvl w:ilvl="1">
      <w:start w:val="1"/>
      <w:numFmt w:val="decimal"/>
      <w:lvlText w:val="%1.%2."/>
      <w:lvlJc w:val="left"/>
      <w:pPr>
        <w:ind w:left="1211" w:hanging="360"/>
      </w:pPr>
      <w:rPr>
        <w:rFonts w:ascii="Times New Roman" w:hAnsi="Times New Roman"/>
        <w:sz w:val="22"/>
        <w:szCs w:val="22"/>
      </w:rPr>
    </w:lvl>
    <w:lvl w:ilvl="2">
      <w:start w:val="1"/>
      <w:numFmt w:val="decimal"/>
      <w:lvlText w:val="%1.%2.%3."/>
      <w:lvlJc w:val="left"/>
      <w:pPr>
        <w:ind w:left="3520" w:hanging="720"/>
      </w:pPr>
      <w:rPr>
        <w:rFonts w:ascii="Times New Roman" w:hAnsi="Times New Roman"/>
      </w:r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66" w15:restartNumberingAfterBreak="0">
    <w:nsid w:val="4A980048"/>
    <w:multiLevelType w:val="multilevel"/>
    <w:tmpl w:val="CBA6519A"/>
    <w:styleLink w:val="WWNum3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4DAE40DC"/>
    <w:multiLevelType w:val="multilevel"/>
    <w:tmpl w:val="E2C2EC7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8" w15:restartNumberingAfterBreak="0">
    <w:nsid w:val="4EE55CD4"/>
    <w:multiLevelType w:val="multilevel"/>
    <w:tmpl w:val="B7F27836"/>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9" w15:restartNumberingAfterBreak="0">
    <w:nsid w:val="4F286FBD"/>
    <w:multiLevelType w:val="multilevel"/>
    <w:tmpl w:val="EC18F4B4"/>
    <w:styleLink w:val="WWNum2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03A02B1"/>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71" w15:restartNumberingAfterBreak="0">
    <w:nsid w:val="52485402"/>
    <w:multiLevelType w:val="multilevel"/>
    <w:tmpl w:val="48B4A190"/>
    <w:styleLink w:val="WWNum6"/>
    <w:lvl w:ilvl="0">
      <w:start w:val="1"/>
      <w:numFmt w:val="lowerLetter"/>
      <w:lvlText w:val="%1)"/>
      <w:lvlJc w:val="left"/>
      <w:pPr>
        <w:ind w:left="1400" w:hanging="360"/>
      </w:pPr>
    </w:lvl>
    <w:lvl w:ilvl="1">
      <w:start w:val="1"/>
      <w:numFmt w:val="decimal"/>
      <w:lvlText w:val="%2."/>
      <w:lvlJc w:val="left"/>
      <w:pPr>
        <w:ind w:left="1760" w:hanging="360"/>
      </w:pPr>
    </w:lvl>
    <w:lvl w:ilvl="2">
      <w:start w:val="1"/>
      <w:numFmt w:val="decimal"/>
      <w:lvlText w:val="%3."/>
      <w:lvlJc w:val="left"/>
      <w:pPr>
        <w:ind w:left="2120" w:hanging="360"/>
      </w:pPr>
    </w:lvl>
    <w:lvl w:ilvl="3">
      <w:start w:val="1"/>
      <w:numFmt w:val="decimal"/>
      <w:lvlText w:val="%4."/>
      <w:lvlJc w:val="left"/>
      <w:pPr>
        <w:ind w:left="2480" w:hanging="360"/>
      </w:pPr>
    </w:lvl>
    <w:lvl w:ilvl="4">
      <w:start w:val="1"/>
      <w:numFmt w:val="decimal"/>
      <w:lvlText w:val="%5."/>
      <w:lvlJc w:val="left"/>
      <w:pPr>
        <w:ind w:left="2840" w:hanging="360"/>
      </w:pPr>
    </w:lvl>
    <w:lvl w:ilvl="5">
      <w:start w:val="1"/>
      <w:numFmt w:val="decimal"/>
      <w:lvlText w:val="%6."/>
      <w:lvlJc w:val="left"/>
      <w:pPr>
        <w:ind w:left="3200" w:hanging="360"/>
      </w:pPr>
    </w:lvl>
    <w:lvl w:ilvl="6">
      <w:start w:val="1"/>
      <w:numFmt w:val="decimal"/>
      <w:lvlText w:val="%7."/>
      <w:lvlJc w:val="left"/>
      <w:pPr>
        <w:ind w:left="3560" w:hanging="360"/>
      </w:pPr>
    </w:lvl>
    <w:lvl w:ilvl="7">
      <w:start w:val="1"/>
      <w:numFmt w:val="decimal"/>
      <w:lvlText w:val="%8."/>
      <w:lvlJc w:val="left"/>
      <w:pPr>
        <w:ind w:left="3920" w:hanging="360"/>
      </w:pPr>
    </w:lvl>
    <w:lvl w:ilvl="8">
      <w:start w:val="1"/>
      <w:numFmt w:val="decimal"/>
      <w:lvlText w:val="%9."/>
      <w:lvlJc w:val="left"/>
      <w:pPr>
        <w:ind w:left="4280" w:hanging="360"/>
      </w:pPr>
    </w:lvl>
  </w:abstractNum>
  <w:abstractNum w:abstractNumId="72" w15:restartNumberingAfterBreak="0">
    <w:nsid w:val="52746026"/>
    <w:multiLevelType w:val="multilevel"/>
    <w:tmpl w:val="B99E6AAE"/>
    <w:styleLink w:val="WWNum23"/>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3" w15:restartNumberingAfterBreak="0">
    <w:nsid w:val="555C0055"/>
    <w:multiLevelType w:val="multilevel"/>
    <w:tmpl w:val="FA6C8EA4"/>
    <w:styleLink w:val="WWNum18"/>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55F148B5"/>
    <w:multiLevelType w:val="multilevel"/>
    <w:tmpl w:val="3B0243DC"/>
    <w:styleLink w:val="WWNum5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5"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6"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7" w15:restartNumberingAfterBreak="0">
    <w:nsid w:val="59277206"/>
    <w:multiLevelType w:val="multilevel"/>
    <w:tmpl w:val="F5289E3C"/>
    <w:styleLink w:val="WWNum36"/>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8" w15:restartNumberingAfterBreak="0">
    <w:nsid w:val="59C108CF"/>
    <w:multiLevelType w:val="multilevel"/>
    <w:tmpl w:val="4A424BB6"/>
    <w:lvl w:ilvl="0">
      <w:start w:val="2"/>
      <w:numFmt w:val="decimal"/>
      <w:lvlText w:val="%1."/>
      <w:lvlJc w:val="left"/>
      <w:pPr>
        <w:ind w:left="540" w:hanging="540"/>
      </w:pPr>
      <w:rPr>
        <w:rFonts w:eastAsia="Arial" w:hint="default"/>
      </w:rPr>
    </w:lvl>
    <w:lvl w:ilvl="1">
      <w:start w:val="3"/>
      <w:numFmt w:val="decimal"/>
      <w:lvlText w:val="%1.%2."/>
      <w:lvlJc w:val="left"/>
      <w:pPr>
        <w:ind w:left="720" w:hanging="540"/>
      </w:pPr>
      <w:rPr>
        <w:rFonts w:eastAsia="Arial" w:hint="default"/>
      </w:rPr>
    </w:lvl>
    <w:lvl w:ilvl="2">
      <w:start w:val="1"/>
      <w:numFmt w:val="decimal"/>
      <w:lvlText w:val="%1.%2.%3."/>
      <w:lvlJc w:val="left"/>
      <w:pPr>
        <w:ind w:left="1080" w:hanging="720"/>
      </w:pPr>
      <w:rPr>
        <w:rFonts w:eastAsia="Arial" w:hint="default"/>
      </w:rPr>
    </w:lvl>
    <w:lvl w:ilvl="3">
      <w:start w:val="1"/>
      <w:numFmt w:val="decimal"/>
      <w:lvlText w:val="%1.%2.%3.%4."/>
      <w:lvlJc w:val="left"/>
      <w:pPr>
        <w:ind w:left="1260" w:hanging="720"/>
      </w:pPr>
      <w:rPr>
        <w:rFonts w:eastAsia="Arial" w:hint="default"/>
      </w:rPr>
    </w:lvl>
    <w:lvl w:ilvl="4">
      <w:start w:val="1"/>
      <w:numFmt w:val="decimal"/>
      <w:lvlText w:val="%1.%2.%3.%4.%5."/>
      <w:lvlJc w:val="left"/>
      <w:pPr>
        <w:ind w:left="1800" w:hanging="1080"/>
      </w:pPr>
      <w:rPr>
        <w:rFonts w:eastAsia="Arial" w:hint="default"/>
      </w:rPr>
    </w:lvl>
    <w:lvl w:ilvl="5">
      <w:start w:val="1"/>
      <w:numFmt w:val="decimal"/>
      <w:lvlText w:val="%1.%2.%3.%4.%5.%6."/>
      <w:lvlJc w:val="left"/>
      <w:pPr>
        <w:ind w:left="1980" w:hanging="1080"/>
      </w:pPr>
      <w:rPr>
        <w:rFonts w:eastAsia="Arial" w:hint="default"/>
      </w:rPr>
    </w:lvl>
    <w:lvl w:ilvl="6">
      <w:start w:val="1"/>
      <w:numFmt w:val="decimal"/>
      <w:lvlText w:val="%1.%2.%3.%4.%5.%6.%7."/>
      <w:lvlJc w:val="left"/>
      <w:pPr>
        <w:ind w:left="2520" w:hanging="1440"/>
      </w:pPr>
      <w:rPr>
        <w:rFonts w:eastAsia="Arial" w:hint="default"/>
      </w:rPr>
    </w:lvl>
    <w:lvl w:ilvl="7">
      <w:start w:val="1"/>
      <w:numFmt w:val="decimal"/>
      <w:lvlText w:val="%1.%2.%3.%4.%5.%6.%7.%8."/>
      <w:lvlJc w:val="left"/>
      <w:pPr>
        <w:ind w:left="2700" w:hanging="1440"/>
      </w:pPr>
      <w:rPr>
        <w:rFonts w:eastAsia="Arial" w:hint="default"/>
      </w:rPr>
    </w:lvl>
    <w:lvl w:ilvl="8">
      <w:start w:val="1"/>
      <w:numFmt w:val="decimal"/>
      <w:lvlText w:val="%1.%2.%3.%4.%5.%6.%7.%8.%9."/>
      <w:lvlJc w:val="left"/>
      <w:pPr>
        <w:ind w:left="3240" w:hanging="1800"/>
      </w:pPr>
      <w:rPr>
        <w:rFonts w:eastAsia="Arial" w:hint="default"/>
      </w:rPr>
    </w:lvl>
  </w:abstractNum>
  <w:abstractNum w:abstractNumId="79" w15:restartNumberingAfterBreak="0">
    <w:nsid w:val="5A053FC9"/>
    <w:multiLevelType w:val="multilevel"/>
    <w:tmpl w:val="6C9E7FA6"/>
    <w:styleLink w:val="WWNum441"/>
    <w:lvl w:ilvl="0">
      <w:start w:val="1"/>
      <w:numFmt w:val="decimal"/>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80" w15:restartNumberingAfterBreak="0">
    <w:nsid w:val="5B947484"/>
    <w:multiLevelType w:val="hybridMultilevel"/>
    <w:tmpl w:val="6E84581C"/>
    <w:lvl w:ilvl="0" w:tplc="66182A8C">
      <w:start w:val="1"/>
      <w:numFmt w:val="bullet"/>
      <w:lvlText w:val=""/>
      <w:lvlJc w:val="left"/>
      <w:pPr>
        <w:ind w:left="1371" w:hanging="360"/>
      </w:pPr>
      <w:rPr>
        <w:rFonts w:ascii="Symbol" w:hAnsi="Symbol" w:hint="default"/>
      </w:rPr>
    </w:lvl>
    <w:lvl w:ilvl="1" w:tplc="04150003" w:tentative="1">
      <w:start w:val="1"/>
      <w:numFmt w:val="bullet"/>
      <w:lvlText w:val="o"/>
      <w:lvlJc w:val="left"/>
      <w:pPr>
        <w:ind w:left="2091" w:hanging="360"/>
      </w:pPr>
      <w:rPr>
        <w:rFonts w:ascii="Courier New" w:hAnsi="Courier New" w:cs="Courier New" w:hint="default"/>
      </w:rPr>
    </w:lvl>
    <w:lvl w:ilvl="2" w:tplc="04150005" w:tentative="1">
      <w:start w:val="1"/>
      <w:numFmt w:val="bullet"/>
      <w:lvlText w:val=""/>
      <w:lvlJc w:val="left"/>
      <w:pPr>
        <w:ind w:left="2811" w:hanging="360"/>
      </w:pPr>
      <w:rPr>
        <w:rFonts w:ascii="Wingdings" w:hAnsi="Wingdings" w:hint="default"/>
      </w:rPr>
    </w:lvl>
    <w:lvl w:ilvl="3" w:tplc="04150001" w:tentative="1">
      <w:start w:val="1"/>
      <w:numFmt w:val="bullet"/>
      <w:lvlText w:val=""/>
      <w:lvlJc w:val="left"/>
      <w:pPr>
        <w:ind w:left="3531" w:hanging="360"/>
      </w:pPr>
      <w:rPr>
        <w:rFonts w:ascii="Symbol" w:hAnsi="Symbol" w:hint="default"/>
      </w:rPr>
    </w:lvl>
    <w:lvl w:ilvl="4" w:tplc="04150003" w:tentative="1">
      <w:start w:val="1"/>
      <w:numFmt w:val="bullet"/>
      <w:lvlText w:val="o"/>
      <w:lvlJc w:val="left"/>
      <w:pPr>
        <w:ind w:left="4251" w:hanging="360"/>
      </w:pPr>
      <w:rPr>
        <w:rFonts w:ascii="Courier New" w:hAnsi="Courier New" w:cs="Courier New" w:hint="default"/>
      </w:rPr>
    </w:lvl>
    <w:lvl w:ilvl="5" w:tplc="04150005" w:tentative="1">
      <w:start w:val="1"/>
      <w:numFmt w:val="bullet"/>
      <w:lvlText w:val=""/>
      <w:lvlJc w:val="left"/>
      <w:pPr>
        <w:ind w:left="4971" w:hanging="360"/>
      </w:pPr>
      <w:rPr>
        <w:rFonts w:ascii="Wingdings" w:hAnsi="Wingdings" w:hint="default"/>
      </w:rPr>
    </w:lvl>
    <w:lvl w:ilvl="6" w:tplc="04150001" w:tentative="1">
      <w:start w:val="1"/>
      <w:numFmt w:val="bullet"/>
      <w:lvlText w:val=""/>
      <w:lvlJc w:val="left"/>
      <w:pPr>
        <w:ind w:left="5691" w:hanging="360"/>
      </w:pPr>
      <w:rPr>
        <w:rFonts w:ascii="Symbol" w:hAnsi="Symbol" w:hint="default"/>
      </w:rPr>
    </w:lvl>
    <w:lvl w:ilvl="7" w:tplc="04150003" w:tentative="1">
      <w:start w:val="1"/>
      <w:numFmt w:val="bullet"/>
      <w:lvlText w:val="o"/>
      <w:lvlJc w:val="left"/>
      <w:pPr>
        <w:ind w:left="6411" w:hanging="360"/>
      </w:pPr>
      <w:rPr>
        <w:rFonts w:ascii="Courier New" w:hAnsi="Courier New" w:cs="Courier New" w:hint="default"/>
      </w:rPr>
    </w:lvl>
    <w:lvl w:ilvl="8" w:tplc="04150005" w:tentative="1">
      <w:start w:val="1"/>
      <w:numFmt w:val="bullet"/>
      <w:lvlText w:val=""/>
      <w:lvlJc w:val="left"/>
      <w:pPr>
        <w:ind w:left="7131" w:hanging="360"/>
      </w:pPr>
      <w:rPr>
        <w:rFonts w:ascii="Wingdings" w:hAnsi="Wingdings" w:hint="default"/>
      </w:rPr>
    </w:lvl>
  </w:abstractNum>
  <w:abstractNum w:abstractNumId="81" w15:restartNumberingAfterBreak="0">
    <w:nsid w:val="5BEE135D"/>
    <w:multiLevelType w:val="multilevel"/>
    <w:tmpl w:val="37AE7AA8"/>
    <w:styleLink w:val="WWNum7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2" w15:restartNumberingAfterBreak="0">
    <w:nsid w:val="5BF20B67"/>
    <w:multiLevelType w:val="multilevel"/>
    <w:tmpl w:val="1EE46CC4"/>
    <w:styleLink w:val="WWNum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3" w15:restartNumberingAfterBreak="0">
    <w:nsid w:val="5C63180B"/>
    <w:multiLevelType w:val="multilevel"/>
    <w:tmpl w:val="232EDE54"/>
    <w:styleLink w:val="WWNum3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4" w15:restartNumberingAfterBreak="0">
    <w:nsid w:val="5CC4235B"/>
    <w:multiLevelType w:val="multilevel"/>
    <w:tmpl w:val="21F4F106"/>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5" w15:restartNumberingAfterBreak="0">
    <w:nsid w:val="5D333B1C"/>
    <w:multiLevelType w:val="multilevel"/>
    <w:tmpl w:val="8538382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D514264"/>
    <w:multiLevelType w:val="multilevel"/>
    <w:tmpl w:val="837A69DC"/>
    <w:lvl w:ilvl="0">
      <w:start w:val="3"/>
      <w:numFmt w:val="decimal"/>
      <w:lvlText w:val="%1."/>
      <w:lvlJc w:val="left"/>
      <w:pPr>
        <w:ind w:left="360" w:hanging="360"/>
      </w:pPr>
      <w:rPr>
        <w:rFonts w:eastAsia="SimSun, 宋体" w:hint="default"/>
        <w:b w:val="0"/>
      </w:rPr>
    </w:lvl>
    <w:lvl w:ilvl="1">
      <w:start w:val="1"/>
      <w:numFmt w:val="decimal"/>
      <w:lvlText w:val="%1.%2."/>
      <w:lvlJc w:val="left"/>
      <w:pPr>
        <w:ind w:left="360" w:hanging="360"/>
      </w:pPr>
      <w:rPr>
        <w:rFonts w:eastAsia="SimSun, 宋体" w:hint="default"/>
        <w:b w:val="0"/>
      </w:rPr>
    </w:lvl>
    <w:lvl w:ilvl="2">
      <w:start w:val="1"/>
      <w:numFmt w:val="decimal"/>
      <w:lvlText w:val="%1.%2.%3."/>
      <w:lvlJc w:val="left"/>
      <w:pPr>
        <w:ind w:left="720" w:hanging="720"/>
      </w:pPr>
      <w:rPr>
        <w:rFonts w:eastAsia="SimSun, 宋体" w:hint="default"/>
        <w:b w:val="0"/>
      </w:rPr>
    </w:lvl>
    <w:lvl w:ilvl="3">
      <w:start w:val="1"/>
      <w:numFmt w:val="decimal"/>
      <w:lvlText w:val="%1.%2.%3.%4."/>
      <w:lvlJc w:val="left"/>
      <w:pPr>
        <w:ind w:left="720" w:hanging="720"/>
      </w:pPr>
      <w:rPr>
        <w:rFonts w:eastAsia="SimSun, 宋体" w:hint="default"/>
        <w:b w:val="0"/>
      </w:rPr>
    </w:lvl>
    <w:lvl w:ilvl="4">
      <w:start w:val="1"/>
      <w:numFmt w:val="decimal"/>
      <w:lvlText w:val="%1.%2.%3.%4.%5."/>
      <w:lvlJc w:val="left"/>
      <w:pPr>
        <w:ind w:left="1080" w:hanging="1080"/>
      </w:pPr>
      <w:rPr>
        <w:rFonts w:eastAsia="SimSun, 宋体" w:hint="default"/>
        <w:b w:val="0"/>
      </w:rPr>
    </w:lvl>
    <w:lvl w:ilvl="5">
      <w:start w:val="1"/>
      <w:numFmt w:val="decimal"/>
      <w:lvlText w:val="%1.%2.%3.%4.%5.%6."/>
      <w:lvlJc w:val="left"/>
      <w:pPr>
        <w:ind w:left="1080" w:hanging="1080"/>
      </w:pPr>
      <w:rPr>
        <w:rFonts w:eastAsia="SimSun, 宋体" w:hint="default"/>
        <w:b w:val="0"/>
      </w:rPr>
    </w:lvl>
    <w:lvl w:ilvl="6">
      <w:start w:val="1"/>
      <w:numFmt w:val="decimal"/>
      <w:lvlText w:val="%1.%2.%3.%4.%5.%6.%7."/>
      <w:lvlJc w:val="left"/>
      <w:pPr>
        <w:ind w:left="1440" w:hanging="1440"/>
      </w:pPr>
      <w:rPr>
        <w:rFonts w:eastAsia="SimSun, 宋体" w:hint="default"/>
        <w:b w:val="0"/>
      </w:rPr>
    </w:lvl>
    <w:lvl w:ilvl="7">
      <w:start w:val="1"/>
      <w:numFmt w:val="decimal"/>
      <w:lvlText w:val="%1.%2.%3.%4.%5.%6.%7.%8."/>
      <w:lvlJc w:val="left"/>
      <w:pPr>
        <w:ind w:left="1440" w:hanging="1440"/>
      </w:pPr>
      <w:rPr>
        <w:rFonts w:eastAsia="SimSun, 宋体" w:hint="default"/>
        <w:b w:val="0"/>
      </w:rPr>
    </w:lvl>
    <w:lvl w:ilvl="8">
      <w:start w:val="1"/>
      <w:numFmt w:val="decimal"/>
      <w:lvlText w:val="%1.%2.%3.%4.%5.%6.%7.%8.%9."/>
      <w:lvlJc w:val="left"/>
      <w:pPr>
        <w:ind w:left="1800" w:hanging="1800"/>
      </w:pPr>
      <w:rPr>
        <w:rFonts w:eastAsia="SimSun, 宋体" w:hint="default"/>
        <w:b w:val="0"/>
      </w:rPr>
    </w:lvl>
  </w:abstractNum>
  <w:abstractNum w:abstractNumId="87" w15:restartNumberingAfterBreak="0">
    <w:nsid w:val="5DBF3211"/>
    <w:multiLevelType w:val="multilevel"/>
    <w:tmpl w:val="F56E0C72"/>
    <w:styleLink w:val="WWNum73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8" w15:restartNumberingAfterBreak="0">
    <w:nsid w:val="5F883932"/>
    <w:multiLevelType w:val="multilevel"/>
    <w:tmpl w:val="D6B2F652"/>
    <w:styleLink w:val="WWNum341"/>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89"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90" w15:restartNumberingAfterBreak="0">
    <w:nsid w:val="61B36E9D"/>
    <w:multiLevelType w:val="multilevel"/>
    <w:tmpl w:val="690A007E"/>
    <w:styleLink w:val="WWNum17"/>
    <w:lvl w:ilvl="0">
      <w:start w:val="3"/>
      <w:numFmt w:val="decimal"/>
      <w:lvlText w:val="%1."/>
      <w:lvlJc w:val="left"/>
      <w:pPr>
        <w:ind w:left="360" w:hanging="360"/>
      </w:pPr>
      <w:rPr>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62081B64"/>
    <w:multiLevelType w:val="multilevel"/>
    <w:tmpl w:val="C4824000"/>
    <w:styleLink w:val="WWNum20"/>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1211" w:hanging="360"/>
      </w:pPr>
      <w:rPr>
        <w:rFonts w:ascii="Times New Roman" w:hAnsi="Times New Roman" w:hint="default"/>
        <w:sz w:val="22"/>
        <w:szCs w:val="22"/>
      </w:rPr>
    </w:lvl>
    <w:lvl w:ilvl="2">
      <w:start w:val="1"/>
      <w:numFmt w:val="decimal"/>
      <w:lvlText w:val="%1.%2.%3."/>
      <w:lvlJc w:val="left"/>
      <w:pPr>
        <w:ind w:left="3520" w:hanging="720"/>
      </w:pPr>
      <w:rPr>
        <w:rFonts w:ascii="Times New Roman" w:hAnsi="Times New Roman" w:hint="default"/>
      </w:rPr>
    </w:lvl>
    <w:lvl w:ilvl="3">
      <w:start w:val="1"/>
      <w:numFmt w:val="decimal"/>
      <w:lvlText w:val="%1.%2.%3.%4."/>
      <w:lvlJc w:val="left"/>
      <w:pPr>
        <w:ind w:left="4920" w:hanging="720"/>
      </w:pPr>
      <w:rPr>
        <w:rFonts w:hint="default"/>
      </w:rPr>
    </w:lvl>
    <w:lvl w:ilvl="4">
      <w:start w:val="1"/>
      <w:numFmt w:val="decimal"/>
      <w:lvlText w:val="%1.%2.%3.%4.%5."/>
      <w:lvlJc w:val="left"/>
      <w:pPr>
        <w:ind w:left="6680" w:hanging="1080"/>
      </w:pPr>
      <w:rPr>
        <w:rFonts w:hint="default"/>
      </w:rPr>
    </w:lvl>
    <w:lvl w:ilvl="5">
      <w:start w:val="1"/>
      <w:numFmt w:val="decimal"/>
      <w:lvlText w:val="%1.%2.%3.%4.%5.%6."/>
      <w:lvlJc w:val="left"/>
      <w:pPr>
        <w:ind w:left="8080" w:hanging="1080"/>
      </w:pPr>
      <w:rPr>
        <w:rFonts w:hint="default"/>
      </w:rPr>
    </w:lvl>
    <w:lvl w:ilvl="6">
      <w:start w:val="1"/>
      <w:numFmt w:val="decimal"/>
      <w:lvlText w:val="%1.%2.%3.%4.%5.%6.%7."/>
      <w:lvlJc w:val="left"/>
      <w:pPr>
        <w:ind w:left="9840" w:hanging="1440"/>
      </w:pPr>
      <w:rPr>
        <w:rFonts w:hint="default"/>
      </w:rPr>
    </w:lvl>
    <w:lvl w:ilvl="7">
      <w:start w:val="1"/>
      <w:numFmt w:val="decimal"/>
      <w:lvlText w:val="%1.%2.%3.%4.%5.%6.%7.%8."/>
      <w:lvlJc w:val="left"/>
      <w:pPr>
        <w:ind w:left="11240" w:hanging="1440"/>
      </w:pPr>
      <w:rPr>
        <w:rFonts w:hint="default"/>
      </w:rPr>
    </w:lvl>
    <w:lvl w:ilvl="8">
      <w:start w:val="1"/>
      <w:numFmt w:val="decimal"/>
      <w:lvlText w:val="%1.%2.%3.%4.%5.%6.%7.%8.%9."/>
      <w:lvlJc w:val="left"/>
      <w:pPr>
        <w:ind w:left="13000" w:hanging="1800"/>
      </w:pPr>
      <w:rPr>
        <w:rFonts w:hint="default"/>
      </w:rPr>
    </w:lvl>
  </w:abstractNum>
  <w:abstractNum w:abstractNumId="92" w15:restartNumberingAfterBreak="0">
    <w:nsid w:val="623270DC"/>
    <w:multiLevelType w:val="hybridMultilevel"/>
    <w:tmpl w:val="EDB28970"/>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48F0078"/>
    <w:multiLevelType w:val="multilevel"/>
    <w:tmpl w:val="67CC5A46"/>
    <w:styleLink w:val="WWNum14"/>
    <w:lvl w:ilvl="0">
      <w:start w:val="4"/>
      <w:numFmt w:val="decimal"/>
      <w:lvlText w:val=" %1."/>
      <w:lvlJc w:val="left"/>
    </w:lvl>
    <w:lvl w:ilvl="1">
      <w:start w:val="1"/>
      <w:numFmt w:val="decimal"/>
      <w:lvlText w:val=" %1.%2."/>
      <w:lvlJc w:val="left"/>
      <w:pPr>
        <w:ind w:left="119" w:hanging="119"/>
      </w:pPr>
    </w:lvl>
    <w:lvl w:ilvl="2">
      <w:start w:val="4"/>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94" w15:restartNumberingAfterBreak="0">
    <w:nsid w:val="64D766A9"/>
    <w:multiLevelType w:val="multilevel"/>
    <w:tmpl w:val="819469B0"/>
    <w:styleLink w:val="WWNum7"/>
    <w:lvl w:ilvl="0">
      <w:start w:val="5"/>
      <w:numFmt w:val="decimal"/>
      <w:lvlText w:val="%1."/>
      <w:lvlJc w:val="left"/>
      <w:pPr>
        <w:ind w:left="360" w:hanging="360"/>
      </w:pPr>
      <w:rPr>
        <w:sz w:val="22"/>
        <w:szCs w:val="22"/>
      </w:r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95" w15:restartNumberingAfterBreak="0">
    <w:nsid w:val="6521768A"/>
    <w:multiLevelType w:val="multilevel"/>
    <w:tmpl w:val="D5A4A924"/>
    <w:styleLink w:val="WWNum44"/>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96" w15:restartNumberingAfterBreak="0">
    <w:nsid w:val="693E42F3"/>
    <w:multiLevelType w:val="multilevel"/>
    <w:tmpl w:val="3B629FA8"/>
    <w:styleLink w:val="WWNum4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7" w15:restartNumberingAfterBreak="0">
    <w:nsid w:val="69A37110"/>
    <w:multiLevelType w:val="hybridMultilevel"/>
    <w:tmpl w:val="997A75F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8" w15:restartNumberingAfterBreak="0">
    <w:nsid w:val="6D790692"/>
    <w:multiLevelType w:val="multilevel"/>
    <w:tmpl w:val="82A21AB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6DF224A1"/>
    <w:multiLevelType w:val="multilevel"/>
    <w:tmpl w:val="C3CACFA4"/>
    <w:styleLink w:val="WWNum47"/>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0" w15:restartNumberingAfterBreak="0">
    <w:nsid w:val="6E447822"/>
    <w:multiLevelType w:val="multilevel"/>
    <w:tmpl w:val="986E1DD0"/>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01" w15:restartNumberingAfterBreak="0">
    <w:nsid w:val="70640B1C"/>
    <w:multiLevelType w:val="multilevel"/>
    <w:tmpl w:val="A4A864E8"/>
    <w:styleLink w:val="WWNum1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2" w15:restartNumberingAfterBreak="0">
    <w:nsid w:val="71411313"/>
    <w:multiLevelType w:val="multilevel"/>
    <w:tmpl w:val="932C6C64"/>
    <w:lvl w:ilvl="0">
      <w:start w:val="3"/>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2284A20"/>
    <w:multiLevelType w:val="multilevel"/>
    <w:tmpl w:val="3CCA5BC8"/>
    <w:lvl w:ilvl="0">
      <w:start w:val="1"/>
      <w:numFmt w:val="decimal"/>
      <w:lvlText w:val="%1."/>
      <w:lvlJc w:val="left"/>
      <w:pPr>
        <w:ind w:left="777" w:hanging="360"/>
      </w:pPr>
      <w:rPr>
        <w:b w:val="0"/>
        <w:bCs w:val="0"/>
        <w:color w:val="auto"/>
      </w:rPr>
    </w:lvl>
    <w:lvl w:ilvl="1">
      <w:start w:val="1"/>
      <w:numFmt w:val="decimal"/>
      <w:isLgl/>
      <w:lvlText w:val="%1.%2."/>
      <w:lvlJc w:val="left"/>
      <w:pPr>
        <w:ind w:left="777" w:hanging="360"/>
      </w:pPr>
      <w:rPr>
        <w:rFonts w:hint="default"/>
        <w:b w:val="0"/>
        <w:color w:val="auto"/>
      </w:rPr>
    </w:lvl>
    <w:lvl w:ilvl="2">
      <w:start w:val="1"/>
      <w:numFmt w:val="decimal"/>
      <w:isLgl/>
      <w:lvlText w:val="%1.%2.%3."/>
      <w:lvlJc w:val="left"/>
      <w:pPr>
        <w:ind w:left="1137" w:hanging="720"/>
      </w:pPr>
      <w:rPr>
        <w:rFonts w:hint="default"/>
        <w:b w:val="0"/>
        <w:color w:val="auto"/>
      </w:rPr>
    </w:lvl>
    <w:lvl w:ilvl="3">
      <w:start w:val="1"/>
      <w:numFmt w:val="decimal"/>
      <w:isLgl/>
      <w:lvlText w:val="%1.%2.%3.%4."/>
      <w:lvlJc w:val="left"/>
      <w:pPr>
        <w:ind w:left="1137" w:hanging="720"/>
      </w:pPr>
      <w:rPr>
        <w:rFonts w:hint="default"/>
        <w:b w:val="0"/>
        <w:color w:val="auto"/>
      </w:rPr>
    </w:lvl>
    <w:lvl w:ilvl="4">
      <w:start w:val="1"/>
      <w:numFmt w:val="decimal"/>
      <w:isLgl/>
      <w:lvlText w:val="%1.%2.%3.%4.%5."/>
      <w:lvlJc w:val="left"/>
      <w:pPr>
        <w:ind w:left="1497" w:hanging="1080"/>
      </w:pPr>
      <w:rPr>
        <w:rFonts w:hint="default"/>
        <w:b w:val="0"/>
        <w:color w:val="auto"/>
      </w:rPr>
    </w:lvl>
    <w:lvl w:ilvl="5">
      <w:start w:val="1"/>
      <w:numFmt w:val="decimal"/>
      <w:isLgl/>
      <w:lvlText w:val="%1.%2.%3.%4.%5.%6."/>
      <w:lvlJc w:val="left"/>
      <w:pPr>
        <w:ind w:left="1497" w:hanging="1080"/>
      </w:pPr>
      <w:rPr>
        <w:rFonts w:hint="default"/>
        <w:b w:val="0"/>
        <w:color w:val="auto"/>
      </w:rPr>
    </w:lvl>
    <w:lvl w:ilvl="6">
      <w:start w:val="1"/>
      <w:numFmt w:val="decimal"/>
      <w:isLgl/>
      <w:lvlText w:val="%1.%2.%3.%4.%5.%6.%7."/>
      <w:lvlJc w:val="left"/>
      <w:pPr>
        <w:ind w:left="1857" w:hanging="1440"/>
      </w:pPr>
      <w:rPr>
        <w:rFonts w:hint="default"/>
        <w:b w:val="0"/>
        <w:color w:val="auto"/>
      </w:rPr>
    </w:lvl>
    <w:lvl w:ilvl="7">
      <w:start w:val="1"/>
      <w:numFmt w:val="decimal"/>
      <w:isLgl/>
      <w:lvlText w:val="%1.%2.%3.%4.%5.%6.%7.%8."/>
      <w:lvlJc w:val="left"/>
      <w:pPr>
        <w:ind w:left="1857" w:hanging="1440"/>
      </w:pPr>
      <w:rPr>
        <w:rFonts w:hint="default"/>
        <w:b w:val="0"/>
        <w:color w:val="auto"/>
      </w:rPr>
    </w:lvl>
    <w:lvl w:ilvl="8">
      <w:start w:val="1"/>
      <w:numFmt w:val="decimal"/>
      <w:isLgl/>
      <w:lvlText w:val="%1.%2.%3.%4.%5.%6.%7.%8.%9."/>
      <w:lvlJc w:val="left"/>
      <w:pPr>
        <w:ind w:left="2217" w:hanging="1800"/>
      </w:pPr>
      <w:rPr>
        <w:rFonts w:hint="default"/>
        <w:b w:val="0"/>
        <w:color w:val="auto"/>
      </w:rPr>
    </w:lvl>
  </w:abstractNum>
  <w:abstractNum w:abstractNumId="104" w15:restartNumberingAfterBreak="0">
    <w:nsid w:val="7300125F"/>
    <w:multiLevelType w:val="multilevel"/>
    <w:tmpl w:val="183879B0"/>
    <w:styleLink w:val="WWNum1"/>
    <w:lvl w:ilvl="0">
      <w:start w:val="8"/>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05" w15:restartNumberingAfterBreak="0">
    <w:nsid w:val="77FC5DB8"/>
    <w:multiLevelType w:val="multilevel"/>
    <w:tmpl w:val="4B08CF04"/>
    <w:lvl w:ilvl="0">
      <w:start w:val="42"/>
      <w:numFmt w:val="decimal"/>
      <w:lvlText w:val="%1"/>
      <w:lvlJc w:val="left"/>
      <w:pPr>
        <w:ind w:left="675" w:hanging="675"/>
      </w:pPr>
      <w:rPr>
        <w:rFonts w:hint="default"/>
      </w:rPr>
    </w:lvl>
    <w:lvl w:ilvl="1">
      <w:start w:val="512"/>
      <w:numFmt w:val="decimal"/>
      <w:lvlText w:val="%1-%2"/>
      <w:lvlJc w:val="left"/>
      <w:pPr>
        <w:ind w:left="1242" w:hanging="6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6"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07" w15:restartNumberingAfterBreak="0">
    <w:nsid w:val="78A5211D"/>
    <w:multiLevelType w:val="hybridMultilevel"/>
    <w:tmpl w:val="31C0E350"/>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08"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7ABB21CF"/>
    <w:multiLevelType w:val="multilevel"/>
    <w:tmpl w:val="895887C4"/>
    <w:styleLink w:val="WW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0" w15:restartNumberingAfterBreak="0">
    <w:nsid w:val="7CA92F9C"/>
    <w:multiLevelType w:val="multilevel"/>
    <w:tmpl w:val="6A20E118"/>
    <w:styleLink w:val="WWNum12"/>
    <w:lvl w:ilvl="0">
      <w:start w:val="1"/>
      <w:numFmt w:val="decimal"/>
      <w:lvlText w:val="%1."/>
      <w:lvlJc w:val="left"/>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1" w15:restartNumberingAfterBreak="0">
    <w:nsid w:val="7F4C62B5"/>
    <w:multiLevelType w:val="multilevel"/>
    <w:tmpl w:val="21006ED6"/>
    <w:styleLink w:val="WWNum35"/>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12" w15:restartNumberingAfterBreak="0">
    <w:nsid w:val="7F576F5F"/>
    <w:multiLevelType w:val="multilevel"/>
    <w:tmpl w:val="ABBCB8AA"/>
    <w:styleLink w:val="WWNum5"/>
    <w:lvl w:ilvl="0">
      <w:start w:val="1"/>
      <w:numFmt w:val="decimal"/>
      <w:lvlText w:val="%1."/>
      <w:lvlJc w:val="left"/>
      <w:pPr>
        <w:ind w:left="36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608897757">
    <w:abstractNumId w:val="16"/>
  </w:num>
  <w:num w:numId="2" w16cid:durableId="1609771484">
    <w:abstractNumId w:val="104"/>
  </w:num>
  <w:num w:numId="3" w16cid:durableId="1102262919">
    <w:abstractNumId w:val="34"/>
    <w:lvlOverride w:ilvl="1">
      <w:lvl w:ilvl="1">
        <w:start w:val="1"/>
        <w:numFmt w:val="decimal"/>
        <w:lvlText w:val="%1.%2."/>
        <w:lvlJc w:val="left"/>
        <w:pPr>
          <w:ind w:left="1392" w:hanging="645"/>
        </w:pPr>
      </w:lvl>
    </w:lvlOverride>
  </w:num>
  <w:num w:numId="4" w16cid:durableId="1408072617">
    <w:abstractNumId w:val="22"/>
  </w:num>
  <w:num w:numId="5" w16cid:durableId="1368598726">
    <w:abstractNumId w:val="63"/>
  </w:num>
  <w:num w:numId="6" w16cid:durableId="1613198802">
    <w:abstractNumId w:val="112"/>
  </w:num>
  <w:num w:numId="7" w16cid:durableId="1552379393">
    <w:abstractNumId w:val="71"/>
  </w:num>
  <w:num w:numId="8" w16cid:durableId="2087335313">
    <w:abstractNumId w:val="94"/>
  </w:num>
  <w:num w:numId="9" w16cid:durableId="1120995335">
    <w:abstractNumId w:val="41"/>
    <w:lvlOverride w:ilvl="0">
      <w:lvl w:ilvl="0">
        <w:start w:val="1"/>
        <w:numFmt w:val="decimal"/>
        <w:lvlText w:val=" %1."/>
        <w:lvlJc w:val="left"/>
        <w:pPr>
          <w:ind w:left="720" w:hanging="360"/>
        </w:pPr>
      </w:lvl>
    </w:lvlOverride>
  </w:num>
  <w:num w:numId="10" w16cid:durableId="2079086033">
    <w:abstractNumId w:val="29"/>
  </w:num>
  <w:num w:numId="11" w16cid:durableId="1848515147">
    <w:abstractNumId w:val="109"/>
  </w:num>
  <w:num w:numId="12" w16cid:durableId="923144682">
    <w:abstractNumId w:val="101"/>
  </w:num>
  <w:num w:numId="13" w16cid:durableId="227809919">
    <w:abstractNumId w:val="110"/>
  </w:num>
  <w:num w:numId="14" w16cid:durableId="479660421">
    <w:abstractNumId w:val="30"/>
    <w:lvlOverride w:ilvl="2">
      <w:lvl w:ilvl="2">
        <w:start w:val="1"/>
        <w:numFmt w:val="lowerLetter"/>
        <w:lvlText w:val=" %3)"/>
        <w:lvlJc w:val="left"/>
        <w:pPr>
          <w:ind w:left="720" w:hanging="720"/>
        </w:pPr>
      </w:lvl>
    </w:lvlOverride>
  </w:num>
  <w:num w:numId="15" w16cid:durableId="1257245442">
    <w:abstractNumId w:val="93"/>
  </w:num>
  <w:num w:numId="16" w16cid:durableId="988635486">
    <w:abstractNumId w:val="12"/>
  </w:num>
  <w:num w:numId="17" w16cid:durableId="213666816">
    <w:abstractNumId w:val="40"/>
  </w:num>
  <w:num w:numId="18" w16cid:durableId="1032730636">
    <w:abstractNumId w:val="90"/>
    <w:lvlOverride w:ilvl="0">
      <w:lvl w:ilvl="0">
        <w:start w:val="3"/>
        <w:numFmt w:val="decimal"/>
        <w:lvlText w:val="%1."/>
        <w:lvlJc w:val="left"/>
        <w:pPr>
          <w:ind w:left="360" w:hanging="360"/>
        </w:pPr>
        <w:rPr>
          <w:lang w:eastAsia="pl-PL"/>
        </w:rPr>
      </w:lvl>
    </w:lvlOverride>
  </w:num>
  <w:num w:numId="19" w16cid:durableId="1365405140">
    <w:abstractNumId w:val="73"/>
  </w:num>
  <w:num w:numId="20" w16cid:durableId="854423919">
    <w:abstractNumId w:val="51"/>
    <w:lvlOverride w:ilvl="0">
      <w:lvl w:ilvl="0">
        <w:start w:val="1"/>
        <w:numFmt w:val="decimal"/>
        <w:lvlText w:val="%1."/>
        <w:lvlJc w:val="left"/>
        <w:pPr>
          <w:ind w:left="1066" w:hanging="360"/>
        </w:pPr>
        <w:rPr>
          <w:rFonts w:ascii="Times New Roman" w:hAnsi="Times New Roman" w:cs="Times New Roman" w:hint="default"/>
          <w:b w:val="0"/>
          <w:bCs w:val="0"/>
          <w:sz w:val="22"/>
          <w:szCs w:val="22"/>
        </w:rPr>
      </w:lvl>
    </w:lvlOverride>
  </w:num>
  <w:num w:numId="21" w16cid:durableId="1678923462">
    <w:abstractNumId w:val="91"/>
  </w:num>
  <w:num w:numId="22" w16cid:durableId="1162546847">
    <w:abstractNumId w:val="31"/>
  </w:num>
  <w:num w:numId="23" w16cid:durableId="1542210783">
    <w:abstractNumId w:val="37"/>
  </w:num>
  <w:num w:numId="24" w16cid:durableId="247007184">
    <w:abstractNumId w:val="72"/>
  </w:num>
  <w:num w:numId="25" w16cid:durableId="164244043">
    <w:abstractNumId w:val="82"/>
  </w:num>
  <w:num w:numId="26" w16cid:durableId="422532646">
    <w:abstractNumId w:val="35"/>
  </w:num>
  <w:num w:numId="27" w16cid:durableId="1922178687">
    <w:abstractNumId w:val="36"/>
    <w:lvlOverride w:ilvl="0">
      <w:lvl w:ilvl="0">
        <w:start w:val="1"/>
        <w:numFmt w:val="decimal"/>
        <w:lvlText w:val="%1."/>
        <w:lvlJc w:val="left"/>
        <w:pPr>
          <w:ind w:left="1353" w:hanging="360"/>
        </w:pPr>
        <w:rPr>
          <w:rFonts w:ascii="Times New Roman" w:eastAsia="Times New Roman" w:hAnsi="Times New Roman" w:cs="Times New Roman" w:hint="default"/>
        </w:rPr>
      </w:lvl>
    </w:lvlOverride>
  </w:num>
  <w:num w:numId="28" w16cid:durableId="1806387540">
    <w:abstractNumId w:val="21"/>
  </w:num>
  <w:num w:numId="29" w16cid:durableId="747117737">
    <w:abstractNumId w:val="69"/>
  </w:num>
  <w:num w:numId="30" w16cid:durableId="491260634">
    <w:abstractNumId w:val="50"/>
  </w:num>
  <w:num w:numId="31" w16cid:durableId="368575486">
    <w:abstractNumId w:val="1"/>
  </w:num>
  <w:num w:numId="32" w16cid:durableId="56785468">
    <w:abstractNumId w:val="84"/>
  </w:num>
  <w:num w:numId="33" w16cid:durableId="789740616">
    <w:abstractNumId w:val="43"/>
  </w:num>
  <w:num w:numId="34" w16cid:durableId="649947850">
    <w:abstractNumId w:val="26"/>
    <w:lvlOverride w:ilvl="0">
      <w:lvl w:ilvl="0">
        <w:start w:val="1"/>
        <w:numFmt w:val="decimal"/>
        <w:lvlText w:val="%1."/>
        <w:lvlJc w:val="left"/>
        <w:pPr>
          <w:ind w:left="720" w:hanging="360"/>
        </w:pPr>
        <w:rPr>
          <w:b w:val="0"/>
          <w:bCs w:val="0"/>
        </w:rPr>
      </w:lvl>
    </w:lvlOverride>
  </w:num>
  <w:num w:numId="35" w16cid:durableId="1880240023">
    <w:abstractNumId w:val="28"/>
  </w:num>
  <w:num w:numId="36" w16cid:durableId="910432469">
    <w:abstractNumId w:val="111"/>
  </w:num>
  <w:num w:numId="37" w16cid:durableId="1951544323">
    <w:abstractNumId w:val="77"/>
  </w:num>
  <w:num w:numId="38" w16cid:durableId="1757479919">
    <w:abstractNumId w:val="15"/>
  </w:num>
  <w:num w:numId="39" w16cid:durableId="1040318745">
    <w:abstractNumId w:val="32"/>
  </w:num>
  <w:num w:numId="40" w16cid:durableId="1622803123">
    <w:abstractNumId w:val="83"/>
  </w:num>
  <w:num w:numId="41" w16cid:durableId="1594430669">
    <w:abstractNumId w:val="56"/>
  </w:num>
  <w:num w:numId="42" w16cid:durableId="1996907426">
    <w:abstractNumId w:val="39"/>
  </w:num>
  <w:num w:numId="43" w16cid:durableId="1829512385">
    <w:abstractNumId w:val="0"/>
  </w:num>
  <w:num w:numId="44" w16cid:durableId="528884019">
    <w:abstractNumId w:val="42"/>
  </w:num>
  <w:num w:numId="45" w16cid:durableId="747649972">
    <w:abstractNumId w:val="95"/>
  </w:num>
  <w:num w:numId="46" w16cid:durableId="1132944233">
    <w:abstractNumId w:val="46"/>
  </w:num>
  <w:num w:numId="47" w16cid:durableId="2053772048">
    <w:abstractNumId w:val="10"/>
  </w:num>
  <w:num w:numId="48" w16cid:durableId="837959176">
    <w:abstractNumId w:val="99"/>
  </w:num>
  <w:num w:numId="49" w16cid:durableId="634454284">
    <w:abstractNumId w:val="5"/>
  </w:num>
  <w:num w:numId="50" w16cid:durableId="1294869965">
    <w:abstractNumId w:val="96"/>
  </w:num>
  <w:num w:numId="51" w16cid:durableId="1911186773">
    <w:abstractNumId w:val="74"/>
  </w:num>
  <w:num w:numId="52" w16cid:durableId="811679666">
    <w:abstractNumId w:val="52"/>
  </w:num>
  <w:num w:numId="53" w16cid:durableId="1929773401">
    <w:abstractNumId w:val="81"/>
  </w:num>
  <w:num w:numId="54" w16cid:durableId="21829469">
    <w:abstractNumId w:val="26"/>
    <w:lvlOverride w:ilvl="0">
      <w:startOverride w:val="1"/>
    </w:lvlOverride>
  </w:num>
  <w:num w:numId="55" w16cid:durableId="36898291">
    <w:abstractNumId w:val="111"/>
    <w:lvlOverride w:ilvl="0">
      <w:startOverride w:val="5"/>
    </w:lvlOverride>
  </w:num>
  <w:num w:numId="56" w16cid:durableId="278073436">
    <w:abstractNumId w:val="77"/>
    <w:lvlOverride w:ilvl="0">
      <w:startOverride w:val="6"/>
      <w:lvl w:ilvl="0">
        <w:start w:val="6"/>
        <w:numFmt w:val="decimal"/>
        <w:lvlText w:val=" %1."/>
        <w:lvlJc w:val="left"/>
        <w:pPr>
          <w:ind w:left="720" w:hanging="360"/>
        </w:pPr>
        <w:rPr>
          <w:bCs w:val="0"/>
        </w:rPr>
      </w:lvl>
    </w:lvlOverride>
  </w:num>
  <w:num w:numId="57" w16cid:durableId="384253581">
    <w:abstractNumId w:val="104"/>
    <w:lvlOverride w:ilvl="0">
      <w:startOverride w:val="8"/>
    </w:lvlOverride>
  </w:num>
  <w:num w:numId="58" w16cid:durableId="1789930285">
    <w:abstractNumId w:val="34"/>
    <w:lvlOverride w:ilvl="0">
      <w:startOverride w:val="1"/>
    </w:lvlOverride>
  </w:num>
  <w:num w:numId="59" w16cid:durableId="1933971436">
    <w:abstractNumId w:val="112"/>
    <w:lvlOverride w:ilvl="0">
      <w:startOverride w:val="1"/>
    </w:lvlOverride>
  </w:num>
  <w:num w:numId="60" w16cid:durableId="1776486108">
    <w:abstractNumId w:val="41"/>
    <w:lvlOverride w:ilvl="0">
      <w:startOverride w:val="1"/>
    </w:lvlOverride>
  </w:num>
  <w:num w:numId="61" w16cid:durableId="52898554">
    <w:abstractNumId w:val="29"/>
    <w:lvlOverride w:ilvl="0">
      <w:startOverride w:val="1"/>
    </w:lvlOverride>
  </w:num>
  <w:num w:numId="62" w16cid:durableId="861632947">
    <w:abstractNumId w:val="109"/>
    <w:lvlOverride w:ilvl="0">
      <w:startOverride w:val="1"/>
    </w:lvlOverride>
  </w:num>
  <w:num w:numId="63" w16cid:durableId="1698500269">
    <w:abstractNumId w:val="110"/>
    <w:lvlOverride w:ilvl="0">
      <w:startOverride w:val="1"/>
    </w:lvlOverride>
  </w:num>
  <w:num w:numId="64" w16cid:durableId="1552378324">
    <w:abstractNumId w:val="93"/>
    <w:lvlOverride w:ilvl="0">
      <w:startOverride w:val="4"/>
    </w:lvlOverride>
  </w:num>
  <w:num w:numId="65" w16cid:durableId="1103959849">
    <w:abstractNumId w:val="12"/>
    <w:lvlOverride w:ilvl="0">
      <w:startOverride w:val="1"/>
    </w:lvlOverride>
  </w:num>
  <w:num w:numId="66" w16cid:durableId="724913592">
    <w:abstractNumId w:val="90"/>
    <w:lvlOverride w:ilvl="0">
      <w:startOverride w:val="4"/>
    </w:lvlOverride>
  </w:num>
  <w:num w:numId="67" w16cid:durableId="631789434">
    <w:abstractNumId w:val="73"/>
    <w:lvlOverride w:ilvl="0">
      <w:startOverride w:val="1"/>
    </w:lvlOverride>
  </w:num>
  <w:num w:numId="68" w16cid:durableId="909391585">
    <w:abstractNumId w:val="51"/>
    <w:lvlOverride w:ilvl="0">
      <w:startOverride w:val="1"/>
    </w:lvlOverride>
  </w:num>
  <w:num w:numId="69" w16cid:durableId="1002077092">
    <w:abstractNumId w:val="91"/>
    <w:lvlOverride w:ilvl="0">
      <w:startOverride w:val="1"/>
    </w:lvlOverride>
  </w:num>
  <w:num w:numId="70" w16cid:durableId="131824838">
    <w:abstractNumId w:val="31"/>
    <w:lvlOverride w:ilvl="0">
      <w:startOverride w:val="1"/>
    </w:lvlOverride>
  </w:num>
  <w:num w:numId="71" w16cid:durableId="873424309">
    <w:abstractNumId w:val="50"/>
    <w:lvlOverride w:ilvl="0">
      <w:startOverride w:val="1"/>
    </w:lvlOverride>
  </w:num>
  <w:num w:numId="72" w16cid:durableId="1160003501">
    <w:abstractNumId w:val="21"/>
    <w:lvlOverride w:ilvl="0">
      <w:startOverride w:val="4"/>
    </w:lvlOverride>
  </w:num>
  <w:num w:numId="73" w16cid:durableId="1949700276">
    <w:abstractNumId w:val="1"/>
    <w:lvlOverride w:ilvl="0">
      <w:startOverride w:val="1"/>
    </w:lvlOverride>
  </w:num>
  <w:num w:numId="74" w16cid:durableId="480729775">
    <w:abstractNumId w:val="35"/>
    <w:lvlOverride w:ilvl="0">
      <w:startOverride w:val="1"/>
    </w:lvlOverride>
  </w:num>
  <w:num w:numId="75" w16cid:durableId="1995528460">
    <w:abstractNumId w:val="36"/>
    <w:lvlOverride w:ilvl="0">
      <w:startOverride w:val="1"/>
    </w:lvlOverride>
  </w:num>
  <w:num w:numId="76" w16cid:durableId="712774641">
    <w:abstractNumId w:val="45"/>
    <w:lvlOverride w:ilvl="0">
      <w:lvl w:ilvl="0">
        <w:start w:val="4"/>
        <w:numFmt w:val="decimal"/>
        <w:lvlText w:val=" %1."/>
        <w:lvlJc w:val="left"/>
        <w:pPr>
          <w:ind w:left="720" w:hanging="360"/>
        </w:pPr>
        <w:rPr>
          <w:b w:val="0"/>
          <w:bCs w:val="0"/>
        </w:rPr>
      </w:lvl>
    </w:lvlOverride>
    <w:lvlOverride w:ilvl="1">
      <w:lvl w:ilvl="1">
        <w:start w:val="1"/>
        <w:numFmt w:val="decimal"/>
        <w:lvlText w:val=" %1.%2."/>
        <w:lvlJc w:val="left"/>
        <w:pPr>
          <w:ind w:left="1920" w:hanging="360"/>
        </w:pPr>
        <w:rPr>
          <w:sz w:val="22"/>
          <w:szCs w:val="24"/>
        </w:rPr>
      </w:lvl>
    </w:lvlOverride>
    <w:lvlOverride w:ilvl="2">
      <w:lvl w:ilvl="2">
        <w:start w:val="1"/>
        <w:numFmt w:val="lowerLetter"/>
        <w:lvlText w:val=" %3)"/>
        <w:lvlJc w:val="left"/>
        <w:pPr>
          <w:ind w:left="1440" w:hanging="360"/>
        </w:pPr>
        <w:rPr>
          <w:sz w:val="22"/>
          <w:szCs w:val="24"/>
        </w:rPr>
      </w:lvl>
    </w:lvlOverride>
    <w:lvlOverride w:ilvl="3">
      <w:lvl w:ilvl="3">
        <w:numFmt w:val="bullet"/>
        <w:lvlText w:val=""/>
        <w:lvlJc w:val="left"/>
        <w:pPr>
          <w:ind w:left="1800" w:hanging="360"/>
        </w:pPr>
        <w:rPr>
          <w:rFonts w:ascii="Symbol" w:hAnsi="Symbol" w:cs="Symbol"/>
        </w:rPr>
      </w:lvl>
    </w:lvlOverride>
    <w:lvlOverride w:ilvl="4">
      <w:lvl w:ilvl="4">
        <w:numFmt w:val="bullet"/>
        <w:lvlText w:val=""/>
        <w:lvlJc w:val="left"/>
        <w:pPr>
          <w:ind w:left="2160" w:hanging="360"/>
        </w:pPr>
        <w:rPr>
          <w:rFonts w:ascii="Symbol" w:hAnsi="Symbol" w:cs="Symbol"/>
        </w:rPr>
      </w:lvl>
    </w:lvlOverride>
    <w:lvlOverride w:ilvl="5">
      <w:lvl w:ilvl="5">
        <w:numFmt w:val="bullet"/>
        <w:lvlText w:val=""/>
        <w:lvlJc w:val="left"/>
        <w:pPr>
          <w:ind w:left="2520" w:hanging="360"/>
        </w:pPr>
        <w:rPr>
          <w:rFonts w:ascii="Symbol" w:hAnsi="Symbol" w:cs="Symbol"/>
        </w:rPr>
      </w:lvl>
    </w:lvlOverride>
    <w:lvlOverride w:ilvl="6">
      <w:lvl w:ilvl="6">
        <w:numFmt w:val="bullet"/>
        <w:lvlText w:val=""/>
        <w:lvlJc w:val="left"/>
        <w:pPr>
          <w:ind w:left="2880" w:hanging="360"/>
        </w:pPr>
        <w:rPr>
          <w:rFonts w:ascii="Symbol" w:hAnsi="Symbol" w:cs="Symbol"/>
        </w:rPr>
      </w:lvl>
    </w:lvlOverride>
    <w:lvlOverride w:ilvl="7">
      <w:lvl w:ilvl="7">
        <w:numFmt w:val="bullet"/>
        <w:lvlText w:val=""/>
        <w:lvlJc w:val="left"/>
        <w:pPr>
          <w:ind w:left="3240" w:hanging="360"/>
        </w:pPr>
        <w:rPr>
          <w:rFonts w:ascii="Symbol" w:hAnsi="Symbol" w:cs="Symbol"/>
        </w:rPr>
      </w:lvl>
    </w:lvlOverride>
    <w:lvlOverride w:ilvl="8">
      <w:lvl w:ilvl="8">
        <w:numFmt w:val="bullet"/>
        <w:lvlText w:val=""/>
        <w:lvlJc w:val="left"/>
        <w:pPr>
          <w:ind w:left="3600" w:hanging="360"/>
        </w:pPr>
        <w:rPr>
          <w:rFonts w:ascii="Symbol" w:hAnsi="Symbol" w:cs="Symbol"/>
        </w:rPr>
      </w:lvl>
    </w:lvlOverride>
  </w:num>
  <w:num w:numId="77" w16cid:durableId="1113092400">
    <w:abstractNumId w:val="45"/>
  </w:num>
  <w:num w:numId="78" w16cid:durableId="572130326">
    <w:abstractNumId w:val="107"/>
  </w:num>
  <w:num w:numId="79" w16cid:durableId="1749108271">
    <w:abstractNumId w:val="38"/>
  </w:num>
  <w:num w:numId="80" w16cid:durableId="727996174">
    <w:abstractNumId w:val="38"/>
    <w:lvlOverride w:ilvl="0">
      <w:startOverride w:val="1"/>
    </w:lvlOverride>
  </w:num>
  <w:num w:numId="81" w16cid:durableId="1354843202">
    <w:abstractNumId w:val="89"/>
  </w:num>
  <w:num w:numId="82" w16cid:durableId="1784836693">
    <w:abstractNumId w:val="27"/>
  </w:num>
  <w:num w:numId="83" w16cid:durableId="669675911">
    <w:abstractNumId w:val="26"/>
  </w:num>
  <w:num w:numId="84" w16cid:durableId="616763573">
    <w:abstractNumId w:val="36"/>
  </w:num>
  <w:num w:numId="85" w16cid:durableId="467163308">
    <w:abstractNumId w:val="41"/>
  </w:num>
  <w:num w:numId="86" w16cid:durableId="1064259482">
    <w:abstractNumId w:val="66"/>
  </w:num>
  <w:num w:numId="87" w16cid:durableId="134374076">
    <w:abstractNumId w:val="88"/>
  </w:num>
  <w:num w:numId="88" w16cid:durableId="193278462">
    <w:abstractNumId w:val="62"/>
  </w:num>
  <w:num w:numId="89" w16cid:durableId="286086257">
    <w:abstractNumId w:val="54"/>
  </w:num>
  <w:num w:numId="90" w16cid:durableId="1142425140">
    <w:abstractNumId w:val="87"/>
  </w:num>
  <w:num w:numId="91" w16cid:durableId="1411150498">
    <w:abstractNumId w:val="66"/>
    <w:lvlOverride w:ilvl="0">
      <w:startOverride w:val="1"/>
    </w:lvlOverride>
  </w:num>
  <w:num w:numId="92" w16cid:durableId="1872717379">
    <w:abstractNumId w:val="62"/>
    <w:lvlOverride w:ilvl="0">
      <w:startOverride w:val="5"/>
    </w:lvlOverride>
  </w:num>
  <w:num w:numId="93" w16cid:durableId="774862710">
    <w:abstractNumId w:val="54"/>
    <w:lvlOverride w:ilvl="0">
      <w:startOverride w:val="6"/>
    </w:lvlOverride>
  </w:num>
  <w:num w:numId="94" w16cid:durableId="264582163">
    <w:abstractNumId w:val="47"/>
    <w:lvlOverride w:ilvl="1">
      <w:lvl w:ilvl="1">
        <w:start w:val="1"/>
        <w:numFmt w:val="decimal"/>
        <w:lvlText w:val=" %1.%2."/>
        <w:lvlJc w:val="left"/>
        <w:pPr>
          <w:ind w:left="1080" w:hanging="360"/>
        </w:pPr>
      </w:lvl>
    </w:lvlOverride>
  </w:num>
  <w:num w:numId="95" w16cid:durableId="2125033091">
    <w:abstractNumId w:val="47"/>
    <w:lvlOverride w:ilvl="0">
      <w:startOverride w:val="1"/>
    </w:lvlOverride>
  </w:num>
  <w:num w:numId="96" w16cid:durableId="1558512980">
    <w:abstractNumId w:val="51"/>
  </w:num>
  <w:num w:numId="97" w16cid:durableId="427426482">
    <w:abstractNumId w:val="87"/>
  </w:num>
  <w:num w:numId="98" w16cid:durableId="1153522741">
    <w:abstractNumId w:val="79"/>
  </w:num>
  <w:num w:numId="99" w16cid:durableId="1306206490">
    <w:abstractNumId w:val="17"/>
    <w:lvlOverride w:ilvl="0">
      <w:lvl w:ilvl="0">
        <w:start w:val="1"/>
        <w:numFmt w:val="decimal"/>
        <w:lvlText w:val="%1."/>
        <w:lvlJc w:val="left"/>
        <w:pPr>
          <w:ind w:left="1866" w:hanging="360"/>
        </w:pPr>
        <w:rPr>
          <w:b w:val="0"/>
          <w:bCs w:val="0"/>
          <w:sz w:val="22"/>
        </w:rPr>
      </w:lvl>
    </w:lvlOverride>
  </w:num>
  <w:num w:numId="100" w16cid:durableId="1995524696">
    <w:abstractNumId w:val="17"/>
    <w:lvlOverride w:ilvl="0">
      <w:lvl w:ilvl="0">
        <w:start w:val="1"/>
        <w:numFmt w:val="decimal"/>
        <w:lvlText w:val="%1."/>
        <w:lvlJc w:val="left"/>
        <w:pPr>
          <w:ind w:left="1866" w:hanging="360"/>
        </w:pPr>
        <w:rPr>
          <w:b w:val="0"/>
          <w:bCs w:val="0"/>
          <w:sz w:val="22"/>
        </w:rPr>
      </w:lvl>
    </w:lvlOverride>
  </w:num>
  <w:num w:numId="101" w16cid:durableId="2012953624">
    <w:abstractNumId w:val="25"/>
  </w:num>
  <w:num w:numId="102" w16cid:durableId="1178422509">
    <w:abstractNumId w:val="55"/>
  </w:num>
  <w:num w:numId="103" w16cid:durableId="586614427">
    <w:abstractNumId w:val="76"/>
  </w:num>
  <w:num w:numId="104" w16cid:durableId="1844314532">
    <w:abstractNumId w:val="60"/>
  </w:num>
  <w:num w:numId="105" w16cid:durableId="395711748">
    <w:abstractNumId w:val="38"/>
    <w:lvlOverride w:ilvl="0">
      <w:lvl w:ilvl="0">
        <w:start w:val="1"/>
        <w:numFmt w:val="decimal"/>
        <w:lvlText w:val="%1."/>
        <w:lvlJc w:val="left"/>
        <w:pPr>
          <w:ind w:left="720" w:hanging="360"/>
        </w:pPr>
        <w:rPr>
          <w:rFonts w:cs="Times New Roman"/>
        </w:rPr>
      </w:lvl>
    </w:lvlOverride>
  </w:num>
  <w:num w:numId="106" w16cid:durableId="1785146835">
    <w:abstractNumId w:val="61"/>
  </w:num>
  <w:num w:numId="107" w16cid:durableId="643437557">
    <w:abstractNumId w:val="17"/>
  </w:num>
  <w:num w:numId="108" w16cid:durableId="4864357">
    <w:abstractNumId w:val="106"/>
  </w:num>
  <w:num w:numId="109" w16cid:durableId="134488936">
    <w:abstractNumId w:val="100"/>
  </w:num>
  <w:num w:numId="110" w16cid:durableId="471101675">
    <w:abstractNumId w:val="59"/>
  </w:num>
  <w:num w:numId="111" w16cid:durableId="1549605223">
    <w:abstractNumId w:val="108"/>
  </w:num>
  <w:num w:numId="112" w16cid:durableId="1995376833">
    <w:abstractNumId w:val="2"/>
  </w:num>
  <w:num w:numId="113" w16cid:durableId="1226840426">
    <w:abstractNumId w:val="24"/>
  </w:num>
  <w:num w:numId="114" w16cid:durableId="2074355004">
    <w:abstractNumId w:val="19"/>
  </w:num>
  <w:num w:numId="115" w16cid:durableId="2082945212">
    <w:abstractNumId w:val="44"/>
  </w:num>
  <w:num w:numId="116" w16cid:durableId="1458530029">
    <w:abstractNumId w:val="11"/>
  </w:num>
  <w:num w:numId="117" w16cid:durableId="1192307969">
    <w:abstractNumId w:val="3"/>
  </w:num>
  <w:num w:numId="118" w16cid:durableId="667294088">
    <w:abstractNumId w:val="70"/>
  </w:num>
  <w:num w:numId="119" w16cid:durableId="1882202411">
    <w:abstractNumId w:val="53"/>
  </w:num>
  <w:num w:numId="120" w16cid:durableId="1271279431">
    <w:abstractNumId w:val="75"/>
  </w:num>
  <w:num w:numId="121" w16cid:durableId="1480875970">
    <w:abstractNumId w:val="23"/>
  </w:num>
  <w:num w:numId="122" w16cid:durableId="482160182">
    <w:abstractNumId w:val="9"/>
  </w:num>
  <w:num w:numId="123" w16cid:durableId="240256034">
    <w:abstractNumId w:val="13"/>
  </w:num>
  <w:num w:numId="124" w16cid:durableId="1320689271">
    <w:abstractNumId w:val="14"/>
  </w:num>
  <w:num w:numId="125" w16cid:durableId="1402292539">
    <w:abstractNumId w:val="48"/>
  </w:num>
  <w:num w:numId="126" w16cid:durableId="727461409">
    <w:abstractNumId w:val="4"/>
  </w:num>
  <w:num w:numId="127" w16cid:durableId="1400710237">
    <w:abstractNumId w:val="20"/>
  </w:num>
  <w:num w:numId="128" w16cid:durableId="1167018715">
    <w:abstractNumId w:val="4"/>
    <w:lvlOverride w:ilvl="0">
      <w:startOverride w:val="1"/>
    </w:lvlOverride>
  </w:num>
  <w:num w:numId="129" w16cid:durableId="182473919">
    <w:abstractNumId w:val="14"/>
    <w:lvlOverride w:ilvl="0">
      <w:startOverride w:val="5"/>
    </w:lvlOverride>
  </w:num>
  <w:num w:numId="130" w16cid:durableId="1538933458">
    <w:abstractNumId w:val="48"/>
    <w:lvlOverride w:ilvl="0">
      <w:startOverride w:val="1"/>
    </w:lvlOverride>
  </w:num>
  <w:num w:numId="131" w16cid:durableId="1397126994">
    <w:abstractNumId w:val="13"/>
    <w:lvlOverride w:ilvl="0">
      <w:startOverride w:val="5"/>
    </w:lvlOverride>
  </w:num>
  <w:num w:numId="132" w16cid:durableId="2133742418">
    <w:abstractNumId w:val="33"/>
  </w:num>
  <w:num w:numId="133" w16cid:durableId="482507200">
    <w:abstractNumId w:val="67"/>
  </w:num>
  <w:num w:numId="134" w16cid:durableId="597374585">
    <w:abstractNumId w:val="18"/>
  </w:num>
  <w:num w:numId="135" w16cid:durableId="20840640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485901548">
    <w:abstractNumId w:val="30"/>
  </w:num>
  <w:num w:numId="137" w16cid:durableId="1731688419">
    <w:abstractNumId w:val="34"/>
  </w:num>
  <w:num w:numId="138" w16cid:durableId="234633114">
    <w:abstractNumId w:val="47"/>
  </w:num>
  <w:num w:numId="139" w16cid:durableId="1160775204">
    <w:abstractNumId w:val="91"/>
  </w:num>
  <w:num w:numId="140" w16cid:durableId="861015122">
    <w:abstractNumId w:val="64"/>
  </w:num>
  <w:num w:numId="141" w16cid:durableId="1924219789">
    <w:abstractNumId w:val="57"/>
  </w:num>
  <w:num w:numId="142" w16cid:durableId="2077623389">
    <w:abstractNumId w:val="78"/>
  </w:num>
  <w:num w:numId="143" w16cid:durableId="2129397788">
    <w:abstractNumId w:val="102"/>
  </w:num>
  <w:num w:numId="144" w16cid:durableId="1430927306">
    <w:abstractNumId w:val="86"/>
  </w:num>
  <w:num w:numId="145" w16cid:durableId="982082431">
    <w:abstractNumId w:val="49"/>
  </w:num>
  <w:num w:numId="146" w16cid:durableId="1196431860">
    <w:abstractNumId w:val="92"/>
  </w:num>
  <w:num w:numId="147" w16cid:durableId="361977174">
    <w:abstractNumId w:val="65"/>
  </w:num>
  <w:num w:numId="148" w16cid:durableId="201359195">
    <w:abstractNumId w:val="6"/>
  </w:num>
  <w:num w:numId="149" w16cid:durableId="1585408772">
    <w:abstractNumId w:val="58"/>
  </w:num>
  <w:num w:numId="150" w16cid:durableId="1971519675">
    <w:abstractNumId w:val="68"/>
  </w:num>
  <w:num w:numId="151" w16cid:durableId="1196307079">
    <w:abstractNumId w:val="7"/>
  </w:num>
  <w:num w:numId="152" w16cid:durableId="1202208536">
    <w:abstractNumId w:val="8"/>
  </w:num>
  <w:num w:numId="153" w16cid:durableId="974606535">
    <w:abstractNumId w:val="105"/>
  </w:num>
  <w:num w:numId="154" w16cid:durableId="423108874">
    <w:abstractNumId w:val="85"/>
  </w:num>
  <w:num w:numId="155" w16cid:durableId="1852403901">
    <w:abstractNumId w:val="80"/>
  </w:num>
  <w:num w:numId="156" w16cid:durableId="1776555174">
    <w:abstractNumId w:val="97"/>
  </w:num>
  <w:num w:numId="157" w16cid:durableId="1883639284">
    <w:abstractNumId w:val="98"/>
  </w:num>
  <w:num w:numId="158" w16cid:durableId="1700546618">
    <w:abstractNumId w:val="103"/>
  </w:num>
  <w:num w:numId="159" w16cid:durableId="1813015421">
    <w:abstractNumId w:val="9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1B1"/>
    <w:rsid w:val="000115F7"/>
    <w:rsid w:val="00015355"/>
    <w:rsid w:val="000372AB"/>
    <w:rsid w:val="000A23AE"/>
    <w:rsid w:val="000B4BCF"/>
    <w:rsid w:val="000C3D15"/>
    <w:rsid w:val="000F4EB7"/>
    <w:rsid w:val="000F7D53"/>
    <w:rsid w:val="00104AFA"/>
    <w:rsid w:val="001156DB"/>
    <w:rsid w:val="001345AF"/>
    <w:rsid w:val="0014680B"/>
    <w:rsid w:val="001532F0"/>
    <w:rsid w:val="00165CEC"/>
    <w:rsid w:val="00184F30"/>
    <w:rsid w:val="00184FFC"/>
    <w:rsid w:val="0018544A"/>
    <w:rsid w:val="001859E5"/>
    <w:rsid w:val="001A4A83"/>
    <w:rsid w:val="001C6E80"/>
    <w:rsid w:val="001D6827"/>
    <w:rsid w:val="001E404D"/>
    <w:rsid w:val="00211848"/>
    <w:rsid w:val="0026087A"/>
    <w:rsid w:val="00284EB8"/>
    <w:rsid w:val="002975F9"/>
    <w:rsid w:val="002B5757"/>
    <w:rsid w:val="002F192C"/>
    <w:rsid w:val="00322D2A"/>
    <w:rsid w:val="00323417"/>
    <w:rsid w:val="00324B8E"/>
    <w:rsid w:val="00326F8E"/>
    <w:rsid w:val="00337913"/>
    <w:rsid w:val="00382198"/>
    <w:rsid w:val="003979A9"/>
    <w:rsid w:val="003A3F3C"/>
    <w:rsid w:val="003E05E0"/>
    <w:rsid w:val="004E3DDD"/>
    <w:rsid w:val="004F1233"/>
    <w:rsid w:val="004F59AE"/>
    <w:rsid w:val="004F5E91"/>
    <w:rsid w:val="004F6E04"/>
    <w:rsid w:val="005359FD"/>
    <w:rsid w:val="00541082"/>
    <w:rsid w:val="005A5601"/>
    <w:rsid w:val="005D52E9"/>
    <w:rsid w:val="005F1C93"/>
    <w:rsid w:val="0062289F"/>
    <w:rsid w:val="00673D1B"/>
    <w:rsid w:val="00687405"/>
    <w:rsid w:val="006C5754"/>
    <w:rsid w:val="007235C4"/>
    <w:rsid w:val="00725A53"/>
    <w:rsid w:val="00763680"/>
    <w:rsid w:val="007738C6"/>
    <w:rsid w:val="00781703"/>
    <w:rsid w:val="007B6A15"/>
    <w:rsid w:val="007D71D9"/>
    <w:rsid w:val="0085321B"/>
    <w:rsid w:val="008557EA"/>
    <w:rsid w:val="008618AF"/>
    <w:rsid w:val="008D1DD6"/>
    <w:rsid w:val="008D2438"/>
    <w:rsid w:val="00900445"/>
    <w:rsid w:val="00907642"/>
    <w:rsid w:val="009511D4"/>
    <w:rsid w:val="0096605B"/>
    <w:rsid w:val="009707F4"/>
    <w:rsid w:val="009D15CE"/>
    <w:rsid w:val="009E7246"/>
    <w:rsid w:val="009F5376"/>
    <w:rsid w:val="00A07C3B"/>
    <w:rsid w:val="00A24EF1"/>
    <w:rsid w:val="00A3160F"/>
    <w:rsid w:val="00A35F4F"/>
    <w:rsid w:val="00A62C67"/>
    <w:rsid w:val="00A65ED5"/>
    <w:rsid w:val="00AA5DB2"/>
    <w:rsid w:val="00AE4756"/>
    <w:rsid w:val="00AF6A80"/>
    <w:rsid w:val="00B01A31"/>
    <w:rsid w:val="00B35794"/>
    <w:rsid w:val="00B37150"/>
    <w:rsid w:val="00B71FDA"/>
    <w:rsid w:val="00B751BD"/>
    <w:rsid w:val="00B94ED5"/>
    <w:rsid w:val="00BA2A3F"/>
    <w:rsid w:val="00BA4EF0"/>
    <w:rsid w:val="00BB3478"/>
    <w:rsid w:val="00BC1E74"/>
    <w:rsid w:val="00BD4845"/>
    <w:rsid w:val="00C565EA"/>
    <w:rsid w:val="00C64748"/>
    <w:rsid w:val="00C92A9C"/>
    <w:rsid w:val="00CB0BD3"/>
    <w:rsid w:val="00CC07D6"/>
    <w:rsid w:val="00CD736A"/>
    <w:rsid w:val="00CF5E7E"/>
    <w:rsid w:val="00D360B4"/>
    <w:rsid w:val="00D501B1"/>
    <w:rsid w:val="00D52081"/>
    <w:rsid w:val="00D94028"/>
    <w:rsid w:val="00D9649D"/>
    <w:rsid w:val="00DC54E8"/>
    <w:rsid w:val="00DC6F84"/>
    <w:rsid w:val="00DF19D9"/>
    <w:rsid w:val="00E1306A"/>
    <w:rsid w:val="00E13AA3"/>
    <w:rsid w:val="00E15BCB"/>
    <w:rsid w:val="00E50FF9"/>
    <w:rsid w:val="00E921A5"/>
    <w:rsid w:val="00EB1F6F"/>
    <w:rsid w:val="00EE0EDF"/>
    <w:rsid w:val="00F422A8"/>
    <w:rsid w:val="00F65E39"/>
    <w:rsid w:val="00F85A52"/>
    <w:rsid w:val="00F86D77"/>
    <w:rsid w:val="00FA24E0"/>
    <w:rsid w:val="00FA7B8E"/>
    <w:rsid w:val="00FC28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13A80"/>
  <w15:docId w15:val="{00C28ECA-0853-429E-B352-200B00A6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style>
  <w:style w:type="paragraph" w:styleId="Nagwek">
    <w:name w:val="header"/>
    <w:basedOn w:val="Standard"/>
    <w:next w:val="Textbody"/>
    <w:pPr>
      <w:tabs>
        <w:tab w:val="center" w:pos="4536"/>
        <w:tab w:val="right" w:pos="9072"/>
      </w:tabs>
      <w:spacing w:after="0" w:line="240" w:lineRule="auto"/>
    </w:pPr>
  </w:style>
  <w:style w:type="paragraph" w:styleId="NormalnyWeb">
    <w:name w:val="Normal (Web)"/>
    <w:basedOn w:val="Standard"/>
    <w:pPr>
      <w:spacing w:before="280" w:after="280" w:line="240" w:lineRule="auto"/>
    </w:pPr>
    <w:rPr>
      <w:rFonts w:ascii="Times New Roman" w:eastAsia="Times New Roman" w:hAnsi="Times New Roman" w:cs="Times New Roman"/>
      <w:sz w:val="24"/>
      <w:szCs w:val="24"/>
      <w:lang w:eastAsia="pl-PL"/>
    </w:rPr>
  </w:style>
  <w:style w:type="paragraph" w:styleId="Stopka">
    <w:name w:val="footer"/>
    <w:basedOn w:val="Standard"/>
    <w:pPr>
      <w:tabs>
        <w:tab w:val="center" w:pos="4536"/>
        <w:tab w:val="right" w:pos="9072"/>
      </w:tabs>
      <w:spacing w:after="0" w:line="240" w:lineRule="auto"/>
    </w:pPr>
  </w:style>
  <w:style w:type="paragraph" w:styleId="Tekstpodstawowy3">
    <w:name w:val="Body Text 3"/>
    <w:basedOn w:val="Standard"/>
    <w:pPr>
      <w:spacing w:after="120" w:line="240" w:lineRule="auto"/>
    </w:pPr>
    <w:rPr>
      <w:rFonts w:ascii="Times New Roman" w:eastAsia="Times New Roman" w:hAnsi="Times New Roman" w:cs="Times New Roman"/>
      <w:sz w:val="16"/>
      <w:szCs w:val="16"/>
      <w:lang w:eastAsia="pl-PL"/>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qFormat/>
    <w:pPr>
      <w:ind w:left="708"/>
    </w:pPr>
  </w:style>
  <w:style w:type="paragraph" w:customStyle="1" w:styleId="Footnote">
    <w:name w:val="Footnote"/>
    <w:basedOn w:val="Standard"/>
    <w:pPr>
      <w:spacing w:after="0" w:line="240" w:lineRule="auto"/>
    </w:pPr>
    <w:rPr>
      <w:rFonts w:cs="Times New Roman"/>
      <w:sz w:val="20"/>
      <w:szCs w:val="20"/>
    </w:rPr>
  </w:style>
  <w:style w:type="paragraph" w:customStyle="1" w:styleId="Default">
    <w:name w:val="Default"/>
    <w:pPr>
      <w:widowControl/>
    </w:pPr>
    <w:rPr>
      <w:rFonts w:ascii="Arial" w:eastAsia="Times New Roman" w:hAnsi="Arial" w:cs="Arial"/>
      <w:color w:val="000000"/>
      <w:sz w:val="24"/>
      <w:szCs w:val="24"/>
      <w:lang w:eastAsia="pl-PL"/>
    </w:rPr>
  </w:style>
  <w:style w:type="paragraph" w:styleId="Zwykytekst">
    <w:name w:val="Plain Text"/>
    <w:basedOn w:val="Standard"/>
    <w:pPr>
      <w:spacing w:after="0" w:line="240" w:lineRule="auto"/>
    </w:pPr>
    <w:rPr>
      <w:rFonts w:ascii="Courier New" w:eastAsia="Times New Roman" w:hAnsi="Courier New" w:cs="Courier New"/>
      <w:sz w:val="20"/>
      <w:szCs w:val="20"/>
      <w:lang w:eastAsia="pl-PL"/>
    </w:rPr>
  </w:style>
  <w:style w:type="paragraph" w:customStyle="1" w:styleId="Standarduser">
    <w:name w:val="Standard (user)"/>
    <w:pPr>
      <w:widowControl/>
    </w:pPr>
    <w:rPr>
      <w:rFonts w:ascii="Times New Roman" w:eastAsia="Times New Roman" w:hAnsi="Times New Roman" w:cs="Times New Roman"/>
      <w:kern w:val="3"/>
      <w:sz w:val="20"/>
      <w:szCs w:val="20"/>
      <w:lang w:eastAsia="zh-CN"/>
    </w:rPr>
  </w:style>
  <w:style w:type="paragraph" w:customStyle="1" w:styleId="Zwykytekst1">
    <w:name w:val="Zwykły tekst1"/>
    <w:basedOn w:val="Standard"/>
    <w:pPr>
      <w:widowControl w:val="0"/>
      <w:spacing w:after="0" w:line="240" w:lineRule="auto"/>
    </w:pPr>
    <w:rPr>
      <w:rFonts w:ascii="Courier New" w:eastAsia="Lucida Sans Unicode" w:hAnsi="Courier New" w:cs="Courier New"/>
      <w:sz w:val="20"/>
      <w:szCs w:val="20"/>
      <w:lang w:eastAsia="pl-PL"/>
    </w:rPr>
  </w:style>
  <w:style w:type="paragraph" w:styleId="Tekstdymka">
    <w:name w:val="Balloon Text"/>
    <w:basedOn w:val="Standard"/>
    <w:pPr>
      <w:spacing w:after="0" w:line="240" w:lineRule="auto"/>
    </w:pPr>
    <w:rPr>
      <w:rFonts w:ascii="Segoe UI" w:eastAsia="Segoe UI" w:hAnsi="Segoe UI" w:cs="Segoe UI"/>
      <w:sz w:val="18"/>
      <w:szCs w:val="18"/>
    </w:rPr>
  </w:style>
  <w:style w:type="paragraph" w:styleId="Tekstpodstawowy2">
    <w:name w:val="Body Text 2"/>
    <w:basedOn w:val="Standard"/>
    <w:pPr>
      <w:spacing w:after="120" w:line="480" w:lineRule="auto"/>
    </w:pPr>
  </w:style>
  <w:style w:type="paragraph" w:customStyle="1" w:styleId="Normalny1">
    <w:name w:val="Normalny1"/>
    <w:rPr>
      <w:rFonts w:ascii="Times New Roman" w:hAnsi="Times New Roman" w:cs="Times New Roman"/>
      <w:color w:val="000000"/>
      <w:sz w:val="24"/>
      <w:szCs w:val="24"/>
      <w:lang w:eastAsia="zh-CN"/>
    </w:rPr>
  </w:style>
  <w:style w:type="paragraph" w:customStyle="1" w:styleId="TableContents">
    <w:name w:val="Table Contents"/>
    <w:basedOn w:val="Standarduser"/>
    <w:pPr>
      <w:suppressLineNumbers/>
    </w:pPr>
    <w:rPr>
      <w:szCs w:val="24"/>
    </w:rPr>
  </w:style>
  <w:style w:type="character" w:customStyle="1" w:styleId="TekstpodstawowyZnak">
    <w:name w:val="Tekst podstawowy Znak"/>
    <w:basedOn w:val="Domylnaczcionkaakapitu"/>
    <w:rPr>
      <w:rFonts w:ascii="Times New Roman" w:eastAsia="Times New Roman" w:hAnsi="Times New Roman" w:cs="Times New Roman"/>
      <w:sz w:val="24"/>
      <w:szCs w:val="20"/>
      <w:lang w:eastAsia="pl-PL"/>
    </w:rPr>
  </w:style>
  <w:style w:type="character" w:customStyle="1" w:styleId="NormalnyWebZnak">
    <w:name w:val="Normalny (Web) Znak"/>
    <w:rPr>
      <w:rFonts w:ascii="Times New Roman" w:eastAsia="Times New Roman" w:hAnsi="Times New Roman" w:cs="Times New Roman"/>
      <w:sz w:val="24"/>
      <w:szCs w:val="24"/>
      <w:lang w:eastAsia="pl-PL"/>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podstawowy3Znak">
    <w:name w:val="Tekst podstawowy 3 Znak"/>
    <w:basedOn w:val="Domylnaczcionkaakapitu"/>
    <w:rPr>
      <w:rFonts w:ascii="Times New Roman" w:eastAsia="Times New Roman" w:hAnsi="Times New Roman" w:cs="Times New Roman"/>
      <w:sz w:val="16"/>
      <w:szCs w:val="16"/>
      <w:lang w:eastAsia="pl-PL"/>
    </w:rPr>
  </w:style>
  <w:style w:type="character" w:customStyle="1" w:styleId="AkapitzlistZnak">
    <w:name w:val="Akapit z listą Znak"/>
    <w:rPr>
      <w:rFonts w:ascii="Times New Roman" w:eastAsia="Times New Roman" w:hAnsi="Times New Roman" w:cs="Times New Roman"/>
      <w:sz w:val="20"/>
      <w:szCs w:val="20"/>
      <w:lang w:eastAsia="pl-PL"/>
    </w:rPr>
  </w:style>
  <w:style w:type="character" w:customStyle="1" w:styleId="Internetlink">
    <w:name w:val="Internet link"/>
    <w:rPr>
      <w:color w:val="0000FF"/>
      <w:u w:val="single"/>
    </w:rPr>
  </w:style>
  <w:style w:type="character" w:customStyle="1" w:styleId="TekstprzypisudolnegoZnak">
    <w:name w:val="Tekst przypisu dolnego Znak"/>
    <w:basedOn w:val="Domylnaczcionkaakapitu"/>
    <w:rPr>
      <w:rFonts w:ascii="Calibri" w:eastAsia="Calibri" w:hAnsi="Calibri" w:cs="Times New Roman"/>
      <w:sz w:val="20"/>
      <w:szCs w:val="20"/>
    </w:rPr>
  </w:style>
  <w:style w:type="character" w:customStyle="1" w:styleId="DeltaViewInsertion">
    <w:name w:val="DeltaView Insertion"/>
    <w:rPr>
      <w:b/>
      <w:i/>
      <w:spacing w:val="0"/>
    </w:rPr>
  </w:style>
  <w:style w:type="character" w:customStyle="1" w:styleId="ZwykytekstZnak">
    <w:name w:val="Zwykły tekst Znak"/>
    <w:basedOn w:val="Domylnaczcionkaakapitu"/>
    <w:rPr>
      <w:rFonts w:ascii="Courier New" w:eastAsia="Times New Roman" w:hAnsi="Courier New" w:cs="Courier New"/>
      <w:sz w:val="20"/>
      <w:szCs w:val="20"/>
      <w:lang w:eastAsia="pl-PL"/>
    </w:rPr>
  </w:style>
  <w:style w:type="character" w:customStyle="1" w:styleId="TekstdymkaZnak">
    <w:name w:val="Tekst dymka Znak"/>
    <w:basedOn w:val="Domylnaczcionkaakapitu"/>
    <w:rPr>
      <w:rFonts w:ascii="Segoe UI" w:eastAsia="Segoe UI" w:hAnsi="Segoe UI" w:cs="Segoe UI"/>
      <w:sz w:val="18"/>
      <w:szCs w:val="18"/>
    </w:rPr>
  </w:style>
  <w:style w:type="character" w:styleId="Pogrubienie">
    <w:name w:val="Strong"/>
    <w:rPr>
      <w:b/>
      <w:bCs/>
    </w:rPr>
  </w:style>
  <w:style w:type="character" w:customStyle="1" w:styleId="Tekstpodstawowy2Znak">
    <w:name w:val="Tekst podstawowy 2 Znak"/>
    <w:basedOn w:val="Domylnaczcionkaakapitu"/>
  </w:style>
  <w:style w:type="character" w:customStyle="1" w:styleId="NumberingSymbols">
    <w:name w:val="Numbering Symbols"/>
  </w:style>
  <w:style w:type="character" w:customStyle="1" w:styleId="VisitedInternetLink">
    <w:name w:val="Visited Internet Link"/>
    <w:basedOn w:val="Domylnaczcionkaakapitu"/>
    <w:rPr>
      <w:color w:val="800080"/>
      <w:u w:val="single"/>
    </w:rPr>
  </w:style>
  <w:style w:type="numbering" w:customStyle="1" w:styleId="WWNum731">
    <w:name w:val="WWNum731"/>
    <w:basedOn w:val="Bezlisty"/>
    <w:rsid w:val="00015355"/>
    <w:pPr>
      <w:numPr>
        <w:numId w:val="77"/>
      </w:numPr>
    </w:pPr>
  </w:style>
  <w:style w:type="numbering" w:customStyle="1" w:styleId="WWNum732">
    <w:name w:val="WWNum732"/>
    <w:basedOn w:val="Bezlisty"/>
    <w:rsid w:val="00015355"/>
  </w:style>
  <w:style w:type="numbering" w:customStyle="1" w:styleId="WWNum110">
    <w:name w:val="WWNum110"/>
    <w:basedOn w:val="Bezlisty"/>
    <w:rsid w:val="007235C4"/>
    <w:pPr>
      <w:numPr>
        <w:numId w:val="79"/>
      </w:numPr>
    </w:pPr>
  </w:style>
  <w:style w:type="character" w:customStyle="1" w:styleId="Domylnaczcionkaakapitu5">
    <w:name w:val="Domyślna czcionka akapitu5"/>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rPr>
      <w:rFonts w:cs="Symbol"/>
    </w:rPr>
  </w:style>
  <w:style w:type="character" w:customStyle="1" w:styleId="ListLabel5">
    <w:name w:val="ListLabel 5"/>
    <w:rPr>
      <w:rFonts w:cs="Symbol"/>
    </w:rPr>
  </w:style>
  <w:style w:type="character" w:customStyle="1" w:styleId="ListLabel6">
    <w:name w:val="ListLabel 6"/>
    <w:rPr>
      <w:rFonts w:cs="Symbol"/>
    </w:rPr>
  </w:style>
  <w:style w:type="character" w:customStyle="1" w:styleId="ListLabel7">
    <w:name w:val="ListLabel 7"/>
    <w:rPr>
      <w:rFonts w:cs="Symbol"/>
    </w:rPr>
  </w:style>
  <w:style w:type="character" w:customStyle="1" w:styleId="ListLabel8">
    <w:name w:val="ListLabel 8"/>
    <w:rPr>
      <w:rFonts w:cs="Symbol"/>
    </w:rPr>
  </w:style>
  <w:style w:type="character" w:customStyle="1" w:styleId="ListLabel9">
    <w:name w:val="ListLabel 9"/>
    <w:rPr>
      <w:rFonts w:cs="Symbol"/>
    </w:rPr>
  </w:style>
  <w:style w:type="character" w:customStyle="1" w:styleId="ListLabel10">
    <w:name w:val="ListLabel 10"/>
    <w:rPr>
      <w:b w:val="0"/>
      <w:bCs w:val="0"/>
      <w:sz w:val="22"/>
      <w:szCs w:val="22"/>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b w:val="0"/>
      <w:sz w:val="22"/>
      <w:szCs w:val="22"/>
    </w:rPr>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sz w:val="22"/>
      <w:szCs w:val="22"/>
    </w:rPr>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rPr>
      <w:rFonts w:cs="Symbol"/>
    </w:rPr>
  </w:style>
  <w:style w:type="character" w:customStyle="1" w:styleId="ListLabel68">
    <w:name w:val="ListLabel 68"/>
    <w:rPr>
      <w:rFonts w:cs="Symbol"/>
    </w:rPr>
  </w:style>
  <w:style w:type="character" w:customStyle="1" w:styleId="ListLabel69">
    <w:name w:val="ListLabel 69"/>
    <w:rPr>
      <w:rFonts w:cs="Symbol"/>
    </w:rPr>
  </w:style>
  <w:style w:type="character" w:customStyle="1" w:styleId="ListLabel70">
    <w:name w:val="ListLabel 70"/>
    <w:rPr>
      <w:rFonts w:cs="Symbol"/>
    </w:rPr>
  </w:style>
  <w:style w:type="character" w:customStyle="1" w:styleId="ListLabel71">
    <w:name w:val="ListLabel 71"/>
    <w:rPr>
      <w:rFonts w:cs="Symbol"/>
    </w:rPr>
  </w:style>
  <w:style w:type="character" w:customStyle="1" w:styleId="ListLabel72">
    <w:name w:val="ListLabel 72"/>
    <w:rPr>
      <w:rFonts w:cs="Symbol"/>
    </w:rPr>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style>
  <w:style w:type="character" w:customStyle="1" w:styleId="ListLabel112">
    <w:name w:val="ListLabel 112"/>
    <w:rPr>
      <w:rFonts w:cs="Symbol"/>
    </w:rPr>
  </w:style>
  <w:style w:type="character" w:customStyle="1" w:styleId="ListLabel113">
    <w:name w:val="ListLabel 113"/>
    <w:rPr>
      <w:rFonts w:cs="Symbol"/>
    </w:rPr>
  </w:style>
  <w:style w:type="character" w:customStyle="1" w:styleId="ListLabel114">
    <w:name w:val="ListLabel 114"/>
    <w:rPr>
      <w:rFonts w:cs="Symbol"/>
    </w:rPr>
  </w:style>
  <w:style w:type="character" w:customStyle="1" w:styleId="ListLabel115">
    <w:name w:val="ListLabel 115"/>
    <w:rPr>
      <w:rFonts w:cs="Symbol"/>
    </w:rPr>
  </w:style>
  <w:style w:type="character" w:customStyle="1" w:styleId="ListLabel116">
    <w:name w:val="ListLabel 116"/>
    <w:rPr>
      <w:rFonts w:cs="Symbol"/>
    </w:rPr>
  </w:style>
  <w:style w:type="character" w:customStyle="1" w:styleId="ListLabel117">
    <w:name w:val="ListLabel 117"/>
    <w:rPr>
      <w:rFonts w:cs="Symbol"/>
    </w:rPr>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rPr>
      <w:rFonts w:cs="Symbol"/>
    </w:rPr>
  </w:style>
  <w:style w:type="character" w:customStyle="1" w:styleId="ListLabel122">
    <w:name w:val="ListLabel 122"/>
    <w:rPr>
      <w:rFonts w:cs="Symbol"/>
    </w:rPr>
  </w:style>
  <w:style w:type="character" w:customStyle="1" w:styleId="ListLabel123">
    <w:name w:val="ListLabel 123"/>
    <w:rPr>
      <w:rFonts w:cs="Symbol"/>
    </w:rPr>
  </w:style>
  <w:style w:type="character" w:customStyle="1" w:styleId="ListLabel124">
    <w:name w:val="ListLabel 124"/>
    <w:rPr>
      <w:rFonts w:cs="Symbol"/>
    </w:rPr>
  </w:style>
  <w:style w:type="character" w:customStyle="1" w:styleId="ListLabel125">
    <w:name w:val="ListLabel 125"/>
    <w:rPr>
      <w:rFonts w:cs="Symbol"/>
    </w:rPr>
  </w:style>
  <w:style w:type="character" w:customStyle="1" w:styleId="ListLabel126">
    <w:name w:val="ListLabel 126"/>
    <w:rPr>
      <w:rFonts w:cs="Symbol"/>
    </w:rPr>
  </w:style>
  <w:style w:type="character" w:customStyle="1" w:styleId="ListLabel127">
    <w:name w:val="ListLabel 127"/>
    <w:rPr>
      <w:lang w:eastAsia="pl-PL"/>
    </w:rPr>
  </w:style>
  <w:style w:type="character" w:customStyle="1" w:styleId="ListLabel128">
    <w:name w:val="ListLabel 128"/>
    <w:rPr>
      <w:sz w:val="24"/>
      <w:szCs w:val="24"/>
      <w:lang w:eastAsia="pl-PL"/>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rPr>
      <w:lang w:eastAsia="pl-PL"/>
    </w:rPr>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rPr>
      <w:sz w:val="22"/>
      <w:szCs w:val="22"/>
    </w:rPr>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rPr>
      <w:rFonts w:ascii="Arial" w:eastAsia="Arial" w:hAnsi="Arial" w:cs="Arial"/>
      <w:b w:val="0"/>
      <w:bCs w:val="0"/>
      <w:sz w:val="20"/>
      <w:szCs w:val="20"/>
    </w:rPr>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rPr>
      <w:rFonts w:ascii="Times New Roman" w:eastAsia="Times New Roman" w:hAnsi="Times New Roman" w:cs="Times New Roman"/>
    </w:rPr>
  </w:style>
  <w:style w:type="character" w:customStyle="1" w:styleId="ListLabel173">
    <w:name w:val="ListLabel 173"/>
    <w:rPr>
      <w:rFonts w:ascii="Times New Roman" w:eastAsia="Times New Roman" w:hAnsi="Times New Roman" w:cs="Times New Roman"/>
      <w:sz w:val="22"/>
      <w:szCs w:val="22"/>
    </w:rPr>
  </w:style>
  <w:style w:type="character" w:customStyle="1" w:styleId="ListLabel174">
    <w:name w:val="ListLabel 174"/>
    <w:rPr>
      <w:rFonts w:ascii="Times New Roman" w:eastAsia="Times New Roman" w:hAnsi="Times New Roman" w:cs="Times New Roman"/>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rPr>
      <w:rFonts w:ascii="Times New Roman" w:eastAsia="Times New Roman" w:hAnsi="Times New Roman" w:cs="Times New Roman"/>
      <w:b w:val="0"/>
      <w:bCs w:val="0"/>
      <w:i w:val="0"/>
      <w:iCs w:val="0"/>
      <w:sz w:val="22"/>
      <w:szCs w:val="22"/>
    </w:rPr>
  </w:style>
  <w:style w:type="character" w:customStyle="1" w:styleId="ListLabel182">
    <w:name w:val="ListLabel 182"/>
    <w:rPr>
      <w:rFonts w:ascii="Arial" w:eastAsia="Arial" w:hAnsi="Arial" w:cs="Arial"/>
      <w:b w:val="0"/>
      <w:bCs w:val="0"/>
      <w:i w:val="0"/>
      <w:iCs w:val="0"/>
      <w:sz w:val="20"/>
      <w:szCs w:val="20"/>
    </w:rPr>
  </w:style>
  <w:style w:type="character" w:customStyle="1" w:styleId="ListLabel183">
    <w:name w:val="ListLabel 183"/>
    <w:rPr>
      <w:rFonts w:ascii="Arial" w:eastAsia="Arial" w:hAnsi="Arial" w:cs="Arial"/>
      <w:b w:val="0"/>
      <w:bCs w:val="0"/>
      <w:i w:val="0"/>
      <w:iCs w:val="0"/>
      <w:sz w:val="20"/>
      <w:szCs w:val="20"/>
    </w:rPr>
  </w:style>
  <w:style w:type="character" w:customStyle="1" w:styleId="ListLabel184">
    <w:name w:val="ListLabel 184"/>
    <w:rPr>
      <w:rFonts w:ascii="Arial" w:eastAsia="Arial" w:hAnsi="Arial" w:cs="Arial"/>
      <w:b w:val="0"/>
      <w:bCs w:val="0"/>
      <w:i w:val="0"/>
      <w:iCs w:val="0"/>
      <w:sz w:val="20"/>
      <w:szCs w:val="20"/>
    </w:rPr>
  </w:style>
  <w:style w:type="character" w:customStyle="1" w:styleId="ListLabel185">
    <w:name w:val="ListLabel 185"/>
    <w:rPr>
      <w:rFonts w:ascii="Arial" w:eastAsia="Arial" w:hAnsi="Arial" w:cs="Arial"/>
      <w:b w:val="0"/>
      <w:bCs w:val="0"/>
      <w:i w:val="0"/>
      <w:iCs w:val="0"/>
      <w:sz w:val="20"/>
      <w:szCs w:val="20"/>
    </w:rPr>
  </w:style>
  <w:style w:type="character" w:customStyle="1" w:styleId="ListLabel186">
    <w:name w:val="ListLabel 186"/>
    <w:rPr>
      <w:rFonts w:ascii="Arial" w:eastAsia="Arial" w:hAnsi="Arial" w:cs="Arial"/>
      <w:b w:val="0"/>
      <w:bCs w:val="0"/>
      <w:i w:val="0"/>
      <w:iCs w:val="0"/>
      <w:sz w:val="20"/>
      <w:szCs w:val="20"/>
    </w:rPr>
  </w:style>
  <w:style w:type="character" w:customStyle="1" w:styleId="ListLabel187">
    <w:name w:val="ListLabel 187"/>
    <w:rPr>
      <w:rFonts w:ascii="Arial" w:eastAsia="Arial" w:hAnsi="Arial" w:cs="Arial"/>
      <w:b w:val="0"/>
      <w:bCs w:val="0"/>
      <w:i w:val="0"/>
      <w:iCs w:val="0"/>
      <w:sz w:val="20"/>
      <w:szCs w:val="20"/>
    </w:rPr>
  </w:style>
  <w:style w:type="character" w:customStyle="1" w:styleId="ListLabel188">
    <w:name w:val="ListLabel 188"/>
    <w:rPr>
      <w:rFonts w:ascii="Arial" w:eastAsia="Arial" w:hAnsi="Arial" w:cs="Arial"/>
      <w:b w:val="0"/>
      <w:bCs w:val="0"/>
      <w:i w:val="0"/>
      <w:iCs w:val="0"/>
      <w:sz w:val="20"/>
      <w:szCs w:val="20"/>
    </w:rPr>
  </w:style>
  <w:style w:type="character" w:customStyle="1" w:styleId="ListLabel189">
    <w:name w:val="ListLabel 189"/>
    <w:rPr>
      <w:rFonts w:ascii="Arial" w:eastAsia="Arial" w:hAnsi="Arial" w:cs="Arial"/>
      <w:b w:val="0"/>
      <w:bCs w:val="0"/>
      <w:i w:val="0"/>
      <w:iCs w:val="0"/>
      <w:sz w:val="20"/>
      <w:szCs w:val="20"/>
    </w:rPr>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rFonts w:ascii="Trebuchet MS" w:eastAsia="Times New Roman" w:hAnsi="Trebuchet MS" w:cs="Arial"/>
    </w:rPr>
  </w:style>
  <w:style w:type="character" w:customStyle="1" w:styleId="ListLabel219">
    <w:name w:val="ListLabel 219"/>
    <w:rPr>
      <w:rFonts w:ascii="Times New Roman" w:eastAsia="Times New Roman" w:hAnsi="Times New Roman" w:cs="Times New Roman"/>
      <w:sz w:val="22"/>
      <w:szCs w:val="22"/>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cs="Times New Roman"/>
    </w:rPr>
  </w:style>
  <w:style w:type="character" w:customStyle="1" w:styleId="ListLabel223">
    <w:name w:val="ListLabel 223"/>
    <w:rPr>
      <w:rFonts w:cs="Times New Roman"/>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ascii="Arial" w:eastAsia="Times New Roman" w:hAnsi="Arial" w:cs="Arial"/>
    </w:rPr>
  </w:style>
  <w:style w:type="character" w:customStyle="1" w:styleId="ListLabel227">
    <w:name w:val="ListLabel 227"/>
    <w:rPr>
      <w:rFonts w:ascii="Trebuchet MS" w:eastAsia="Times New Roman" w:hAnsi="Trebuchet MS" w:cs="Arial"/>
    </w:rPr>
  </w:style>
  <w:style w:type="character" w:customStyle="1" w:styleId="ListLabel228">
    <w:name w:val="ListLabel 228"/>
    <w:rPr>
      <w:rFonts w:ascii="Times New Roman" w:eastAsia="Times New Roman" w:hAnsi="Times New Roman" w:cs="Times New Roman"/>
      <w:sz w:val="22"/>
      <w:szCs w:val="22"/>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cs="Times New Roman"/>
    </w:rPr>
  </w:style>
  <w:style w:type="character" w:customStyle="1" w:styleId="ListLabel232">
    <w:name w:val="ListLabel 232"/>
    <w:rPr>
      <w:rFonts w:cs="Times New Roman"/>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ascii="Arial" w:eastAsia="Times New Roman" w:hAnsi="Arial" w:cs="Arial"/>
    </w:rPr>
  </w:style>
  <w:style w:type="character" w:customStyle="1" w:styleId="ListLabel281">
    <w:name w:val="ListLabel 281"/>
    <w:rPr>
      <w:rFonts w:ascii="Trebuchet MS" w:eastAsia="Times New Roman" w:hAnsi="Trebuchet MS" w:cs="Arial"/>
    </w:rPr>
  </w:style>
  <w:style w:type="character" w:customStyle="1" w:styleId="ListLabel282">
    <w:name w:val="ListLabel 282"/>
    <w:rPr>
      <w:rFonts w:ascii="Times New Roman" w:eastAsia="Times New Roman" w:hAnsi="Times New Roman" w:cs="Times New Roman"/>
      <w:sz w:val="22"/>
      <w:szCs w:val="22"/>
    </w:rPr>
  </w:style>
  <w:style w:type="character" w:customStyle="1" w:styleId="ListLabel283">
    <w:name w:val="ListLabel 283"/>
    <w:rPr>
      <w:rFonts w:cs="Times New Roman"/>
    </w:rPr>
  </w:style>
  <w:style w:type="character" w:customStyle="1" w:styleId="ListLabel284">
    <w:name w:val="ListLabel 284"/>
    <w:rPr>
      <w:rFonts w:cs="Times New Roman"/>
    </w:rPr>
  </w:style>
  <w:style w:type="character" w:customStyle="1" w:styleId="ListLabel285">
    <w:name w:val="ListLabel 285"/>
    <w:rPr>
      <w:rFonts w:cs="Times New Roman"/>
    </w:rPr>
  </w:style>
  <w:style w:type="character" w:customStyle="1" w:styleId="ListLabel286">
    <w:name w:val="ListLabel 286"/>
    <w:rPr>
      <w:rFonts w:cs="Times New Roman"/>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style>
  <w:style w:type="character" w:customStyle="1" w:styleId="ListLabel299">
    <w:name w:val="ListLabel 299"/>
  </w:style>
  <w:style w:type="character" w:customStyle="1" w:styleId="ListLabel300">
    <w:name w:val="ListLabel 300"/>
  </w:style>
  <w:style w:type="character" w:customStyle="1" w:styleId="ListLabel301">
    <w:name w:val="ListLabel 301"/>
    <w:rPr>
      <w:rFonts w:cs="Symbol"/>
    </w:rPr>
  </w:style>
  <w:style w:type="character" w:customStyle="1" w:styleId="ListLabel302">
    <w:name w:val="ListLabel 302"/>
    <w:rPr>
      <w:rFonts w:cs="Symbol"/>
    </w:rPr>
  </w:style>
  <w:style w:type="character" w:customStyle="1" w:styleId="ListLabel303">
    <w:name w:val="ListLabel 303"/>
    <w:rPr>
      <w:rFonts w:cs="Symbol"/>
    </w:rPr>
  </w:style>
  <w:style w:type="character" w:customStyle="1" w:styleId="ListLabel304">
    <w:name w:val="ListLabel 304"/>
    <w:rPr>
      <w:rFonts w:cs="Symbol"/>
    </w:rPr>
  </w:style>
  <w:style w:type="character" w:customStyle="1" w:styleId="ListLabel305">
    <w:name w:val="ListLabel 305"/>
    <w:rPr>
      <w:rFonts w:cs="Symbol"/>
    </w:rPr>
  </w:style>
  <w:style w:type="character" w:customStyle="1" w:styleId="ListLabel306">
    <w:name w:val="ListLabel 306"/>
    <w:rPr>
      <w:rFonts w:cs="Symbol"/>
    </w:rPr>
  </w:style>
  <w:style w:type="character" w:customStyle="1" w:styleId="ListLabel307">
    <w:name w:val="ListLabel 307"/>
  </w:style>
  <w:style w:type="character" w:customStyle="1" w:styleId="ListLabel308">
    <w:name w:val="ListLabel 308"/>
    <w:rPr>
      <w:rFonts w:ascii="Times New Roman" w:eastAsia="Times New Roman" w:hAnsi="Times New Roman" w:cs="Times New Roman"/>
      <w:sz w:val="22"/>
      <w:szCs w:val="24"/>
    </w:rPr>
  </w:style>
  <w:style w:type="character" w:customStyle="1" w:styleId="ListLabel309">
    <w:name w:val="ListLabel 309"/>
  </w:style>
  <w:style w:type="character" w:customStyle="1" w:styleId="ListLabel310">
    <w:name w:val="ListLabel 310"/>
    <w:rPr>
      <w:rFonts w:cs="Symbol"/>
    </w:rPr>
  </w:style>
  <w:style w:type="character" w:customStyle="1" w:styleId="ListLabel311">
    <w:name w:val="ListLabel 311"/>
    <w:rPr>
      <w:rFonts w:cs="Symbol"/>
    </w:rPr>
  </w:style>
  <w:style w:type="character" w:customStyle="1" w:styleId="ListLabel312">
    <w:name w:val="ListLabel 312"/>
    <w:rPr>
      <w:rFonts w:cs="Symbol"/>
    </w:rPr>
  </w:style>
  <w:style w:type="character" w:customStyle="1" w:styleId="ListLabel313">
    <w:name w:val="ListLabel 313"/>
    <w:rPr>
      <w:rFonts w:cs="Symbol"/>
    </w:rPr>
  </w:style>
  <w:style w:type="character" w:customStyle="1" w:styleId="ListLabel314">
    <w:name w:val="ListLabel 314"/>
    <w:rPr>
      <w:rFonts w:cs="Symbol"/>
    </w:rPr>
  </w:style>
  <w:style w:type="character" w:customStyle="1" w:styleId="ListLabel315">
    <w:name w:val="ListLabel 315"/>
    <w:rPr>
      <w:rFonts w:cs="Symbol"/>
    </w:rPr>
  </w:style>
  <w:style w:type="character" w:customStyle="1" w:styleId="ListLabel316">
    <w:name w:val="ListLabel 316"/>
  </w:style>
  <w:style w:type="character" w:customStyle="1" w:styleId="ListLabel317">
    <w:name w:val="ListLabel 317"/>
    <w:rPr>
      <w:rFonts w:ascii="Times New Roman" w:eastAsia="Times New Roman" w:hAnsi="Times New Roman" w:cs="Times New Roman"/>
    </w:rPr>
  </w:style>
  <w:style w:type="character" w:customStyle="1" w:styleId="ListLabel318">
    <w:name w:val="ListLabel 318"/>
    <w:rPr>
      <w:rFonts w:ascii="Times New Roman" w:eastAsia="Times New Roman" w:hAnsi="Times New Roman" w:cs="Times New Roman"/>
    </w:rPr>
  </w:style>
  <w:style w:type="character" w:customStyle="1" w:styleId="ListLabel319">
    <w:name w:val="ListLabel 319"/>
    <w:rPr>
      <w:rFonts w:cs="Symbol"/>
    </w:rPr>
  </w:style>
  <w:style w:type="character" w:customStyle="1" w:styleId="ListLabel320">
    <w:name w:val="ListLabel 320"/>
    <w:rPr>
      <w:rFonts w:cs="Symbol"/>
    </w:rPr>
  </w:style>
  <w:style w:type="character" w:customStyle="1" w:styleId="ListLabel321">
    <w:name w:val="ListLabel 321"/>
    <w:rPr>
      <w:rFonts w:cs="Symbol"/>
    </w:rPr>
  </w:style>
  <w:style w:type="character" w:customStyle="1" w:styleId="ListLabel322">
    <w:name w:val="ListLabel 322"/>
    <w:rPr>
      <w:rFonts w:cs="Symbol"/>
    </w:rPr>
  </w:style>
  <w:style w:type="character" w:customStyle="1" w:styleId="ListLabel323">
    <w:name w:val="ListLabel 323"/>
    <w:rPr>
      <w:rFonts w:cs="Symbol"/>
    </w:rPr>
  </w:style>
  <w:style w:type="character" w:customStyle="1" w:styleId="ListLabel324">
    <w:name w:val="ListLabel 324"/>
    <w:rPr>
      <w:rFonts w:cs="Symbol"/>
    </w:rPr>
  </w:style>
  <w:style w:type="character" w:customStyle="1" w:styleId="ListLabel325">
    <w:name w:val="ListLabel 325"/>
  </w:style>
  <w:style w:type="character" w:customStyle="1" w:styleId="ListLabel326">
    <w:name w:val="ListLabel 326"/>
    <w:rPr>
      <w:rFonts w:ascii="Times New Roman" w:eastAsia="Times New Roman" w:hAnsi="Times New Roman" w:cs="Times New Roman"/>
      <w:sz w:val="22"/>
      <w:szCs w:val="24"/>
    </w:rPr>
  </w:style>
  <w:style w:type="character" w:customStyle="1" w:styleId="ListLabel327">
    <w:name w:val="ListLabel 327"/>
    <w:rPr>
      <w:sz w:val="20"/>
      <w:szCs w:val="22"/>
    </w:rPr>
  </w:style>
  <w:style w:type="character" w:customStyle="1" w:styleId="ListLabel328">
    <w:name w:val="ListLabel 328"/>
    <w:rPr>
      <w:rFonts w:cs="Symbol"/>
    </w:rPr>
  </w:style>
  <w:style w:type="character" w:customStyle="1" w:styleId="ListLabel329">
    <w:name w:val="ListLabel 329"/>
    <w:rPr>
      <w:rFonts w:cs="Symbol"/>
    </w:rPr>
  </w:style>
  <w:style w:type="character" w:customStyle="1" w:styleId="ListLabel330">
    <w:name w:val="ListLabel 330"/>
    <w:rPr>
      <w:rFonts w:cs="Symbol"/>
    </w:rPr>
  </w:style>
  <w:style w:type="character" w:customStyle="1" w:styleId="ListLabel331">
    <w:name w:val="ListLabel 331"/>
    <w:rPr>
      <w:rFonts w:cs="Symbol"/>
    </w:rPr>
  </w:style>
  <w:style w:type="character" w:customStyle="1" w:styleId="ListLabel332">
    <w:name w:val="ListLabel 332"/>
    <w:rPr>
      <w:rFonts w:cs="Symbol"/>
    </w:rPr>
  </w:style>
  <w:style w:type="character" w:customStyle="1" w:styleId="ListLabel333">
    <w:name w:val="ListLabel 333"/>
    <w:rPr>
      <w:rFonts w:cs="Symbol"/>
    </w:rPr>
  </w:style>
  <w:style w:type="character" w:customStyle="1" w:styleId="ListLabel334">
    <w:name w:val="ListLabel 334"/>
    <w:rPr>
      <w:rFonts w:ascii="Arial" w:eastAsia="Times New Roman" w:hAnsi="Arial" w:cs="Arial"/>
    </w:rPr>
  </w:style>
  <w:style w:type="character" w:customStyle="1" w:styleId="ListLabel335">
    <w:name w:val="ListLabel 335"/>
    <w:rPr>
      <w:rFonts w:ascii="Trebuchet MS" w:eastAsia="Times New Roman" w:hAnsi="Trebuchet MS" w:cs="Arial"/>
    </w:rPr>
  </w:style>
  <w:style w:type="character" w:customStyle="1" w:styleId="ListLabel336">
    <w:name w:val="ListLabel 336"/>
    <w:rPr>
      <w:rFonts w:ascii="Times New Roman" w:eastAsia="Times New Roman" w:hAnsi="Times New Roman" w:cs="Times New Roman"/>
      <w:sz w:val="22"/>
      <w:szCs w:val="22"/>
    </w:rPr>
  </w:style>
  <w:style w:type="character" w:customStyle="1" w:styleId="ListLabel337">
    <w:name w:val="ListLabel 337"/>
    <w:rPr>
      <w:rFonts w:cs="Times New Roman"/>
    </w:rPr>
  </w:style>
  <w:style w:type="character" w:customStyle="1" w:styleId="ListLabel338">
    <w:name w:val="ListLabel 338"/>
    <w:rPr>
      <w:rFonts w:cs="Times New Roman"/>
    </w:rPr>
  </w:style>
  <w:style w:type="character" w:customStyle="1" w:styleId="ListLabel339">
    <w:name w:val="ListLabel 339"/>
    <w:rPr>
      <w:rFonts w:cs="Times New Roman"/>
    </w:rPr>
  </w:style>
  <w:style w:type="character" w:customStyle="1" w:styleId="ListLabel340">
    <w:name w:val="ListLabel 340"/>
    <w:rPr>
      <w:rFonts w:cs="Times New Roman"/>
    </w:rPr>
  </w:style>
  <w:style w:type="character" w:customStyle="1" w:styleId="ListLabel341">
    <w:name w:val="ListLabel 341"/>
    <w:rPr>
      <w:rFonts w:cs="Times New Roman"/>
    </w:rPr>
  </w:style>
  <w:style w:type="character" w:customStyle="1" w:styleId="ListLabel342">
    <w:name w:val="ListLabel 342"/>
    <w:rPr>
      <w:rFonts w:cs="Times New Roman"/>
    </w:rPr>
  </w:style>
  <w:style w:type="character" w:customStyle="1" w:styleId="ListLabel343">
    <w:name w:val="ListLabel 343"/>
    <w:rPr>
      <w:rFonts w:ascii="Arial" w:eastAsia="Times New Roman" w:hAnsi="Arial" w:cs="Arial"/>
    </w:rPr>
  </w:style>
  <w:style w:type="character" w:customStyle="1" w:styleId="ListLabel344">
    <w:name w:val="ListLabel 344"/>
    <w:rPr>
      <w:rFonts w:ascii="Trebuchet MS" w:eastAsia="Times New Roman" w:hAnsi="Trebuchet MS" w:cs="Arial"/>
    </w:rPr>
  </w:style>
  <w:style w:type="character" w:customStyle="1" w:styleId="ListLabel345">
    <w:name w:val="ListLabel 345"/>
    <w:rPr>
      <w:rFonts w:ascii="Times New Roman" w:eastAsia="Times New Roman" w:hAnsi="Times New Roman" w:cs="Times New Roman"/>
      <w:sz w:val="22"/>
      <w:szCs w:val="22"/>
    </w:rPr>
  </w:style>
  <w:style w:type="character" w:customStyle="1" w:styleId="ListLabel346">
    <w:name w:val="ListLabel 346"/>
    <w:rPr>
      <w:rFonts w:cs="Times New Roman"/>
    </w:rPr>
  </w:style>
  <w:style w:type="character" w:customStyle="1" w:styleId="ListLabel347">
    <w:name w:val="ListLabel 347"/>
    <w:rPr>
      <w:rFonts w:cs="Times New Roman"/>
    </w:rPr>
  </w:style>
  <w:style w:type="character" w:customStyle="1" w:styleId="ListLabel348">
    <w:name w:val="ListLabel 348"/>
    <w:rPr>
      <w:rFonts w:cs="Times New Roman"/>
    </w:rPr>
  </w:style>
  <w:style w:type="character" w:customStyle="1" w:styleId="ListLabel349">
    <w:name w:val="ListLabel 349"/>
    <w:rPr>
      <w:rFonts w:cs="Times New Roman"/>
    </w:rPr>
  </w:style>
  <w:style w:type="character" w:customStyle="1" w:styleId="ListLabel350">
    <w:name w:val="ListLabel 350"/>
    <w:rPr>
      <w:rFonts w:cs="Times New Roman"/>
    </w:rPr>
  </w:style>
  <w:style w:type="character" w:customStyle="1" w:styleId="ListLabel351">
    <w:name w:val="ListLabel 351"/>
    <w:rPr>
      <w:rFonts w:cs="Times New Roman"/>
    </w:rPr>
  </w:style>
  <w:style w:type="character" w:customStyle="1" w:styleId="ListLabel352">
    <w:name w:val="ListLabel 352"/>
    <w:rPr>
      <w:rFonts w:ascii="Arial" w:eastAsia="Times New Roman" w:hAnsi="Arial" w:cs="Arial"/>
    </w:rPr>
  </w:style>
  <w:style w:type="character" w:customStyle="1" w:styleId="ListLabel353">
    <w:name w:val="ListLabel 353"/>
    <w:rPr>
      <w:rFonts w:ascii="Trebuchet MS" w:eastAsia="Times New Roman" w:hAnsi="Trebuchet MS" w:cs="Arial"/>
    </w:rPr>
  </w:style>
  <w:style w:type="character" w:customStyle="1" w:styleId="ListLabel354">
    <w:name w:val="ListLabel 354"/>
    <w:rPr>
      <w:rFonts w:ascii="Times New Roman" w:eastAsia="Times New Roman" w:hAnsi="Times New Roman" w:cs="Times New Roman"/>
      <w:sz w:val="22"/>
      <w:szCs w:val="22"/>
    </w:rPr>
  </w:style>
  <w:style w:type="character" w:customStyle="1" w:styleId="ListLabel355">
    <w:name w:val="ListLabel 355"/>
    <w:rPr>
      <w:rFonts w:cs="Times New Roman"/>
    </w:rPr>
  </w:style>
  <w:style w:type="character" w:customStyle="1" w:styleId="ListLabel356">
    <w:name w:val="ListLabel 356"/>
    <w:rPr>
      <w:rFonts w:cs="Times New Roman"/>
    </w:rPr>
  </w:style>
  <w:style w:type="character" w:customStyle="1" w:styleId="ListLabel357">
    <w:name w:val="ListLabel 357"/>
    <w:rPr>
      <w:rFonts w:cs="Times New Roman"/>
    </w:rPr>
  </w:style>
  <w:style w:type="character" w:customStyle="1" w:styleId="ListLabel358">
    <w:name w:val="ListLabel 358"/>
    <w:rPr>
      <w:rFonts w:cs="Times New Roman"/>
    </w:rPr>
  </w:style>
  <w:style w:type="character" w:customStyle="1" w:styleId="ListLabel359">
    <w:name w:val="ListLabel 359"/>
    <w:rPr>
      <w:rFonts w:cs="Times New Roman"/>
    </w:rPr>
  </w:style>
  <w:style w:type="character" w:customStyle="1" w:styleId="ListLabel360">
    <w:name w:val="ListLabel 360"/>
    <w:rPr>
      <w:rFonts w:cs="Times New Roman"/>
    </w:rPr>
  </w:style>
  <w:style w:type="character" w:customStyle="1" w:styleId="ListLabel361">
    <w:name w:val="ListLabel 361"/>
    <w:rPr>
      <w:rFonts w:ascii="Arial" w:eastAsia="Times New Roman" w:hAnsi="Arial" w:cs="Arial"/>
    </w:rPr>
  </w:style>
  <w:style w:type="character" w:customStyle="1" w:styleId="ListLabel362">
    <w:name w:val="ListLabel 362"/>
    <w:rPr>
      <w:rFonts w:ascii="Trebuchet MS" w:eastAsia="Times New Roman" w:hAnsi="Trebuchet MS" w:cs="Arial"/>
    </w:rPr>
  </w:style>
  <w:style w:type="character" w:customStyle="1" w:styleId="ListLabel363">
    <w:name w:val="ListLabel 363"/>
    <w:rPr>
      <w:rFonts w:ascii="Times New Roman" w:eastAsia="Times New Roman" w:hAnsi="Times New Roman" w:cs="Times New Roman"/>
      <w:sz w:val="22"/>
      <w:szCs w:val="22"/>
    </w:rPr>
  </w:style>
  <w:style w:type="character" w:customStyle="1" w:styleId="ListLabel364">
    <w:name w:val="ListLabel 364"/>
    <w:rPr>
      <w:rFonts w:cs="Times New Roman"/>
    </w:rPr>
  </w:style>
  <w:style w:type="character" w:customStyle="1" w:styleId="ListLabel365">
    <w:name w:val="ListLabel 365"/>
    <w:rPr>
      <w:rFonts w:cs="Times New Roman"/>
    </w:rPr>
  </w:style>
  <w:style w:type="character" w:customStyle="1" w:styleId="ListLabel366">
    <w:name w:val="ListLabel 366"/>
    <w:rPr>
      <w:rFonts w:cs="Times New Roman"/>
    </w:rPr>
  </w:style>
  <w:style w:type="character" w:customStyle="1" w:styleId="ListLabel367">
    <w:name w:val="ListLabel 367"/>
    <w:rPr>
      <w:rFonts w:cs="Times New Roman"/>
    </w:rPr>
  </w:style>
  <w:style w:type="character" w:customStyle="1" w:styleId="ListLabel368">
    <w:name w:val="ListLabel 368"/>
    <w:rPr>
      <w:rFonts w:cs="Times New Roman"/>
    </w:rPr>
  </w:style>
  <w:style w:type="character" w:customStyle="1" w:styleId="ListLabel369">
    <w:name w:val="ListLabel 369"/>
    <w:rPr>
      <w:rFonts w:cs="Times New Roman"/>
    </w:rPr>
  </w:style>
  <w:style w:type="character" w:customStyle="1" w:styleId="ListLabel370">
    <w:name w:val="ListLabel 370"/>
    <w:rPr>
      <w:rFonts w:ascii="Arial" w:eastAsia="Times New Roman" w:hAnsi="Arial" w:cs="Arial"/>
    </w:rPr>
  </w:style>
  <w:style w:type="character" w:customStyle="1" w:styleId="ListLabel371">
    <w:name w:val="ListLabel 371"/>
    <w:rPr>
      <w:rFonts w:ascii="Trebuchet MS" w:eastAsia="Times New Roman" w:hAnsi="Trebuchet MS" w:cs="Arial"/>
    </w:rPr>
  </w:style>
  <w:style w:type="character" w:customStyle="1" w:styleId="ListLabel372">
    <w:name w:val="ListLabel 372"/>
    <w:rPr>
      <w:rFonts w:ascii="Times New Roman" w:eastAsia="Times New Roman" w:hAnsi="Times New Roman" w:cs="Times New Roman"/>
      <w:sz w:val="22"/>
      <w:szCs w:val="22"/>
    </w:rPr>
  </w:style>
  <w:style w:type="character" w:customStyle="1" w:styleId="ListLabel373">
    <w:name w:val="ListLabel 373"/>
    <w:rPr>
      <w:rFonts w:cs="Times New Roman"/>
    </w:rPr>
  </w:style>
  <w:style w:type="character" w:customStyle="1" w:styleId="ListLabel374">
    <w:name w:val="ListLabel 374"/>
    <w:rPr>
      <w:rFonts w:cs="Times New Roman"/>
    </w:rPr>
  </w:style>
  <w:style w:type="character" w:customStyle="1" w:styleId="ListLabel375">
    <w:name w:val="ListLabel 375"/>
    <w:rPr>
      <w:rFonts w:cs="Times New Roman"/>
    </w:rPr>
  </w:style>
  <w:style w:type="character" w:customStyle="1" w:styleId="ListLabel376">
    <w:name w:val="ListLabel 376"/>
    <w:rPr>
      <w:rFonts w:cs="Times New Roman"/>
    </w:rPr>
  </w:style>
  <w:style w:type="character" w:customStyle="1" w:styleId="ListLabel377">
    <w:name w:val="ListLabel 377"/>
    <w:rPr>
      <w:rFonts w:cs="Times New Roman"/>
    </w:rPr>
  </w:style>
  <w:style w:type="character" w:customStyle="1" w:styleId="ListLabel378">
    <w:name w:val="ListLabel 378"/>
    <w:rPr>
      <w:rFonts w:cs="Times New Roman"/>
    </w:rPr>
  </w:style>
  <w:style w:type="character" w:customStyle="1" w:styleId="ListLabel379">
    <w:name w:val="ListLabel 379"/>
    <w:rPr>
      <w:rFonts w:ascii="Arial" w:eastAsia="Times New Roman" w:hAnsi="Arial" w:cs="Arial"/>
    </w:rPr>
  </w:style>
  <w:style w:type="character" w:customStyle="1" w:styleId="ListLabel380">
    <w:name w:val="ListLabel 380"/>
    <w:rPr>
      <w:rFonts w:ascii="Trebuchet MS" w:eastAsia="Times New Roman" w:hAnsi="Trebuchet MS" w:cs="Arial"/>
    </w:rPr>
  </w:style>
  <w:style w:type="character" w:customStyle="1" w:styleId="ListLabel381">
    <w:name w:val="ListLabel 381"/>
    <w:rPr>
      <w:rFonts w:ascii="Times New Roman" w:eastAsia="Times New Roman" w:hAnsi="Times New Roman" w:cs="Times New Roman"/>
      <w:sz w:val="22"/>
      <w:szCs w:val="22"/>
    </w:rPr>
  </w:style>
  <w:style w:type="character" w:customStyle="1" w:styleId="ListLabel382">
    <w:name w:val="ListLabel 382"/>
    <w:rPr>
      <w:rFonts w:cs="Times New Roman"/>
    </w:rPr>
  </w:style>
  <w:style w:type="character" w:customStyle="1" w:styleId="ListLabel383">
    <w:name w:val="ListLabel 383"/>
    <w:rPr>
      <w:rFonts w:cs="Times New Roman"/>
    </w:rPr>
  </w:style>
  <w:style w:type="character" w:customStyle="1" w:styleId="ListLabel384">
    <w:name w:val="ListLabel 384"/>
    <w:rPr>
      <w:rFonts w:cs="Times New Roman"/>
    </w:rPr>
  </w:style>
  <w:style w:type="character" w:customStyle="1" w:styleId="ListLabel385">
    <w:name w:val="ListLabel 385"/>
    <w:rPr>
      <w:rFonts w:cs="Times New Roman"/>
    </w:rPr>
  </w:style>
  <w:style w:type="character" w:customStyle="1" w:styleId="ListLabel386">
    <w:name w:val="ListLabel 386"/>
    <w:rPr>
      <w:rFonts w:cs="Times New Roman"/>
    </w:rPr>
  </w:style>
  <w:style w:type="character" w:customStyle="1" w:styleId="ListLabel387">
    <w:name w:val="ListLabel 387"/>
    <w:rPr>
      <w:rFonts w:cs="Times New Roman"/>
    </w:rPr>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rPr>
      <w:rFonts w:ascii="Arial" w:eastAsia="Times New Roman" w:hAnsi="Arial" w:cs="Arial"/>
    </w:rPr>
  </w:style>
  <w:style w:type="character" w:customStyle="1" w:styleId="ListLabel398">
    <w:name w:val="ListLabel 398"/>
    <w:rPr>
      <w:rFonts w:ascii="Trebuchet MS" w:eastAsia="Times New Roman" w:hAnsi="Trebuchet MS" w:cs="Arial"/>
    </w:rPr>
  </w:style>
  <w:style w:type="character" w:customStyle="1" w:styleId="ListLabel399">
    <w:name w:val="ListLabel 399"/>
    <w:rPr>
      <w:rFonts w:ascii="Times New Roman" w:eastAsia="Times New Roman" w:hAnsi="Times New Roman" w:cs="Times New Roman"/>
      <w:sz w:val="22"/>
      <w:szCs w:val="22"/>
    </w:rPr>
  </w:style>
  <w:style w:type="character" w:customStyle="1" w:styleId="ListLabel400">
    <w:name w:val="ListLabel 400"/>
    <w:rPr>
      <w:rFonts w:cs="Times New Roman"/>
    </w:rPr>
  </w:style>
  <w:style w:type="character" w:customStyle="1" w:styleId="ListLabel401">
    <w:name w:val="ListLabel 401"/>
    <w:rPr>
      <w:rFonts w:cs="Times New Roman"/>
    </w:rPr>
  </w:style>
  <w:style w:type="character" w:customStyle="1" w:styleId="ListLabel402">
    <w:name w:val="ListLabel 402"/>
    <w:rPr>
      <w:rFonts w:cs="Times New Roman"/>
    </w:rPr>
  </w:style>
  <w:style w:type="character" w:customStyle="1" w:styleId="ListLabel403">
    <w:name w:val="ListLabel 403"/>
    <w:rPr>
      <w:rFonts w:cs="Times New Roman"/>
    </w:rPr>
  </w:style>
  <w:style w:type="character" w:customStyle="1" w:styleId="ListLabel404">
    <w:name w:val="ListLabel 404"/>
    <w:rPr>
      <w:rFonts w:cs="Times New Roman"/>
    </w:rPr>
  </w:style>
  <w:style w:type="character" w:customStyle="1" w:styleId="ListLabel405">
    <w:name w:val="ListLabel 405"/>
    <w:rPr>
      <w:rFonts w:cs="Times New Roman"/>
    </w:rPr>
  </w:style>
  <w:style w:type="character" w:customStyle="1" w:styleId="ListLabel406">
    <w:name w:val="ListLabel 406"/>
    <w:rPr>
      <w:rFonts w:ascii="Arial" w:eastAsia="Times New Roman" w:hAnsi="Arial" w:cs="Arial"/>
    </w:rPr>
  </w:style>
  <w:style w:type="character" w:customStyle="1" w:styleId="ListLabel407">
    <w:name w:val="ListLabel 407"/>
    <w:rPr>
      <w:rFonts w:ascii="Trebuchet MS" w:eastAsia="Times New Roman" w:hAnsi="Trebuchet MS" w:cs="Arial"/>
    </w:rPr>
  </w:style>
  <w:style w:type="character" w:customStyle="1" w:styleId="ListLabel408">
    <w:name w:val="ListLabel 408"/>
    <w:rPr>
      <w:rFonts w:ascii="Times New Roman" w:eastAsia="Times New Roman" w:hAnsi="Times New Roman" w:cs="Times New Roman"/>
      <w:sz w:val="22"/>
      <w:szCs w:val="22"/>
    </w:rPr>
  </w:style>
  <w:style w:type="character" w:customStyle="1" w:styleId="ListLabel409">
    <w:name w:val="ListLabel 409"/>
    <w:rPr>
      <w:rFonts w:cs="Times New Roman"/>
    </w:rPr>
  </w:style>
  <w:style w:type="character" w:customStyle="1" w:styleId="ListLabel410">
    <w:name w:val="ListLabel 410"/>
    <w:rPr>
      <w:rFonts w:cs="Times New Roman"/>
    </w:rPr>
  </w:style>
  <w:style w:type="character" w:customStyle="1" w:styleId="ListLabel411">
    <w:name w:val="ListLabel 411"/>
    <w:rPr>
      <w:rFonts w:cs="Times New Roman"/>
    </w:rPr>
  </w:style>
  <w:style w:type="character" w:customStyle="1" w:styleId="ListLabel412">
    <w:name w:val="ListLabel 412"/>
    <w:rPr>
      <w:rFonts w:cs="Times New Roman"/>
    </w:rPr>
  </w:style>
  <w:style w:type="character" w:customStyle="1" w:styleId="ListLabel413">
    <w:name w:val="ListLabel 413"/>
    <w:rPr>
      <w:rFonts w:cs="Times New Roman"/>
    </w:rPr>
  </w:style>
  <w:style w:type="character" w:customStyle="1" w:styleId="ListLabel414">
    <w:name w:val="ListLabel 414"/>
    <w:rPr>
      <w:rFonts w:cs="Times New Roman"/>
    </w:rPr>
  </w:style>
  <w:style w:type="character" w:customStyle="1" w:styleId="ListLabel415">
    <w:name w:val="ListLabel 415"/>
    <w:rPr>
      <w:rFonts w:ascii="Arial" w:eastAsia="Times New Roman" w:hAnsi="Arial" w:cs="Arial"/>
    </w:rPr>
  </w:style>
  <w:style w:type="character" w:customStyle="1" w:styleId="ListLabel416">
    <w:name w:val="ListLabel 416"/>
    <w:rPr>
      <w:rFonts w:ascii="Trebuchet MS" w:eastAsia="Times New Roman" w:hAnsi="Trebuchet MS" w:cs="Arial"/>
    </w:rPr>
  </w:style>
  <w:style w:type="character" w:customStyle="1" w:styleId="ListLabel417">
    <w:name w:val="ListLabel 417"/>
    <w:rPr>
      <w:rFonts w:ascii="Times New Roman" w:eastAsia="Times New Roman" w:hAnsi="Times New Roman" w:cs="Times New Roman"/>
      <w:sz w:val="22"/>
      <w:szCs w:val="22"/>
    </w:rPr>
  </w:style>
  <w:style w:type="character" w:customStyle="1" w:styleId="ListLabel418">
    <w:name w:val="ListLabel 418"/>
    <w:rPr>
      <w:rFonts w:cs="Times New Roman"/>
    </w:rPr>
  </w:style>
  <w:style w:type="character" w:customStyle="1" w:styleId="ListLabel419">
    <w:name w:val="ListLabel 419"/>
    <w:rPr>
      <w:rFonts w:cs="Times New Roman"/>
    </w:rPr>
  </w:style>
  <w:style w:type="character" w:customStyle="1" w:styleId="ListLabel420">
    <w:name w:val="ListLabel 420"/>
    <w:rPr>
      <w:rFonts w:cs="Times New Roman"/>
    </w:rPr>
  </w:style>
  <w:style w:type="character" w:customStyle="1" w:styleId="ListLabel421">
    <w:name w:val="ListLabel 421"/>
    <w:rPr>
      <w:rFonts w:cs="Times New Roman"/>
    </w:rPr>
  </w:style>
  <w:style w:type="character" w:customStyle="1" w:styleId="ListLabel422">
    <w:name w:val="ListLabel 422"/>
    <w:rPr>
      <w:rFonts w:cs="Times New Roman"/>
    </w:rPr>
  </w:style>
  <w:style w:type="character" w:customStyle="1" w:styleId="ListLabel423">
    <w:name w:val="ListLabel 423"/>
    <w:rPr>
      <w:rFonts w:cs="Times New Roman"/>
    </w:rPr>
  </w:style>
  <w:style w:type="character" w:customStyle="1" w:styleId="ListLabel424">
    <w:name w:val="ListLabel 424"/>
    <w:rPr>
      <w:rFonts w:ascii="Arial" w:eastAsia="Times New Roman" w:hAnsi="Arial" w:cs="Arial"/>
    </w:rPr>
  </w:style>
  <w:style w:type="character" w:customStyle="1" w:styleId="ListLabel425">
    <w:name w:val="ListLabel 425"/>
    <w:rPr>
      <w:rFonts w:ascii="Trebuchet MS" w:eastAsia="Times New Roman" w:hAnsi="Trebuchet MS" w:cs="Arial"/>
    </w:rPr>
  </w:style>
  <w:style w:type="character" w:customStyle="1" w:styleId="ListLabel426">
    <w:name w:val="ListLabel 426"/>
    <w:rPr>
      <w:rFonts w:ascii="Times New Roman" w:eastAsia="Times New Roman" w:hAnsi="Times New Roman" w:cs="Times New Roman"/>
      <w:sz w:val="22"/>
      <w:szCs w:val="22"/>
    </w:rPr>
  </w:style>
  <w:style w:type="character" w:customStyle="1" w:styleId="ListLabel427">
    <w:name w:val="ListLabel 427"/>
    <w:rPr>
      <w:rFonts w:cs="Times New Roman"/>
    </w:rPr>
  </w:style>
  <w:style w:type="character" w:customStyle="1" w:styleId="ListLabel428">
    <w:name w:val="ListLabel 428"/>
    <w:rPr>
      <w:rFonts w:cs="Times New Roman"/>
    </w:rPr>
  </w:style>
  <w:style w:type="character" w:customStyle="1" w:styleId="ListLabel429">
    <w:name w:val="ListLabel 429"/>
    <w:rPr>
      <w:rFonts w:cs="Times New Roman"/>
    </w:rPr>
  </w:style>
  <w:style w:type="character" w:customStyle="1" w:styleId="ListLabel430">
    <w:name w:val="ListLabel 430"/>
    <w:rPr>
      <w:rFonts w:cs="Times New Roman"/>
    </w:rPr>
  </w:style>
  <w:style w:type="character" w:customStyle="1" w:styleId="ListLabel431">
    <w:name w:val="ListLabel 431"/>
    <w:rPr>
      <w:rFonts w:cs="Times New Roman"/>
    </w:rPr>
  </w:style>
  <w:style w:type="character" w:customStyle="1" w:styleId="ListLabel432">
    <w:name w:val="ListLabel 432"/>
    <w:rPr>
      <w:rFonts w:cs="Times New Roman"/>
    </w:rPr>
  </w:style>
  <w:style w:type="character" w:customStyle="1" w:styleId="ListLabel433">
    <w:name w:val="ListLabel 433"/>
    <w:rPr>
      <w:rFonts w:ascii="Arial" w:eastAsia="Times New Roman" w:hAnsi="Arial" w:cs="Arial"/>
    </w:rPr>
  </w:style>
  <w:style w:type="character" w:customStyle="1" w:styleId="ListLabel434">
    <w:name w:val="ListLabel 434"/>
    <w:rPr>
      <w:rFonts w:ascii="Trebuchet MS" w:eastAsia="Times New Roman" w:hAnsi="Trebuchet MS" w:cs="Arial"/>
    </w:rPr>
  </w:style>
  <w:style w:type="character" w:customStyle="1" w:styleId="ListLabel435">
    <w:name w:val="ListLabel 435"/>
    <w:rPr>
      <w:rFonts w:ascii="Times New Roman" w:eastAsia="Times New Roman" w:hAnsi="Times New Roman" w:cs="Times New Roman"/>
      <w:sz w:val="22"/>
      <w:szCs w:val="22"/>
    </w:rPr>
  </w:style>
  <w:style w:type="character" w:customStyle="1" w:styleId="ListLabel436">
    <w:name w:val="ListLabel 436"/>
    <w:rPr>
      <w:rFonts w:cs="Times New Roman"/>
    </w:rPr>
  </w:style>
  <w:style w:type="character" w:customStyle="1" w:styleId="ListLabel437">
    <w:name w:val="ListLabel 437"/>
    <w:rPr>
      <w:rFonts w:cs="Times New Roman"/>
    </w:rPr>
  </w:style>
  <w:style w:type="character" w:customStyle="1" w:styleId="ListLabel438">
    <w:name w:val="ListLabel 438"/>
    <w:rPr>
      <w:rFonts w:cs="Times New Roman"/>
    </w:rPr>
  </w:style>
  <w:style w:type="character" w:customStyle="1" w:styleId="ListLabel439">
    <w:name w:val="ListLabel 439"/>
    <w:rPr>
      <w:rFonts w:cs="Times New Roman"/>
    </w:rPr>
  </w:style>
  <w:style w:type="character" w:customStyle="1" w:styleId="ListLabel440">
    <w:name w:val="ListLabel 440"/>
    <w:rPr>
      <w:rFonts w:cs="Times New Roman"/>
    </w:rPr>
  </w:style>
  <w:style w:type="character" w:customStyle="1" w:styleId="ListLabel441">
    <w:name w:val="ListLabel 441"/>
    <w:rPr>
      <w:rFonts w:cs="Times New Roman"/>
    </w:rPr>
  </w:style>
  <w:style w:type="character" w:customStyle="1" w:styleId="ListLabel442">
    <w:name w:val="ListLabel 442"/>
    <w:rPr>
      <w:rFonts w:ascii="Arial" w:eastAsia="Times New Roman" w:hAnsi="Arial" w:cs="Arial"/>
    </w:rPr>
  </w:style>
  <w:style w:type="character" w:customStyle="1" w:styleId="ListLabel443">
    <w:name w:val="ListLabel 443"/>
    <w:rPr>
      <w:rFonts w:ascii="Trebuchet MS" w:eastAsia="Times New Roman" w:hAnsi="Trebuchet MS" w:cs="Arial"/>
    </w:rPr>
  </w:style>
  <w:style w:type="character" w:customStyle="1" w:styleId="ListLabel444">
    <w:name w:val="ListLabel 444"/>
    <w:rPr>
      <w:rFonts w:ascii="Times New Roman" w:eastAsia="Times New Roman" w:hAnsi="Times New Roman" w:cs="Times New Roman"/>
      <w:sz w:val="22"/>
      <w:szCs w:val="22"/>
    </w:rPr>
  </w:style>
  <w:style w:type="character" w:customStyle="1" w:styleId="ListLabel445">
    <w:name w:val="ListLabel 445"/>
    <w:rPr>
      <w:rFonts w:cs="Times New Roman"/>
    </w:rPr>
  </w:style>
  <w:style w:type="character" w:customStyle="1" w:styleId="ListLabel446">
    <w:name w:val="ListLabel 446"/>
    <w:rPr>
      <w:rFonts w:cs="Times New Roman"/>
    </w:rPr>
  </w:style>
  <w:style w:type="character" w:customStyle="1" w:styleId="ListLabel447">
    <w:name w:val="ListLabel 447"/>
    <w:rPr>
      <w:rFonts w:cs="Times New Roman"/>
    </w:rPr>
  </w:style>
  <w:style w:type="character" w:customStyle="1" w:styleId="ListLabel448">
    <w:name w:val="ListLabel 448"/>
    <w:rPr>
      <w:rFonts w:cs="Times New Roman"/>
    </w:rPr>
  </w:style>
  <w:style w:type="character" w:customStyle="1" w:styleId="ListLabel449">
    <w:name w:val="ListLabel 449"/>
    <w:rPr>
      <w:rFonts w:cs="Times New Roman"/>
    </w:rPr>
  </w:style>
  <w:style w:type="character" w:customStyle="1" w:styleId="ListLabel450">
    <w:name w:val="ListLabel 450"/>
    <w:rPr>
      <w:rFonts w:cs="Times New Roman"/>
    </w:rPr>
  </w:style>
  <w:style w:type="character" w:customStyle="1" w:styleId="ListLabel613">
    <w:name w:val="ListLabel 613"/>
    <w:rPr>
      <w:b/>
      <w:bCs/>
      <w:sz w:val="22"/>
    </w:rPr>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49">
    <w:name w:val="ListLabel 649"/>
  </w:style>
  <w:style w:type="character" w:customStyle="1" w:styleId="ListLabel650">
    <w:name w:val="ListLabel 650"/>
    <w:rPr>
      <w:sz w:val="22"/>
      <w:szCs w:val="24"/>
    </w:rPr>
  </w:style>
  <w:style w:type="character" w:customStyle="1" w:styleId="ListLabel651">
    <w:name w:val="ListLabel 651"/>
    <w:rPr>
      <w:sz w:val="22"/>
      <w:szCs w:val="24"/>
    </w:rPr>
  </w:style>
  <w:style w:type="character" w:customStyle="1" w:styleId="ListLabel652">
    <w:name w:val="ListLabel 652"/>
    <w:rPr>
      <w:rFonts w:cs="Symbol"/>
    </w:rPr>
  </w:style>
  <w:style w:type="character" w:customStyle="1" w:styleId="ListLabel653">
    <w:name w:val="ListLabel 653"/>
    <w:rPr>
      <w:rFonts w:cs="Symbol"/>
    </w:rPr>
  </w:style>
  <w:style w:type="character" w:customStyle="1" w:styleId="ListLabel654">
    <w:name w:val="ListLabel 654"/>
    <w:rPr>
      <w:rFonts w:cs="Symbol"/>
    </w:rPr>
  </w:style>
  <w:style w:type="character" w:customStyle="1" w:styleId="ListLabel655">
    <w:name w:val="ListLabel 655"/>
    <w:rPr>
      <w:rFonts w:cs="Symbol"/>
    </w:rPr>
  </w:style>
  <w:style w:type="character" w:customStyle="1" w:styleId="ListLabel656">
    <w:name w:val="ListLabel 656"/>
    <w:rPr>
      <w:rFonts w:cs="Symbol"/>
    </w:rPr>
  </w:style>
  <w:style w:type="character" w:customStyle="1" w:styleId="ListLabel657">
    <w:name w:val="ListLabel 657"/>
    <w:rPr>
      <w:rFonts w:cs="Symbol"/>
    </w:rPr>
  </w:style>
  <w:style w:type="numbering" w:customStyle="1" w:styleId="WW8Num9">
    <w:name w:val="WW8Num9"/>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137"/>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85"/>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36"/>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59"/>
      </w:numPr>
    </w:pPr>
  </w:style>
  <w:style w:type="numbering" w:customStyle="1" w:styleId="WWNum18">
    <w:name w:val="WWNum18"/>
    <w:basedOn w:val="Bezlisty"/>
    <w:pPr>
      <w:numPr>
        <w:numId w:val="19"/>
      </w:numPr>
    </w:pPr>
  </w:style>
  <w:style w:type="numbering" w:customStyle="1" w:styleId="WWNum19">
    <w:name w:val="WWNum19"/>
    <w:basedOn w:val="Bezlisty"/>
    <w:pPr>
      <w:numPr>
        <w:numId w:val="96"/>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84"/>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83"/>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Num36">
    <w:name w:val="WWNum36"/>
    <w:basedOn w:val="Bezlisty"/>
    <w:pPr>
      <w:numPr>
        <w:numId w:val="37"/>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42"/>
      </w:numPr>
    </w:pPr>
  </w:style>
  <w:style w:type="numbering" w:customStyle="1" w:styleId="WWNum42">
    <w:name w:val="WWNum42"/>
    <w:basedOn w:val="Bezlisty"/>
    <w:pPr>
      <w:numPr>
        <w:numId w:val="43"/>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 w:type="numbering" w:customStyle="1" w:styleId="WWNum46">
    <w:name w:val="WWNum46"/>
    <w:basedOn w:val="Bezlisty"/>
    <w:pPr>
      <w:numPr>
        <w:numId w:val="47"/>
      </w:numPr>
    </w:pPr>
  </w:style>
  <w:style w:type="numbering" w:customStyle="1" w:styleId="WWNum47">
    <w:name w:val="WWNum47"/>
    <w:basedOn w:val="Bezlisty"/>
    <w:pPr>
      <w:numPr>
        <w:numId w:val="48"/>
      </w:numPr>
    </w:pPr>
  </w:style>
  <w:style w:type="numbering" w:customStyle="1" w:styleId="WWNum48">
    <w:name w:val="WWNum48"/>
    <w:basedOn w:val="Bezlisty"/>
    <w:pPr>
      <w:numPr>
        <w:numId w:val="49"/>
      </w:numPr>
    </w:pPr>
  </w:style>
  <w:style w:type="numbering" w:customStyle="1" w:styleId="WWNum49">
    <w:name w:val="WWNum49"/>
    <w:basedOn w:val="Bezlisty"/>
    <w:pPr>
      <w:numPr>
        <w:numId w:val="50"/>
      </w:numPr>
    </w:pPr>
  </w:style>
  <w:style w:type="numbering" w:customStyle="1" w:styleId="WWNum50">
    <w:name w:val="WWNum50"/>
    <w:basedOn w:val="Bezlisty"/>
    <w:pPr>
      <w:numPr>
        <w:numId w:val="51"/>
      </w:numPr>
    </w:pPr>
  </w:style>
  <w:style w:type="numbering" w:customStyle="1" w:styleId="WWNum69">
    <w:name w:val="WWNum69"/>
    <w:basedOn w:val="Bezlisty"/>
    <w:pPr>
      <w:numPr>
        <w:numId w:val="52"/>
      </w:numPr>
    </w:pPr>
  </w:style>
  <w:style w:type="numbering" w:customStyle="1" w:styleId="WWNum73">
    <w:name w:val="WWNum73"/>
    <w:basedOn w:val="Bezlisty"/>
    <w:pPr>
      <w:numPr>
        <w:numId w:val="53"/>
      </w:numPr>
    </w:pPr>
  </w:style>
  <w:style w:type="numbering" w:customStyle="1" w:styleId="WWNum331">
    <w:name w:val="WWNum331"/>
    <w:basedOn w:val="Bezlisty"/>
    <w:rsid w:val="00DC6F84"/>
    <w:pPr>
      <w:numPr>
        <w:numId w:val="86"/>
      </w:numPr>
    </w:pPr>
  </w:style>
  <w:style w:type="numbering" w:customStyle="1" w:styleId="WWNum341">
    <w:name w:val="WWNum341"/>
    <w:basedOn w:val="Bezlisty"/>
    <w:rsid w:val="00DC6F84"/>
    <w:pPr>
      <w:numPr>
        <w:numId w:val="87"/>
      </w:numPr>
    </w:pPr>
  </w:style>
  <w:style w:type="numbering" w:customStyle="1" w:styleId="WWNum351">
    <w:name w:val="WWNum351"/>
    <w:basedOn w:val="Bezlisty"/>
    <w:rsid w:val="00DC6F84"/>
    <w:pPr>
      <w:numPr>
        <w:numId w:val="88"/>
      </w:numPr>
    </w:pPr>
  </w:style>
  <w:style w:type="numbering" w:customStyle="1" w:styleId="WWNum361">
    <w:name w:val="WWNum361"/>
    <w:basedOn w:val="Bezlisty"/>
    <w:rsid w:val="00DC6F84"/>
    <w:pPr>
      <w:numPr>
        <w:numId w:val="89"/>
      </w:numPr>
    </w:pPr>
  </w:style>
  <w:style w:type="numbering" w:customStyle="1" w:styleId="WWNum733">
    <w:name w:val="WWNum733"/>
    <w:basedOn w:val="Bezlisty"/>
    <w:rsid w:val="00DC6F84"/>
    <w:pPr>
      <w:numPr>
        <w:numId w:val="90"/>
      </w:numPr>
    </w:pPr>
  </w:style>
  <w:style w:type="numbering" w:customStyle="1" w:styleId="WWNum81">
    <w:name w:val="WWNum81"/>
    <w:basedOn w:val="Bezlisty"/>
    <w:rsid w:val="00E15BCB"/>
    <w:pPr>
      <w:numPr>
        <w:numId w:val="138"/>
      </w:numPr>
    </w:pPr>
  </w:style>
  <w:style w:type="numbering" w:customStyle="1" w:styleId="WWNum441">
    <w:name w:val="WWNum441"/>
    <w:basedOn w:val="Bezlisty"/>
    <w:rsid w:val="00E1306A"/>
    <w:pPr>
      <w:numPr>
        <w:numId w:val="98"/>
      </w:numPr>
    </w:pPr>
  </w:style>
  <w:style w:type="numbering" w:customStyle="1" w:styleId="WWNum691">
    <w:name w:val="WWNum691"/>
    <w:basedOn w:val="Bezlisty"/>
    <w:rsid w:val="00E1306A"/>
    <w:pPr>
      <w:numPr>
        <w:numId w:val="107"/>
      </w:numPr>
    </w:pPr>
  </w:style>
  <w:style w:type="paragraph" w:styleId="Poprawka">
    <w:name w:val="Revision"/>
    <w:hidden/>
    <w:uiPriority w:val="99"/>
    <w:semiHidden/>
    <w:rsid w:val="009D15CE"/>
    <w:pPr>
      <w:widowControl/>
      <w:suppressAutoHyphens w:val="0"/>
      <w:autoSpaceDN/>
      <w:textAlignment w:val="auto"/>
    </w:pPr>
  </w:style>
  <w:style w:type="numbering" w:customStyle="1" w:styleId="WWNum1101">
    <w:name w:val="WWNum1101"/>
    <w:basedOn w:val="Bezlisty"/>
    <w:rsid w:val="000C3D15"/>
  </w:style>
  <w:style w:type="paragraph" w:styleId="Tekstpodstawowy">
    <w:name w:val="Body Text"/>
    <w:basedOn w:val="Normalny"/>
    <w:link w:val="TekstpodstawowyZnak1"/>
    <w:uiPriority w:val="99"/>
    <w:semiHidden/>
    <w:unhideWhenUsed/>
    <w:rsid w:val="009511D4"/>
    <w:pPr>
      <w:spacing w:after="120"/>
    </w:pPr>
  </w:style>
  <w:style w:type="character" w:customStyle="1" w:styleId="TekstpodstawowyZnak1">
    <w:name w:val="Tekst podstawowy Znak1"/>
    <w:basedOn w:val="Domylnaczcionkaakapitu"/>
    <w:link w:val="Tekstpodstawowy"/>
    <w:rsid w:val="009511D4"/>
  </w:style>
  <w:style w:type="numbering" w:customStyle="1" w:styleId="WWNum310">
    <w:name w:val="WWNum310"/>
    <w:basedOn w:val="Bezlisty"/>
    <w:rsid w:val="00E921A5"/>
  </w:style>
  <w:style w:type="numbering" w:customStyle="1" w:styleId="WWNum71">
    <w:name w:val="WWNum71"/>
    <w:basedOn w:val="Bezlisty"/>
    <w:rsid w:val="00FA7B8E"/>
  </w:style>
  <w:style w:type="table" w:styleId="Tabela-Siatka">
    <w:name w:val="Table Grid"/>
    <w:basedOn w:val="Standardowy"/>
    <w:uiPriority w:val="39"/>
    <w:rsid w:val="00FA7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524</TotalTime>
  <Pages>21</Pages>
  <Words>8001</Words>
  <Characters>48012</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Kowolik</dc:creator>
  <cp:lastModifiedBy>Arkadiusz Maraszek</cp:lastModifiedBy>
  <cp:revision>52</cp:revision>
  <cp:lastPrinted>2025-03-04T07:47:00Z</cp:lastPrinted>
  <dcterms:created xsi:type="dcterms:W3CDTF">2023-06-01T09:17:00Z</dcterms:created>
  <dcterms:modified xsi:type="dcterms:W3CDTF">2025-04-07T13:05:00Z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