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E8013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17ED8A9C" w14:textId="77777777"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1889C6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09A5C428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471C8528" w14:textId="6A4525E2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>Wojewódzkich w Katowicach na:</w:t>
      </w:r>
    </w:p>
    <w:p w14:paraId="58F85172" w14:textId="07DD1B28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5874">
        <w:rPr>
          <w:rFonts w:ascii="Verdana" w:hAnsi="Verdana" w:cs="Arial"/>
          <w:bCs w:val="0"/>
          <w:iCs/>
          <w:snapToGrid w:val="0"/>
          <w:sz w:val="18"/>
          <w:szCs w:val="18"/>
        </w:rPr>
        <w:t>WD-D/PN/</w:t>
      </w:r>
      <w:r w:rsidR="00C573EA">
        <w:rPr>
          <w:rFonts w:ascii="Verdana" w:hAnsi="Verdana" w:cs="Arial"/>
          <w:bCs w:val="0"/>
          <w:iCs/>
          <w:snapToGrid w:val="0"/>
          <w:sz w:val="18"/>
          <w:szCs w:val="18"/>
        </w:rPr>
        <w:t>250113</w:t>
      </w:r>
      <w:r w:rsidR="0017587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C573EA">
        <w:rPr>
          <w:rFonts w:ascii="Verdana" w:hAnsi="Verdana" w:cs="Arial"/>
          <w:bCs w:val="0"/>
          <w:iCs/>
          <w:snapToGrid w:val="0"/>
          <w:sz w:val="18"/>
          <w:szCs w:val="18"/>
        </w:rPr>
        <w:t>2</w:t>
      </w:r>
    </w:p>
    <w:p w14:paraId="4959610C" w14:textId="22BE7E06" w:rsidR="00500D63" w:rsidRPr="00AB6FFD" w:rsidRDefault="007F0876" w:rsidP="00AB6FFD">
      <w:pPr>
        <w:tabs>
          <w:tab w:val="left" w:pos="284"/>
        </w:tabs>
        <w:jc w:val="both"/>
        <w:rPr>
          <w:rFonts w:ascii="Verdana" w:hAnsi="Verdana"/>
          <w:b/>
          <w:bCs/>
          <w:color w:val="385623" w:themeColor="accent6" w:themeShade="80"/>
          <w:sz w:val="18"/>
          <w:szCs w:val="18"/>
        </w:rPr>
      </w:pPr>
      <w:r w:rsidRPr="007F0876">
        <w:rPr>
          <w:rFonts w:ascii="Verdana" w:hAnsi="Verdana"/>
          <w:b/>
          <w:bCs/>
          <w:sz w:val="18"/>
          <w:szCs w:val="18"/>
        </w:rPr>
        <w:t>IDENTYFIKACJA CECH EKSPLOATACYJNYCH NAWIERZCHNI NA DROGACH WOJEWÓDZKICH BĘDĄCYCH W ADMINISTRACJI ZDW W KATOWICACH NA TERENIE WOJEWÓDZTWA ŚLĄSKIEGO</w:t>
      </w:r>
      <w:r w:rsidR="00AB6FFD" w:rsidRPr="00AB6FFD">
        <w:rPr>
          <w:rFonts w:ascii="Verdana" w:hAnsi="Verdana"/>
          <w:b/>
          <w:bCs/>
          <w:sz w:val="18"/>
          <w:szCs w:val="18"/>
        </w:rPr>
        <w:t>.</w:t>
      </w:r>
    </w:p>
    <w:p w14:paraId="04ECF303" w14:textId="77777777"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25DFC91C" w14:textId="3B2B1722" w:rsidR="00F87632" w:rsidRPr="00A919F2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A919F2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A919F2" w:rsidRPr="00A919F2">
        <w:rPr>
          <w:rFonts w:ascii="Verdana" w:hAnsi="Verdana"/>
          <w:b/>
          <w:bCs/>
          <w:sz w:val="18"/>
          <w:szCs w:val="18"/>
        </w:rPr>
        <w:t>GĘSTOŚĆ POMIARÓW UGIĘĆ NAWIERZCHNI (ODLEGŁOŚĆ POMIĘDZY KOLEJNYMI PUNKTAMI, W KTÓRYCH PROWADZONY BĘDZIE POMIAR UGIĘCIA NA</w:t>
      </w:r>
      <w:r w:rsidR="00A919F2">
        <w:rPr>
          <w:rFonts w:ascii="Verdana" w:hAnsi="Verdana"/>
          <w:b/>
          <w:bCs/>
          <w:sz w:val="18"/>
          <w:szCs w:val="18"/>
        </w:rPr>
        <w:t> </w:t>
      </w:r>
      <w:r w:rsidR="00A919F2" w:rsidRPr="00A919F2">
        <w:rPr>
          <w:rFonts w:ascii="Verdana" w:hAnsi="Verdana"/>
          <w:b/>
          <w:bCs/>
          <w:sz w:val="18"/>
          <w:szCs w:val="18"/>
        </w:rPr>
        <w:t>MAKSYMALNYM DOPUSZCZALNYM PRZEZ OPZ ODCINKU O DŁUGOŚCI 50 M)</w:t>
      </w:r>
    </w:p>
    <w:p w14:paraId="1532EFAC" w14:textId="1A3AFAA5" w:rsidR="00F87632" w:rsidRDefault="00A919F2" w:rsidP="00AD6D6B">
      <w:pPr>
        <w:pStyle w:val="Akapitzlist"/>
        <w:widowControl w:val="0"/>
        <w:tabs>
          <w:tab w:val="left" w:pos="567"/>
        </w:tabs>
        <w:spacing w:after="240"/>
        <w:ind w:left="567"/>
        <w:jc w:val="both"/>
        <w:rPr>
          <w:rFonts w:ascii="Verdana" w:hAnsi="Verdana"/>
          <w:sz w:val="18"/>
          <w:szCs w:val="18"/>
        </w:rPr>
      </w:pPr>
      <w:r w:rsidRPr="00AD2BB9">
        <w:rPr>
          <w:rFonts w:ascii="Verdana" w:hAnsi="Verdana"/>
          <w:bCs/>
          <w:sz w:val="18"/>
          <w:szCs w:val="18"/>
        </w:rPr>
        <w:t>DEKLARUJ</w:t>
      </w:r>
      <w:r>
        <w:rPr>
          <w:rFonts w:ascii="Verdana" w:hAnsi="Verdana"/>
          <w:bCs/>
          <w:sz w:val="18"/>
          <w:szCs w:val="18"/>
        </w:rPr>
        <w:t>Ę</w:t>
      </w:r>
      <w:r w:rsidRPr="00AD2BB9">
        <w:rPr>
          <w:rFonts w:ascii="Verdana" w:hAnsi="Verdana"/>
          <w:bCs/>
          <w:sz w:val="18"/>
          <w:szCs w:val="18"/>
        </w:rPr>
        <w:t xml:space="preserve"> GĘSTOŚĆ POMIARÓW UGIĘĆ NAWIERZCHNI </w:t>
      </w:r>
      <w:r>
        <w:rPr>
          <w:rFonts w:ascii="Verdana" w:hAnsi="Verdana"/>
          <w:bCs/>
          <w:sz w:val="18"/>
          <w:szCs w:val="18"/>
        </w:rPr>
        <w:t xml:space="preserve">…………………………………………… </w:t>
      </w:r>
      <w:r w:rsidRPr="00AD2BB9">
        <w:rPr>
          <w:rFonts w:ascii="Verdana" w:hAnsi="Verdana"/>
          <w:bCs/>
          <w:sz w:val="18"/>
          <w:szCs w:val="18"/>
        </w:rPr>
        <w:t>ODLEGŁOŚĆ POMIĘDZY KOLEJNYMI PUNKTAMI, W KTÓRYCH WYKONANY ZOSTANIE POMIAR UGIĘCIA</w:t>
      </w:r>
    </w:p>
    <w:p w14:paraId="7EFA73F6" w14:textId="04A031D0" w:rsidR="00500D63" w:rsidRPr="00037DCA" w:rsidRDefault="00AD6D6B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T</w:t>
      </w:r>
      <w:r w:rsidR="00500D63" w:rsidRPr="00C720CE">
        <w:rPr>
          <w:rFonts w:ascii="Verdana" w:hAnsi="Verdana"/>
          <w:sz w:val="18"/>
          <w:szCs w:val="18"/>
        </w:rPr>
        <w:t>ermin wykonania zamówienia:</w:t>
      </w:r>
      <w:r w:rsidR="002E700C">
        <w:rPr>
          <w:rFonts w:ascii="Verdana" w:hAnsi="Verdana"/>
          <w:sz w:val="18"/>
          <w:szCs w:val="18"/>
        </w:rPr>
        <w:t xml:space="preserve"> </w:t>
      </w:r>
      <w:r w:rsidR="005A27CA" w:rsidRPr="005A27CA">
        <w:rPr>
          <w:rFonts w:ascii="Verdana" w:hAnsi="Verdana"/>
          <w:b/>
          <w:bCs/>
          <w:sz w:val="18"/>
          <w:szCs w:val="18"/>
        </w:rPr>
        <w:t>140 dni od dnia udzielenia zamówienia</w:t>
      </w:r>
      <w:r w:rsidR="005A27CA">
        <w:rPr>
          <w:rFonts w:ascii="Verdana" w:hAnsi="Verdana"/>
          <w:sz w:val="18"/>
          <w:szCs w:val="18"/>
        </w:rPr>
        <w:t>.</w:t>
      </w: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02F8C5B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4FB399EF" w14:textId="6CB22402" w:rsidR="00500D63" w:rsidRDefault="00682F2D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1E9A54D6"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682F2D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4796AC9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A692314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E73B5D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45AF398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682F2D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6F488E3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682F2D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6F7E6E8F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682F2D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20ACECEB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509C56B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2E76FBE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3B685A6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0C31D893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6F4E2A66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E57ACA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6413E" w14:textId="77777777" w:rsidR="00FF5417" w:rsidRDefault="00FF5417" w:rsidP="00D95A78">
      <w:r>
        <w:separator/>
      </w:r>
    </w:p>
  </w:endnote>
  <w:endnote w:type="continuationSeparator" w:id="0">
    <w:p w14:paraId="6F3F72BE" w14:textId="77777777" w:rsidR="00FF5417" w:rsidRDefault="00FF5417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74B0B" w14:textId="77777777" w:rsidR="00FF5417" w:rsidRDefault="00FF5417" w:rsidP="00D95A78">
      <w:r>
        <w:separator/>
      </w:r>
    </w:p>
  </w:footnote>
  <w:footnote w:type="continuationSeparator" w:id="0">
    <w:p w14:paraId="60185520" w14:textId="77777777" w:rsidR="00FF5417" w:rsidRDefault="00FF5417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57369" w14:textId="250367A7" w:rsidR="00D95A78" w:rsidRPr="006D79E5" w:rsidRDefault="00C573EA" w:rsidP="006D79E5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250113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55A78F0"/>
    <w:multiLevelType w:val="multilevel"/>
    <w:tmpl w:val="4EA0E78E"/>
    <w:lvl w:ilvl="0">
      <w:start w:val="1"/>
      <w:numFmt w:val="bullet"/>
      <w:pStyle w:val="AufzhlungPunkt"/>
      <w:lvlText w:val=""/>
      <w:lvlJc w:val="left"/>
      <w:pPr>
        <w:tabs>
          <w:tab w:val="num" w:pos="357"/>
        </w:tabs>
        <w:ind w:left="357" w:hanging="30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697"/>
        </w:tabs>
        <w:ind w:left="697" w:hanging="300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1037"/>
        </w:tabs>
        <w:ind w:left="1037" w:hanging="300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tabs>
          <w:tab w:val="num" w:pos="1377"/>
        </w:tabs>
        <w:ind w:left="1377" w:hanging="30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17"/>
        </w:tabs>
        <w:ind w:left="1717" w:hanging="30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057"/>
        </w:tabs>
        <w:ind w:left="2057" w:hanging="30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397"/>
        </w:tabs>
        <w:ind w:left="2397" w:hanging="30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737"/>
        </w:tabs>
        <w:ind w:left="2737" w:hanging="30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077"/>
        </w:tabs>
        <w:ind w:left="3077" w:hanging="300"/>
      </w:pPr>
      <w:rPr>
        <w:rFonts w:ascii="Wingdings" w:hAnsi="Wingdings" w:hint="default"/>
      </w:rPr>
    </w:lvl>
  </w:abstractNum>
  <w:abstractNum w:abstractNumId="6" w15:restartNumberingAfterBreak="0">
    <w:nsid w:val="72C07FB1"/>
    <w:multiLevelType w:val="hybridMultilevel"/>
    <w:tmpl w:val="C61CC3CE"/>
    <w:lvl w:ilvl="0" w:tplc="55D074AA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7"/>
  </w:num>
  <w:num w:numId="2" w16cid:durableId="858005047">
    <w:abstractNumId w:val="0"/>
  </w:num>
  <w:num w:numId="3" w16cid:durableId="1040593193">
    <w:abstractNumId w:val="2"/>
  </w:num>
  <w:num w:numId="4" w16cid:durableId="1079524281">
    <w:abstractNumId w:val="1"/>
  </w:num>
  <w:num w:numId="5" w16cid:durableId="612905152">
    <w:abstractNumId w:val="3"/>
  </w:num>
  <w:num w:numId="6" w16cid:durableId="2021393195">
    <w:abstractNumId w:val="4"/>
  </w:num>
  <w:num w:numId="7" w16cid:durableId="299383267">
    <w:abstractNumId w:val="6"/>
  </w:num>
  <w:num w:numId="8" w16cid:durableId="1508129790">
    <w:abstractNumId w:val="5"/>
  </w:num>
  <w:num w:numId="9" w16cid:durableId="749423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5033"/>
    <w:rsid w:val="00037DCA"/>
    <w:rsid w:val="0005571A"/>
    <w:rsid w:val="0006355A"/>
    <w:rsid w:val="00066A08"/>
    <w:rsid w:val="00092919"/>
    <w:rsid w:val="000D49BA"/>
    <w:rsid w:val="000E3E53"/>
    <w:rsid w:val="00104E66"/>
    <w:rsid w:val="00116D5A"/>
    <w:rsid w:val="00132326"/>
    <w:rsid w:val="00135DAB"/>
    <w:rsid w:val="001360FD"/>
    <w:rsid w:val="0014064F"/>
    <w:rsid w:val="00143FA9"/>
    <w:rsid w:val="00147990"/>
    <w:rsid w:val="00155992"/>
    <w:rsid w:val="00162E28"/>
    <w:rsid w:val="00163448"/>
    <w:rsid w:val="00175250"/>
    <w:rsid w:val="00175874"/>
    <w:rsid w:val="00197FA0"/>
    <w:rsid w:val="001B208B"/>
    <w:rsid w:val="001B2C5B"/>
    <w:rsid w:val="001E3B98"/>
    <w:rsid w:val="002320A3"/>
    <w:rsid w:val="002410E3"/>
    <w:rsid w:val="00267454"/>
    <w:rsid w:val="00292DBC"/>
    <w:rsid w:val="002E0380"/>
    <w:rsid w:val="002E700C"/>
    <w:rsid w:val="002F66C2"/>
    <w:rsid w:val="0032538C"/>
    <w:rsid w:val="00325505"/>
    <w:rsid w:val="00342F72"/>
    <w:rsid w:val="00346AB0"/>
    <w:rsid w:val="0035728D"/>
    <w:rsid w:val="0038325E"/>
    <w:rsid w:val="003B136B"/>
    <w:rsid w:val="003B7318"/>
    <w:rsid w:val="003E6FC7"/>
    <w:rsid w:val="00431120"/>
    <w:rsid w:val="00436B87"/>
    <w:rsid w:val="00443342"/>
    <w:rsid w:val="004665FB"/>
    <w:rsid w:val="00470847"/>
    <w:rsid w:val="004D62E2"/>
    <w:rsid w:val="004E7567"/>
    <w:rsid w:val="004F7395"/>
    <w:rsid w:val="00500D63"/>
    <w:rsid w:val="00536B02"/>
    <w:rsid w:val="0054162E"/>
    <w:rsid w:val="00573662"/>
    <w:rsid w:val="005738D5"/>
    <w:rsid w:val="005A27CA"/>
    <w:rsid w:val="005A36BD"/>
    <w:rsid w:val="005D7C33"/>
    <w:rsid w:val="00624ABA"/>
    <w:rsid w:val="00635D39"/>
    <w:rsid w:val="00655AC3"/>
    <w:rsid w:val="00682F2D"/>
    <w:rsid w:val="006B79A3"/>
    <w:rsid w:val="006D79E5"/>
    <w:rsid w:val="006E18E4"/>
    <w:rsid w:val="00732D51"/>
    <w:rsid w:val="007A5C73"/>
    <w:rsid w:val="007F0876"/>
    <w:rsid w:val="0083286E"/>
    <w:rsid w:val="00834E96"/>
    <w:rsid w:val="0085656B"/>
    <w:rsid w:val="00862664"/>
    <w:rsid w:val="008738C4"/>
    <w:rsid w:val="008973A3"/>
    <w:rsid w:val="008E3345"/>
    <w:rsid w:val="00975011"/>
    <w:rsid w:val="009932BC"/>
    <w:rsid w:val="009E5F31"/>
    <w:rsid w:val="00A0659A"/>
    <w:rsid w:val="00A86A27"/>
    <w:rsid w:val="00A919F2"/>
    <w:rsid w:val="00A92086"/>
    <w:rsid w:val="00AB4DC2"/>
    <w:rsid w:val="00AB6FFD"/>
    <w:rsid w:val="00AD3AAC"/>
    <w:rsid w:val="00AD6D6B"/>
    <w:rsid w:val="00B00D7D"/>
    <w:rsid w:val="00B60CA0"/>
    <w:rsid w:val="00BA76AC"/>
    <w:rsid w:val="00BD29AE"/>
    <w:rsid w:val="00BF388C"/>
    <w:rsid w:val="00C05B49"/>
    <w:rsid w:val="00C23D86"/>
    <w:rsid w:val="00C25265"/>
    <w:rsid w:val="00C573EA"/>
    <w:rsid w:val="00C67377"/>
    <w:rsid w:val="00CA60E3"/>
    <w:rsid w:val="00CB65E7"/>
    <w:rsid w:val="00CF27CD"/>
    <w:rsid w:val="00D122D6"/>
    <w:rsid w:val="00D161E4"/>
    <w:rsid w:val="00D176E3"/>
    <w:rsid w:val="00D26DDF"/>
    <w:rsid w:val="00D77197"/>
    <w:rsid w:val="00D84D9F"/>
    <w:rsid w:val="00D95A78"/>
    <w:rsid w:val="00DA404F"/>
    <w:rsid w:val="00DC67B8"/>
    <w:rsid w:val="00DD5821"/>
    <w:rsid w:val="00DE12AD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318DD"/>
    <w:rsid w:val="00F87632"/>
    <w:rsid w:val="00F87B8C"/>
    <w:rsid w:val="00F95E45"/>
    <w:rsid w:val="00FD0081"/>
    <w:rsid w:val="00FF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ufzhlungPunkt">
    <w:name w:val="Aufzählung_Punkt"/>
    <w:basedOn w:val="Tekstpodstawowy"/>
    <w:qFormat/>
    <w:rsid w:val="00037DCA"/>
    <w:pPr>
      <w:numPr>
        <w:numId w:val="8"/>
      </w:numPr>
      <w:spacing w:before="120"/>
    </w:pPr>
    <w:rPr>
      <w:rFonts w:ascii="Open Sans" w:hAnsi="Open Sans" w:cs="Open Sans"/>
      <w:color w:val="818177"/>
      <w:sz w:val="20"/>
      <w:szCs w:val="20"/>
      <w:lang w:eastAsia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7D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7D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102</cp:revision>
  <cp:lastPrinted>2021-06-09T06:01:00Z</cp:lastPrinted>
  <dcterms:created xsi:type="dcterms:W3CDTF">2020-06-22T08:10:00Z</dcterms:created>
  <dcterms:modified xsi:type="dcterms:W3CDTF">2025-02-19T08:00:00Z</dcterms:modified>
</cp:coreProperties>
</file>