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994E8" w14:textId="4496E9AA" w:rsidR="00272678" w:rsidRDefault="00272678" w:rsidP="007C4D7C">
      <w:pPr>
        <w:spacing w:after="60"/>
        <w:jc w:val="right"/>
        <w:rPr>
          <w:rFonts w:ascii="Century Gothic" w:hAnsi="Century Gothic"/>
          <w:b/>
          <w:sz w:val="20"/>
          <w:szCs w:val="20"/>
          <w:u w:val="single"/>
        </w:rPr>
      </w:pPr>
      <w:bookmarkStart w:id="0" w:name="_Hlk128746481"/>
    </w:p>
    <w:p w14:paraId="6C8F0389" w14:textId="779E5EBA" w:rsidR="00CE60EE" w:rsidRPr="00AA521F" w:rsidRDefault="00CE60EE" w:rsidP="007C4D7C">
      <w:pPr>
        <w:spacing w:after="60"/>
        <w:jc w:val="right"/>
        <w:rPr>
          <w:rFonts w:ascii="Century Gothic" w:hAnsi="Century Gothic"/>
          <w:b/>
          <w:sz w:val="20"/>
          <w:szCs w:val="20"/>
          <w:u w:val="single"/>
        </w:rPr>
      </w:pPr>
      <w:r>
        <w:rPr>
          <w:rFonts w:ascii="Century Gothic" w:hAnsi="Century Gothic"/>
          <w:b/>
          <w:sz w:val="20"/>
          <w:szCs w:val="20"/>
          <w:u w:val="single"/>
        </w:rPr>
        <w:t>Załącznik nr 6 do Umowy</w:t>
      </w:r>
    </w:p>
    <w:bookmarkEnd w:id="0"/>
    <w:p w14:paraId="76F8E484" w14:textId="29CF8927" w:rsidR="002B7657" w:rsidRDefault="007237D8" w:rsidP="007237D8">
      <w:pPr>
        <w:tabs>
          <w:tab w:val="left" w:pos="426"/>
        </w:tabs>
        <w:spacing w:line="276" w:lineRule="auto"/>
        <w:jc w:val="both"/>
        <w:rPr>
          <w:rFonts w:ascii="Century Gothic" w:eastAsia="Times New Roman" w:hAnsi="Century Gothic"/>
          <w:b/>
          <w:sz w:val="20"/>
          <w:szCs w:val="20"/>
        </w:rPr>
      </w:pPr>
      <w:r>
        <w:rPr>
          <w:rFonts w:ascii="Century Gothic" w:eastAsia="Times New Roman" w:hAnsi="Century Gothic"/>
          <w:b/>
          <w:sz w:val="20"/>
          <w:szCs w:val="20"/>
        </w:rPr>
        <w:t xml:space="preserve">Zadanie nr 2 </w:t>
      </w:r>
    </w:p>
    <w:p w14:paraId="19CD74C3" w14:textId="77777777" w:rsidR="007237D8" w:rsidRDefault="007237D8" w:rsidP="007237D8">
      <w:pPr>
        <w:tabs>
          <w:tab w:val="left" w:pos="426"/>
        </w:tabs>
        <w:spacing w:line="276" w:lineRule="auto"/>
        <w:jc w:val="both"/>
        <w:rPr>
          <w:rFonts w:ascii="Century Gothic" w:eastAsia="Times New Roman" w:hAnsi="Century Gothic"/>
          <w:b/>
          <w:sz w:val="20"/>
          <w:szCs w:val="20"/>
        </w:rPr>
      </w:pPr>
    </w:p>
    <w:p w14:paraId="39EBDF88" w14:textId="6DC14060" w:rsidR="007237D8" w:rsidRDefault="007237D8" w:rsidP="007237D8">
      <w:pPr>
        <w:tabs>
          <w:tab w:val="left" w:pos="426"/>
        </w:tabs>
        <w:spacing w:line="276" w:lineRule="auto"/>
        <w:jc w:val="both"/>
        <w:rPr>
          <w:rFonts w:ascii="Century Gothic" w:eastAsia="Times New Roman" w:hAnsi="Century Gothic"/>
          <w:b/>
          <w:sz w:val="20"/>
          <w:szCs w:val="20"/>
        </w:rPr>
      </w:pPr>
      <w:r>
        <w:rPr>
          <w:rFonts w:ascii="Century Gothic" w:eastAsia="Times New Roman" w:hAnsi="Century Gothic"/>
          <w:b/>
          <w:sz w:val="20"/>
          <w:szCs w:val="20"/>
        </w:rPr>
        <w:t>Ogólne Warunki Zamówienia</w:t>
      </w:r>
    </w:p>
    <w:p w14:paraId="036B0837" w14:textId="77777777" w:rsidR="00CE60EE" w:rsidRDefault="00CE60EE" w:rsidP="00C71278">
      <w:pPr>
        <w:tabs>
          <w:tab w:val="left" w:pos="426"/>
        </w:tabs>
        <w:spacing w:line="276" w:lineRule="auto"/>
        <w:jc w:val="center"/>
        <w:rPr>
          <w:rFonts w:ascii="Century Gothic" w:eastAsia="Times New Roman" w:hAnsi="Century Gothic"/>
          <w:b/>
          <w:sz w:val="20"/>
          <w:szCs w:val="20"/>
        </w:rPr>
      </w:pPr>
    </w:p>
    <w:p w14:paraId="3FFA44C9" w14:textId="11A50986" w:rsidR="00C71278" w:rsidRPr="00AA521F" w:rsidRDefault="00C71278" w:rsidP="00C71278">
      <w:pPr>
        <w:tabs>
          <w:tab w:val="left" w:pos="426"/>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1.</w:t>
      </w:r>
    </w:p>
    <w:p w14:paraId="7F2DA879" w14:textId="77777777" w:rsidR="00C71278" w:rsidRPr="00AA521F" w:rsidRDefault="00C71278" w:rsidP="00C71278">
      <w:pPr>
        <w:tabs>
          <w:tab w:val="left" w:pos="426"/>
        </w:tabs>
        <w:spacing w:line="276" w:lineRule="auto"/>
        <w:rPr>
          <w:rFonts w:ascii="Century Gothic" w:eastAsia="Times New Roman" w:hAnsi="Century Gothic"/>
          <w:b/>
          <w:sz w:val="16"/>
          <w:szCs w:val="16"/>
        </w:rPr>
      </w:pPr>
    </w:p>
    <w:p w14:paraId="15A51D33" w14:textId="72FD6AAB" w:rsidR="00C71278" w:rsidRPr="00AA521F" w:rsidRDefault="00C71278" w:rsidP="00C71278">
      <w:pPr>
        <w:numPr>
          <w:ilvl w:val="6"/>
          <w:numId w:val="3"/>
        </w:numPr>
        <w:tabs>
          <w:tab w:val="left" w:pos="0"/>
        </w:tabs>
        <w:suppressAutoHyphens w:val="0"/>
        <w:ind w:left="357" w:hanging="357"/>
        <w:jc w:val="both"/>
        <w:textAlignment w:val="auto"/>
        <w:rPr>
          <w:rFonts w:ascii="Century Gothic" w:eastAsia="Times New Roman" w:hAnsi="Century Gothic"/>
          <w:sz w:val="20"/>
          <w:szCs w:val="20"/>
          <w:lang w:val="x-none" w:eastAsia="x-none"/>
        </w:rPr>
      </w:pPr>
      <w:bookmarkStart w:id="1" w:name="_Hlk188869681"/>
      <w:r w:rsidRPr="00AA521F">
        <w:rPr>
          <w:rFonts w:ascii="Century Gothic" w:eastAsia="Times New Roman" w:hAnsi="Century Gothic"/>
          <w:sz w:val="20"/>
          <w:szCs w:val="20"/>
          <w:lang w:val="x-none" w:eastAsia="x-none"/>
        </w:rPr>
        <w:t>Przedmiotem umowy jest świadczenie</w:t>
      </w:r>
      <w:r w:rsidR="00F575CE" w:rsidRPr="00F575CE">
        <w:rPr>
          <w:rFonts w:ascii="Century Gothic" w:hAnsi="Century Gothic"/>
          <w:b/>
          <w:sz w:val="20"/>
          <w:szCs w:val="20"/>
        </w:rPr>
        <w:t xml:space="preserve"> usług komunikacji elektronicznej w zakresie usług telefonii komórkowej w sieci komórkowej Wykonawcy </w:t>
      </w:r>
      <w:r w:rsidR="00D830DD">
        <w:rPr>
          <w:rFonts w:ascii="Century Gothic" w:hAnsi="Century Gothic"/>
          <w:b/>
          <w:sz w:val="20"/>
          <w:szCs w:val="20"/>
        </w:rPr>
        <w:t>w zakresie mobilnego internetu</w:t>
      </w:r>
      <w:r w:rsidRPr="00AA521F">
        <w:rPr>
          <w:rFonts w:ascii="Century Gothic" w:eastAsia="Times New Roman" w:hAnsi="Century Gothic"/>
          <w:sz w:val="20"/>
          <w:szCs w:val="20"/>
          <w:lang w:val="x-none" w:eastAsia="x-none"/>
        </w:rPr>
        <w:t>, zwanych dalej „usługami” wraz</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val="x-none" w:eastAsia="x-none"/>
        </w:rPr>
        <w:t>z dostawą nieaktywnych kart SIM, w zakresie określonym w niniejszej umowie oraz w załączniku nr 1 do umowy.</w:t>
      </w:r>
    </w:p>
    <w:p w14:paraId="7A5DEF16" w14:textId="0A9FFEA5" w:rsidR="00C71278" w:rsidRPr="00AA521F" w:rsidRDefault="00C71278" w:rsidP="00C71278">
      <w:pPr>
        <w:numPr>
          <w:ilvl w:val="6"/>
          <w:numId w:val="3"/>
        </w:numPr>
        <w:tabs>
          <w:tab w:val="left" w:pos="0"/>
        </w:tabs>
        <w:suppressAutoHyphens w:val="0"/>
        <w:ind w:left="357"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Wykonawca zobowiązuje się posiadać przez cały okres trwania umowy aktualny wpis do rejestru przedsiębiorców telekomunikacyjnych, prowadzony przez Prezesa Urzędu Komunikacji Elektronicznej, zgodnie z ustawą Prawo </w:t>
      </w:r>
      <w:r w:rsidR="002B7657" w:rsidRPr="002B7657">
        <w:rPr>
          <w:rFonts w:ascii="Century Gothic" w:eastAsia="Times New Roman" w:hAnsi="Century Gothic"/>
          <w:sz w:val="20"/>
          <w:szCs w:val="20"/>
          <w:lang w:val="x-none" w:eastAsia="x-none"/>
        </w:rPr>
        <w:t>komunikacji elektronicznej z dnia 12 lipca 2024 roku  (Dz. U. z 2024 poz. 1221 ze zm.)</w:t>
      </w:r>
      <w:r w:rsidRPr="00AA521F">
        <w:rPr>
          <w:rFonts w:ascii="Century Gothic" w:eastAsia="Times New Roman" w:hAnsi="Century Gothic"/>
          <w:sz w:val="20"/>
          <w:szCs w:val="20"/>
          <w:lang w:val="x-none" w:eastAsia="x-none"/>
        </w:rPr>
        <w:t>.</w:t>
      </w:r>
    </w:p>
    <w:p w14:paraId="00AA1CBA" w14:textId="77777777" w:rsidR="00C71278" w:rsidRPr="00AA521F" w:rsidRDefault="00C71278" w:rsidP="00C71278">
      <w:pPr>
        <w:numPr>
          <w:ilvl w:val="6"/>
          <w:numId w:val="3"/>
        </w:numPr>
        <w:tabs>
          <w:tab w:val="left" w:pos="0"/>
        </w:tabs>
        <w:suppressAutoHyphens w:val="0"/>
        <w:ind w:left="357"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Wykonawca oświadcza, że usługi będą świadczone 24 godziny na dobę,  przez 7 dni </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val="x-none" w:eastAsia="x-none"/>
        </w:rPr>
        <w:t>w tygodniu oraz w zakresie, o którym mowa w ust. 1.</w:t>
      </w:r>
    </w:p>
    <w:p w14:paraId="191CB742" w14:textId="77777777" w:rsidR="00C71278" w:rsidRPr="00AA521F" w:rsidRDefault="00C71278" w:rsidP="00C71278">
      <w:pPr>
        <w:numPr>
          <w:ilvl w:val="6"/>
          <w:numId w:val="3"/>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W ramach przedmiotu umowy Wykonawca zobowiązuje się</w:t>
      </w:r>
      <w:r w:rsidRPr="00AA521F">
        <w:rPr>
          <w:rFonts w:ascii="Century Gothic" w:eastAsia="Times New Roman" w:hAnsi="Century Gothic"/>
          <w:sz w:val="20"/>
          <w:szCs w:val="20"/>
          <w:lang w:eastAsia="x-none"/>
        </w:rPr>
        <w:t xml:space="preserve">, w szczególności </w:t>
      </w:r>
      <w:r w:rsidRPr="00AA521F">
        <w:rPr>
          <w:rFonts w:ascii="Century Gothic" w:eastAsia="Times New Roman" w:hAnsi="Century Gothic"/>
          <w:sz w:val="20"/>
          <w:szCs w:val="20"/>
          <w:lang w:val="x-none" w:eastAsia="x-none"/>
        </w:rPr>
        <w:t>do:</w:t>
      </w:r>
    </w:p>
    <w:p w14:paraId="7DAF0E7B" w14:textId="3DADFC15"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świadczenia aktualnie dostępnych usług </w:t>
      </w:r>
      <w:r w:rsidR="00CE6AA1" w:rsidRPr="00CE6AA1">
        <w:rPr>
          <w:rFonts w:ascii="Century Gothic" w:eastAsia="Times New Roman" w:hAnsi="Century Gothic"/>
          <w:sz w:val="20"/>
          <w:szCs w:val="20"/>
          <w:lang w:val="x-none" w:eastAsia="x-none"/>
        </w:rPr>
        <w:t>komunikacji elektronicznej</w:t>
      </w:r>
      <w:r w:rsidRPr="00AA521F">
        <w:rPr>
          <w:rFonts w:ascii="Century Gothic" w:eastAsia="Times New Roman" w:hAnsi="Century Gothic"/>
          <w:sz w:val="20"/>
          <w:szCs w:val="20"/>
          <w:lang w:val="x-none" w:eastAsia="x-none"/>
        </w:rPr>
        <w:t xml:space="preserve"> w zakresie telefonii komórkowej </w:t>
      </w:r>
      <w:r w:rsidR="00D830DD">
        <w:rPr>
          <w:rFonts w:ascii="Century Gothic" w:eastAsia="Times New Roman" w:hAnsi="Century Gothic"/>
          <w:sz w:val="20"/>
          <w:szCs w:val="20"/>
          <w:lang w:eastAsia="x-none"/>
        </w:rPr>
        <w:t xml:space="preserve">w zakresie mobilnego internetu </w:t>
      </w:r>
      <w:r w:rsidRPr="00AA521F">
        <w:rPr>
          <w:rFonts w:ascii="Century Gothic" w:eastAsia="Times New Roman" w:hAnsi="Century Gothic"/>
          <w:sz w:val="20"/>
          <w:szCs w:val="20"/>
          <w:lang w:eastAsia="x-none"/>
        </w:rPr>
        <w:t>oraz</w:t>
      </w:r>
      <w:r w:rsidRPr="00AA521F">
        <w:rPr>
          <w:rFonts w:ascii="Century Gothic" w:eastAsia="Times New Roman" w:hAnsi="Century Gothic"/>
          <w:sz w:val="20"/>
          <w:szCs w:val="20"/>
          <w:lang w:val="x-none" w:eastAsia="x-none"/>
        </w:rPr>
        <w:t xml:space="preserve"> tych, które wprowadzone zostaną do powszechnego użytku w trakcie trwania umowy, </w:t>
      </w:r>
      <w:r w:rsidRPr="00AA521F">
        <w:rPr>
          <w:rFonts w:ascii="Century Gothic" w:eastAsia="Times New Roman" w:hAnsi="Century Gothic"/>
          <w:sz w:val="20"/>
          <w:szCs w:val="20"/>
          <w:lang w:eastAsia="x-none"/>
        </w:rPr>
        <w:t xml:space="preserve">dla </w:t>
      </w:r>
      <w:r w:rsidR="00D830DD" w:rsidRPr="00D830DD">
        <w:rPr>
          <w:rFonts w:ascii="Century Gothic" w:eastAsia="Times New Roman" w:hAnsi="Century Gothic"/>
          <w:b/>
          <w:sz w:val="20"/>
          <w:szCs w:val="20"/>
          <w:lang w:eastAsia="x-none"/>
        </w:rPr>
        <w:t>115</w:t>
      </w:r>
      <w:r w:rsidRPr="00AA521F">
        <w:rPr>
          <w:rFonts w:ascii="Century Gothic" w:eastAsia="Times New Roman" w:hAnsi="Century Gothic"/>
          <w:b/>
          <w:sz w:val="20"/>
          <w:szCs w:val="20"/>
          <w:lang w:val="x-none" w:eastAsia="x-none"/>
        </w:rPr>
        <w:t xml:space="preserve"> szt</w:t>
      </w:r>
      <w:r w:rsidRPr="00AA521F">
        <w:rPr>
          <w:rFonts w:ascii="Century Gothic" w:eastAsia="Times New Roman" w:hAnsi="Century Gothic"/>
          <w:sz w:val="20"/>
          <w:szCs w:val="20"/>
          <w:lang w:val="x-none" w:eastAsia="x-none"/>
        </w:rPr>
        <w:t>.</w:t>
      </w:r>
      <w:r w:rsidR="003B7391" w:rsidRPr="00AA521F">
        <w:rPr>
          <w:rFonts w:ascii="Century Gothic" w:eastAsia="Times New Roman" w:hAnsi="Century Gothic"/>
          <w:sz w:val="20"/>
          <w:szCs w:val="20"/>
          <w:lang w:eastAsia="x-none"/>
        </w:rPr>
        <w:t xml:space="preserve"> </w:t>
      </w:r>
      <w:r w:rsidR="003B7391" w:rsidRPr="00AA521F">
        <w:rPr>
          <w:rFonts w:ascii="Century Gothic" w:eastAsia="Times New Roman" w:hAnsi="Century Gothic"/>
          <w:sz w:val="20"/>
          <w:szCs w:val="20"/>
          <w:lang w:val="x-none" w:eastAsia="x-none"/>
        </w:rPr>
        <w:t xml:space="preserve"> </w:t>
      </w:r>
      <w:r w:rsidR="00CE6AA1">
        <w:rPr>
          <w:rFonts w:ascii="Century Gothic" w:eastAsia="Times New Roman" w:hAnsi="Century Gothic"/>
          <w:sz w:val="20"/>
          <w:szCs w:val="20"/>
          <w:lang w:eastAsia="x-none"/>
        </w:rPr>
        <w:t>nowych</w:t>
      </w:r>
      <w:r w:rsidRPr="00AA521F">
        <w:rPr>
          <w:rFonts w:ascii="Century Gothic" w:eastAsia="Times New Roman" w:hAnsi="Century Gothic"/>
          <w:sz w:val="20"/>
          <w:szCs w:val="20"/>
          <w:lang w:val="x-none" w:eastAsia="x-none"/>
        </w:rPr>
        <w:t xml:space="preserve"> numerów, w sposób zgodny z wymaganiami opisanymi </w:t>
      </w:r>
      <w:r w:rsidRPr="00AA521F">
        <w:rPr>
          <w:rFonts w:ascii="Century Gothic" w:eastAsia="Times New Roman" w:hAnsi="Century Gothic"/>
          <w:sz w:val="20"/>
          <w:szCs w:val="20"/>
          <w:lang w:eastAsia="x-none"/>
        </w:rPr>
        <w:t>w</w:t>
      </w:r>
      <w:r w:rsidRPr="00AA521F">
        <w:rPr>
          <w:rFonts w:ascii="Century Gothic" w:eastAsia="Times New Roman" w:hAnsi="Century Gothic"/>
          <w:sz w:val="20"/>
          <w:szCs w:val="20"/>
          <w:lang w:val="x-none" w:eastAsia="x-none"/>
        </w:rPr>
        <w:t xml:space="preserve"> załączniku nr 1 do umowy ;</w:t>
      </w:r>
    </w:p>
    <w:p w14:paraId="3FCB702B" w14:textId="0AD07F74"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 xml:space="preserve">dostawy </w:t>
      </w:r>
      <w:r w:rsidR="00D830DD">
        <w:rPr>
          <w:rFonts w:ascii="Century Gothic" w:eastAsia="Times New Roman" w:hAnsi="Century Gothic"/>
          <w:b/>
          <w:sz w:val="20"/>
          <w:szCs w:val="20"/>
          <w:lang w:eastAsia="x-none"/>
        </w:rPr>
        <w:t>115</w:t>
      </w:r>
      <w:r w:rsidRPr="00AA521F">
        <w:rPr>
          <w:rFonts w:ascii="Century Gothic" w:eastAsia="Times New Roman" w:hAnsi="Century Gothic"/>
          <w:b/>
          <w:sz w:val="20"/>
          <w:szCs w:val="20"/>
          <w:lang w:eastAsia="x-none"/>
        </w:rPr>
        <w:t xml:space="preserve"> szt.</w:t>
      </w:r>
      <w:r w:rsidR="00152435" w:rsidRPr="00AA521F">
        <w:rPr>
          <w:rFonts w:ascii="Century Gothic" w:eastAsia="Times New Roman" w:hAnsi="Century Gothic"/>
          <w:sz w:val="20"/>
          <w:szCs w:val="20"/>
          <w:lang w:eastAsia="x-none"/>
        </w:rPr>
        <w:t xml:space="preserve"> </w:t>
      </w:r>
      <w:r w:rsidR="004928AF">
        <w:rPr>
          <w:rFonts w:ascii="Century Gothic" w:eastAsia="Times New Roman" w:hAnsi="Century Gothic"/>
          <w:sz w:val="20"/>
          <w:szCs w:val="20"/>
          <w:lang w:eastAsia="x-none"/>
        </w:rPr>
        <w:t>nie</w:t>
      </w:r>
      <w:r w:rsidRPr="00AA521F">
        <w:rPr>
          <w:rFonts w:ascii="Century Gothic" w:eastAsia="Times New Roman" w:hAnsi="Century Gothic"/>
          <w:sz w:val="20"/>
          <w:szCs w:val="20"/>
          <w:lang w:eastAsia="x-none"/>
        </w:rPr>
        <w:t>aktywnych kart SIM</w:t>
      </w:r>
      <w:r w:rsidR="004928AF">
        <w:rPr>
          <w:rFonts w:ascii="Century Gothic" w:eastAsia="Times New Roman" w:hAnsi="Century Gothic"/>
          <w:sz w:val="20"/>
          <w:szCs w:val="20"/>
          <w:lang w:eastAsia="x-none"/>
        </w:rPr>
        <w:t xml:space="preserve"> dla numerów, o których mowa w lit. a</w:t>
      </w:r>
      <w:r w:rsidRPr="00AA521F">
        <w:rPr>
          <w:rFonts w:ascii="Century Gothic" w:eastAsia="Times New Roman" w:hAnsi="Century Gothic"/>
          <w:sz w:val="20"/>
          <w:szCs w:val="20"/>
          <w:lang w:eastAsia="x-none"/>
        </w:rPr>
        <w:t>;</w:t>
      </w:r>
    </w:p>
    <w:p w14:paraId="270F6B25" w14:textId="77777777"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całodobowego nadzoru nad funkcjonowaniem świadczonych usług w trakcie trwania umowy;</w:t>
      </w:r>
    </w:p>
    <w:p w14:paraId="0A0CFBCD" w14:textId="0DD37119" w:rsidR="00C71278" w:rsidRPr="00D830DD" w:rsidRDefault="00C71278" w:rsidP="00D830DD">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zapewnienia </w:t>
      </w:r>
      <w:r w:rsidRPr="00AA521F">
        <w:rPr>
          <w:rFonts w:ascii="Century Gothic" w:eastAsia="Times New Roman" w:hAnsi="Century Gothic"/>
          <w:sz w:val="20"/>
          <w:szCs w:val="20"/>
          <w:lang w:eastAsia="x-none"/>
        </w:rPr>
        <w:t>dla usług, o których mowa w lit. a</w:t>
      </w:r>
      <w:r w:rsidR="00657468" w:rsidRPr="00AA521F">
        <w:rPr>
          <w:rFonts w:ascii="Century Gothic" w:eastAsia="Times New Roman" w:hAnsi="Century Gothic"/>
          <w:sz w:val="20"/>
          <w:szCs w:val="20"/>
          <w:lang w:eastAsia="x-none"/>
        </w:rPr>
        <w:t>)</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val="x-none" w:eastAsia="x-none"/>
        </w:rPr>
        <w:t>w ramach abonamentu</w:t>
      </w:r>
      <w:r w:rsidRPr="00AA521F">
        <w:rPr>
          <w:rFonts w:ascii="Century Gothic" w:eastAsia="Times New Roman" w:hAnsi="Century Gothic"/>
          <w:b/>
          <w:sz w:val="20"/>
          <w:szCs w:val="20"/>
          <w:lang w:val="x-none" w:eastAsia="x-none"/>
        </w:rPr>
        <w:t xml:space="preserve"> </w:t>
      </w:r>
      <w:r w:rsidR="00D830DD" w:rsidRPr="00D830DD">
        <w:rPr>
          <w:rFonts w:ascii="Century Gothic" w:eastAsia="Times New Roman" w:hAnsi="Century Gothic"/>
          <w:sz w:val="20"/>
          <w:szCs w:val="20"/>
          <w:lang w:val="x-none" w:eastAsia="x-none"/>
        </w:rPr>
        <w:t>w zakresie transmisji danych mobilnego dostępu do Internetu na terenie Polski, niezależną od liczby przetransferowanych danych i czasu trwania połączeń, bez ograniczenia pakietem danych (brak limitu danych) i prędkości transmisji (prędkość transmisji niezależna od ilości przesłanych danych) umożliwiający dostęp do zasobów Internetu</w:t>
      </w:r>
      <w:r w:rsidRPr="00D830DD">
        <w:rPr>
          <w:rFonts w:ascii="Century Gothic" w:eastAsia="Times New Roman" w:hAnsi="Century Gothic"/>
          <w:sz w:val="20"/>
          <w:szCs w:val="20"/>
          <w:lang w:val="x-none" w:eastAsia="x-none"/>
        </w:rPr>
        <w:t>;</w:t>
      </w:r>
    </w:p>
    <w:p w14:paraId="1654FC06" w14:textId="4CA58665"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 xml:space="preserve">pakiet transmisji danych w roamingu w </w:t>
      </w:r>
      <w:r w:rsidRPr="00AA521F">
        <w:rPr>
          <w:rFonts w:ascii="Century Gothic" w:hAnsi="Century Gothic" w:cs="Century Gothic"/>
          <w:sz w:val="20"/>
          <w:szCs w:val="20"/>
          <w:lang w:eastAsia="pl-PL"/>
        </w:rPr>
        <w:t>UE</w:t>
      </w:r>
      <w:r w:rsidRPr="00AA521F">
        <w:rPr>
          <w:rFonts w:ascii="Century Gothic" w:eastAsia="Times New Roman" w:hAnsi="Century Gothic"/>
          <w:sz w:val="20"/>
          <w:szCs w:val="20"/>
          <w:lang w:eastAsia="x-none"/>
        </w:rPr>
        <w:t xml:space="preserve"> </w:t>
      </w:r>
      <w:r w:rsidR="00D830DD">
        <w:rPr>
          <w:rFonts w:ascii="Century Gothic" w:eastAsia="Times New Roman" w:hAnsi="Century Gothic"/>
          <w:sz w:val="20"/>
          <w:szCs w:val="20"/>
          <w:lang w:eastAsia="x-none"/>
        </w:rPr>
        <w:t>(nie mniej niż 5GB/miesiąc)</w:t>
      </w:r>
      <w:r w:rsidRPr="00AA521F">
        <w:rPr>
          <w:rFonts w:ascii="Century Gothic" w:eastAsia="Times New Roman" w:hAnsi="Century Gothic"/>
          <w:sz w:val="20"/>
          <w:szCs w:val="20"/>
          <w:lang w:eastAsia="x-none"/>
        </w:rPr>
        <w:t xml:space="preserve">……….GB </w:t>
      </w:r>
      <w:r w:rsidRPr="00AA521F">
        <w:rPr>
          <w:rFonts w:ascii="Century Gothic" w:eastAsia="Times New Roman" w:hAnsi="Century Gothic"/>
          <w:i/>
          <w:sz w:val="20"/>
          <w:szCs w:val="20"/>
          <w:lang w:eastAsia="x-none"/>
        </w:rPr>
        <w:t>(zgodnie z ofertą Wykonawcy);</w:t>
      </w:r>
    </w:p>
    <w:p w14:paraId="55552F78" w14:textId="6E66B8DC"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zapewnienia dostępu do sie</w:t>
      </w:r>
      <w:r w:rsidRPr="00AA521F">
        <w:rPr>
          <w:rFonts w:ascii="Century Gothic" w:eastAsia="Times New Roman" w:hAnsi="Century Gothic"/>
          <w:sz w:val="20"/>
          <w:szCs w:val="20"/>
          <w:lang w:eastAsia="x-none"/>
        </w:rPr>
        <w:t>c</w:t>
      </w:r>
      <w:r w:rsidRPr="00AA521F">
        <w:rPr>
          <w:rFonts w:ascii="Century Gothic" w:eastAsia="Times New Roman" w:hAnsi="Century Gothic"/>
          <w:sz w:val="20"/>
          <w:szCs w:val="20"/>
          <w:lang w:val="x-none" w:eastAsia="x-none"/>
        </w:rPr>
        <w:t xml:space="preserve">i telefonii komórkowej na terenie całej Polski oraz za granicą </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val="x-none" w:eastAsia="x-none"/>
        </w:rPr>
        <w:t>w ramach usługi roamingu na poziomie umożliwiającym realizacje transmisji  danych w każdych warunkach.</w:t>
      </w:r>
    </w:p>
    <w:p w14:paraId="400AFEC3" w14:textId="54EC0D3C"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zabezpieczenia dodatkowych nieaktywnych kart SIM-HLR</w:t>
      </w:r>
      <w:r w:rsidRPr="00AA521F">
        <w:rPr>
          <w:rFonts w:ascii="Century Gothic" w:eastAsia="Times New Roman" w:hAnsi="Century Gothic"/>
          <w:sz w:val="20"/>
          <w:szCs w:val="20"/>
          <w:lang w:eastAsia="x-none"/>
        </w:rPr>
        <w:t xml:space="preserve"> w ilości zgodnie </w:t>
      </w:r>
      <w:r w:rsidR="00657468" w:rsidRPr="00AA521F">
        <w:rPr>
          <w:rFonts w:ascii="Century Gothic" w:eastAsia="Times New Roman" w:hAnsi="Century Gothic"/>
          <w:sz w:val="20"/>
          <w:szCs w:val="20"/>
          <w:lang w:eastAsia="x-none"/>
        </w:rPr>
        <w:br/>
      </w:r>
      <w:r w:rsidRPr="00AA521F">
        <w:rPr>
          <w:rFonts w:ascii="Century Gothic" w:eastAsia="Times New Roman" w:hAnsi="Century Gothic"/>
          <w:sz w:val="20"/>
          <w:szCs w:val="20"/>
          <w:lang w:eastAsia="x-none"/>
        </w:rPr>
        <w:t>z załącznikiem nr 1 do umowy</w:t>
      </w:r>
      <w:r w:rsidRPr="00AA521F">
        <w:rPr>
          <w:rFonts w:ascii="Century Gothic" w:eastAsia="Times New Roman" w:hAnsi="Century Gothic"/>
          <w:sz w:val="20"/>
          <w:szCs w:val="20"/>
          <w:lang w:val="x-none" w:eastAsia="x-none"/>
        </w:rPr>
        <w:t>, z pinem (-ami), pukiem (-ami), które Wykonawca dostarczy na żądanie Zamawiającego do jego siedziby</w:t>
      </w:r>
      <w:r w:rsidR="00F90352" w:rsidRPr="00AA521F">
        <w:rPr>
          <w:rFonts w:ascii="Century Gothic" w:eastAsia="Times New Roman" w:hAnsi="Century Gothic"/>
          <w:sz w:val="20"/>
          <w:szCs w:val="20"/>
          <w:lang w:eastAsia="x-none"/>
        </w:rPr>
        <w:t xml:space="preserve"> w terminie do 5 dni roboczych od </w:t>
      </w:r>
      <w:r w:rsidR="00EF5A08">
        <w:rPr>
          <w:rFonts w:ascii="Century Gothic" w:eastAsia="Times New Roman" w:hAnsi="Century Gothic"/>
          <w:sz w:val="20"/>
          <w:szCs w:val="20"/>
          <w:lang w:eastAsia="x-none"/>
        </w:rPr>
        <w:t>podpisania umowy</w:t>
      </w:r>
      <w:r w:rsidRPr="00AA521F">
        <w:rPr>
          <w:rFonts w:ascii="Century Gothic" w:eastAsia="Times New Roman" w:hAnsi="Century Gothic"/>
          <w:sz w:val="20"/>
          <w:szCs w:val="20"/>
          <w:lang w:val="x-none" w:eastAsia="x-none"/>
        </w:rPr>
        <w:t>. Karty te stanowić będą rezerwę zabezpieczają</w:t>
      </w:r>
      <w:r w:rsidRPr="00AA521F">
        <w:rPr>
          <w:rFonts w:ascii="Century Gothic" w:eastAsia="Times New Roman" w:hAnsi="Century Gothic"/>
          <w:sz w:val="20"/>
          <w:szCs w:val="20"/>
          <w:lang w:eastAsia="x-none"/>
        </w:rPr>
        <w:t>cą</w:t>
      </w:r>
      <w:r w:rsidRPr="00AA521F">
        <w:rPr>
          <w:rFonts w:ascii="Century Gothic" w:eastAsia="Times New Roman" w:hAnsi="Century Gothic"/>
          <w:sz w:val="20"/>
          <w:szCs w:val="20"/>
          <w:lang w:val="x-none" w:eastAsia="x-none"/>
        </w:rPr>
        <w:t xml:space="preserve"> możliwość natychmiastowej wymiany uszkodzonych lub utraconych kart SIM;</w:t>
      </w:r>
    </w:p>
    <w:p w14:paraId="00DC5576" w14:textId="77777777"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udzielenia</w:t>
      </w:r>
      <w:r w:rsidRPr="00AA521F">
        <w:rPr>
          <w:rFonts w:ascii="Century Gothic" w:eastAsia="Times New Roman" w:hAnsi="Century Gothic"/>
          <w:sz w:val="20"/>
          <w:szCs w:val="20"/>
          <w:lang w:val="x-none" w:eastAsia="x-none"/>
        </w:rPr>
        <w:t xml:space="preserve"> gwaranc</w:t>
      </w:r>
      <w:r w:rsidRPr="00AA521F">
        <w:rPr>
          <w:rFonts w:ascii="Century Gothic" w:eastAsia="Times New Roman" w:hAnsi="Century Gothic"/>
          <w:sz w:val="20"/>
          <w:szCs w:val="20"/>
          <w:lang w:eastAsia="x-none"/>
        </w:rPr>
        <w:t>ji</w:t>
      </w:r>
      <w:r w:rsidRPr="00AA521F">
        <w:rPr>
          <w:rFonts w:ascii="Century Gothic" w:eastAsia="Times New Roman" w:hAnsi="Century Gothic"/>
          <w:sz w:val="20"/>
          <w:szCs w:val="20"/>
          <w:lang w:val="x-none" w:eastAsia="x-none"/>
        </w:rPr>
        <w:t xml:space="preserve"> </w:t>
      </w:r>
      <w:r w:rsidRPr="00AA521F">
        <w:rPr>
          <w:rFonts w:ascii="Century Gothic" w:hAnsi="Century Gothic"/>
          <w:sz w:val="20"/>
          <w:szCs w:val="20"/>
          <w:lang w:eastAsia="pl-PL"/>
        </w:rPr>
        <w:t>na oferowany  przedmiot umowy;</w:t>
      </w:r>
    </w:p>
    <w:p w14:paraId="1FC74272" w14:textId="77777777"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zapewnienia Zamawiającemu elektronicznego bezpiecznego dostępu do konta Zamawiającego w zakresie konfiguracji usług i bilingów elektronicznych na zasadach oferowanych przez Wykonawcę dla klientów korporacyjnych. Zamawiający wskaże osoby uprawnione do dostępu oraz dokonywania zmian na koncie, które będą pełniły funkcje administratora systemu;</w:t>
      </w:r>
    </w:p>
    <w:p w14:paraId="584883A3" w14:textId="1C9F4699" w:rsidR="003836A6" w:rsidRDefault="00C71278" w:rsidP="003836A6">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zapewnienia całodobowej (w godzinach urzędowania przedstawiciela Wykonawcy </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eastAsia="x-none"/>
        </w:rPr>
        <w:br/>
      </w:r>
      <w:r w:rsidRPr="00AA521F">
        <w:rPr>
          <w:rFonts w:ascii="Century Gothic" w:eastAsia="Times New Roman" w:hAnsi="Century Gothic"/>
          <w:sz w:val="20"/>
          <w:szCs w:val="20"/>
          <w:lang w:val="x-none" w:eastAsia="x-none"/>
        </w:rPr>
        <w:t>w pełnym zakresie, a po godzinach, w zakresie blokady kart SIM i uruchomienia, bądź włączenia/wyłączenia podstawowych usług np. CLIP, CLIR, roaming itd.</w:t>
      </w:r>
      <w:r w:rsidR="00324990" w:rsidRPr="00AA521F">
        <w:rPr>
          <w:rFonts w:ascii="Century Gothic" w:eastAsia="Times New Roman" w:hAnsi="Century Gothic"/>
          <w:sz w:val="20"/>
          <w:szCs w:val="20"/>
          <w:lang w:eastAsia="x-none"/>
        </w:rPr>
        <w:t>,</w:t>
      </w:r>
      <w:r w:rsidRPr="00AA521F">
        <w:rPr>
          <w:rFonts w:ascii="Century Gothic" w:eastAsia="Times New Roman" w:hAnsi="Century Gothic"/>
          <w:sz w:val="20"/>
          <w:szCs w:val="20"/>
          <w:lang w:val="x-none" w:eastAsia="x-none"/>
        </w:rPr>
        <w:t xml:space="preserve"> obsługi konta klienta Zamawiającego wraz z wyznaczeniem osób i numerów kontaktowych (adresów e-mailowych) do realizacji tej obsługi</w:t>
      </w:r>
      <w:r w:rsidR="007F21C8">
        <w:rPr>
          <w:rFonts w:ascii="Century Gothic" w:eastAsia="Times New Roman" w:hAnsi="Century Gothic"/>
          <w:sz w:val="20"/>
          <w:szCs w:val="20"/>
          <w:lang w:eastAsia="x-none"/>
        </w:rPr>
        <w:t>;</w:t>
      </w:r>
    </w:p>
    <w:p w14:paraId="5C52361B" w14:textId="25641069" w:rsidR="007F21C8" w:rsidRPr="007F21C8" w:rsidRDefault="00D830DD" w:rsidP="003836A6">
      <w:pPr>
        <w:numPr>
          <w:ilvl w:val="1"/>
          <w:numId w:val="4"/>
        </w:numPr>
        <w:tabs>
          <w:tab w:val="left" w:pos="0"/>
        </w:tabs>
        <w:suppressAutoHyphens w:val="0"/>
        <w:jc w:val="both"/>
        <w:textAlignment w:val="auto"/>
        <w:rPr>
          <w:rFonts w:ascii="Century Gothic" w:eastAsia="Times New Roman" w:hAnsi="Century Gothic"/>
          <w:color w:val="auto"/>
          <w:sz w:val="20"/>
          <w:szCs w:val="20"/>
          <w:lang w:val="x-none" w:eastAsia="x-none"/>
        </w:rPr>
      </w:pPr>
      <w:r w:rsidRPr="00D830DD">
        <w:rPr>
          <w:rFonts w:ascii="Century Gothic" w:hAnsi="Century Gothic"/>
          <w:color w:val="auto"/>
          <w:sz w:val="20"/>
          <w:szCs w:val="20"/>
        </w:rPr>
        <w:t>usługi stałego, publicznego adresu IP</w:t>
      </w:r>
      <w:r w:rsidR="007F21C8">
        <w:rPr>
          <w:rFonts w:ascii="Century Gothic" w:hAnsi="Century Gothic"/>
          <w:color w:val="auto"/>
          <w:sz w:val="20"/>
          <w:szCs w:val="20"/>
        </w:rPr>
        <w:t>;</w:t>
      </w:r>
    </w:p>
    <w:p w14:paraId="2FE40F68" w14:textId="38FE00DF" w:rsidR="003836A6" w:rsidRPr="00162CAF" w:rsidRDefault="007F21C8" w:rsidP="003836A6">
      <w:pPr>
        <w:numPr>
          <w:ilvl w:val="1"/>
          <w:numId w:val="4"/>
        </w:numPr>
        <w:tabs>
          <w:tab w:val="left" w:pos="0"/>
        </w:tabs>
        <w:suppressAutoHyphens w:val="0"/>
        <w:jc w:val="both"/>
        <w:textAlignment w:val="auto"/>
        <w:rPr>
          <w:rFonts w:ascii="Century Gothic" w:eastAsia="Times New Roman" w:hAnsi="Century Gothic"/>
          <w:color w:val="auto"/>
          <w:sz w:val="20"/>
          <w:szCs w:val="20"/>
          <w:lang w:val="x-none" w:eastAsia="x-none"/>
        </w:rPr>
      </w:pPr>
      <w:r w:rsidRPr="007F21C8">
        <w:rPr>
          <w:rFonts w:ascii="Century Gothic" w:hAnsi="Century Gothic"/>
          <w:color w:val="auto"/>
          <w:sz w:val="20"/>
          <w:szCs w:val="20"/>
        </w:rPr>
        <w:t>bezpłatne połączenie z obsługą operatora</w:t>
      </w:r>
      <w:r w:rsidR="003836A6" w:rsidRPr="00162CAF">
        <w:rPr>
          <w:rFonts w:ascii="Century Gothic" w:hAnsi="Century Gothic"/>
          <w:color w:val="auto"/>
          <w:sz w:val="20"/>
          <w:szCs w:val="20"/>
        </w:rPr>
        <w:t xml:space="preserve">. </w:t>
      </w:r>
    </w:p>
    <w:p w14:paraId="315B79C8" w14:textId="77777777" w:rsidR="00C71278" w:rsidRPr="00AA521F" w:rsidRDefault="00C71278" w:rsidP="00C71278">
      <w:pPr>
        <w:numPr>
          <w:ilvl w:val="6"/>
          <w:numId w:val="3"/>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Strony ustalają cenę za</w:t>
      </w:r>
      <w:r w:rsidRPr="00AA521F">
        <w:rPr>
          <w:rFonts w:ascii="Century Gothic" w:eastAsia="Times New Roman" w:hAnsi="Century Gothic"/>
          <w:sz w:val="20"/>
          <w:szCs w:val="20"/>
          <w:lang w:eastAsia="x-none"/>
        </w:rPr>
        <w:t xml:space="preserve"> jednostkowy </w:t>
      </w:r>
      <w:r w:rsidRPr="00AA521F">
        <w:rPr>
          <w:rFonts w:ascii="Century Gothic" w:hAnsi="Century Gothic"/>
          <w:sz w:val="20"/>
          <w:szCs w:val="20"/>
        </w:rPr>
        <w:t>miesięczny abonament ……………. netto PLN …………. brutto PLN (zgodnie z ofertą Wykonawcy) z zastrzeżeniem ust. 9.</w:t>
      </w:r>
    </w:p>
    <w:p w14:paraId="1D5BC613" w14:textId="76FD8271" w:rsidR="00C71278" w:rsidRPr="00162CAF" w:rsidRDefault="00C71278" w:rsidP="00C71278">
      <w:pPr>
        <w:numPr>
          <w:ilvl w:val="6"/>
          <w:numId w:val="3"/>
        </w:numPr>
        <w:tabs>
          <w:tab w:val="left" w:pos="0"/>
        </w:tabs>
        <w:suppressAutoHyphens w:val="0"/>
        <w:jc w:val="both"/>
        <w:textAlignment w:val="auto"/>
        <w:rPr>
          <w:rFonts w:ascii="Century Gothic" w:eastAsia="Times New Roman" w:hAnsi="Century Gothic"/>
          <w:sz w:val="20"/>
          <w:szCs w:val="20"/>
          <w:lang w:val="x-none" w:eastAsia="x-none"/>
        </w:rPr>
      </w:pPr>
      <w:r w:rsidRPr="00162CAF">
        <w:rPr>
          <w:rFonts w:ascii="Century Gothic" w:eastAsia="Times New Roman" w:hAnsi="Century Gothic"/>
          <w:sz w:val="20"/>
          <w:szCs w:val="20"/>
          <w:lang w:val="x-none" w:eastAsia="x-none"/>
        </w:rPr>
        <w:lastRenderedPageBreak/>
        <w:t>W cenie</w:t>
      </w:r>
      <w:r w:rsidRPr="00162CAF">
        <w:rPr>
          <w:rFonts w:ascii="Century Gothic" w:eastAsia="Times New Roman" w:hAnsi="Century Gothic"/>
          <w:sz w:val="20"/>
          <w:szCs w:val="20"/>
          <w:lang w:eastAsia="x-none"/>
        </w:rPr>
        <w:t xml:space="preserve"> za jednostkowy miesięczny abonament </w:t>
      </w:r>
      <w:r w:rsidRPr="00162CAF">
        <w:rPr>
          <w:rFonts w:ascii="Century Gothic" w:eastAsia="Times New Roman" w:hAnsi="Century Gothic"/>
          <w:sz w:val="20"/>
          <w:szCs w:val="20"/>
          <w:lang w:val="x-none" w:eastAsia="x-none"/>
        </w:rPr>
        <w:t xml:space="preserve"> </w:t>
      </w:r>
      <w:r w:rsidRPr="00162CAF">
        <w:rPr>
          <w:rFonts w:ascii="Century Gothic" w:eastAsia="Times New Roman" w:hAnsi="Century Gothic"/>
          <w:sz w:val="20"/>
          <w:szCs w:val="20"/>
          <w:lang w:eastAsia="x-none"/>
        </w:rPr>
        <w:t xml:space="preserve">Wykonawca </w:t>
      </w:r>
      <w:r w:rsidRPr="00162CAF">
        <w:rPr>
          <w:rFonts w:ascii="Century Gothic" w:eastAsia="Times New Roman" w:hAnsi="Century Gothic"/>
          <w:sz w:val="20"/>
          <w:szCs w:val="20"/>
          <w:lang w:val="x-none" w:eastAsia="x-none"/>
        </w:rPr>
        <w:t>uwzględni</w:t>
      </w:r>
      <w:r w:rsidRPr="00162CAF">
        <w:rPr>
          <w:rFonts w:ascii="Century Gothic" w:eastAsia="Times New Roman" w:hAnsi="Century Gothic"/>
          <w:sz w:val="20"/>
          <w:szCs w:val="20"/>
          <w:lang w:eastAsia="x-none"/>
        </w:rPr>
        <w:t>ł</w:t>
      </w:r>
      <w:r w:rsidRPr="00162CAF">
        <w:rPr>
          <w:rFonts w:ascii="Century Gothic" w:eastAsia="Times New Roman" w:hAnsi="Century Gothic"/>
          <w:sz w:val="20"/>
          <w:szCs w:val="20"/>
          <w:lang w:val="x-none" w:eastAsia="x-none"/>
        </w:rPr>
        <w:t xml:space="preserve"> usługi, o których mowa w ust. 4</w:t>
      </w:r>
      <w:r w:rsidR="007F21C8">
        <w:rPr>
          <w:rFonts w:ascii="Century Gothic" w:eastAsia="Times New Roman" w:hAnsi="Century Gothic"/>
          <w:sz w:val="20"/>
          <w:szCs w:val="20"/>
          <w:lang w:eastAsia="x-none"/>
        </w:rPr>
        <w:t>, jak również wszystkie inne koszty związane z realizacją umowy w tym podatek VAT</w:t>
      </w:r>
      <w:r w:rsidRPr="00162CAF">
        <w:rPr>
          <w:rFonts w:ascii="Century Gothic" w:eastAsia="Times New Roman" w:hAnsi="Century Gothic"/>
          <w:sz w:val="20"/>
          <w:szCs w:val="20"/>
          <w:lang w:val="x-none" w:eastAsia="x-none"/>
        </w:rPr>
        <w:t>.</w:t>
      </w:r>
      <w:r w:rsidR="009C3031" w:rsidRPr="00162CAF">
        <w:rPr>
          <w:rFonts w:ascii="Century Gothic" w:eastAsia="Times New Roman" w:hAnsi="Century Gothic"/>
          <w:sz w:val="20"/>
          <w:szCs w:val="20"/>
          <w:lang w:eastAsia="x-none"/>
        </w:rPr>
        <w:t xml:space="preserve"> </w:t>
      </w:r>
    </w:p>
    <w:p w14:paraId="64CA8744" w14:textId="77777777" w:rsidR="00C71278" w:rsidRPr="00AA521F" w:rsidRDefault="00C71278" w:rsidP="00C71278">
      <w:pPr>
        <w:numPr>
          <w:ilvl w:val="6"/>
          <w:numId w:val="3"/>
        </w:numPr>
        <w:tabs>
          <w:tab w:val="left" w:pos="0"/>
        </w:tabs>
        <w:suppressAutoHyphens w:val="0"/>
        <w:jc w:val="both"/>
        <w:textAlignment w:val="auto"/>
        <w:rPr>
          <w:rFonts w:ascii="Century Gothic" w:eastAsia="Times New Roman" w:hAnsi="Century Gothic"/>
          <w:color w:val="auto"/>
          <w:sz w:val="20"/>
          <w:szCs w:val="20"/>
          <w:lang w:val="x-none" w:eastAsia="x-none"/>
        </w:rPr>
      </w:pPr>
      <w:r w:rsidRPr="00AA521F">
        <w:rPr>
          <w:rFonts w:ascii="Century Gothic" w:eastAsia="Times New Roman" w:hAnsi="Century Gothic"/>
          <w:color w:val="auto"/>
          <w:sz w:val="20"/>
          <w:szCs w:val="20"/>
          <w:lang w:val="x-none" w:eastAsia="x-none"/>
        </w:rPr>
        <w:t>Indywidualne umowy lub aneksy do umów na poszczególne, dotychczas użytkowane przez Zamawiającego numery telefoniczne, zawierane będą na warunkach nie gorszych dla Zamawiającego niż określone w niniejszej umowie.</w:t>
      </w:r>
    </w:p>
    <w:p w14:paraId="48B416AA" w14:textId="77777777" w:rsidR="00C71278" w:rsidRPr="00AA521F" w:rsidRDefault="00C71278" w:rsidP="00C71278">
      <w:pPr>
        <w:numPr>
          <w:ilvl w:val="6"/>
          <w:numId w:val="3"/>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color w:val="auto"/>
          <w:sz w:val="20"/>
          <w:szCs w:val="20"/>
          <w:lang w:val="x-none" w:eastAsia="x-none"/>
        </w:rPr>
        <w:t xml:space="preserve">Zablokowywanie/odblokowywanie dodatkowych usług odbywa się w ramach opłaty </w:t>
      </w:r>
      <w:r w:rsidRPr="00AA521F">
        <w:rPr>
          <w:rFonts w:ascii="Century Gothic" w:eastAsia="Times New Roman" w:hAnsi="Century Gothic"/>
          <w:sz w:val="20"/>
          <w:szCs w:val="20"/>
          <w:lang w:val="x-none" w:eastAsia="x-none"/>
        </w:rPr>
        <w:t>abonamentowej.</w:t>
      </w:r>
    </w:p>
    <w:p w14:paraId="3FD6653A" w14:textId="77777777" w:rsidR="00C71278" w:rsidRPr="00AA521F" w:rsidRDefault="00C71278" w:rsidP="00C71278">
      <w:pPr>
        <w:numPr>
          <w:ilvl w:val="6"/>
          <w:numId w:val="3"/>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hAnsi="Century Gothic"/>
          <w:sz w:val="20"/>
          <w:szCs w:val="20"/>
        </w:rPr>
        <w:t>Usługi będące przedmiotem niniejszej umowy, a nie wyszczególnione w ust. 4 i w załączniku nr 1 do umowy, a konieczne dla prawidłowego wykonania umowy, zarówno aktualnie oferowane przez Wykonawcę, jak i nowe które znajdą się w ofercie Wykonawcy w trakcie trwania umowy, będą realizowane na warunkach nie gorszych niż określone w aktualnych cennikach Wykonawcy, które Wykonawca zobowiązuje się doręczyć Zamawiającemu.</w:t>
      </w:r>
    </w:p>
    <w:p w14:paraId="1EF64A5F" w14:textId="77777777" w:rsidR="00C71278" w:rsidRPr="00AA521F" w:rsidRDefault="00C71278" w:rsidP="00C71278">
      <w:pPr>
        <w:numPr>
          <w:ilvl w:val="6"/>
          <w:numId w:val="3"/>
        </w:numPr>
        <w:tabs>
          <w:tab w:val="left" w:pos="0"/>
        </w:tabs>
        <w:suppressAutoHyphens w:val="0"/>
        <w:ind w:left="357"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Wykonawca zapewni Zamawiającemu elektroniczny bezpieczny dostęp do konta Zamawiającego w zakresie konfiguracji usług i bilingów elektronicznych na zasadach oferowanych przez Wykonawcę dla klientów korporacyjnych. Zamawiający wskaże osoby uprawnione do dostępu oraz dokonywania zmian na koncie, które będą pełnił funkcje administratora systemu.</w:t>
      </w:r>
    </w:p>
    <w:p w14:paraId="698FF25B" w14:textId="441D5C8C" w:rsidR="00C71278" w:rsidRPr="00AA521F" w:rsidRDefault="003B7391" w:rsidP="00C71278">
      <w:pPr>
        <w:numPr>
          <w:ilvl w:val="6"/>
          <w:numId w:val="3"/>
        </w:numPr>
        <w:tabs>
          <w:tab w:val="left" w:pos="0"/>
        </w:tabs>
        <w:suppressAutoHyphens w:val="0"/>
        <w:ind w:left="357" w:hanging="357"/>
        <w:textAlignment w:val="auto"/>
        <w:rPr>
          <w:rFonts w:ascii="Century Gothic" w:eastAsia="Times New Roman" w:hAnsi="Century Gothic"/>
          <w:sz w:val="20"/>
          <w:szCs w:val="20"/>
          <w:lang w:val="x-none" w:eastAsia="x-none"/>
        </w:rPr>
      </w:pPr>
      <w:bookmarkStart w:id="2" w:name="_Hlk111623114"/>
      <w:r w:rsidRPr="00AA521F">
        <w:rPr>
          <w:rFonts w:ascii="Century Gothic" w:eastAsia="Times New Roman" w:hAnsi="Century Gothic"/>
          <w:sz w:val="20"/>
          <w:szCs w:val="20"/>
          <w:lang w:val="x-none" w:eastAsia="x-none"/>
        </w:rPr>
        <w:t xml:space="preserve">Faktyczna ilość zleconych usług wynikać będzie z rzeczywistych potrzeb Zamawiającego w tym zakresie. </w:t>
      </w:r>
      <w:r w:rsidRPr="00AA521F">
        <w:rPr>
          <w:rFonts w:ascii="Century Gothic" w:eastAsia="Times New Roman" w:hAnsi="Century Gothic"/>
          <w:sz w:val="20"/>
          <w:szCs w:val="20"/>
          <w:lang w:eastAsia="x-none"/>
        </w:rPr>
        <w:t>Zamawiający oświadcza że zakres umowy może zostać ograniczony maksymalnie do 50 % łącznej liczby numerów objętych niniejszą umową</w:t>
      </w:r>
      <w:r w:rsidR="00C71278" w:rsidRPr="00AA521F">
        <w:rPr>
          <w:rFonts w:ascii="Century Gothic" w:eastAsia="Times New Roman" w:hAnsi="Century Gothic"/>
          <w:sz w:val="20"/>
          <w:szCs w:val="20"/>
          <w:lang w:eastAsia="x-none"/>
        </w:rPr>
        <w:t>.</w:t>
      </w:r>
      <w:bookmarkEnd w:id="2"/>
    </w:p>
    <w:p w14:paraId="2E9D02C3" w14:textId="77777777" w:rsidR="00C71278" w:rsidRPr="00AA521F" w:rsidRDefault="00C71278" w:rsidP="00C71278">
      <w:pPr>
        <w:tabs>
          <w:tab w:val="left" w:pos="0"/>
        </w:tabs>
        <w:spacing w:line="276" w:lineRule="auto"/>
        <w:jc w:val="center"/>
        <w:rPr>
          <w:rFonts w:ascii="Century Gothic" w:eastAsia="Times New Roman" w:hAnsi="Century Gothic"/>
          <w:b/>
          <w:sz w:val="16"/>
          <w:szCs w:val="16"/>
        </w:rPr>
      </w:pPr>
      <w:bookmarkStart w:id="3" w:name="_GoBack"/>
      <w:bookmarkEnd w:id="1"/>
      <w:bookmarkEnd w:id="3"/>
    </w:p>
    <w:p w14:paraId="587FCFE6" w14:textId="77777777" w:rsidR="00C71278" w:rsidRPr="00AA521F" w:rsidRDefault="00C71278" w:rsidP="00C71278">
      <w:pPr>
        <w:tabs>
          <w:tab w:val="left" w:pos="0"/>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2.</w:t>
      </w:r>
    </w:p>
    <w:p w14:paraId="3A579B53" w14:textId="77777777"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Płatności w PLN za wykonywanie przedmiotu umowy zostaną dokonane na rachunek wskazany przez Wykonawcę, w terminie 30 dni od daty otrzymania przez Zamawiającego prawidłowo wystawionej faktury VAT, przesłanej na adres: Wydział Teleinformatyki, Komenda Stołeczna Policji, ul. Nowolipie 2, 00-150 Warszawa.</w:t>
      </w:r>
    </w:p>
    <w:p w14:paraId="4DEE80CA" w14:textId="77777777" w:rsidR="00C71278" w:rsidRPr="00AA521F" w:rsidRDefault="00C71278" w:rsidP="00C71278">
      <w:pPr>
        <w:tabs>
          <w:tab w:val="left" w:pos="0"/>
        </w:tabs>
        <w:ind w:left="360"/>
        <w:jc w:val="both"/>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Za </w:t>
      </w:r>
      <w:r w:rsidRPr="00AA521F">
        <w:rPr>
          <w:rFonts w:ascii="Century Gothic" w:eastAsia="Times New Roman" w:hAnsi="Century Gothic"/>
          <w:i/>
          <w:sz w:val="20"/>
          <w:szCs w:val="20"/>
          <w:lang w:val="x-none" w:eastAsia="x-none"/>
        </w:rPr>
        <w:t>prawidłowo</w:t>
      </w:r>
      <w:r w:rsidRPr="00AA521F">
        <w:rPr>
          <w:rFonts w:ascii="Century Gothic" w:eastAsia="Times New Roman" w:hAnsi="Century Gothic"/>
          <w:sz w:val="20"/>
          <w:szCs w:val="20"/>
          <w:lang w:val="x-none" w:eastAsia="x-none"/>
        </w:rPr>
        <w:t xml:space="preserve"> wystawioną fakturę VAT strony rozumieją fakturę która nie wymaga korekty</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val="x-none" w:eastAsia="x-none"/>
        </w:rPr>
        <w:t>(a w szczególności zawiera prawidłowe wartości dotyczące abonamentu i innych obciążeń za wykorzystane usługi, ilości usług, dat, numerów umowy, prawidłowości naliczanych opłat itp.).</w:t>
      </w:r>
    </w:p>
    <w:p w14:paraId="51CFA3B7" w14:textId="1836C69B"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Na fakturze VAT winien być podany numer niniejszej umowy. Wykonawca może opisać fakturę nadanym przez siebie numerem, z zastrzeżeniem</w:t>
      </w:r>
      <w:r w:rsidR="002416BD">
        <w:rPr>
          <w:rFonts w:ascii="Century Gothic" w:eastAsia="Times New Roman" w:hAnsi="Century Gothic"/>
          <w:sz w:val="20"/>
          <w:szCs w:val="20"/>
          <w:lang w:eastAsia="x-none"/>
        </w:rPr>
        <w:t>,</w:t>
      </w:r>
      <w:r w:rsidRPr="00AA521F">
        <w:rPr>
          <w:rFonts w:ascii="Century Gothic" w:eastAsia="Times New Roman" w:hAnsi="Century Gothic"/>
          <w:sz w:val="20"/>
          <w:szCs w:val="20"/>
          <w:lang w:val="x-none" w:eastAsia="x-none"/>
        </w:rPr>
        <w:t xml:space="preserve"> że w tej sytuacji faktura musi być opisana obydwoma numerami, z których jeden może być wyrażony w formie numeru konta.</w:t>
      </w:r>
    </w:p>
    <w:p w14:paraId="25C8979F" w14:textId="77777777"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Zamawiający zobowiązuje się zapłacić Wykonawcy odsetki ustawowe w razie nieopłacenia faktury VAT w terminie, o którym mowa w ust. 1.</w:t>
      </w:r>
    </w:p>
    <w:p w14:paraId="1B6D7712" w14:textId="77777777"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Okresem rozliczeniowym w zakresie świadczonych usług, o których mowa w § 1 ust. 4)</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val="x-none" w:eastAsia="x-none"/>
        </w:rPr>
        <w:t>jest jeden miesiąc kalendarzowy (od pierwszego do ostatniego dnia miesiąca).</w:t>
      </w:r>
    </w:p>
    <w:p w14:paraId="517DABE1" w14:textId="77777777"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hAnsi="Century Gothic"/>
          <w:sz w:val="20"/>
          <w:szCs w:val="20"/>
          <w:shd w:val="clear" w:color="auto" w:fill="FFFFFF"/>
          <w:lang w:eastAsia="pl-PL"/>
        </w:rPr>
        <w:t>Pierwsza pełna opłata za świadczenie usługi połączeń winna być naliczona od początku okresu bilingowego, a dla aktywacji zakupionych w trakcie okresu bilingowego, częściowa opłata tylko za ilość dni, aż do momentu rozpoczęcia następnego okresu bilingowego.</w:t>
      </w:r>
    </w:p>
    <w:p w14:paraId="5D37B55F" w14:textId="77777777"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Za datę płatności przyjmujemy termin obciążenia rachunku Zamawiającego.</w:t>
      </w:r>
    </w:p>
    <w:p w14:paraId="3D35E729" w14:textId="77777777"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W przypadku przerwy w świadczeniu usług, Wykonawca obniży wartość wystawionej faktury w miesiącu następującym bezpośrednio po okresie rozliczeniowym, którego w/w przerwa dotyczyła, o 1/30 wartości abonamentu za każdy rozpoczęty dzień przerwy dla wszystkich usług, których przerwa dotyczyła.</w:t>
      </w:r>
    </w:p>
    <w:p w14:paraId="57F1EE14" w14:textId="77777777"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Zamawiający nie wyraża zgody na dokonanie cesji wierzytelności wynikających z wykonywania niniejszej umowy na rzecz osób trzecich. </w:t>
      </w:r>
    </w:p>
    <w:p w14:paraId="1B9B45B9" w14:textId="77777777" w:rsidR="0018303A" w:rsidRPr="00AA521F" w:rsidRDefault="00C71278" w:rsidP="0018303A">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Calibri" w:hAnsi="Century Gothic" w:cs="Century Gothic"/>
          <w:sz w:val="20"/>
          <w:szCs w:val="20"/>
        </w:rPr>
        <w:t>Wykonawca zobowiązany jest do obniżenia ceny, o której mowa w § 1 ust. 5 , w przypadku gdy w trakcie obowiązywania niniejszej umowy, cena w aktualnie obowiązującym</w:t>
      </w:r>
      <w:r w:rsidRPr="00AA521F">
        <w:rPr>
          <w:rFonts w:ascii="Century Gothic" w:eastAsia="Calibri" w:hAnsi="Century Gothic" w:cs="Century Gothic"/>
          <w:sz w:val="20"/>
          <w:szCs w:val="20"/>
        </w:rPr>
        <w:br/>
        <w:t>u Wykonawcy cenniku będzie niższa od ceny wymienionej w § 1 ust. 5, w terminie do 1 miesiąca od dnia wprowadzenia obniżki cen. Zmiana wymaga podpisania przez Strony aneksu w tym zakresie.</w:t>
      </w:r>
    </w:p>
    <w:p w14:paraId="6AE65E06" w14:textId="0B06B6B0" w:rsidR="0018303A" w:rsidRPr="00AA521F" w:rsidRDefault="0018303A" w:rsidP="0018303A">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Zamawiający przewiduje możliwość dokonania  zmian postanowień umowy  w stosunku do treści oferty, na podstawie której dokonano wyboru Wykonawcy, tj. zmianę ceny abonamentu określonego w § 1 ust. 5 oraz wartości umowy określonej w § 10, w ramach waloryzacji wynagrodzenia, o której mowa w art. 439 ustawy Prawo zamówień publicznych, pod warunkiem spełnienia łącznie następujących przesłanek:</w:t>
      </w:r>
    </w:p>
    <w:p w14:paraId="22B2045E" w14:textId="77777777" w:rsidR="0018303A" w:rsidRPr="00AA521F" w:rsidRDefault="0018303A" w:rsidP="0018303A">
      <w:pPr>
        <w:tabs>
          <w:tab w:val="left" w:pos="0"/>
          <w:tab w:val="num" w:pos="284"/>
        </w:tabs>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a) zmiana nie jest możliwa w pierwszym roku obowiązywania umowy,</w:t>
      </w:r>
    </w:p>
    <w:p w14:paraId="225E4B1D" w14:textId="77777777" w:rsidR="0018303A" w:rsidRPr="00AA521F" w:rsidRDefault="0018303A" w:rsidP="0018303A">
      <w:pPr>
        <w:tabs>
          <w:tab w:val="left" w:pos="0"/>
          <w:tab w:val="num" w:pos="284"/>
        </w:tabs>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b) zmiana będzie polegała na zwiększeniu lub zmniejszeniu ceny abonamentu określonego w § 1 ust. 5 oraz wartości umowy określonej w § 10, corocznie w następnych latach obowiązywania umowy, w wysokości wynikającej ze wskaźnika wzrostu lub spadku cen towarów i usług konsumpcyjnych, ustalonego na podstawie komunikatu Prezesa Głównego Urzędu Statystycznego w sprawie średniorocznego wskaźnika cen towarów i usług konsumpcyjnych ogółem w roku poprzedzającym rok dokonywania waloryzacji,</w:t>
      </w:r>
    </w:p>
    <w:p w14:paraId="16745D85" w14:textId="6A481FB1" w:rsidR="0018303A" w:rsidRPr="00AA521F" w:rsidRDefault="0018303A" w:rsidP="0018303A">
      <w:pPr>
        <w:tabs>
          <w:tab w:val="left" w:pos="0"/>
          <w:tab w:val="num" w:pos="284"/>
        </w:tabs>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c) zmiana jest możliwa wyłącznie w przypadku, gdy wskaźnik z komunikatu Prezesa Głównego Urzędu Statystycznego w sprawie średniorocznego wskaźnika cen towarów i usług konsumpcyjnych ogółem w roku poprzedzającym rok dokonywania waloryzacji przekroczy poziom 10 % wzrostu lub spadku</w:t>
      </w:r>
      <w:r w:rsidR="00DF1982">
        <w:rPr>
          <w:rFonts w:ascii="Century Gothic" w:eastAsia="Times New Roman" w:hAnsi="Century Gothic"/>
          <w:sz w:val="20"/>
          <w:szCs w:val="20"/>
          <w:lang w:eastAsia="x-none"/>
        </w:rPr>
        <w:t xml:space="preserve"> (w stosunku do cen z dnia zawarcia umowy)</w:t>
      </w:r>
      <w:r w:rsidRPr="00AA521F">
        <w:rPr>
          <w:rFonts w:ascii="Century Gothic" w:eastAsia="Times New Roman" w:hAnsi="Century Gothic"/>
          <w:sz w:val="20"/>
          <w:szCs w:val="20"/>
          <w:lang w:eastAsia="x-none"/>
        </w:rPr>
        <w:t>,</w:t>
      </w:r>
    </w:p>
    <w:p w14:paraId="093483D2" w14:textId="77777777" w:rsidR="0018303A" w:rsidRPr="00AA521F" w:rsidRDefault="0018303A" w:rsidP="0018303A">
      <w:pPr>
        <w:tabs>
          <w:tab w:val="left" w:pos="0"/>
          <w:tab w:val="num" w:pos="284"/>
        </w:tabs>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 xml:space="preserve">d) łączna wartość zmian (zwiększenia lub zmniejszenia) wynikająca z waloryzacji nie przekroczy 15 % wartości abonamentu określonego w § 1 ust. 5 (brutto).  </w:t>
      </w:r>
    </w:p>
    <w:p w14:paraId="3EB1D439" w14:textId="77777777" w:rsidR="0018303A" w:rsidRPr="00AA521F" w:rsidRDefault="0018303A" w:rsidP="00FD0521">
      <w:pPr>
        <w:numPr>
          <w:ilvl w:val="0"/>
          <w:numId w:val="16"/>
        </w:numPr>
        <w:tabs>
          <w:tab w:val="left" w:pos="0"/>
        </w:tabs>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 xml:space="preserve">W przypadku zmian określonych w ust. 10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 </w:t>
      </w:r>
    </w:p>
    <w:p w14:paraId="47276CBE" w14:textId="77777777" w:rsidR="0018303A" w:rsidRPr="00AA521F" w:rsidRDefault="0018303A" w:rsidP="00FD0521">
      <w:pPr>
        <w:numPr>
          <w:ilvl w:val="0"/>
          <w:numId w:val="16"/>
        </w:numPr>
        <w:tabs>
          <w:tab w:val="left" w:pos="0"/>
        </w:tabs>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Zmiany, o których mowa w ust.  10 obowiązywać będą od dnia  wskazanego przez  Strony  w aneksie do umowy.</w:t>
      </w:r>
    </w:p>
    <w:p w14:paraId="4E838D4A" w14:textId="77777777" w:rsidR="0018303A" w:rsidRPr="00AA521F" w:rsidRDefault="0018303A" w:rsidP="00FD0521">
      <w:pPr>
        <w:numPr>
          <w:ilvl w:val="0"/>
          <w:numId w:val="16"/>
        </w:numPr>
        <w:tabs>
          <w:tab w:val="left" w:pos="0"/>
        </w:tabs>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Zamawiający dopuszcza zmiany w treści umowy, jeżeli konieczność ich wprowadzenia będzie wynikała ze zmian przepisów prawa.</w:t>
      </w:r>
    </w:p>
    <w:p w14:paraId="62DCE4A0" w14:textId="77777777" w:rsidR="00C71278" w:rsidRPr="00AA521F" w:rsidRDefault="00C71278" w:rsidP="00C71278">
      <w:pPr>
        <w:tabs>
          <w:tab w:val="left" w:pos="0"/>
        </w:tabs>
        <w:spacing w:line="276" w:lineRule="auto"/>
        <w:jc w:val="center"/>
        <w:rPr>
          <w:rFonts w:ascii="Century Gothic" w:eastAsia="Times New Roman" w:hAnsi="Century Gothic"/>
          <w:b/>
          <w:sz w:val="16"/>
          <w:szCs w:val="16"/>
        </w:rPr>
      </w:pPr>
    </w:p>
    <w:p w14:paraId="4F3BC93B" w14:textId="77777777" w:rsidR="00C71278" w:rsidRPr="00AA521F" w:rsidRDefault="00C71278" w:rsidP="00C71278">
      <w:pPr>
        <w:tabs>
          <w:tab w:val="left" w:pos="0"/>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3.</w:t>
      </w:r>
    </w:p>
    <w:p w14:paraId="43A3C6FB" w14:textId="77777777"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Wykonawca w ramach wykonywania przedmiotu umowy </w:t>
      </w:r>
      <w:r w:rsidRPr="00AA521F">
        <w:rPr>
          <w:rFonts w:ascii="Century Gothic" w:eastAsia="Times New Roman" w:hAnsi="Century Gothic"/>
          <w:sz w:val="20"/>
          <w:szCs w:val="20"/>
          <w:lang w:eastAsia="x-none"/>
        </w:rPr>
        <w:t xml:space="preserve">w szczególności </w:t>
      </w:r>
      <w:r w:rsidRPr="00AA521F">
        <w:rPr>
          <w:rFonts w:ascii="Century Gothic" w:eastAsia="Times New Roman" w:hAnsi="Century Gothic"/>
          <w:sz w:val="20"/>
          <w:szCs w:val="20"/>
          <w:lang w:val="x-none" w:eastAsia="x-none"/>
        </w:rPr>
        <w:t>zobowiązuje się do:</w:t>
      </w:r>
    </w:p>
    <w:p w14:paraId="7D157042" w14:textId="58656263" w:rsidR="00C71278" w:rsidRPr="00F46C14" w:rsidRDefault="00C71278" w:rsidP="00C71278">
      <w:pPr>
        <w:numPr>
          <w:ilvl w:val="3"/>
          <w:numId w:val="1"/>
        </w:numPr>
        <w:tabs>
          <w:tab w:val="left" w:pos="709"/>
          <w:tab w:val="left" w:pos="1276"/>
        </w:tabs>
        <w:suppressAutoHyphens w:val="0"/>
        <w:ind w:left="709" w:hanging="283"/>
        <w:jc w:val="both"/>
        <w:textAlignment w:val="auto"/>
        <w:rPr>
          <w:rFonts w:ascii="Century Gothic" w:eastAsia="Times New Roman" w:hAnsi="Century Gothic"/>
          <w:b/>
          <w:sz w:val="20"/>
          <w:szCs w:val="20"/>
          <w:lang w:val="x-none" w:eastAsia="x-none"/>
        </w:rPr>
      </w:pPr>
      <w:r w:rsidRPr="00F46C14">
        <w:rPr>
          <w:rFonts w:ascii="Century Gothic" w:eastAsia="Times New Roman" w:hAnsi="Century Gothic"/>
          <w:b/>
          <w:sz w:val="20"/>
          <w:szCs w:val="20"/>
          <w:lang w:val="x-none" w:eastAsia="x-none"/>
        </w:rPr>
        <w:t xml:space="preserve">świadczenia usług </w:t>
      </w:r>
      <w:r w:rsidRPr="00F46C14">
        <w:rPr>
          <w:rFonts w:ascii="Century Gothic" w:eastAsia="Times New Roman" w:hAnsi="Century Gothic"/>
          <w:sz w:val="20"/>
          <w:szCs w:val="20"/>
          <w:lang w:eastAsia="x-none"/>
        </w:rPr>
        <w:t>określonych w § 1 ust. 4</w:t>
      </w:r>
      <w:r w:rsidRPr="00F46C14">
        <w:rPr>
          <w:rFonts w:ascii="Century Gothic" w:eastAsia="Times New Roman" w:hAnsi="Century Gothic"/>
          <w:sz w:val="20"/>
          <w:szCs w:val="20"/>
          <w:lang w:val="x-none" w:eastAsia="x-none"/>
        </w:rPr>
        <w:t xml:space="preserve"> – w okresie </w:t>
      </w:r>
      <w:r w:rsidRPr="00F46C14">
        <w:rPr>
          <w:rFonts w:ascii="Century Gothic" w:eastAsia="Times New Roman" w:hAnsi="Century Gothic"/>
          <w:sz w:val="20"/>
          <w:szCs w:val="20"/>
          <w:lang w:eastAsia="x-none"/>
        </w:rPr>
        <w:t xml:space="preserve">od dnia </w:t>
      </w:r>
      <w:r w:rsidR="004928AF" w:rsidRPr="00F46C14">
        <w:rPr>
          <w:rFonts w:ascii="Century Gothic" w:eastAsia="Times New Roman" w:hAnsi="Century Gothic"/>
          <w:sz w:val="20"/>
          <w:szCs w:val="20"/>
          <w:lang w:eastAsia="x-none"/>
        </w:rPr>
        <w:t>aktywacji</w:t>
      </w:r>
      <w:r w:rsidR="00C30CEB" w:rsidRPr="00F46C14">
        <w:rPr>
          <w:rFonts w:ascii="Century Gothic" w:eastAsia="Times New Roman" w:hAnsi="Century Gothic"/>
          <w:sz w:val="20"/>
          <w:szCs w:val="20"/>
          <w:lang w:eastAsia="x-none"/>
        </w:rPr>
        <w:t xml:space="preserve"> planu taryfowego,</w:t>
      </w:r>
      <w:r w:rsidRPr="00F46C14">
        <w:rPr>
          <w:rFonts w:ascii="Century Gothic" w:eastAsia="Times New Roman" w:hAnsi="Century Gothic"/>
          <w:sz w:val="20"/>
          <w:szCs w:val="20"/>
          <w:lang w:eastAsia="x-none"/>
        </w:rPr>
        <w:t xml:space="preserve"> przez okres 24 miesięcy; </w:t>
      </w:r>
    </w:p>
    <w:p w14:paraId="3A809574" w14:textId="77777777" w:rsidR="00C71278" w:rsidRPr="00F46C14" w:rsidRDefault="00C71278" w:rsidP="00C71278">
      <w:pPr>
        <w:numPr>
          <w:ilvl w:val="3"/>
          <w:numId w:val="1"/>
        </w:numPr>
        <w:tabs>
          <w:tab w:val="left" w:pos="709"/>
        </w:tabs>
        <w:suppressAutoHyphens w:val="0"/>
        <w:ind w:left="709" w:hanging="283"/>
        <w:jc w:val="both"/>
        <w:textAlignment w:val="auto"/>
        <w:rPr>
          <w:rFonts w:ascii="Century Gothic" w:eastAsia="Times New Roman" w:hAnsi="Century Gothic"/>
          <w:sz w:val="20"/>
          <w:szCs w:val="20"/>
          <w:lang w:val="x-none" w:eastAsia="x-none"/>
        </w:rPr>
      </w:pPr>
      <w:r w:rsidRPr="00F46C14">
        <w:rPr>
          <w:rFonts w:ascii="Century Gothic" w:eastAsia="Times New Roman" w:hAnsi="Century Gothic"/>
          <w:b/>
          <w:sz w:val="20"/>
          <w:szCs w:val="20"/>
          <w:lang w:val="x-none" w:eastAsia="x-none"/>
        </w:rPr>
        <w:t>dostarczenia nieaktywnych kart SIM</w:t>
      </w:r>
      <w:r w:rsidRPr="00F46C14">
        <w:rPr>
          <w:rFonts w:ascii="Century Gothic" w:eastAsia="Times New Roman" w:hAnsi="Century Gothic"/>
          <w:b/>
          <w:sz w:val="20"/>
          <w:szCs w:val="20"/>
          <w:lang w:eastAsia="x-none"/>
        </w:rPr>
        <w:t xml:space="preserve">, </w:t>
      </w:r>
      <w:r w:rsidRPr="00F46C14">
        <w:rPr>
          <w:rFonts w:ascii="Century Gothic" w:eastAsia="Times New Roman" w:hAnsi="Century Gothic"/>
          <w:sz w:val="20"/>
          <w:szCs w:val="20"/>
          <w:lang w:eastAsia="x-none"/>
        </w:rPr>
        <w:t>o których mowa w § 1 ust. 4 lit. b</w:t>
      </w:r>
      <w:r w:rsidR="00AC2CAB" w:rsidRPr="00F46C14">
        <w:rPr>
          <w:rFonts w:ascii="Century Gothic" w:eastAsia="Times New Roman" w:hAnsi="Century Gothic"/>
          <w:sz w:val="20"/>
          <w:szCs w:val="20"/>
          <w:lang w:eastAsia="x-none"/>
        </w:rPr>
        <w:t>)</w:t>
      </w:r>
      <w:r w:rsidRPr="00F46C14">
        <w:rPr>
          <w:rFonts w:ascii="Century Gothic" w:eastAsia="Times New Roman" w:hAnsi="Century Gothic"/>
          <w:sz w:val="20"/>
          <w:szCs w:val="20"/>
          <w:lang w:val="x-none" w:eastAsia="x-none"/>
        </w:rPr>
        <w:t xml:space="preserve">  </w:t>
      </w:r>
      <w:r w:rsidRPr="00F46C14">
        <w:rPr>
          <w:rFonts w:ascii="Century Gothic" w:eastAsia="Times New Roman" w:hAnsi="Century Gothic"/>
          <w:sz w:val="20"/>
          <w:szCs w:val="20"/>
          <w:lang w:eastAsia="x-none"/>
        </w:rPr>
        <w:t xml:space="preserve">- </w:t>
      </w:r>
      <w:r w:rsidRPr="00F46C14">
        <w:rPr>
          <w:rFonts w:ascii="Century Gothic" w:eastAsia="Times New Roman" w:hAnsi="Century Gothic"/>
          <w:sz w:val="20"/>
          <w:szCs w:val="20"/>
          <w:lang w:val="x-none" w:eastAsia="x-none"/>
        </w:rPr>
        <w:t xml:space="preserve">w terminie </w:t>
      </w:r>
      <w:r w:rsidRPr="00F46C14">
        <w:rPr>
          <w:rFonts w:ascii="Century Gothic" w:eastAsia="Times New Roman" w:hAnsi="Century Gothic"/>
          <w:b/>
          <w:sz w:val="20"/>
          <w:szCs w:val="20"/>
          <w:lang w:val="x-none" w:eastAsia="x-none"/>
        </w:rPr>
        <w:t xml:space="preserve">do </w:t>
      </w:r>
      <w:r w:rsidRPr="00F46C14">
        <w:rPr>
          <w:rFonts w:ascii="Century Gothic" w:eastAsia="Times New Roman" w:hAnsi="Century Gothic"/>
          <w:b/>
          <w:sz w:val="20"/>
          <w:szCs w:val="20"/>
          <w:lang w:eastAsia="x-none"/>
        </w:rPr>
        <w:t>5</w:t>
      </w:r>
      <w:r w:rsidRPr="00F46C14">
        <w:rPr>
          <w:rFonts w:ascii="Century Gothic" w:eastAsia="Times New Roman" w:hAnsi="Century Gothic"/>
          <w:b/>
          <w:sz w:val="20"/>
          <w:szCs w:val="20"/>
          <w:lang w:val="x-none" w:eastAsia="x-none"/>
        </w:rPr>
        <w:t xml:space="preserve"> dni </w:t>
      </w:r>
      <w:r w:rsidRPr="00F46C14">
        <w:rPr>
          <w:rFonts w:ascii="Century Gothic" w:eastAsia="Times New Roman" w:hAnsi="Century Gothic"/>
          <w:sz w:val="20"/>
          <w:szCs w:val="20"/>
          <w:lang w:val="x-none" w:eastAsia="x-none"/>
        </w:rPr>
        <w:t xml:space="preserve">roboczych od daty </w:t>
      </w:r>
      <w:r w:rsidRPr="00F46C14">
        <w:rPr>
          <w:rFonts w:ascii="Century Gothic" w:eastAsia="Times New Roman" w:hAnsi="Century Gothic"/>
          <w:sz w:val="20"/>
          <w:szCs w:val="20"/>
          <w:lang w:eastAsia="x-none"/>
        </w:rPr>
        <w:t xml:space="preserve">zawarcia </w:t>
      </w:r>
      <w:r w:rsidRPr="00F46C14">
        <w:rPr>
          <w:rFonts w:ascii="Century Gothic" w:eastAsia="Times New Roman" w:hAnsi="Century Gothic"/>
          <w:sz w:val="20"/>
          <w:szCs w:val="20"/>
          <w:lang w:val="x-none" w:eastAsia="x-none"/>
        </w:rPr>
        <w:t>umowy</w:t>
      </w:r>
      <w:r w:rsidRPr="00F46C14">
        <w:rPr>
          <w:rFonts w:ascii="Century Gothic" w:eastAsia="Times New Roman" w:hAnsi="Century Gothic"/>
          <w:sz w:val="20"/>
          <w:szCs w:val="20"/>
          <w:lang w:eastAsia="x-none"/>
        </w:rPr>
        <w:t>;</w:t>
      </w:r>
      <w:r w:rsidRPr="00F46C14">
        <w:rPr>
          <w:rFonts w:ascii="Century Gothic" w:eastAsia="Times New Roman" w:hAnsi="Century Gothic"/>
          <w:sz w:val="20"/>
          <w:szCs w:val="20"/>
          <w:lang w:val="x-none" w:eastAsia="x-none"/>
        </w:rPr>
        <w:t xml:space="preserve"> </w:t>
      </w:r>
    </w:p>
    <w:p w14:paraId="71F2582E" w14:textId="3384B7A6" w:rsidR="00C71278" w:rsidRPr="00F46C14" w:rsidRDefault="00C71278" w:rsidP="00C71278">
      <w:pPr>
        <w:numPr>
          <w:ilvl w:val="3"/>
          <w:numId w:val="1"/>
        </w:numPr>
        <w:suppressAutoHyphens w:val="0"/>
        <w:ind w:left="709" w:hanging="283"/>
        <w:jc w:val="both"/>
        <w:textAlignment w:val="auto"/>
        <w:rPr>
          <w:rFonts w:ascii="Century Gothic" w:eastAsia="Times New Roman" w:hAnsi="Century Gothic"/>
          <w:sz w:val="20"/>
          <w:szCs w:val="20"/>
          <w:lang w:val="x-none" w:eastAsia="x-none"/>
        </w:rPr>
      </w:pPr>
      <w:r w:rsidRPr="00F46C14">
        <w:rPr>
          <w:rFonts w:ascii="Century Gothic" w:eastAsia="Times New Roman" w:hAnsi="Century Gothic"/>
          <w:b/>
          <w:sz w:val="20"/>
          <w:szCs w:val="20"/>
          <w:lang w:val="x-none" w:eastAsia="x-none"/>
        </w:rPr>
        <w:t>aktywacji planu taryfowego</w:t>
      </w:r>
      <w:r w:rsidRPr="00F46C14">
        <w:rPr>
          <w:rFonts w:ascii="Century Gothic" w:eastAsia="Times New Roman" w:hAnsi="Century Gothic"/>
          <w:sz w:val="20"/>
          <w:szCs w:val="20"/>
          <w:lang w:val="x-none" w:eastAsia="x-none"/>
        </w:rPr>
        <w:t xml:space="preserve">, o którym mowa w § 1 ust. 4 </w:t>
      </w:r>
      <w:r w:rsidRPr="00F46C14">
        <w:rPr>
          <w:rFonts w:ascii="Century Gothic" w:hAnsi="Century Gothic"/>
          <w:sz w:val="20"/>
          <w:szCs w:val="20"/>
        </w:rPr>
        <w:t xml:space="preserve">na numerach telefonów </w:t>
      </w:r>
      <w:r w:rsidR="00040D02" w:rsidRPr="00F46C14">
        <w:rPr>
          <w:rFonts w:ascii="Century Gothic" w:hAnsi="Century Gothic"/>
          <w:sz w:val="20"/>
          <w:szCs w:val="20"/>
        </w:rPr>
        <w:t>dostarczonych</w:t>
      </w:r>
      <w:r w:rsidRPr="00F46C14">
        <w:rPr>
          <w:rFonts w:ascii="Century Gothic" w:hAnsi="Century Gothic"/>
          <w:sz w:val="20"/>
          <w:szCs w:val="20"/>
        </w:rPr>
        <w:t xml:space="preserve"> Zamawiające</w:t>
      </w:r>
      <w:r w:rsidR="00040D02" w:rsidRPr="00F46C14">
        <w:rPr>
          <w:rFonts w:ascii="Century Gothic" w:hAnsi="Century Gothic"/>
          <w:sz w:val="20"/>
          <w:szCs w:val="20"/>
        </w:rPr>
        <w:t>mu</w:t>
      </w:r>
      <w:r w:rsidRPr="00F46C14">
        <w:rPr>
          <w:rFonts w:ascii="Century Gothic" w:hAnsi="Century Gothic"/>
          <w:sz w:val="20"/>
          <w:szCs w:val="20"/>
        </w:rPr>
        <w:t xml:space="preserve"> – </w:t>
      </w:r>
      <w:r w:rsidR="00040D02" w:rsidRPr="00F46C14">
        <w:rPr>
          <w:rFonts w:ascii="Century Gothic" w:hAnsi="Century Gothic"/>
          <w:sz w:val="20"/>
          <w:szCs w:val="20"/>
        </w:rPr>
        <w:t xml:space="preserve">w terminie </w:t>
      </w:r>
      <w:r w:rsidR="009346B1" w:rsidRPr="00F46C14">
        <w:rPr>
          <w:rFonts w:ascii="Century Gothic" w:hAnsi="Century Gothic"/>
          <w:sz w:val="20"/>
          <w:szCs w:val="20"/>
        </w:rPr>
        <w:t xml:space="preserve">od dnia </w:t>
      </w:r>
      <w:r w:rsidR="00A26A43" w:rsidRPr="00F46C14">
        <w:rPr>
          <w:rFonts w:ascii="Century Gothic" w:hAnsi="Century Gothic"/>
          <w:sz w:val="20"/>
          <w:szCs w:val="20"/>
        </w:rPr>
        <w:t>02.07.2025 r</w:t>
      </w:r>
      <w:r w:rsidR="00040D02" w:rsidRPr="00F46C14">
        <w:rPr>
          <w:rFonts w:ascii="Century Gothic" w:hAnsi="Century Gothic"/>
          <w:sz w:val="20"/>
          <w:szCs w:val="20"/>
        </w:rPr>
        <w:t>.</w:t>
      </w:r>
    </w:p>
    <w:p w14:paraId="792DE321" w14:textId="77777777" w:rsidR="00C71278" w:rsidRPr="00F46C14"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F46C14">
        <w:rPr>
          <w:rFonts w:ascii="Century Gothic" w:eastAsia="Times New Roman" w:hAnsi="Century Gothic"/>
          <w:sz w:val="20"/>
          <w:szCs w:val="20"/>
          <w:lang w:val="x-none" w:eastAsia="x-none"/>
        </w:rPr>
        <w:t>Wykonawca zobowiązuje się do dostarczenia kart SIM o których mowa  w ust. 1 lit. b)  do Komendy Stołecznej Policji, ul. Nowolipie 2, 00-150 Warszawa.</w:t>
      </w:r>
    </w:p>
    <w:p w14:paraId="706F6418" w14:textId="77777777" w:rsidR="00C71278" w:rsidRPr="00F46C14"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F46C14">
        <w:rPr>
          <w:rFonts w:ascii="Century Gothic" w:eastAsia="Times New Roman" w:hAnsi="Century Gothic"/>
          <w:sz w:val="20"/>
          <w:szCs w:val="20"/>
          <w:lang w:val="x-none" w:eastAsia="x-none"/>
        </w:rPr>
        <w:t>Wykonawca gwarantuje, że dostarczone</w:t>
      </w:r>
      <w:r w:rsidRPr="00F46C14">
        <w:rPr>
          <w:rFonts w:ascii="Century Gothic" w:eastAsia="Times New Roman" w:hAnsi="Century Gothic"/>
          <w:sz w:val="20"/>
          <w:szCs w:val="20"/>
          <w:lang w:eastAsia="x-none"/>
        </w:rPr>
        <w:t xml:space="preserve"> </w:t>
      </w:r>
      <w:r w:rsidRPr="00F46C14">
        <w:rPr>
          <w:rFonts w:ascii="Century Gothic" w:eastAsia="Times New Roman" w:hAnsi="Century Gothic"/>
          <w:sz w:val="20"/>
          <w:szCs w:val="20"/>
          <w:lang w:val="x-none" w:eastAsia="x-none"/>
        </w:rPr>
        <w:t>karty SIM będą fabrycznie nowe, wolne od wad uniemożliwiających ich użycie zgodnie z przeznaczeniem oraz w ilości wskazanej</w:t>
      </w:r>
      <w:r w:rsidRPr="00F46C14">
        <w:rPr>
          <w:rFonts w:ascii="Century Gothic" w:eastAsia="Times New Roman" w:hAnsi="Century Gothic"/>
          <w:sz w:val="20"/>
          <w:szCs w:val="20"/>
          <w:lang w:eastAsia="x-none"/>
        </w:rPr>
        <w:t xml:space="preserve"> w § 1 </w:t>
      </w:r>
      <w:r w:rsidRPr="00F46C14">
        <w:rPr>
          <w:rFonts w:ascii="Century Gothic" w:eastAsia="Times New Roman" w:hAnsi="Century Gothic"/>
          <w:sz w:val="20"/>
          <w:szCs w:val="20"/>
          <w:lang w:val="x-none" w:eastAsia="x-none"/>
        </w:rPr>
        <w:t xml:space="preserve">ust. </w:t>
      </w:r>
      <w:r w:rsidRPr="00F46C14">
        <w:rPr>
          <w:rFonts w:ascii="Century Gothic" w:eastAsia="Times New Roman" w:hAnsi="Century Gothic"/>
          <w:sz w:val="20"/>
          <w:szCs w:val="20"/>
          <w:lang w:eastAsia="x-none"/>
        </w:rPr>
        <w:t>4</w:t>
      </w:r>
      <w:r w:rsidRPr="00F46C14">
        <w:rPr>
          <w:rFonts w:ascii="Century Gothic" w:eastAsia="Times New Roman" w:hAnsi="Century Gothic"/>
          <w:sz w:val="20"/>
          <w:szCs w:val="20"/>
          <w:lang w:val="x-none" w:eastAsia="x-none"/>
        </w:rPr>
        <w:t xml:space="preserve"> lit. </w:t>
      </w:r>
      <w:r w:rsidRPr="00F46C14">
        <w:rPr>
          <w:rFonts w:ascii="Century Gothic" w:eastAsia="Times New Roman" w:hAnsi="Century Gothic"/>
          <w:sz w:val="20"/>
          <w:szCs w:val="20"/>
          <w:lang w:eastAsia="x-none"/>
        </w:rPr>
        <w:t>b)</w:t>
      </w:r>
      <w:r w:rsidRPr="00F46C14">
        <w:rPr>
          <w:rFonts w:ascii="Century Gothic" w:eastAsia="Times New Roman" w:hAnsi="Century Gothic"/>
          <w:sz w:val="20"/>
          <w:szCs w:val="20"/>
          <w:lang w:val="x-none" w:eastAsia="x-none"/>
        </w:rPr>
        <w:t>.</w:t>
      </w:r>
    </w:p>
    <w:p w14:paraId="7C5FD757" w14:textId="4B665AF8"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Czynności odbioru kart SIM dokonają ze strony Zamawiającego pracownicy Wydz</w:t>
      </w:r>
      <w:r w:rsidRPr="00AA521F">
        <w:rPr>
          <w:rFonts w:ascii="Century Gothic" w:eastAsia="Times New Roman" w:hAnsi="Century Gothic"/>
          <w:sz w:val="20"/>
          <w:szCs w:val="20"/>
          <w:lang w:eastAsia="x-none"/>
        </w:rPr>
        <w:t>iału</w:t>
      </w:r>
      <w:r w:rsidRPr="00AA521F">
        <w:rPr>
          <w:rFonts w:ascii="Century Gothic" w:eastAsia="Times New Roman" w:hAnsi="Century Gothic"/>
          <w:sz w:val="20"/>
          <w:szCs w:val="20"/>
          <w:lang w:val="x-none" w:eastAsia="x-none"/>
        </w:rPr>
        <w:t xml:space="preserve"> Teleinformatyki K</w:t>
      </w:r>
      <w:r w:rsidRPr="00AA521F">
        <w:rPr>
          <w:rFonts w:ascii="Century Gothic" w:eastAsia="Times New Roman" w:hAnsi="Century Gothic"/>
          <w:sz w:val="20"/>
          <w:szCs w:val="20"/>
          <w:lang w:eastAsia="x-none"/>
        </w:rPr>
        <w:t>omendy Stołecznej Policji.</w:t>
      </w:r>
      <w:r w:rsidR="00567A92">
        <w:rPr>
          <w:rFonts w:ascii="Century Gothic" w:eastAsia="Times New Roman" w:hAnsi="Century Gothic"/>
          <w:sz w:val="20"/>
          <w:szCs w:val="20"/>
          <w:lang w:eastAsia="x-none"/>
        </w:rPr>
        <w:t xml:space="preserve"> W przypadku nie stawienia się przy odbiorze przedstawiciela Wykonawcy</w:t>
      </w:r>
      <w:r w:rsidR="00C30CEB">
        <w:rPr>
          <w:rFonts w:ascii="Century Gothic" w:eastAsia="Times New Roman" w:hAnsi="Century Gothic"/>
          <w:sz w:val="20"/>
          <w:szCs w:val="20"/>
          <w:lang w:eastAsia="x-none"/>
        </w:rPr>
        <w:t xml:space="preserve"> odbiór zostanie dokonany jednostronnie przez Zamawiającego. Ustalenia dokonane przez Zamawiającego podczas odbioru bez udziału Wykonawcy, Wykonawca uznaje za wiążące i nie będzie kwestionował ich treści.</w:t>
      </w:r>
    </w:p>
    <w:p w14:paraId="03D510BB" w14:textId="77777777"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Strony ustalają, że odbiór dostarczonych kart SIM dokonany będzie w miejscu wskazanym w ust. 2 i </w:t>
      </w:r>
      <w:r w:rsidRPr="00AA521F">
        <w:rPr>
          <w:rFonts w:ascii="Century Gothic" w:hAnsi="Century Gothic"/>
          <w:sz w:val="20"/>
          <w:szCs w:val="20"/>
        </w:rPr>
        <w:t xml:space="preserve">będzie obejmował sprawdzenie zgodności ilości dostarczonych kart SIM wskazanej w § 1 ust. 4 lit. b), który potwierdzony będzie - w przypadku braku uwag – </w:t>
      </w:r>
      <w:r w:rsidRPr="00AA521F">
        <w:rPr>
          <w:rFonts w:ascii="Century Gothic" w:hAnsi="Century Gothic"/>
          <w:b/>
          <w:sz w:val="20"/>
          <w:szCs w:val="20"/>
        </w:rPr>
        <w:t>protokołem ilościowym.</w:t>
      </w:r>
    </w:p>
    <w:p w14:paraId="1FEF8D9C" w14:textId="77777777"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W przypadku stwierdzenia przy odbiorze ilościowym</w:t>
      </w:r>
      <w:r w:rsidRPr="00AA521F">
        <w:rPr>
          <w:rFonts w:ascii="Century Gothic" w:eastAsia="Times New Roman" w:hAnsi="Century Gothic"/>
          <w:sz w:val="20"/>
          <w:szCs w:val="20"/>
          <w:lang w:eastAsia="x-none"/>
        </w:rPr>
        <w:t>,</w:t>
      </w:r>
      <w:r w:rsidRPr="00AA521F">
        <w:rPr>
          <w:rFonts w:ascii="Century Gothic" w:eastAsia="Times New Roman" w:hAnsi="Century Gothic"/>
          <w:sz w:val="20"/>
          <w:szCs w:val="20"/>
          <w:lang w:val="x-none" w:eastAsia="x-none"/>
        </w:rPr>
        <w:t xml:space="preserve"> że</w:t>
      </w:r>
      <w:r w:rsidRPr="00AA521F">
        <w:rPr>
          <w:rFonts w:ascii="Century Gothic" w:eastAsia="Times New Roman" w:hAnsi="Century Gothic"/>
          <w:sz w:val="20"/>
          <w:szCs w:val="20"/>
          <w:lang w:eastAsia="x-none"/>
        </w:rPr>
        <w:t xml:space="preserve"> </w:t>
      </w:r>
      <w:r w:rsidRPr="00AA521F">
        <w:rPr>
          <w:rFonts w:ascii="Century Gothic" w:hAnsi="Century Gothic"/>
          <w:sz w:val="20"/>
          <w:szCs w:val="20"/>
        </w:rPr>
        <w:t xml:space="preserve">dostarczone karty SIM nie odpowiadają ilości wskazanej w § 1 ust. 4 lit. b) i/lub któraś z kart jest uszkodzona, Wykonawca zobowiązany będzie do wymiany lub do uzupełnienia braków w terminie do </w:t>
      </w:r>
      <w:r w:rsidRPr="00AA521F">
        <w:rPr>
          <w:rFonts w:ascii="Century Gothic" w:hAnsi="Century Gothic"/>
          <w:b/>
          <w:sz w:val="20"/>
          <w:szCs w:val="20"/>
        </w:rPr>
        <w:t>2 dni roboczych,</w:t>
      </w:r>
      <w:r w:rsidRPr="00AA521F">
        <w:rPr>
          <w:rFonts w:ascii="Century Gothic" w:hAnsi="Century Gothic"/>
          <w:sz w:val="20"/>
          <w:szCs w:val="20"/>
        </w:rPr>
        <w:t xml:space="preserve"> licząc od dnia podpisania przez Strony protokołu zawierającego braki bądź inne uwagi stwierdzone podczas odbioru. </w:t>
      </w:r>
    </w:p>
    <w:p w14:paraId="44184B93" w14:textId="7F9CDF70"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Zamawiający uzna zrealizowanie przedmiotu umowy w zakresie, o którym mowa odpowiednio w ust. 1 lit. b), po podpisaniu przez Strony bez uwag protokołu odbioru </w:t>
      </w:r>
      <w:r w:rsidRPr="00AA521F">
        <w:rPr>
          <w:rFonts w:ascii="Century Gothic" w:eastAsia="Times New Roman" w:hAnsi="Century Gothic"/>
          <w:b/>
          <w:sz w:val="20"/>
          <w:szCs w:val="20"/>
          <w:lang w:val="x-none" w:eastAsia="x-none"/>
        </w:rPr>
        <w:t>ilościowego</w:t>
      </w:r>
      <w:r w:rsidRPr="00AA521F">
        <w:rPr>
          <w:rFonts w:ascii="Century Gothic" w:eastAsia="Times New Roman" w:hAnsi="Century Gothic"/>
          <w:b/>
          <w:sz w:val="20"/>
          <w:szCs w:val="20"/>
          <w:lang w:eastAsia="x-none"/>
        </w:rPr>
        <w:t>.</w:t>
      </w:r>
      <w:r w:rsidR="00E769FB">
        <w:rPr>
          <w:rFonts w:ascii="Century Gothic" w:eastAsia="Times New Roman" w:hAnsi="Century Gothic"/>
          <w:b/>
          <w:sz w:val="20"/>
          <w:szCs w:val="20"/>
          <w:lang w:eastAsia="x-none"/>
        </w:rPr>
        <w:t xml:space="preserve"> </w:t>
      </w:r>
      <w:r w:rsidR="00E769FB" w:rsidRPr="00E769FB">
        <w:rPr>
          <w:rFonts w:ascii="Century Gothic" w:eastAsia="Times New Roman" w:hAnsi="Century Gothic"/>
          <w:sz w:val="20"/>
          <w:szCs w:val="20"/>
          <w:lang w:eastAsia="x-none"/>
        </w:rPr>
        <w:t>Zapisy ust. 4 stosuje się odpowiednio.</w:t>
      </w:r>
    </w:p>
    <w:p w14:paraId="73181F31" w14:textId="77777777"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Zamawiający uzna zrealizowanie przedmiotu umowy, w zakresie o którym mowa w ust. 1 </w:t>
      </w:r>
      <w:r w:rsidRPr="00AA521F">
        <w:rPr>
          <w:rFonts w:ascii="Century Gothic" w:eastAsia="Times New Roman" w:hAnsi="Century Gothic"/>
          <w:sz w:val="20"/>
          <w:szCs w:val="20"/>
          <w:lang w:eastAsia="x-none"/>
        </w:rPr>
        <w:br/>
      </w:r>
      <w:r w:rsidRPr="00AA521F">
        <w:rPr>
          <w:rFonts w:ascii="Century Gothic" w:eastAsia="Times New Roman" w:hAnsi="Century Gothic"/>
          <w:sz w:val="20"/>
          <w:szCs w:val="20"/>
          <w:lang w:val="x-none" w:eastAsia="x-none"/>
        </w:rPr>
        <w:t xml:space="preserve">lit. </w:t>
      </w:r>
      <w:r w:rsidRPr="00AA521F">
        <w:rPr>
          <w:rFonts w:ascii="Century Gothic" w:eastAsia="Times New Roman" w:hAnsi="Century Gothic"/>
          <w:sz w:val="20"/>
          <w:szCs w:val="20"/>
          <w:lang w:eastAsia="x-none"/>
        </w:rPr>
        <w:t>c</w:t>
      </w:r>
      <w:r w:rsidRPr="00AA521F">
        <w:rPr>
          <w:rFonts w:ascii="Century Gothic" w:eastAsia="Times New Roman" w:hAnsi="Century Gothic"/>
          <w:sz w:val="20"/>
          <w:szCs w:val="20"/>
          <w:lang w:val="x-none" w:eastAsia="x-none"/>
        </w:rPr>
        <w:t xml:space="preserve">), po podpisaniu przez Strony bez uwag </w:t>
      </w:r>
      <w:r w:rsidRPr="00AA521F">
        <w:rPr>
          <w:rFonts w:ascii="Century Gothic" w:eastAsia="Times New Roman" w:hAnsi="Century Gothic"/>
          <w:b/>
          <w:sz w:val="20"/>
          <w:szCs w:val="20"/>
          <w:lang w:val="x-none" w:eastAsia="x-none"/>
        </w:rPr>
        <w:t>protokołu z aktywacji</w:t>
      </w:r>
      <w:r w:rsidRPr="00AA521F">
        <w:rPr>
          <w:rFonts w:ascii="Century Gothic" w:eastAsia="Times New Roman" w:hAnsi="Century Gothic"/>
          <w:sz w:val="20"/>
          <w:szCs w:val="20"/>
          <w:lang w:val="x-none" w:eastAsia="x-none"/>
        </w:rPr>
        <w:t xml:space="preserve"> taryfy dla dostarczonych kart SIM.</w:t>
      </w:r>
    </w:p>
    <w:p w14:paraId="7F717E01" w14:textId="54B2E327"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W przypadku, gdy aktywacja została przeprowadzona niezgodnie z postanowieniami niniejszej umowy, Wykonawca zobowiązany jest do usunięcia nieprawidłowości w terminie do </w:t>
      </w:r>
      <w:r w:rsidRPr="00AA521F">
        <w:rPr>
          <w:rFonts w:ascii="Century Gothic" w:eastAsia="Times New Roman" w:hAnsi="Century Gothic"/>
          <w:b/>
          <w:sz w:val="20"/>
          <w:szCs w:val="20"/>
          <w:lang w:val="x-none" w:eastAsia="x-none"/>
        </w:rPr>
        <w:t>2 dni roboczych,</w:t>
      </w:r>
      <w:r w:rsidRPr="00AA521F">
        <w:rPr>
          <w:rFonts w:ascii="Century Gothic" w:eastAsia="Times New Roman" w:hAnsi="Century Gothic"/>
          <w:sz w:val="20"/>
          <w:szCs w:val="20"/>
          <w:lang w:val="x-none" w:eastAsia="x-none"/>
        </w:rPr>
        <w:t xml:space="preserve"> licząc od dnia podpisania przez Strony protokołu zawierającego braki bądź inne uwagi stwierdzone podczas odbioru.</w:t>
      </w:r>
    </w:p>
    <w:p w14:paraId="3FFBD916" w14:textId="35C1AE8B"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Na podstawie protokołów, o których mowa w ust. 7 i 8, sporządzony zostanie </w:t>
      </w:r>
      <w:r w:rsidRPr="00AA521F">
        <w:rPr>
          <w:rFonts w:ascii="Century Gothic" w:eastAsia="Times New Roman" w:hAnsi="Century Gothic"/>
          <w:b/>
          <w:sz w:val="20"/>
          <w:szCs w:val="20"/>
          <w:lang w:val="x-none" w:eastAsia="x-none"/>
        </w:rPr>
        <w:t>końcowy protokół odbioru</w:t>
      </w:r>
      <w:r w:rsidRPr="00AA521F">
        <w:rPr>
          <w:rFonts w:ascii="Century Gothic" w:eastAsia="Times New Roman" w:hAnsi="Century Gothic"/>
          <w:sz w:val="20"/>
          <w:szCs w:val="20"/>
          <w:lang w:val="x-none" w:eastAsia="x-none"/>
        </w:rPr>
        <w:t xml:space="preserve">, który po podpisaniu przez Strony stanowić będzie podstawę do </w:t>
      </w:r>
      <w:r w:rsidRPr="00AA521F">
        <w:rPr>
          <w:rFonts w:ascii="Century Gothic" w:eastAsia="Times New Roman" w:hAnsi="Century Gothic"/>
          <w:sz w:val="20"/>
          <w:szCs w:val="20"/>
          <w:lang w:eastAsia="x-none"/>
        </w:rPr>
        <w:t xml:space="preserve">rozpoczęcia przez Wykonawcę obciążania Zamawiającego za korzystanie z usług </w:t>
      </w:r>
      <w:r w:rsidRPr="00AA521F">
        <w:rPr>
          <w:rFonts w:ascii="Century Gothic" w:eastAsia="Times New Roman" w:hAnsi="Century Gothic"/>
          <w:sz w:val="20"/>
          <w:szCs w:val="20"/>
          <w:lang w:val="x-none" w:eastAsia="x-none"/>
        </w:rPr>
        <w:t>w zakresie określonym  w ust. 1 lit.</w:t>
      </w:r>
      <w:r w:rsidRPr="00AA521F">
        <w:rPr>
          <w:rFonts w:ascii="Century Gothic" w:eastAsia="Times New Roman" w:hAnsi="Century Gothic"/>
          <w:sz w:val="20"/>
          <w:szCs w:val="20"/>
          <w:lang w:eastAsia="x-none"/>
        </w:rPr>
        <w:t xml:space="preserve"> a</w:t>
      </w:r>
      <w:r w:rsidRPr="00AA521F">
        <w:rPr>
          <w:rFonts w:ascii="Century Gothic" w:eastAsia="Times New Roman" w:hAnsi="Century Gothic"/>
          <w:sz w:val="20"/>
          <w:szCs w:val="20"/>
          <w:lang w:val="x-none" w:eastAsia="x-none"/>
        </w:rPr>
        <w:t>.</w:t>
      </w:r>
      <w:r w:rsidR="00E769FB">
        <w:rPr>
          <w:rFonts w:ascii="Century Gothic" w:eastAsia="Times New Roman" w:hAnsi="Century Gothic"/>
          <w:sz w:val="20"/>
          <w:szCs w:val="20"/>
          <w:lang w:eastAsia="x-none"/>
        </w:rPr>
        <w:t xml:space="preserve"> </w:t>
      </w:r>
      <w:r w:rsidR="00E769FB" w:rsidRPr="00E769FB">
        <w:rPr>
          <w:rFonts w:ascii="Century Gothic" w:eastAsia="Times New Roman" w:hAnsi="Century Gothic"/>
          <w:sz w:val="20"/>
          <w:szCs w:val="20"/>
          <w:lang w:eastAsia="x-none"/>
        </w:rPr>
        <w:t>Zapisy ust. 4 stosuje się odpowiednio.</w:t>
      </w:r>
    </w:p>
    <w:p w14:paraId="3BC3EA0C" w14:textId="0F357DDA"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color w:val="auto"/>
          <w:sz w:val="20"/>
          <w:szCs w:val="20"/>
          <w:lang w:val="x-none" w:eastAsia="x-none"/>
        </w:rPr>
      </w:pPr>
      <w:r w:rsidRPr="00AA521F">
        <w:rPr>
          <w:rFonts w:ascii="Century Gothic" w:eastAsia="Times New Roman" w:hAnsi="Century Gothic"/>
          <w:color w:val="auto"/>
          <w:sz w:val="20"/>
          <w:szCs w:val="20"/>
          <w:lang w:val="x-none" w:eastAsia="x-none"/>
        </w:rPr>
        <w:t>Reklamacje, zgłoszenia dostarczenia nieaktywnych kart SIM-HLR,</w:t>
      </w:r>
      <w:r w:rsidRPr="00AA521F">
        <w:rPr>
          <w:rFonts w:ascii="Century Gothic" w:eastAsia="Times New Roman" w:hAnsi="Century Gothic"/>
          <w:color w:val="auto"/>
          <w:sz w:val="20"/>
          <w:szCs w:val="20"/>
          <w:lang w:eastAsia="x-none"/>
        </w:rPr>
        <w:t xml:space="preserve"> </w:t>
      </w:r>
      <w:r w:rsidRPr="00AA521F">
        <w:rPr>
          <w:rFonts w:ascii="Century Gothic" w:eastAsia="Times New Roman" w:hAnsi="Century Gothic"/>
          <w:color w:val="auto"/>
          <w:sz w:val="20"/>
          <w:szCs w:val="20"/>
          <w:lang w:val="x-none" w:eastAsia="x-none"/>
        </w:rPr>
        <w:t>wymianę kart SIM,</w:t>
      </w:r>
      <w:r w:rsidRPr="00AA521F">
        <w:rPr>
          <w:rFonts w:ascii="Century Gothic" w:eastAsia="Times New Roman" w:hAnsi="Century Gothic"/>
          <w:color w:val="auto"/>
          <w:sz w:val="20"/>
          <w:szCs w:val="20"/>
          <w:lang w:val="x-none" w:eastAsia="x-none"/>
        </w:rPr>
        <w:br/>
        <w:t xml:space="preserve">o których mowa w § 4 ust </w:t>
      </w:r>
      <w:r w:rsidRPr="00AA521F">
        <w:rPr>
          <w:rFonts w:ascii="Century Gothic" w:eastAsia="Times New Roman" w:hAnsi="Century Gothic"/>
          <w:color w:val="auto"/>
          <w:sz w:val="20"/>
          <w:szCs w:val="20"/>
          <w:lang w:eastAsia="x-none"/>
        </w:rPr>
        <w:t>3</w:t>
      </w:r>
      <w:r w:rsidRPr="00AA521F">
        <w:rPr>
          <w:rFonts w:ascii="Century Gothic" w:eastAsia="Times New Roman" w:hAnsi="Century Gothic"/>
          <w:color w:val="auto"/>
          <w:sz w:val="20"/>
          <w:szCs w:val="20"/>
          <w:lang w:val="x-none" w:eastAsia="x-none"/>
        </w:rPr>
        <w:t xml:space="preserve">,  Zamawiający przekaże w formie pisemnej (dopuszczalna droga e-mailowa) na </w:t>
      </w:r>
      <w:r w:rsidR="00B56425">
        <w:rPr>
          <w:rFonts w:ascii="Century Gothic" w:eastAsia="Times New Roman" w:hAnsi="Century Gothic"/>
          <w:color w:val="auto"/>
          <w:sz w:val="20"/>
          <w:szCs w:val="20"/>
          <w:lang w:eastAsia="x-none"/>
        </w:rPr>
        <w:t>adres</w:t>
      </w:r>
      <w:r w:rsidRPr="00AA521F">
        <w:rPr>
          <w:rFonts w:ascii="Century Gothic" w:eastAsia="Times New Roman" w:hAnsi="Century Gothic"/>
          <w:color w:val="auto"/>
          <w:sz w:val="20"/>
          <w:szCs w:val="20"/>
          <w:lang w:val="x-none" w:eastAsia="x-none"/>
        </w:rPr>
        <w:t xml:space="preserve"> ………….……..  lub adres e-mail: …………………………………………. (zgodnie z ofertą  Wykonawcy).</w:t>
      </w:r>
    </w:p>
    <w:p w14:paraId="65F6AC05" w14:textId="77777777" w:rsidR="00C71278" w:rsidRPr="00AA521F" w:rsidRDefault="00C71278" w:rsidP="00C71278">
      <w:pPr>
        <w:pStyle w:val="Akapitzlist"/>
        <w:tabs>
          <w:tab w:val="left" w:pos="0"/>
          <w:tab w:val="left" w:pos="284"/>
        </w:tabs>
        <w:ind w:left="360"/>
        <w:rPr>
          <w:rFonts w:ascii="Century Gothic" w:hAnsi="Century Gothic"/>
          <w:b/>
          <w:sz w:val="16"/>
          <w:szCs w:val="16"/>
        </w:rPr>
      </w:pPr>
    </w:p>
    <w:p w14:paraId="4332179B" w14:textId="77777777" w:rsidR="00C71278" w:rsidRPr="00AA521F" w:rsidRDefault="00C71278" w:rsidP="00C71278">
      <w:pPr>
        <w:pStyle w:val="Akapitzlist"/>
        <w:tabs>
          <w:tab w:val="left" w:pos="0"/>
          <w:tab w:val="left" w:pos="284"/>
        </w:tabs>
        <w:spacing w:after="0" w:line="240" w:lineRule="auto"/>
        <w:ind w:left="360"/>
        <w:jc w:val="center"/>
        <w:rPr>
          <w:rFonts w:ascii="Century Gothic" w:hAnsi="Century Gothic"/>
          <w:b/>
          <w:sz w:val="20"/>
          <w:szCs w:val="20"/>
        </w:rPr>
      </w:pPr>
      <w:r w:rsidRPr="00AA521F">
        <w:rPr>
          <w:rFonts w:ascii="Century Gothic" w:hAnsi="Century Gothic"/>
          <w:b/>
          <w:sz w:val="20"/>
          <w:szCs w:val="20"/>
        </w:rPr>
        <w:t>§ 4.</w:t>
      </w:r>
    </w:p>
    <w:p w14:paraId="73C05C56" w14:textId="78CDF530" w:rsidR="00C71278" w:rsidRPr="00AA521F" w:rsidRDefault="00C71278" w:rsidP="009C674A">
      <w:pPr>
        <w:numPr>
          <w:ilvl w:val="0"/>
          <w:numId w:val="11"/>
        </w:numPr>
        <w:tabs>
          <w:tab w:val="num" w:pos="284"/>
        </w:tabs>
        <w:suppressAutoHyphens w:val="0"/>
        <w:ind w:left="284" w:hanging="284"/>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Wykonawca udziela ……….. miesięcznej gwarancji</w:t>
      </w:r>
      <w:r w:rsidRPr="00AA521F">
        <w:rPr>
          <w:rFonts w:ascii="Century Gothic" w:eastAsia="Times New Roman" w:hAnsi="Century Gothic"/>
          <w:sz w:val="20"/>
          <w:szCs w:val="20"/>
          <w:lang w:eastAsia="x-none"/>
        </w:rPr>
        <w:t xml:space="preserve"> </w:t>
      </w:r>
      <w:r w:rsidR="00F6716C" w:rsidRPr="00AA521F">
        <w:rPr>
          <w:rFonts w:ascii="Century Gothic" w:eastAsia="Times New Roman" w:hAnsi="Century Gothic"/>
          <w:i/>
          <w:sz w:val="20"/>
          <w:szCs w:val="20"/>
          <w:lang w:val="x-none" w:eastAsia="x-none"/>
        </w:rPr>
        <w:t>(zgodnie z ofertą Wykonawcy</w:t>
      </w:r>
      <w:r w:rsidR="00F6716C" w:rsidRPr="00AA521F">
        <w:rPr>
          <w:rFonts w:ascii="Century Gothic" w:eastAsia="Times New Roman" w:hAnsi="Century Gothic"/>
          <w:i/>
          <w:sz w:val="20"/>
          <w:szCs w:val="20"/>
          <w:lang w:eastAsia="x-none"/>
        </w:rPr>
        <w:t>)</w:t>
      </w:r>
      <w:r w:rsidR="00F6716C"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eastAsia="x-none"/>
        </w:rPr>
        <w:t>oraz … miesięcznej rękojmi</w:t>
      </w:r>
      <w:r w:rsidRPr="00AA521F">
        <w:rPr>
          <w:rFonts w:ascii="Century Gothic" w:eastAsia="Times New Roman" w:hAnsi="Century Gothic"/>
          <w:sz w:val="20"/>
          <w:szCs w:val="20"/>
          <w:lang w:val="x-none" w:eastAsia="x-none"/>
        </w:rPr>
        <w:t xml:space="preserve"> </w:t>
      </w:r>
      <w:r w:rsidRPr="00AA521F">
        <w:rPr>
          <w:rFonts w:ascii="Century Gothic" w:eastAsia="Times New Roman" w:hAnsi="Century Gothic"/>
          <w:i/>
          <w:sz w:val="20"/>
          <w:szCs w:val="20"/>
          <w:lang w:val="x-none" w:eastAsia="x-none"/>
        </w:rPr>
        <w:t>(zgodnie z ofertą Wykonawcy)</w:t>
      </w:r>
      <w:r w:rsidRPr="00AA521F">
        <w:rPr>
          <w:rFonts w:ascii="Century Gothic" w:eastAsia="Times New Roman" w:hAnsi="Century Gothic"/>
          <w:sz w:val="20"/>
          <w:szCs w:val="20"/>
          <w:lang w:val="x-none" w:eastAsia="x-none"/>
        </w:rPr>
        <w:t xml:space="preserve"> na </w:t>
      </w:r>
      <w:r w:rsidRPr="00AA521F">
        <w:rPr>
          <w:rFonts w:ascii="Century Gothic" w:eastAsia="Times New Roman" w:hAnsi="Century Gothic"/>
          <w:sz w:val="20"/>
          <w:szCs w:val="20"/>
          <w:lang w:eastAsia="x-none"/>
        </w:rPr>
        <w:t>przedmiot umowy</w:t>
      </w:r>
      <w:r w:rsidRPr="00AA521F">
        <w:rPr>
          <w:rFonts w:ascii="Century Gothic" w:eastAsia="Times New Roman" w:hAnsi="Century Gothic"/>
          <w:sz w:val="20"/>
          <w:szCs w:val="20"/>
          <w:lang w:val="x-none" w:eastAsia="x-none"/>
        </w:rPr>
        <w:t xml:space="preserve">. Okres gwarancji </w:t>
      </w:r>
      <w:r w:rsidRPr="00AA521F">
        <w:rPr>
          <w:rFonts w:ascii="Century Gothic" w:eastAsia="Times New Roman" w:hAnsi="Century Gothic"/>
          <w:sz w:val="20"/>
          <w:szCs w:val="20"/>
          <w:lang w:eastAsia="x-none"/>
        </w:rPr>
        <w:t xml:space="preserve">i rękojmi </w:t>
      </w:r>
      <w:r w:rsidRPr="00AA521F">
        <w:rPr>
          <w:rFonts w:ascii="Century Gothic" w:eastAsia="Times New Roman" w:hAnsi="Century Gothic"/>
          <w:sz w:val="20"/>
          <w:szCs w:val="20"/>
          <w:lang w:val="x-none" w:eastAsia="x-none"/>
        </w:rPr>
        <w:t xml:space="preserve">biegnie od dnia podpisania przez Strony bez uwag protokołu odbioru, o którym mowa w § 3 ust. 10. </w:t>
      </w:r>
    </w:p>
    <w:p w14:paraId="35A356F0" w14:textId="77777777" w:rsidR="00C71278" w:rsidRPr="00AA521F" w:rsidRDefault="00C71278" w:rsidP="009C674A">
      <w:pPr>
        <w:numPr>
          <w:ilvl w:val="0"/>
          <w:numId w:val="11"/>
        </w:numPr>
        <w:suppressAutoHyphens w:val="0"/>
        <w:ind w:left="284" w:hanging="284"/>
        <w:jc w:val="both"/>
        <w:textAlignment w:val="auto"/>
        <w:rPr>
          <w:rFonts w:ascii="Century Gothic" w:eastAsia="Times New Roman" w:hAnsi="Century Gothic"/>
          <w:sz w:val="20"/>
          <w:szCs w:val="20"/>
          <w:lang w:val="x-none" w:eastAsia="x-none"/>
        </w:rPr>
      </w:pPr>
      <w:r w:rsidRPr="00AA521F">
        <w:rPr>
          <w:rFonts w:ascii="Century Gothic" w:hAnsi="Century Gothic"/>
          <w:sz w:val="20"/>
          <w:szCs w:val="20"/>
          <w:lang w:eastAsia="pl-PL"/>
        </w:rPr>
        <w:t xml:space="preserve">W przypadku wystąpienia w okresie gwarancji </w:t>
      </w:r>
      <w:r w:rsidRPr="00AA521F">
        <w:rPr>
          <w:rFonts w:ascii="Century Gothic" w:hAnsi="Century Gothic"/>
          <w:sz w:val="20"/>
          <w:szCs w:val="20"/>
          <w:shd w:val="clear" w:color="auto" w:fill="FFFFFF"/>
          <w:lang w:eastAsia="pl-PL"/>
        </w:rPr>
        <w:t>nieprawidłowości w funkcjonowaniu</w:t>
      </w:r>
      <w:r w:rsidRPr="00AA521F">
        <w:rPr>
          <w:rFonts w:ascii="Century Gothic" w:hAnsi="Century Gothic"/>
          <w:sz w:val="20"/>
          <w:szCs w:val="20"/>
          <w:lang w:eastAsia="pl-PL"/>
        </w:rPr>
        <w:t>:</w:t>
      </w:r>
    </w:p>
    <w:p w14:paraId="564B0D3A" w14:textId="5CFC18F9" w:rsidR="00C71278" w:rsidRPr="00AA521F" w:rsidRDefault="00C71278" w:rsidP="00C71278">
      <w:pPr>
        <w:tabs>
          <w:tab w:val="left" w:pos="426"/>
          <w:tab w:val="left" w:pos="567"/>
          <w:tab w:val="left" w:pos="709"/>
        </w:tabs>
        <w:ind w:left="567" w:hanging="283"/>
        <w:jc w:val="both"/>
        <w:rPr>
          <w:rFonts w:ascii="Century Gothic" w:hAnsi="Century Gothic"/>
          <w:sz w:val="20"/>
          <w:szCs w:val="20"/>
        </w:rPr>
      </w:pPr>
      <w:r w:rsidRPr="00AA521F">
        <w:rPr>
          <w:rFonts w:ascii="Century Gothic" w:hAnsi="Century Gothic"/>
          <w:sz w:val="20"/>
          <w:szCs w:val="20"/>
          <w:lang w:eastAsia="pl-PL"/>
        </w:rPr>
        <w:t xml:space="preserve">a) karty SIM, Wykonawca zobowiązuje się do ich usunięcia w terminie </w:t>
      </w:r>
      <w:r w:rsidRPr="00AA521F">
        <w:rPr>
          <w:rFonts w:ascii="Century Gothic" w:hAnsi="Century Gothic"/>
          <w:sz w:val="20"/>
          <w:szCs w:val="20"/>
          <w:lang w:eastAsia="pl-PL"/>
        </w:rPr>
        <w:br/>
      </w:r>
      <w:r w:rsidRPr="00AA521F">
        <w:rPr>
          <w:rFonts w:ascii="Century Gothic" w:hAnsi="Century Gothic"/>
          <w:b/>
          <w:sz w:val="20"/>
          <w:szCs w:val="20"/>
          <w:lang w:eastAsia="pl-PL"/>
        </w:rPr>
        <w:t>do 5 dni roboczych</w:t>
      </w:r>
      <w:r w:rsidRPr="00AA521F">
        <w:rPr>
          <w:rFonts w:ascii="Century Gothic" w:hAnsi="Century Gothic"/>
          <w:sz w:val="20"/>
          <w:szCs w:val="20"/>
          <w:lang w:eastAsia="pl-PL"/>
        </w:rPr>
        <w:t xml:space="preserve"> licząc od dnia przekazania pisemnej (dopuszczalna droga e-mailowa) reklamacji, złożonej przez Zamawiającego zgodnie z zapisem §  3 ust. 11;</w:t>
      </w:r>
    </w:p>
    <w:p w14:paraId="18475452" w14:textId="5C33F42E" w:rsidR="00C71278" w:rsidRPr="00AA521F" w:rsidRDefault="00C71278" w:rsidP="00C71278">
      <w:pPr>
        <w:tabs>
          <w:tab w:val="left" w:pos="567"/>
        </w:tabs>
        <w:ind w:left="567" w:hanging="283"/>
        <w:jc w:val="both"/>
        <w:rPr>
          <w:rFonts w:ascii="Century Gothic" w:hAnsi="Century Gothic"/>
          <w:sz w:val="20"/>
          <w:szCs w:val="20"/>
          <w:lang w:eastAsia="pl-PL"/>
        </w:rPr>
      </w:pPr>
      <w:r w:rsidRPr="00AA521F">
        <w:rPr>
          <w:rFonts w:ascii="Century Gothic" w:hAnsi="Century Gothic"/>
          <w:sz w:val="20"/>
          <w:szCs w:val="20"/>
          <w:lang w:eastAsia="pl-PL"/>
        </w:rPr>
        <w:t xml:space="preserve">b) którejkolwiek z usług, o których mowa w § 1 ust. 4 , Wykonawca zobowiązuje się do ich usunięcia w terminie </w:t>
      </w:r>
      <w:r w:rsidRPr="00AA521F">
        <w:rPr>
          <w:rFonts w:ascii="Century Gothic" w:hAnsi="Century Gothic"/>
          <w:b/>
          <w:sz w:val="20"/>
          <w:szCs w:val="20"/>
          <w:lang w:eastAsia="pl-PL"/>
        </w:rPr>
        <w:t>do 1 dnia</w:t>
      </w:r>
      <w:r w:rsidRPr="00AA521F">
        <w:rPr>
          <w:rFonts w:ascii="Century Gothic" w:hAnsi="Century Gothic"/>
          <w:sz w:val="20"/>
          <w:szCs w:val="20"/>
          <w:lang w:eastAsia="pl-PL"/>
        </w:rPr>
        <w:t>, licząc od dnia przekazania pisemnej (dopuszczalna droga e-mailowa) reklamacji, złożonej przez Zamawiającego zgodnie z zapisem § 3 ust. 11.</w:t>
      </w:r>
    </w:p>
    <w:p w14:paraId="037A96FF" w14:textId="5FAECA67" w:rsidR="00C71278" w:rsidRPr="00AA521F" w:rsidRDefault="00C71278" w:rsidP="009C674A">
      <w:pPr>
        <w:numPr>
          <w:ilvl w:val="0"/>
          <w:numId w:val="11"/>
        </w:numPr>
        <w:tabs>
          <w:tab w:val="num" w:pos="284"/>
        </w:tabs>
        <w:suppressAutoHyphens w:val="0"/>
        <w:ind w:left="426" w:hanging="426"/>
        <w:jc w:val="both"/>
        <w:textAlignment w:val="auto"/>
        <w:rPr>
          <w:rFonts w:ascii="Century Gothic" w:hAnsi="Century Gothic"/>
          <w:sz w:val="20"/>
          <w:szCs w:val="20"/>
          <w:lang w:eastAsia="pl-PL"/>
        </w:rPr>
      </w:pPr>
      <w:r w:rsidRPr="00AA521F">
        <w:rPr>
          <w:rFonts w:ascii="Century Gothic" w:hAnsi="Century Gothic"/>
          <w:sz w:val="20"/>
          <w:szCs w:val="20"/>
          <w:lang w:eastAsia="pl-PL"/>
        </w:rPr>
        <w:t>Na wniosek Zamawiającego złożony na adres e-mail wskazany w § 3 ust. 11,</w:t>
      </w:r>
      <w:r w:rsidR="00B82392" w:rsidRPr="00AA521F">
        <w:rPr>
          <w:rFonts w:ascii="Century Gothic" w:hAnsi="Century Gothic"/>
          <w:sz w:val="20"/>
          <w:szCs w:val="20"/>
          <w:lang w:eastAsia="pl-PL"/>
        </w:rPr>
        <w:br/>
      </w:r>
      <w:r w:rsidRPr="00AA521F">
        <w:rPr>
          <w:rFonts w:ascii="Century Gothic" w:hAnsi="Century Gothic"/>
          <w:sz w:val="20"/>
          <w:szCs w:val="20"/>
          <w:lang w:eastAsia="pl-PL"/>
        </w:rPr>
        <w:t>w terminie ustalonym między Stronami, Wykonawca zobowiązuje się do jednej w ciągu trwania umowy nieodpłatnej wymiany aktualnie użytkowanych kart SIM na karty SIM nowszej generacji, będące w dyspozycji Wykonawcy. Wymiana następować będzie partiami wg wniosku Zamawiającego.</w:t>
      </w:r>
    </w:p>
    <w:p w14:paraId="10FF79E0" w14:textId="77777777" w:rsidR="00C71278" w:rsidRPr="00AA521F" w:rsidRDefault="00C71278" w:rsidP="009C674A">
      <w:pPr>
        <w:numPr>
          <w:ilvl w:val="0"/>
          <w:numId w:val="11"/>
        </w:numPr>
        <w:tabs>
          <w:tab w:val="left" w:pos="426"/>
        </w:tabs>
        <w:suppressAutoHyphens w:val="0"/>
        <w:ind w:left="426" w:hanging="426"/>
        <w:jc w:val="both"/>
        <w:textAlignment w:val="auto"/>
        <w:rPr>
          <w:rFonts w:ascii="Century Gothic" w:hAnsi="Century Gothic"/>
          <w:sz w:val="20"/>
          <w:szCs w:val="20"/>
          <w:lang w:eastAsia="pl-PL"/>
        </w:rPr>
      </w:pPr>
      <w:r w:rsidRPr="00AA521F">
        <w:rPr>
          <w:rFonts w:ascii="Century Gothic" w:hAnsi="Century Gothic"/>
          <w:sz w:val="20"/>
          <w:szCs w:val="20"/>
          <w:lang w:eastAsia="pl-PL"/>
        </w:rPr>
        <w:t>Stosowanie praw wynikających z udzielonej gwarancji nie wyłącza stosowania uprawnień Zamawiającego wynikających z rękojmi za wady.</w:t>
      </w:r>
    </w:p>
    <w:p w14:paraId="33F3338F" w14:textId="77777777" w:rsidR="00C71278" w:rsidRPr="00AA521F" w:rsidRDefault="00C71278" w:rsidP="00C71278">
      <w:pPr>
        <w:spacing w:line="276" w:lineRule="auto"/>
        <w:ind w:left="426"/>
        <w:jc w:val="both"/>
        <w:rPr>
          <w:rFonts w:ascii="Century Gothic" w:hAnsi="Century Gothic"/>
          <w:sz w:val="16"/>
          <w:szCs w:val="16"/>
          <w:lang w:eastAsia="pl-PL"/>
        </w:rPr>
      </w:pPr>
    </w:p>
    <w:p w14:paraId="140DBCBC" w14:textId="77777777" w:rsidR="00C71278" w:rsidRPr="00AA521F" w:rsidRDefault="00C71278" w:rsidP="00C71278">
      <w:pPr>
        <w:tabs>
          <w:tab w:val="left" w:pos="0"/>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5.</w:t>
      </w:r>
    </w:p>
    <w:p w14:paraId="6E0E2C38" w14:textId="77777777" w:rsidR="00265755" w:rsidRPr="00AA521F" w:rsidRDefault="00265755" w:rsidP="00FD0521">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eastAsia="Calibri" w:hAnsi="Century Gothic"/>
          <w:sz w:val="20"/>
          <w:lang w:eastAsia="pl-PL"/>
        </w:rPr>
        <w:t>Wykonawca wykona przedmiot umowy sam lub z wykorzystaniem Podwykonawcy (zgodnie z ofertą) ……………………… (nazwa Podwykonawcy/Podwykonawców wskazanych w ofercie), który wykonywać będzie część zamówienia obejmującą…………………. (zgodnie z ofertą Wykonawcy)</w:t>
      </w:r>
      <w:r w:rsidRPr="00AA521F">
        <w:rPr>
          <w:rFonts w:ascii="Century Gothic" w:hAnsi="Century Gothic"/>
          <w:sz w:val="20"/>
        </w:rPr>
        <w:t xml:space="preserve">. </w:t>
      </w:r>
    </w:p>
    <w:p w14:paraId="30C35BD4" w14:textId="77777777" w:rsidR="00265755" w:rsidRPr="00AA521F" w:rsidRDefault="00265755" w:rsidP="00FD0521">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Zamawiający w trakcie obowiązywania umowy dopuszcza, na pisemny wniosek wprowadzenie lub zmianę Podwykonawcy. Wprowadzenie takiej zmiany wymaga zawarcia przez Strony aneksu do umowy.</w:t>
      </w:r>
    </w:p>
    <w:p w14:paraId="51A694AE" w14:textId="77777777" w:rsidR="00265755" w:rsidRPr="00AA521F" w:rsidRDefault="00265755" w:rsidP="00FD0521">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Wykonawca ponosi  pełną odpowiedzialność  za  jakość i  terminowość usług  realizowanych przez Podwykonawców.</w:t>
      </w:r>
    </w:p>
    <w:p w14:paraId="7EA2A7AE" w14:textId="77777777" w:rsidR="00265755" w:rsidRPr="00AA521F" w:rsidRDefault="00265755" w:rsidP="00FD0521">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Wykonawca  jest  odpowiedzialny  za  działania i  zaniechania Podwykonawców jak za działania i  zaniechania  własne.</w:t>
      </w:r>
    </w:p>
    <w:p w14:paraId="4107C18F" w14:textId="4AE158A4" w:rsidR="00265755" w:rsidRPr="00AA521F" w:rsidRDefault="00265755" w:rsidP="00FD0521">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 xml:space="preserve">W przypadku zmiany lub wprowadzenia nowego Podwykonawcy, Zamawiający będzie uprawniony do weryfikacji czy w stosunku do nowego Podwykonawcy nie zachodzą przesłanki do wykluczenia, w tym celu Zamawiający będzie żądał przedłożenia dokumentów, o których mowa w Rozdz. ………. SWZ, między innymi oświadczenia zgodnie z załącznikiem nr </w:t>
      </w:r>
      <w:r w:rsidR="0029514C" w:rsidRPr="00AA521F">
        <w:rPr>
          <w:rFonts w:ascii="Century Gothic" w:hAnsi="Century Gothic"/>
          <w:sz w:val="20"/>
        </w:rPr>
        <w:t>5</w:t>
      </w:r>
      <w:r w:rsidRPr="00AA521F">
        <w:rPr>
          <w:rFonts w:ascii="Century Gothic" w:hAnsi="Century Gothic"/>
          <w:sz w:val="20"/>
        </w:rPr>
        <w:t>.</w:t>
      </w:r>
    </w:p>
    <w:p w14:paraId="619974D2" w14:textId="77777777" w:rsidR="00265755" w:rsidRPr="00AA521F" w:rsidRDefault="00265755" w:rsidP="00FD0521">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W sytuacji, o której mowa w ust. 5, Wykonawca na żądanie Zamawiającego zobowiązany jest wraz z wnioskiem przedstawić umowę regulującą współpracę z Podwykonawcą.</w:t>
      </w:r>
    </w:p>
    <w:p w14:paraId="57238F61" w14:textId="77777777" w:rsidR="00265755" w:rsidRPr="00AA521F" w:rsidRDefault="00265755" w:rsidP="00FD0521">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W przypadku, gdy Wykonawca zatrudni Podwykonawcę, zobowiązany jest dołączyć do każdej wystawionej faktury dokument potwierdzający dokonanie zapłaty wynagrodzenia należnego Podwykonawcy  za zrealizowaną część przedmiotu umowy, w zakresie o którym mowa w ust. 1.</w:t>
      </w:r>
    </w:p>
    <w:p w14:paraId="0A405615" w14:textId="77777777" w:rsidR="00265755" w:rsidRPr="00AA521F" w:rsidRDefault="00265755" w:rsidP="00FD0521">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W przypadku braku dokumentu zapłaty, o którym mowa w ust. 7,  Zamawiający uzna dzień dostarczenia brakującego dokumentu przez Wykonawcę za termin otrzymania faktury.</w:t>
      </w:r>
    </w:p>
    <w:p w14:paraId="61330EF0" w14:textId="77777777" w:rsidR="00265755" w:rsidRPr="00AA521F" w:rsidRDefault="00265755" w:rsidP="00FD0521">
      <w:pPr>
        <w:pStyle w:val="Tekstpodstawowy32"/>
        <w:numPr>
          <w:ilvl w:val="1"/>
          <w:numId w:val="14"/>
        </w:numPr>
        <w:tabs>
          <w:tab w:val="left" w:pos="426"/>
          <w:tab w:val="left" w:pos="720"/>
          <w:tab w:val="left" w:pos="1994"/>
        </w:tabs>
        <w:autoSpaceDN w:val="0"/>
        <w:ind w:left="426" w:hanging="426"/>
        <w:rPr>
          <w:rStyle w:val="TekstpodstawowyZnak"/>
          <w:rFonts w:ascii="Century Gothic" w:hAnsi="Century Gothic"/>
          <w:sz w:val="20"/>
        </w:rPr>
      </w:pPr>
      <w:r w:rsidRPr="00AA521F">
        <w:rPr>
          <w:rFonts w:ascii="Century Gothic" w:hAnsi="Century Gothic"/>
          <w:sz w:val="20"/>
        </w:rPr>
        <w:t>Wprowadzenie Podwykonawcy do realizowania przedmiotu umowy wymaga zgody Zamawiającego oraz nie zwalnia Wykonawcy z odpowiedzialności wynikających z zapisów umowy.</w:t>
      </w:r>
    </w:p>
    <w:p w14:paraId="7ED0E693" w14:textId="77777777" w:rsidR="00265755" w:rsidRPr="00AA521F" w:rsidRDefault="00265755" w:rsidP="00FD0521">
      <w:pPr>
        <w:pStyle w:val="Tekstpodstawowy32"/>
        <w:numPr>
          <w:ilvl w:val="1"/>
          <w:numId w:val="14"/>
        </w:numPr>
        <w:tabs>
          <w:tab w:val="left" w:pos="426"/>
          <w:tab w:val="left" w:pos="720"/>
          <w:tab w:val="left" w:pos="1994"/>
        </w:tabs>
        <w:autoSpaceDN w:val="0"/>
        <w:ind w:left="426" w:hanging="426"/>
        <w:rPr>
          <w:rStyle w:val="TekstpodstawowyZnak"/>
          <w:rFonts w:ascii="Century Gothic" w:hAnsi="Century Gothic"/>
          <w:sz w:val="20"/>
        </w:rPr>
      </w:pPr>
      <w:r w:rsidRPr="00AA521F">
        <w:rPr>
          <w:rStyle w:val="TekstpodstawowyZnak"/>
          <w:rFonts w:ascii="Century Gothic" w:eastAsia="Arial Unicode MS" w:hAnsi="Century Gothic"/>
          <w:iCs/>
          <w:sz w:val="20"/>
          <w:lang w:eastAsia="pl-PL"/>
        </w:rPr>
        <w:t>Zamawiający nie dopuszcza zawierania umów Podwykonawców z dalszymi Podwykonawcami.</w:t>
      </w:r>
    </w:p>
    <w:p w14:paraId="2F2A89FE" w14:textId="77777777" w:rsidR="00265755" w:rsidRPr="00AA521F" w:rsidRDefault="00265755" w:rsidP="00FD0521">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DFCA108" w14:textId="60947E16" w:rsidR="00265755" w:rsidRPr="00AA521F" w:rsidRDefault="00265755" w:rsidP="00FD0521">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 xml:space="preserve">W przypadku, gdy wynagrodzenie Wykonawcy zostanie zmienione, na podstawie zapisów, o których mowa w </w:t>
      </w:r>
      <w:r w:rsidR="009E70F1" w:rsidRPr="00AA521F">
        <w:rPr>
          <w:rFonts w:ascii="Century Gothic" w:hAnsi="Century Gothic"/>
          <w:sz w:val="20"/>
        </w:rPr>
        <w:t>§2 ust.1</w:t>
      </w:r>
      <w:r w:rsidR="0029514C" w:rsidRPr="00AA521F">
        <w:rPr>
          <w:rFonts w:ascii="Century Gothic" w:hAnsi="Century Gothic"/>
          <w:sz w:val="20"/>
        </w:rPr>
        <w:t>0</w:t>
      </w:r>
      <w:r w:rsidRPr="00AA521F">
        <w:rPr>
          <w:rFonts w:ascii="Century Gothic" w:hAnsi="Century Gothic"/>
          <w:sz w:val="20"/>
        </w:rPr>
        <w:t>, Wykonawca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FBA5586" w14:textId="1295AC6C" w:rsidR="00265755" w:rsidRPr="00AA521F" w:rsidRDefault="00265755" w:rsidP="00265755">
      <w:pPr>
        <w:pStyle w:val="Tekstpodstawowy"/>
        <w:widowControl w:val="0"/>
        <w:tabs>
          <w:tab w:val="left" w:pos="426"/>
        </w:tabs>
        <w:spacing w:after="0"/>
        <w:ind w:left="426"/>
        <w:rPr>
          <w:rFonts w:ascii="Century Gothic" w:hAnsi="Century Gothic"/>
          <w:color w:val="auto"/>
          <w:sz w:val="20"/>
          <w:szCs w:val="20"/>
        </w:rPr>
      </w:pPr>
      <w:r w:rsidRPr="00AA521F">
        <w:rPr>
          <w:rFonts w:ascii="Century Gothic" w:hAnsi="Century Gothic"/>
          <w:color w:val="auto"/>
          <w:sz w:val="20"/>
          <w:szCs w:val="20"/>
        </w:rPr>
        <w:t xml:space="preserve">1) przedmiotem umowy są </w:t>
      </w:r>
      <w:r w:rsidR="002A174A" w:rsidRPr="00AA521F">
        <w:rPr>
          <w:rFonts w:ascii="Century Gothic" w:hAnsi="Century Gothic"/>
          <w:color w:val="auto"/>
          <w:sz w:val="20"/>
          <w:szCs w:val="20"/>
        </w:rPr>
        <w:t xml:space="preserve">usługi lub </w:t>
      </w:r>
      <w:r w:rsidRPr="00AA521F">
        <w:rPr>
          <w:rFonts w:ascii="Century Gothic" w:hAnsi="Century Gothic"/>
          <w:color w:val="auto"/>
          <w:sz w:val="20"/>
          <w:szCs w:val="20"/>
        </w:rPr>
        <w:t>dostawy realizowane w celu wykonania umowy;</w:t>
      </w:r>
    </w:p>
    <w:p w14:paraId="1A6FB034" w14:textId="10EF4D50" w:rsidR="00265755" w:rsidRPr="00AA521F" w:rsidRDefault="00265755" w:rsidP="00265755">
      <w:pPr>
        <w:pStyle w:val="Tekstpodstawowy"/>
        <w:widowControl w:val="0"/>
        <w:tabs>
          <w:tab w:val="left" w:pos="426"/>
        </w:tabs>
        <w:spacing w:after="0"/>
        <w:ind w:left="426"/>
        <w:rPr>
          <w:rFonts w:ascii="Century Gothic" w:hAnsi="Century Gothic"/>
          <w:color w:val="auto"/>
          <w:sz w:val="20"/>
          <w:szCs w:val="20"/>
        </w:rPr>
      </w:pPr>
      <w:r w:rsidRPr="00AA521F">
        <w:rPr>
          <w:rFonts w:ascii="Century Gothic" w:hAnsi="Century Gothic"/>
          <w:color w:val="auto"/>
          <w:sz w:val="20"/>
          <w:szCs w:val="20"/>
        </w:rPr>
        <w:t xml:space="preserve">2) okres obowiązywania umowy przekracza 6 miesięcy,  w tym gdy suma okresów, na które </w:t>
      </w:r>
      <w:r w:rsidR="002D597E" w:rsidRPr="00AA521F">
        <w:rPr>
          <w:rFonts w:ascii="Century Gothic" w:hAnsi="Century Gothic"/>
          <w:color w:val="auto"/>
          <w:sz w:val="20"/>
          <w:szCs w:val="20"/>
        </w:rPr>
        <w:t xml:space="preserve">zawierane były umowy </w:t>
      </w:r>
      <w:r w:rsidRPr="00AA521F">
        <w:rPr>
          <w:rFonts w:ascii="Century Gothic" w:hAnsi="Century Gothic"/>
          <w:color w:val="auto"/>
          <w:sz w:val="20"/>
          <w:szCs w:val="20"/>
        </w:rPr>
        <w:t>o podwykonawstwo  przekracza 6 miesięcy.</w:t>
      </w:r>
    </w:p>
    <w:p w14:paraId="49C7690C" w14:textId="77777777" w:rsidR="00C71278" w:rsidRPr="00AA521F" w:rsidRDefault="00C71278" w:rsidP="00C71278">
      <w:pPr>
        <w:ind w:left="567"/>
        <w:jc w:val="both"/>
        <w:rPr>
          <w:rFonts w:ascii="Century Gothic" w:hAnsi="Century Gothic"/>
          <w:sz w:val="16"/>
          <w:szCs w:val="16"/>
          <w:lang w:eastAsia="pl-PL"/>
        </w:rPr>
      </w:pPr>
    </w:p>
    <w:p w14:paraId="0215C702" w14:textId="77777777" w:rsidR="00C71278" w:rsidRPr="00AA521F" w:rsidRDefault="00C71278" w:rsidP="00C71278">
      <w:pPr>
        <w:tabs>
          <w:tab w:val="left" w:pos="0"/>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6.</w:t>
      </w:r>
    </w:p>
    <w:p w14:paraId="18803C72" w14:textId="77777777" w:rsidR="00C71278" w:rsidRPr="00AA521F" w:rsidRDefault="00C71278" w:rsidP="00C71278">
      <w:pPr>
        <w:pStyle w:val="Akapitzlist"/>
        <w:widowControl w:val="0"/>
        <w:numPr>
          <w:ilvl w:val="0"/>
          <w:numId w:val="2"/>
        </w:numPr>
        <w:spacing w:after="0" w:line="240" w:lineRule="auto"/>
        <w:ind w:left="426" w:hanging="426"/>
        <w:jc w:val="both"/>
        <w:rPr>
          <w:rFonts w:ascii="Century Gothic" w:eastAsia="Andale Sans UI" w:hAnsi="Century Gothic"/>
          <w:b/>
          <w:sz w:val="20"/>
          <w:szCs w:val="20"/>
        </w:rPr>
      </w:pPr>
      <w:r w:rsidRPr="00AA521F">
        <w:rPr>
          <w:rFonts w:ascii="Century Gothic" w:hAnsi="Century Gothic"/>
          <w:sz w:val="20"/>
          <w:szCs w:val="20"/>
        </w:rPr>
        <w:t>Zamawiający wymaga zatrudnienia przez Wykonawcę lub Podwykonawcę na podstawie stosunku pracy osób wykonujących następujące czynności w zakresie realizacji</w:t>
      </w:r>
      <w:r w:rsidRPr="00AA521F">
        <w:rPr>
          <w:rFonts w:ascii="Century Gothic" w:hAnsi="Century Gothic"/>
          <w:sz w:val="20"/>
          <w:szCs w:val="20"/>
          <w:lang w:val="pl-PL"/>
        </w:rPr>
        <w:t xml:space="preserve"> umowy</w:t>
      </w:r>
      <w:r w:rsidRPr="00AA521F">
        <w:rPr>
          <w:rFonts w:ascii="Century Gothic" w:hAnsi="Century Gothic"/>
          <w:sz w:val="20"/>
          <w:szCs w:val="20"/>
        </w:rPr>
        <w:t>:</w:t>
      </w:r>
      <w:r w:rsidRPr="00AA521F">
        <w:rPr>
          <w:rFonts w:ascii="Century Gothic" w:hAnsi="Century Gothic"/>
          <w:color w:val="FF0000"/>
          <w:sz w:val="20"/>
          <w:szCs w:val="20"/>
        </w:rPr>
        <w:t xml:space="preserve"> </w:t>
      </w:r>
      <w:r w:rsidRPr="00AA521F">
        <w:rPr>
          <w:rFonts w:ascii="Century Gothic" w:hAnsi="Century Gothic" w:cs="Arial"/>
          <w:bCs/>
          <w:kern w:val="2"/>
          <w:sz w:val="20"/>
          <w:szCs w:val="20"/>
          <w:lang w:eastAsia="zh-CN"/>
        </w:rPr>
        <w:t>osób realizujących całodobowy nadzór nad funkcjonowaniem świadczonych usług w trakcie trwania umowy</w:t>
      </w:r>
      <w:r w:rsidRPr="00AA521F">
        <w:rPr>
          <w:rFonts w:ascii="Century Gothic" w:eastAsia="SimSun" w:hAnsi="Century Gothic" w:cs="Mangal"/>
          <w:color w:val="FF0000"/>
          <w:kern w:val="3"/>
          <w:sz w:val="20"/>
          <w:szCs w:val="20"/>
          <w:lang w:eastAsia="zh-CN" w:bidi="hi-IN"/>
        </w:rPr>
        <w:t xml:space="preserve"> </w:t>
      </w:r>
    </w:p>
    <w:p w14:paraId="0A9B950C" w14:textId="77777777" w:rsidR="00C71278" w:rsidRPr="00AA521F" w:rsidRDefault="00C71278" w:rsidP="00C71278">
      <w:pPr>
        <w:pStyle w:val="Akapitzlist"/>
        <w:widowControl w:val="0"/>
        <w:numPr>
          <w:ilvl w:val="0"/>
          <w:numId w:val="2"/>
        </w:numPr>
        <w:spacing w:after="0" w:line="240" w:lineRule="auto"/>
        <w:ind w:left="426" w:hanging="426"/>
        <w:jc w:val="both"/>
        <w:rPr>
          <w:rFonts w:ascii="Century Gothic" w:eastAsia="Andale Sans UI" w:hAnsi="Century Gothic"/>
          <w:b/>
          <w:sz w:val="20"/>
          <w:szCs w:val="20"/>
        </w:rPr>
      </w:pPr>
      <w:r w:rsidRPr="00AA521F">
        <w:rPr>
          <w:rFonts w:ascii="Century Gothic" w:hAnsi="Century Gothic"/>
          <w:sz w:val="20"/>
          <w:szCs w:val="20"/>
        </w:rPr>
        <w:t>W trakcie realizacji umowy Zamawiający uprawniony jest do wykonywania czynności kontrolnych wobec Wykonawcy odnośnie do spełniania przez Wykonawcę lub Podwykonawcę wymogu zatrudnienia na podstawie stosunku pracy osób wykonujących czynności wskazane w ust 1. W celu weryfikacji spełniania tych wymagań Zamawiający uprawniony jest w szczególności do żądania:</w:t>
      </w:r>
    </w:p>
    <w:p w14:paraId="0DB1973F" w14:textId="77777777" w:rsidR="00C71278" w:rsidRPr="00AA521F" w:rsidRDefault="00C71278" w:rsidP="00C71278">
      <w:pPr>
        <w:pStyle w:val="Akapitzlist"/>
        <w:widowControl w:val="0"/>
        <w:spacing w:after="0" w:line="240" w:lineRule="auto"/>
        <w:ind w:left="426"/>
        <w:jc w:val="both"/>
        <w:rPr>
          <w:rFonts w:ascii="Century Gothic" w:hAnsi="Century Gothic"/>
          <w:sz w:val="20"/>
          <w:szCs w:val="20"/>
        </w:rPr>
      </w:pPr>
      <w:r w:rsidRPr="00AA521F">
        <w:rPr>
          <w:rFonts w:ascii="Century Gothic" w:hAnsi="Century Gothic"/>
          <w:sz w:val="20"/>
          <w:szCs w:val="20"/>
        </w:rPr>
        <w:t>1) oświadczenia zatrudnionego pracownika,</w:t>
      </w:r>
    </w:p>
    <w:p w14:paraId="710413F7" w14:textId="77777777" w:rsidR="00C71278" w:rsidRPr="00AA521F" w:rsidRDefault="00C71278" w:rsidP="00C71278">
      <w:pPr>
        <w:pStyle w:val="Akapitzlist"/>
        <w:widowControl w:val="0"/>
        <w:spacing w:after="0" w:line="240" w:lineRule="auto"/>
        <w:ind w:left="709" w:hanging="283"/>
        <w:jc w:val="both"/>
        <w:rPr>
          <w:rFonts w:ascii="Century Gothic" w:hAnsi="Century Gothic"/>
          <w:sz w:val="20"/>
          <w:szCs w:val="20"/>
        </w:rPr>
      </w:pPr>
      <w:r w:rsidRPr="00AA521F">
        <w:rPr>
          <w:rFonts w:ascii="Century Gothic" w:hAnsi="Century Gothic"/>
          <w:sz w:val="20"/>
          <w:szCs w:val="20"/>
        </w:rPr>
        <w:t xml:space="preserve">2) oświadczenia </w:t>
      </w:r>
      <w:r w:rsidR="00D860A1" w:rsidRPr="00AA521F">
        <w:rPr>
          <w:rFonts w:ascii="Century Gothic" w:hAnsi="Century Gothic"/>
          <w:sz w:val="20"/>
          <w:szCs w:val="20"/>
          <w:lang w:val="pl-PL"/>
        </w:rPr>
        <w:t>Wykonawcy</w:t>
      </w:r>
      <w:r w:rsidRPr="00AA521F">
        <w:rPr>
          <w:rFonts w:ascii="Century Gothic" w:hAnsi="Century Gothic"/>
          <w:sz w:val="20"/>
          <w:szCs w:val="20"/>
        </w:rPr>
        <w:t xml:space="preserve"> lub </w:t>
      </w:r>
      <w:r w:rsidR="00D860A1" w:rsidRPr="00AA521F">
        <w:rPr>
          <w:rFonts w:ascii="Century Gothic" w:hAnsi="Century Gothic"/>
          <w:sz w:val="20"/>
          <w:szCs w:val="20"/>
          <w:lang w:val="pl-PL"/>
        </w:rPr>
        <w:t>P</w:t>
      </w:r>
      <w:r w:rsidR="00D860A1" w:rsidRPr="00AA521F">
        <w:rPr>
          <w:rFonts w:ascii="Century Gothic" w:hAnsi="Century Gothic"/>
          <w:sz w:val="20"/>
          <w:szCs w:val="20"/>
        </w:rPr>
        <w:t>odwykonawcy</w:t>
      </w:r>
      <w:r w:rsidRPr="00AA521F">
        <w:rPr>
          <w:rFonts w:ascii="Century Gothic" w:hAnsi="Century Gothic"/>
          <w:sz w:val="20"/>
          <w:szCs w:val="20"/>
        </w:rPr>
        <w:t xml:space="preserve"> o zatrudnieniu pracownika na podstawie umowy o pracę,</w:t>
      </w:r>
    </w:p>
    <w:p w14:paraId="447EE0E4" w14:textId="77777777" w:rsidR="00C71278" w:rsidRPr="00AA521F" w:rsidRDefault="00C71278" w:rsidP="00C71278">
      <w:pPr>
        <w:pStyle w:val="Akapitzlist"/>
        <w:widowControl w:val="0"/>
        <w:spacing w:after="0" w:line="240" w:lineRule="auto"/>
        <w:ind w:left="426"/>
        <w:jc w:val="both"/>
        <w:rPr>
          <w:rFonts w:ascii="Century Gothic" w:hAnsi="Century Gothic"/>
          <w:sz w:val="20"/>
          <w:szCs w:val="20"/>
        </w:rPr>
      </w:pPr>
      <w:r w:rsidRPr="00AA521F">
        <w:rPr>
          <w:rFonts w:ascii="Century Gothic" w:hAnsi="Century Gothic"/>
          <w:sz w:val="20"/>
          <w:szCs w:val="20"/>
        </w:rPr>
        <w:t xml:space="preserve">3) poświadczonej za zgodność z oryginałem kopii umowy o pracę zatrudnionego pracownika, </w:t>
      </w:r>
    </w:p>
    <w:p w14:paraId="528675E6" w14:textId="77777777" w:rsidR="00C71278" w:rsidRPr="00AA521F" w:rsidRDefault="00C71278" w:rsidP="00C71278">
      <w:pPr>
        <w:pStyle w:val="Akapitzlist"/>
        <w:widowControl w:val="0"/>
        <w:spacing w:after="0" w:line="240" w:lineRule="auto"/>
        <w:ind w:left="426"/>
        <w:jc w:val="both"/>
        <w:rPr>
          <w:rFonts w:ascii="Century Gothic" w:eastAsia="Andale Sans UI" w:hAnsi="Century Gothic"/>
          <w:b/>
          <w:sz w:val="20"/>
          <w:szCs w:val="20"/>
        </w:rPr>
      </w:pPr>
      <w:r w:rsidRPr="00AA521F">
        <w:rPr>
          <w:rFonts w:ascii="Century Gothic" w:hAnsi="Century Gothic"/>
          <w:sz w:val="20"/>
          <w:szCs w:val="20"/>
        </w:rPr>
        <w:t xml:space="preserve">4) innych dokumentów </w:t>
      </w:r>
    </w:p>
    <w:p w14:paraId="0B65E80D" w14:textId="77777777" w:rsidR="00C71278" w:rsidRPr="00AA521F" w:rsidRDefault="00C71278" w:rsidP="00C71278">
      <w:pPr>
        <w:widowControl w:val="0"/>
        <w:tabs>
          <w:tab w:val="left" w:pos="284"/>
        </w:tabs>
        <w:ind w:left="284"/>
        <w:contextualSpacing/>
        <w:jc w:val="both"/>
        <w:rPr>
          <w:rFonts w:ascii="Century Gothic" w:hAnsi="Century Gothic"/>
          <w:sz w:val="20"/>
          <w:szCs w:val="20"/>
        </w:rPr>
      </w:pPr>
      <w:r w:rsidRPr="00AA521F">
        <w:rPr>
          <w:rFonts w:ascii="Century Gothic" w:hAnsi="Century Gothic"/>
          <w:sz w:val="20"/>
          <w:szCs w:val="20"/>
        </w:rPr>
        <w:t>−</w:t>
      </w:r>
      <w:r w:rsidRPr="00AA521F">
        <w:rPr>
          <w:rFonts w:ascii="Century Gothic" w:eastAsia="Times New Roman" w:hAnsi="Century Gothic"/>
          <w:sz w:val="20"/>
          <w:szCs w:val="20"/>
        </w:rPr>
        <w:t xml:space="preserve"> </w:t>
      </w:r>
      <w:r w:rsidRPr="00AA521F">
        <w:rPr>
          <w:rFonts w:ascii="Century Gothic" w:hAnsi="Century Gothic"/>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F83F8FD" w14:textId="77777777" w:rsidR="00C71278" w:rsidRPr="00AA521F" w:rsidRDefault="00C71278" w:rsidP="00C71278">
      <w:pPr>
        <w:pStyle w:val="Akapitzlist"/>
        <w:widowControl w:val="0"/>
        <w:numPr>
          <w:ilvl w:val="0"/>
          <w:numId w:val="2"/>
        </w:numPr>
        <w:tabs>
          <w:tab w:val="left" w:pos="284"/>
        </w:tabs>
        <w:spacing w:after="0" w:line="240" w:lineRule="auto"/>
        <w:ind w:left="284" w:hanging="284"/>
        <w:jc w:val="both"/>
        <w:rPr>
          <w:rFonts w:ascii="Century Gothic" w:hAnsi="Century Gothic"/>
          <w:sz w:val="20"/>
          <w:szCs w:val="20"/>
        </w:rPr>
      </w:pPr>
      <w:r w:rsidRPr="00AA521F">
        <w:rPr>
          <w:rFonts w:ascii="Century Gothic" w:hAnsi="Century Gothic"/>
          <w:sz w:val="20"/>
          <w:szCs w:val="20"/>
        </w:rPr>
        <w:t xml:space="preserve">Wykonawca na każde wezwanie Zamawiającego w wyznaczonym w tym wezwaniu terminie przedłoży Zamawiającemu wskazane w ust. 2 dowody w celu potwierdzenia spełnienia wymogu zatrudnienia na podstawie stosunku pracy przez Wykonawcę lub Podwykonawcę osób wykonujących czynności wymienione w ust 1. </w:t>
      </w:r>
    </w:p>
    <w:p w14:paraId="64F3D993" w14:textId="77777777" w:rsidR="00C71278" w:rsidRPr="00AA521F" w:rsidRDefault="00C71278" w:rsidP="00C71278">
      <w:pPr>
        <w:pStyle w:val="Akapitzlist"/>
        <w:widowControl w:val="0"/>
        <w:numPr>
          <w:ilvl w:val="0"/>
          <w:numId w:val="2"/>
        </w:numPr>
        <w:tabs>
          <w:tab w:val="left" w:pos="284"/>
        </w:tabs>
        <w:spacing w:after="0" w:line="240" w:lineRule="auto"/>
        <w:ind w:left="284" w:hanging="284"/>
        <w:jc w:val="both"/>
        <w:rPr>
          <w:rFonts w:ascii="Century Gothic" w:hAnsi="Century Gothic"/>
          <w:sz w:val="20"/>
          <w:szCs w:val="20"/>
        </w:rPr>
      </w:pPr>
      <w:r w:rsidRPr="00AA521F">
        <w:rPr>
          <w:rFonts w:ascii="Century Gothic" w:hAnsi="Century Gothic"/>
          <w:sz w:val="20"/>
          <w:szCs w:val="20"/>
        </w:rPr>
        <w:t>W przypadku uzasadnionych wątpliwości, co do przestrzegania prawa pracy przez Wykonawcę lub Podwykonawcę, Zamawiający może zwrócić się o przeprowadzenie kontroli przez Państwową Inspekcję Pracy.</w:t>
      </w:r>
    </w:p>
    <w:p w14:paraId="79EECA2B" w14:textId="77777777" w:rsidR="00C71278" w:rsidRPr="00AA521F" w:rsidRDefault="00C71278" w:rsidP="00C71278">
      <w:pPr>
        <w:tabs>
          <w:tab w:val="left" w:pos="0"/>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7.</w:t>
      </w:r>
    </w:p>
    <w:p w14:paraId="58CED7CB" w14:textId="77777777" w:rsidR="00C71278" w:rsidRPr="00AA521F" w:rsidRDefault="00C71278" w:rsidP="00C71278">
      <w:pPr>
        <w:tabs>
          <w:tab w:val="left" w:pos="0"/>
        </w:tabs>
        <w:spacing w:line="276" w:lineRule="auto"/>
        <w:jc w:val="center"/>
        <w:rPr>
          <w:rFonts w:ascii="Century Gothic" w:eastAsia="Times New Roman" w:hAnsi="Century Gothic"/>
          <w:b/>
          <w:sz w:val="16"/>
          <w:szCs w:val="16"/>
        </w:rPr>
      </w:pPr>
    </w:p>
    <w:p w14:paraId="12397079" w14:textId="77777777" w:rsidR="00C71278" w:rsidRPr="00AA521F" w:rsidRDefault="00C71278" w:rsidP="009C674A">
      <w:pPr>
        <w:numPr>
          <w:ilvl w:val="0"/>
          <w:numId w:val="7"/>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bCs/>
          <w:kern w:val="2"/>
          <w:sz w:val="20"/>
          <w:szCs w:val="20"/>
        </w:rPr>
        <w:t>W przypadku niewykonania lub nienależytego wykonania umowy przez Wykonawcę,</w:t>
      </w:r>
      <w:r w:rsidRPr="00AA521F">
        <w:rPr>
          <w:rFonts w:ascii="Century Gothic" w:eastAsia="Times New Roman" w:hAnsi="Century Gothic"/>
          <w:sz w:val="20"/>
          <w:szCs w:val="20"/>
        </w:rPr>
        <w:t xml:space="preserve"> Zamawiający zastrzega sobie prawo do naliczenia następujących kar:</w:t>
      </w:r>
    </w:p>
    <w:p w14:paraId="409C90BF" w14:textId="7777777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 xml:space="preserve">5 </w:t>
      </w:r>
      <w:r w:rsidRPr="00AA521F">
        <w:rPr>
          <w:rFonts w:ascii="Century Gothic" w:eastAsia="Times New Roman" w:hAnsi="Century Gothic"/>
          <w:sz w:val="20"/>
          <w:szCs w:val="20"/>
          <w:lang w:val="x-none" w:eastAsia="x-none"/>
        </w:rPr>
        <w:t>0</w:t>
      </w:r>
      <w:r w:rsidRPr="00AA521F">
        <w:rPr>
          <w:rFonts w:ascii="Century Gothic" w:eastAsia="Times New Roman" w:hAnsi="Century Gothic"/>
          <w:sz w:val="20"/>
          <w:szCs w:val="20"/>
          <w:lang w:eastAsia="x-none"/>
        </w:rPr>
        <w:t>0</w:t>
      </w:r>
      <w:r w:rsidRPr="00AA521F">
        <w:rPr>
          <w:rFonts w:ascii="Century Gothic" w:eastAsia="Times New Roman" w:hAnsi="Century Gothic"/>
          <w:sz w:val="20"/>
          <w:szCs w:val="20"/>
          <w:lang w:val="x-none" w:eastAsia="x-none"/>
        </w:rPr>
        <w:t xml:space="preserve">0,00 brutto w  PLN w przypadku, gdy Zamawiający wypowie lub odstąpi od umowy z powodu okoliczności leżących po stronie Wykonawcy; </w:t>
      </w:r>
    </w:p>
    <w:p w14:paraId="5169D178" w14:textId="7777777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5</w:t>
      </w:r>
      <w:r w:rsidRPr="00AA521F">
        <w:rPr>
          <w:rFonts w:ascii="Century Gothic" w:eastAsia="Times New Roman" w:hAnsi="Century Gothic"/>
          <w:sz w:val="20"/>
          <w:szCs w:val="20"/>
          <w:lang w:val="x-none" w:eastAsia="x-none"/>
        </w:rPr>
        <w:t>0</w:t>
      </w:r>
      <w:r w:rsidRPr="00AA521F">
        <w:rPr>
          <w:rFonts w:ascii="Century Gothic" w:eastAsia="Times New Roman" w:hAnsi="Century Gothic"/>
          <w:sz w:val="20"/>
          <w:szCs w:val="20"/>
          <w:lang w:eastAsia="x-none"/>
        </w:rPr>
        <w:t>0</w:t>
      </w:r>
      <w:r w:rsidRPr="00AA521F">
        <w:rPr>
          <w:rFonts w:ascii="Century Gothic" w:eastAsia="Times New Roman" w:hAnsi="Century Gothic"/>
          <w:sz w:val="20"/>
          <w:szCs w:val="20"/>
          <w:lang w:val="x-none" w:eastAsia="x-none"/>
        </w:rPr>
        <w:t>0</w:t>
      </w:r>
      <w:r w:rsidRPr="00AA521F">
        <w:rPr>
          <w:rFonts w:ascii="Century Gothic" w:eastAsia="Times New Roman" w:hAnsi="Century Gothic"/>
          <w:sz w:val="20"/>
          <w:szCs w:val="20"/>
          <w:lang w:eastAsia="x-none"/>
        </w:rPr>
        <w:t>,00</w:t>
      </w:r>
      <w:r w:rsidRPr="00AA521F">
        <w:rPr>
          <w:rFonts w:ascii="Century Gothic" w:eastAsia="Times New Roman" w:hAnsi="Century Gothic"/>
          <w:sz w:val="20"/>
          <w:szCs w:val="20"/>
          <w:lang w:val="x-none" w:eastAsia="x-none"/>
        </w:rPr>
        <w:t xml:space="preserve"> brutto w PLN w przypadku rozwiązania (wypowiedzenia umowy lub odstąpienia) przez Wykonawcę umowy na jakiejkolwiek podstawie z przyczyn nie leżących po stronie Zamawiającego;</w:t>
      </w:r>
    </w:p>
    <w:p w14:paraId="6395B984" w14:textId="7777777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100, 00</w:t>
      </w:r>
      <w:r w:rsidRPr="00AA521F">
        <w:rPr>
          <w:rFonts w:ascii="Century Gothic" w:eastAsia="Times New Roman" w:hAnsi="Century Gothic"/>
          <w:sz w:val="20"/>
          <w:szCs w:val="20"/>
          <w:lang w:val="x-none" w:eastAsia="x-none"/>
        </w:rPr>
        <w:t xml:space="preserve"> PLN brutto za każdy dzień </w:t>
      </w:r>
      <w:r w:rsidRPr="00AA521F">
        <w:rPr>
          <w:rFonts w:ascii="Century Gothic" w:eastAsia="Times New Roman" w:hAnsi="Century Gothic"/>
          <w:sz w:val="20"/>
          <w:szCs w:val="20"/>
          <w:lang w:eastAsia="x-none"/>
        </w:rPr>
        <w:t>zwłoki</w:t>
      </w:r>
      <w:r w:rsidRPr="00AA521F">
        <w:rPr>
          <w:rFonts w:ascii="Century Gothic" w:eastAsia="Times New Roman" w:hAnsi="Century Gothic"/>
          <w:sz w:val="20"/>
          <w:szCs w:val="20"/>
          <w:lang w:val="x-none" w:eastAsia="x-none"/>
        </w:rPr>
        <w:t xml:space="preserve"> w realizacji zobowiązań wymienionych w § 3 ust. 1 lit. </w:t>
      </w:r>
      <w:r w:rsidRPr="00AA521F">
        <w:rPr>
          <w:rFonts w:ascii="Century Gothic" w:eastAsia="Times New Roman" w:hAnsi="Century Gothic"/>
          <w:sz w:val="20"/>
          <w:szCs w:val="20"/>
          <w:lang w:eastAsia="x-none"/>
        </w:rPr>
        <w:t>b).</w:t>
      </w:r>
    </w:p>
    <w:p w14:paraId="01FADD64" w14:textId="7777777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100,00</w:t>
      </w:r>
      <w:r w:rsidRPr="00AA521F">
        <w:rPr>
          <w:rFonts w:ascii="Century Gothic" w:eastAsia="Times New Roman" w:hAnsi="Century Gothic"/>
          <w:sz w:val="20"/>
          <w:szCs w:val="20"/>
          <w:lang w:val="x-none" w:eastAsia="x-none"/>
        </w:rPr>
        <w:t xml:space="preserve"> PLN brutto za każdy dzień </w:t>
      </w:r>
      <w:r w:rsidRPr="00AA521F">
        <w:rPr>
          <w:rFonts w:ascii="Century Gothic" w:eastAsia="Times New Roman" w:hAnsi="Century Gothic"/>
          <w:sz w:val="20"/>
          <w:szCs w:val="20"/>
          <w:lang w:eastAsia="x-none"/>
        </w:rPr>
        <w:t>zwłoki</w:t>
      </w:r>
      <w:r w:rsidRPr="00AA521F">
        <w:rPr>
          <w:rFonts w:ascii="Century Gothic" w:eastAsia="Times New Roman" w:hAnsi="Century Gothic"/>
          <w:sz w:val="20"/>
          <w:szCs w:val="20"/>
          <w:lang w:val="x-none" w:eastAsia="x-none"/>
        </w:rPr>
        <w:t xml:space="preserve"> w realizacji zobowiązań wymienionych w § 3 ust. 1 lit. </w:t>
      </w:r>
      <w:r w:rsidRPr="00AA521F">
        <w:rPr>
          <w:rFonts w:ascii="Century Gothic" w:eastAsia="Times New Roman" w:hAnsi="Century Gothic"/>
          <w:sz w:val="20"/>
          <w:szCs w:val="20"/>
          <w:lang w:eastAsia="x-none"/>
        </w:rPr>
        <w:t>c).</w:t>
      </w:r>
    </w:p>
    <w:p w14:paraId="100BF00A" w14:textId="7777777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50</w:t>
      </w:r>
      <w:r w:rsidRPr="00AA521F">
        <w:rPr>
          <w:rFonts w:ascii="Century Gothic" w:eastAsia="Times New Roman" w:hAnsi="Century Gothic"/>
          <w:sz w:val="20"/>
          <w:szCs w:val="20"/>
          <w:lang w:eastAsia="x-none"/>
        </w:rPr>
        <w:t>,00</w:t>
      </w:r>
      <w:r w:rsidRPr="00AA521F">
        <w:rPr>
          <w:rFonts w:ascii="Century Gothic" w:eastAsia="Times New Roman" w:hAnsi="Century Gothic"/>
          <w:sz w:val="20"/>
          <w:szCs w:val="20"/>
          <w:lang w:val="x-none" w:eastAsia="x-none"/>
        </w:rPr>
        <w:t xml:space="preserve"> PLN brutto w przypadku nie usunięcia nieprawidłowości w funkcjonowaniu</w:t>
      </w:r>
      <w:r w:rsidRPr="00AA521F">
        <w:rPr>
          <w:rFonts w:ascii="Century Gothic" w:eastAsia="Times New Roman" w:hAnsi="Century Gothic"/>
          <w:sz w:val="20"/>
          <w:szCs w:val="20"/>
          <w:lang w:eastAsia="x-none"/>
        </w:rPr>
        <w:t xml:space="preserve"> kart SIM </w:t>
      </w:r>
      <w:r w:rsidRPr="00AA521F">
        <w:rPr>
          <w:rFonts w:ascii="Century Gothic" w:eastAsia="Times New Roman" w:hAnsi="Century Gothic"/>
          <w:sz w:val="20"/>
          <w:szCs w:val="20"/>
          <w:lang w:val="x-none" w:eastAsia="x-none"/>
        </w:rPr>
        <w:t xml:space="preserve">w terminie wskazanym w  § 4 ust. 2 lit. a)  – za każdy dzień </w:t>
      </w:r>
      <w:r w:rsidRPr="00AA521F">
        <w:rPr>
          <w:rFonts w:ascii="Century Gothic" w:eastAsia="Times New Roman" w:hAnsi="Century Gothic"/>
          <w:sz w:val="20"/>
          <w:szCs w:val="20"/>
          <w:lang w:eastAsia="x-none"/>
        </w:rPr>
        <w:t>zwłoki.</w:t>
      </w:r>
    </w:p>
    <w:p w14:paraId="350477A4" w14:textId="7777777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50</w:t>
      </w:r>
      <w:r w:rsidRPr="00AA521F">
        <w:rPr>
          <w:rFonts w:ascii="Century Gothic" w:eastAsia="Times New Roman" w:hAnsi="Century Gothic"/>
          <w:sz w:val="20"/>
          <w:szCs w:val="20"/>
          <w:lang w:eastAsia="x-none"/>
        </w:rPr>
        <w:t>,00</w:t>
      </w:r>
      <w:r w:rsidRPr="00AA521F">
        <w:rPr>
          <w:rFonts w:ascii="Century Gothic" w:eastAsia="Times New Roman" w:hAnsi="Century Gothic"/>
          <w:sz w:val="20"/>
          <w:szCs w:val="20"/>
          <w:lang w:val="x-none" w:eastAsia="x-none"/>
        </w:rPr>
        <w:t xml:space="preserve"> PLN brutto w przypadku nie usunięcia nieprawidłowości w świadczeniu którejkolwiek z usług w terminie określonym w § 4 ust. 2 lit. b) – za każdy dzień </w:t>
      </w:r>
      <w:r w:rsidRPr="00AA521F">
        <w:rPr>
          <w:rFonts w:ascii="Century Gothic" w:eastAsia="Times New Roman" w:hAnsi="Century Gothic"/>
          <w:sz w:val="20"/>
          <w:szCs w:val="20"/>
          <w:lang w:eastAsia="x-none"/>
        </w:rPr>
        <w:t>zwłoki</w:t>
      </w:r>
      <w:r w:rsidRPr="00AA521F">
        <w:rPr>
          <w:rFonts w:ascii="Century Gothic" w:eastAsia="Times New Roman" w:hAnsi="Century Gothic"/>
          <w:sz w:val="20"/>
          <w:szCs w:val="20"/>
          <w:lang w:val="x-none" w:eastAsia="x-none"/>
        </w:rPr>
        <w:t>.</w:t>
      </w:r>
    </w:p>
    <w:p w14:paraId="076EAE6A" w14:textId="7777777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hAnsi="Century Gothic"/>
          <w:sz w:val="20"/>
          <w:szCs w:val="20"/>
        </w:rPr>
        <w:t>50,00 PLN brutto w przypadku, gdy na żądanie Zamawiającego Wykonawca nie będzie mógł wykazać, że osoby o których mowa w § 6  biorące bezpośredni udział w wykonaniu umowy ze strony Wykonawcy są zatrudnione na podstawie umowy o pracę w rozumieniu kodeksu pracy.</w:t>
      </w:r>
    </w:p>
    <w:p w14:paraId="3C25D833" w14:textId="7777777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Calibri" w:hAnsi="Century Gothic" w:cs="Century Gothic"/>
          <w:sz w:val="20"/>
          <w:szCs w:val="20"/>
        </w:rPr>
        <w:t xml:space="preserve">z tytułu braku zapłaty lub nieterminowej zapłaty wynagrodzenia należnego Podwykonawcy z tytułu zmiany wysokości wynagrodzenia to jest zmian wynagrodzenia przysługującego Podwykonawcy, z którym Wykonawca zawarł umowę, w zakresie odpowiadającym zmianom cen materiałów lub kosztów dotyczących zobowiązania Podwykonawcy jeżeli łącznie spełnione są następujące warunki: </w:t>
      </w:r>
    </w:p>
    <w:p w14:paraId="12E3DF24" w14:textId="10691B33" w:rsidR="00C71278" w:rsidRPr="00AA521F" w:rsidRDefault="00C71278" w:rsidP="00F639CA">
      <w:pPr>
        <w:pStyle w:val="Akapitzlist"/>
        <w:numPr>
          <w:ilvl w:val="0"/>
          <w:numId w:val="12"/>
        </w:numPr>
        <w:tabs>
          <w:tab w:val="left" w:pos="993"/>
        </w:tabs>
        <w:spacing w:after="0" w:line="240" w:lineRule="auto"/>
        <w:ind w:left="993" w:hanging="284"/>
        <w:jc w:val="both"/>
        <w:rPr>
          <w:rFonts w:ascii="Century Gothic" w:hAnsi="Century Gothic"/>
          <w:sz w:val="20"/>
          <w:szCs w:val="20"/>
          <w:lang w:eastAsia="x-none"/>
        </w:rPr>
      </w:pPr>
      <w:r w:rsidRPr="00AA521F">
        <w:rPr>
          <w:rFonts w:ascii="Century Gothic" w:hAnsi="Century Gothic"/>
          <w:sz w:val="20"/>
          <w:szCs w:val="20"/>
          <w:lang w:eastAsia="x-none"/>
        </w:rPr>
        <w:t xml:space="preserve">przedmiotem umowy są usługi </w:t>
      </w:r>
      <w:r w:rsidR="004C27BA" w:rsidRPr="00AA521F">
        <w:rPr>
          <w:rFonts w:ascii="Century Gothic" w:hAnsi="Century Gothic"/>
          <w:sz w:val="20"/>
          <w:szCs w:val="20"/>
          <w:lang w:eastAsia="x-none"/>
        </w:rPr>
        <w:t xml:space="preserve">lub dostawy </w:t>
      </w:r>
      <w:r w:rsidRPr="00AA521F">
        <w:rPr>
          <w:rFonts w:ascii="Century Gothic" w:hAnsi="Century Gothic"/>
          <w:sz w:val="20"/>
          <w:szCs w:val="20"/>
          <w:lang w:eastAsia="x-none"/>
        </w:rPr>
        <w:t>świadczone w celu wykonania niniejszej umowy;</w:t>
      </w:r>
    </w:p>
    <w:p w14:paraId="4AF42DE9" w14:textId="77777777" w:rsidR="00C71278" w:rsidRPr="00AA521F" w:rsidRDefault="00C71278" w:rsidP="00F639CA">
      <w:pPr>
        <w:pStyle w:val="Akapitzlist"/>
        <w:numPr>
          <w:ilvl w:val="0"/>
          <w:numId w:val="12"/>
        </w:numPr>
        <w:tabs>
          <w:tab w:val="left" w:pos="993"/>
        </w:tabs>
        <w:spacing w:after="0" w:line="240" w:lineRule="auto"/>
        <w:ind w:left="993" w:hanging="284"/>
        <w:jc w:val="both"/>
        <w:rPr>
          <w:rFonts w:ascii="Century Gothic" w:hAnsi="Century Gothic"/>
          <w:sz w:val="20"/>
          <w:szCs w:val="20"/>
          <w:lang w:eastAsia="x-none"/>
        </w:rPr>
      </w:pPr>
      <w:r w:rsidRPr="00AA521F">
        <w:rPr>
          <w:rFonts w:ascii="Century Gothic" w:hAnsi="Century Gothic"/>
          <w:sz w:val="20"/>
          <w:szCs w:val="20"/>
          <w:lang w:eastAsia="x-none"/>
        </w:rPr>
        <w:t xml:space="preserve">okres obowiązywania umowy zawartej z Podwykonawcą przekracza </w:t>
      </w:r>
      <w:r w:rsidR="000E4493" w:rsidRPr="00AA521F">
        <w:rPr>
          <w:rFonts w:ascii="Century Gothic" w:hAnsi="Century Gothic"/>
          <w:sz w:val="20"/>
          <w:szCs w:val="20"/>
          <w:lang w:val="pl-PL" w:eastAsia="x-none"/>
        </w:rPr>
        <w:t xml:space="preserve">6 </w:t>
      </w:r>
      <w:r w:rsidRPr="00AA521F">
        <w:rPr>
          <w:rFonts w:ascii="Century Gothic" w:hAnsi="Century Gothic"/>
          <w:sz w:val="20"/>
          <w:szCs w:val="20"/>
          <w:lang w:eastAsia="x-none"/>
        </w:rPr>
        <w:t xml:space="preserve">miesięcy, w tym gdy suma okresów na które zawierane były umowy o podwykonawstwo przekracza  </w:t>
      </w:r>
      <w:r w:rsidR="000E4493" w:rsidRPr="00AA521F">
        <w:rPr>
          <w:rFonts w:ascii="Century Gothic" w:hAnsi="Century Gothic"/>
          <w:sz w:val="20"/>
          <w:szCs w:val="20"/>
          <w:lang w:val="pl-PL" w:eastAsia="x-none"/>
        </w:rPr>
        <w:t>6</w:t>
      </w:r>
      <w:r w:rsidRPr="00AA521F">
        <w:rPr>
          <w:rFonts w:ascii="Century Gothic" w:hAnsi="Century Gothic"/>
          <w:sz w:val="20"/>
          <w:szCs w:val="20"/>
          <w:lang w:eastAsia="x-none"/>
        </w:rPr>
        <w:t xml:space="preserve"> miesięcy;</w:t>
      </w:r>
    </w:p>
    <w:p w14:paraId="14922893" w14:textId="5E9C1A57" w:rsidR="00C71278" w:rsidRPr="00AA521F" w:rsidRDefault="00C71278" w:rsidP="00C71278">
      <w:pPr>
        <w:pStyle w:val="Akapitzlist"/>
        <w:spacing w:after="0" w:line="240" w:lineRule="auto"/>
        <w:ind w:left="644" w:hanging="360"/>
        <w:jc w:val="both"/>
        <w:rPr>
          <w:rFonts w:ascii="Century Gothic" w:hAnsi="Century Gothic"/>
          <w:sz w:val="20"/>
          <w:szCs w:val="20"/>
          <w:lang w:eastAsia="x-none"/>
        </w:rPr>
      </w:pPr>
      <w:r w:rsidRPr="00AA521F">
        <w:rPr>
          <w:rFonts w:ascii="Century Gothic" w:hAnsi="Century Gothic"/>
          <w:sz w:val="20"/>
          <w:szCs w:val="20"/>
          <w:lang w:val="pl-PL" w:eastAsia="x-none"/>
        </w:rPr>
        <w:t xml:space="preserve">       </w:t>
      </w:r>
      <w:r w:rsidR="00823D5D" w:rsidRPr="00AA521F">
        <w:rPr>
          <w:rFonts w:ascii="Century Gothic" w:hAnsi="Century Gothic"/>
          <w:sz w:val="20"/>
          <w:szCs w:val="20"/>
          <w:lang w:val="pl-PL" w:eastAsia="x-none"/>
        </w:rPr>
        <w:t xml:space="preserve">  </w:t>
      </w:r>
      <w:r w:rsidRPr="00AA521F">
        <w:rPr>
          <w:rFonts w:ascii="Century Gothic" w:hAnsi="Century Gothic"/>
          <w:sz w:val="20"/>
          <w:szCs w:val="20"/>
          <w:lang w:val="pl-PL" w:eastAsia="x-none"/>
        </w:rPr>
        <w:t xml:space="preserve"> </w:t>
      </w:r>
      <w:r w:rsidRPr="00AA521F">
        <w:rPr>
          <w:rFonts w:ascii="Century Gothic" w:hAnsi="Century Gothic"/>
          <w:sz w:val="20"/>
          <w:szCs w:val="20"/>
          <w:lang w:eastAsia="x-none"/>
        </w:rPr>
        <w:t>- w wysokości 50</w:t>
      </w:r>
      <w:r w:rsidRPr="00AA521F">
        <w:rPr>
          <w:rFonts w:ascii="Century Gothic" w:hAnsi="Century Gothic"/>
          <w:sz w:val="20"/>
          <w:szCs w:val="20"/>
          <w:lang w:val="pl-PL" w:eastAsia="x-none"/>
        </w:rPr>
        <w:t>,00</w:t>
      </w:r>
      <w:r w:rsidRPr="00AA521F">
        <w:rPr>
          <w:rFonts w:ascii="Century Gothic" w:hAnsi="Century Gothic"/>
          <w:sz w:val="20"/>
          <w:szCs w:val="20"/>
          <w:lang w:eastAsia="x-none"/>
        </w:rPr>
        <w:t xml:space="preserve"> </w:t>
      </w:r>
      <w:r w:rsidRPr="00AA521F">
        <w:rPr>
          <w:rFonts w:ascii="Century Gothic" w:hAnsi="Century Gothic"/>
          <w:sz w:val="20"/>
          <w:szCs w:val="20"/>
          <w:lang w:val="pl-PL" w:eastAsia="x-none"/>
        </w:rPr>
        <w:t xml:space="preserve">PLN brutto </w:t>
      </w:r>
      <w:r w:rsidRPr="00AA521F">
        <w:rPr>
          <w:rFonts w:ascii="Century Gothic" w:hAnsi="Century Gothic"/>
          <w:sz w:val="20"/>
          <w:szCs w:val="20"/>
          <w:lang w:eastAsia="x-none"/>
        </w:rPr>
        <w:t xml:space="preserve"> za każdy taki przypadek.</w:t>
      </w:r>
    </w:p>
    <w:p w14:paraId="462B5C94" w14:textId="77777777" w:rsidR="00C71278" w:rsidRPr="00AA521F" w:rsidRDefault="00C71278" w:rsidP="009C674A">
      <w:pPr>
        <w:numPr>
          <w:ilvl w:val="0"/>
          <w:numId w:val="7"/>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Zapłata którejkolwiek z kar wskazanych w ust. 1 lit. c) – h) nie zwalnia Wykonawcy z obowiązku realizacji umowy.</w:t>
      </w:r>
    </w:p>
    <w:p w14:paraId="088B770E" w14:textId="77777777" w:rsidR="00C71278" w:rsidRPr="00AA521F" w:rsidRDefault="00C71278" w:rsidP="009C674A">
      <w:pPr>
        <w:numPr>
          <w:ilvl w:val="0"/>
          <w:numId w:val="7"/>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Zamawiający zastrzega sobie prawo do dochodzenia odszkodowania uzupełniającego, przewyższającego wartość kar, do wysokości rzeczywiście poniesionej szkody.</w:t>
      </w:r>
    </w:p>
    <w:p w14:paraId="69630D07" w14:textId="77777777" w:rsidR="00C71278" w:rsidRPr="00AA521F" w:rsidRDefault="00C71278" w:rsidP="009C674A">
      <w:pPr>
        <w:numPr>
          <w:ilvl w:val="0"/>
          <w:numId w:val="7"/>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Wykonawca nie będzie obciążany karami, jeżeli do niewykonania lub nienależytego wykonania umowy doszło z powodu okoliczności, za które ponosi odpowiedzialność Zamawiający lub z powodu działania tzw. siły wyższej.</w:t>
      </w:r>
    </w:p>
    <w:p w14:paraId="17F7C78C" w14:textId="77777777" w:rsidR="00C71278" w:rsidRPr="00AA521F" w:rsidRDefault="00C71278" w:rsidP="00C71278">
      <w:pPr>
        <w:ind w:left="284"/>
        <w:jc w:val="both"/>
        <w:rPr>
          <w:rFonts w:ascii="Century Gothic" w:eastAsia="Times New Roman" w:hAnsi="Century Gothic"/>
          <w:sz w:val="20"/>
          <w:szCs w:val="20"/>
        </w:rPr>
      </w:pPr>
      <w:r w:rsidRPr="00AA521F">
        <w:rPr>
          <w:rFonts w:ascii="Century Gothic" w:hAnsi="Century Gothic"/>
          <w:sz w:val="20"/>
          <w:szCs w:val="20"/>
        </w:rPr>
        <w:t>Przez siłę wyższą rozumie się zdarzenie zewnętrzne, niemożliwe do przewidzenia i do zapobieżenia, w szczególności katastrofalne działania sił przyrody.</w:t>
      </w:r>
    </w:p>
    <w:p w14:paraId="17AEFEF5" w14:textId="77777777" w:rsidR="00C71278" w:rsidRPr="00AA521F" w:rsidRDefault="00C71278" w:rsidP="009C674A">
      <w:pPr>
        <w:numPr>
          <w:ilvl w:val="0"/>
          <w:numId w:val="7"/>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 xml:space="preserve">Zamawiający zastrzega sobie prawo do potrącania kar z wynagrodzenia (z faktur) wystawianych przez Wykonawcę bez konieczności odrębnego wzywania Wykonawcy do ich zapłaty, </w:t>
      </w:r>
      <w:r w:rsidRPr="00AA521F">
        <w:rPr>
          <w:rFonts w:ascii="Century Gothic" w:hAnsi="Century Gothic"/>
          <w:sz w:val="20"/>
        </w:rPr>
        <w:t>na co Wykonawca wyraża zgodę</w:t>
      </w:r>
      <w:r w:rsidRPr="00AA521F">
        <w:rPr>
          <w:rFonts w:ascii="Century Gothic" w:eastAsia="Times New Roman" w:hAnsi="Century Gothic"/>
          <w:sz w:val="20"/>
          <w:szCs w:val="20"/>
        </w:rPr>
        <w:t>. Zamawiający poinformuje Wykonawcę o wysokości i powodach naliczenia kary.</w:t>
      </w:r>
    </w:p>
    <w:p w14:paraId="2F77C037" w14:textId="77777777" w:rsidR="00C71278" w:rsidRPr="00AA521F" w:rsidRDefault="00C71278" w:rsidP="009C674A">
      <w:pPr>
        <w:numPr>
          <w:ilvl w:val="0"/>
          <w:numId w:val="7"/>
        </w:numPr>
        <w:suppressAutoHyphens w:val="0"/>
        <w:ind w:left="284" w:hanging="284"/>
        <w:jc w:val="both"/>
        <w:textAlignment w:val="auto"/>
        <w:rPr>
          <w:rFonts w:ascii="Century Gothic" w:eastAsia="Times New Roman" w:hAnsi="Century Gothic"/>
          <w:sz w:val="20"/>
          <w:szCs w:val="20"/>
        </w:rPr>
      </w:pPr>
      <w:bookmarkStart w:id="4" w:name="_Hlk111124373"/>
      <w:r w:rsidRPr="00AA521F">
        <w:rPr>
          <w:rFonts w:ascii="Century Gothic" w:eastAsia="Times New Roman" w:hAnsi="Century Gothic"/>
          <w:sz w:val="20"/>
          <w:szCs w:val="20"/>
        </w:rPr>
        <w:t>Kary mają charakter gwarancyjny i mogą być naliczone z każdego tytułu odrębnie.</w:t>
      </w:r>
      <w:bookmarkStart w:id="5" w:name="_Hlk111623651"/>
      <w:bookmarkEnd w:id="4"/>
    </w:p>
    <w:p w14:paraId="2015D533" w14:textId="13E13F37" w:rsidR="00C71278" w:rsidRPr="00AA521F" w:rsidRDefault="00C71278" w:rsidP="009C674A">
      <w:pPr>
        <w:numPr>
          <w:ilvl w:val="0"/>
          <w:numId w:val="7"/>
        </w:numPr>
        <w:suppressAutoHyphens w:val="0"/>
        <w:ind w:left="284" w:hanging="284"/>
        <w:jc w:val="both"/>
        <w:textAlignment w:val="auto"/>
        <w:rPr>
          <w:rFonts w:ascii="Century Gothic" w:eastAsia="Times New Roman" w:hAnsi="Century Gothic"/>
          <w:sz w:val="20"/>
          <w:szCs w:val="20"/>
        </w:rPr>
      </w:pPr>
      <w:r w:rsidRPr="00AA521F">
        <w:rPr>
          <w:rFonts w:ascii="Century Gothic" w:hAnsi="Century Gothic"/>
          <w:sz w:val="20"/>
          <w:szCs w:val="20"/>
        </w:rPr>
        <w:t>Łączna, maksymalna wysokość kar umownych, które mogą dochodzić Strony umowy nie może być wyższa niż 1</w:t>
      </w:r>
      <w:r w:rsidR="00925501">
        <w:rPr>
          <w:rFonts w:ascii="Century Gothic" w:hAnsi="Century Gothic"/>
          <w:sz w:val="20"/>
          <w:szCs w:val="20"/>
        </w:rPr>
        <w:t>5</w:t>
      </w:r>
      <w:r w:rsidRPr="00AA521F">
        <w:rPr>
          <w:rFonts w:ascii="Century Gothic" w:hAnsi="Century Gothic"/>
          <w:sz w:val="20"/>
          <w:szCs w:val="20"/>
        </w:rPr>
        <w:t>% wartości umowy brutto, o której mowa w § 10.</w:t>
      </w:r>
    </w:p>
    <w:bookmarkEnd w:id="5"/>
    <w:p w14:paraId="00A0C97E" w14:textId="77777777" w:rsidR="00C71278" w:rsidRPr="00AA521F" w:rsidRDefault="00C71278" w:rsidP="00C71278">
      <w:pPr>
        <w:tabs>
          <w:tab w:val="left" w:pos="0"/>
        </w:tabs>
        <w:rPr>
          <w:rFonts w:ascii="Century Gothic" w:eastAsia="Times New Roman" w:hAnsi="Century Gothic"/>
          <w:b/>
          <w:sz w:val="16"/>
          <w:szCs w:val="16"/>
        </w:rPr>
      </w:pPr>
    </w:p>
    <w:p w14:paraId="335E9096" w14:textId="77777777" w:rsidR="00C71278" w:rsidRPr="00AA521F" w:rsidRDefault="00C71278" w:rsidP="00C71278">
      <w:pPr>
        <w:tabs>
          <w:tab w:val="left" w:pos="0"/>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8.</w:t>
      </w:r>
    </w:p>
    <w:p w14:paraId="4DDD8B9B" w14:textId="77777777" w:rsidR="00C71278" w:rsidRPr="00AA521F" w:rsidRDefault="00C71278" w:rsidP="009C674A">
      <w:pPr>
        <w:numPr>
          <w:ilvl w:val="0"/>
          <w:numId w:val="9"/>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Zamawiający zastrzega sobie prawo do odstąpienia od umowy z jednoczesnym naliczeniem kary przewidzianej w § 7 ust. 1 lit. a) w przypadku:</w:t>
      </w:r>
    </w:p>
    <w:p w14:paraId="474198BB" w14:textId="77777777" w:rsidR="00C71278" w:rsidRPr="00AA521F" w:rsidRDefault="00C71278" w:rsidP="009C674A">
      <w:pPr>
        <w:numPr>
          <w:ilvl w:val="0"/>
          <w:numId w:val="10"/>
        </w:numPr>
        <w:suppressAutoHyphens w:val="0"/>
        <w:ind w:left="567" w:hanging="283"/>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niedostarczenia przez Wykonawcę wszystkich </w:t>
      </w:r>
      <w:r w:rsidRPr="00AA521F">
        <w:rPr>
          <w:rFonts w:ascii="Century Gothic" w:eastAsia="Times New Roman" w:hAnsi="Century Gothic"/>
          <w:sz w:val="20"/>
          <w:szCs w:val="20"/>
          <w:lang w:eastAsia="x-none"/>
        </w:rPr>
        <w:t>kart SIM</w:t>
      </w:r>
      <w:r w:rsidRPr="00AA521F">
        <w:rPr>
          <w:rFonts w:ascii="Century Gothic" w:eastAsia="Times New Roman" w:hAnsi="Century Gothic"/>
          <w:sz w:val="20"/>
          <w:szCs w:val="20"/>
          <w:lang w:val="x-none" w:eastAsia="x-none"/>
        </w:rPr>
        <w:t xml:space="preserve"> w terminie wskazanym w § 3 ust. 1 lit. </w:t>
      </w:r>
      <w:r w:rsidRPr="00AA521F">
        <w:rPr>
          <w:rFonts w:ascii="Century Gothic" w:eastAsia="Times New Roman" w:hAnsi="Century Gothic"/>
          <w:sz w:val="20"/>
          <w:szCs w:val="20"/>
          <w:lang w:eastAsia="x-none"/>
        </w:rPr>
        <w:t>b</w:t>
      </w:r>
      <w:r w:rsidRPr="00AA521F">
        <w:rPr>
          <w:rFonts w:ascii="Century Gothic" w:eastAsia="Times New Roman" w:hAnsi="Century Gothic"/>
          <w:sz w:val="20"/>
          <w:szCs w:val="20"/>
          <w:lang w:val="x-none" w:eastAsia="x-none"/>
        </w:rPr>
        <w:t>); zapisów  § 7 ust. 1 lit. c) nie stosuje się,</w:t>
      </w:r>
    </w:p>
    <w:p w14:paraId="3A8D10CE" w14:textId="77777777" w:rsidR="00C71278" w:rsidRPr="00AA521F" w:rsidRDefault="00C71278" w:rsidP="009C674A">
      <w:pPr>
        <w:numPr>
          <w:ilvl w:val="0"/>
          <w:numId w:val="10"/>
        </w:numPr>
        <w:suppressAutoHyphens w:val="0"/>
        <w:ind w:left="567" w:hanging="283"/>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nie dokonania aktywacji wszystkich kart SIM w terminie wskazanym w § 3 ust. 1 lit. </w:t>
      </w:r>
      <w:r w:rsidRPr="00AA521F">
        <w:rPr>
          <w:rFonts w:ascii="Century Gothic" w:eastAsia="Times New Roman" w:hAnsi="Century Gothic"/>
          <w:sz w:val="20"/>
          <w:szCs w:val="20"/>
          <w:lang w:eastAsia="x-none"/>
        </w:rPr>
        <w:t>c)</w:t>
      </w:r>
      <w:r w:rsidRPr="00AA521F">
        <w:rPr>
          <w:rFonts w:ascii="Century Gothic" w:eastAsia="Times New Roman" w:hAnsi="Century Gothic"/>
          <w:sz w:val="20"/>
          <w:szCs w:val="20"/>
          <w:lang w:val="x-none" w:eastAsia="x-none"/>
        </w:rPr>
        <w:t xml:space="preserve">; zapisów § </w:t>
      </w:r>
      <w:r w:rsidRPr="00AA521F">
        <w:rPr>
          <w:rFonts w:ascii="Century Gothic" w:eastAsia="Times New Roman" w:hAnsi="Century Gothic"/>
          <w:sz w:val="20"/>
          <w:szCs w:val="20"/>
          <w:lang w:eastAsia="x-none"/>
        </w:rPr>
        <w:t>7</w:t>
      </w:r>
      <w:r w:rsidRPr="00AA521F">
        <w:rPr>
          <w:rFonts w:ascii="Century Gothic" w:eastAsia="Times New Roman" w:hAnsi="Century Gothic"/>
          <w:sz w:val="20"/>
          <w:szCs w:val="20"/>
          <w:lang w:val="x-none" w:eastAsia="x-none"/>
        </w:rPr>
        <w:t xml:space="preserve"> ust. 1 lit. </w:t>
      </w:r>
      <w:r w:rsidRPr="00AA521F">
        <w:rPr>
          <w:rFonts w:ascii="Century Gothic" w:eastAsia="Times New Roman" w:hAnsi="Century Gothic"/>
          <w:sz w:val="20"/>
          <w:szCs w:val="20"/>
          <w:lang w:eastAsia="x-none"/>
        </w:rPr>
        <w:t>d</w:t>
      </w:r>
      <w:r w:rsidRPr="00AA521F">
        <w:rPr>
          <w:rFonts w:ascii="Century Gothic" w:eastAsia="Times New Roman" w:hAnsi="Century Gothic"/>
          <w:sz w:val="20"/>
          <w:szCs w:val="20"/>
          <w:lang w:val="x-none" w:eastAsia="x-none"/>
        </w:rPr>
        <w:t>) nie stosuje się;</w:t>
      </w:r>
    </w:p>
    <w:p w14:paraId="50CA84A1" w14:textId="77777777" w:rsidR="00C71278" w:rsidRPr="00AA521F" w:rsidRDefault="00C71278" w:rsidP="009C674A">
      <w:pPr>
        <w:numPr>
          <w:ilvl w:val="0"/>
          <w:numId w:val="10"/>
        </w:numPr>
        <w:suppressAutoHyphens w:val="0"/>
        <w:ind w:left="567" w:hanging="283"/>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trzykrotnego przekroczenia któregokolwiek z terminów, o których mowa w § 4 ust. 2</w:t>
      </w:r>
      <w:r w:rsidRPr="00AA521F">
        <w:rPr>
          <w:rFonts w:ascii="Century Gothic" w:eastAsia="Times New Roman" w:hAnsi="Century Gothic"/>
          <w:sz w:val="20"/>
          <w:szCs w:val="20"/>
          <w:lang w:eastAsia="x-none"/>
        </w:rPr>
        <w:t>;</w:t>
      </w:r>
      <w:r w:rsidRPr="00AA521F">
        <w:rPr>
          <w:rFonts w:ascii="Century Gothic" w:eastAsia="Times New Roman" w:hAnsi="Century Gothic"/>
          <w:sz w:val="20"/>
          <w:szCs w:val="20"/>
          <w:lang w:val="x-none" w:eastAsia="x-none"/>
        </w:rPr>
        <w:t xml:space="preserve"> zapisów § 7 ust. 1 lit </w:t>
      </w:r>
      <w:r w:rsidRPr="00AA521F">
        <w:rPr>
          <w:rFonts w:ascii="Century Gothic" w:eastAsia="Times New Roman" w:hAnsi="Century Gothic"/>
          <w:sz w:val="20"/>
          <w:szCs w:val="20"/>
          <w:lang w:eastAsia="x-none"/>
        </w:rPr>
        <w:t>e</w:t>
      </w:r>
      <w:r w:rsidRPr="00AA521F">
        <w:rPr>
          <w:rFonts w:ascii="Century Gothic" w:eastAsia="Times New Roman" w:hAnsi="Century Gothic"/>
          <w:sz w:val="20"/>
          <w:szCs w:val="20"/>
          <w:lang w:val="x-none" w:eastAsia="x-none"/>
        </w:rPr>
        <w:t xml:space="preserve">) - </w:t>
      </w:r>
      <w:r w:rsidRPr="00AA521F">
        <w:rPr>
          <w:rFonts w:ascii="Century Gothic" w:eastAsia="Times New Roman" w:hAnsi="Century Gothic"/>
          <w:sz w:val="20"/>
          <w:szCs w:val="20"/>
          <w:lang w:eastAsia="x-none"/>
        </w:rPr>
        <w:t>f</w:t>
      </w:r>
      <w:r w:rsidRPr="00AA521F">
        <w:rPr>
          <w:rFonts w:ascii="Century Gothic" w:eastAsia="Times New Roman" w:hAnsi="Century Gothic"/>
          <w:sz w:val="20"/>
          <w:szCs w:val="20"/>
          <w:lang w:val="x-none" w:eastAsia="x-none"/>
        </w:rPr>
        <w:t xml:space="preserve">) nie stosuje się, </w:t>
      </w:r>
    </w:p>
    <w:p w14:paraId="044EED82" w14:textId="6F034FE2" w:rsidR="00C71278" w:rsidRPr="00AA521F" w:rsidRDefault="00622BED" w:rsidP="00C71278">
      <w:pPr>
        <w:ind w:left="284"/>
        <w:jc w:val="both"/>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 xml:space="preserve"> </w:t>
      </w:r>
      <w:r w:rsidR="00C71278" w:rsidRPr="00AA521F">
        <w:rPr>
          <w:rFonts w:ascii="Century Gothic" w:eastAsia="Times New Roman" w:hAnsi="Century Gothic"/>
          <w:sz w:val="20"/>
          <w:szCs w:val="20"/>
          <w:lang w:eastAsia="x-none"/>
        </w:rPr>
        <w:t xml:space="preserve">- </w:t>
      </w:r>
      <w:r w:rsidR="00C71278" w:rsidRPr="00AA521F">
        <w:rPr>
          <w:rFonts w:ascii="Century Gothic" w:eastAsia="Times New Roman" w:hAnsi="Century Gothic"/>
          <w:sz w:val="20"/>
          <w:szCs w:val="20"/>
          <w:lang w:val="x-none" w:eastAsia="x-none"/>
        </w:rPr>
        <w:t xml:space="preserve">w terminie 30 dni licząc od zaistnienia którejkolwiek z </w:t>
      </w:r>
      <w:r w:rsidR="00C71278" w:rsidRPr="00AA521F">
        <w:rPr>
          <w:rFonts w:ascii="Century Gothic" w:eastAsia="Times New Roman" w:hAnsi="Century Gothic"/>
          <w:sz w:val="20"/>
          <w:szCs w:val="20"/>
          <w:lang w:eastAsia="x-none"/>
        </w:rPr>
        <w:t>wyżej</w:t>
      </w:r>
      <w:r w:rsidR="00C71278" w:rsidRPr="00AA521F">
        <w:rPr>
          <w:rFonts w:ascii="Century Gothic" w:eastAsia="Times New Roman" w:hAnsi="Century Gothic"/>
          <w:sz w:val="20"/>
          <w:szCs w:val="20"/>
          <w:lang w:val="x-none" w:eastAsia="x-none"/>
        </w:rPr>
        <w:t xml:space="preserve"> wymienionych przesłanek.</w:t>
      </w:r>
    </w:p>
    <w:p w14:paraId="62FA3F9C" w14:textId="77777777" w:rsidR="00C71278" w:rsidRPr="00AA521F" w:rsidRDefault="00C71278" w:rsidP="009C674A">
      <w:pPr>
        <w:numPr>
          <w:ilvl w:val="0"/>
          <w:numId w:val="9"/>
        </w:numPr>
        <w:tabs>
          <w:tab w:val="num" w:pos="284"/>
        </w:tabs>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W przypadku, o którym mowa w ust. 1, Wykonawca może żądać wyłącznie wynagrodzenia należnego z tytułu wykonania części umowy.</w:t>
      </w:r>
    </w:p>
    <w:p w14:paraId="35672408" w14:textId="77777777" w:rsidR="00C71278" w:rsidRPr="00AA521F" w:rsidRDefault="00C71278" w:rsidP="009C674A">
      <w:pPr>
        <w:numPr>
          <w:ilvl w:val="0"/>
          <w:numId w:val="9"/>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Wypowiedzenie lub odstąpienie od umowy powinno nastąpić w formie pisemnej ze wskazaniem okoliczności uzasadniających tę czynność.</w:t>
      </w:r>
    </w:p>
    <w:p w14:paraId="50DE1102" w14:textId="77777777" w:rsidR="00C71278" w:rsidRPr="00AA521F" w:rsidRDefault="00C71278" w:rsidP="009C674A">
      <w:pPr>
        <w:numPr>
          <w:ilvl w:val="0"/>
          <w:numId w:val="9"/>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Odstąpienie od umowy wywołuje skutek na przyszłość (ex nunc), a w szczególności nie powoduje utraty uprawnień z tytułu gwarancji.</w:t>
      </w:r>
    </w:p>
    <w:p w14:paraId="723F6C37" w14:textId="31BEA637" w:rsidR="00C71278" w:rsidRPr="00AA521F" w:rsidRDefault="00852789" w:rsidP="009C674A">
      <w:pPr>
        <w:numPr>
          <w:ilvl w:val="0"/>
          <w:numId w:val="9"/>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Strony dopuszczają zmiany ceny za jednostkowy miesięczny abonament, o którym mowa w § 1 ust. 5 oraz wartości umowy wskazanej w § 10</w:t>
      </w:r>
      <w:r w:rsidR="00C71278" w:rsidRPr="00AA521F">
        <w:rPr>
          <w:rFonts w:ascii="Century Gothic" w:eastAsia="Times New Roman" w:hAnsi="Century Gothic"/>
          <w:sz w:val="20"/>
          <w:szCs w:val="20"/>
        </w:rPr>
        <w:t>:</w:t>
      </w:r>
    </w:p>
    <w:p w14:paraId="062768CE" w14:textId="770847DF" w:rsidR="00C71278" w:rsidRPr="00AA521F" w:rsidRDefault="00C71278" w:rsidP="00C71278">
      <w:pPr>
        <w:ind w:left="567" w:hanging="294"/>
        <w:jc w:val="both"/>
        <w:rPr>
          <w:rFonts w:ascii="Century Gothic" w:eastAsia="Times New Roman" w:hAnsi="Century Gothic"/>
          <w:sz w:val="20"/>
          <w:szCs w:val="20"/>
        </w:rPr>
      </w:pPr>
      <w:r w:rsidRPr="00AA521F">
        <w:rPr>
          <w:rFonts w:ascii="Century Gothic" w:eastAsia="Times New Roman" w:hAnsi="Century Gothic"/>
          <w:sz w:val="20"/>
          <w:szCs w:val="20"/>
        </w:rPr>
        <w:t>1) w przypadku zmiany stawki podatku od towarów i usług</w:t>
      </w:r>
      <w:r w:rsidR="007B253C" w:rsidRPr="00AA521F">
        <w:rPr>
          <w:rFonts w:ascii="Century Gothic" w:eastAsia="Times New Roman" w:hAnsi="Century Gothic"/>
          <w:sz w:val="20"/>
          <w:szCs w:val="20"/>
        </w:rPr>
        <w:t xml:space="preserve"> lub podatku akcyzowego</w:t>
      </w:r>
      <w:r w:rsidRPr="00AA521F">
        <w:rPr>
          <w:rFonts w:ascii="Century Gothic" w:eastAsia="Times New Roman" w:hAnsi="Century Gothic"/>
          <w:sz w:val="20"/>
          <w:szCs w:val="20"/>
        </w:rPr>
        <w:t xml:space="preserve">, wprowadzonej odpowiednim aktem prawnym – zmianie ulegnie wyłącznie kwota VAT </w:t>
      </w:r>
      <w:r w:rsidR="007B253C" w:rsidRPr="00AA521F">
        <w:rPr>
          <w:rFonts w:ascii="Century Gothic" w:eastAsia="Times New Roman" w:hAnsi="Century Gothic"/>
          <w:sz w:val="20"/>
          <w:szCs w:val="20"/>
        </w:rPr>
        <w:t xml:space="preserve">lub podatku akcyzowego </w:t>
      </w:r>
      <w:r w:rsidRPr="00AA521F">
        <w:rPr>
          <w:rFonts w:ascii="Century Gothic" w:eastAsia="Times New Roman" w:hAnsi="Century Gothic"/>
          <w:sz w:val="20"/>
          <w:szCs w:val="20"/>
        </w:rPr>
        <w:t>w stopniu wynikającym z wprowadzonej zmiany, przy zachowaniu stałej ceny netto;</w:t>
      </w:r>
    </w:p>
    <w:p w14:paraId="30EC4CD3" w14:textId="3D4A1C6E" w:rsidR="00C71278" w:rsidRPr="00AA521F" w:rsidRDefault="00C71278" w:rsidP="00C71278">
      <w:pPr>
        <w:ind w:left="567" w:hanging="283"/>
        <w:jc w:val="both"/>
        <w:rPr>
          <w:rFonts w:ascii="Century Gothic" w:eastAsia="Times New Roman" w:hAnsi="Century Gothic"/>
          <w:sz w:val="20"/>
          <w:szCs w:val="20"/>
        </w:rPr>
      </w:pPr>
      <w:r w:rsidRPr="00AA521F">
        <w:rPr>
          <w:rFonts w:ascii="Century Gothic" w:eastAsia="Times New Roman" w:hAnsi="Century Gothic"/>
          <w:sz w:val="20"/>
          <w:szCs w:val="20"/>
        </w:rPr>
        <w:t>2) w przypadku zmiany wysokości minimalnego wynagrodzenia za pracę</w:t>
      </w:r>
      <w:r w:rsidR="00C979EA">
        <w:rPr>
          <w:rFonts w:ascii="Century Gothic" w:eastAsia="Times New Roman" w:hAnsi="Century Gothic"/>
          <w:sz w:val="20"/>
          <w:szCs w:val="20"/>
        </w:rPr>
        <w:t>, albo wysokości minimalnej stawki godzinowej,</w:t>
      </w:r>
      <w:r w:rsidRPr="00AA521F">
        <w:rPr>
          <w:rFonts w:ascii="Century Gothic" w:eastAsia="Times New Roman" w:hAnsi="Century Gothic"/>
          <w:sz w:val="20"/>
          <w:szCs w:val="20"/>
        </w:rPr>
        <w:t xml:space="preserve"> ustalon</w:t>
      </w:r>
      <w:r w:rsidR="00C979EA">
        <w:rPr>
          <w:rFonts w:ascii="Century Gothic" w:eastAsia="Times New Roman" w:hAnsi="Century Gothic"/>
          <w:sz w:val="20"/>
          <w:szCs w:val="20"/>
        </w:rPr>
        <w:t>ych</w:t>
      </w:r>
      <w:r w:rsidRPr="00AA521F">
        <w:rPr>
          <w:rFonts w:ascii="Century Gothic" w:eastAsia="Times New Roman" w:hAnsi="Century Gothic"/>
          <w:sz w:val="20"/>
          <w:szCs w:val="20"/>
        </w:rPr>
        <w:t xml:space="preserve"> na podstawie art. 2 ust. 3-5 ustawy z dnia 10 października 2002 r. o minimalnym wynagrodzeniu za pracę;</w:t>
      </w:r>
    </w:p>
    <w:p w14:paraId="744C1803" w14:textId="77777777" w:rsidR="00C71278" w:rsidRPr="00AA521F" w:rsidRDefault="00C71278" w:rsidP="00C71278">
      <w:pPr>
        <w:ind w:left="567" w:hanging="283"/>
        <w:jc w:val="both"/>
        <w:rPr>
          <w:rFonts w:ascii="Century Gothic" w:eastAsia="Times New Roman" w:hAnsi="Century Gothic"/>
          <w:sz w:val="20"/>
          <w:szCs w:val="20"/>
        </w:rPr>
      </w:pPr>
      <w:r w:rsidRPr="00AA521F">
        <w:rPr>
          <w:rFonts w:ascii="Century Gothic" w:eastAsia="Times New Roman" w:hAnsi="Century Gothic"/>
          <w:sz w:val="20"/>
          <w:szCs w:val="20"/>
        </w:rPr>
        <w:t>3) w przypadku zmiany zasad podlegania ubezpieczeniom społecznym lub ubezpieczeniu zdrowotnemu lub wysokości stawki składki na ubezpieczenia społeczne lub zdrowotne,</w:t>
      </w:r>
    </w:p>
    <w:p w14:paraId="2642115E" w14:textId="77777777" w:rsidR="00C71278" w:rsidRPr="00AA521F" w:rsidRDefault="00C71278" w:rsidP="00C71278">
      <w:pPr>
        <w:ind w:left="567" w:hanging="283"/>
        <w:jc w:val="both"/>
        <w:rPr>
          <w:rFonts w:ascii="Century Gothic" w:eastAsia="Times New Roman" w:hAnsi="Century Gothic"/>
          <w:sz w:val="20"/>
          <w:szCs w:val="20"/>
        </w:rPr>
      </w:pPr>
      <w:r w:rsidRPr="00AA521F">
        <w:rPr>
          <w:rFonts w:ascii="Century Gothic" w:eastAsia="Times New Roman" w:hAnsi="Century Gothic"/>
          <w:sz w:val="20"/>
          <w:szCs w:val="20"/>
        </w:rPr>
        <w:t>4) w przypadku zmiany zasad gromadzenia i wysokości wpłat do pracowniczych planów kapitałowych, o których mowa w ustawie z dnia 4 października 2018 r. o pracowniczych planach kapitałowych</w:t>
      </w:r>
    </w:p>
    <w:p w14:paraId="4FA11ABD" w14:textId="77777777" w:rsidR="00C71278" w:rsidRPr="00AA521F" w:rsidRDefault="00C71278" w:rsidP="00C71278">
      <w:pPr>
        <w:ind w:left="720" w:hanging="436"/>
        <w:jc w:val="both"/>
        <w:rPr>
          <w:rFonts w:ascii="Century Gothic" w:eastAsia="Times New Roman" w:hAnsi="Century Gothic"/>
          <w:sz w:val="20"/>
          <w:szCs w:val="20"/>
        </w:rPr>
      </w:pPr>
      <w:r w:rsidRPr="00AA521F">
        <w:rPr>
          <w:rFonts w:ascii="Century Gothic" w:eastAsia="Times New Roman" w:hAnsi="Century Gothic"/>
          <w:sz w:val="20"/>
          <w:szCs w:val="20"/>
        </w:rPr>
        <w:t>- jeżeli zmiany te będą miały wpływ na koszty wykonania przedmiotu umowy przez Wykonawcę.</w:t>
      </w:r>
    </w:p>
    <w:p w14:paraId="728BAB76" w14:textId="44E39809" w:rsidR="00C71278" w:rsidRPr="00AA521F" w:rsidRDefault="00C71278" w:rsidP="009C674A">
      <w:pPr>
        <w:numPr>
          <w:ilvl w:val="0"/>
          <w:numId w:val="9"/>
        </w:numPr>
        <w:suppressAutoHyphens w:val="0"/>
        <w:ind w:left="284" w:hanging="284"/>
        <w:jc w:val="both"/>
        <w:textAlignment w:val="auto"/>
        <w:rPr>
          <w:rFonts w:ascii="Century Gothic" w:eastAsia="Times New Roman" w:hAnsi="Century Gothic"/>
          <w:sz w:val="20"/>
          <w:szCs w:val="20"/>
        </w:rPr>
      </w:pPr>
      <w:bookmarkStart w:id="6" w:name="_Hlk111576372"/>
      <w:r w:rsidRPr="00AA521F">
        <w:rPr>
          <w:rFonts w:ascii="Century Gothic" w:eastAsia="Times New Roman" w:hAnsi="Century Gothic"/>
          <w:sz w:val="20"/>
          <w:szCs w:val="20"/>
        </w:rPr>
        <w:t xml:space="preserve">W przypadku zmian określonych w ust. </w:t>
      </w:r>
      <w:r w:rsidR="00EA2201">
        <w:rPr>
          <w:rFonts w:ascii="Century Gothic" w:eastAsia="Times New Roman" w:hAnsi="Century Gothic"/>
          <w:sz w:val="20"/>
          <w:szCs w:val="20"/>
        </w:rPr>
        <w:t>5</w:t>
      </w:r>
      <w:r w:rsidRPr="00AA521F">
        <w:rPr>
          <w:rFonts w:ascii="Century Gothic" w:eastAsia="Times New Roman" w:hAnsi="Century Gothic"/>
          <w:sz w:val="20"/>
          <w:szCs w:val="20"/>
        </w:rPr>
        <w:t xml:space="preserve"> Wykonawca może wystąpić do Zamawiającego  </w:t>
      </w:r>
      <w:r w:rsidR="001B5557" w:rsidRPr="00AA521F">
        <w:rPr>
          <w:rFonts w:ascii="Century Gothic" w:eastAsia="Times New Roman" w:hAnsi="Century Gothic"/>
          <w:sz w:val="20"/>
          <w:szCs w:val="20"/>
        </w:rPr>
        <w:br/>
      </w:r>
      <w:r w:rsidRPr="00AA521F">
        <w:rPr>
          <w:rFonts w:ascii="Century Gothic" w:eastAsia="Times New Roman" w:hAnsi="Century Gothic"/>
          <w:sz w:val="20"/>
          <w:szCs w:val="20"/>
        </w:rPr>
        <w:t xml:space="preserve">z wnioskiem o zmianę wynagrodzenia </w:t>
      </w:r>
      <w:r w:rsidR="007B253C" w:rsidRPr="00AA521F">
        <w:rPr>
          <w:rFonts w:ascii="Century Gothic" w:eastAsia="Calibri" w:hAnsi="Century Gothic" w:cs="Century Gothic"/>
          <w:sz w:val="20"/>
          <w:szCs w:val="20"/>
        </w:rPr>
        <w:t>to jest</w:t>
      </w:r>
      <w:r w:rsidRPr="00AA521F">
        <w:rPr>
          <w:rFonts w:ascii="Century Gothic" w:eastAsia="Calibri" w:hAnsi="Century Gothic" w:cs="Century Gothic"/>
          <w:sz w:val="20"/>
          <w:szCs w:val="20"/>
        </w:rPr>
        <w:t xml:space="preserve"> ceny za jednostkowy miesięczny abonament, </w:t>
      </w:r>
      <w:r w:rsidR="001B5557" w:rsidRPr="00AA521F">
        <w:rPr>
          <w:rFonts w:ascii="Century Gothic" w:eastAsia="Calibri" w:hAnsi="Century Gothic" w:cs="Century Gothic"/>
          <w:sz w:val="20"/>
          <w:szCs w:val="20"/>
        </w:rPr>
        <w:br/>
      </w:r>
      <w:r w:rsidRPr="00AA521F">
        <w:rPr>
          <w:rFonts w:ascii="Century Gothic" w:eastAsia="Calibri" w:hAnsi="Century Gothic" w:cs="Century Gothic"/>
          <w:sz w:val="20"/>
          <w:szCs w:val="20"/>
        </w:rPr>
        <w:t>o której mowa w § 1 ust. 5</w:t>
      </w:r>
      <w:r w:rsidRPr="00AA521F">
        <w:rPr>
          <w:rFonts w:ascii="Century Gothic" w:eastAsia="Times New Roman" w:hAnsi="Century Gothic"/>
          <w:sz w:val="20"/>
          <w:szCs w:val="20"/>
        </w:rPr>
        <w:t xml:space="preserve"> </w:t>
      </w:r>
      <w:r w:rsidR="007B253C" w:rsidRPr="00AA521F">
        <w:rPr>
          <w:rFonts w:ascii="Century Gothic" w:eastAsia="Times New Roman" w:hAnsi="Century Gothic"/>
          <w:sz w:val="20"/>
          <w:szCs w:val="20"/>
        </w:rPr>
        <w:t xml:space="preserve">oraz wartości umowy wskazanej w § 10 </w:t>
      </w:r>
      <w:r w:rsidRPr="00AA521F">
        <w:rPr>
          <w:rFonts w:ascii="Century Gothic" w:eastAsia="Times New Roman" w:hAnsi="Century Gothic"/>
          <w:sz w:val="20"/>
          <w:szCs w:val="20"/>
        </w:rPr>
        <w:t xml:space="preserve">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 </w:t>
      </w:r>
      <w:r w:rsidRPr="00AA521F">
        <w:rPr>
          <w:rFonts w:ascii="Century Gothic" w:eastAsia="Calibri" w:hAnsi="Century Gothic" w:cs="Century Gothic"/>
          <w:sz w:val="20"/>
          <w:szCs w:val="20"/>
        </w:rPr>
        <w:t>oraz ceny za jednostkowy miesięczny abonament, o której mowa w § 1 ust. 5.</w:t>
      </w:r>
    </w:p>
    <w:p w14:paraId="733DAFCC" w14:textId="6B7D34BF" w:rsidR="00C71278" w:rsidRPr="00AA521F" w:rsidRDefault="00C71278" w:rsidP="009C674A">
      <w:pPr>
        <w:numPr>
          <w:ilvl w:val="0"/>
          <w:numId w:val="9"/>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 xml:space="preserve">Zmiany, o których mowa w ust. </w:t>
      </w:r>
      <w:r w:rsidR="002E24E6" w:rsidRPr="00AA521F">
        <w:rPr>
          <w:rFonts w:ascii="Century Gothic" w:eastAsia="Times New Roman" w:hAnsi="Century Gothic"/>
          <w:sz w:val="20"/>
          <w:szCs w:val="20"/>
        </w:rPr>
        <w:t>5</w:t>
      </w:r>
      <w:r w:rsidRPr="00AA521F">
        <w:rPr>
          <w:rFonts w:ascii="Century Gothic" w:eastAsia="Times New Roman" w:hAnsi="Century Gothic"/>
          <w:sz w:val="20"/>
          <w:szCs w:val="20"/>
        </w:rPr>
        <w:t xml:space="preserve"> i </w:t>
      </w:r>
      <w:r w:rsidR="002E24E6" w:rsidRPr="00AA521F">
        <w:rPr>
          <w:rFonts w:ascii="Century Gothic" w:eastAsia="Times New Roman" w:hAnsi="Century Gothic"/>
          <w:sz w:val="20"/>
          <w:szCs w:val="20"/>
        </w:rPr>
        <w:t>6</w:t>
      </w:r>
      <w:r w:rsidRPr="00AA521F">
        <w:rPr>
          <w:rFonts w:ascii="Century Gothic" w:eastAsia="Times New Roman" w:hAnsi="Century Gothic"/>
          <w:sz w:val="20"/>
          <w:szCs w:val="20"/>
        </w:rPr>
        <w:t xml:space="preserve"> obowiązywać będą od dnia podpisania przez Strony aneksu w tym zakresie.</w:t>
      </w:r>
      <w:bookmarkEnd w:id="6"/>
    </w:p>
    <w:p w14:paraId="208E0E89" w14:textId="77777777" w:rsidR="00C71278" w:rsidRPr="00AA521F" w:rsidRDefault="00C71278" w:rsidP="009C674A">
      <w:pPr>
        <w:numPr>
          <w:ilvl w:val="0"/>
          <w:numId w:val="9"/>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Wszystkie zmiany umowy wymagają formy pisemnej pod rygorem nieważności.</w:t>
      </w:r>
    </w:p>
    <w:p w14:paraId="04D06721" w14:textId="77777777" w:rsidR="00C71278" w:rsidRPr="00AA521F" w:rsidRDefault="00C71278" w:rsidP="009C674A">
      <w:pPr>
        <w:numPr>
          <w:ilvl w:val="0"/>
          <w:numId w:val="9"/>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Wykonawca zobowiązuje się do zachowania poufności wszystkich informacji, w których posiadanie wszedł w trakcie wykonywania umowy lub w związku z wykonywaniem umowy oraz do niewykorzystywania ich do innych celów, niż wykonywanie czynności wynikających z niniejszej umowy.</w:t>
      </w:r>
    </w:p>
    <w:p w14:paraId="4A1109CC" w14:textId="00B1DD00" w:rsidR="00C71278" w:rsidRPr="00AA521F" w:rsidRDefault="00C71278" w:rsidP="009C674A">
      <w:pPr>
        <w:numPr>
          <w:ilvl w:val="0"/>
          <w:numId w:val="9"/>
        </w:numPr>
        <w:tabs>
          <w:tab w:val="num" w:pos="284"/>
        </w:tabs>
        <w:suppressAutoHyphens w:val="0"/>
        <w:ind w:hanging="720"/>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Osob</w:t>
      </w:r>
      <w:r w:rsidR="007A2108">
        <w:rPr>
          <w:rFonts w:ascii="Century Gothic" w:eastAsia="Times New Roman" w:hAnsi="Century Gothic"/>
          <w:sz w:val="20"/>
          <w:szCs w:val="20"/>
        </w:rPr>
        <w:t>y</w:t>
      </w:r>
      <w:r w:rsidRPr="00AA521F">
        <w:rPr>
          <w:rFonts w:ascii="Century Gothic" w:eastAsia="Times New Roman" w:hAnsi="Century Gothic"/>
          <w:sz w:val="20"/>
          <w:szCs w:val="20"/>
        </w:rPr>
        <w:t xml:space="preserve"> odpowiedzialn</w:t>
      </w:r>
      <w:r w:rsidR="007A2108">
        <w:rPr>
          <w:rFonts w:ascii="Century Gothic" w:eastAsia="Times New Roman" w:hAnsi="Century Gothic"/>
          <w:sz w:val="20"/>
          <w:szCs w:val="20"/>
        </w:rPr>
        <w:t>e</w:t>
      </w:r>
      <w:r w:rsidRPr="00AA521F">
        <w:rPr>
          <w:rFonts w:ascii="Century Gothic" w:eastAsia="Times New Roman" w:hAnsi="Century Gothic"/>
          <w:sz w:val="20"/>
          <w:szCs w:val="20"/>
        </w:rPr>
        <w:t xml:space="preserve"> za realizację umowy: </w:t>
      </w:r>
    </w:p>
    <w:p w14:paraId="0AB1A26A" w14:textId="64D168D9" w:rsidR="00C71278" w:rsidRPr="00AA521F" w:rsidRDefault="00C71278" w:rsidP="00C71278">
      <w:pPr>
        <w:tabs>
          <w:tab w:val="num" w:pos="7489"/>
        </w:tabs>
        <w:suppressAutoHyphens w:val="0"/>
        <w:ind w:left="851" w:hanging="56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 xml:space="preserve">a. ze strony Zamawiającego </w:t>
      </w:r>
      <w:r w:rsidR="007A2108">
        <w:rPr>
          <w:rFonts w:ascii="Century Gothic" w:eastAsia="Times New Roman" w:hAnsi="Century Gothic"/>
          <w:sz w:val="20"/>
          <w:szCs w:val="20"/>
          <w:lang w:eastAsia="x-none"/>
        </w:rPr>
        <w:t>są</w:t>
      </w:r>
      <w:r w:rsidRPr="00AA521F">
        <w:rPr>
          <w:rFonts w:ascii="Century Gothic" w:eastAsia="Times New Roman" w:hAnsi="Century Gothic"/>
          <w:sz w:val="20"/>
          <w:szCs w:val="20"/>
          <w:lang w:eastAsia="x-none"/>
        </w:rPr>
        <w:t xml:space="preserve">: </w:t>
      </w:r>
    </w:p>
    <w:p w14:paraId="5BB08509" w14:textId="52B8FEA0" w:rsidR="00C71278" w:rsidRPr="00AA521F" w:rsidRDefault="00C71278" w:rsidP="00C71278">
      <w:pPr>
        <w:tabs>
          <w:tab w:val="num" w:pos="851"/>
          <w:tab w:val="num" w:pos="1620"/>
          <w:tab w:val="num" w:pos="7489"/>
        </w:tabs>
        <w:ind w:left="567"/>
        <w:jc w:val="both"/>
        <w:rPr>
          <w:rFonts w:ascii="Century Gothic" w:eastAsia="Times New Roman" w:hAnsi="Century Gothic"/>
          <w:i/>
          <w:sz w:val="20"/>
          <w:szCs w:val="20"/>
          <w:lang w:eastAsia="x-none"/>
        </w:rPr>
      </w:pPr>
      <w:r w:rsidRPr="00AA521F">
        <w:rPr>
          <w:rFonts w:ascii="Century Gothic" w:eastAsia="Times New Roman" w:hAnsi="Century Gothic"/>
          <w:sz w:val="20"/>
          <w:szCs w:val="20"/>
          <w:lang w:eastAsia="x-none"/>
        </w:rPr>
        <w:t xml:space="preserve">………………. tel. …………….. / e-mail: </w:t>
      </w:r>
      <w:hyperlink r:id="rId8" w:history="1">
        <w:r w:rsidRPr="00AA521F">
          <w:rPr>
            <w:rStyle w:val="Hipercze"/>
            <w:rFonts w:ascii="Century Gothic" w:hAnsi="Century Gothic"/>
            <w:i/>
            <w:color w:val="auto"/>
            <w:sz w:val="20"/>
            <w:szCs w:val="20"/>
            <w:lang w:eastAsia="x-none"/>
          </w:rPr>
          <w:t>………………….</w:t>
        </w:r>
      </w:hyperlink>
      <w:r w:rsidRPr="00AA521F">
        <w:rPr>
          <w:rFonts w:ascii="Century Gothic" w:eastAsia="Times New Roman" w:hAnsi="Century Gothic"/>
          <w:sz w:val="20"/>
          <w:szCs w:val="20"/>
          <w:lang w:eastAsia="x-none"/>
        </w:rPr>
        <w:t xml:space="preserve">  lub osoba ją zastępująca </w:t>
      </w:r>
      <w:r w:rsidR="007A2108" w:rsidRPr="007A2108">
        <w:rPr>
          <w:rFonts w:ascii="Century Gothic" w:eastAsia="Times New Roman" w:hAnsi="Century Gothic"/>
          <w:sz w:val="20"/>
          <w:szCs w:val="20"/>
          <w:lang w:eastAsia="x-none"/>
        </w:rPr>
        <w:t xml:space="preserve">z wyłączeniem kwestii rozliczeń finansowych za które odpowiedzialna jest </w:t>
      </w:r>
      <w:r w:rsidR="007A2108">
        <w:rPr>
          <w:rFonts w:ascii="Century Gothic" w:eastAsia="Times New Roman" w:hAnsi="Century Gothic"/>
          <w:sz w:val="20"/>
          <w:szCs w:val="20"/>
          <w:lang w:eastAsia="x-none"/>
        </w:rPr>
        <w:t>……..</w:t>
      </w:r>
      <w:r w:rsidR="007A2108" w:rsidRPr="007A2108">
        <w:rPr>
          <w:rFonts w:ascii="Century Gothic" w:eastAsia="Times New Roman" w:hAnsi="Century Gothic"/>
          <w:sz w:val="20"/>
          <w:szCs w:val="20"/>
          <w:lang w:eastAsia="x-none"/>
        </w:rPr>
        <w:t xml:space="preserve"> w zakresie związanym z fakturami i rozliczeniami, tel. </w:t>
      </w:r>
      <w:r w:rsidR="007A2108">
        <w:rPr>
          <w:rFonts w:ascii="Century Gothic" w:eastAsia="Times New Roman" w:hAnsi="Century Gothic"/>
          <w:sz w:val="20"/>
          <w:szCs w:val="20"/>
          <w:lang w:eastAsia="x-none"/>
        </w:rPr>
        <w:t>……..</w:t>
      </w:r>
      <w:r w:rsidR="007A2108" w:rsidRPr="007A2108">
        <w:rPr>
          <w:rFonts w:ascii="Century Gothic" w:eastAsia="Times New Roman" w:hAnsi="Century Gothic"/>
          <w:sz w:val="20"/>
          <w:szCs w:val="20"/>
          <w:lang w:eastAsia="x-none"/>
        </w:rPr>
        <w:t xml:space="preserve"> e-mail: wti.umowy@ksp.policja.gov.pl </w:t>
      </w:r>
      <w:r w:rsidRPr="00AA521F">
        <w:rPr>
          <w:rFonts w:ascii="Century Gothic" w:eastAsia="Times New Roman" w:hAnsi="Century Gothic"/>
          <w:i/>
          <w:sz w:val="20"/>
          <w:szCs w:val="20"/>
          <w:lang w:eastAsia="x-none"/>
        </w:rPr>
        <w:t>(wskazan</w:t>
      </w:r>
      <w:r w:rsidR="007A2108">
        <w:rPr>
          <w:rFonts w:ascii="Century Gothic" w:eastAsia="Times New Roman" w:hAnsi="Century Gothic"/>
          <w:i/>
          <w:sz w:val="20"/>
          <w:szCs w:val="20"/>
          <w:lang w:eastAsia="x-none"/>
        </w:rPr>
        <w:t>e</w:t>
      </w:r>
      <w:r w:rsidRPr="00AA521F">
        <w:rPr>
          <w:rFonts w:ascii="Century Gothic" w:eastAsia="Times New Roman" w:hAnsi="Century Gothic"/>
          <w:i/>
          <w:sz w:val="20"/>
          <w:szCs w:val="20"/>
          <w:lang w:eastAsia="x-none"/>
        </w:rPr>
        <w:t xml:space="preserve"> zostan</w:t>
      </w:r>
      <w:r w:rsidR="007A2108">
        <w:rPr>
          <w:rFonts w:ascii="Century Gothic" w:eastAsia="Times New Roman" w:hAnsi="Century Gothic"/>
          <w:i/>
          <w:sz w:val="20"/>
          <w:szCs w:val="20"/>
          <w:lang w:eastAsia="x-none"/>
        </w:rPr>
        <w:t>ą</w:t>
      </w:r>
      <w:r w:rsidRPr="00AA521F">
        <w:rPr>
          <w:rFonts w:ascii="Century Gothic" w:eastAsia="Times New Roman" w:hAnsi="Century Gothic"/>
          <w:i/>
          <w:sz w:val="20"/>
          <w:szCs w:val="20"/>
          <w:lang w:eastAsia="x-none"/>
        </w:rPr>
        <w:t xml:space="preserve"> w umowie) </w:t>
      </w:r>
    </w:p>
    <w:p w14:paraId="1DECA3E1" w14:textId="4E0F6646" w:rsidR="00C71278" w:rsidRPr="00AA521F" w:rsidRDefault="00C71278" w:rsidP="00C71278">
      <w:pPr>
        <w:tabs>
          <w:tab w:val="num" w:pos="7489"/>
        </w:tabs>
        <w:suppressAutoHyphens w:val="0"/>
        <w:ind w:left="851" w:hanging="567"/>
        <w:jc w:val="both"/>
        <w:textAlignment w:val="auto"/>
        <w:rPr>
          <w:rFonts w:ascii="Century Gothic" w:eastAsia="Times New Roman" w:hAnsi="Century Gothic"/>
          <w:color w:val="auto"/>
          <w:sz w:val="20"/>
          <w:szCs w:val="20"/>
          <w:lang w:eastAsia="x-none"/>
        </w:rPr>
      </w:pPr>
      <w:r w:rsidRPr="00AA521F">
        <w:rPr>
          <w:rFonts w:ascii="Century Gothic" w:eastAsia="Times New Roman" w:hAnsi="Century Gothic"/>
          <w:color w:val="auto"/>
          <w:sz w:val="20"/>
          <w:szCs w:val="20"/>
          <w:lang w:eastAsia="x-none"/>
        </w:rPr>
        <w:t>b. ze strony Wykonawcy jest</w:t>
      </w:r>
      <w:r w:rsidR="007A2108">
        <w:rPr>
          <w:rFonts w:ascii="Century Gothic" w:eastAsia="Times New Roman" w:hAnsi="Century Gothic"/>
          <w:color w:val="auto"/>
          <w:sz w:val="20"/>
          <w:szCs w:val="20"/>
          <w:lang w:eastAsia="x-none"/>
        </w:rPr>
        <w:t>/są</w:t>
      </w:r>
      <w:r w:rsidRPr="00AA521F">
        <w:rPr>
          <w:rFonts w:ascii="Century Gothic" w:eastAsia="Times New Roman" w:hAnsi="Century Gothic"/>
          <w:color w:val="auto"/>
          <w:sz w:val="20"/>
          <w:szCs w:val="20"/>
          <w:lang w:eastAsia="x-none"/>
        </w:rPr>
        <w:t xml:space="preserve">: </w:t>
      </w:r>
    </w:p>
    <w:p w14:paraId="1A57C103" w14:textId="1E0D1FE3" w:rsidR="00C71278" w:rsidRPr="00AA521F" w:rsidRDefault="00C71278" w:rsidP="00C71278">
      <w:pPr>
        <w:tabs>
          <w:tab w:val="num" w:pos="851"/>
          <w:tab w:val="num" w:pos="1620"/>
          <w:tab w:val="num" w:pos="7489"/>
        </w:tabs>
        <w:ind w:left="426" w:firstLine="141"/>
        <w:jc w:val="both"/>
        <w:rPr>
          <w:rFonts w:ascii="Century Gothic" w:eastAsia="Times New Roman" w:hAnsi="Century Gothic"/>
          <w:i/>
          <w:color w:val="auto"/>
          <w:sz w:val="20"/>
          <w:szCs w:val="20"/>
          <w:lang w:eastAsia="x-none"/>
        </w:rPr>
      </w:pPr>
      <w:r w:rsidRPr="00AA521F">
        <w:rPr>
          <w:rFonts w:ascii="Century Gothic" w:eastAsia="Times New Roman" w:hAnsi="Century Gothic"/>
          <w:color w:val="auto"/>
          <w:sz w:val="20"/>
          <w:szCs w:val="20"/>
          <w:lang w:eastAsia="x-none"/>
        </w:rPr>
        <w:t xml:space="preserve">………………. tel. ……………. / e-mail:  </w:t>
      </w:r>
      <w:hyperlink r:id="rId9" w:history="1">
        <w:r w:rsidRPr="00AA521F">
          <w:rPr>
            <w:rStyle w:val="Hipercze"/>
            <w:rFonts w:ascii="Century Gothic" w:hAnsi="Century Gothic"/>
            <w:color w:val="auto"/>
            <w:sz w:val="20"/>
            <w:szCs w:val="20"/>
            <w:lang w:eastAsia="x-none"/>
          </w:rPr>
          <w:t>……………………………………………………..</w:t>
        </w:r>
      </w:hyperlink>
      <w:r w:rsidRPr="00AA521F">
        <w:rPr>
          <w:rStyle w:val="Hipercze"/>
          <w:rFonts w:ascii="Century Gothic" w:hAnsi="Century Gothic"/>
          <w:color w:val="auto"/>
          <w:sz w:val="20"/>
          <w:szCs w:val="20"/>
          <w:lang w:eastAsia="x-none"/>
        </w:rPr>
        <w:t xml:space="preserve"> </w:t>
      </w:r>
      <w:r w:rsidRPr="00AA521F">
        <w:rPr>
          <w:rStyle w:val="Hipercze"/>
          <w:rFonts w:ascii="Century Gothic" w:hAnsi="Century Gothic"/>
          <w:i/>
          <w:color w:val="auto"/>
          <w:sz w:val="20"/>
          <w:szCs w:val="20"/>
          <w:lang w:eastAsia="x-none"/>
        </w:rPr>
        <w:t xml:space="preserve">(zgodnie   z ofertą Wykonawcy) </w:t>
      </w:r>
      <w:r w:rsidRPr="00AA521F">
        <w:rPr>
          <w:rFonts w:ascii="Century Gothic" w:eastAsia="Times New Roman" w:hAnsi="Century Gothic"/>
          <w:i/>
          <w:color w:val="auto"/>
          <w:sz w:val="20"/>
          <w:szCs w:val="20"/>
          <w:lang w:eastAsia="x-none"/>
        </w:rPr>
        <w:t>,</w:t>
      </w:r>
    </w:p>
    <w:p w14:paraId="33945480" w14:textId="77777777" w:rsidR="00C71278" w:rsidRPr="00AA521F" w:rsidRDefault="00C71278" w:rsidP="009C674A">
      <w:pPr>
        <w:numPr>
          <w:ilvl w:val="0"/>
          <w:numId w:val="9"/>
        </w:numPr>
        <w:tabs>
          <w:tab w:val="left" w:pos="284"/>
        </w:tabs>
        <w:suppressAutoHyphens w:val="0"/>
        <w:ind w:hanging="720"/>
        <w:jc w:val="both"/>
        <w:textAlignment w:val="auto"/>
        <w:rPr>
          <w:rFonts w:ascii="Century Gothic" w:eastAsia="Times New Roman" w:hAnsi="Century Gothic"/>
          <w:color w:val="auto"/>
          <w:sz w:val="20"/>
          <w:szCs w:val="20"/>
        </w:rPr>
      </w:pPr>
      <w:r w:rsidRPr="00AA521F">
        <w:rPr>
          <w:rFonts w:ascii="Century Gothic" w:eastAsia="Times New Roman" w:hAnsi="Century Gothic"/>
          <w:color w:val="auto"/>
          <w:sz w:val="20"/>
          <w:szCs w:val="20"/>
        </w:rPr>
        <w:t xml:space="preserve">Za zachowanie formy pisemnej strony przyjmują wysłanie </w:t>
      </w:r>
      <w:r w:rsidR="00AE2A7E" w:rsidRPr="00AA521F">
        <w:rPr>
          <w:rFonts w:ascii="Century Gothic" w:hAnsi="Century Gothic" w:cs="Times New Roman"/>
          <w:color w:val="auto"/>
          <w:sz w:val="20"/>
          <w:szCs w:val="20"/>
        </w:rPr>
        <w:t xml:space="preserve">podpisanej kwalifikowanym podpisem elektronicznym </w:t>
      </w:r>
      <w:r w:rsidRPr="00AA521F">
        <w:rPr>
          <w:rFonts w:ascii="Century Gothic" w:eastAsia="Times New Roman" w:hAnsi="Century Gothic"/>
          <w:color w:val="auto"/>
          <w:sz w:val="20"/>
          <w:szCs w:val="20"/>
        </w:rPr>
        <w:t>wiadomości e-mail na adres:</w:t>
      </w:r>
    </w:p>
    <w:p w14:paraId="5C7A861E" w14:textId="77777777" w:rsidR="00C71278" w:rsidRPr="00AA521F" w:rsidRDefault="00C71278" w:rsidP="009C674A">
      <w:pPr>
        <w:numPr>
          <w:ilvl w:val="1"/>
          <w:numId w:val="9"/>
        </w:numPr>
        <w:ind w:left="709" w:hanging="425"/>
        <w:jc w:val="both"/>
        <w:rPr>
          <w:rFonts w:ascii="Century Gothic" w:eastAsia="Times New Roman" w:hAnsi="Century Gothic"/>
          <w:color w:val="auto"/>
          <w:sz w:val="20"/>
          <w:szCs w:val="20"/>
        </w:rPr>
      </w:pPr>
      <w:r w:rsidRPr="00AA521F">
        <w:rPr>
          <w:rFonts w:ascii="Century Gothic" w:eastAsia="Times New Roman" w:hAnsi="Century Gothic"/>
          <w:color w:val="auto"/>
          <w:sz w:val="20"/>
          <w:szCs w:val="20"/>
        </w:rPr>
        <w:t>Zamawiającego: ………………………………………. (wskazany zostanie w umowie);</w:t>
      </w:r>
    </w:p>
    <w:p w14:paraId="63782202" w14:textId="77777777" w:rsidR="00C71278" w:rsidRPr="00AA521F" w:rsidRDefault="00C71278" w:rsidP="009C674A">
      <w:pPr>
        <w:numPr>
          <w:ilvl w:val="1"/>
          <w:numId w:val="9"/>
        </w:numPr>
        <w:ind w:left="709" w:hanging="425"/>
        <w:jc w:val="both"/>
        <w:rPr>
          <w:rFonts w:ascii="Century Gothic" w:eastAsia="Times New Roman" w:hAnsi="Century Gothic"/>
          <w:i/>
          <w:color w:val="auto"/>
          <w:sz w:val="20"/>
          <w:szCs w:val="20"/>
          <w:lang w:eastAsia="x-none"/>
        </w:rPr>
      </w:pPr>
      <w:r w:rsidRPr="00AA521F">
        <w:rPr>
          <w:rFonts w:ascii="Century Gothic" w:eastAsia="Times New Roman" w:hAnsi="Century Gothic"/>
          <w:color w:val="auto"/>
          <w:sz w:val="20"/>
          <w:szCs w:val="20"/>
        </w:rPr>
        <w:t xml:space="preserve">Wykonawcy : </w:t>
      </w:r>
      <w:hyperlink r:id="rId10" w:history="1">
        <w:r w:rsidRPr="00AA521F">
          <w:rPr>
            <w:rStyle w:val="Hipercze"/>
            <w:rFonts w:ascii="Century Gothic" w:hAnsi="Century Gothic"/>
            <w:color w:val="auto"/>
            <w:sz w:val="20"/>
            <w:szCs w:val="20"/>
          </w:rPr>
          <w:t>……………………………………………</w:t>
        </w:r>
      </w:hyperlink>
      <w:r w:rsidRPr="00AA521F">
        <w:rPr>
          <w:rStyle w:val="Hipercze"/>
          <w:rFonts w:ascii="Century Gothic" w:hAnsi="Century Gothic"/>
          <w:color w:val="auto"/>
          <w:sz w:val="20"/>
          <w:szCs w:val="20"/>
        </w:rPr>
        <w:t xml:space="preserve"> </w:t>
      </w:r>
      <w:r w:rsidRPr="00AA521F">
        <w:rPr>
          <w:rStyle w:val="Hipercze"/>
          <w:rFonts w:ascii="Century Gothic" w:hAnsi="Century Gothic"/>
          <w:i/>
          <w:color w:val="auto"/>
          <w:sz w:val="20"/>
          <w:szCs w:val="20"/>
          <w:lang w:eastAsia="x-none"/>
        </w:rPr>
        <w:t>(zgodnie  z ofertą Wykonawcy).</w:t>
      </w:r>
    </w:p>
    <w:p w14:paraId="4195A95B" w14:textId="77777777" w:rsidR="00FE00FF" w:rsidRPr="00AA521F" w:rsidRDefault="00C71278" w:rsidP="00FE00FF">
      <w:pPr>
        <w:numPr>
          <w:ilvl w:val="0"/>
          <w:numId w:val="9"/>
        </w:numPr>
        <w:tabs>
          <w:tab w:val="left" w:pos="284"/>
        </w:tabs>
        <w:suppressAutoHyphens w:val="0"/>
        <w:ind w:left="426" w:hanging="426"/>
        <w:jc w:val="both"/>
        <w:textAlignment w:val="auto"/>
        <w:rPr>
          <w:rFonts w:ascii="Century Gothic" w:eastAsia="Times New Roman" w:hAnsi="Century Gothic"/>
          <w:sz w:val="20"/>
          <w:szCs w:val="20"/>
        </w:rPr>
      </w:pPr>
      <w:r w:rsidRPr="00AA521F">
        <w:rPr>
          <w:rFonts w:ascii="Century Gothic" w:hAnsi="Century Gothic"/>
          <w:sz w:val="20"/>
          <w:szCs w:val="20"/>
        </w:rPr>
        <w:t xml:space="preserve">  W razie zaistnienia istotnej zmiany okoliczności powodującej, że wykonanie umowy nie leży w interesie publicznym, czego nie można było przewidzieć w chwili zawarcia umowy lub dalsze wykonywanie umowy może zagrozić podstawowemu bezpieczeństwu państwa lub bezpieczeństwu publicznemu, Zamawiający może odstąpić od umowy w terminie 30 dni od powzięcia wiadomości o tych okolicznościach.</w:t>
      </w:r>
    </w:p>
    <w:p w14:paraId="27120F1A" w14:textId="57B8402C" w:rsidR="00C71278" w:rsidRPr="00AA521F" w:rsidRDefault="00C71278" w:rsidP="00FE00FF">
      <w:pPr>
        <w:numPr>
          <w:ilvl w:val="0"/>
          <w:numId w:val="9"/>
        </w:numPr>
        <w:tabs>
          <w:tab w:val="left" w:pos="284"/>
        </w:tabs>
        <w:suppressAutoHyphens w:val="0"/>
        <w:ind w:left="426" w:hanging="426"/>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 xml:space="preserve"> W sytuacji opisanej w ust. </w:t>
      </w:r>
      <w:r w:rsidR="00000534" w:rsidRPr="00AA521F">
        <w:rPr>
          <w:rFonts w:ascii="Century Gothic" w:eastAsia="Times New Roman" w:hAnsi="Century Gothic"/>
          <w:sz w:val="20"/>
          <w:szCs w:val="20"/>
        </w:rPr>
        <w:t>12</w:t>
      </w:r>
      <w:r w:rsidRPr="00AA521F">
        <w:rPr>
          <w:rFonts w:ascii="Century Gothic" w:eastAsia="Times New Roman" w:hAnsi="Century Gothic"/>
          <w:sz w:val="20"/>
          <w:szCs w:val="20"/>
        </w:rPr>
        <w:t>, Wykonawca może żądać wyłącznie wynagrodzenia należnego z tytułu wykonania części umowy i nie będzie dochodził względem Zamawiającego żadnych roszczeń.</w:t>
      </w:r>
    </w:p>
    <w:p w14:paraId="7ADA144F" w14:textId="77777777" w:rsidR="00C71278" w:rsidRPr="00AA521F" w:rsidRDefault="00C71278" w:rsidP="00C71278">
      <w:pPr>
        <w:spacing w:after="60"/>
        <w:ind w:left="426"/>
        <w:jc w:val="both"/>
        <w:rPr>
          <w:sz w:val="16"/>
          <w:szCs w:val="16"/>
        </w:rPr>
      </w:pPr>
    </w:p>
    <w:p w14:paraId="1B4A1FED" w14:textId="77777777" w:rsidR="00C71278" w:rsidRPr="00AA521F" w:rsidRDefault="00C71278" w:rsidP="00C71278">
      <w:pPr>
        <w:tabs>
          <w:tab w:val="left" w:pos="426"/>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9.</w:t>
      </w:r>
    </w:p>
    <w:p w14:paraId="05B77914" w14:textId="77777777" w:rsidR="00C71278" w:rsidRPr="00AA521F" w:rsidRDefault="00C71278" w:rsidP="00F639CA">
      <w:pPr>
        <w:numPr>
          <w:ilvl w:val="0"/>
          <w:numId w:val="13"/>
        </w:numPr>
        <w:tabs>
          <w:tab w:val="left" w:pos="284"/>
        </w:tabs>
        <w:suppressAutoHyphens w:val="0"/>
        <w:ind w:left="284" w:hanging="284"/>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Kwestie sporne wynikłe w związku z realizacją umowy rozstrzygane będą przez </w:t>
      </w:r>
      <w:r w:rsidR="00ED56A5" w:rsidRPr="00AA521F">
        <w:rPr>
          <w:rFonts w:ascii="Century Gothic" w:eastAsia="Times New Roman" w:hAnsi="Century Gothic"/>
          <w:sz w:val="20"/>
          <w:szCs w:val="20"/>
          <w:lang w:eastAsia="x-none"/>
        </w:rPr>
        <w:t>S</w:t>
      </w:r>
      <w:r w:rsidR="00ED56A5" w:rsidRPr="00AA521F">
        <w:rPr>
          <w:rFonts w:ascii="Century Gothic" w:eastAsia="Times New Roman" w:hAnsi="Century Gothic"/>
          <w:sz w:val="20"/>
          <w:szCs w:val="20"/>
          <w:lang w:val="x-none" w:eastAsia="x-none"/>
        </w:rPr>
        <w:t>ąd</w:t>
      </w:r>
      <w:r w:rsidRPr="00AA521F">
        <w:rPr>
          <w:rFonts w:ascii="Century Gothic" w:eastAsia="Times New Roman" w:hAnsi="Century Gothic"/>
          <w:sz w:val="20"/>
          <w:szCs w:val="20"/>
          <w:lang w:val="x-none" w:eastAsia="x-none"/>
        </w:rPr>
        <w:t xml:space="preserve"> właściwy miejscowo dla siedziby Zamawiającego.</w:t>
      </w:r>
    </w:p>
    <w:p w14:paraId="6AACADA9" w14:textId="58AF8B77" w:rsidR="00C71278" w:rsidRPr="00AA521F" w:rsidRDefault="00C71278" w:rsidP="00F639CA">
      <w:pPr>
        <w:numPr>
          <w:ilvl w:val="0"/>
          <w:numId w:val="13"/>
        </w:numPr>
        <w:tabs>
          <w:tab w:val="left" w:pos="284"/>
        </w:tabs>
        <w:suppressAutoHyphens w:val="0"/>
        <w:ind w:left="284" w:hanging="284"/>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W sprawach nieuregulowanych niniejszą umową stosuje się przepisy: ustawy Prawo zamówień publicznych, Kodeksu cywilnego, Prawa </w:t>
      </w:r>
      <w:r w:rsidR="000044A2">
        <w:rPr>
          <w:rFonts w:ascii="Century Gothic" w:eastAsia="Times New Roman" w:hAnsi="Century Gothic"/>
          <w:sz w:val="20"/>
          <w:szCs w:val="20"/>
          <w:lang w:eastAsia="x-none"/>
        </w:rPr>
        <w:t>komunikacji elektronicznej</w:t>
      </w:r>
      <w:r w:rsidRPr="00AA521F">
        <w:rPr>
          <w:rFonts w:ascii="Century Gothic" w:eastAsia="Times New Roman" w:hAnsi="Century Gothic"/>
          <w:sz w:val="20"/>
          <w:szCs w:val="20"/>
          <w:lang w:val="x-none" w:eastAsia="x-none"/>
        </w:rPr>
        <w:t xml:space="preserve"> oraz zapisy Regulaminu świadczenia usług </w:t>
      </w:r>
      <w:r w:rsidR="00394FE4" w:rsidRPr="00394FE4">
        <w:rPr>
          <w:rFonts w:ascii="Century Gothic" w:eastAsia="Times New Roman" w:hAnsi="Century Gothic"/>
          <w:sz w:val="20"/>
          <w:szCs w:val="20"/>
          <w:lang w:val="x-none" w:eastAsia="x-none"/>
        </w:rPr>
        <w:t>komunikacji elektronicznej</w:t>
      </w:r>
      <w:r w:rsidRPr="00AA521F">
        <w:rPr>
          <w:rFonts w:ascii="Century Gothic" w:eastAsia="Times New Roman" w:hAnsi="Century Gothic"/>
          <w:sz w:val="20"/>
          <w:szCs w:val="20"/>
          <w:lang w:val="x-none" w:eastAsia="x-none"/>
        </w:rPr>
        <w:t>, stanowiącego załącznik nr 2  do niniejszej umowy.</w:t>
      </w:r>
    </w:p>
    <w:p w14:paraId="7D8F0B7A" w14:textId="69147A66" w:rsidR="00C71278" w:rsidRPr="00AA521F" w:rsidRDefault="00C71278" w:rsidP="00F639CA">
      <w:pPr>
        <w:numPr>
          <w:ilvl w:val="0"/>
          <w:numId w:val="13"/>
        </w:numPr>
        <w:tabs>
          <w:tab w:val="left" w:pos="284"/>
        </w:tabs>
        <w:suppressAutoHyphens w:val="0"/>
        <w:ind w:left="284" w:hanging="284"/>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Postanowienia niniejszej umowy mają pierwszeństwo przed zapisami określonymi w Regulaminie świadczenia usług </w:t>
      </w:r>
      <w:r w:rsidR="0032081F" w:rsidRPr="0032081F">
        <w:rPr>
          <w:rFonts w:ascii="Century Gothic" w:eastAsia="Times New Roman" w:hAnsi="Century Gothic"/>
          <w:sz w:val="20"/>
          <w:szCs w:val="20"/>
          <w:lang w:val="x-none" w:eastAsia="x-none"/>
        </w:rPr>
        <w:t>komunikacji elektronicznej</w:t>
      </w:r>
      <w:r w:rsidRPr="00AA521F">
        <w:rPr>
          <w:rFonts w:ascii="Century Gothic" w:eastAsia="Times New Roman" w:hAnsi="Century Gothic"/>
          <w:sz w:val="20"/>
          <w:szCs w:val="20"/>
          <w:lang w:val="x-none" w:eastAsia="x-none"/>
        </w:rPr>
        <w:t xml:space="preserve"> oraz w indywidualnych umowach o świadczenie usług </w:t>
      </w:r>
      <w:r w:rsidR="0032081F" w:rsidRPr="0032081F">
        <w:rPr>
          <w:rFonts w:ascii="Century Gothic" w:eastAsia="Times New Roman" w:hAnsi="Century Gothic"/>
          <w:sz w:val="20"/>
          <w:szCs w:val="20"/>
          <w:lang w:val="x-none" w:eastAsia="x-none"/>
        </w:rPr>
        <w:t>komunikacji elektronicznej</w:t>
      </w:r>
      <w:r w:rsidRPr="00AA521F">
        <w:rPr>
          <w:rFonts w:ascii="Century Gothic" w:eastAsia="Times New Roman" w:hAnsi="Century Gothic"/>
          <w:sz w:val="20"/>
          <w:szCs w:val="20"/>
          <w:lang w:val="x-none" w:eastAsia="x-none"/>
        </w:rPr>
        <w:t>, chyba że postanowienie zawarte w ww. dokumentach będą korzystniejsze dla Zamawiającego.</w:t>
      </w:r>
    </w:p>
    <w:p w14:paraId="73B8346A" w14:textId="77777777" w:rsidR="00C71278" w:rsidRPr="00AA521F" w:rsidRDefault="00C71278" w:rsidP="00F639CA">
      <w:pPr>
        <w:numPr>
          <w:ilvl w:val="0"/>
          <w:numId w:val="13"/>
        </w:numPr>
        <w:tabs>
          <w:tab w:val="left" w:pos="284"/>
        </w:tabs>
        <w:suppressAutoHyphens w:val="0"/>
        <w:ind w:left="284" w:hanging="284"/>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 xml:space="preserve">Ilekroć w niniejszej umowie użyto sformułowania </w:t>
      </w:r>
      <w:r w:rsidRPr="00AA521F">
        <w:rPr>
          <w:rFonts w:ascii="Century Gothic" w:eastAsia="Times New Roman" w:hAnsi="Century Gothic"/>
          <w:i/>
          <w:sz w:val="20"/>
          <w:szCs w:val="20"/>
          <w:lang w:eastAsia="x-none"/>
        </w:rPr>
        <w:t>dni robocze</w:t>
      </w:r>
      <w:r w:rsidRPr="00AA521F">
        <w:rPr>
          <w:rFonts w:ascii="Century Gothic" w:eastAsia="Times New Roman" w:hAnsi="Century Gothic"/>
          <w:sz w:val="20"/>
          <w:szCs w:val="20"/>
          <w:lang w:eastAsia="x-none"/>
        </w:rPr>
        <w:t xml:space="preserve">, rozumie się przez to dni od poniedziałku do piątku, z wyłączeniem dni ustawowo wolnych od pracy zgodnie z właściwymi przepisami, w godzinach 8 </w:t>
      </w:r>
      <w:r w:rsidRPr="00AA521F">
        <w:rPr>
          <w:rFonts w:ascii="Century Gothic" w:eastAsia="Times New Roman" w:hAnsi="Century Gothic"/>
          <w:sz w:val="20"/>
          <w:szCs w:val="20"/>
          <w:vertAlign w:val="superscript"/>
          <w:lang w:eastAsia="x-none"/>
        </w:rPr>
        <w:t>00</w:t>
      </w:r>
      <w:r w:rsidRPr="00AA521F">
        <w:rPr>
          <w:rFonts w:ascii="Century Gothic" w:eastAsia="Times New Roman" w:hAnsi="Century Gothic"/>
          <w:sz w:val="20"/>
          <w:szCs w:val="20"/>
          <w:lang w:eastAsia="x-none"/>
        </w:rPr>
        <w:t xml:space="preserve"> – 16 </w:t>
      </w:r>
      <w:r w:rsidRPr="00AA521F">
        <w:rPr>
          <w:rFonts w:ascii="Century Gothic" w:eastAsia="Times New Roman" w:hAnsi="Century Gothic"/>
          <w:sz w:val="20"/>
          <w:szCs w:val="20"/>
          <w:vertAlign w:val="superscript"/>
          <w:lang w:eastAsia="x-none"/>
        </w:rPr>
        <w:t>00</w:t>
      </w:r>
    </w:p>
    <w:p w14:paraId="7CBFB254" w14:textId="77777777" w:rsidR="00C71278" w:rsidRPr="00AA521F" w:rsidRDefault="00C71278" w:rsidP="00C71278">
      <w:pPr>
        <w:spacing w:line="276" w:lineRule="auto"/>
        <w:jc w:val="center"/>
        <w:rPr>
          <w:rFonts w:ascii="Century Gothic" w:eastAsia="Times New Roman" w:hAnsi="Century Gothic"/>
          <w:b/>
          <w:sz w:val="16"/>
          <w:szCs w:val="16"/>
          <w:lang w:val="x-none" w:eastAsia="x-none"/>
        </w:rPr>
      </w:pPr>
    </w:p>
    <w:p w14:paraId="6129290A" w14:textId="77777777" w:rsidR="00C71278" w:rsidRPr="00AA521F" w:rsidRDefault="00C71278" w:rsidP="00C71278">
      <w:pPr>
        <w:spacing w:line="276" w:lineRule="auto"/>
        <w:jc w:val="center"/>
        <w:rPr>
          <w:rFonts w:ascii="Century Gothic" w:eastAsia="Times New Roman" w:hAnsi="Century Gothic"/>
          <w:b/>
          <w:sz w:val="20"/>
          <w:szCs w:val="20"/>
          <w:lang w:val="x-none" w:eastAsia="x-none"/>
        </w:rPr>
      </w:pPr>
      <w:r w:rsidRPr="00AA521F">
        <w:rPr>
          <w:rFonts w:ascii="Century Gothic" w:eastAsia="Times New Roman" w:hAnsi="Century Gothic"/>
          <w:b/>
          <w:sz w:val="20"/>
          <w:szCs w:val="20"/>
          <w:lang w:val="x-none" w:eastAsia="x-none"/>
        </w:rPr>
        <w:t xml:space="preserve">§ </w:t>
      </w:r>
      <w:r w:rsidRPr="00AA521F">
        <w:rPr>
          <w:rFonts w:ascii="Century Gothic" w:eastAsia="Times New Roman" w:hAnsi="Century Gothic"/>
          <w:b/>
          <w:sz w:val="20"/>
          <w:szCs w:val="20"/>
          <w:lang w:eastAsia="x-none"/>
        </w:rPr>
        <w:t>10</w:t>
      </w:r>
      <w:r w:rsidRPr="00AA521F">
        <w:rPr>
          <w:rFonts w:ascii="Century Gothic" w:eastAsia="Times New Roman" w:hAnsi="Century Gothic"/>
          <w:b/>
          <w:sz w:val="20"/>
          <w:szCs w:val="20"/>
          <w:lang w:val="x-none" w:eastAsia="x-none"/>
        </w:rPr>
        <w:t>.</w:t>
      </w:r>
    </w:p>
    <w:p w14:paraId="03184D76" w14:textId="0A693200" w:rsidR="00C71278" w:rsidRPr="008E6880" w:rsidRDefault="00F639CA" w:rsidP="001B5557">
      <w:pPr>
        <w:ind w:left="142" w:hanging="1"/>
        <w:jc w:val="both"/>
        <w:rPr>
          <w:rFonts w:ascii="Century Gothic" w:eastAsia="Times New Roman" w:hAnsi="Century Gothic"/>
          <w:color w:val="auto"/>
          <w:sz w:val="20"/>
          <w:szCs w:val="20"/>
          <w:lang w:eastAsia="pl-PL"/>
        </w:rPr>
      </w:pPr>
      <w:bookmarkStart w:id="7" w:name="_Hlk129780013"/>
      <w:r w:rsidRPr="008E6880">
        <w:rPr>
          <w:rFonts w:ascii="Century Gothic" w:eastAsia="Times New Roman" w:hAnsi="Century Gothic"/>
          <w:color w:val="auto"/>
          <w:sz w:val="20"/>
          <w:szCs w:val="20"/>
          <w:lang w:eastAsia="pl-PL"/>
        </w:rPr>
        <w:t xml:space="preserve">Umowa obowiązuje od dnia zawarcia </w:t>
      </w:r>
      <w:r w:rsidRPr="008E6880">
        <w:rPr>
          <w:rFonts w:ascii="Century Gothic" w:hAnsi="Century Gothic"/>
          <w:color w:val="auto"/>
          <w:sz w:val="20"/>
          <w:szCs w:val="20"/>
        </w:rPr>
        <w:t>przez Strony, do dnia upływu 24 miesięcy</w:t>
      </w:r>
      <w:r w:rsidRPr="008E6880">
        <w:rPr>
          <w:rFonts w:ascii="Century Gothic" w:hAnsi="Century Gothic"/>
          <w:b/>
          <w:color w:val="auto"/>
          <w:sz w:val="20"/>
          <w:szCs w:val="20"/>
        </w:rPr>
        <w:t xml:space="preserve">, </w:t>
      </w:r>
      <w:r w:rsidRPr="008E6880">
        <w:rPr>
          <w:rFonts w:ascii="Century Gothic" w:hAnsi="Century Gothic"/>
          <w:color w:val="auto"/>
          <w:sz w:val="20"/>
          <w:szCs w:val="20"/>
        </w:rPr>
        <w:t xml:space="preserve">  liczonych  od dnia podpisania protokołu, o którym  mowa w </w:t>
      </w:r>
      <w:r w:rsidRPr="008E6880">
        <w:rPr>
          <w:rFonts w:ascii="Century Gothic" w:eastAsia="Times New Roman" w:hAnsi="Century Gothic"/>
          <w:color w:val="auto"/>
          <w:sz w:val="20"/>
          <w:szCs w:val="20"/>
        </w:rPr>
        <w:t>§</w:t>
      </w:r>
      <w:r w:rsidRPr="008E6880">
        <w:rPr>
          <w:rFonts w:ascii="Century Gothic" w:eastAsia="Times New Roman" w:hAnsi="Century Gothic"/>
          <w:b/>
          <w:color w:val="auto"/>
          <w:sz w:val="20"/>
          <w:szCs w:val="20"/>
        </w:rPr>
        <w:t xml:space="preserve"> </w:t>
      </w:r>
      <w:r w:rsidRPr="008E6880">
        <w:rPr>
          <w:rFonts w:ascii="Century Gothic" w:eastAsia="Times New Roman" w:hAnsi="Century Gothic"/>
          <w:color w:val="auto"/>
          <w:sz w:val="20"/>
          <w:szCs w:val="20"/>
        </w:rPr>
        <w:t>3 ust.</w:t>
      </w:r>
      <w:r w:rsidR="00BD53A4">
        <w:rPr>
          <w:rFonts w:ascii="Century Gothic" w:eastAsia="Times New Roman" w:hAnsi="Century Gothic"/>
          <w:color w:val="auto"/>
          <w:sz w:val="20"/>
          <w:szCs w:val="20"/>
        </w:rPr>
        <w:t>8</w:t>
      </w:r>
      <w:r w:rsidRPr="008E6880">
        <w:rPr>
          <w:rFonts w:ascii="Century Gothic" w:eastAsia="Times New Roman" w:hAnsi="Century Gothic"/>
          <w:b/>
          <w:color w:val="auto"/>
          <w:sz w:val="20"/>
          <w:szCs w:val="20"/>
        </w:rPr>
        <w:t xml:space="preserve"> </w:t>
      </w:r>
      <w:r w:rsidRPr="008E6880">
        <w:rPr>
          <w:rFonts w:ascii="Century Gothic" w:eastAsia="Times New Roman" w:hAnsi="Century Gothic"/>
          <w:color w:val="auto"/>
          <w:sz w:val="20"/>
          <w:szCs w:val="20"/>
          <w:lang w:eastAsia="pl-PL"/>
        </w:rPr>
        <w:t>jednakże nie dłużej niż do kwoty jaką Zamawiający może przeznaczyć na realizację zamówienia,  tj. …………….</w:t>
      </w:r>
      <w:r w:rsidR="008E6880" w:rsidRPr="008E6880">
        <w:rPr>
          <w:rFonts w:ascii="Century Gothic" w:eastAsia="Times New Roman" w:hAnsi="Century Gothic"/>
          <w:color w:val="auto"/>
          <w:sz w:val="20"/>
          <w:szCs w:val="20"/>
          <w:lang w:eastAsia="pl-PL"/>
        </w:rPr>
        <w:t>PLN</w:t>
      </w:r>
      <w:r w:rsidRPr="008E6880">
        <w:rPr>
          <w:rFonts w:ascii="Century Gothic" w:eastAsia="Times New Roman" w:hAnsi="Century Gothic"/>
          <w:color w:val="auto"/>
          <w:sz w:val="20"/>
          <w:szCs w:val="20"/>
          <w:lang w:eastAsia="pl-PL"/>
        </w:rPr>
        <w:t xml:space="preserve"> brutto</w:t>
      </w:r>
      <w:bookmarkEnd w:id="7"/>
      <w:r w:rsidR="00C71278" w:rsidRPr="008E6880">
        <w:rPr>
          <w:rFonts w:ascii="Century Gothic" w:eastAsia="Times New Roman" w:hAnsi="Century Gothic"/>
          <w:color w:val="auto"/>
          <w:sz w:val="20"/>
          <w:szCs w:val="20"/>
          <w:lang w:eastAsia="pl-PL"/>
        </w:rPr>
        <w:t>.</w:t>
      </w:r>
    </w:p>
    <w:p w14:paraId="56605FC3" w14:textId="77777777" w:rsidR="001B5557" w:rsidRPr="00AA521F" w:rsidRDefault="001B5557" w:rsidP="001B5557">
      <w:pPr>
        <w:ind w:left="142" w:hanging="1"/>
        <w:jc w:val="both"/>
        <w:rPr>
          <w:rFonts w:ascii="Century Gothic" w:eastAsia="Times New Roman" w:hAnsi="Century Gothic"/>
          <w:sz w:val="20"/>
          <w:szCs w:val="20"/>
          <w:lang w:eastAsia="pl-PL"/>
        </w:rPr>
      </w:pPr>
    </w:p>
    <w:p w14:paraId="4A46A903" w14:textId="77777777" w:rsidR="00C71278" w:rsidRPr="00AA521F" w:rsidRDefault="00C71278" w:rsidP="00C71278">
      <w:pPr>
        <w:spacing w:line="276" w:lineRule="auto"/>
        <w:jc w:val="center"/>
        <w:rPr>
          <w:rFonts w:ascii="Century Gothic" w:eastAsia="Times New Roman" w:hAnsi="Century Gothic"/>
          <w:b/>
          <w:sz w:val="20"/>
          <w:szCs w:val="20"/>
          <w:lang w:val="x-none" w:eastAsia="x-none"/>
        </w:rPr>
      </w:pPr>
      <w:r w:rsidRPr="00AA521F">
        <w:rPr>
          <w:rFonts w:ascii="Century Gothic" w:eastAsia="Times New Roman" w:hAnsi="Century Gothic"/>
          <w:b/>
          <w:sz w:val="20"/>
          <w:szCs w:val="20"/>
          <w:lang w:val="x-none" w:eastAsia="x-none"/>
        </w:rPr>
        <w:t>§ 11.</w:t>
      </w:r>
    </w:p>
    <w:p w14:paraId="070AAA27" w14:textId="6088106C" w:rsidR="0054135F" w:rsidRDefault="0054135F" w:rsidP="0054135F">
      <w:pPr>
        <w:spacing w:line="276" w:lineRule="auto"/>
        <w:jc w:val="both"/>
        <w:rPr>
          <w:rFonts w:ascii="Century Gothic" w:eastAsia="Calibri" w:hAnsi="Century Gothic" w:cs="Times New Roman"/>
          <w:kern w:val="0"/>
          <w:sz w:val="20"/>
          <w:szCs w:val="20"/>
          <w:lang w:eastAsia="en-US" w:bidi="ar-SA"/>
        </w:rPr>
      </w:pPr>
      <w:r w:rsidRPr="0054135F">
        <w:rPr>
          <w:rFonts w:ascii="Century Gothic" w:eastAsia="Calibri" w:hAnsi="Century Gothic" w:cs="Times New Roman"/>
          <w:kern w:val="0"/>
          <w:sz w:val="20"/>
          <w:szCs w:val="20"/>
          <w:lang w:eastAsia="en-US" w:bidi="ar-SA"/>
        </w:rPr>
        <w:t xml:space="preserve">Wykonawca oświadcza, że wypełnił obowiązki informacyjne przewidziane w art. 13 lub 14 rozporządzenia Parlamentu Europejskiego i Rady(UE) 2016/679 z dnia 27 kwietnia 2016 roku 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 bądź pozyska w celu realizacji Umowy przez cały okres jej obowiązywania. Przed zawarciem Umowy Wykonawca wypełnił i dostarczył oświadczenie RODO, którego wzór stanowi załącznik nr </w:t>
      </w:r>
      <w:r w:rsidR="00B133B5">
        <w:rPr>
          <w:rFonts w:ascii="Century Gothic" w:eastAsia="Calibri" w:hAnsi="Century Gothic" w:cs="Times New Roman"/>
          <w:kern w:val="0"/>
          <w:sz w:val="20"/>
          <w:szCs w:val="20"/>
          <w:lang w:eastAsia="en-US" w:bidi="ar-SA"/>
        </w:rPr>
        <w:t>6</w:t>
      </w:r>
      <w:r w:rsidRPr="0054135F">
        <w:rPr>
          <w:rFonts w:ascii="Century Gothic" w:eastAsia="Calibri" w:hAnsi="Century Gothic" w:cs="Times New Roman"/>
          <w:kern w:val="0"/>
          <w:sz w:val="20"/>
          <w:szCs w:val="20"/>
          <w:lang w:eastAsia="en-US" w:bidi="ar-SA"/>
        </w:rPr>
        <w:t xml:space="preserve"> do Umowy.</w:t>
      </w:r>
    </w:p>
    <w:p w14:paraId="6E9C2227" w14:textId="77777777" w:rsidR="0054135F" w:rsidRDefault="0054135F" w:rsidP="00C71278">
      <w:pPr>
        <w:spacing w:line="276" w:lineRule="auto"/>
        <w:jc w:val="center"/>
        <w:rPr>
          <w:rFonts w:ascii="Century Gothic" w:eastAsia="Times New Roman" w:hAnsi="Century Gothic"/>
          <w:b/>
          <w:sz w:val="20"/>
          <w:szCs w:val="20"/>
          <w:lang w:val="x-none" w:eastAsia="x-none"/>
        </w:rPr>
      </w:pPr>
    </w:p>
    <w:p w14:paraId="6644859A" w14:textId="3F2E4F11" w:rsidR="00C71278" w:rsidRPr="00AA521F" w:rsidRDefault="00C71278" w:rsidP="00C71278">
      <w:pPr>
        <w:spacing w:line="276" w:lineRule="auto"/>
        <w:jc w:val="center"/>
        <w:rPr>
          <w:rFonts w:ascii="Century Gothic" w:eastAsia="Times New Roman" w:hAnsi="Century Gothic"/>
          <w:b/>
          <w:sz w:val="20"/>
          <w:szCs w:val="20"/>
          <w:lang w:val="x-none" w:eastAsia="x-none"/>
        </w:rPr>
      </w:pPr>
      <w:r w:rsidRPr="00AA521F">
        <w:rPr>
          <w:rFonts w:ascii="Century Gothic" w:eastAsia="Times New Roman" w:hAnsi="Century Gothic"/>
          <w:b/>
          <w:sz w:val="20"/>
          <w:szCs w:val="20"/>
          <w:lang w:val="x-none" w:eastAsia="x-none"/>
        </w:rPr>
        <w:t>§ 1</w:t>
      </w:r>
      <w:r w:rsidRPr="00AA521F">
        <w:rPr>
          <w:rFonts w:ascii="Century Gothic" w:eastAsia="Times New Roman" w:hAnsi="Century Gothic"/>
          <w:b/>
          <w:sz w:val="20"/>
          <w:szCs w:val="20"/>
          <w:lang w:eastAsia="x-none"/>
        </w:rPr>
        <w:t>2</w:t>
      </w:r>
      <w:r w:rsidRPr="00AA521F">
        <w:rPr>
          <w:rFonts w:ascii="Century Gothic" w:eastAsia="Times New Roman" w:hAnsi="Century Gothic"/>
          <w:b/>
          <w:sz w:val="20"/>
          <w:szCs w:val="20"/>
          <w:lang w:val="x-none" w:eastAsia="x-none"/>
        </w:rPr>
        <w:t>.</w:t>
      </w:r>
    </w:p>
    <w:p w14:paraId="6DC663DF" w14:textId="77777777" w:rsidR="00C71278" w:rsidRPr="00AA521F" w:rsidRDefault="00C71278" w:rsidP="009C674A">
      <w:pPr>
        <w:pStyle w:val="Akapitzlist"/>
        <w:numPr>
          <w:ilvl w:val="3"/>
          <w:numId w:val="10"/>
        </w:numPr>
        <w:spacing w:before="60"/>
        <w:ind w:left="142"/>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Umowa sporządzona została w dwóch jednobrzmiących egzemplarzach, po jednym egzemplarzu dla każdej ze Stron.</w:t>
      </w:r>
    </w:p>
    <w:p w14:paraId="6EF256AC" w14:textId="77777777" w:rsidR="004A7C64" w:rsidRPr="00AA521F" w:rsidRDefault="004A7C64" w:rsidP="009C674A">
      <w:pPr>
        <w:pStyle w:val="Akapitzlist"/>
        <w:numPr>
          <w:ilvl w:val="3"/>
          <w:numId w:val="10"/>
        </w:numPr>
        <w:spacing w:before="60"/>
        <w:ind w:left="142"/>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val="pl-PL" w:eastAsia="x-none"/>
        </w:rPr>
        <w:t>W przypadku różnic w treści niniejszej umowy a umów określonych w § 1 ust. 7 oraz załącznika nr 2 do umowy wiążąca jest treść umowy.</w:t>
      </w:r>
    </w:p>
    <w:p w14:paraId="575A2935" w14:textId="77777777" w:rsidR="00C71278" w:rsidRPr="00AA521F" w:rsidRDefault="00C71278" w:rsidP="00C71278">
      <w:pPr>
        <w:tabs>
          <w:tab w:val="left" w:pos="0"/>
        </w:tabs>
        <w:spacing w:line="276" w:lineRule="auto"/>
        <w:jc w:val="both"/>
        <w:rPr>
          <w:rFonts w:ascii="Century Gothic" w:eastAsia="Times New Roman" w:hAnsi="Century Gothic"/>
          <w:bCs/>
          <w:sz w:val="20"/>
          <w:szCs w:val="20"/>
          <w:u w:val="single"/>
          <w:lang w:val="x-none"/>
        </w:rPr>
      </w:pPr>
    </w:p>
    <w:p w14:paraId="38EBC9DE" w14:textId="3287743E" w:rsidR="00C71278" w:rsidRPr="00AA521F" w:rsidRDefault="00C71278" w:rsidP="00C71278">
      <w:pPr>
        <w:tabs>
          <w:tab w:val="left" w:pos="0"/>
        </w:tabs>
        <w:spacing w:line="276" w:lineRule="auto"/>
        <w:jc w:val="both"/>
        <w:rPr>
          <w:rFonts w:ascii="Century Gothic" w:eastAsia="Times New Roman" w:hAnsi="Century Gothic"/>
          <w:bCs/>
          <w:sz w:val="20"/>
          <w:szCs w:val="20"/>
        </w:rPr>
      </w:pPr>
      <w:r w:rsidRPr="00AA521F">
        <w:rPr>
          <w:rFonts w:ascii="Century Gothic" w:eastAsia="Times New Roman" w:hAnsi="Century Gothic"/>
          <w:bCs/>
          <w:sz w:val="20"/>
          <w:szCs w:val="20"/>
          <w:u w:val="single"/>
        </w:rPr>
        <w:t>Załączniki do umowy</w:t>
      </w:r>
      <w:r w:rsidR="004127A9">
        <w:rPr>
          <w:rFonts w:ascii="Century Gothic" w:eastAsia="Times New Roman" w:hAnsi="Century Gothic"/>
          <w:bCs/>
          <w:sz w:val="20"/>
          <w:szCs w:val="20"/>
          <w:u w:val="single"/>
        </w:rPr>
        <w:t xml:space="preserve"> stanowiące integralną część umowy</w:t>
      </w:r>
      <w:r w:rsidRPr="00AA521F">
        <w:rPr>
          <w:rFonts w:ascii="Century Gothic" w:eastAsia="Times New Roman" w:hAnsi="Century Gothic"/>
          <w:bCs/>
          <w:sz w:val="20"/>
          <w:szCs w:val="20"/>
        </w:rPr>
        <w:t>:</w:t>
      </w:r>
    </w:p>
    <w:p w14:paraId="48AC2DE7" w14:textId="77777777" w:rsidR="00C71278" w:rsidRPr="00AA521F" w:rsidRDefault="00C71278" w:rsidP="00C71278">
      <w:pPr>
        <w:tabs>
          <w:tab w:val="left" w:pos="0"/>
        </w:tabs>
        <w:spacing w:line="276" w:lineRule="auto"/>
        <w:jc w:val="both"/>
        <w:rPr>
          <w:rFonts w:ascii="Century Gothic" w:eastAsia="Times New Roman" w:hAnsi="Century Gothic"/>
          <w:bCs/>
          <w:sz w:val="20"/>
          <w:szCs w:val="20"/>
        </w:rPr>
      </w:pPr>
    </w:p>
    <w:p w14:paraId="1069D21C" w14:textId="77777777" w:rsidR="00C71278" w:rsidRPr="00AA521F" w:rsidRDefault="00C71278" w:rsidP="00C71278">
      <w:pPr>
        <w:tabs>
          <w:tab w:val="left" w:pos="0"/>
        </w:tabs>
        <w:spacing w:line="276" w:lineRule="auto"/>
        <w:jc w:val="both"/>
        <w:rPr>
          <w:rFonts w:ascii="Century Gothic" w:eastAsia="Times New Roman" w:hAnsi="Century Gothic"/>
          <w:bCs/>
          <w:sz w:val="20"/>
          <w:szCs w:val="20"/>
        </w:rPr>
      </w:pPr>
      <w:r w:rsidRPr="00AA521F">
        <w:rPr>
          <w:rFonts w:ascii="Century Gothic" w:eastAsia="Times New Roman" w:hAnsi="Century Gothic"/>
          <w:bCs/>
          <w:sz w:val="20"/>
          <w:szCs w:val="20"/>
        </w:rPr>
        <w:t>Załącznik nr 1 - Szczegółowy opis przedmiotu umowy;</w:t>
      </w:r>
    </w:p>
    <w:p w14:paraId="46AE31D2" w14:textId="2CF613FC" w:rsidR="00C71278" w:rsidRPr="00AA521F" w:rsidRDefault="00C71278" w:rsidP="00C71278">
      <w:pPr>
        <w:tabs>
          <w:tab w:val="left" w:pos="0"/>
          <w:tab w:val="left" w:pos="7890"/>
        </w:tabs>
        <w:spacing w:line="276" w:lineRule="auto"/>
        <w:ind w:right="-1"/>
        <w:rPr>
          <w:rFonts w:ascii="Century Gothic" w:eastAsia="Times New Roman" w:hAnsi="Century Gothic"/>
          <w:sz w:val="20"/>
          <w:szCs w:val="20"/>
          <w:lang w:eastAsia="pl-PL"/>
        </w:rPr>
      </w:pPr>
      <w:r w:rsidRPr="00AA521F">
        <w:rPr>
          <w:rFonts w:ascii="Century Gothic" w:eastAsia="Times New Roman" w:hAnsi="Century Gothic"/>
          <w:sz w:val="20"/>
          <w:szCs w:val="20"/>
          <w:lang w:eastAsia="pl-PL"/>
        </w:rPr>
        <w:t xml:space="preserve">Załącznik nr 2 - Regulamin świadczenie usług </w:t>
      </w:r>
      <w:r w:rsidR="00974F85">
        <w:rPr>
          <w:rFonts w:ascii="Century Gothic" w:eastAsia="Times New Roman" w:hAnsi="Century Gothic"/>
          <w:sz w:val="20"/>
          <w:szCs w:val="20"/>
          <w:lang w:eastAsia="pl-PL"/>
        </w:rPr>
        <w:t>komunikacji elektronicznej</w:t>
      </w:r>
    </w:p>
    <w:p w14:paraId="23BA213A" w14:textId="77777777" w:rsidR="00C71278" w:rsidRPr="00AA521F" w:rsidRDefault="00C71278" w:rsidP="00C71278">
      <w:pPr>
        <w:tabs>
          <w:tab w:val="left" w:pos="0"/>
          <w:tab w:val="left" w:pos="7890"/>
        </w:tabs>
        <w:spacing w:line="276" w:lineRule="auto"/>
        <w:ind w:right="-1"/>
        <w:rPr>
          <w:rFonts w:ascii="Century Gothic" w:eastAsia="Times New Roman" w:hAnsi="Century Gothic"/>
          <w:sz w:val="20"/>
          <w:szCs w:val="20"/>
          <w:lang w:eastAsia="pl-PL"/>
        </w:rPr>
      </w:pPr>
      <w:r w:rsidRPr="00AA521F">
        <w:rPr>
          <w:rFonts w:ascii="Century Gothic" w:eastAsia="Times New Roman" w:hAnsi="Century Gothic"/>
          <w:sz w:val="20"/>
          <w:szCs w:val="20"/>
          <w:lang w:eastAsia="pl-PL"/>
        </w:rPr>
        <w:t>Załącznik nr 3 – Oferta Wykonawcy</w:t>
      </w:r>
    </w:p>
    <w:p w14:paraId="3699830A" w14:textId="52EB6EB4" w:rsidR="00C71278" w:rsidRPr="00AA521F" w:rsidRDefault="00C71278" w:rsidP="00C71278">
      <w:pPr>
        <w:tabs>
          <w:tab w:val="left" w:pos="0"/>
          <w:tab w:val="left" w:pos="7890"/>
        </w:tabs>
        <w:spacing w:line="276" w:lineRule="auto"/>
        <w:ind w:right="-1"/>
        <w:rPr>
          <w:rFonts w:ascii="Century Gothic" w:eastAsia="Times New Roman" w:hAnsi="Century Gothic"/>
          <w:sz w:val="20"/>
          <w:szCs w:val="20"/>
          <w:lang w:eastAsia="pl-PL"/>
        </w:rPr>
      </w:pPr>
      <w:r w:rsidRPr="00AA521F">
        <w:rPr>
          <w:rFonts w:ascii="Century Gothic" w:eastAsia="Times New Roman" w:hAnsi="Century Gothic"/>
          <w:sz w:val="20"/>
          <w:szCs w:val="20"/>
          <w:lang w:eastAsia="pl-PL"/>
        </w:rPr>
        <w:t>Załącznik nr 4 – Klauzula RODO</w:t>
      </w:r>
    </w:p>
    <w:p w14:paraId="376B9C85" w14:textId="536B1449" w:rsidR="005C6FEB" w:rsidRDefault="005C6FEB" w:rsidP="005C6FEB">
      <w:pPr>
        <w:tabs>
          <w:tab w:val="left" w:pos="0"/>
          <w:tab w:val="left" w:pos="7890"/>
        </w:tabs>
        <w:ind w:right="-1"/>
        <w:rPr>
          <w:rFonts w:ascii="Century Gothic" w:hAnsi="Century Gothic" w:cs="Times New Roman"/>
          <w:color w:val="auto"/>
          <w:sz w:val="20"/>
          <w:szCs w:val="20"/>
        </w:rPr>
      </w:pPr>
      <w:r w:rsidRPr="00AA521F">
        <w:rPr>
          <w:rFonts w:ascii="Century Gothic" w:eastAsia="Times New Roman" w:hAnsi="Century Gothic"/>
          <w:sz w:val="20"/>
          <w:szCs w:val="20"/>
          <w:lang w:eastAsia="pl-PL"/>
        </w:rPr>
        <w:t xml:space="preserve">Załącznik nr 5 - </w:t>
      </w:r>
      <w:r w:rsidRPr="00AA521F">
        <w:rPr>
          <w:rFonts w:ascii="Century Gothic" w:hAnsi="Century Gothic" w:cs="Times New Roman"/>
          <w:color w:val="auto"/>
          <w:sz w:val="20"/>
          <w:szCs w:val="20"/>
        </w:rPr>
        <w:t>oświadczenie o niepodleganiu wykluczeniu</w:t>
      </w:r>
    </w:p>
    <w:p w14:paraId="19853F15" w14:textId="389C7645" w:rsidR="00B133B5" w:rsidRDefault="00B133B5" w:rsidP="00B133B5">
      <w:pPr>
        <w:tabs>
          <w:tab w:val="left" w:pos="0"/>
          <w:tab w:val="left" w:pos="7890"/>
        </w:tabs>
        <w:rPr>
          <w:rFonts w:ascii="Century Gothic" w:hAnsi="Century Gothic"/>
          <w:sz w:val="20"/>
          <w:szCs w:val="20"/>
        </w:rPr>
      </w:pPr>
      <w:r>
        <w:rPr>
          <w:rFonts w:ascii="Century Gothic" w:eastAsia="SimSun" w:hAnsi="Century Gothic"/>
          <w:bCs/>
          <w:sz w:val="20"/>
          <w:szCs w:val="20"/>
        </w:rPr>
        <w:t xml:space="preserve">Załącznik nr 6 </w:t>
      </w:r>
      <w:r w:rsidRPr="00EB2A8A">
        <w:rPr>
          <w:rFonts w:ascii="Century Gothic" w:hAnsi="Century Gothic"/>
          <w:sz w:val="20"/>
        </w:rPr>
        <w:t>–</w:t>
      </w:r>
      <w:r>
        <w:rPr>
          <w:rFonts w:ascii="Century Gothic" w:eastAsia="SimSun" w:hAnsi="Century Gothic"/>
          <w:bCs/>
          <w:sz w:val="20"/>
          <w:szCs w:val="20"/>
        </w:rPr>
        <w:t xml:space="preserve"> O</w:t>
      </w:r>
      <w:r w:rsidRPr="0041693A">
        <w:rPr>
          <w:rFonts w:ascii="Century Gothic" w:hAnsi="Century Gothic"/>
          <w:sz w:val="20"/>
          <w:szCs w:val="20"/>
        </w:rPr>
        <w:t>świadczenie o wypełnieniu obowiązków informacyjnych</w:t>
      </w:r>
    </w:p>
    <w:p w14:paraId="4DF6169A" w14:textId="77777777" w:rsidR="00B133B5" w:rsidRPr="00AA521F" w:rsidRDefault="00B133B5" w:rsidP="005C6FEB">
      <w:pPr>
        <w:tabs>
          <w:tab w:val="left" w:pos="0"/>
          <w:tab w:val="left" w:pos="7890"/>
        </w:tabs>
        <w:ind w:right="-1"/>
        <w:rPr>
          <w:rFonts w:ascii="Century Gothic" w:eastAsia="Times New Roman" w:hAnsi="Century Gothic"/>
          <w:sz w:val="20"/>
          <w:szCs w:val="20"/>
          <w:lang w:eastAsia="pl-PL"/>
        </w:rPr>
      </w:pPr>
    </w:p>
    <w:p w14:paraId="2D02D31F" w14:textId="77777777" w:rsidR="005C6FEB" w:rsidRPr="00AA521F" w:rsidRDefault="005C6FEB" w:rsidP="00C71278">
      <w:pPr>
        <w:tabs>
          <w:tab w:val="left" w:pos="0"/>
          <w:tab w:val="left" w:pos="7890"/>
        </w:tabs>
        <w:spacing w:line="276" w:lineRule="auto"/>
        <w:ind w:right="-1"/>
        <w:rPr>
          <w:rFonts w:ascii="Century Gothic" w:eastAsia="Times New Roman" w:hAnsi="Century Gothic"/>
          <w:sz w:val="20"/>
          <w:szCs w:val="20"/>
          <w:lang w:eastAsia="pl-PL"/>
        </w:rPr>
      </w:pPr>
    </w:p>
    <w:p w14:paraId="3A44EFB9" w14:textId="77777777" w:rsidR="00C71278" w:rsidRPr="00AA521F" w:rsidRDefault="00C71278" w:rsidP="00C71278">
      <w:pPr>
        <w:tabs>
          <w:tab w:val="center" w:pos="4536"/>
          <w:tab w:val="right" w:pos="9072"/>
        </w:tabs>
        <w:jc w:val="both"/>
        <w:rPr>
          <w:rFonts w:ascii="Century Gothic" w:hAnsi="Century Gothic"/>
          <w:b/>
          <w:sz w:val="20"/>
        </w:rPr>
      </w:pPr>
      <w:r w:rsidRPr="00AA521F">
        <w:rPr>
          <w:rFonts w:ascii="Century Gothic" w:hAnsi="Century Gothic"/>
          <w:b/>
          <w:sz w:val="20"/>
        </w:rPr>
        <w:t>ZAMAWIAJĄCY</w:t>
      </w:r>
      <w:r w:rsidRPr="00AA521F">
        <w:rPr>
          <w:rFonts w:ascii="Century Gothic" w:hAnsi="Century Gothic"/>
          <w:b/>
          <w:sz w:val="20"/>
        </w:rPr>
        <w:tab/>
        <w:t xml:space="preserve">                                                                                                           WYKONAWCA</w:t>
      </w:r>
    </w:p>
    <w:p w14:paraId="107C8909" w14:textId="77777777" w:rsidR="00405710" w:rsidRPr="009413AA" w:rsidRDefault="00405710" w:rsidP="00405710">
      <w:pPr>
        <w:tabs>
          <w:tab w:val="left" w:pos="6521"/>
        </w:tabs>
        <w:autoSpaceDE w:val="0"/>
        <w:autoSpaceDN w:val="0"/>
        <w:adjustRightInd w:val="0"/>
        <w:jc w:val="right"/>
        <w:rPr>
          <w:rFonts w:ascii="Century Gothic" w:hAnsi="Century Gothic"/>
          <w:b/>
          <w:sz w:val="20"/>
          <w:szCs w:val="20"/>
        </w:rPr>
      </w:pPr>
      <w:r w:rsidRPr="009413AA">
        <w:rPr>
          <w:rFonts w:ascii="Century Gothic" w:hAnsi="Century Gothic"/>
          <w:b/>
          <w:sz w:val="20"/>
          <w:szCs w:val="20"/>
        </w:rPr>
        <w:t>Załącznik nr 1 do umowy</w:t>
      </w:r>
    </w:p>
    <w:p w14:paraId="14A1E30F" w14:textId="77777777" w:rsidR="002D2A1F" w:rsidRPr="009413AA" w:rsidRDefault="002D2A1F" w:rsidP="00405710">
      <w:pPr>
        <w:autoSpaceDE w:val="0"/>
        <w:autoSpaceDN w:val="0"/>
        <w:adjustRightInd w:val="0"/>
        <w:rPr>
          <w:rFonts w:ascii="Century Gothic" w:hAnsi="Century Gothic"/>
          <w:b/>
          <w:bCs/>
          <w:sz w:val="20"/>
          <w:szCs w:val="20"/>
        </w:rPr>
      </w:pPr>
    </w:p>
    <w:p w14:paraId="21906030" w14:textId="200043C3" w:rsidR="00405710" w:rsidRPr="009413AA" w:rsidRDefault="00405710" w:rsidP="00405710">
      <w:pPr>
        <w:autoSpaceDE w:val="0"/>
        <w:autoSpaceDN w:val="0"/>
        <w:adjustRightInd w:val="0"/>
        <w:rPr>
          <w:rFonts w:ascii="Century Gothic" w:hAnsi="Century Gothic"/>
          <w:b/>
          <w:bCs/>
          <w:sz w:val="20"/>
          <w:szCs w:val="20"/>
        </w:rPr>
      </w:pPr>
      <w:r w:rsidRPr="009413AA">
        <w:rPr>
          <w:rFonts w:ascii="Century Gothic" w:hAnsi="Century Gothic"/>
          <w:b/>
          <w:bCs/>
          <w:sz w:val="20"/>
          <w:szCs w:val="20"/>
        </w:rPr>
        <w:t xml:space="preserve">SZCZEGÓŁOWY OPIS PRZEDMIOTU UMOWY  </w:t>
      </w:r>
    </w:p>
    <w:p w14:paraId="3AC6CB95" w14:textId="77777777" w:rsidR="00405710" w:rsidRPr="009413AA" w:rsidRDefault="00405710" w:rsidP="00405710">
      <w:pPr>
        <w:jc w:val="both"/>
        <w:rPr>
          <w:rFonts w:ascii="Century Gothic" w:hAnsi="Century Gothic"/>
          <w:b/>
          <w:sz w:val="20"/>
          <w:szCs w:val="20"/>
        </w:rPr>
      </w:pPr>
    </w:p>
    <w:p w14:paraId="6E64787F" w14:textId="77777777" w:rsidR="009413AA" w:rsidRPr="009413AA" w:rsidRDefault="009413AA" w:rsidP="009413AA">
      <w:pPr>
        <w:autoSpaceDE w:val="0"/>
        <w:autoSpaceDN w:val="0"/>
        <w:adjustRightInd w:val="0"/>
        <w:rPr>
          <w:rFonts w:ascii="Century Gothic" w:hAnsi="Century Gothic" w:cs="Times New Roman"/>
          <w:b/>
          <w:bCs/>
          <w:sz w:val="20"/>
          <w:szCs w:val="20"/>
        </w:rPr>
      </w:pPr>
      <w:r w:rsidRPr="009413AA">
        <w:rPr>
          <w:rFonts w:ascii="Century Gothic" w:hAnsi="Century Gothic" w:cs="Times New Roman"/>
          <w:b/>
          <w:bCs/>
          <w:sz w:val="20"/>
          <w:szCs w:val="20"/>
        </w:rPr>
        <w:t>SZCZEGÓŁOWY OPIS PRZEDMIOTU ZAMÓWIENIA - dla Zadania nr 2 (115 szt.)</w:t>
      </w:r>
    </w:p>
    <w:p w14:paraId="1F6F9614" w14:textId="77777777" w:rsidR="009413AA" w:rsidRPr="009413AA" w:rsidRDefault="009413AA" w:rsidP="009413AA">
      <w:pPr>
        <w:jc w:val="both"/>
        <w:rPr>
          <w:rFonts w:ascii="Century Gothic" w:hAnsi="Century Gothic" w:cs="Times New Roman"/>
          <w:b/>
          <w:sz w:val="20"/>
          <w:szCs w:val="20"/>
        </w:rPr>
      </w:pPr>
    </w:p>
    <w:p w14:paraId="16DD2D26" w14:textId="77777777" w:rsidR="009413AA" w:rsidRPr="009413AA" w:rsidRDefault="009413AA" w:rsidP="009413AA">
      <w:pPr>
        <w:autoSpaceDE w:val="0"/>
        <w:autoSpaceDN w:val="0"/>
        <w:adjustRightInd w:val="0"/>
        <w:jc w:val="center"/>
        <w:rPr>
          <w:rFonts w:ascii="Century Gothic" w:eastAsia="MS UI Gothic" w:hAnsi="Century Gothic" w:cs="Times New Roman"/>
          <w:sz w:val="20"/>
          <w:szCs w:val="20"/>
        </w:rPr>
      </w:pPr>
    </w:p>
    <w:p w14:paraId="3E19C0E7" w14:textId="77777777" w:rsidR="009413AA" w:rsidRPr="009413AA" w:rsidRDefault="009413AA" w:rsidP="00FD0521">
      <w:pPr>
        <w:numPr>
          <w:ilvl w:val="0"/>
          <w:numId w:val="22"/>
        </w:numPr>
        <w:suppressAutoHyphens w:val="0"/>
        <w:autoSpaceDE w:val="0"/>
        <w:autoSpaceDN w:val="0"/>
        <w:adjustRightInd w:val="0"/>
        <w:ind w:left="284" w:hanging="284"/>
        <w:jc w:val="both"/>
        <w:textAlignment w:val="auto"/>
        <w:rPr>
          <w:rFonts w:ascii="Century Gothic" w:eastAsia="MS UI Gothic" w:hAnsi="Century Gothic" w:cs="Times New Roman"/>
          <w:b/>
          <w:sz w:val="20"/>
          <w:szCs w:val="20"/>
        </w:rPr>
      </w:pPr>
      <w:r w:rsidRPr="009413AA">
        <w:rPr>
          <w:rFonts w:ascii="Century Gothic" w:eastAsia="MS UI Gothic" w:hAnsi="Century Gothic" w:cs="Times New Roman"/>
          <w:b/>
          <w:sz w:val="20"/>
          <w:szCs w:val="20"/>
        </w:rPr>
        <w:t>Ogólna charakterystyka przedmiotu umowy.</w:t>
      </w:r>
    </w:p>
    <w:p w14:paraId="7D0A3D4C" w14:textId="77777777" w:rsidR="009413AA" w:rsidRPr="009413AA" w:rsidRDefault="009413AA" w:rsidP="009413AA">
      <w:pPr>
        <w:tabs>
          <w:tab w:val="left" w:pos="567"/>
        </w:tabs>
        <w:ind w:right="49"/>
        <w:jc w:val="both"/>
        <w:rPr>
          <w:rFonts w:ascii="Century Gothic" w:eastAsia="MS UI Gothic" w:hAnsi="Century Gothic" w:cs="Times New Roman"/>
          <w:sz w:val="20"/>
          <w:szCs w:val="20"/>
        </w:rPr>
      </w:pPr>
      <w:r w:rsidRPr="009413AA">
        <w:rPr>
          <w:rFonts w:ascii="Century Gothic" w:eastAsia="MS UI Gothic" w:hAnsi="Century Gothic" w:cs="Times New Roman"/>
          <w:sz w:val="20"/>
          <w:szCs w:val="20"/>
        </w:rPr>
        <w:t xml:space="preserve">Przedmiotem umowy jest świadczenie </w:t>
      </w:r>
      <w:r w:rsidRPr="009413AA">
        <w:rPr>
          <w:rFonts w:ascii="Century Gothic" w:hAnsi="Century Gothic" w:cs="Times New Roman"/>
          <w:b/>
          <w:sz w:val="20"/>
          <w:szCs w:val="20"/>
        </w:rPr>
        <w:t xml:space="preserve">usług komunikacji elektronicznej w zakresie usług telefonii komórkowej w sieci komórkowej Wykonawcy w zakresie mobilnego Internetu </w:t>
      </w:r>
      <w:r w:rsidRPr="009413AA">
        <w:rPr>
          <w:rFonts w:ascii="Century Gothic" w:eastAsia="MS UI Gothic" w:hAnsi="Century Gothic" w:cs="Times New Roman"/>
          <w:sz w:val="20"/>
          <w:szCs w:val="20"/>
        </w:rPr>
        <w:t xml:space="preserve">wraz z dostawą 115 szt. nieaktywnych kart SIM. </w:t>
      </w:r>
    </w:p>
    <w:p w14:paraId="0CDE9595" w14:textId="77777777" w:rsidR="009413AA" w:rsidRPr="009413AA" w:rsidRDefault="009413AA" w:rsidP="009413AA">
      <w:pPr>
        <w:tabs>
          <w:tab w:val="left" w:pos="567"/>
        </w:tabs>
        <w:ind w:right="49"/>
        <w:jc w:val="both"/>
        <w:rPr>
          <w:rFonts w:ascii="Century Gothic" w:eastAsia="MS UI Gothic" w:hAnsi="Century Gothic" w:cs="Times New Roman"/>
          <w:sz w:val="20"/>
          <w:szCs w:val="20"/>
        </w:rPr>
      </w:pPr>
    </w:p>
    <w:p w14:paraId="521D2A1A" w14:textId="77777777" w:rsidR="009413AA" w:rsidRPr="009413AA" w:rsidRDefault="009413AA" w:rsidP="009413AA">
      <w:pPr>
        <w:tabs>
          <w:tab w:val="left" w:pos="567"/>
        </w:tabs>
        <w:ind w:right="49"/>
        <w:jc w:val="both"/>
        <w:rPr>
          <w:rFonts w:ascii="Century Gothic" w:eastAsia="MS UI Gothic" w:hAnsi="Century Gothic" w:cs="Times New Roman"/>
          <w:sz w:val="20"/>
          <w:szCs w:val="20"/>
        </w:rPr>
      </w:pPr>
      <w:r w:rsidRPr="009413AA">
        <w:rPr>
          <w:rFonts w:ascii="Century Gothic" w:eastAsia="MS UI Gothic" w:hAnsi="Century Gothic" w:cs="Times New Roman"/>
          <w:sz w:val="20"/>
          <w:szCs w:val="20"/>
        </w:rPr>
        <w:t>Świadczona usługa komunikacji elektronicznej zapewnić musi dostęp do zasobów Internetu bez jakichkolwiek limitów i ograniczeń prędkości transmisji danych wraz ze stałym adresem IP.</w:t>
      </w:r>
    </w:p>
    <w:p w14:paraId="43E51165" w14:textId="77777777" w:rsidR="009413AA" w:rsidRPr="009413AA" w:rsidRDefault="009413AA" w:rsidP="009413AA">
      <w:pPr>
        <w:tabs>
          <w:tab w:val="left" w:pos="567"/>
        </w:tabs>
        <w:ind w:right="49"/>
        <w:jc w:val="both"/>
        <w:rPr>
          <w:rFonts w:ascii="Century Gothic" w:eastAsia="MS UI Gothic" w:hAnsi="Century Gothic" w:cs="Times New Roman"/>
          <w:sz w:val="20"/>
          <w:szCs w:val="20"/>
        </w:rPr>
      </w:pPr>
    </w:p>
    <w:p w14:paraId="45D92363" w14:textId="77777777" w:rsidR="009413AA" w:rsidRPr="009413AA" w:rsidRDefault="009413AA" w:rsidP="009413AA">
      <w:pPr>
        <w:tabs>
          <w:tab w:val="left" w:pos="567"/>
        </w:tabs>
        <w:ind w:right="49"/>
        <w:jc w:val="both"/>
        <w:rPr>
          <w:rFonts w:ascii="Century Gothic" w:eastAsia="MS UI Gothic" w:hAnsi="Century Gothic" w:cs="Times New Roman"/>
          <w:sz w:val="20"/>
          <w:szCs w:val="20"/>
        </w:rPr>
      </w:pPr>
      <w:r w:rsidRPr="009413AA">
        <w:rPr>
          <w:rFonts w:ascii="Century Gothic" w:eastAsia="MS UI Gothic" w:hAnsi="Century Gothic" w:cs="Times New Roman"/>
          <w:sz w:val="20"/>
          <w:szCs w:val="20"/>
        </w:rPr>
        <w:t>Realizacja usług odbywać się będzie poprzez wykorzystanie dostarczonych przez Wykonawcę nieaktywnych kart SIM. Wykonawca zagwarantuje świadczenie dla potrzeb Zamawiającego usług aktualnie dostępnych oraz tych, które wprowadzi do powszechnego użytku w trakcie trwania umowy.</w:t>
      </w:r>
    </w:p>
    <w:p w14:paraId="362F62AF" w14:textId="77777777" w:rsidR="009413AA" w:rsidRPr="009413AA" w:rsidRDefault="009413AA" w:rsidP="009413AA">
      <w:pPr>
        <w:tabs>
          <w:tab w:val="left" w:pos="567"/>
        </w:tabs>
        <w:ind w:right="49"/>
        <w:jc w:val="both"/>
        <w:rPr>
          <w:rFonts w:ascii="Century Gothic" w:eastAsia="MS UI Gothic" w:hAnsi="Century Gothic" w:cs="Times New Roman"/>
          <w:sz w:val="20"/>
          <w:szCs w:val="20"/>
        </w:rPr>
      </w:pPr>
    </w:p>
    <w:p w14:paraId="52E9A59F" w14:textId="77777777" w:rsidR="009413AA" w:rsidRPr="009413AA" w:rsidRDefault="009413AA" w:rsidP="00FD0521">
      <w:pPr>
        <w:numPr>
          <w:ilvl w:val="1"/>
          <w:numId w:val="23"/>
        </w:numPr>
        <w:tabs>
          <w:tab w:val="clear" w:pos="1440"/>
        </w:tabs>
        <w:suppressAutoHyphens w:val="0"/>
        <w:ind w:left="284" w:hanging="284"/>
        <w:jc w:val="both"/>
        <w:textAlignment w:val="auto"/>
        <w:rPr>
          <w:rFonts w:ascii="Century Gothic" w:eastAsia="MS UI Gothic" w:hAnsi="Century Gothic" w:cs="Times New Roman"/>
          <w:sz w:val="20"/>
          <w:szCs w:val="20"/>
        </w:rPr>
      </w:pPr>
      <w:r w:rsidRPr="009413AA">
        <w:rPr>
          <w:rFonts w:ascii="Century Gothic" w:eastAsia="MS UI Gothic" w:hAnsi="Century Gothic" w:cs="Times New Roman"/>
          <w:sz w:val="20"/>
          <w:szCs w:val="20"/>
        </w:rPr>
        <w:t>Przedmiot umowy obejmuje w szczególności następujące elementy:</w:t>
      </w:r>
    </w:p>
    <w:p w14:paraId="68839AA1" w14:textId="77777777" w:rsidR="009413AA" w:rsidRPr="009413AA" w:rsidRDefault="009413AA" w:rsidP="00FD0521">
      <w:pPr>
        <w:numPr>
          <w:ilvl w:val="0"/>
          <w:numId w:val="24"/>
        </w:numPr>
        <w:suppressAutoHyphens w:val="0"/>
        <w:autoSpaceDE w:val="0"/>
        <w:ind w:left="284" w:firstLine="0"/>
        <w:contextualSpacing/>
        <w:jc w:val="both"/>
        <w:textAlignment w:val="auto"/>
        <w:rPr>
          <w:rFonts w:ascii="Century Gothic" w:eastAsia="MS UI Gothic" w:hAnsi="Century Gothic" w:cs="Times New Roman"/>
          <w:sz w:val="20"/>
          <w:szCs w:val="20"/>
          <w:lang w:eastAsia="pl-PL"/>
        </w:rPr>
      </w:pPr>
      <w:r w:rsidRPr="009413AA">
        <w:rPr>
          <w:rFonts w:ascii="Century Gothic" w:eastAsia="MS UI Gothic" w:hAnsi="Century Gothic" w:cs="Times New Roman"/>
          <w:sz w:val="20"/>
          <w:szCs w:val="20"/>
          <w:lang w:eastAsia="pl-PL"/>
        </w:rPr>
        <w:t>zapewnianie dostępu do sieci telefonii komórkowej na obszarach objętych deklarowanym zasięgiem oraz deklarowaną prędkością transmisji danych (zgodnie z publikowanymi mapami zasięgów), na poziomie umożliwiającym realizację transmisji danych w każdych warunkach.</w:t>
      </w:r>
    </w:p>
    <w:p w14:paraId="1BCFF279" w14:textId="77777777" w:rsidR="009413AA" w:rsidRPr="009413AA" w:rsidRDefault="009413AA" w:rsidP="00FD0521">
      <w:pPr>
        <w:numPr>
          <w:ilvl w:val="0"/>
          <w:numId w:val="24"/>
        </w:numPr>
        <w:suppressAutoHyphens w:val="0"/>
        <w:autoSpaceDE w:val="0"/>
        <w:ind w:left="284" w:firstLine="0"/>
        <w:contextualSpacing/>
        <w:jc w:val="both"/>
        <w:textAlignment w:val="auto"/>
        <w:rPr>
          <w:rFonts w:ascii="Century Gothic" w:eastAsia="MS UI Gothic" w:hAnsi="Century Gothic" w:cs="Times New Roman"/>
          <w:sz w:val="20"/>
          <w:szCs w:val="20"/>
          <w:lang w:eastAsia="pl-PL"/>
        </w:rPr>
      </w:pPr>
      <w:r w:rsidRPr="009413AA">
        <w:rPr>
          <w:rFonts w:ascii="Century Gothic" w:eastAsia="MS UI Gothic" w:hAnsi="Century Gothic" w:cs="Times New Roman"/>
          <w:sz w:val="20"/>
          <w:szCs w:val="20"/>
          <w:lang w:eastAsia="pl-PL"/>
        </w:rPr>
        <w:t xml:space="preserve">dostawa i świadczenie usług dla </w:t>
      </w:r>
      <w:r w:rsidRPr="009413AA">
        <w:rPr>
          <w:rFonts w:ascii="Century Gothic" w:eastAsia="MS UI Gothic" w:hAnsi="Century Gothic" w:cs="Times New Roman"/>
          <w:b/>
          <w:sz w:val="20"/>
          <w:szCs w:val="20"/>
          <w:lang w:eastAsia="pl-PL"/>
        </w:rPr>
        <w:t>115 szt</w:t>
      </w:r>
      <w:r w:rsidRPr="009413AA">
        <w:rPr>
          <w:rFonts w:ascii="Century Gothic" w:eastAsia="MS UI Gothic" w:hAnsi="Century Gothic" w:cs="Times New Roman"/>
          <w:sz w:val="20"/>
          <w:szCs w:val="20"/>
          <w:lang w:eastAsia="pl-PL"/>
        </w:rPr>
        <w:t>.  nowych kart SIM;</w:t>
      </w:r>
    </w:p>
    <w:p w14:paraId="1395D996" w14:textId="77777777" w:rsidR="009413AA" w:rsidRPr="009413AA" w:rsidRDefault="009413AA" w:rsidP="00FD0521">
      <w:pPr>
        <w:numPr>
          <w:ilvl w:val="0"/>
          <w:numId w:val="24"/>
        </w:numPr>
        <w:suppressAutoHyphens w:val="0"/>
        <w:autoSpaceDE w:val="0"/>
        <w:ind w:left="284" w:firstLine="0"/>
        <w:contextualSpacing/>
        <w:jc w:val="both"/>
        <w:textAlignment w:val="auto"/>
        <w:rPr>
          <w:rFonts w:ascii="Century Gothic" w:eastAsia="MS UI Gothic" w:hAnsi="Century Gothic" w:cs="Times New Roman"/>
          <w:sz w:val="20"/>
          <w:szCs w:val="20"/>
          <w:lang w:eastAsia="pl-PL"/>
        </w:rPr>
      </w:pPr>
      <w:r w:rsidRPr="009413AA">
        <w:rPr>
          <w:rFonts w:ascii="Century Gothic" w:eastAsia="MS UI Gothic" w:hAnsi="Century Gothic" w:cs="Times New Roman"/>
          <w:sz w:val="20"/>
          <w:szCs w:val="20"/>
          <w:lang w:eastAsia="pl-PL"/>
        </w:rPr>
        <w:t>dostosowanie świadczonych usług do wymogów Zamawiającego w ramach oferty publicznej dla klientów biznesowych.</w:t>
      </w:r>
    </w:p>
    <w:p w14:paraId="76C909DC" w14:textId="77777777" w:rsidR="009413AA" w:rsidRPr="009413AA" w:rsidRDefault="009413AA" w:rsidP="00FD0521">
      <w:pPr>
        <w:numPr>
          <w:ilvl w:val="0"/>
          <w:numId w:val="24"/>
        </w:numPr>
        <w:suppressAutoHyphens w:val="0"/>
        <w:autoSpaceDE w:val="0"/>
        <w:ind w:left="284" w:firstLine="0"/>
        <w:contextualSpacing/>
        <w:jc w:val="both"/>
        <w:textAlignment w:val="auto"/>
        <w:rPr>
          <w:rFonts w:ascii="Century Gothic" w:eastAsia="MS UI Gothic" w:hAnsi="Century Gothic" w:cs="Times New Roman"/>
          <w:sz w:val="20"/>
          <w:szCs w:val="20"/>
          <w:lang w:eastAsia="pl-PL"/>
        </w:rPr>
      </w:pPr>
      <w:r w:rsidRPr="009413AA">
        <w:rPr>
          <w:rFonts w:ascii="Century Gothic" w:eastAsia="MS UI Gothic" w:hAnsi="Century Gothic" w:cs="Times New Roman"/>
          <w:sz w:val="20"/>
          <w:szCs w:val="20"/>
          <w:lang w:eastAsia="pl-PL"/>
        </w:rPr>
        <w:t>całodobowy nadzór nad funkcjonowaniem świadczonej usługi w okresie trwania umowy.</w:t>
      </w:r>
    </w:p>
    <w:p w14:paraId="198C29DF" w14:textId="77777777" w:rsidR="009413AA" w:rsidRPr="009413AA" w:rsidRDefault="009413AA" w:rsidP="00FD0521">
      <w:pPr>
        <w:numPr>
          <w:ilvl w:val="0"/>
          <w:numId w:val="24"/>
        </w:numPr>
        <w:suppressAutoHyphens w:val="0"/>
        <w:autoSpaceDE w:val="0"/>
        <w:ind w:left="284" w:firstLine="0"/>
        <w:contextualSpacing/>
        <w:jc w:val="both"/>
        <w:textAlignment w:val="auto"/>
        <w:rPr>
          <w:rFonts w:ascii="Century Gothic" w:eastAsia="MS UI Gothic" w:hAnsi="Century Gothic" w:cs="Times New Roman"/>
          <w:b/>
          <w:sz w:val="20"/>
          <w:szCs w:val="20"/>
          <w:lang w:eastAsia="pl-PL"/>
        </w:rPr>
      </w:pPr>
      <w:r w:rsidRPr="009413AA">
        <w:rPr>
          <w:rFonts w:ascii="Century Gothic" w:eastAsia="MS UI Gothic" w:hAnsi="Century Gothic" w:cs="Times New Roman"/>
          <w:sz w:val="20"/>
          <w:szCs w:val="20"/>
          <w:lang w:eastAsia="pl-PL"/>
        </w:rPr>
        <w:t xml:space="preserve">okres świadczenia usługi – 24  miesiące licząc od dnia </w:t>
      </w:r>
      <w:r w:rsidRPr="009413AA">
        <w:rPr>
          <w:rFonts w:ascii="Century Gothic" w:eastAsia="MS UI Gothic" w:hAnsi="Century Gothic" w:cs="Times New Roman"/>
          <w:b/>
          <w:sz w:val="20"/>
          <w:szCs w:val="20"/>
          <w:lang w:eastAsia="pl-PL"/>
        </w:rPr>
        <w:t>02.07.2025 r.</w:t>
      </w:r>
    </w:p>
    <w:p w14:paraId="312F07AF" w14:textId="77777777" w:rsidR="009413AA" w:rsidRPr="009413AA" w:rsidRDefault="009413AA" w:rsidP="00FD0521">
      <w:pPr>
        <w:numPr>
          <w:ilvl w:val="0"/>
          <w:numId w:val="24"/>
        </w:numPr>
        <w:suppressAutoHyphens w:val="0"/>
        <w:autoSpaceDE w:val="0"/>
        <w:ind w:left="284" w:firstLine="0"/>
        <w:contextualSpacing/>
        <w:jc w:val="both"/>
        <w:textAlignment w:val="auto"/>
        <w:rPr>
          <w:rFonts w:ascii="Century Gothic" w:eastAsia="MS UI Gothic" w:hAnsi="Century Gothic" w:cs="Times New Roman"/>
          <w:sz w:val="20"/>
          <w:szCs w:val="20"/>
          <w:lang w:eastAsia="pl-PL"/>
        </w:rPr>
      </w:pPr>
      <w:r w:rsidRPr="009413AA">
        <w:rPr>
          <w:rFonts w:ascii="Century Gothic" w:eastAsia="MS UI Gothic" w:hAnsi="Century Gothic" w:cs="Times New Roman"/>
          <w:sz w:val="20"/>
          <w:szCs w:val="20"/>
          <w:lang w:eastAsia="pl-PL"/>
        </w:rPr>
        <w:t>zapewnianie gwarancji na przedmiot umowy</w:t>
      </w:r>
    </w:p>
    <w:p w14:paraId="74469CD6" w14:textId="77777777" w:rsidR="009413AA" w:rsidRPr="009413AA" w:rsidRDefault="009413AA" w:rsidP="00FD0521">
      <w:pPr>
        <w:numPr>
          <w:ilvl w:val="0"/>
          <w:numId w:val="24"/>
        </w:numPr>
        <w:tabs>
          <w:tab w:val="num" w:pos="709"/>
        </w:tabs>
        <w:suppressAutoHyphens w:val="0"/>
        <w:autoSpaceDE w:val="0"/>
        <w:ind w:left="284" w:firstLine="0"/>
        <w:contextualSpacing/>
        <w:jc w:val="both"/>
        <w:textAlignment w:val="auto"/>
        <w:rPr>
          <w:rFonts w:ascii="Century Gothic" w:eastAsia="MS UI Gothic" w:hAnsi="Century Gothic" w:cs="Times New Roman"/>
          <w:sz w:val="20"/>
          <w:szCs w:val="20"/>
          <w:lang w:eastAsia="pl-PL"/>
        </w:rPr>
      </w:pPr>
      <w:r w:rsidRPr="009413AA">
        <w:rPr>
          <w:rFonts w:ascii="Century Gothic" w:eastAsia="MS UI Gothic" w:hAnsi="Century Gothic" w:cs="Times New Roman"/>
          <w:sz w:val="20"/>
          <w:szCs w:val="20"/>
          <w:lang w:eastAsia="pl-PL"/>
        </w:rPr>
        <w:t>świadczenie usługi stałego, publicznego adresu IP na wskazanych przez Zamawiającego kartach SIM – zamówienie na uruchomienie/dezaktywację usługi zostanie przesłane drogą elektroniczną.</w:t>
      </w:r>
    </w:p>
    <w:p w14:paraId="53FBBCE5" w14:textId="77777777" w:rsidR="009413AA" w:rsidRPr="009413AA" w:rsidRDefault="009413AA" w:rsidP="009413AA">
      <w:pPr>
        <w:autoSpaceDE w:val="0"/>
        <w:jc w:val="both"/>
        <w:rPr>
          <w:rFonts w:ascii="Century Gothic" w:eastAsia="MS UI Gothic" w:hAnsi="Century Gothic" w:cs="Times New Roman"/>
          <w:sz w:val="20"/>
          <w:szCs w:val="20"/>
        </w:rPr>
      </w:pPr>
    </w:p>
    <w:p w14:paraId="7B8A8078" w14:textId="77777777" w:rsidR="009413AA" w:rsidRPr="009413AA" w:rsidRDefault="009413AA" w:rsidP="009413AA">
      <w:pPr>
        <w:autoSpaceDE w:val="0"/>
        <w:jc w:val="both"/>
        <w:rPr>
          <w:rFonts w:ascii="Century Gothic" w:eastAsia="MS UI Gothic" w:hAnsi="Century Gothic" w:cs="Times New Roman"/>
          <w:sz w:val="20"/>
          <w:szCs w:val="20"/>
        </w:rPr>
      </w:pPr>
      <w:r w:rsidRPr="009413AA">
        <w:rPr>
          <w:rFonts w:ascii="Century Gothic" w:eastAsia="MS UI Gothic" w:hAnsi="Century Gothic" w:cs="Times New Roman"/>
          <w:sz w:val="20"/>
          <w:szCs w:val="20"/>
        </w:rPr>
        <w:t>Wykonawca, któremu udzielone zostanie zamówienie zobowiązany będzie do zabezpieczenia 10 kart SIM-HLR, które dostarczy na żądanie Zamawiającego do jego siedziby. Karty te potrzebne są do rezerwy zabezpieczającej możliwość natychmiastowej wymiany uszkodzonych lub utraconych kart SIM. Aktywacja karty SIM nastąpi poprzez kontakt telefoniczny pomiędzy Wykonawcą a przedstawicielem Zamawiającego, który poda ważne hasło. Hasło ustalone będzie każdorazowo przy podpisywaniu indywidualnych umów na poszczególne numery.</w:t>
      </w:r>
    </w:p>
    <w:p w14:paraId="0B6F6F49" w14:textId="77777777" w:rsidR="009413AA" w:rsidRPr="009413AA" w:rsidRDefault="009413AA" w:rsidP="009413AA">
      <w:pPr>
        <w:autoSpaceDE w:val="0"/>
        <w:jc w:val="both"/>
        <w:rPr>
          <w:rFonts w:ascii="Century Gothic" w:eastAsia="MS UI Gothic" w:hAnsi="Century Gothic" w:cs="Times New Roman"/>
          <w:sz w:val="20"/>
          <w:szCs w:val="20"/>
        </w:rPr>
      </w:pPr>
    </w:p>
    <w:p w14:paraId="4D0D0861" w14:textId="77777777" w:rsidR="009413AA" w:rsidRPr="009413AA" w:rsidRDefault="009413AA" w:rsidP="009413AA">
      <w:pPr>
        <w:autoSpaceDE w:val="0"/>
        <w:autoSpaceDN w:val="0"/>
        <w:adjustRightInd w:val="0"/>
        <w:jc w:val="both"/>
        <w:rPr>
          <w:rFonts w:ascii="Century Gothic" w:hAnsi="Century Gothic" w:cs="Times New Roman"/>
          <w:sz w:val="20"/>
          <w:szCs w:val="20"/>
        </w:rPr>
      </w:pPr>
      <w:r w:rsidRPr="009413AA">
        <w:rPr>
          <w:rFonts w:ascii="Century Gothic" w:eastAsia="MS UI Gothic" w:hAnsi="Century Gothic" w:cs="Times New Roman"/>
          <w:sz w:val="20"/>
          <w:szCs w:val="20"/>
        </w:rPr>
        <w:t xml:space="preserve">Zamawiający dopuszcza zawieranie dodatkowych umów na poszczególne numery telefonów na drukach obowiązujących u Wykonawcy, </w:t>
      </w:r>
      <w:r w:rsidRPr="009413AA">
        <w:rPr>
          <w:rFonts w:ascii="Century Gothic" w:hAnsi="Century Gothic" w:cs="Times New Roman"/>
          <w:sz w:val="20"/>
          <w:szCs w:val="20"/>
        </w:rPr>
        <w:t>w przypadku rozbieżności pomiędzy tekstem umowy zawartej z Zamawiającym a umową Wykonawcy lub Regulaminem stanowiącym załącznik do umowy, wiążące są zapisy umowy zawartej z Zamawiającym.</w:t>
      </w:r>
    </w:p>
    <w:p w14:paraId="0807484F" w14:textId="77777777" w:rsidR="009413AA" w:rsidRPr="009413AA" w:rsidRDefault="009413AA" w:rsidP="009413AA">
      <w:pPr>
        <w:autoSpaceDE w:val="0"/>
        <w:autoSpaceDN w:val="0"/>
        <w:adjustRightInd w:val="0"/>
        <w:jc w:val="both"/>
        <w:rPr>
          <w:rFonts w:ascii="Century Gothic" w:eastAsia="MS UI Gothic" w:hAnsi="Century Gothic" w:cs="Times New Roman"/>
          <w:sz w:val="20"/>
          <w:szCs w:val="20"/>
        </w:rPr>
      </w:pPr>
    </w:p>
    <w:p w14:paraId="1A6DB4BA" w14:textId="77777777" w:rsidR="009413AA" w:rsidRPr="009413AA" w:rsidRDefault="009413AA" w:rsidP="00FD0521">
      <w:pPr>
        <w:numPr>
          <w:ilvl w:val="1"/>
          <w:numId w:val="23"/>
        </w:numPr>
        <w:tabs>
          <w:tab w:val="num" w:pos="360"/>
        </w:tabs>
        <w:suppressAutoHyphens w:val="0"/>
        <w:ind w:left="426" w:hanging="426"/>
        <w:jc w:val="both"/>
        <w:textAlignment w:val="auto"/>
        <w:rPr>
          <w:rFonts w:ascii="Century Gothic" w:hAnsi="Century Gothic" w:cs="Times New Roman"/>
          <w:sz w:val="20"/>
          <w:szCs w:val="20"/>
        </w:rPr>
      </w:pPr>
      <w:r w:rsidRPr="009413AA">
        <w:rPr>
          <w:rFonts w:ascii="Century Gothic" w:hAnsi="Century Gothic" w:cs="Times New Roman"/>
          <w:sz w:val="20"/>
          <w:szCs w:val="20"/>
        </w:rPr>
        <w:t>W cenie oferty Wykonawca uwzględni przede wszystkim koszt:</w:t>
      </w:r>
    </w:p>
    <w:p w14:paraId="7DBAF59E" w14:textId="77777777" w:rsidR="009413AA" w:rsidRPr="009413AA" w:rsidRDefault="009413AA" w:rsidP="00FD0521">
      <w:pPr>
        <w:numPr>
          <w:ilvl w:val="0"/>
          <w:numId w:val="25"/>
        </w:numPr>
        <w:tabs>
          <w:tab w:val="num" w:pos="567"/>
        </w:tabs>
        <w:suppressAutoHyphens w:val="0"/>
        <w:autoSpaceDE w:val="0"/>
        <w:ind w:left="1134" w:hanging="850"/>
        <w:jc w:val="both"/>
        <w:textAlignment w:val="auto"/>
        <w:rPr>
          <w:rFonts w:ascii="Century Gothic" w:hAnsi="Century Gothic" w:cs="Times New Roman"/>
          <w:sz w:val="20"/>
          <w:szCs w:val="20"/>
        </w:rPr>
      </w:pPr>
      <w:r w:rsidRPr="009413AA">
        <w:rPr>
          <w:rFonts w:ascii="Century Gothic" w:hAnsi="Century Gothic" w:cs="Times New Roman"/>
          <w:sz w:val="20"/>
          <w:szCs w:val="20"/>
        </w:rPr>
        <w:t>świadczenia usług mobilnego dostępu do Internetu,</w:t>
      </w:r>
    </w:p>
    <w:p w14:paraId="086DBB7E" w14:textId="77777777" w:rsidR="009413AA" w:rsidRPr="009413AA" w:rsidRDefault="009413AA" w:rsidP="00FD0521">
      <w:pPr>
        <w:numPr>
          <w:ilvl w:val="0"/>
          <w:numId w:val="25"/>
        </w:numPr>
        <w:tabs>
          <w:tab w:val="num" w:pos="709"/>
        </w:tabs>
        <w:suppressAutoHyphens w:val="0"/>
        <w:autoSpaceDE w:val="0"/>
        <w:ind w:left="567" w:hanging="283"/>
        <w:jc w:val="both"/>
        <w:textAlignment w:val="auto"/>
        <w:rPr>
          <w:rFonts w:ascii="Century Gothic" w:hAnsi="Century Gothic" w:cs="Times New Roman"/>
          <w:sz w:val="20"/>
          <w:szCs w:val="20"/>
        </w:rPr>
      </w:pPr>
      <w:r w:rsidRPr="009413AA">
        <w:rPr>
          <w:rFonts w:ascii="Century Gothic" w:hAnsi="Century Gothic" w:cs="Times New Roman"/>
          <w:sz w:val="20"/>
          <w:szCs w:val="20"/>
        </w:rPr>
        <w:t>zabezpieczenia dodatkowych nieaktywnych 10 kart SIM - HLR, z pinem (-ami), pukiem (-ami);</w:t>
      </w:r>
    </w:p>
    <w:p w14:paraId="74BE8572" w14:textId="77777777" w:rsidR="009413AA" w:rsidRPr="009413AA" w:rsidRDefault="009413AA" w:rsidP="00FD0521">
      <w:pPr>
        <w:numPr>
          <w:ilvl w:val="0"/>
          <w:numId w:val="25"/>
        </w:numPr>
        <w:tabs>
          <w:tab w:val="num" w:pos="567"/>
        </w:tabs>
        <w:suppressAutoHyphens w:val="0"/>
        <w:autoSpaceDE w:val="0"/>
        <w:ind w:left="567" w:hanging="283"/>
        <w:jc w:val="both"/>
        <w:textAlignment w:val="auto"/>
        <w:rPr>
          <w:rFonts w:ascii="Century Gothic" w:hAnsi="Century Gothic" w:cs="Times New Roman"/>
          <w:sz w:val="20"/>
          <w:szCs w:val="20"/>
        </w:rPr>
      </w:pPr>
      <w:r w:rsidRPr="009413AA">
        <w:rPr>
          <w:rFonts w:ascii="Century Gothic" w:hAnsi="Century Gothic" w:cs="Times New Roman"/>
          <w:sz w:val="20"/>
          <w:szCs w:val="20"/>
        </w:rPr>
        <w:t xml:space="preserve">całodobowego nadzoru nad funkcjonowaniem świadczonych usług w trakcie trwania umowy, </w:t>
      </w:r>
    </w:p>
    <w:p w14:paraId="4C125ADA" w14:textId="77777777" w:rsidR="009413AA" w:rsidRPr="009413AA" w:rsidRDefault="009413AA" w:rsidP="00FD0521">
      <w:pPr>
        <w:numPr>
          <w:ilvl w:val="0"/>
          <w:numId w:val="25"/>
        </w:numPr>
        <w:tabs>
          <w:tab w:val="num" w:pos="567"/>
        </w:tabs>
        <w:suppressAutoHyphens w:val="0"/>
        <w:autoSpaceDE w:val="0"/>
        <w:ind w:left="567" w:hanging="283"/>
        <w:jc w:val="both"/>
        <w:textAlignment w:val="auto"/>
        <w:rPr>
          <w:rFonts w:ascii="Century Gothic" w:hAnsi="Century Gothic" w:cs="Times New Roman"/>
          <w:sz w:val="20"/>
          <w:szCs w:val="20"/>
        </w:rPr>
      </w:pPr>
      <w:r w:rsidRPr="009413AA">
        <w:rPr>
          <w:rFonts w:ascii="Century Gothic" w:hAnsi="Century Gothic" w:cs="Times New Roman"/>
          <w:sz w:val="20"/>
          <w:szCs w:val="20"/>
        </w:rPr>
        <w:t>bezpłatne włączenie/wyłączenie usług sieciowych roaming, oferowanych przez Wykonawcę;</w:t>
      </w:r>
    </w:p>
    <w:p w14:paraId="77344185" w14:textId="77777777" w:rsidR="009413AA" w:rsidRPr="009413AA" w:rsidRDefault="009413AA" w:rsidP="00FD0521">
      <w:pPr>
        <w:numPr>
          <w:ilvl w:val="0"/>
          <w:numId w:val="25"/>
        </w:numPr>
        <w:tabs>
          <w:tab w:val="num" w:pos="567"/>
        </w:tabs>
        <w:suppressAutoHyphens w:val="0"/>
        <w:autoSpaceDE w:val="0"/>
        <w:ind w:left="1134" w:hanging="850"/>
        <w:jc w:val="both"/>
        <w:textAlignment w:val="auto"/>
        <w:rPr>
          <w:rFonts w:ascii="Century Gothic" w:hAnsi="Century Gothic" w:cs="Times New Roman"/>
          <w:sz w:val="20"/>
          <w:szCs w:val="20"/>
        </w:rPr>
      </w:pPr>
      <w:r w:rsidRPr="009413AA">
        <w:rPr>
          <w:rFonts w:ascii="Century Gothic" w:hAnsi="Century Gothic" w:cs="Times New Roman"/>
          <w:sz w:val="20"/>
          <w:szCs w:val="20"/>
        </w:rPr>
        <w:t>dostarczenie przez Wykonawcę 115 sztuk nieaktywnych kart SIM;</w:t>
      </w:r>
    </w:p>
    <w:p w14:paraId="2AC293D6" w14:textId="77777777" w:rsidR="009413AA" w:rsidRPr="009413AA" w:rsidRDefault="009413AA" w:rsidP="00FD0521">
      <w:pPr>
        <w:numPr>
          <w:ilvl w:val="0"/>
          <w:numId w:val="25"/>
        </w:numPr>
        <w:tabs>
          <w:tab w:val="num" w:pos="567"/>
        </w:tabs>
        <w:suppressAutoHyphens w:val="0"/>
        <w:autoSpaceDE w:val="0"/>
        <w:ind w:left="567" w:hanging="283"/>
        <w:jc w:val="both"/>
        <w:textAlignment w:val="auto"/>
        <w:rPr>
          <w:rFonts w:ascii="Century Gothic" w:hAnsi="Century Gothic" w:cs="Times New Roman"/>
          <w:sz w:val="20"/>
          <w:szCs w:val="20"/>
        </w:rPr>
      </w:pPr>
      <w:r w:rsidRPr="009413AA">
        <w:rPr>
          <w:rFonts w:ascii="Century Gothic" w:hAnsi="Century Gothic" w:cs="Times New Roman"/>
          <w:sz w:val="20"/>
          <w:szCs w:val="20"/>
        </w:rPr>
        <w:t>możliwość zakupu wszystkich usług aktualnie oferowanych przez Wykonawcę oraz nowych usług oferowanych w trakcie trwania umowy na warunkach nie gorszych, niż określone w cennikach Wykonawcy, na dzień złożenia oferty w przedmiotowym postępowaniu;</w:t>
      </w:r>
    </w:p>
    <w:p w14:paraId="05AE50C9" w14:textId="77777777" w:rsidR="009413AA" w:rsidRPr="009413AA" w:rsidRDefault="009413AA" w:rsidP="00FD0521">
      <w:pPr>
        <w:numPr>
          <w:ilvl w:val="0"/>
          <w:numId w:val="25"/>
        </w:numPr>
        <w:tabs>
          <w:tab w:val="num" w:pos="567"/>
        </w:tabs>
        <w:suppressAutoHyphens w:val="0"/>
        <w:autoSpaceDE w:val="0"/>
        <w:ind w:left="567" w:hanging="283"/>
        <w:jc w:val="both"/>
        <w:textAlignment w:val="auto"/>
        <w:rPr>
          <w:rFonts w:ascii="Century Gothic" w:hAnsi="Century Gothic" w:cs="Times New Roman"/>
          <w:b/>
          <w:sz w:val="20"/>
          <w:szCs w:val="20"/>
        </w:rPr>
      </w:pPr>
      <w:r w:rsidRPr="009413AA">
        <w:rPr>
          <w:rFonts w:ascii="Century Gothic" w:hAnsi="Century Gothic" w:cs="Times New Roman"/>
          <w:b/>
          <w:sz w:val="20"/>
          <w:szCs w:val="20"/>
        </w:rPr>
        <w:t>stałą zryczałtowaną miesięczną opłatę abonamentową w zakresie transmisji danych mobilnego dostępu do Internetu na terenie Polski, niezależną od liczby przetransferowanych danych i czasu trwania połączeń, bez ograniczenia pakietem danych (brak limitu danych) i prędkości transmisji (prędkość transmisji niezależna od ilości przesłanych danych) umożliwiający dostęp do zasobów Internetu;</w:t>
      </w:r>
    </w:p>
    <w:p w14:paraId="0B5DF2E8" w14:textId="77777777" w:rsidR="009413AA" w:rsidRPr="009413AA" w:rsidRDefault="009413AA" w:rsidP="00FD0521">
      <w:pPr>
        <w:numPr>
          <w:ilvl w:val="0"/>
          <w:numId w:val="25"/>
        </w:numPr>
        <w:suppressAutoHyphens w:val="0"/>
        <w:autoSpaceDE w:val="0"/>
        <w:ind w:left="567" w:hanging="283"/>
        <w:jc w:val="both"/>
        <w:textAlignment w:val="auto"/>
        <w:rPr>
          <w:rFonts w:ascii="Century Gothic" w:hAnsi="Century Gothic" w:cs="Times New Roman"/>
          <w:sz w:val="20"/>
          <w:szCs w:val="20"/>
        </w:rPr>
      </w:pPr>
      <w:r w:rsidRPr="009413AA">
        <w:rPr>
          <w:rFonts w:ascii="Century Gothic" w:hAnsi="Century Gothic" w:cs="Times New Roman"/>
          <w:sz w:val="20"/>
          <w:szCs w:val="20"/>
        </w:rPr>
        <w:t>zapewnienia gwarancji i serwisu na przedmiot umowy ;</w:t>
      </w:r>
    </w:p>
    <w:p w14:paraId="2E3C777D" w14:textId="77777777" w:rsidR="009413AA" w:rsidRPr="009413AA" w:rsidRDefault="009413AA" w:rsidP="00FD0521">
      <w:pPr>
        <w:numPr>
          <w:ilvl w:val="0"/>
          <w:numId w:val="25"/>
        </w:numPr>
        <w:suppressAutoHyphens w:val="0"/>
        <w:autoSpaceDE w:val="0"/>
        <w:ind w:left="567" w:hanging="283"/>
        <w:jc w:val="both"/>
        <w:textAlignment w:val="auto"/>
        <w:rPr>
          <w:rFonts w:ascii="Century Gothic" w:hAnsi="Century Gothic" w:cs="Times New Roman"/>
          <w:sz w:val="20"/>
          <w:szCs w:val="20"/>
        </w:rPr>
      </w:pPr>
      <w:r w:rsidRPr="009413AA">
        <w:rPr>
          <w:rFonts w:ascii="Century Gothic" w:hAnsi="Century Gothic" w:cs="Times New Roman"/>
          <w:sz w:val="20"/>
          <w:szCs w:val="20"/>
        </w:rPr>
        <w:t>bezpłatne połączenie z obsługą operatora;</w:t>
      </w:r>
    </w:p>
    <w:p w14:paraId="60C0BBA4" w14:textId="77777777" w:rsidR="009413AA" w:rsidRPr="009413AA" w:rsidRDefault="009413AA" w:rsidP="00FD0521">
      <w:pPr>
        <w:numPr>
          <w:ilvl w:val="0"/>
          <w:numId w:val="25"/>
        </w:numPr>
        <w:suppressAutoHyphens w:val="0"/>
        <w:autoSpaceDE w:val="0"/>
        <w:ind w:left="567" w:hanging="283"/>
        <w:jc w:val="both"/>
        <w:textAlignment w:val="auto"/>
        <w:rPr>
          <w:rFonts w:ascii="Century Gothic" w:hAnsi="Century Gothic" w:cs="Times New Roman"/>
          <w:b/>
          <w:sz w:val="20"/>
          <w:szCs w:val="20"/>
        </w:rPr>
      </w:pPr>
      <w:r w:rsidRPr="009413AA">
        <w:rPr>
          <w:rFonts w:ascii="Century Gothic" w:hAnsi="Century Gothic" w:cs="Times New Roman"/>
          <w:sz w:val="20"/>
          <w:szCs w:val="20"/>
        </w:rPr>
        <w:t>pakiet danych w roamingu w</w:t>
      </w:r>
      <w:r w:rsidRPr="009413AA">
        <w:rPr>
          <w:rFonts w:ascii="Century Gothic" w:hAnsi="Century Gothic" w:cs="Times New Roman"/>
          <w:sz w:val="20"/>
          <w:szCs w:val="20"/>
          <w:lang w:eastAsia="pl-PL"/>
        </w:rPr>
        <w:t xml:space="preserve"> UE</w:t>
      </w:r>
      <w:r w:rsidRPr="009413AA">
        <w:rPr>
          <w:rFonts w:ascii="Century Gothic" w:hAnsi="Century Gothic" w:cs="Times New Roman"/>
          <w:sz w:val="20"/>
          <w:szCs w:val="20"/>
        </w:rPr>
        <w:t xml:space="preserve"> dla każdej kart SIM – </w:t>
      </w:r>
      <w:r w:rsidRPr="009413AA">
        <w:rPr>
          <w:rFonts w:ascii="Century Gothic" w:hAnsi="Century Gothic" w:cs="Times New Roman"/>
          <w:b/>
          <w:sz w:val="20"/>
          <w:szCs w:val="20"/>
        </w:rPr>
        <w:t>min. 5 GB/miesiąc;</w:t>
      </w:r>
    </w:p>
    <w:p w14:paraId="5CEB7C7C" w14:textId="77777777" w:rsidR="009413AA" w:rsidRPr="009413AA" w:rsidRDefault="009413AA" w:rsidP="00FD0521">
      <w:pPr>
        <w:numPr>
          <w:ilvl w:val="0"/>
          <w:numId w:val="25"/>
        </w:numPr>
        <w:suppressAutoHyphens w:val="0"/>
        <w:autoSpaceDE w:val="0"/>
        <w:ind w:left="567" w:hanging="283"/>
        <w:jc w:val="both"/>
        <w:textAlignment w:val="auto"/>
        <w:rPr>
          <w:rFonts w:ascii="Century Gothic" w:hAnsi="Century Gothic" w:cs="Times New Roman"/>
          <w:sz w:val="20"/>
          <w:szCs w:val="20"/>
        </w:rPr>
      </w:pPr>
      <w:r w:rsidRPr="009413AA">
        <w:rPr>
          <w:rFonts w:ascii="Century Gothic" w:hAnsi="Century Gothic" w:cs="Times New Roman"/>
          <w:sz w:val="20"/>
          <w:szCs w:val="20"/>
        </w:rPr>
        <w:t>usługi stałego, publicznego adresu IP;</w:t>
      </w:r>
    </w:p>
    <w:p w14:paraId="51138F31" w14:textId="77777777" w:rsidR="009413AA" w:rsidRPr="009413AA" w:rsidRDefault="009413AA" w:rsidP="00FD0521">
      <w:pPr>
        <w:numPr>
          <w:ilvl w:val="0"/>
          <w:numId w:val="25"/>
        </w:numPr>
        <w:suppressAutoHyphens w:val="0"/>
        <w:autoSpaceDE w:val="0"/>
        <w:ind w:left="567" w:hanging="283"/>
        <w:jc w:val="both"/>
        <w:textAlignment w:val="auto"/>
        <w:rPr>
          <w:rFonts w:ascii="Century Gothic" w:hAnsi="Century Gothic" w:cs="Times New Roman"/>
          <w:sz w:val="20"/>
          <w:szCs w:val="20"/>
        </w:rPr>
      </w:pPr>
      <w:r w:rsidRPr="009413AA">
        <w:rPr>
          <w:rFonts w:ascii="Century Gothic" w:hAnsi="Century Gothic" w:cs="Times New Roman"/>
          <w:sz w:val="20"/>
          <w:szCs w:val="20"/>
        </w:rPr>
        <w:t>pozostałe koszty związane z realizacją umowy , w tym podatek VAT.</w:t>
      </w:r>
    </w:p>
    <w:p w14:paraId="76692516" w14:textId="77777777" w:rsidR="009413AA" w:rsidRPr="009413AA" w:rsidRDefault="009413AA" w:rsidP="009413AA">
      <w:pPr>
        <w:suppressAutoHyphens w:val="0"/>
        <w:autoSpaceDE w:val="0"/>
        <w:ind w:left="1134"/>
        <w:jc w:val="both"/>
        <w:textAlignment w:val="auto"/>
        <w:rPr>
          <w:rFonts w:ascii="Century Gothic" w:hAnsi="Century Gothic" w:cs="Times New Roman"/>
          <w:sz w:val="20"/>
          <w:szCs w:val="20"/>
        </w:rPr>
      </w:pPr>
    </w:p>
    <w:p w14:paraId="3AC0B87A" w14:textId="77777777" w:rsidR="009413AA" w:rsidRPr="009413AA" w:rsidRDefault="009413AA" w:rsidP="00FD0521">
      <w:pPr>
        <w:numPr>
          <w:ilvl w:val="0"/>
          <w:numId w:val="22"/>
        </w:numPr>
        <w:suppressAutoHyphens w:val="0"/>
        <w:autoSpaceDE w:val="0"/>
        <w:autoSpaceDN w:val="0"/>
        <w:adjustRightInd w:val="0"/>
        <w:ind w:left="709" w:hanging="349"/>
        <w:jc w:val="both"/>
        <w:textAlignment w:val="auto"/>
        <w:rPr>
          <w:rFonts w:ascii="Century Gothic" w:hAnsi="Century Gothic" w:cs="Times New Roman"/>
          <w:b/>
          <w:sz w:val="20"/>
          <w:szCs w:val="20"/>
        </w:rPr>
      </w:pPr>
      <w:r w:rsidRPr="009413AA">
        <w:rPr>
          <w:rFonts w:ascii="Century Gothic" w:hAnsi="Century Gothic" w:cs="Times New Roman"/>
          <w:b/>
          <w:sz w:val="20"/>
          <w:szCs w:val="20"/>
        </w:rPr>
        <w:t>Informacje o sieci telefonii komórkowej wykorzystywanej przez Zamawiającego.</w:t>
      </w:r>
    </w:p>
    <w:p w14:paraId="0E71E0FD" w14:textId="77777777" w:rsidR="009413AA" w:rsidRPr="009413AA" w:rsidRDefault="009413AA" w:rsidP="009413AA">
      <w:pPr>
        <w:autoSpaceDE w:val="0"/>
        <w:autoSpaceDN w:val="0"/>
        <w:adjustRightInd w:val="0"/>
        <w:jc w:val="both"/>
        <w:rPr>
          <w:rFonts w:ascii="Century Gothic" w:hAnsi="Century Gothic" w:cs="Times New Roman"/>
          <w:b/>
          <w:sz w:val="20"/>
          <w:szCs w:val="20"/>
        </w:rPr>
      </w:pPr>
    </w:p>
    <w:p w14:paraId="41D0F405" w14:textId="77777777" w:rsidR="009413AA" w:rsidRPr="009413AA" w:rsidRDefault="009413AA" w:rsidP="009413AA">
      <w:pPr>
        <w:autoSpaceDE w:val="0"/>
        <w:autoSpaceDN w:val="0"/>
        <w:adjustRightInd w:val="0"/>
        <w:jc w:val="both"/>
        <w:rPr>
          <w:rFonts w:ascii="Century Gothic" w:hAnsi="Century Gothic" w:cs="Times New Roman"/>
          <w:sz w:val="20"/>
          <w:szCs w:val="20"/>
        </w:rPr>
      </w:pPr>
      <w:r w:rsidRPr="009413AA">
        <w:rPr>
          <w:rFonts w:ascii="Century Gothic" w:hAnsi="Century Gothic" w:cs="Times New Roman"/>
          <w:sz w:val="20"/>
          <w:szCs w:val="20"/>
        </w:rPr>
        <w:t xml:space="preserve">Charakter realizowanych zadań ustawowych wymaga korzystania przez Komendę Stołeczną Policji z usług oferowanych przez sieci komórkowe działające na obszarze całego kraju. Usługi te, oparte w głównej mierze na transmisji danych, muszą zapewnić użytkownikom bezawaryjną i mobilną pracę. </w:t>
      </w:r>
    </w:p>
    <w:p w14:paraId="082E40CE" w14:textId="77777777" w:rsidR="009413AA" w:rsidRPr="009413AA" w:rsidRDefault="009413AA" w:rsidP="00FD0521">
      <w:pPr>
        <w:numPr>
          <w:ilvl w:val="0"/>
          <w:numId w:val="26"/>
        </w:numPr>
        <w:suppressAutoHyphens w:val="0"/>
        <w:ind w:left="284" w:hanging="284"/>
        <w:textAlignment w:val="auto"/>
        <w:rPr>
          <w:rFonts w:ascii="Century Gothic" w:eastAsia="Times New Roman" w:hAnsi="Century Gothic" w:cs="Times New Roman"/>
          <w:b/>
          <w:bCs/>
          <w:sz w:val="20"/>
          <w:szCs w:val="20"/>
          <w:lang w:val="x-none" w:eastAsia="x-none"/>
        </w:rPr>
      </w:pPr>
      <w:r w:rsidRPr="009413AA">
        <w:rPr>
          <w:rFonts w:ascii="Century Gothic" w:eastAsia="Times New Roman" w:hAnsi="Century Gothic" w:cs="Times New Roman"/>
          <w:b/>
          <w:bCs/>
          <w:sz w:val="20"/>
          <w:szCs w:val="20"/>
          <w:lang w:val="x-none" w:eastAsia="x-none"/>
        </w:rPr>
        <w:t>Usługi sieciowe</w:t>
      </w:r>
    </w:p>
    <w:p w14:paraId="7178E245" w14:textId="77777777" w:rsidR="009413AA" w:rsidRPr="009413AA" w:rsidRDefault="009413AA" w:rsidP="009413AA">
      <w:pPr>
        <w:widowControl w:val="0"/>
        <w:shd w:val="clear" w:color="auto" w:fill="FFFFFF"/>
        <w:tabs>
          <w:tab w:val="left" w:pos="567"/>
        </w:tabs>
        <w:autoSpaceDE w:val="0"/>
        <w:autoSpaceDN w:val="0"/>
        <w:adjustRightInd w:val="0"/>
        <w:ind w:left="567" w:right="45" w:hanging="425"/>
        <w:jc w:val="both"/>
        <w:rPr>
          <w:rFonts w:ascii="Century Gothic" w:hAnsi="Century Gothic" w:cs="Times New Roman"/>
          <w:sz w:val="20"/>
          <w:szCs w:val="20"/>
          <w:lang w:eastAsia="ar-SA"/>
        </w:rPr>
      </w:pPr>
      <w:r w:rsidRPr="009413AA">
        <w:rPr>
          <w:rFonts w:ascii="Century Gothic" w:hAnsi="Century Gothic" w:cs="Times New Roman"/>
          <w:sz w:val="20"/>
          <w:szCs w:val="20"/>
          <w:lang w:eastAsia="ar-SA"/>
        </w:rPr>
        <w:t>Wykonawca w ramach świadczenia usługi mobilnego dostępu do Internetu musi gwarantować:</w:t>
      </w:r>
    </w:p>
    <w:p w14:paraId="458D5D30" w14:textId="77777777" w:rsidR="009413AA" w:rsidRPr="009413AA" w:rsidRDefault="009413AA" w:rsidP="00FD0521">
      <w:pPr>
        <w:numPr>
          <w:ilvl w:val="1"/>
          <w:numId w:val="27"/>
        </w:numPr>
        <w:suppressAutoHyphens w:val="0"/>
        <w:ind w:left="709" w:hanging="425"/>
        <w:textAlignment w:val="auto"/>
        <w:rPr>
          <w:rFonts w:ascii="Century Gothic" w:eastAsia="Times New Roman" w:hAnsi="Century Gothic" w:cs="Times New Roman"/>
          <w:bCs/>
          <w:sz w:val="20"/>
          <w:szCs w:val="20"/>
          <w:lang w:val="x-none" w:eastAsia="x-none"/>
        </w:rPr>
      </w:pPr>
      <w:r w:rsidRPr="009413AA">
        <w:rPr>
          <w:rFonts w:ascii="Century Gothic" w:eastAsia="Times New Roman" w:hAnsi="Century Gothic" w:cs="Times New Roman"/>
          <w:bCs/>
          <w:sz w:val="20"/>
          <w:szCs w:val="20"/>
          <w:lang w:val="x-none" w:eastAsia="x-none"/>
        </w:rPr>
        <w:t>standardowe opcje oferowane przez operatora w publicznej ofercie:</w:t>
      </w:r>
    </w:p>
    <w:p w14:paraId="5B3CD879" w14:textId="77777777" w:rsidR="009413AA" w:rsidRPr="009413AA" w:rsidRDefault="009413AA" w:rsidP="00FD0521">
      <w:pPr>
        <w:numPr>
          <w:ilvl w:val="0"/>
          <w:numId w:val="28"/>
        </w:numPr>
        <w:tabs>
          <w:tab w:val="left" w:pos="567"/>
          <w:tab w:val="left" w:pos="709"/>
        </w:tabs>
        <w:suppressAutoHyphens w:val="0"/>
        <w:ind w:left="1134" w:hanging="425"/>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dostęp do Internetu -  transmisja GPRS, EDGE, HSDPA, LTE</w:t>
      </w:r>
      <w:r w:rsidRPr="009413AA">
        <w:rPr>
          <w:rFonts w:ascii="Century Gothic" w:eastAsia="Times New Roman" w:hAnsi="Century Gothic" w:cs="Times New Roman"/>
          <w:sz w:val="20"/>
          <w:szCs w:val="20"/>
          <w:lang w:eastAsia="x-none"/>
        </w:rPr>
        <w:t>,</w:t>
      </w:r>
      <w:r w:rsidRPr="009413AA">
        <w:rPr>
          <w:rFonts w:ascii="Century Gothic" w:hAnsi="Century Gothic" w:cs="Times New Roman"/>
          <w:color w:val="auto"/>
          <w:sz w:val="20"/>
          <w:szCs w:val="20"/>
          <w:lang w:val="en-US" w:eastAsia="ar-SA"/>
        </w:rPr>
        <w:t>……(5G zgodnie z ofertą wykonawcy),</w:t>
      </w:r>
    </w:p>
    <w:p w14:paraId="48497239" w14:textId="77777777" w:rsidR="009413AA" w:rsidRPr="009413AA" w:rsidRDefault="009413AA" w:rsidP="00FD0521">
      <w:pPr>
        <w:numPr>
          <w:ilvl w:val="0"/>
          <w:numId w:val="28"/>
        </w:numPr>
        <w:tabs>
          <w:tab w:val="left" w:pos="567"/>
          <w:tab w:val="left" w:pos="709"/>
        </w:tabs>
        <w:suppressAutoHyphens w:val="0"/>
        <w:ind w:left="1134" w:hanging="425"/>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usługi roamingu,</w:t>
      </w:r>
    </w:p>
    <w:p w14:paraId="44AFCD7F" w14:textId="77777777" w:rsidR="009413AA" w:rsidRPr="009413AA" w:rsidRDefault="009413AA" w:rsidP="00FD0521">
      <w:pPr>
        <w:numPr>
          <w:ilvl w:val="0"/>
          <w:numId w:val="28"/>
        </w:numPr>
        <w:tabs>
          <w:tab w:val="left" w:pos="567"/>
          <w:tab w:val="left" w:pos="709"/>
        </w:tabs>
        <w:suppressAutoHyphens w:val="0"/>
        <w:ind w:left="1134" w:hanging="425"/>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blokada\ wymiana karty SIM na wypadek kradzieży,</w:t>
      </w:r>
    </w:p>
    <w:p w14:paraId="276B6458" w14:textId="77777777" w:rsidR="009413AA" w:rsidRPr="009413AA" w:rsidRDefault="009413AA" w:rsidP="00FD0521">
      <w:pPr>
        <w:numPr>
          <w:ilvl w:val="0"/>
          <w:numId w:val="28"/>
        </w:numPr>
        <w:tabs>
          <w:tab w:val="left" w:pos="567"/>
          <w:tab w:val="left" w:pos="709"/>
        </w:tabs>
        <w:suppressAutoHyphens w:val="0"/>
        <w:ind w:left="1134" w:hanging="425"/>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nielimitowany transfer danych,</w:t>
      </w:r>
    </w:p>
    <w:p w14:paraId="5DF54A53" w14:textId="77777777" w:rsidR="009413AA" w:rsidRPr="009413AA" w:rsidRDefault="009413AA" w:rsidP="00FD0521">
      <w:pPr>
        <w:numPr>
          <w:ilvl w:val="0"/>
          <w:numId w:val="28"/>
        </w:numPr>
        <w:tabs>
          <w:tab w:val="left" w:pos="567"/>
          <w:tab w:val="left" w:pos="709"/>
        </w:tabs>
        <w:suppressAutoHyphens w:val="0"/>
        <w:ind w:left="1134" w:hanging="425"/>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dostęp do Internetu poprzez połączenia z publicznymi i prywatnymi punktami dostępu APN,</w:t>
      </w:r>
    </w:p>
    <w:p w14:paraId="2631417F" w14:textId="77777777" w:rsidR="009413AA" w:rsidRPr="009413AA" w:rsidRDefault="009413AA" w:rsidP="00FD0521">
      <w:pPr>
        <w:numPr>
          <w:ilvl w:val="1"/>
          <w:numId w:val="27"/>
        </w:numPr>
        <w:suppressAutoHyphens w:val="0"/>
        <w:ind w:left="709" w:hanging="425"/>
        <w:textAlignment w:val="auto"/>
        <w:rPr>
          <w:rFonts w:ascii="Century Gothic" w:eastAsia="Times New Roman" w:hAnsi="Century Gothic" w:cs="Times New Roman"/>
          <w:bCs/>
          <w:sz w:val="20"/>
          <w:szCs w:val="20"/>
          <w:lang w:val="x-none" w:eastAsia="x-none"/>
        </w:rPr>
      </w:pPr>
      <w:r w:rsidRPr="009413AA">
        <w:rPr>
          <w:rFonts w:ascii="Century Gothic" w:eastAsia="Times New Roman" w:hAnsi="Century Gothic" w:cs="Times New Roman"/>
          <w:bCs/>
          <w:sz w:val="20"/>
          <w:szCs w:val="20"/>
          <w:lang w:val="x-none" w:eastAsia="x-none"/>
        </w:rPr>
        <w:t>usługi dodatkowe w tym między innymi:</w:t>
      </w:r>
    </w:p>
    <w:p w14:paraId="4AAA7BD4" w14:textId="77777777" w:rsidR="009413AA" w:rsidRPr="009413AA" w:rsidRDefault="009413AA" w:rsidP="00FD0521">
      <w:pPr>
        <w:numPr>
          <w:ilvl w:val="2"/>
          <w:numId w:val="29"/>
        </w:numPr>
        <w:tabs>
          <w:tab w:val="clear" w:pos="1440"/>
          <w:tab w:val="left" w:pos="567"/>
          <w:tab w:val="left" w:pos="709"/>
          <w:tab w:val="num" w:pos="1134"/>
        </w:tabs>
        <w:suppressAutoHyphens w:val="0"/>
        <w:ind w:left="1134" w:hanging="414"/>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wysyłanie i odbieranie wiadomości SMS,</w:t>
      </w:r>
    </w:p>
    <w:p w14:paraId="095D53ED" w14:textId="77777777" w:rsidR="009413AA" w:rsidRPr="009413AA" w:rsidRDefault="009413AA" w:rsidP="00FD0521">
      <w:pPr>
        <w:numPr>
          <w:ilvl w:val="2"/>
          <w:numId w:val="29"/>
        </w:numPr>
        <w:tabs>
          <w:tab w:val="clear" w:pos="1440"/>
          <w:tab w:val="left" w:pos="567"/>
          <w:tab w:val="left" w:pos="709"/>
          <w:tab w:val="num" w:pos="1134"/>
        </w:tabs>
        <w:suppressAutoHyphens w:val="0"/>
        <w:ind w:left="1134" w:hanging="414"/>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bieżące użycie usług na poszczególnych MSISDN,</w:t>
      </w:r>
    </w:p>
    <w:p w14:paraId="5C6971C1" w14:textId="77777777" w:rsidR="009413AA" w:rsidRPr="009413AA" w:rsidRDefault="009413AA" w:rsidP="00FD0521">
      <w:pPr>
        <w:numPr>
          <w:ilvl w:val="2"/>
          <w:numId w:val="29"/>
        </w:numPr>
        <w:tabs>
          <w:tab w:val="clear" w:pos="1440"/>
          <w:tab w:val="left" w:pos="567"/>
          <w:tab w:val="left" w:pos="709"/>
          <w:tab w:val="num" w:pos="1134"/>
        </w:tabs>
        <w:suppressAutoHyphens w:val="0"/>
        <w:ind w:left="1134" w:hanging="414"/>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możliwość bezpłatnego sprawdzania stanu własnego rachunku przez użytkownika mobilnego dostępu do Internetu komórkowego (poprzez SMS),</w:t>
      </w:r>
    </w:p>
    <w:p w14:paraId="543DDDF7" w14:textId="77777777" w:rsidR="009413AA" w:rsidRPr="009413AA" w:rsidRDefault="009413AA" w:rsidP="00FD0521">
      <w:pPr>
        <w:numPr>
          <w:ilvl w:val="2"/>
          <w:numId w:val="29"/>
        </w:numPr>
        <w:tabs>
          <w:tab w:val="clear" w:pos="1440"/>
          <w:tab w:val="left" w:pos="567"/>
          <w:tab w:val="left" w:pos="709"/>
          <w:tab w:val="num" w:pos="1134"/>
        </w:tabs>
        <w:suppressAutoHyphens w:val="0"/>
        <w:ind w:left="1134" w:hanging="414"/>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możliwość blokowania na życzenie dostępu do publicznych punktów dostępu APN.</w:t>
      </w:r>
    </w:p>
    <w:p w14:paraId="6479394D" w14:textId="77777777" w:rsidR="009413AA" w:rsidRPr="009413AA" w:rsidRDefault="009413AA" w:rsidP="009413AA">
      <w:pPr>
        <w:tabs>
          <w:tab w:val="left" w:pos="0"/>
        </w:tabs>
        <w:ind w:left="360"/>
        <w:jc w:val="both"/>
        <w:rPr>
          <w:rFonts w:ascii="Century Gothic" w:eastAsia="Times New Roman" w:hAnsi="Century Gothic" w:cs="Times New Roman"/>
          <w:color w:val="7030A0"/>
          <w:sz w:val="20"/>
          <w:szCs w:val="20"/>
          <w:lang w:val="x-none" w:eastAsia="x-none"/>
        </w:rPr>
      </w:pPr>
    </w:p>
    <w:p w14:paraId="19982062" w14:textId="77777777" w:rsidR="009413AA" w:rsidRPr="009413AA" w:rsidRDefault="009413AA" w:rsidP="009413AA">
      <w:pPr>
        <w:tabs>
          <w:tab w:val="left" w:pos="0"/>
        </w:tabs>
        <w:ind w:left="360"/>
        <w:jc w:val="both"/>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 xml:space="preserve">Zamawiający zastrzega sobie prawo na dowolnym etapie wykonywania umowy do </w:t>
      </w:r>
      <w:r w:rsidRPr="009413AA">
        <w:rPr>
          <w:rFonts w:ascii="Century Gothic" w:eastAsia="Times New Roman" w:hAnsi="Century Gothic" w:cs="Times New Roman"/>
          <w:sz w:val="20"/>
          <w:szCs w:val="20"/>
          <w:lang w:eastAsia="x-none"/>
        </w:rPr>
        <w:t xml:space="preserve">nieodpłatnego </w:t>
      </w:r>
      <w:r w:rsidRPr="009413AA">
        <w:rPr>
          <w:rFonts w:ascii="Century Gothic" w:eastAsia="Times New Roman" w:hAnsi="Century Gothic" w:cs="Times New Roman"/>
          <w:sz w:val="20"/>
          <w:szCs w:val="20"/>
          <w:lang w:val="x-none" w:eastAsia="x-none"/>
        </w:rPr>
        <w:t xml:space="preserve">zablokowania dodatkowych usług wyszczególnionych pkt. 1.2  na wybranych lub wszystkich kartach SIM. </w:t>
      </w:r>
    </w:p>
    <w:p w14:paraId="7C1F082B" w14:textId="77777777" w:rsidR="009413AA" w:rsidRPr="009413AA" w:rsidRDefault="009413AA" w:rsidP="009413AA">
      <w:pPr>
        <w:tabs>
          <w:tab w:val="left" w:pos="0"/>
        </w:tabs>
        <w:ind w:left="360"/>
        <w:jc w:val="both"/>
        <w:rPr>
          <w:rFonts w:ascii="Century Gothic" w:eastAsia="Times New Roman" w:hAnsi="Century Gothic" w:cs="Times New Roman"/>
          <w:sz w:val="20"/>
          <w:szCs w:val="20"/>
          <w:lang w:val="x-none" w:eastAsia="x-none"/>
        </w:rPr>
      </w:pPr>
    </w:p>
    <w:p w14:paraId="4D895F25" w14:textId="77777777" w:rsidR="009413AA" w:rsidRPr="009413AA" w:rsidRDefault="009413AA" w:rsidP="00FD0521">
      <w:pPr>
        <w:numPr>
          <w:ilvl w:val="0"/>
          <w:numId w:val="27"/>
        </w:numPr>
        <w:suppressAutoHyphens w:val="0"/>
        <w:ind w:left="284" w:hanging="284"/>
        <w:textAlignment w:val="auto"/>
        <w:rPr>
          <w:rFonts w:ascii="Century Gothic" w:eastAsia="Times New Roman" w:hAnsi="Century Gothic" w:cs="Times New Roman"/>
          <w:b/>
          <w:bCs/>
          <w:sz w:val="20"/>
          <w:szCs w:val="20"/>
          <w:lang w:val="x-none" w:eastAsia="x-none"/>
        </w:rPr>
      </w:pPr>
      <w:r w:rsidRPr="009413AA">
        <w:rPr>
          <w:rFonts w:ascii="Century Gothic" w:eastAsia="Times New Roman" w:hAnsi="Century Gothic" w:cs="Times New Roman"/>
          <w:b/>
          <w:bCs/>
          <w:sz w:val="20"/>
          <w:szCs w:val="20"/>
          <w:lang w:val="x-none" w:eastAsia="x-none"/>
        </w:rPr>
        <w:t>Plany taryfowe i cenniki</w:t>
      </w:r>
    </w:p>
    <w:p w14:paraId="2A13DC4B" w14:textId="77777777" w:rsidR="009413AA" w:rsidRPr="009413AA" w:rsidRDefault="009413AA" w:rsidP="009413AA">
      <w:pPr>
        <w:pStyle w:val="Tekstpodstawowy"/>
        <w:spacing w:after="0"/>
        <w:ind w:left="284"/>
        <w:rPr>
          <w:rFonts w:ascii="Century Gothic" w:hAnsi="Century Gothic" w:cs="Times New Roman"/>
          <w:sz w:val="20"/>
          <w:szCs w:val="20"/>
        </w:rPr>
      </w:pPr>
      <w:r w:rsidRPr="009413AA">
        <w:rPr>
          <w:rFonts w:ascii="Century Gothic" w:hAnsi="Century Gothic" w:cs="Times New Roman"/>
          <w:sz w:val="20"/>
          <w:szCs w:val="20"/>
        </w:rPr>
        <w:t>Wykonawca zapewnić musi w szczególności:</w:t>
      </w:r>
    </w:p>
    <w:p w14:paraId="56F6F885" w14:textId="77777777" w:rsidR="009413AA" w:rsidRPr="009413AA" w:rsidRDefault="009413AA" w:rsidP="00FD0521">
      <w:pPr>
        <w:numPr>
          <w:ilvl w:val="1"/>
          <w:numId w:val="27"/>
        </w:numPr>
        <w:suppressAutoHyphens w:val="0"/>
        <w:ind w:hanging="390"/>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 xml:space="preserve">świadczenie usługi dostępu do Internetu w okresie od </w:t>
      </w:r>
      <w:r w:rsidRPr="009413AA">
        <w:rPr>
          <w:rFonts w:ascii="Century Gothic" w:hAnsi="Century Gothic" w:cs="Times New Roman"/>
          <w:sz w:val="20"/>
          <w:szCs w:val="20"/>
        </w:rPr>
        <w:t xml:space="preserve">dnia </w:t>
      </w:r>
      <w:r w:rsidRPr="009413AA">
        <w:rPr>
          <w:rFonts w:ascii="Century Gothic" w:hAnsi="Century Gothic" w:cs="Times New Roman"/>
          <w:b/>
          <w:sz w:val="20"/>
          <w:szCs w:val="20"/>
        </w:rPr>
        <w:t>02.07.2025 r.</w:t>
      </w:r>
      <w:r w:rsidRPr="009413AA">
        <w:rPr>
          <w:rFonts w:ascii="Century Gothic" w:hAnsi="Century Gothic" w:cs="Times New Roman"/>
          <w:sz w:val="20"/>
          <w:szCs w:val="20"/>
        </w:rPr>
        <w:t xml:space="preserve"> przez okres </w:t>
      </w:r>
      <w:r w:rsidRPr="009413AA">
        <w:rPr>
          <w:rFonts w:ascii="Century Gothic" w:hAnsi="Century Gothic" w:cs="Times New Roman"/>
          <w:sz w:val="20"/>
          <w:szCs w:val="20"/>
        </w:rPr>
        <w:br/>
        <w:t>24 miesięcy;</w:t>
      </w:r>
    </w:p>
    <w:p w14:paraId="5BA8E6E6" w14:textId="77777777" w:rsidR="009413AA" w:rsidRPr="009413AA" w:rsidRDefault="009413AA" w:rsidP="00FD0521">
      <w:pPr>
        <w:numPr>
          <w:ilvl w:val="1"/>
          <w:numId w:val="27"/>
        </w:numPr>
        <w:tabs>
          <w:tab w:val="left" w:pos="567"/>
          <w:tab w:val="left" w:pos="709"/>
        </w:tabs>
        <w:suppressAutoHyphens w:val="0"/>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bezpłatne włączenie/wyłączenie usług sieciowych roaming, oferowanych przez Wykonawcę;</w:t>
      </w:r>
    </w:p>
    <w:p w14:paraId="79AEE490" w14:textId="77777777" w:rsidR="009413AA" w:rsidRPr="009413AA" w:rsidRDefault="009413AA" w:rsidP="00FD0521">
      <w:pPr>
        <w:numPr>
          <w:ilvl w:val="1"/>
          <w:numId w:val="27"/>
        </w:numPr>
        <w:tabs>
          <w:tab w:val="left" w:pos="567"/>
          <w:tab w:val="left" w:pos="709"/>
        </w:tabs>
        <w:suppressAutoHyphens w:val="0"/>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dostarczenie przez Wykonawcę kart SIM;</w:t>
      </w:r>
    </w:p>
    <w:p w14:paraId="45834E71" w14:textId="77777777" w:rsidR="009413AA" w:rsidRPr="009413AA" w:rsidRDefault="009413AA" w:rsidP="00FD0521">
      <w:pPr>
        <w:numPr>
          <w:ilvl w:val="1"/>
          <w:numId w:val="27"/>
        </w:numPr>
        <w:tabs>
          <w:tab w:val="left" w:pos="567"/>
        </w:tabs>
        <w:suppressAutoHyphens w:val="0"/>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możliwość zakupu wszystkich usług aktualnie oferowanych przez Wykonawcę oraz nowych usług oferowanych w trakcie trwania umowy na warunkach nie gorszych, niż określone</w:t>
      </w:r>
      <w:r w:rsidRPr="009413AA">
        <w:rPr>
          <w:rFonts w:ascii="Century Gothic" w:eastAsia="Times New Roman" w:hAnsi="Century Gothic" w:cs="Times New Roman"/>
          <w:sz w:val="20"/>
          <w:szCs w:val="20"/>
          <w:lang w:eastAsia="x-none"/>
        </w:rPr>
        <w:t xml:space="preserve"> </w:t>
      </w:r>
      <w:r w:rsidRPr="009413AA">
        <w:rPr>
          <w:rFonts w:ascii="Century Gothic" w:eastAsia="Times New Roman" w:hAnsi="Century Gothic" w:cs="Times New Roman"/>
          <w:sz w:val="20"/>
          <w:szCs w:val="20"/>
          <w:lang w:val="x-none" w:eastAsia="x-none"/>
        </w:rPr>
        <w:t>w cennikach Wykonawcy, na dzień złożenia oferty w przedmiotowym postępowaniu;</w:t>
      </w:r>
    </w:p>
    <w:p w14:paraId="59650EB4" w14:textId="77777777" w:rsidR="009413AA" w:rsidRPr="009413AA" w:rsidRDefault="009413AA" w:rsidP="00FD0521">
      <w:pPr>
        <w:numPr>
          <w:ilvl w:val="1"/>
          <w:numId w:val="27"/>
        </w:numPr>
        <w:tabs>
          <w:tab w:val="left" w:pos="567"/>
        </w:tabs>
        <w:suppressAutoHyphens w:val="0"/>
        <w:jc w:val="both"/>
        <w:textAlignment w:val="auto"/>
        <w:rPr>
          <w:rFonts w:ascii="Century Gothic" w:eastAsia="Times New Roman" w:hAnsi="Century Gothic" w:cs="Times New Roman"/>
          <w:sz w:val="20"/>
          <w:szCs w:val="20"/>
          <w:lang w:val="x-none" w:eastAsia="x-none"/>
        </w:rPr>
      </w:pPr>
      <w:r w:rsidRPr="009413AA">
        <w:rPr>
          <w:rFonts w:ascii="Century Gothic" w:hAnsi="Century Gothic" w:cs="Times New Roman"/>
          <w:sz w:val="20"/>
          <w:szCs w:val="20"/>
        </w:rPr>
        <w:t>stałą zryczałtowaną miesięczną opłatę abonamentową w zakresie transmisji danych mobilnego dostępu do Internetu na terenie Polski, niezależną od liczby przetransferowanych danych i czasu trwania połączeń, bez ograniczenia pakietem danych (brak limitu danych) i prędkości transmisji (prędkość transmisji niezależna od ilości przesłanych danych) umożliwiający dostęp do zasobów Internetu.</w:t>
      </w:r>
    </w:p>
    <w:p w14:paraId="14F1FE70" w14:textId="77777777" w:rsidR="009413AA" w:rsidRPr="009413AA" w:rsidRDefault="009413AA" w:rsidP="00FD0521">
      <w:pPr>
        <w:pStyle w:val="Tekstpodstawowy"/>
        <w:numPr>
          <w:ilvl w:val="1"/>
          <w:numId w:val="27"/>
        </w:numPr>
        <w:suppressAutoHyphens w:val="0"/>
        <w:spacing w:after="0"/>
        <w:ind w:left="709" w:hanging="349"/>
        <w:textAlignment w:val="auto"/>
        <w:rPr>
          <w:rFonts w:ascii="Century Gothic" w:hAnsi="Century Gothic" w:cs="Times New Roman"/>
          <w:sz w:val="20"/>
          <w:szCs w:val="20"/>
        </w:rPr>
      </w:pPr>
      <w:r w:rsidRPr="009413AA">
        <w:rPr>
          <w:rFonts w:ascii="Century Gothic" w:hAnsi="Century Gothic" w:cs="Times New Roman"/>
          <w:sz w:val="20"/>
          <w:szCs w:val="20"/>
        </w:rPr>
        <w:t>Usługi będące przedmiotem niniejszej umowy nie wyszczególnione w pkt II ppkt 2, a konieczne dla prawidłowego wykonania umowy, zarówno aktualnie oferowane przez Wykonawcę, jak i nowe które znajdą się w ofercie Wykonawcy w trakcie trwania umowy, będą realizowane na warunkach nie gorszych niż określone w aktualnych cennikach Wykonawcy, które Wykonawca zobowiązuje się doręczyć Zamawiającemu.</w:t>
      </w:r>
    </w:p>
    <w:p w14:paraId="22BAC982" w14:textId="77777777" w:rsidR="009413AA" w:rsidRPr="009413AA" w:rsidRDefault="009413AA" w:rsidP="009413AA">
      <w:pPr>
        <w:tabs>
          <w:tab w:val="left" w:pos="567"/>
        </w:tabs>
        <w:ind w:left="360"/>
        <w:jc w:val="both"/>
        <w:rPr>
          <w:rFonts w:ascii="Century Gothic" w:eastAsia="Times New Roman" w:hAnsi="Century Gothic" w:cs="Times New Roman"/>
          <w:sz w:val="20"/>
          <w:szCs w:val="20"/>
          <w:lang w:val="x-none" w:eastAsia="x-none"/>
        </w:rPr>
      </w:pPr>
    </w:p>
    <w:p w14:paraId="72D14A41" w14:textId="77777777" w:rsidR="009413AA" w:rsidRPr="009413AA" w:rsidRDefault="009413AA" w:rsidP="00FD0521">
      <w:pPr>
        <w:numPr>
          <w:ilvl w:val="0"/>
          <w:numId w:val="27"/>
        </w:numPr>
        <w:suppressAutoHyphens w:val="0"/>
        <w:ind w:left="567" w:hanging="425"/>
        <w:textAlignment w:val="auto"/>
        <w:rPr>
          <w:rFonts w:ascii="Century Gothic" w:eastAsia="Times New Roman" w:hAnsi="Century Gothic" w:cs="Times New Roman"/>
          <w:b/>
          <w:bCs/>
          <w:sz w:val="20"/>
          <w:szCs w:val="20"/>
          <w:lang w:val="x-none" w:eastAsia="x-none"/>
        </w:rPr>
      </w:pPr>
      <w:r w:rsidRPr="009413AA">
        <w:rPr>
          <w:rFonts w:ascii="Century Gothic" w:eastAsia="Times New Roman" w:hAnsi="Century Gothic" w:cs="Times New Roman"/>
          <w:b/>
          <w:bCs/>
          <w:sz w:val="20"/>
          <w:szCs w:val="20"/>
          <w:lang w:val="x-none" w:eastAsia="x-none"/>
        </w:rPr>
        <w:t>Karty SIM</w:t>
      </w:r>
    </w:p>
    <w:p w14:paraId="621A8B22" w14:textId="77777777" w:rsidR="009413AA" w:rsidRPr="009413AA" w:rsidRDefault="009413AA" w:rsidP="009413AA">
      <w:pPr>
        <w:tabs>
          <w:tab w:val="left" w:pos="284"/>
        </w:tabs>
        <w:ind w:left="284"/>
        <w:jc w:val="both"/>
        <w:rPr>
          <w:rFonts w:ascii="Century Gothic" w:eastAsia="Times New Roman" w:hAnsi="Century Gothic" w:cs="Times New Roman"/>
          <w:b/>
          <w:sz w:val="20"/>
          <w:szCs w:val="20"/>
          <w:lang w:val="x-none" w:eastAsia="x-none"/>
        </w:rPr>
      </w:pPr>
      <w:r w:rsidRPr="009413AA">
        <w:rPr>
          <w:rFonts w:ascii="Century Gothic" w:eastAsia="Times New Roman" w:hAnsi="Century Gothic" w:cs="Times New Roman"/>
          <w:sz w:val="20"/>
          <w:szCs w:val="20"/>
          <w:lang w:val="x-none" w:eastAsia="x-none"/>
        </w:rPr>
        <w:t>Wykonawca zapewnić musi:</w:t>
      </w:r>
    </w:p>
    <w:p w14:paraId="2F588A5E" w14:textId="77777777" w:rsidR="009413AA" w:rsidRPr="009413AA" w:rsidRDefault="009413AA" w:rsidP="00FD0521">
      <w:pPr>
        <w:numPr>
          <w:ilvl w:val="1"/>
          <w:numId w:val="21"/>
        </w:numPr>
        <w:suppressAutoHyphens w:val="0"/>
        <w:jc w:val="both"/>
        <w:textAlignment w:val="auto"/>
        <w:rPr>
          <w:rFonts w:ascii="Century Gothic" w:eastAsia="Times New Roman" w:hAnsi="Century Gothic" w:cs="Times New Roman"/>
          <w:b/>
          <w:sz w:val="20"/>
          <w:szCs w:val="20"/>
          <w:lang w:val="x-none" w:eastAsia="x-none"/>
        </w:rPr>
      </w:pPr>
      <w:r w:rsidRPr="009413AA">
        <w:rPr>
          <w:rFonts w:ascii="Century Gothic" w:eastAsia="Times New Roman" w:hAnsi="Century Gothic" w:cs="Times New Roman"/>
          <w:sz w:val="20"/>
          <w:szCs w:val="20"/>
          <w:lang w:val="x-none" w:eastAsia="x-none"/>
        </w:rPr>
        <w:t xml:space="preserve">bezpłatne zablokowanie oraz bezpłatną wymianę i aktywację kart SIM w przypadku utraty lub uszkodzenia. </w:t>
      </w:r>
      <w:r w:rsidRPr="009413AA">
        <w:rPr>
          <w:rFonts w:ascii="Century Gothic" w:eastAsia="Times New Roman" w:hAnsi="Century Gothic" w:cs="Times New Roman"/>
          <w:snapToGrid w:val="0"/>
          <w:sz w:val="20"/>
          <w:szCs w:val="20"/>
          <w:lang w:val="x-none" w:eastAsia="x-none"/>
        </w:rPr>
        <w:t>Aktywacja karty SIM nastąpi poprzez kontakt telefoniczny pomiędzy Wykonawcą a przedstawicielem Zamawiającego, który poda ważne hasło. Hasło ustalone będzie każdorazowo przy podpisywaniu indywidualnych umów na poszczególne numery.</w:t>
      </w:r>
    </w:p>
    <w:p w14:paraId="72C10B04" w14:textId="77777777" w:rsidR="009413AA" w:rsidRPr="009413AA" w:rsidRDefault="009413AA" w:rsidP="00FD0521">
      <w:pPr>
        <w:numPr>
          <w:ilvl w:val="1"/>
          <w:numId w:val="21"/>
        </w:numPr>
        <w:suppressAutoHyphens w:val="0"/>
        <w:ind w:left="709" w:hanging="425"/>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eastAsia="x-none"/>
        </w:rPr>
        <w:t>K</w:t>
      </w:r>
      <w:r w:rsidRPr="009413AA">
        <w:rPr>
          <w:rFonts w:ascii="Century Gothic" w:eastAsia="Times New Roman" w:hAnsi="Century Gothic" w:cs="Times New Roman"/>
          <w:sz w:val="20"/>
          <w:szCs w:val="20"/>
          <w:lang w:val="x-none" w:eastAsia="x-none"/>
        </w:rPr>
        <w:t xml:space="preserve">arty SIM </w:t>
      </w:r>
      <w:r w:rsidRPr="009413AA">
        <w:rPr>
          <w:rFonts w:ascii="Century Gothic" w:eastAsia="Times New Roman" w:hAnsi="Century Gothic" w:cs="Times New Roman"/>
          <w:sz w:val="20"/>
          <w:szCs w:val="20"/>
          <w:lang w:eastAsia="x-none"/>
        </w:rPr>
        <w:t xml:space="preserve">bez zabezpieczenia kodem PIN lub z możliwością </w:t>
      </w:r>
      <w:r w:rsidRPr="009413AA">
        <w:rPr>
          <w:rFonts w:ascii="Century Gothic" w:hAnsi="Century Gothic" w:cs="Times New Roman"/>
          <w:sz w:val="20"/>
          <w:szCs w:val="20"/>
        </w:rPr>
        <w:t xml:space="preserve">wyłączenia kodu PIN </w:t>
      </w:r>
      <w:r w:rsidRPr="009413AA">
        <w:rPr>
          <w:rFonts w:ascii="Century Gothic" w:hAnsi="Century Gothic" w:cs="Times New Roman"/>
          <w:sz w:val="20"/>
          <w:szCs w:val="20"/>
        </w:rPr>
        <w:br/>
        <w:t>w kartach SIM samodzielnie przez użytkownika.</w:t>
      </w:r>
    </w:p>
    <w:p w14:paraId="72D0949B" w14:textId="77777777" w:rsidR="009413AA" w:rsidRPr="009413AA" w:rsidRDefault="009413AA" w:rsidP="00FD0521">
      <w:pPr>
        <w:numPr>
          <w:ilvl w:val="1"/>
          <w:numId w:val="21"/>
        </w:numPr>
        <w:suppressAutoHyphens w:val="0"/>
        <w:ind w:left="709" w:hanging="425"/>
        <w:jc w:val="both"/>
        <w:textAlignment w:val="auto"/>
        <w:rPr>
          <w:rFonts w:ascii="Century Gothic" w:eastAsia="Times New Roman" w:hAnsi="Century Gothic" w:cs="Times New Roman"/>
          <w:sz w:val="20"/>
          <w:szCs w:val="20"/>
          <w:lang w:val="x-none" w:eastAsia="x-none"/>
        </w:rPr>
      </w:pPr>
      <w:r w:rsidRPr="009413AA">
        <w:rPr>
          <w:rFonts w:ascii="Century Gothic" w:hAnsi="Century Gothic" w:cs="Times New Roman"/>
          <w:sz w:val="20"/>
          <w:szCs w:val="20"/>
        </w:rPr>
        <w:t>W przypadku trzykrotnego, błędnego wprowadzenia kodu PIN karta musi zostać samoczynnie zablokowana. Odblokowanie jej winno nastąpić po wprowadzeniu podanego przez użytkownika kodu PUK dostarczonego wraz z kartą SIM.</w:t>
      </w:r>
    </w:p>
    <w:p w14:paraId="46E1FDC3" w14:textId="77777777" w:rsidR="009413AA" w:rsidRPr="009413AA" w:rsidRDefault="009413AA" w:rsidP="00FD0521">
      <w:pPr>
        <w:numPr>
          <w:ilvl w:val="1"/>
          <w:numId w:val="21"/>
        </w:numPr>
        <w:suppressAutoHyphens w:val="0"/>
        <w:ind w:left="709" w:hanging="425"/>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koszt karty SIM Wykonawca uwzględni w abonamencie lub innej opłacie, w zależności od świadczonej usługi;</w:t>
      </w:r>
    </w:p>
    <w:p w14:paraId="66D0FAA1" w14:textId="77777777" w:rsidR="009413AA" w:rsidRPr="009413AA" w:rsidRDefault="009413AA" w:rsidP="00FD0521">
      <w:pPr>
        <w:numPr>
          <w:ilvl w:val="1"/>
          <w:numId w:val="21"/>
        </w:numPr>
        <w:suppressAutoHyphens w:val="0"/>
        <w:ind w:left="709" w:hanging="425"/>
        <w:jc w:val="both"/>
        <w:textAlignment w:val="auto"/>
        <w:rPr>
          <w:rFonts w:ascii="Century Gothic" w:eastAsia="Times New Roman" w:hAnsi="Century Gothic" w:cs="Times New Roman"/>
          <w:sz w:val="20"/>
          <w:szCs w:val="20"/>
          <w:lang w:val="x-none" w:eastAsia="x-none"/>
        </w:rPr>
      </w:pPr>
      <w:r w:rsidRPr="009413AA">
        <w:rPr>
          <w:rFonts w:ascii="Century Gothic" w:eastAsia="Times New Roman" w:hAnsi="Century Gothic" w:cs="Times New Roman"/>
          <w:sz w:val="20"/>
          <w:szCs w:val="20"/>
          <w:lang w:val="x-none" w:eastAsia="x-none"/>
        </w:rPr>
        <w:t>Wykonawca ma gwarantować dezaktywację wszystkich usług dodatkowych na żądanie Zamawiającego m.in. SMS, MMS, roaming itp.</w:t>
      </w:r>
    </w:p>
    <w:p w14:paraId="7A2BD5B1" w14:textId="77777777" w:rsidR="009413AA" w:rsidRPr="009413AA" w:rsidRDefault="009413AA" w:rsidP="009413AA">
      <w:pPr>
        <w:tabs>
          <w:tab w:val="left" w:pos="709"/>
        </w:tabs>
        <w:ind w:left="709"/>
        <w:jc w:val="both"/>
        <w:rPr>
          <w:rFonts w:ascii="Century Gothic" w:eastAsia="Times New Roman" w:hAnsi="Century Gothic" w:cs="Times New Roman"/>
          <w:sz w:val="20"/>
          <w:szCs w:val="20"/>
          <w:lang w:val="x-none" w:eastAsia="x-none"/>
        </w:rPr>
      </w:pPr>
    </w:p>
    <w:p w14:paraId="7EB1D405" w14:textId="77777777" w:rsidR="009413AA" w:rsidRPr="009413AA" w:rsidRDefault="009413AA" w:rsidP="00FD0521">
      <w:pPr>
        <w:numPr>
          <w:ilvl w:val="0"/>
          <w:numId w:val="27"/>
        </w:numPr>
        <w:suppressAutoHyphens w:val="0"/>
        <w:ind w:left="567" w:hanging="425"/>
        <w:textAlignment w:val="auto"/>
        <w:rPr>
          <w:rFonts w:ascii="Century Gothic" w:eastAsia="Times New Roman" w:hAnsi="Century Gothic" w:cs="Times New Roman"/>
          <w:b/>
          <w:bCs/>
          <w:sz w:val="20"/>
          <w:szCs w:val="20"/>
          <w:lang w:val="x-none" w:eastAsia="x-none"/>
        </w:rPr>
      </w:pPr>
      <w:r w:rsidRPr="009413AA">
        <w:rPr>
          <w:rFonts w:ascii="Century Gothic" w:eastAsia="Times New Roman" w:hAnsi="Century Gothic" w:cs="Times New Roman"/>
          <w:b/>
          <w:bCs/>
          <w:sz w:val="20"/>
          <w:szCs w:val="20"/>
          <w:lang w:val="x-none" w:eastAsia="x-none"/>
        </w:rPr>
        <w:t>Obsługa Zamawiającego</w:t>
      </w:r>
    </w:p>
    <w:p w14:paraId="071FB33D" w14:textId="77777777" w:rsidR="009413AA" w:rsidRPr="009413AA" w:rsidRDefault="009413AA" w:rsidP="00FD0521">
      <w:pPr>
        <w:numPr>
          <w:ilvl w:val="1"/>
          <w:numId w:val="27"/>
        </w:numPr>
        <w:suppressAutoHyphens w:val="0"/>
        <w:ind w:left="709" w:hanging="425"/>
        <w:jc w:val="both"/>
        <w:textAlignment w:val="auto"/>
        <w:rPr>
          <w:rFonts w:ascii="Century Gothic" w:eastAsia="Times New Roman" w:hAnsi="Century Gothic" w:cs="Times New Roman"/>
          <w:b/>
          <w:bCs/>
          <w:sz w:val="20"/>
          <w:szCs w:val="20"/>
          <w:lang w:val="x-none" w:eastAsia="x-none"/>
        </w:rPr>
      </w:pPr>
      <w:r w:rsidRPr="009413AA">
        <w:rPr>
          <w:rFonts w:ascii="Century Gothic" w:eastAsia="Times New Roman" w:hAnsi="Century Gothic" w:cs="Times New Roman"/>
          <w:sz w:val="20"/>
          <w:szCs w:val="20"/>
          <w:lang w:val="x-none" w:eastAsia="x-none"/>
        </w:rPr>
        <w:t>Wykonawca zapewni całodobową (w godzinach urzędowania przedstawiciela Wykonawcy w pełnym zakresie, a po godzinach, w zakresie blokady kart SIM i uruchomienia, bądź włączenia/wyłączenia podstawowych usług np. roaming itd.) obsługę konta klienta Zamawiającego wraz z wyznaczeniem osób i numerów kontaktowych (adresów mailowych) do realizacji tej obsługi.</w:t>
      </w:r>
    </w:p>
    <w:p w14:paraId="662BE288" w14:textId="77777777" w:rsidR="009413AA" w:rsidRPr="009413AA" w:rsidRDefault="009413AA" w:rsidP="00FD0521">
      <w:pPr>
        <w:numPr>
          <w:ilvl w:val="1"/>
          <w:numId w:val="27"/>
        </w:numPr>
        <w:suppressAutoHyphens w:val="0"/>
        <w:ind w:left="709" w:hanging="425"/>
        <w:jc w:val="both"/>
        <w:textAlignment w:val="auto"/>
        <w:rPr>
          <w:rFonts w:ascii="Century Gothic" w:eastAsia="Times New Roman" w:hAnsi="Century Gothic" w:cs="Times New Roman"/>
          <w:b/>
          <w:bCs/>
          <w:sz w:val="20"/>
          <w:szCs w:val="20"/>
          <w:lang w:val="x-none" w:eastAsia="x-none"/>
        </w:rPr>
      </w:pPr>
      <w:r w:rsidRPr="009413AA">
        <w:rPr>
          <w:rFonts w:ascii="Century Gothic" w:eastAsia="Times New Roman" w:hAnsi="Century Gothic" w:cs="Times New Roman"/>
          <w:sz w:val="20"/>
          <w:szCs w:val="20"/>
          <w:lang w:val="x-none" w:eastAsia="x-none"/>
        </w:rPr>
        <w:t>Zamawiający wymaga, aby był określony szczegółowy podział w zakresie kompetencji związanych ze świadczonymi usługami dla dedykowanych do współpracy przedstawicieli Wykonawcy.</w:t>
      </w:r>
    </w:p>
    <w:p w14:paraId="3C9E5E2A" w14:textId="77777777" w:rsidR="009413AA" w:rsidRPr="009413AA" w:rsidRDefault="009413AA" w:rsidP="00FD0521">
      <w:pPr>
        <w:numPr>
          <w:ilvl w:val="1"/>
          <w:numId w:val="27"/>
        </w:numPr>
        <w:suppressAutoHyphens w:val="0"/>
        <w:ind w:left="709" w:hanging="425"/>
        <w:jc w:val="both"/>
        <w:textAlignment w:val="auto"/>
        <w:rPr>
          <w:rFonts w:ascii="Century Gothic" w:eastAsia="Times New Roman" w:hAnsi="Century Gothic" w:cs="Times New Roman"/>
          <w:b/>
          <w:bCs/>
          <w:sz w:val="20"/>
          <w:szCs w:val="20"/>
          <w:lang w:val="x-none" w:eastAsia="x-none"/>
        </w:rPr>
      </w:pPr>
      <w:r w:rsidRPr="009413AA">
        <w:rPr>
          <w:rFonts w:ascii="Century Gothic" w:eastAsia="Times New Roman" w:hAnsi="Century Gothic" w:cs="Times New Roman"/>
          <w:bCs/>
          <w:sz w:val="20"/>
          <w:szCs w:val="20"/>
          <w:lang w:val="x-none" w:eastAsia="x-none"/>
        </w:rPr>
        <w:t>Zapewnienie Zamawiającemu, elektronicznego bezpiecznego dostępu do konta Zamawiającego, w zakresie konfiguracji usług i bilingów elektronicznych na zasadach oferowanych przez Wykonawcę dla klientów korporacyjnych. Zamawiający wskaże osoby uprawnione do dostępu oraz dokonywania zmian na koncie, które będą pełniły funkcję administratora systemu.</w:t>
      </w:r>
    </w:p>
    <w:p w14:paraId="228F342C" w14:textId="77777777" w:rsidR="009413AA" w:rsidRPr="009413AA" w:rsidRDefault="009413AA" w:rsidP="009413AA">
      <w:pPr>
        <w:suppressAutoHyphens w:val="0"/>
        <w:ind w:left="709"/>
        <w:jc w:val="both"/>
        <w:textAlignment w:val="auto"/>
        <w:rPr>
          <w:rFonts w:ascii="Century Gothic" w:eastAsia="Times New Roman" w:hAnsi="Century Gothic" w:cs="Times New Roman"/>
          <w:b/>
          <w:bCs/>
          <w:sz w:val="20"/>
          <w:szCs w:val="20"/>
          <w:lang w:val="x-none" w:eastAsia="x-none"/>
        </w:rPr>
      </w:pPr>
    </w:p>
    <w:p w14:paraId="6AD13753" w14:textId="77777777" w:rsidR="009413AA" w:rsidRPr="009413AA" w:rsidRDefault="009413AA" w:rsidP="00FD0521">
      <w:pPr>
        <w:numPr>
          <w:ilvl w:val="0"/>
          <w:numId w:val="27"/>
        </w:numPr>
        <w:suppressAutoHyphens w:val="0"/>
        <w:ind w:left="567" w:hanging="425"/>
        <w:textAlignment w:val="auto"/>
        <w:rPr>
          <w:rFonts w:ascii="Century Gothic" w:eastAsia="Times New Roman" w:hAnsi="Century Gothic" w:cs="Times New Roman"/>
          <w:b/>
          <w:bCs/>
          <w:sz w:val="20"/>
          <w:szCs w:val="20"/>
          <w:lang w:val="x-none" w:eastAsia="x-none"/>
        </w:rPr>
      </w:pPr>
      <w:r w:rsidRPr="009413AA">
        <w:rPr>
          <w:rFonts w:ascii="Century Gothic" w:eastAsia="Times New Roman" w:hAnsi="Century Gothic" w:cs="Times New Roman"/>
          <w:b/>
          <w:bCs/>
          <w:sz w:val="20"/>
          <w:szCs w:val="20"/>
          <w:lang w:val="x-none" w:eastAsia="x-none"/>
        </w:rPr>
        <w:t>Faktury, bilingi</w:t>
      </w:r>
    </w:p>
    <w:p w14:paraId="774465F5" w14:textId="77777777" w:rsidR="009413AA" w:rsidRPr="009413AA" w:rsidRDefault="009413AA" w:rsidP="00FD0521">
      <w:pPr>
        <w:numPr>
          <w:ilvl w:val="1"/>
          <w:numId w:val="27"/>
        </w:numPr>
        <w:suppressAutoHyphens w:val="0"/>
        <w:jc w:val="both"/>
        <w:textAlignment w:val="auto"/>
        <w:rPr>
          <w:rFonts w:ascii="Century Gothic" w:eastAsia="Times New Roman" w:hAnsi="Century Gothic" w:cs="Times New Roman"/>
          <w:b/>
          <w:bCs/>
          <w:sz w:val="20"/>
          <w:szCs w:val="20"/>
          <w:lang w:val="x-none" w:eastAsia="x-none"/>
        </w:rPr>
      </w:pPr>
      <w:r w:rsidRPr="009413AA">
        <w:rPr>
          <w:rFonts w:ascii="Century Gothic" w:eastAsia="Times New Roman" w:hAnsi="Century Gothic" w:cs="Times New Roman"/>
          <w:sz w:val="20"/>
          <w:szCs w:val="20"/>
          <w:lang w:val="x-none" w:eastAsia="x-none"/>
        </w:rPr>
        <w:t>Po zakończeniu jednomiesięcznego okresu rozliczeniowego Wykonawca dostarczy Zamawiającemu jedną fakturę zbiorczą wraz z elektronicznym szczegółowym bilingiem z przeprowadzonych połączeń dotyczących każdej aktywacji usługi mobilnego dostępu do Internetu.</w:t>
      </w:r>
    </w:p>
    <w:p w14:paraId="16085D1F" w14:textId="40BE911D" w:rsidR="009413AA" w:rsidRPr="009413AA" w:rsidRDefault="009413AA" w:rsidP="00FD0521">
      <w:pPr>
        <w:numPr>
          <w:ilvl w:val="1"/>
          <w:numId w:val="27"/>
        </w:numPr>
        <w:suppressAutoHyphens w:val="0"/>
        <w:jc w:val="both"/>
        <w:textAlignment w:val="auto"/>
        <w:rPr>
          <w:rFonts w:ascii="Century Gothic" w:eastAsia="Times New Roman" w:hAnsi="Century Gothic" w:cs="Times New Roman"/>
          <w:b/>
          <w:bCs/>
          <w:sz w:val="20"/>
          <w:szCs w:val="20"/>
          <w:lang w:val="x-none" w:eastAsia="x-none"/>
        </w:rPr>
      </w:pPr>
      <w:r w:rsidRPr="009413AA">
        <w:rPr>
          <w:rFonts w:ascii="Century Gothic" w:eastAsia="Times New Roman" w:hAnsi="Century Gothic" w:cs="Times New Roman"/>
          <w:sz w:val="20"/>
          <w:szCs w:val="20"/>
          <w:lang w:val="x-none" w:eastAsia="x-none"/>
        </w:rPr>
        <w:t>Wykonawca dostarczy fakturę na adres Zamawiającego listem poleconym, kurierem lub na życzenie udostępni osobisty odbiór przez osobę upoważnioną przez Zamawiającego</w:t>
      </w:r>
      <w:r w:rsidRPr="009413AA">
        <w:rPr>
          <w:rFonts w:ascii="Century Gothic" w:eastAsia="Times New Roman" w:hAnsi="Century Gothic" w:cs="Times New Roman"/>
          <w:sz w:val="20"/>
          <w:szCs w:val="20"/>
          <w:lang w:eastAsia="x-none"/>
        </w:rPr>
        <w:t xml:space="preserve"> </w:t>
      </w:r>
      <w:r w:rsidR="00A02339" w:rsidRPr="00A02339">
        <w:rPr>
          <w:rFonts w:ascii="Century Gothic" w:hAnsi="Century Gothic" w:cs="Times New Roman"/>
          <w:sz w:val="20"/>
          <w:szCs w:val="20"/>
        </w:rPr>
        <w:t>lub dostarczy w formie elektronicznej na adres wskazany w § 8 ust. 11 umowy lub złoży ustrukturyzowaną fakturę elektroniczną na platformie Elektronicznego Fakturowania (PEF), dostępnej pod adresem Faktura.gov.pl.</w:t>
      </w:r>
    </w:p>
    <w:p w14:paraId="59E91E24" w14:textId="77777777" w:rsidR="009413AA" w:rsidRPr="009413AA" w:rsidRDefault="009413AA" w:rsidP="00FD0521">
      <w:pPr>
        <w:numPr>
          <w:ilvl w:val="1"/>
          <w:numId w:val="27"/>
        </w:numPr>
        <w:suppressAutoHyphens w:val="0"/>
        <w:jc w:val="both"/>
        <w:textAlignment w:val="auto"/>
        <w:rPr>
          <w:rFonts w:ascii="Century Gothic" w:eastAsia="Times New Roman" w:hAnsi="Century Gothic" w:cs="Times New Roman"/>
          <w:b/>
          <w:bCs/>
          <w:sz w:val="20"/>
          <w:szCs w:val="20"/>
          <w:lang w:val="x-none" w:eastAsia="x-none"/>
        </w:rPr>
      </w:pPr>
      <w:r w:rsidRPr="009413AA">
        <w:rPr>
          <w:rFonts w:ascii="Century Gothic" w:hAnsi="Century Gothic" w:cs="Times New Roman"/>
          <w:sz w:val="20"/>
          <w:szCs w:val="20"/>
        </w:rPr>
        <w:t xml:space="preserve">Przesłany elektroniczny biling połączeń musi zawierać między innymi: </w:t>
      </w:r>
      <w:r w:rsidRPr="009413AA">
        <w:rPr>
          <w:rFonts w:ascii="Century Gothic" w:eastAsia="Times New Roman" w:hAnsi="Century Gothic" w:cs="Times New Roman"/>
          <w:sz w:val="20"/>
          <w:szCs w:val="20"/>
          <w:lang w:val="x-none" w:eastAsia="x-none"/>
        </w:rPr>
        <w:t>datę wykonywanych połączeń, czas trwania połączeń, godzinę i minutę wykonania połączeń, adresata połączenia, ilość przesłanych (odebranych) danych, cenę połączeń - dla każdego numeru abonenckiego itp. Dane taryfikacyjne mają być udostępnione i przekazywane w postaci pliku Excel.  W przypadku zapisu danych taryfikacyjnych w innym formacie Wykonawca przekaże Zamawiającemu bezpłatnie program i minimum 2 licencje na użytkowanie programu, w którym dane zostały zapisane.</w:t>
      </w:r>
    </w:p>
    <w:p w14:paraId="5F36278A" w14:textId="77777777" w:rsidR="009413AA" w:rsidRPr="009413AA" w:rsidRDefault="009413AA" w:rsidP="00FD0521">
      <w:pPr>
        <w:pStyle w:val="Tekstpodstawowy"/>
        <w:numPr>
          <w:ilvl w:val="1"/>
          <w:numId w:val="27"/>
        </w:numPr>
        <w:suppressAutoHyphens w:val="0"/>
        <w:spacing w:after="0"/>
        <w:textAlignment w:val="auto"/>
        <w:rPr>
          <w:rFonts w:ascii="Century Gothic" w:hAnsi="Century Gothic" w:cs="Times New Roman"/>
          <w:sz w:val="20"/>
          <w:szCs w:val="20"/>
        </w:rPr>
      </w:pPr>
      <w:r w:rsidRPr="009413AA">
        <w:rPr>
          <w:rFonts w:ascii="Century Gothic" w:hAnsi="Century Gothic" w:cs="Times New Roman"/>
          <w:sz w:val="20"/>
          <w:szCs w:val="20"/>
        </w:rPr>
        <w:t xml:space="preserve">Zamawiający dopuszcza realizację tego wymagania poprzez dostęp do bilingu </w:t>
      </w:r>
      <w:r w:rsidRPr="009413AA">
        <w:rPr>
          <w:rFonts w:ascii="Century Gothic" w:hAnsi="Century Gothic" w:cs="Times New Roman"/>
          <w:sz w:val="20"/>
          <w:szCs w:val="20"/>
        </w:rPr>
        <w:br/>
        <w:t xml:space="preserve">w formie elektronicznej na zabezpieczonej stronie Wykonawcy, o ile dane tam zawarte będą mogły być przetwarzane przez Zamawiającego tak jak w przypadku pracy </w:t>
      </w:r>
      <w:r w:rsidRPr="009413AA">
        <w:rPr>
          <w:rFonts w:ascii="Century Gothic" w:hAnsi="Century Gothic" w:cs="Times New Roman"/>
          <w:sz w:val="20"/>
          <w:szCs w:val="20"/>
        </w:rPr>
        <w:br/>
        <w:t>z plikiem Excel oraz ich format będzie kompatybilny z innymi aplikacjami analogicznie do formatu pliku Excel, a dane będą mogły być importowane do komputera i programów Zamawiającego.</w:t>
      </w:r>
    </w:p>
    <w:p w14:paraId="3B97B884" w14:textId="77777777" w:rsidR="009413AA" w:rsidRPr="009413AA" w:rsidRDefault="009413AA" w:rsidP="00FD0521">
      <w:pPr>
        <w:numPr>
          <w:ilvl w:val="1"/>
          <w:numId w:val="27"/>
        </w:numPr>
        <w:suppressAutoHyphens w:val="0"/>
        <w:jc w:val="both"/>
        <w:textAlignment w:val="auto"/>
        <w:rPr>
          <w:rFonts w:ascii="Century Gothic" w:eastAsia="Times New Roman" w:hAnsi="Century Gothic" w:cs="Times New Roman"/>
          <w:b/>
          <w:bCs/>
          <w:sz w:val="20"/>
          <w:szCs w:val="20"/>
          <w:lang w:val="x-none" w:eastAsia="x-none"/>
        </w:rPr>
      </w:pPr>
      <w:r w:rsidRPr="009413AA">
        <w:rPr>
          <w:rFonts w:ascii="Century Gothic" w:eastAsia="Times New Roman" w:hAnsi="Century Gothic" w:cs="Times New Roman"/>
          <w:sz w:val="20"/>
          <w:szCs w:val="20"/>
          <w:lang w:val="x-none" w:eastAsia="x-none"/>
        </w:rPr>
        <w:t>Pierwsza pełna opłata za świadczenie usługi połączeń winna być naliczona od początku okresu bilingowego, a dla aktywacji zakupionych w trakcie okresu bilingowego, częściowa opłata tylko za ilość dni, aż do momentu rozpoczęcia następnego okresu bilingowego, najpóźniej z pierwszą wystawioną fakturą za świadczoną usługę.</w:t>
      </w:r>
    </w:p>
    <w:p w14:paraId="468E828F" w14:textId="77777777" w:rsidR="009413AA" w:rsidRPr="009413AA" w:rsidRDefault="009413AA" w:rsidP="00FD0521">
      <w:pPr>
        <w:numPr>
          <w:ilvl w:val="1"/>
          <w:numId w:val="27"/>
        </w:numPr>
        <w:suppressAutoHyphens w:val="0"/>
        <w:jc w:val="both"/>
        <w:textAlignment w:val="auto"/>
        <w:rPr>
          <w:rFonts w:ascii="Century Gothic" w:eastAsia="Times New Roman" w:hAnsi="Century Gothic" w:cs="Times New Roman"/>
          <w:b/>
          <w:bCs/>
          <w:sz w:val="20"/>
          <w:szCs w:val="20"/>
          <w:lang w:val="x-none" w:eastAsia="x-none"/>
        </w:rPr>
      </w:pPr>
      <w:r w:rsidRPr="009413AA">
        <w:rPr>
          <w:rFonts w:ascii="Century Gothic" w:eastAsia="Times New Roman" w:hAnsi="Century Gothic" w:cs="Times New Roman"/>
          <w:snapToGrid w:val="0"/>
          <w:sz w:val="20"/>
          <w:szCs w:val="20"/>
          <w:lang w:val="x-none" w:eastAsia="x-none"/>
        </w:rPr>
        <w:t xml:space="preserve">Regulowanie należności następować będzie przelewem na rzecz Wykonawcy </w:t>
      </w:r>
      <w:r w:rsidRPr="009413AA">
        <w:rPr>
          <w:rFonts w:ascii="Century Gothic" w:eastAsia="Times New Roman" w:hAnsi="Century Gothic" w:cs="Times New Roman"/>
          <w:snapToGrid w:val="0"/>
          <w:sz w:val="20"/>
          <w:szCs w:val="20"/>
          <w:lang w:val="x-none" w:eastAsia="x-none"/>
        </w:rPr>
        <w:br/>
        <w:t xml:space="preserve">w ciągu 30 (trzydziestu) dni od daty otrzymania przez Zamawiającego </w:t>
      </w:r>
      <w:r w:rsidRPr="009413AA">
        <w:rPr>
          <w:rFonts w:ascii="Century Gothic" w:eastAsia="Times New Roman" w:hAnsi="Century Gothic" w:cs="Times New Roman"/>
          <w:snapToGrid w:val="0"/>
          <w:sz w:val="20"/>
          <w:szCs w:val="20"/>
          <w:lang w:eastAsia="x-none"/>
        </w:rPr>
        <w:t xml:space="preserve">prawidłowo wystawionej </w:t>
      </w:r>
      <w:r w:rsidRPr="009413AA">
        <w:rPr>
          <w:rFonts w:ascii="Century Gothic" w:eastAsia="Times New Roman" w:hAnsi="Century Gothic" w:cs="Times New Roman"/>
          <w:snapToGrid w:val="0"/>
          <w:sz w:val="20"/>
          <w:szCs w:val="20"/>
          <w:lang w:val="x-none" w:eastAsia="x-none"/>
        </w:rPr>
        <w:t>faktury, na rachunek wskazany w fakturze.</w:t>
      </w:r>
    </w:p>
    <w:p w14:paraId="64338349" w14:textId="77777777" w:rsidR="009413AA" w:rsidRPr="009413AA" w:rsidRDefault="009413AA" w:rsidP="00FD0521">
      <w:pPr>
        <w:numPr>
          <w:ilvl w:val="1"/>
          <w:numId w:val="27"/>
        </w:numPr>
        <w:suppressAutoHyphens w:val="0"/>
        <w:jc w:val="both"/>
        <w:textAlignment w:val="auto"/>
        <w:rPr>
          <w:rFonts w:ascii="Century Gothic" w:eastAsia="Times New Roman" w:hAnsi="Century Gothic" w:cs="Times New Roman"/>
          <w:b/>
          <w:bCs/>
          <w:sz w:val="20"/>
          <w:szCs w:val="20"/>
          <w:lang w:val="x-none" w:eastAsia="x-none"/>
        </w:rPr>
      </w:pPr>
      <w:r w:rsidRPr="009413AA">
        <w:rPr>
          <w:rFonts w:ascii="Century Gothic" w:eastAsia="Times New Roman" w:hAnsi="Century Gothic" w:cs="Times New Roman"/>
          <w:snapToGrid w:val="0"/>
          <w:sz w:val="20"/>
          <w:szCs w:val="20"/>
          <w:lang w:val="x-none" w:eastAsia="x-none"/>
        </w:rPr>
        <w:t>Za datę płatności przyjmujemy termin obciążenia rachunku Zamawiającego.</w:t>
      </w:r>
    </w:p>
    <w:p w14:paraId="27407178" w14:textId="77777777" w:rsidR="009413AA" w:rsidRDefault="009413AA" w:rsidP="009413AA"/>
    <w:p w14:paraId="686654BF" w14:textId="38CE046B" w:rsidR="00CC1AFB" w:rsidRDefault="00CC1AFB" w:rsidP="00CC1AFB">
      <w:pPr>
        <w:rPr>
          <w:lang w:eastAsia="pl-PL" w:bidi="ar-SA"/>
        </w:rPr>
      </w:pPr>
    </w:p>
    <w:p w14:paraId="528C5F53" w14:textId="6E31E6EA" w:rsidR="00CC1AFB" w:rsidRDefault="00CC1AFB" w:rsidP="00CC1AFB">
      <w:pPr>
        <w:rPr>
          <w:lang w:eastAsia="pl-PL" w:bidi="ar-SA"/>
        </w:rPr>
      </w:pPr>
    </w:p>
    <w:p w14:paraId="0B749134" w14:textId="11F3247A" w:rsidR="00CC1AFB" w:rsidRDefault="00CC1AFB" w:rsidP="00CC1AFB">
      <w:pPr>
        <w:rPr>
          <w:lang w:eastAsia="pl-PL" w:bidi="ar-SA"/>
        </w:rPr>
      </w:pPr>
    </w:p>
    <w:p w14:paraId="37CB12B8" w14:textId="0499F1BE" w:rsidR="00CC1AFB" w:rsidRDefault="00CC1AFB" w:rsidP="00CC1AFB">
      <w:pPr>
        <w:rPr>
          <w:lang w:eastAsia="pl-PL" w:bidi="ar-SA"/>
        </w:rPr>
      </w:pPr>
    </w:p>
    <w:p w14:paraId="20DBB1C9" w14:textId="2740227F" w:rsidR="00CC1AFB" w:rsidRDefault="00CC1AFB" w:rsidP="00CC1AFB">
      <w:pPr>
        <w:rPr>
          <w:lang w:eastAsia="pl-PL" w:bidi="ar-SA"/>
        </w:rPr>
      </w:pPr>
    </w:p>
    <w:p w14:paraId="627817A2" w14:textId="342F9637" w:rsidR="00CC1AFB" w:rsidRDefault="00CC1AFB" w:rsidP="00CC1AFB">
      <w:pPr>
        <w:rPr>
          <w:lang w:eastAsia="pl-PL" w:bidi="ar-SA"/>
        </w:rPr>
      </w:pPr>
    </w:p>
    <w:p w14:paraId="2CDDF8C0" w14:textId="5A9CA335" w:rsidR="00CC1AFB" w:rsidRDefault="00CC1AFB" w:rsidP="00CC1AFB">
      <w:pPr>
        <w:rPr>
          <w:lang w:eastAsia="pl-PL" w:bidi="ar-SA"/>
        </w:rPr>
      </w:pPr>
    </w:p>
    <w:p w14:paraId="462E10B4" w14:textId="7043AB2B" w:rsidR="00CC1AFB" w:rsidRDefault="00CC1AFB" w:rsidP="00CC1AFB">
      <w:pPr>
        <w:rPr>
          <w:lang w:eastAsia="pl-PL" w:bidi="ar-SA"/>
        </w:rPr>
      </w:pPr>
    </w:p>
    <w:p w14:paraId="6F0A9265" w14:textId="039F1D9D" w:rsidR="00CC1AFB" w:rsidRDefault="00CC1AFB" w:rsidP="00CC1AFB">
      <w:pPr>
        <w:rPr>
          <w:lang w:eastAsia="pl-PL" w:bidi="ar-SA"/>
        </w:rPr>
      </w:pPr>
    </w:p>
    <w:p w14:paraId="0A3FB953" w14:textId="49B55BDA" w:rsidR="00CC1AFB" w:rsidRDefault="00CC1AFB" w:rsidP="00CC1AFB">
      <w:pPr>
        <w:rPr>
          <w:lang w:eastAsia="pl-PL" w:bidi="ar-SA"/>
        </w:rPr>
      </w:pPr>
    </w:p>
    <w:p w14:paraId="4D918499" w14:textId="6298C995" w:rsidR="00CC1AFB" w:rsidRDefault="00CC1AFB" w:rsidP="00CC1AFB">
      <w:pPr>
        <w:rPr>
          <w:lang w:eastAsia="pl-PL" w:bidi="ar-SA"/>
        </w:rPr>
      </w:pPr>
    </w:p>
    <w:p w14:paraId="1A7A3777" w14:textId="5DAE9E01" w:rsidR="00CC1AFB" w:rsidRDefault="00CC1AFB" w:rsidP="00CC1AFB">
      <w:pPr>
        <w:rPr>
          <w:lang w:eastAsia="pl-PL" w:bidi="ar-SA"/>
        </w:rPr>
      </w:pPr>
    </w:p>
    <w:p w14:paraId="0EF07B09" w14:textId="3AACC69C" w:rsidR="00CC1AFB" w:rsidRDefault="00CC1AFB" w:rsidP="00CC1AFB">
      <w:pPr>
        <w:rPr>
          <w:lang w:eastAsia="pl-PL" w:bidi="ar-SA"/>
        </w:rPr>
      </w:pPr>
    </w:p>
    <w:p w14:paraId="114C2D4F" w14:textId="729140A8" w:rsidR="00CC1AFB" w:rsidRDefault="00CC1AFB" w:rsidP="00CC1AFB">
      <w:pPr>
        <w:rPr>
          <w:lang w:eastAsia="pl-PL" w:bidi="ar-SA"/>
        </w:rPr>
      </w:pPr>
    </w:p>
    <w:p w14:paraId="496A69A3" w14:textId="12636EC1" w:rsidR="009413AA" w:rsidRDefault="009413AA" w:rsidP="00CC1AFB">
      <w:pPr>
        <w:rPr>
          <w:lang w:eastAsia="pl-PL" w:bidi="ar-SA"/>
        </w:rPr>
      </w:pPr>
    </w:p>
    <w:p w14:paraId="0B9CA21B" w14:textId="13039DEF" w:rsidR="009413AA" w:rsidRDefault="009413AA" w:rsidP="00CC1AFB">
      <w:pPr>
        <w:rPr>
          <w:lang w:eastAsia="pl-PL" w:bidi="ar-SA"/>
        </w:rPr>
      </w:pPr>
    </w:p>
    <w:p w14:paraId="0CCE8F2D" w14:textId="6B577169" w:rsidR="009413AA" w:rsidRDefault="009413AA" w:rsidP="00CC1AFB">
      <w:pPr>
        <w:rPr>
          <w:lang w:eastAsia="pl-PL" w:bidi="ar-SA"/>
        </w:rPr>
      </w:pPr>
    </w:p>
    <w:p w14:paraId="14A6AE9A" w14:textId="5984FB52" w:rsidR="009413AA" w:rsidRDefault="009413AA" w:rsidP="00CC1AFB">
      <w:pPr>
        <w:rPr>
          <w:lang w:eastAsia="pl-PL" w:bidi="ar-SA"/>
        </w:rPr>
      </w:pPr>
    </w:p>
    <w:p w14:paraId="5DAA6D87" w14:textId="6E38ADBB" w:rsidR="009413AA" w:rsidRDefault="009413AA" w:rsidP="00CC1AFB">
      <w:pPr>
        <w:rPr>
          <w:lang w:eastAsia="pl-PL" w:bidi="ar-SA"/>
        </w:rPr>
      </w:pPr>
    </w:p>
    <w:p w14:paraId="0F6DC909" w14:textId="01C6198B" w:rsidR="009413AA" w:rsidRDefault="009413AA" w:rsidP="00CC1AFB">
      <w:pPr>
        <w:rPr>
          <w:lang w:eastAsia="pl-PL" w:bidi="ar-SA"/>
        </w:rPr>
      </w:pPr>
    </w:p>
    <w:p w14:paraId="27CE909C" w14:textId="3A8E8378" w:rsidR="009413AA" w:rsidRDefault="009413AA" w:rsidP="00CC1AFB">
      <w:pPr>
        <w:rPr>
          <w:lang w:eastAsia="pl-PL" w:bidi="ar-SA"/>
        </w:rPr>
      </w:pPr>
    </w:p>
    <w:p w14:paraId="0856786D" w14:textId="78569B4D" w:rsidR="009413AA" w:rsidRDefault="009413AA" w:rsidP="00CC1AFB">
      <w:pPr>
        <w:rPr>
          <w:lang w:eastAsia="pl-PL" w:bidi="ar-SA"/>
        </w:rPr>
      </w:pPr>
    </w:p>
    <w:p w14:paraId="2D90D189" w14:textId="27C3324A" w:rsidR="009413AA" w:rsidRDefault="009413AA" w:rsidP="00CC1AFB">
      <w:pPr>
        <w:rPr>
          <w:lang w:eastAsia="pl-PL" w:bidi="ar-SA"/>
        </w:rPr>
      </w:pPr>
    </w:p>
    <w:p w14:paraId="066CF93C" w14:textId="1DA216B1" w:rsidR="009413AA" w:rsidRDefault="009413AA" w:rsidP="00CC1AFB">
      <w:pPr>
        <w:rPr>
          <w:lang w:eastAsia="pl-PL" w:bidi="ar-SA"/>
        </w:rPr>
      </w:pPr>
    </w:p>
    <w:p w14:paraId="6E4D3800" w14:textId="236A3E94" w:rsidR="009413AA" w:rsidRDefault="009413AA" w:rsidP="00CC1AFB">
      <w:pPr>
        <w:rPr>
          <w:lang w:eastAsia="pl-PL" w:bidi="ar-SA"/>
        </w:rPr>
      </w:pPr>
    </w:p>
    <w:p w14:paraId="3DEF80DE" w14:textId="282F9AF8" w:rsidR="009413AA" w:rsidRDefault="009413AA" w:rsidP="00CC1AFB">
      <w:pPr>
        <w:rPr>
          <w:lang w:eastAsia="pl-PL" w:bidi="ar-SA"/>
        </w:rPr>
      </w:pPr>
    </w:p>
    <w:p w14:paraId="4558D929" w14:textId="7C8FD527" w:rsidR="009413AA" w:rsidRDefault="009413AA" w:rsidP="00CC1AFB">
      <w:pPr>
        <w:rPr>
          <w:lang w:eastAsia="pl-PL" w:bidi="ar-SA"/>
        </w:rPr>
      </w:pPr>
    </w:p>
    <w:p w14:paraId="34F14283" w14:textId="2691737C" w:rsidR="009413AA" w:rsidRDefault="009413AA" w:rsidP="00CC1AFB">
      <w:pPr>
        <w:rPr>
          <w:lang w:eastAsia="pl-PL" w:bidi="ar-SA"/>
        </w:rPr>
      </w:pPr>
    </w:p>
    <w:p w14:paraId="350811FF" w14:textId="11A73516" w:rsidR="009413AA" w:rsidRDefault="009413AA" w:rsidP="00CC1AFB">
      <w:pPr>
        <w:rPr>
          <w:lang w:eastAsia="pl-PL" w:bidi="ar-SA"/>
        </w:rPr>
      </w:pPr>
    </w:p>
    <w:p w14:paraId="56AC517A" w14:textId="2BBE8FE9" w:rsidR="009413AA" w:rsidRDefault="009413AA" w:rsidP="00CC1AFB">
      <w:pPr>
        <w:rPr>
          <w:lang w:eastAsia="pl-PL" w:bidi="ar-SA"/>
        </w:rPr>
      </w:pPr>
    </w:p>
    <w:p w14:paraId="48A3A846" w14:textId="77777777" w:rsidR="009413AA" w:rsidRDefault="009413AA" w:rsidP="00CC1AFB">
      <w:pPr>
        <w:rPr>
          <w:lang w:eastAsia="pl-PL" w:bidi="ar-SA"/>
        </w:rPr>
      </w:pPr>
    </w:p>
    <w:p w14:paraId="7EE08BBA" w14:textId="075D6B24" w:rsidR="00CC1AFB" w:rsidRDefault="00CC1AFB" w:rsidP="00CC1AFB">
      <w:pPr>
        <w:rPr>
          <w:lang w:eastAsia="pl-PL" w:bidi="ar-SA"/>
        </w:rPr>
      </w:pPr>
    </w:p>
    <w:p w14:paraId="25E3EE44" w14:textId="3438644C" w:rsidR="00CC1AFB" w:rsidRDefault="00CC1AFB" w:rsidP="00CC1AFB">
      <w:pPr>
        <w:rPr>
          <w:lang w:eastAsia="pl-PL" w:bidi="ar-SA"/>
        </w:rPr>
      </w:pPr>
    </w:p>
    <w:p w14:paraId="726C76EC" w14:textId="27E63D0C" w:rsidR="00CC1AFB" w:rsidRDefault="00CC1AFB" w:rsidP="00CC1AFB">
      <w:pPr>
        <w:rPr>
          <w:lang w:eastAsia="pl-PL" w:bidi="ar-SA"/>
        </w:rPr>
      </w:pPr>
    </w:p>
    <w:p w14:paraId="46C0D019" w14:textId="77777777" w:rsidR="002D7617" w:rsidRDefault="002D7617" w:rsidP="00CC1AFB">
      <w:pPr>
        <w:rPr>
          <w:lang w:eastAsia="pl-PL" w:bidi="ar-SA"/>
        </w:rPr>
      </w:pPr>
    </w:p>
    <w:p w14:paraId="44F353B3" w14:textId="77777777" w:rsidR="009413AA" w:rsidRPr="00AA521F" w:rsidRDefault="009413AA" w:rsidP="009413AA">
      <w:pPr>
        <w:spacing w:line="360" w:lineRule="auto"/>
        <w:jc w:val="right"/>
        <w:rPr>
          <w:rFonts w:ascii="Century Gothic" w:hAnsi="Century Gothic"/>
          <w:b/>
          <w:bCs/>
          <w:sz w:val="20"/>
          <w:szCs w:val="20"/>
        </w:rPr>
      </w:pPr>
      <w:r w:rsidRPr="00AA521F">
        <w:rPr>
          <w:rFonts w:ascii="Century Gothic" w:hAnsi="Century Gothic"/>
          <w:b/>
          <w:bCs/>
          <w:sz w:val="20"/>
          <w:szCs w:val="20"/>
        </w:rPr>
        <w:t>Załącznik nr 4 do umowy</w:t>
      </w:r>
    </w:p>
    <w:p w14:paraId="45DEDF2E" w14:textId="77777777" w:rsidR="009413AA" w:rsidRPr="00FD14E3" w:rsidRDefault="009413AA" w:rsidP="009413AA">
      <w:pPr>
        <w:ind w:left="567"/>
        <w:contextualSpacing/>
        <w:jc w:val="center"/>
        <w:rPr>
          <w:rFonts w:ascii="Century Gothic" w:hAnsi="Century Gothic" w:cs="Gulim"/>
          <w:b/>
        </w:rPr>
      </w:pPr>
      <w:r w:rsidRPr="00FD14E3">
        <w:rPr>
          <w:rFonts w:ascii="Century Gothic" w:hAnsi="Century Gothic" w:cs="Gulim"/>
          <w:b/>
        </w:rPr>
        <w:t>KLAUZULA INFORMACYJNA Z ART. 13 RODO:</w:t>
      </w:r>
    </w:p>
    <w:p w14:paraId="1224C9CC" w14:textId="77777777" w:rsidR="009413AA" w:rsidRPr="00E36BF5" w:rsidRDefault="009413AA" w:rsidP="009413AA">
      <w:pPr>
        <w:jc w:val="both"/>
        <w:rPr>
          <w:rFonts w:ascii="Century Gothic" w:hAnsi="Century Gothic" w:cs="Gulim"/>
          <w:sz w:val="18"/>
          <w:szCs w:val="18"/>
        </w:rPr>
      </w:pPr>
      <w:r w:rsidRPr="00E36BF5">
        <w:rPr>
          <w:rFonts w:ascii="Century Gothic" w:hAnsi="Century Gothic" w:cs="Gulim"/>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E36BF5">
        <w:rPr>
          <w:rFonts w:ascii="Century Gothic" w:hAnsi="Century Gothic"/>
          <w:sz w:val="18"/>
          <w:szCs w:val="18"/>
        </w:rPr>
        <w:t xml:space="preserve"> (</w:t>
      </w:r>
      <w:r w:rsidRPr="00E36BF5">
        <w:rPr>
          <w:rFonts w:ascii="Century Gothic" w:hAnsi="Century Gothic" w:cs="Gulim"/>
          <w:sz w:val="18"/>
          <w:szCs w:val="18"/>
        </w:rPr>
        <w:t>ogólne rozporządzenie o ochronie danych; Dz. Urz. UE L z 2016 r. Nr 119, str. 1 ze zm.) zwanym dalej „RODO”,</w:t>
      </w:r>
      <w:r w:rsidRPr="00E36BF5">
        <w:rPr>
          <w:rFonts w:ascii="Century Gothic" w:hAnsi="Century Gothic"/>
          <w:sz w:val="18"/>
          <w:szCs w:val="18"/>
        </w:rPr>
        <w:t xml:space="preserve"> informujemy, że:</w:t>
      </w:r>
    </w:p>
    <w:p w14:paraId="285E41AC" w14:textId="77777777" w:rsidR="009413AA" w:rsidRPr="00E36BF5" w:rsidRDefault="009413AA" w:rsidP="00FD0521">
      <w:pPr>
        <w:numPr>
          <w:ilvl w:val="1"/>
          <w:numId w:val="17"/>
        </w:numPr>
        <w:tabs>
          <w:tab w:val="clear" w:pos="1440"/>
          <w:tab w:val="num" w:pos="567"/>
        </w:tabs>
        <w:autoSpaceDE w:val="0"/>
        <w:autoSpaceDN w:val="0"/>
        <w:ind w:left="567" w:hanging="425"/>
        <w:jc w:val="both"/>
        <w:rPr>
          <w:rFonts w:ascii="Century Gothic" w:hAnsi="Century Gothic" w:cs="Gulim"/>
          <w:sz w:val="18"/>
          <w:szCs w:val="18"/>
        </w:rPr>
      </w:pPr>
      <w:r w:rsidRPr="00E36BF5">
        <w:rPr>
          <w:rFonts w:ascii="Century Gothic" w:hAnsi="Century Gothic" w:cs="Gulim"/>
          <w:sz w:val="18"/>
          <w:szCs w:val="18"/>
        </w:rPr>
        <w:t xml:space="preserve">administratorem Pani/Pana danych osobowych jest Komendant Stołeczny Policji z siedzibą </w:t>
      </w:r>
      <w:r>
        <w:rPr>
          <w:rFonts w:ascii="Century Gothic" w:hAnsi="Century Gothic" w:cs="Gulim"/>
          <w:sz w:val="18"/>
          <w:szCs w:val="18"/>
        </w:rPr>
        <w:br/>
      </w:r>
      <w:r w:rsidRPr="00E36BF5">
        <w:rPr>
          <w:rFonts w:ascii="Century Gothic" w:hAnsi="Century Gothic" w:cs="Gulim"/>
          <w:sz w:val="18"/>
          <w:szCs w:val="18"/>
        </w:rPr>
        <w:t>przy ul. Nowolipie 2 w Warszawie;</w:t>
      </w:r>
    </w:p>
    <w:p w14:paraId="430A1D8E" w14:textId="77777777" w:rsidR="009413AA" w:rsidRPr="00E36BF5" w:rsidRDefault="009413AA" w:rsidP="00FD0521">
      <w:pPr>
        <w:numPr>
          <w:ilvl w:val="1"/>
          <w:numId w:val="17"/>
        </w:numPr>
        <w:tabs>
          <w:tab w:val="clear" w:pos="1440"/>
          <w:tab w:val="num" w:pos="567"/>
        </w:tabs>
        <w:autoSpaceDE w:val="0"/>
        <w:autoSpaceDN w:val="0"/>
        <w:ind w:left="567" w:hanging="425"/>
        <w:jc w:val="both"/>
        <w:rPr>
          <w:rFonts w:ascii="Century Gothic" w:hAnsi="Century Gothic" w:cs="Gulim"/>
          <w:sz w:val="18"/>
          <w:szCs w:val="18"/>
        </w:rPr>
      </w:pPr>
      <w:r w:rsidRPr="00E36BF5">
        <w:rPr>
          <w:rFonts w:ascii="Century Gothic" w:hAnsi="Century Gothic" w:cs="Gulim"/>
          <w:sz w:val="18"/>
          <w:szCs w:val="18"/>
        </w:rPr>
        <w:t xml:space="preserve">nadzór nad prawidłowym przetwarzaniem danych osobowych sprawuje Inspektor Ochrony Danych: adres: ul. Nowolipie 2, 00-150 Warszawa, e-mail: </w:t>
      </w:r>
      <w:r w:rsidRPr="006727EB">
        <w:rPr>
          <w:rStyle w:val="Hipercze"/>
          <w:rFonts w:ascii="Century Gothic" w:eastAsia="Times New Roman" w:hAnsi="Century Gothic" w:cs="Gulim"/>
          <w:sz w:val="18"/>
          <w:szCs w:val="18"/>
        </w:rPr>
        <w:t>iod@ksp.policja.gov.pl</w:t>
      </w:r>
    </w:p>
    <w:p w14:paraId="761CA1A8" w14:textId="77777777" w:rsidR="009413AA" w:rsidRPr="00E36BF5" w:rsidRDefault="009413AA" w:rsidP="00FD0521">
      <w:pPr>
        <w:numPr>
          <w:ilvl w:val="1"/>
          <w:numId w:val="17"/>
        </w:numPr>
        <w:tabs>
          <w:tab w:val="clear" w:pos="1440"/>
          <w:tab w:val="num" w:pos="567"/>
        </w:tabs>
        <w:autoSpaceDE w:val="0"/>
        <w:autoSpaceDN w:val="0"/>
        <w:ind w:left="567" w:hanging="425"/>
        <w:jc w:val="both"/>
        <w:rPr>
          <w:rFonts w:ascii="Century Gothic" w:hAnsi="Century Gothic" w:cs="Gulim"/>
          <w:sz w:val="18"/>
          <w:szCs w:val="18"/>
        </w:rPr>
      </w:pPr>
      <w:r w:rsidRPr="00E36BF5">
        <w:rPr>
          <w:rFonts w:ascii="Century Gothic" w:hAnsi="Century Gothic"/>
          <w:sz w:val="18"/>
          <w:szCs w:val="18"/>
        </w:rPr>
        <w:t>Pani/Pana dane osobowe przetwarzane będą na podstawie:</w:t>
      </w:r>
    </w:p>
    <w:p w14:paraId="43729867" w14:textId="77777777" w:rsidR="009413AA" w:rsidRPr="00E36BF5" w:rsidRDefault="009413AA" w:rsidP="00FD0521">
      <w:pPr>
        <w:pStyle w:val="Akapitzlist"/>
        <w:numPr>
          <w:ilvl w:val="0"/>
          <w:numId w:val="20"/>
        </w:numPr>
        <w:tabs>
          <w:tab w:val="left" w:pos="567"/>
        </w:tabs>
        <w:suppressAutoHyphens/>
        <w:autoSpaceDE w:val="0"/>
        <w:autoSpaceDN w:val="0"/>
        <w:spacing w:after="0" w:line="240" w:lineRule="auto"/>
        <w:ind w:left="993"/>
        <w:jc w:val="both"/>
        <w:textAlignment w:val="baseline"/>
        <w:rPr>
          <w:rFonts w:ascii="Century Gothic" w:hAnsi="Century Gothic"/>
          <w:color w:val="000000"/>
          <w:sz w:val="18"/>
          <w:szCs w:val="18"/>
        </w:rPr>
      </w:pPr>
      <w:r w:rsidRPr="00E36BF5">
        <w:rPr>
          <w:rFonts w:ascii="Century Gothic" w:hAnsi="Century Gothic"/>
          <w:color w:val="000000"/>
          <w:sz w:val="18"/>
          <w:szCs w:val="18"/>
        </w:rPr>
        <w:t xml:space="preserve">art. 6 ust. 1 lit. b RODO w celu wykonania umowy </w:t>
      </w:r>
    </w:p>
    <w:p w14:paraId="1E4D7053" w14:textId="77777777" w:rsidR="009413AA" w:rsidRPr="00E36BF5" w:rsidRDefault="009413AA" w:rsidP="00FD0521">
      <w:pPr>
        <w:pStyle w:val="Akapitzlist"/>
        <w:numPr>
          <w:ilvl w:val="0"/>
          <w:numId w:val="20"/>
        </w:numPr>
        <w:tabs>
          <w:tab w:val="left" w:pos="567"/>
        </w:tabs>
        <w:suppressAutoHyphens/>
        <w:autoSpaceDE w:val="0"/>
        <w:autoSpaceDN w:val="0"/>
        <w:spacing w:after="0" w:line="240" w:lineRule="auto"/>
        <w:ind w:left="993"/>
        <w:jc w:val="both"/>
        <w:textAlignment w:val="baseline"/>
        <w:rPr>
          <w:rFonts w:ascii="Century Gothic" w:hAnsi="Century Gothic"/>
          <w:color w:val="000000"/>
          <w:sz w:val="18"/>
          <w:szCs w:val="18"/>
        </w:rPr>
      </w:pPr>
      <w:r w:rsidRPr="00E36BF5">
        <w:rPr>
          <w:rFonts w:ascii="Century Gothic" w:hAnsi="Century Gothic"/>
          <w:color w:val="000000"/>
          <w:sz w:val="18"/>
          <w:szCs w:val="18"/>
        </w:rPr>
        <w:t xml:space="preserve">art. 6 ust. 1 lit. f RODO w celu zapewnienia współpracy przy realizacji umowy oraz  dochodzenia lub obrony przed ewentualnymi roszczeniami związanymi z realizacją umowy; </w:t>
      </w:r>
    </w:p>
    <w:p w14:paraId="1BDAEFE1" w14:textId="77777777" w:rsidR="009413AA" w:rsidRPr="00E36BF5" w:rsidRDefault="009413AA" w:rsidP="00FD0521">
      <w:pPr>
        <w:numPr>
          <w:ilvl w:val="1"/>
          <w:numId w:val="17"/>
        </w:numPr>
        <w:tabs>
          <w:tab w:val="clear" w:pos="1440"/>
          <w:tab w:val="num" w:pos="567"/>
        </w:tabs>
        <w:autoSpaceDE w:val="0"/>
        <w:autoSpaceDN w:val="0"/>
        <w:ind w:left="567" w:hanging="425"/>
        <w:jc w:val="both"/>
        <w:rPr>
          <w:rFonts w:ascii="Century Gothic" w:hAnsi="Century Gothic" w:cs="Gulim"/>
          <w:sz w:val="18"/>
          <w:szCs w:val="18"/>
        </w:rPr>
      </w:pPr>
      <w:r w:rsidRPr="00E36BF5">
        <w:rPr>
          <w:rFonts w:ascii="Century Gothic" w:hAnsi="Century Gothic"/>
          <w:sz w:val="18"/>
          <w:szCs w:val="18"/>
        </w:rPr>
        <w:t xml:space="preserve">w związku z przetwarzaniem danych w celu, o którym mowa w pkt 3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9314868" w14:textId="77777777" w:rsidR="009413AA" w:rsidRPr="00E36BF5" w:rsidRDefault="009413AA" w:rsidP="00FD0521">
      <w:pPr>
        <w:numPr>
          <w:ilvl w:val="1"/>
          <w:numId w:val="17"/>
        </w:numPr>
        <w:tabs>
          <w:tab w:val="clear" w:pos="1440"/>
          <w:tab w:val="num" w:pos="567"/>
        </w:tabs>
        <w:autoSpaceDE w:val="0"/>
        <w:autoSpaceDN w:val="0"/>
        <w:ind w:left="567" w:hanging="425"/>
        <w:jc w:val="both"/>
        <w:rPr>
          <w:rFonts w:ascii="Century Gothic" w:hAnsi="Century Gothic" w:cs="Gulim"/>
          <w:sz w:val="18"/>
          <w:szCs w:val="18"/>
        </w:rPr>
      </w:pPr>
      <w:r w:rsidRPr="00E36BF5">
        <w:rPr>
          <w:rFonts w:ascii="Century Gothic" w:hAnsi="Century Gothic"/>
          <w:sz w:val="18"/>
          <w:szCs w:val="18"/>
        </w:rPr>
        <w:t xml:space="preserve">Pani/Pana dane osobowe będą przechowywane:  </w:t>
      </w:r>
    </w:p>
    <w:p w14:paraId="32B38411" w14:textId="77777777" w:rsidR="009413AA" w:rsidRPr="00E36BF5" w:rsidRDefault="009413AA" w:rsidP="00FD0521">
      <w:pPr>
        <w:pStyle w:val="Akapitzlist"/>
        <w:numPr>
          <w:ilvl w:val="1"/>
          <w:numId w:val="19"/>
        </w:numPr>
        <w:spacing w:after="0" w:line="240" w:lineRule="auto"/>
        <w:ind w:left="851"/>
        <w:jc w:val="both"/>
        <w:rPr>
          <w:rFonts w:ascii="Century Gothic" w:hAnsi="Century Gothic"/>
          <w:color w:val="000000"/>
          <w:sz w:val="18"/>
          <w:szCs w:val="18"/>
        </w:rPr>
      </w:pPr>
      <w:r w:rsidRPr="00E36BF5">
        <w:rPr>
          <w:rFonts w:ascii="Century Gothic" w:hAnsi="Century Gothic"/>
          <w:color w:val="000000"/>
          <w:sz w:val="18"/>
          <w:szCs w:val="18"/>
        </w:rPr>
        <w:t>do celów realizacji umowy,</w:t>
      </w:r>
    </w:p>
    <w:p w14:paraId="2BDE4230" w14:textId="77777777" w:rsidR="009413AA" w:rsidRPr="00E36BF5" w:rsidRDefault="009413AA" w:rsidP="00FD0521">
      <w:pPr>
        <w:numPr>
          <w:ilvl w:val="1"/>
          <w:numId w:val="19"/>
        </w:numPr>
        <w:suppressAutoHyphens w:val="0"/>
        <w:ind w:left="851"/>
        <w:jc w:val="both"/>
        <w:textAlignment w:val="auto"/>
        <w:rPr>
          <w:rFonts w:ascii="Century Gothic" w:hAnsi="Century Gothic"/>
          <w:sz w:val="18"/>
          <w:szCs w:val="18"/>
        </w:rPr>
      </w:pPr>
      <w:r w:rsidRPr="00E36BF5">
        <w:rPr>
          <w:rFonts w:ascii="Century Gothic" w:hAnsi="Century Gothic"/>
          <w:sz w:val="18"/>
          <w:szCs w:val="18"/>
        </w:rPr>
        <w:t>po zakończeniu umowy przez okres określony w przepisach powszechnie obowiązującego prawa, w szczególności:</w:t>
      </w:r>
    </w:p>
    <w:p w14:paraId="089E0641" w14:textId="77777777" w:rsidR="009413AA" w:rsidRPr="00E36BF5" w:rsidRDefault="009413AA" w:rsidP="009413AA">
      <w:pPr>
        <w:ind w:left="851"/>
        <w:jc w:val="both"/>
        <w:rPr>
          <w:rFonts w:ascii="Century Gothic" w:hAnsi="Century Gothic"/>
          <w:sz w:val="18"/>
          <w:szCs w:val="18"/>
        </w:rPr>
      </w:pPr>
      <w:r w:rsidRPr="00E36BF5">
        <w:rPr>
          <w:rFonts w:ascii="Century Gothic" w:hAnsi="Century Gothic"/>
          <w:sz w:val="18"/>
          <w:szCs w:val="18"/>
        </w:rPr>
        <w:t xml:space="preserve">- przez okres przechowywania dokumentacji księgowej i podatkowej wynikający </w:t>
      </w:r>
      <w:r w:rsidRPr="00E36BF5">
        <w:rPr>
          <w:rFonts w:ascii="Century Gothic" w:hAnsi="Century Gothic"/>
          <w:sz w:val="18"/>
          <w:szCs w:val="18"/>
        </w:rPr>
        <w:br/>
        <w:t>z przepisów prawa do celów dokonywania rozliczeń,</w:t>
      </w:r>
    </w:p>
    <w:p w14:paraId="3162A4C9" w14:textId="77777777" w:rsidR="009413AA" w:rsidRPr="00E36BF5" w:rsidRDefault="009413AA" w:rsidP="009413AA">
      <w:pPr>
        <w:ind w:left="851"/>
        <w:jc w:val="both"/>
        <w:rPr>
          <w:rFonts w:ascii="Century Gothic" w:hAnsi="Century Gothic"/>
          <w:sz w:val="18"/>
          <w:szCs w:val="18"/>
        </w:rPr>
      </w:pPr>
      <w:r w:rsidRPr="00E36BF5">
        <w:rPr>
          <w:rFonts w:ascii="Century Gothic" w:hAnsi="Century Gothic"/>
          <w:sz w:val="18"/>
          <w:szCs w:val="18"/>
        </w:rPr>
        <w:t xml:space="preserve">- przez okres przedawnienia roszczeń wynikający z przepisów prawa do celów dochodzenia roszczeń lub ochrony przed nimi, </w:t>
      </w:r>
    </w:p>
    <w:p w14:paraId="30587D33" w14:textId="77777777" w:rsidR="009413AA" w:rsidRPr="00E36BF5" w:rsidRDefault="009413AA" w:rsidP="009413AA">
      <w:pPr>
        <w:ind w:left="851"/>
        <w:jc w:val="both"/>
        <w:rPr>
          <w:rFonts w:ascii="Century Gothic" w:hAnsi="Century Gothic"/>
          <w:sz w:val="18"/>
          <w:szCs w:val="18"/>
        </w:rPr>
      </w:pPr>
      <w:r w:rsidRPr="00E36BF5">
        <w:rPr>
          <w:rFonts w:ascii="Century Gothic" w:hAnsi="Century Gothic"/>
          <w:sz w:val="18"/>
          <w:szCs w:val="18"/>
        </w:rPr>
        <w:t xml:space="preserve">- przez okres wynikający z kategorii archiwalnej ze względu na cele archiwalne </w:t>
      </w:r>
      <w:r w:rsidRPr="00E36BF5">
        <w:rPr>
          <w:rFonts w:ascii="Century Gothic" w:hAnsi="Century Gothic"/>
          <w:sz w:val="18"/>
          <w:szCs w:val="18"/>
        </w:rPr>
        <w:br/>
        <w:t xml:space="preserve">w interesie publicznym zgodnie z Jednolitym Rzeczowym Wykazem Akt Policji, który zgodnie z art. 6 ust. 2 ustawy  dnia 14 lipca 1983 r. o narodowym zasobie archiwalnym </w:t>
      </w:r>
      <w:r w:rsidRPr="00E36BF5">
        <w:rPr>
          <w:rFonts w:ascii="Century Gothic" w:hAnsi="Century Gothic"/>
          <w:sz w:val="18"/>
          <w:szCs w:val="18"/>
        </w:rPr>
        <w:br/>
        <w:t>i archiwum został przygotowany w porozumieniu z Naczelnym Dyrektorem Archiwów Państwowych.</w:t>
      </w:r>
    </w:p>
    <w:p w14:paraId="4DC7E09F" w14:textId="77777777" w:rsidR="009413AA" w:rsidRPr="00E36BF5" w:rsidRDefault="009413AA" w:rsidP="009413AA">
      <w:pPr>
        <w:ind w:left="851"/>
        <w:jc w:val="both"/>
        <w:rPr>
          <w:rFonts w:ascii="Century Gothic" w:hAnsi="Century Gothic"/>
          <w:sz w:val="18"/>
          <w:szCs w:val="18"/>
        </w:rPr>
      </w:pPr>
      <w:r w:rsidRPr="00E36BF5">
        <w:rPr>
          <w:rFonts w:ascii="Century Gothic" w:hAnsi="Century Gothic"/>
          <w:sz w:val="18"/>
          <w:szCs w:val="18"/>
        </w:rPr>
        <w:t xml:space="preserve">- przez okres określony w odrębnych przepisach do celów badań naukowych </w:t>
      </w:r>
      <w:r w:rsidRPr="00E36BF5">
        <w:rPr>
          <w:rFonts w:ascii="Century Gothic" w:hAnsi="Century Gothic"/>
          <w:sz w:val="18"/>
          <w:szCs w:val="18"/>
        </w:rPr>
        <w:br/>
        <w:t>lub historycznych lub statystycznych;</w:t>
      </w:r>
    </w:p>
    <w:p w14:paraId="08011E77" w14:textId="77777777" w:rsidR="009413AA" w:rsidRPr="00E36BF5" w:rsidRDefault="009413AA" w:rsidP="00FD0521">
      <w:pPr>
        <w:numPr>
          <w:ilvl w:val="1"/>
          <w:numId w:val="19"/>
        </w:numPr>
        <w:suppressAutoHyphens w:val="0"/>
        <w:ind w:left="851"/>
        <w:jc w:val="both"/>
        <w:textAlignment w:val="auto"/>
        <w:rPr>
          <w:rFonts w:ascii="Century Gothic" w:hAnsi="Century Gothic"/>
          <w:sz w:val="18"/>
          <w:szCs w:val="18"/>
        </w:rPr>
      </w:pPr>
      <w:r w:rsidRPr="00E36BF5">
        <w:rPr>
          <w:rFonts w:ascii="Century Gothic" w:hAnsi="Century Gothic"/>
          <w:sz w:val="18"/>
          <w:szCs w:val="18"/>
        </w:rPr>
        <w:t xml:space="preserve">w odniesieniu do rzeczowych składników majątku ruchomego sfinansowanych </w:t>
      </w:r>
      <w:r w:rsidRPr="00E36BF5">
        <w:rPr>
          <w:rFonts w:ascii="Century Gothic" w:hAnsi="Century Gothic"/>
          <w:sz w:val="18"/>
          <w:szCs w:val="18"/>
        </w:rPr>
        <w:br/>
        <w:t>lub współfinansowanych w ramach projektów realizowanych ze środków pomocowych krajowych i zagranicznych okres przechowywania uwzględniał będzie wymogi dotyczące okresu przechowywania obowiązujące w przepisach prawa właściwych dla środka pomocowego.</w:t>
      </w:r>
    </w:p>
    <w:p w14:paraId="2DFA6185" w14:textId="77777777" w:rsidR="009413AA" w:rsidRPr="00E36BF5" w:rsidRDefault="009413AA" w:rsidP="00FD0521">
      <w:pPr>
        <w:pStyle w:val="Akapitzlist"/>
        <w:numPr>
          <w:ilvl w:val="1"/>
          <w:numId w:val="17"/>
        </w:numPr>
        <w:tabs>
          <w:tab w:val="clear" w:pos="1440"/>
          <w:tab w:val="num" w:pos="851"/>
        </w:tabs>
        <w:spacing w:after="0" w:line="240" w:lineRule="auto"/>
        <w:ind w:left="567"/>
        <w:jc w:val="both"/>
        <w:rPr>
          <w:rFonts w:ascii="Century Gothic" w:hAnsi="Century Gothic"/>
          <w:color w:val="000000"/>
          <w:sz w:val="18"/>
          <w:szCs w:val="18"/>
        </w:rPr>
      </w:pPr>
      <w:r w:rsidRPr="00E36BF5">
        <w:rPr>
          <w:rFonts w:ascii="Century Gothic" w:hAnsi="Century Gothic"/>
          <w:color w:val="000000"/>
          <w:sz w:val="18"/>
          <w:szCs w:val="18"/>
        </w:rPr>
        <w:t>w związku z przetwarzaniem Pani/Pana danych osobowych przysługują Pani/Panu następujące prawa:</w:t>
      </w:r>
    </w:p>
    <w:p w14:paraId="797BFE2F" w14:textId="77777777" w:rsidR="009413AA" w:rsidRPr="00E36BF5" w:rsidRDefault="009413AA" w:rsidP="00FD0521">
      <w:pPr>
        <w:pStyle w:val="Akapitzlist"/>
        <w:numPr>
          <w:ilvl w:val="0"/>
          <w:numId w:val="18"/>
        </w:numPr>
        <w:suppressAutoHyphens/>
        <w:autoSpaceDE w:val="0"/>
        <w:autoSpaceDN w:val="0"/>
        <w:spacing w:after="0" w:line="240" w:lineRule="auto"/>
        <w:ind w:left="851"/>
        <w:jc w:val="both"/>
        <w:textAlignment w:val="baseline"/>
        <w:rPr>
          <w:rFonts w:ascii="Century Gothic" w:hAnsi="Century Gothic" w:cs="Gulim"/>
          <w:color w:val="000000"/>
          <w:kern w:val="1"/>
          <w:sz w:val="18"/>
          <w:szCs w:val="18"/>
          <w:lang w:bidi="hi-IN"/>
        </w:rPr>
      </w:pPr>
      <w:r w:rsidRPr="00E36BF5">
        <w:rPr>
          <w:rFonts w:ascii="Century Gothic" w:hAnsi="Century Gothic" w:cs="Gulim"/>
          <w:color w:val="000000"/>
          <w:kern w:val="1"/>
          <w:sz w:val="18"/>
          <w:szCs w:val="18"/>
          <w:lang w:bidi="hi-IN"/>
        </w:rPr>
        <w:t>na podstawie art. 15 RODO prawo dostępu do danych osobowych Pani/Pana dotyczących;</w:t>
      </w:r>
    </w:p>
    <w:p w14:paraId="24D34D3B" w14:textId="77777777" w:rsidR="009413AA" w:rsidRPr="00E36BF5" w:rsidRDefault="009413AA" w:rsidP="00FD0521">
      <w:pPr>
        <w:pStyle w:val="Akapitzlist"/>
        <w:numPr>
          <w:ilvl w:val="0"/>
          <w:numId w:val="18"/>
        </w:numPr>
        <w:suppressAutoHyphens/>
        <w:autoSpaceDE w:val="0"/>
        <w:autoSpaceDN w:val="0"/>
        <w:spacing w:after="0" w:line="240" w:lineRule="auto"/>
        <w:ind w:left="851"/>
        <w:jc w:val="both"/>
        <w:textAlignment w:val="baseline"/>
        <w:rPr>
          <w:rFonts w:ascii="Century Gothic" w:hAnsi="Century Gothic" w:cs="Gulim"/>
          <w:color w:val="000000"/>
          <w:kern w:val="1"/>
          <w:sz w:val="18"/>
          <w:szCs w:val="18"/>
          <w:lang w:bidi="hi-IN"/>
        </w:rPr>
      </w:pPr>
      <w:r w:rsidRPr="00E36BF5">
        <w:rPr>
          <w:rFonts w:ascii="Century Gothic" w:hAnsi="Century Gothic" w:cs="Gulim"/>
          <w:color w:val="000000"/>
          <w:kern w:val="1"/>
          <w:sz w:val="18"/>
          <w:szCs w:val="18"/>
          <w:lang w:bidi="hi-IN"/>
        </w:rPr>
        <w:t>na podstawie art. 16 RODO prawo do sprostowania Pani/Pana danych osobowych;</w:t>
      </w:r>
    </w:p>
    <w:p w14:paraId="5946A986" w14:textId="77777777" w:rsidR="009413AA" w:rsidRPr="00E36BF5" w:rsidRDefault="009413AA" w:rsidP="00FD0521">
      <w:pPr>
        <w:pStyle w:val="Akapitzlist"/>
        <w:numPr>
          <w:ilvl w:val="0"/>
          <w:numId w:val="18"/>
        </w:numPr>
        <w:suppressAutoHyphens/>
        <w:autoSpaceDE w:val="0"/>
        <w:autoSpaceDN w:val="0"/>
        <w:spacing w:after="0" w:line="240" w:lineRule="auto"/>
        <w:ind w:left="851"/>
        <w:jc w:val="both"/>
        <w:textAlignment w:val="baseline"/>
        <w:rPr>
          <w:rFonts w:ascii="Century Gothic" w:hAnsi="Century Gothic" w:cs="Gulim"/>
          <w:color w:val="000000"/>
          <w:kern w:val="1"/>
          <w:sz w:val="18"/>
          <w:szCs w:val="18"/>
          <w:lang w:bidi="hi-IN"/>
        </w:rPr>
      </w:pPr>
      <w:r w:rsidRPr="00E36BF5">
        <w:rPr>
          <w:rFonts w:ascii="Century Gothic" w:hAnsi="Century Gothic" w:cs="Gulim"/>
          <w:color w:val="000000"/>
          <w:kern w:val="1"/>
          <w:sz w:val="18"/>
          <w:szCs w:val="18"/>
          <w:lang w:bidi="hi-IN"/>
        </w:rPr>
        <w:t>na podstawie art. 20 RODO prawo do przenoszenia danych;</w:t>
      </w:r>
    </w:p>
    <w:p w14:paraId="06E25266" w14:textId="77777777" w:rsidR="009413AA" w:rsidRPr="00E36BF5" w:rsidRDefault="009413AA" w:rsidP="00FD0521">
      <w:pPr>
        <w:numPr>
          <w:ilvl w:val="0"/>
          <w:numId w:val="18"/>
        </w:numPr>
        <w:autoSpaceDE w:val="0"/>
        <w:autoSpaceDN w:val="0"/>
        <w:ind w:left="851"/>
        <w:contextualSpacing/>
        <w:jc w:val="both"/>
        <w:rPr>
          <w:rFonts w:ascii="Century Gothic" w:hAnsi="Century Gothic" w:cs="Gulim"/>
          <w:sz w:val="18"/>
          <w:szCs w:val="18"/>
        </w:rPr>
      </w:pPr>
      <w:r w:rsidRPr="00E36BF5">
        <w:rPr>
          <w:rFonts w:ascii="Century Gothic" w:hAnsi="Century Gothic" w:cs="Gulim"/>
          <w:sz w:val="18"/>
          <w:szCs w:val="18"/>
        </w:rPr>
        <w:t>na podstawie art. 77 ust. 1 RODO prawo do wniesienia skargi do Prezesa Urzędu Ochrony Danych Osobowych, gdy uzna Pani/Pan, że przetwarzanie Pani/ Pana danych osobowych narusza przepisy RODO;</w:t>
      </w:r>
    </w:p>
    <w:p w14:paraId="337FC8EE" w14:textId="77777777" w:rsidR="009413AA" w:rsidRPr="00E36BF5" w:rsidRDefault="009413AA" w:rsidP="00FD0521">
      <w:pPr>
        <w:numPr>
          <w:ilvl w:val="0"/>
          <w:numId w:val="18"/>
        </w:numPr>
        <w:autoSpaceDE w:val="0"/>
        <w:autoSpaceDN w:val="0"/>
        <w:ind w:left="851"/>
        <w:contextualSpacing/>
        <w:jc w:val="both"/>
        <w:rPr>
          <w:rFonts w:ascii="Century Gothic" w:hAnsi="Century Gothic" w:cs="Gulim"/>
          <w:sz w:val="18"/>
          <w:szCs w:val="18"/>
        </w:rPr>
      </w:pPr>
      <w:r w:rsidRPr="00E36BF5">
        <w:rPr>
          <w:rFonts w:ascii="Century Gothic" w:hAnsi="Century Gothic" w:cs="Gulim"/>
          <w:sz w:val="18"/>
          <w:szCs w:val="18"/>
        </w:rPr>
        <w:t xml:space="preserve">w zakresie jakim przesłanką </w:t>
      </w:r>
      <w:r w:rsidRPr="00E36BF5">
        <w:rPr>
          <w:rFonts w:ascii="Century Gothic" w:hAnsi="Century Gothic"/>
          <w:sz w:val="18"/>
          <w:szCs w:val="18"/>
        </w:rPr>
        <w:t>przetwarzania jest prawnie uzasadniony interes realizowany przez administratora tj. art. 6 ust. 1 lit. f RODO, dodatkowo przysługuje Pani/Panu prawo do wniesienia sprzeciwu wobec przetwarzania danych osobowych;</w:t>
      </w:r>
    </w:p>
    <w:p w14:paraId="484C1CF1" w14:textId="77777777" w:rsidR="009413AA" w:rsidRPr="00E36BF5" w:rsidRDefault="009413AA" w:rsidP="00FD0521">
      <w:pPr>
        <w:pStyle w:val="Akapitzlist"/>
        <w:numPr>
          <w:ilvl w:val="1"/>
          <w:numId w:val="17"/>
        </w:numPr>
        <w:tabs>
          <w:tab w:val="clear" w:pos="1440"/>
          <w:tab w:val="num" w:pos="426"/>
        </w:tabs>
        <w:spacing w:after="0" w:line="240" w:lineRule="auto"/>
        <w:ind w:left="501"/>
        <w:jc w:val="both"/>
        <w:rPr>
          <w:rFonts w:ascii="Century Gothic" w:hAnsi="Century Gothic"/>
          <w:color w:val="000000"/>
          <w:sz w:val="18"/>
          <w:szCs w:val="18"/>
        </w:rPr>
      </w:pPr>
      <w:r w:rsidRPr="00E36BF5">
        <w:rPr>
          <w:rFonts w:ascii="Century Gothic" w:hAnsi="Century Gothic"/>
          <w:color w:val="000000"/>
          <w:sz w:val="18"/>
          <w:szCs w:val="18"/>
        </w:rPr>
        <w:t xml:space="preserve"> w zakresie realizacji umowy nie </w:t>
      </w:r>
      <w:r w:rsidRPr="00E36BF5">
        <w:rPr>
          <w:rFonts w:ascii="Century Gothic" w:hAnsi="Century Gothic" w:cs="Gulim"/>
          <w:bCs/>
          <w:color w:val="000000"/>
          <w:kern w:val="1"/>
          <w:sz w:val="18"/>
          <w:szCs w:val="18"/>
          <w:lang w:bidi="hi-IN"/>
        </w:rPr>
        <w:t>ma zastosowania prawo sprzeciwu wobec przetwarzania danych osobowych na podstawie art. 21 RODO;</w:t>
      </w:r>
    </w:p>
    <w:p w14:paraId="2AFF1228" w14:textId="77777777" w:rsidR="009413AA" w:rsidRPr="00E36BF5" w:rsidRDefault="009413AA" w:rsidP="00FD0521">
      <w:pPr>
        <w:pStyle w:val="Akapitzlist"/>
        <w:numPr>
          <w:ilvl w:val="1"/>
          <w:numId w:val="17"/>
        </w:numPr>
        <w:tabs>
          <w:tab w:val="clear" w:pos="1440"/>
          <w:tab w:val="num" w:pos="567"/>
        </w:tabs>
        <w:spacing w:after="0" w:line="240" w:lineRule="auto"/>
        <w:ind w:left="501"/>
        <w:jc w:val="both"/>
        <w:rPr>
          <w:rFonts w:ascii="Century Gothic" w:hAnsi="Century Gothic"/>
          <w:color w:val="000000"/>
          <w:sz w:val="18"/>
          <w:szCs w:val="18"/>
        </w:rPr>
      </w:pPr>
      <w:r w:rsidRPr="00E36BF5">
        <w:rPr>
          <w:rFonts w:ascii="Century Gothic" w:hAnsi="Century Gothic"/>
          <w:sz w:val="18"/>
          <w:szCs w:val="18"/>
        </w:rPr>
        <w:t xml:space="preserve">w związku z art. 17 ust. 3 lit. b, d lub e RODO możliwość usunięcia Państwa danych osobowych przez administratora jest ograniczona. </w:t>
      </w:r>
    </w:p>
    <w:p w14:paraId="166862BF" w14:textId="77777777" w:rsidR="009413AA" w:rsidRPr="00E36BF5" w:rsidRDefault="009413AA" w:rsidP="00FD0521">
      <w:pPr>
        <w:pStyle w:val="Akapitzlist"/>
        <w:numPr>
          <w:ilvl w:val="1"/>
          <w:numId w:val="17"/>
        </w:numPr>
        <w:tabs>
          <w:tab w:val="clear" w:pos="1440"/>
          <w:tab w:val="num" w:pos="501"/>
        </w:tabs>
        <w:spacing w:after="0" w:line="240" w:lineRule="auto"/>
        <w:ind w:left="501"/>
        <w:jc w:val="both"/>
        <w:rPr>
          <w:rFonts w:ascii="Century Gothic" w:hAnsi="Century Gothic"/>
          <w:color w:val="000000"/>
          <w:sz w:val="18"/>
          <w:szCs w:val="18"/>
        </w:rPr>
      </w:pPr>
      <w:r w:rsidRPr="00E36BF5">
        <w:rPr>
          <w:rFonts w:ascii="Century Gothic" w:hAnsi="Century Gothic" w:cs="Gulim"/>
          <w:bCs/>
          <w:color w:val="000000"/>
          <w:kern w:val="1"/>
          <w:sz w:val="18"/>
          <w:szCs w:val="18"/>
          <w:lang w:bidi="hi-IN"/>
        </w:rPr>
        <w:t xml:space="preserve">podanie przez Panią/Pana danych osobowych jest dobrowolne, ale konieczne do zawarcia </w:t>
      </w:r>
      <w:r>
        <w:rPr>
          <w:rFonts w:ascii="Century Gothic" w:hAnsi="Century Gothic" w:cs="Gulim"/>
          <w:bCs/>
          <w:color w:val="000000"/>
          <w:kern w:val="1"/>
          <w:sz w:val="18"/>
          <w:szCs w:val="18"/>
          <w:lang w:bidi="hi-IN"/>
        </w:rPr>
        <w:br/>
      </w:r>
      <w:r w:rsidRPr="00E36BF5">
        <w:rPr>
          <w:rFonts w:ascii="Century Gothic" w:hAnsi="Century Gothic" w:cs="Gulim"/>
          <w:bCs/>
          <w:color w:val="000000"/>
          <w:kern w:val="1"/>
          <w:sz w:val="18"/>
          <w:szCs w:val="18"/>
          <w:lang w:bidi="hi-IN"/>
        </w:rPr>
        <w:t>i realizacji umowy;</w:t>
      </w:r>
    </w:p>
    <w:p w14:paraId="3DA1078A" w14:textId="77777777" w:rsidR="009413AA" w:rsidRPr="00E1169A" w:rsidRDefault="009413AA" w:rsidP="00FD0521">
      <w:pPr>
        <w:pStyle w:val="Akapitzlist"/>
        <w:numPr>
          <w:ilvl w:val="1"/>
          <w:numId w:val="17"/>
        </w:numPr>
        <w:tabs>
          <w:tab w:val="clear" w:pos="1440"/>
          <w:tab w:val="num" w:pos="501"/>
        </w:tabs>
        <w:spacing w:after="0" w:line="240" w:lineRule="auto"/>
        <w:ind w:left="501"/>
        <w:jc w:val="both"/>
        <w:rPr>
          <w:rFonts w:ascii="Century Gothic" w:hAnsi="Century Gothic"/>
          <w:color w:val="000000"/>
          <w:sz w:val="18"/>
          <w:szCs w:val="18"/>
        </w:rPr>
      </w:pPr>
      <w:r w:rsidRPr="00E36BF5">
        <w:rPr>
          <w:rFonts w:ascii="Century Gothic" w:hAnsi="Century Gothic" w:cs="Gulim"/>
          <w:bCs/>
          <w:color w:val="000000"/>
          <w:kern w:val="1"/>
          <w:sz w:val="18"/>
          <w:szCs w:val="18"/>
          <w:lang w:bidi="hi-IN"/>
        </w:rPr>
        <w:t>P</w:t>
      </w:r>
      <w:r w:rsidRPr="00E36BF5">
        <w:rPr>
          <w:rFonts w:ascii="Century Gothic" w:eastAsia="Arial" w:hAnsi="Century Gothic" w:cs="Gulim"/>
          <w:color w:val="000000"/>
          <w:kern w:val="1"/>
          <w:sz w:val="18"/>
          <w:szCs w:val="18"/>
          <w:lang w:eastAsia="zh-CN" w:bidi="hi-IN"/>
        </w:rPr>
        <w:t>ani/Pana dane nie będą przetwarzane w sposób zautomatyzowany i nie będą profilowane.</w:t>
      </w:r>
    </w:p>
    <w:p w14:paraId="65AAFDEA" w14:textId="77777777" w:rsidR="009413AA" w:rsidRPr="00AA521F" w:rsidRDefault="009413AA" w:rsidP="009413AA">
      <w:pPr>
        <w:tabs>
          <w:tab w:val="left" w:pos="343"/>
        </w:tabs>
        <w:jc w:val="both"/>
        <w:rPr>
          <w:rFonts w:ascii="Century Gothic" w:hAnsi="Century Gothic" w:cs="Times New Roman"/>
          <w:b/>
          <w:szCs w:val="22"/>
          <w:u w:val="single"/>
        </w:rPr>
      </w:pPr>
    </w:p>
    <w:p w14:paraId="5D96A7A4" w14:textId="77AA36D6" w:rsidR="0034217C" w:rsidRDefault="0034217C" w:rsidP="00CC1AFB">
      <w:pPr>
        <w:rPr>
          <w:lang w:eastAsia="pl-PL" w:bidi="ar-SA"/>
        </w:rPr>
      </w:pPr>
    </w:p>
    <w:p w14:paraId="58069E09" w14:textId="10E9A77F" w:rsidR="0034217C" w:rsidRDefault="0034217C" w:rsidP="00CC1AFB">
      <w:pPr>
        <w:rPr>
          <w:lang w:eastAsia="pl-PL" w:bidi="ar-SA"/>
        </w:rPr>
      </w:pPr>
    </w:p>
    <w:p w14:paraId="6ECB8003" w14:textId="0FFADADE" w:rsidR="0034217C" w:rsidRDefault="0034217C" w:rsidP="00CC1AFB">
      <w:pPr>
        <w:rPr>
          <w:lang w:eastAsia="pl-PL" w:bidi="ar-SA"/>
        </w:rPr>
      </w:pPr>
    </w:p>
    <w:p w14:paraId="25AB4028" w14:textId="35C8F947" w:rsidR="0034217C" w:rsidRDefault="0034217C" w:rsidP="00CC1AFB">
      <w:pPr>
        <w:rPr>
          <w:lang w:eastAsia="pl-PL" w:bidi="ar-SA"/>
        </w:rPr>
      </w:pPr>
    </w:p>
    <w:p w14:paraId="43BB81CB" w14:textId="77777777" w:rsidR="009413AA" w:rsidRDefault="009413AA" w:rsidP="009413AA">
      <w:pPr>
        <w:pStyle w:val="Standard"/>
        <w:jc w:val="right"/>
        <w:rPr>
          <w:rFonts w:ascii="Century Gothic" w:hAnsi="Century Gothic"/>
          <w:sz w:val="20"/>
          <w:szCs w:val="20"/>
        </w:rPr>
      </w:pPr>
      <w:r>
        <w:rPr>
          <w:rFonts w:ascii="Century Gothic" w:hAnsi="Century Gothic"/>
          <w:sz w:val="20"/>
          <w:szCs w:val="20"/>
        </w:rPr>
        <w:t>Załącznik nr 5 do umowy</w:t>
      </w:r>
    </w:p>
    <w:p w14:paraId="0B6F3240" w14:textId="77777777" w:rsidR="009413AA" w:rsidRDefault="009413AA" w:rsidP="009413AA">
      <w:pPr>
        <w:pStyle w:val="Textbody"/>
        <w:ind w:left="4956" w:firstLine="708"/>
        <w:rPr>
          <w:rFonts w:ascii="Century Gothic" w:hAnsi="Century Gothic"/>
          <w:b/>
          <w:sz w:val="20"/>
        </w:rPr>
      </w:pPr>
    </w:p>
    <w:p w14:paraId="43E76B23" w14:textId="77777777" w:rsidR="009413AA" w:rsidRDefault="009413AA" w:rsidP="009413AA">
      <w:pPr>
        <w:pStyle w:val="Textbody"/>
        <w:ind w:left="4956" w:firstLine="708"/>
        <w:rPr>
          <w:rFonts w:ascii="Century Gothic" w:hAnsi="Century Gothic"/>
          <w:b/>
          <w:sz w:val="20"/>
        </w:rPr>
      </w:pPr>
    </w:p>
    <w:p w14:paraId="2005E5CC" w14:textId="77777777" w:rsidR="009413AA" w:rsidRDefault="009413AA" w:rsidP="009413AA">
      <w:pPr>
        <w:pStyle w:val="Textbody"/>
        <w:ind w:left="4956" w:firstLine="708"/>
        <w:rPr>
          <w:rFonts w:ascii="Century Gothic" w:hAnsi="Century Gothic"/>
          <w:b/>
          <w:sz w:val="20"/>
        </w:rPr>
      </w:pPr>
    </w:p>
    <w:p w14:paraId="1D4D92E9" w14:textId="77777777" w:rsidR="009413AA" w:rsidRPr="00D93898" w:rsidRDefault="009413AA" w:rsidP="009413AA">
      <w:pPr>
        <w:pStyle w:val="Textbody"/>
        <w:ind w:left="4956" w:firstLine="708"/>
        <w:rPr>
          <w:rStyle w:val="Domylnaczcionkaakapitu7"/>
          <w:rFonts w:ascii="Century Gothic" w:eastAsia="Arial" w:hAnsi="Century Gothic"/>
          <w:b/>
          <w:bCs/>
          <w:i/>
          <w:sz w:val="20"/>
        </w:rPr>
      </w:pPr>
      <w:r w:rsidRPr="00D93898">
        <w:rPr>
          <w:rFonts w:ascii="Century Gothic" w:hAnsi="Century Gothic"/>
          <w:b/>
          <w:sz w:val="20"/>
        </w:rPr>
        <w:t>Zamawiający:</w:t>
      </w:r>
    </w:p>
    <w:p w14:paraId="4409B947" w14:textId="77777777" w:rsidR="009413AA" w:rsidRPr="002E572C" w:rsidRDefault="009413AA" w:rsidP="009413AA">
      <w:pPr>
        <w:pStyle w:val="Textbody"/>
        <w:ind w:left="2880"/>
        <w:rPr>
          <w:rFonts w:ascii="Century Gothic" w:hAnsi="Century Gothic"/>
          <w:sz w:val="20"/>
        </w:rPr>
      </w:pPr>
      <w:r w:rsidRPr="00D93898">
        <w:rPr>
          <w:rStyle w:val="Domylnaczcionkaakapitu7"/>
          <w:rFonts w:ascii="Century Gothic" w:eastAsia="Arial" w:hAnsi="Century Gothic"/>
          <w:b/>
          <w:bCs/>
          <w:i/>
          <w:sz w:val="20"/>
        </w:rPr>
        <w:tab/>
      </w:r>
      <w:r w:rsidRPr="00D93898">
        <w:rPr>
          <w:rStyle w:val="Domylnaczcionkaakapitu7"/>
          <w:rFonts w:ascii="Century Gothic" w:eastAsia="Arial" w:hAnsi="Century Gothic"/>
          <w:b/>
          <w:bCs/>
          <w:i/>
          <w:sz w:val="20"/>
        </w:rPr>
        <w:tab/>
      </w:r>
      <w:r w:rsidRPr="00D93898">
        <w:rPr>
          <w:rStyle w:val="Domylnaczcionkaakapitu7"/>
          <w:rFonts w:ascii="Century Gothic" w:eastAsia="Arial" w:hAnsi="Century Gothic"/>
          <w:b/>
          <w:bCs/>
          <w:i/>
          <w:sz w:val="20"/>
        </w:rPr>
        <w:tab/>
      </w:r>
      <w:r w:rsidRPr="00D93898">
        <w:rPr>
          <w:rStyle w:val="Domylnaczcionkaakapitu7"/>
          <w:rFonts w:ascii="Century Gothic" w:eastAsia="Arial" w:hAnsi="Century Gothic"/>
          <w:b/>
          <w:bCs/>
          <w:i/>
          <w:sz w:val="20"/>
        </w:rPr>
        <w:tab/>
      </w:r>
      <w:r w:rsidRPr="002E572C">
        <w:rPr>
          <w:rStyle w:val="Domylnaczcionkaakapitu7"/>
          <w:rFonts w:ascii="Century Gothic" w:eastAsia="Arial" w:hAnsi="Century Gothic"/>
          <w:bCs/>
          <w:sz w:val="20"/>
        </w:rPr>
        <w:t>KOMENDA STOŁECZNA POLICJI,</w:t>
      </w:r>
      <w:r w:rsidRPr="002E572C">
        <w:rPr>
          <w:rStyle w:val="Domylnaczcionkaakapitu7"/>
          <w:rFonts w:ascii="Century Gothic" w:eastAsia="Arial" w:hAnsi="Century Gothic"/>
          <w:sz w:val="20"/>
        </w:rPr>
        <w:t xml:space="preserve"> </w:t>
      </w:r>
      <w:r w:rsidRPr="002E572C">
        <w:rPr>
          <w:rStyle w:val="Domylnaczcionkaakapitu7"/>
          <w:rFonts w:ascii="Century Gothic" w:eastAsia="Arial" w:hAnsi="Century Gothic"/>
          <w:sz w:val="20"/>
        </w:rPr>
        <w:tab/>
      </w:r>
      <w:r w:rsidRPr="002E572C">
        <w:rPr>
          <w:rStyle w:val="Domylnaczcionkaakapitu7"/>
          <w:rFonts w:ascii="Century Gothic" w:eastAsia="Arial" w:hAnsi="Century Gothic"/>
          <w:sz w:val="20"/>
        </w:rPr>
        <w:tab/>
      </w:r>
      <w:r w:rsidRPr="002E572C">
        <w:rPr>
          <w:rStyle w:val="Domylnaczcionkaakapitu7"/>
          <w:rFonts w:ascii="Century Gothic" w:eastAsia="Arial" w:hAnsi="Century Gothic"/>
          <w:sz w:val="20"/>
        </w:rPr>
        <w:tab/>
      </w:r>
      <w:r w:rsidRPr="002E572C">
        <w:rPr>
          <w:rStyle w:val="Domylnaczcionkaakapitu7"/>
          <w:rFonts w:ascii="Century Gothic" w:eastAsia="Arial" w:hAnsi="Century Gothic"/>
          <w:sz w:val="20"/>
        </w:rPr>
        <w:tab/>
        <w:t>ul. Nowolipie 2,</w:t>
      </w:r>
    </w:p>
    <w:p w14:paraId="4415C151" w14:textId="77777777" w:rsidR="009413AA" w:rsidRPr="002E572C" w:rsidRDefault="009413AA" w:rsidP="009413AA">
      <w:pPr>
        <w:pStyle w:val="Textbody"/>
        <w:ind w:left="1224"/>
        <w:rPr>
          <w:rFonts w:ascii="Century Gothic" w:hAnsi="Century Gothic"/>
          <w:sz w:val="20"/>
        </w:rPr>
      </w:pPr>
      <w:r w:rsidRPr="002E572C">
        <w:rPr>
          <w:rFonts w:ascii="Century Gothic" w:hAnsi="Century Gothic"/>
          <w:sz w:val="20"/>
        </w:rPr>
        <w:tab/>
      </w:r>
      <w:r w:rsidRPr="002E572C">
        <w:rPr>
          <w:rFonts w:ascii="Century Gothic" w:hAnsi="Century Gothic"/>
          <w:sz w:val="20"/>
        </w:rPr>
        <w:tab/>
      </w:r>
      <w:r w:rsidRPr="002E572C">
        <w:rPr>
          <w:rFonts w:ascii="Century Gothic" w:hAnsi="Century Gothic"/>
          <w:sz w:val="20"/>
        </w:rPr>
        <w:tab/>
      </w:r>
      <w:r w:rsidRPr="002E572C">
        <w:rPr>
          <w:rFonts w:ascii="Century Gothic" w:hAnsi="Century Gothic"/>
          <w:sz w:val="20"/>
        </w:rPr>
        <w:tab/>
      </w:r>
      <w:r w:rsidRPr="002E572C">
        <w:rPr>
          <w:rFonts w:ascii="Century Gothic" w:hAnsi="Century Gothic"/>
          <w:sz w:val="20"/>
        </w:rPr>
        <w:tab/>
      </w:r>
      <w:r w:rsidRPr="002E572C">
        <w:rPr>
          <w:rFonts w:ascii="Century Gothic" w:hAnsi="Century Gothic"/>
          <w:sz w:val="20"/>
        </w:rPr>
        <w:tab/>
      </w:r>
      <w:r w:rsidRPr="002E572C">
        <w:rPr>
          <w:rFonts w:ascii="Century Gothic" w:hAnsi="Century Gothic"/>
          <w:sz w:val="20"/>
        </w:rPr>
        <w:tab/>
        <w:t>00-150 Warszawa</w:t>
      </w:r>
    </w:p>
    <w:p w14:paraId="11A6292E" w14:textId="77777777" w:rsidR="009413AA" w:rsidRPr="002E572C" w:rsidRDefault="009413AA" w:rsidP="009413AA">
      <w:pPr>
        <w:pStyle w:val="Textbody"/>
        <w:rPr>
          <w:rFonts w:ascii="Century Gothic" w:hAnsi="Century Gothic"/>
          <w:sz w:val="20"/>
        </w:rPr>
      </w:pPr>
    </w:p>
    <w:p w14:paraId="2E867AA4" w14:textId="77777777" w:rsidR="009413AA" w:rsidRDefault="009413AA" w:rsidP="009413AA">
      <w:pPr>
        <w:pStyle w:val="Textbody"/>
        <w:rPr>
          <w:rFonts w:ascii="Century Gothic" w:hAnsi="Century Gothic"/>
          <w:b/>
          <w:sz w:val="20"/>
        </w:rPr>
      </w:pPr>
      <w:r w:rsidRPr="00D93898">
        <w:rPr>
          <w:rFonts w:ascii="Century Gothic" w:hAnsi="Century Gothic"/>
          <w:b/>
          <w:sz w:val="20"/>
        </w:rPr>
        <w:t>Wykonawca</w:t>
      </w:r>
      <w:r>
        <w:rPr>
          <w:rFonts w:ascii="Century Gothic" w:hAnsi="Century Gothic"/>
          <w:b/>
          <w:sz w:val="20"/>
        </w:rPr>
        <w:t>:</w:t>
      </w:r>
    </w:p>
    <w:p w14:paraId="781BB081" w14:textId="77777777" w:rsidR="009413AA" w:rsidRPr="00D93898" w:rsidRDefault="009413AA" w:rsidP="009413AA">
      <w:pPr>
        <w:pStyle w:val="Textbody"/>
        <w:rPr>
          <w:rFonts w:ascii="Century Gothic" w:eastAsia="Arial" w:hAnsi="Century Gothic"/>
          <w:sz w:val="20"/>
          <w:vertAlign w:val="superscript"/>
        </w:rPr>
      </w:pPr>
    </w:p>
    <w:p w14:paraId="594F3747" w14:textId="77777777" w:rsidR="009413AA" w:rsidRDefault="009413AA" w:rsidP="009413AA">
      <w:pPr>
        <w:pStyle w:val="Textbody"/>
        <w:ind w:right="5954"/>
        <w:contextualSpacing/>
        <w:rPr>
          <w:rFonts w:ascii="Century Gothic" w:eastAsia="Arial" w:hAnsi="Century Gothic"/>
          <w:sz w:val="20"/>
        </w:rPr>
      </w:pPr>
      <w:r>
        <w:rPr>
          <w:rFonts w:ascii="Century Gothic" w:eastAsia="Arial" w:hAnsi="Century Gothic"/>
          <w:sz w:val="20"/>
        </w:rPr>
        <w:t>………………………………………</w:t>
      </w:r>
    </w:p>
    <w:p w14:paraId="4F0886B8" w14:textId="77777777" w:rsidR="009413AA" w:rsidRDefault="009413AA" w:rsidP="009413AA">
      <w:pPr>
        <w:pStyle w:val="Textbody"/>
        <w:ind w:right="5954"/>
        <w:contextualSpacing/>
        <w:rPr>
          <w:rFonts w:ascii="Century Gothic" w:eastAsia="Arial" w:hAnsi="Century Gothic"/>
          <w:sz w:val="20"/>
        </w:rPr>
      </w:pPr>
    </w:p>
    <w:p w14:paraId="15251837" w14:textId="77777777" w:rsidR="009413AA" w:rsidRDefault="009413AA" w:rsidP="009413AA">
      <w:pPr>
        <w:pStyle w:val="Textbody"/>
        <w:ind w:right="5954"/>
        <w:contextualSpacing/>
        <w:rPr>
          <w:rFonts w:ascii="Century Gothic" w:eastAsia="Arial" w:hAnsi="Century Gothic"/>
          <w:sz w:val="20"/>
        </w:rPr>
      </w:pPr>
      <w:r>
        <w:rPr>
          <w:rFonts w:ascii="Century Gothic" w:eastAsia="Arial" w:hAnsi="Century Gothic"/>
          <w:sz w:val="20"/>
        </w:rPr>
        <w:t>………………………………………</w:t>
      </w:r>
    </w:p>
    <w:p w14:paraId="4B1EA183" w14:textId="77777777" w:rsidR="009413AA" w:rsidRDefault="009413AA" w:rsidP="009413AA">
      <w:pPr>
        <w:pStyle w:val="Textbody"/>
        <w:ind w:right="5954"/>
        <w:contextualSpacing/>
        <w:rPr>
          <w:rFonts w:ascii="Century Gothic" w:hAnsi="Century Gothic"/>
          <w:i/>
          <w:sz w:val="16"/>
          <w:szCs w:val="16"/>
        </w:rPr>
      </w:pPr>
    </w:p>
    <w:p w14:paraId="71270CE2" w14:textId="77777777" w:rsidR="009413AA" w:rsidRPr="007A01C7" w:rsidRDefault="009413AA" w:rsidP="009413AA">
      <w:pPr>
        <w:pStyle w:val="Textbody"/>
        <w:ind w:right="5954"/>
        <w:contextualSpacing/>
        <w:rPr>
          <w:rFonts w:ascii="Century Gothic" w:hAnsi="Century Gothic"/>
          <w:i/>
          <w:sz w:val="16"/>
          <w:szCs w:val="16"/>
        </w:rPr>
      </w:pPr>
      <w:r>
        <w:rPr>
          <w:rFonts w:ascii="Century Gothic" w:hAnsi="Century Gothic"/>
          <w:i/>
          <w:sz w:val="16"/>
          <w:szCs w:val="16"/>
        </w:rPr>
        <w:t>…………………………………………………</w:t>
      </w:r>
    </w:p>
    <w:p w14:paraId="02262255" w14:textId="77777777" w:rsidR="009413AA" w:rsidRDefault="009413AA" w:rsidP="009413AA">
      <w:pPr>
        <w:pStyle w:val="Textbody"/>
        <w:ind w:right="5954"/>
        <w:contextualSpacing/>
        <w:rPr>
          <w:rFonts w:ascii="Century Gothic" w:hAnsi="Century Gothic"/>
          <w:i/>
          <w:sz w:val="16"/>
          <w:szCs w:val="16"/>
        </w:rPr>
      </w:pPr>
      <w:r w:rsidRPr="007A01C7">
        <w:rPr>
          <w:rFonts w:ascii="Century Gothic" w:hAnsi="Century Gothic"/>
          <w:i/>
          <w:sz w:val="16"/>
          <w:szCs w:val="16"/>
        </w:rPr>
        <w:t>(pełna nazwa/firma, adres, w zależności od podmiotu: NIP/, KRS/CEiDG)</w:t>
      </w:r>
    </w:p>
    <w:p w14:paraId="0BFFBD78" w14:textId="77777777" w:rsidR="009413AA" w:rsidRPr="007A01C7" w:rsidRDefault="009413AA" w:rsidP="009413AA">
      <w:pPr>
        <w:pStyle w:val="Textbody"/>
        <w:ind w:right="5954"/>
        <w:contextualSpacing/>
        <w:rPr>
          <w:rFonts w:ascii="Century Gothic" w:hAnsi="Century Gothic"/>
          <w:b/>
          <w:bCs/>
          <w:sz w:val="16"/>
          <w:szCs w:val="16"/>
        </w:rPr>
      </w:pPr>
    </w:p>
    <w:p w14:paraId="6D146CF9" w14:textId="77777777" w:rsidR="009413AA" w:rsidRDefault="009413AA" w:rsidP="009413AA">
      <w:pPr>
        <w:pStyle w:val="Textbody"/>
        <w:rPr>
          <w:rFonts w:ascii="Century Gothic" w:hAnsi="Century Gothic"/>
          <w:b/>
          <w:bCs/>
          <w:sz w:val="20"/>
        </w:rPr>
      </w:pPr>
      <w:r w:rsidRPr="00D93898">
        <w:rPr>
          <w:rFonts w:ascii="Century Gothic" w:hAnsi="Century Gothic"/>
          <w:b/>
          <w:bCs/>
          <w:sz w:val="20"/>
        </w:rPr>
        <w:t>reprezentowany przez:</w:t>
      </w:r>
    </w:p>
    <w:p w14:paraId="43A58F1F" w14:textId="77777777" w:rsidR="009413AA" w:rsidRPr="00D93898" w:rsidRDefault="009413AA" w:rsidP="009413AA">
      <w:pPr>
        <w:pStyle w:val="Textbody"/>
        <w:rPr>
          <w:rFonts w:ascii="Century Gothic" w:eastAsia="Arial" w:hAnsi="Century Gothic"/>
          <w:sz w:val="20"/>
        </w:rPr>
      </w:pPr>
    </w:p>
    <w:p w14:paraId="417080F0" w14:textId="77777777" w:rsidR="009413AA" w:rsidRDefault="009413AA" w:rsidP="009413AA">
      <w:pPr>
        <w:pStyle w:val="Textbody"/>
        <w:ind w:right="5954"/>
        <w:contextualSpacing/>
        <w:rPr>
          <w:rFonts w:ascii="Century Gothic" w:eastAsia="Arial" w:hAnsi="Century Gothic"/>
          <w:sz w:val="20"/>
        </w:rPr>
      </w:pPr>
    </w:p>
    <w:p w14:paraId="140F4783" w14:textId="77777777" w:rsidR="009413AA" w:rsidRDefault="009413AA" w:rsidP="009413AA">
      <w:pPr>
        <w:pStyle w:val="Textbody"/>
        <w:ind w:right="5954"/>
        <w:contextualSpacing/>
        <w:rPr>
          <w:rFonts w:ascii="Century Gothic" w:eastAsia="Arial" w:hAnsi="Century Gothic"/>
          <w:sz w:val="20"/>
        </w:rPr>
      </w:pPr>
    </w:p>
    <w:p w14:paraId="29373BA4" w14:textId="77777777" w:rsidR="009413AA" w:rsidRPr="00D93898" w:rsidRDefault="009413AA" w:rsidP="009413AA">
      <w:pPr>
        <w:pStyle w:val="Textbody"/>
        <w:ind w:right="5954"/>
        <w:contextualSpacing/>
        <w:rPr>
          <w:rFonts w:ascii="Century Gothic" w:hAnsi="Century Gothic"/>
          <w:i/>
          <w:sz w:val="20"/>
        </w:rPr>
      </w:pPr>
      <w:r w:rsidRPr="00D93898">
        <w:rPr>
          <w:rFonts w:ascii="Century Gothic" w:eastAsia="Arial" w:hAnsi="Century Gothic"/>
          <w:sz w:val="20"/>
        </w:rPr>
        <w:t>……………………………………</w:t>
      </w:r>
      <w:r>
        <w:rPr>
          <w:rFonts w:ascii="Century Gothic" w:eastAsia="Arial" w:hAnsi="Century Gothic"/>
          <w:sz w:val="20"/>
        </w:rPr>
        <w:t>…</w:t>
      </w:r>
    </w:p>
    <w:p w14:paraId="46F7CE41" w14:textId="77777777" w:rsidR="009413AA" w:rsidRPr="007A01C7" w:rsidRDefault="009413AA" w:rsidP="009413AA">
      <w:pPr>
        <w:pStyle w:val="Textbody"/>
        <w:ind w:right="5953"/>
        <w:contextualSpacing/>
        <w:jc w:val="left"/>
        <w:rPr>
          <w:rFonts w:ascii="Century Gothic" w:hAnsi="Century Gothic"/>
          <w:sz w:val="16"/>
          <w:szCs w:val="16"/>
        </w:rPr>
      </w:pPr>
      <w:r w:rsidRPr="007A01C7">
        <w:rPr>
          <w:rFonts w:ascii="Century Gothic" w:hAnsi="Century Gothic"/>
          <w:i/>
          <w:sz w:val="16"/>
          <w:szCs w:val="16"/>
        </w:rPr>
        <w:t>(imię, nazwisko, stanowisko/podstawa do reprezentacji)</w:t>
      </w:r>
    </w:p>
    <w:p w14:paraId="2BB07EFD" w14:textId="77777777" w:rsidR="009413AA" w:rsidRDefault="009413AA" w:rsidP="009413AA">
      <w:pPr>
        <w:pStyle w:val="Textbody"/>
        <w:rPr>
          <w:rFonts w:ascii="Century Gothic" w:hAnsi="Century Gothic"/>
          <w:sz w:val="20"/>
        </w:rPr>
      </w:pPr>
    </w:p>
    <w:p w14:paraId="2D046E8D" w14:textId="77777777" w:rsidR="009413AA" w:rsidRDefault="009413AA" w:rsidP="009413AA">
      <w:pPr>
        <w:pStyle w:val="Textbody"/>
        <w:rPr>
          <w:rFonts w:ascii="Century Gothic" w:hAnsi="Century Gothic"/>
          <w:sz w:val="20"/>
        </w:rPr>
      </w:pPr>
    </w:p>
    <w:p w14:paraId="1E11EB5F" w14:textId="77777777" w:rsidR="009413AA" w:rsidRPr="00D93898" w:rsidRDefault="009413AA" w:rsidP="009413AA">
      <w:pPr>
        <w:pStyle w:val="Textbody"/>
        <w:rPr>
          <w:rFonts w:ascii="Century Gothic" w:hAnsi="Century Gothic"/>
          <w:sz w:val="20"/>
        </w:rPr>
      </w:pPr>
    </w:p>
    <w:p w14:paraId="307F4E50" w14:textId="77777777" w:rsidR="009413AA" w:rsidRPr="00D93898" w:rsidRDefault="009413AA" w:rsidP="009413AA">
      <w:pPr>
        <w:pStyle w:val="Textbody"/>
        <w:jc w:val="center"/>
        <w:rPr>
          <w:rStyle w:val="Domylnaczcionkaakapitu7"/>
          <w:rFonts w:ascii="Century Gothic" w:eastAsia="Arial" w:hAnsi="Century Gothic"/>
          <w:sz w:val="20"/>
        </w:rPr>
      </w:pPr>
      <w:r w:rsidRPr="00D93898">
        <w:rPr>
          <w:rFonts w:ascii="Century Gothic" w:hAnsi="Century Gothic"/>
          <w:b/>
          <w:sz w:val="20"/>
          <w:u w:val="single"/>
        </w:rPr>
        <w:t>Oświadczenie Wykonawcy</w:t>
      </w:r>
    </w:p>
    <w:p w14:paraId="1EEC32C0" w14:textId="77777777" w:rsidR="009413AA" w:rsidRDefault="009413AA" w:rsidP="009413AA">
      <w:pPr>
        <w:pStyle w:val="Textbody"/>
        <w:rPr>
          <w:rFonts w:ascii="Century Gothic" w:hAnsi="Century Gothic"/>
          <w:color w:val="FF0000"/>
          <w:sz w:val="20"/>
        </w:rPr>
      </w:pPr>
    </w:p>
    <w:p w14:paraId="6663A180" w14:textId="77777777" w:rsidR="009413AA" w:rsidRPr="00033E8D" w:rsidRDefault="009413AA" w:rsidP="009413AA">
      <w:pPr>
        <w:pStyle w:val="Textbody"/>
        <w:rPr>
          <w:rStyle w:val="Domylnaczcionkaakapitu7"/>
          <w:rFonts w:ascii="Century Gothic" w:eastAsia="Arial" w:hAnsi="Century Gothic"/>
          <w:sz w:val="20"/>
        </w:rPr>
      </w:pPr>
      <w:r w:rsidRPr="00813CCC">
        <w:rPr>
          <w:rFonts w:ascii="Century Gothic" w:hAnsi="Century Gothic"/>
          <w:color w:val="000000"/>
          <w:sz w:val="20"/>
        </w:rPr>
        <w:t xml:space="preserve">Oświadczam, że nie podlegam wykluczeniu z postępowania na podstawie art. 7 ust 1 ustawy </w:t>
      </w:r>
      <w:r w:rsidRPr="00813CCC">
        <w:rPr>
          <w:rFonts w:ascii="Century Gothic" w:hAnsi="Century Gothic"/>
          <w:color w:val="000000"/>
          <w:sz w:val="20"/>
        </w:rPr>
        <w:br/>
        <w:t>z dnia 13.04.2022 r. o szczególnych rozwiązaniach w zakresie przeciwdziałania wspieraniu</w:t>
      </w:r>
      <w:r>
        <w:rPr>
          <w:rFonts w:ascii="Century Gothic" w:hAnsi="Century Gothic"/>
          <w:color w:val="000000"/>
          <w:sz w:val="20"/>
        </w:rPr>
        <w:t xml:space="preserve"> </w:t>
      </w:r>
      <w:r w:rsidRPr="00813CCC">
        <w:rPr>
          <w:rFonts w:ascii="Century Gothic" w:hAnsi="Century Gothic"/>
          <w:color w:val="000000"/>
          <w:sz w:val="20"/>
        </w:rPr>
        <w:t xml:space="preserve">agresji na Ukrainę oraz służących ochronie bezpieczeństwa narodowego </w:t>
      </w:r>
      <w:r w:rsidRPr="00C8118B">
        <w:rPr>
          <w:rFonts w:ascii="Century Gothic" w:hAnsi="Century Gothic"/>
          <w:color w:val="000000"/>
          <w:sz w:val="20"/>
        </w:rPr>
        <w:t xml:space="preserve">(tj. </w:t>
      </w:r>
      <w:r w:rsidRPr="00C8118B">
        <w:rPr>
          <w:rFonts w:ascii="Century Gothic" w:hAnsi="Century Gothic" w:cs="Helvetica"/>
          <w:color w:val="212529"/>
          <w:sz w:val="20"/>
          <w:shd w:val="clear" w:color="auto" w:fill="FFFFFF"/>
        </w:rPr>
        <w:t>Dz.U.2024.507</w:t>
      </w:r>
      <w:r w:rsidRPr="00C8118B">
        <w:rPr>
          <w:rFonts w:ascii="Century Gothic" w:hAnsi="Century Gothic"/>
          <w:color w:val="000000"/>
          <w:sz w:val="20"/>
        </w:rPr>
        <w:t>)</w:t>
      </w:r>
      <w:r w:rsidRPr="00E369B9">
        <w:rPr>
          <w:rFonts w:ascii="Century Gothic" w:hAnsi="Century Gothic"/>
          <w:color w:val="000000"/>
          <w:sz w:val="20"/>
        </w:rPr>
        <w:t>.</w:t>
      </w:r>
      <w:r>
        <w:rPr>
          <w:rFonts w:ascii="Century Gothic" w:hAnsi="Century Gothic"/>
          <w:color w:val="000000"/>
          <w:sz w:val="20"/>
        </w:rPr>
        <w:br/>
      </w:r>
    </w:p>
    <w:p w14:paraId="17379CB8" w14:textId="77777777" w:rsidR="009413AA" w:rsidRPr="00872A3E" w:rsidRDefault="009413AA" w:rsidP="009413AA">
      <w:pPr>
        <w:pStyle w:val="Textbody"/>
        <w:ind w:left="720"/>
        <w:rPr>
          <w:rStyle w:val="Domylnaczcionkaakapitu7"/>
          <w:rFonts w:ascii="Century Gothic" w:eastAsia="Arial" w:hAnsi="Century Gothic"/>
          <w:color w:val="FF0000"/>
          <w:sz w:val="20"/>
        </w:rPr>
      </w:pPr>
    </w:p>
    <w:p w14:paraId="4B8403ED" w14:textId="77777777" w:rsidR="009413AA" w:rsidRDefault="009413AA" w:rsidP="009413AA">
      <w:pPr>
        <w:pStyle w:val="Textbody"/>
        <w:ind w:left="720"/>
        <w:rPr>
          <w:rStyle w:val="Domylnaczcionkaakapitu7"/>
          <w:rFonts w:ascii="Century Gothic" w:eastAsia="Arial" w:hAnsi="Century Gothic"/>
          <w:sz w:val="20"/>
        </w:rPr>
      </w:pPr>
    </w:p>
    <w:p w14:paraId="22978712" w14:textId="77777777" w:rsidR="009413AA" w:rsidRDefault="009413AA" w:rsidP="009413AA">
      <w:pPr>
        <w:pStyle w:val="Textbody"/>
        <w:ind w:left="720"/>
        <w:rPr>
          <w:rStyle w:val="Domylnaczcionkaakapitu7"/>
          <w:rFonts w:ascii="Century Gothic" w:eastAsia="Arial" w:hAnsi="Century Gothic"/>
          <w:sz w:val="20"/>
        </w:rPr>
      </w:pPr>
    </w:p>
    <w:p w14:paraId="2A258D90" w14:textId="77777777" w:rsidR="009413AA" w:rsidRDefault="009413AA" w:rsidP="009413AA">
      <w:pPr>
        <w:pStyle w:val="Textbody"/>
        <w:ind w:left="720"/>
        <w:rPr>
          <w:rStyle w:val="Domylnaczcionkaakapitu7"/>
          <w:rFonts w:ascii="Century Gothic" w:eastAsia="Arial" w:hAnsi="Century Gothic"/>
          <w:sz w:val="20"/>
        </w:rPr>
      </w:pPr>
    </w:p>
    <w:p w14:paraId="7DB4A6D9" w14:textId="77777777" w:rsidR="009413AA" w:rsidRDefault="009413AA" w:rsidP="009413AA">
      <w:pPr>
        <w:pStyle w:val="Textbody"/>
        <w:ind w:left="720"/>
        <w:rPr>
          <w:rStyle w:val="Domylnaczcionkaakapitu7"/>
          <w:rFonts w:ascii="Century Gothic" w:eastAsia="Arial" w:hAnsi="Century Gothic"/>
          <w:sz w:val="20"/>
        </w:rPr>
      </w:pPr>
    </w:p>
    <w:p w14:paraId="1671D55C" w14:textId="77777777" w:rsidR="009413AA" w:rsidRDefault="009413AA" w:rsidP="009413AA">
      <w:pPr>
        <w:pStyle w:val="Textbody"/>
        <w:ind w:left="720"/>
        <w:rPr>
          <w:rStyle w:val="Domylnaczcionkaakapitu7"/>
          <w:rFonts w:ascii="Century Gothic" w:eastAsia="Arial" w:hAnsi="Century Gothic"/>
          <w:sz w:val="20"/>
        </w:rPr>
      </w:pPr>
    </w:p>
    <w:p w14:paraId="2812EE15" w14:textId="77777777" w:rsidR="009413AA" w:rsidRDefault="009413AA" w:rsidP="009413AA">
      <w:pPr>
        <w:pStyle w:val="Textbody"/>
        <w:ind w:left="720"/>
        <w:rPr>
          <w:rStyle w:val="Domylnaczcionkaakapitu7"/>
          <w:rFonts w:ascii="Century Gothic" w:eastAsia="Arial" w:hAnsi="Century Gothic"/>
          <w:sz w:val="20"/>
        </w:rPr>
      </w:pP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t>…………………………..</w:t>
      </w:r>
    </w:p>
    <w:p w14:paraId="7A0FDBDA" w14:textId="7944764A" w:rsidR="0034217C" w:rsidRDefault="009413AA" w:rsidP="009413AA">
      <w:pPr>
        <w:rPr>
          <w:lang w:eastAsia="pl-PL" w:bidi="ar-SA"/>
        </w:rPr>
      </w:pPr>
      <w:r>
        <w:rPr>
          <w:rStyle w:val="Domylnaczcionkaakapitu7"/>
          <w:rFonts w:ascii="Century Gothic" w:hAnsi="Century Gothic"/>
          <w:sz w:val="20"/>
        </w:rPr>
        <w:tab/>
      </w:r>
      <w:r>
        <w:rPr>
          <w:rStyle w:val="Domylnaczcionkaakapitu7"/>
          <w:rFonts w:ascii="Century Gothic" w:hAnsi="Century Gothic"/>
          <w:sz w:val="20"/>
        </w:rPr>
        <w:tab/>
      </w:r>
      <w:r>
        <w:rPr>
          <w:rStyle w:val="Domylnaczcionkaakapitu7"/>
          <w:rFonts w:ascii="Century Gothic" w:hAnsi="Century Gothic"/>
          <w:sz w:val="20"/>
        </w:rPr>
        <w:tab/>
      </w:r>
      <w:r>
        <w:rPr>
          <w:rStyle w:val="Domylnaczcionkaakapitu7"/>
          <w:rFonts w:ascii="Century Gothic" w:hAnsi="Century Gothic"/>
          <w:sz w:val="20"/>
        </w:rPr>
        <w:tab/>
      </w:r>
      <w:r>
        <w:rPr>
          <w:rStyle w:val="Domylnaczcionkaakapitu7"/>
          <w:rFonts w:ascii="Century Gothic" w:hAnsi="Century Gothic"/>
          <w:sz w:val="20"/>
        </w:rPr>
        <w:tab/>
      </w:r>
      <w:r>
        <w:rPr>
          <w:rStyle w:val="Domylnaczcionkaakapitu7"/>
          <w:rFonts w:ascii="Century Gothic" w:hAnsi="Century Gothic"/>
          <w:sz w:val="20"/>
        </w:rPr>
        <w:tab/>
      </w:r>
      <w:r>
        <w:rPr>
          <w:rStyle w:val="Domylnaczcionkaakapitu7"/>
          <w:rFonts w:ascii="Century Gothic" w:hAnsi="Century Gothic"/>
          <w:sz w:val="20"/>
        </w:rPr>
        <w:tab/>
      </w:r>
      <w:r>
        <w:rPr>
          <w:rStyle w:val="Domylnaczcionkaakapitu7"/>
          <w:rFonts w:ascii="Century Gothic" w:hAnsi="Century Gothic"/>
          <w:sz w:val="20"/>
        </w:rPr>
        <w:tab/>
        <w:t xml:space="preserve">     /data i podpis</w:t>
      </w:r>
    </w:p>
    <w:p w14:paraId="2FBBE975" w14:textId="56F80ADD" w:rsidR="0034217C" w:rsidRDefault="0034217C" w:rsidP="00CC1AFB">
      <w:pPr>
        <w:rPr>
          <w:lang w:eastAsia="pl-PL" w:bidi="ar-SA"/>
        </w:rPr>
      </w:pPr>
    </w:p>
    <w:p w14:paraId="04C5A691" w14:textId="2D93B9D5" w:rsidR="0034217C" w:rsidRDefault="0034217C" w:rsidP="00CC1AFB">
      <w:pPr>
        <w:rPr>
          <w:lang w:eastAsia="pl-PL" w:bidi="ar-SA"/>
        </w:rPr>
      </w:pPr>
    </w:p>
    <w:p w14:paraId="174CD9DA" w14:textId="7A4E3FE2" w:rsidR="0034217C" w:rsidRDefault="0034217C" w:rsidP="00CC1AFB">
      <w:pPr>
        <w:rPr>
          <w:lang w:eastAsia="pl-PL" w:bidi="ar-SA"/>
        </w:rPr>
      </w:pPr>
    </w:p>
    <w:p w14:paraId="26F5AA14" w14:textId="398A872D" w:rsidR="0034217C" w:rsidRDefault="0034217C" w:rsidP="00CC1AFB">
      <w:pPr>
        <w:rPr>
          <w:lang w:eastAsia="pl-PL" w:bidi="ar-SA"/>
        </w:rPr>
      </w:pPr>
    </w:p>
    <w:p w14:paraId="12708EE2" w14:textId="03263D29" w:rsidR="0034217C" w:rsidRDefault="0034217C" w:rsidP="00CC1AFB">
      <w:pPr>
        <w:rPr>
          <w:lang w:eastAsia="pl-PL" w:bidi="ar-SA"/>
        </w:rPr>
      </w:pPr>
    </w:p>
    <w:p w14:paraId="6D050530" w14:textId="74A50496" w:rsidR="0034217C" w:rsidRDefault="0034217C" w:rsidP="00CC1AFB">
      <w:pPr>
        <w:rPr>
          <w:lang w:eastAsia="pl-PL" w:bidi="ar-SA"/>
        </w:rPr>
      </w:pPr>
    </w:p>
    <w:p w14:paraId="79ADF2E3" w14:textId="214BED2C" w:rsidR="0034217C" w:rsidRDefault="0034217C" w:rsidP="00CC1AFB">
      <w:pPr>
        <w:rPr>
          <w:lang w:eastAsia="pl-PL" w:bidi="ar-SA"/>
        </w:rPr>
      </w:pPr>
    </w:p>
    <w:p w14:paraId="78D66A74" w14:textId="54BECA31" w:rsidR="0034217C" w:rsidRDefault="0034217C" w:rsidP="00CC1AFB">
      <w:pPr>
        <w:rPr>
          <w:lang w:eastAsia="pl-PL" w:bidi="ar-SA"/>
        </w:rPr>
      </w:pPr>
    </w:p>
    <w:p w14:paraId="365FA2ED" w14:textId="0DFA31DF" w:rsidR="0034217C" w:rsidRDefault="0034217C" w:rsidP="00CC1AFB">
      <w:pPr>
        <w:rPr>
          <w:lang w:eastAsia="pl-PL" w:bidi="ar-SA"/>
        </w:rPr>
      </w:pPr>
    </w:p>
    <w:p w14:paraId="5257EE55" w14:textId="125F272C" w:rsidR="0034217C" w:rsidRDefault="0034217C" w:rsidP="00CC1AFB">
      <w:pPr>
        <w:rPr>
          <w:lang w:eastAsia="pl-PL" w:bidi="ar-SA"/>
        </w:rPr>
      </w:pPr>
    </w:p>
    <w:p w14:paraId="676E72DD" w14:textId="133964C0" w:rsidR="0034217C" w:rsidRDefault="0034217C" w:rsidP="00CC1AFB">
      <w:pPr>
        <w:rPr>
          <w:lang w:eastAsia="pl-PL" w:bidi="ar-SA"/>
        </w:rPr>
      </w:pPr>
    </w:p>
    <w:p w14:paraId="1BDAD2C6" w14:textId="77777777" w:rsidR="0034217C" w:rsidRDefault="0034217C" w:rsidP="00CC1AFB">
      <w:pPr>
        <w:rPr>
          <w:lang w:eastAsia="pl-PL" w:bidi="ar-SA"/>
        </w:rPr>
      </w:pPr>
    </w:p>
    <w:p w14:paraId="1AE339E0" w14:textId="1A300312" w:rsidR="00CC1AFB" w:rsidRDefault="00CC1AFB" w:rsidP="00CC1AFB">
      <w:pPr>
        <w:rPr>
          <w:lang w:eastAsia="pl-PL" w:bidi="ar-SA"/>
        </w:rPr>
      </w:pPr>
    </w:p>
    <w:p w14:paraId="168D7A23" w14:textId="05888C73" w:rsidR="00CC1AFB" w:rsidRPr="00FD14E3" w:rsidRDefault="00CC1AFB" w:rsidP="00CC1AFB">
      <w:pPr>
        <w:spacing w:line="360" w:lineRule="auto"/>
        <w:ind w:left="6372"/>
        <w:rPr>
          <w:rFonts w:ascii="Century Gothic" w:hAnsi="Century Gothic"/>
          <w:b/>
          <w:sz w:val="20"/>
          <w:szCs w:val="20"/>
        </w:rPr>
      </w:pPr>
      <w:r w:rsidRPr="00FD14E3">
        <w:rPr>
          <w:rFonts w:ascii="Century Gothic" w:hAnsi="Century Gothic"/>
          <w:b/>
          <w:sz w:val="20"/>
          <w:szCs w:val="20"/>
        </w:rPr>
        <w:t xml:space="preserve">Załącznik nr </w:t>
      </w:r>
      <w:r>
        <w:rPr>
          <w:rFonts w:ascii="Century Gothic" w:hAnsi="Century Gothic"/>
          <w:b/>
          <w:sz w:val="20"/>
          <w:szCs w:val="20"/>
        </w:rPr>
        <w:t>6</w:t>
      </w:r>
      <w:r w:rsidRPr="00FD14E3">
        <w:rPr>
          <w:rFonts w:ascii="Century Gothic" w:hAnsi="Century Gothic"/>
          <w:b/>
          <w:sz w:val="20"/>
          <w:szCs w:val="20"/>
        </w:rPr>
        <w:t xml:space="preserve"> do umowy</w:t>
      </w:r>
    </w:p>
    <w:p w14:paraId="4C936130" w14:textId="77777777" w:rsidR="00CC1AFB" w:rsidRPr="00FD14E3" w:rsidRDefault="00CC1AFB" w:rsidP="00CC1AFB">
      <w:pPr>
        <w:spacing w:line="360" w:lineRule="auto"/>
        <w:rPr>
          <w:rFonts w:ascii="Century Gothic" w:hAnsi="Century Gothic"/>
          <w:sz w:val="20"/>
          <w:szCs w:val="20"/>
        </w:rPr>
      </w:pPr>
    </w:p>
    <w:p w14:paraId="4D044B6C" w14:textId="77777777" w:rsidR="00CC1AFB" w:rsidRPr="00FD14E3" w:rsidRDefault="00CC1AFB" w:rsidP="00CC1AFB">
      <w:pPr>
        <w:spacing w:line="360" w:lineRule="auto"/>
        <w:jc w:val="right"/>
        <w:rPr>
          <w:rFonts w:ascii="Century Gothic" w:hAnsi="Century Gothic"/>
          <w:sz w:val="20"/>
          <w:szCs w:val="20"/>
        </w:rPr>
      </w:pPr>
      <w:r w:rsidRPr="00FD14E3">
        <w:rPr>
          <w:rFonts w:ascii="Century Gothic" w:hAnsi="Century Gothic"/>
          <w:sz w:val="20"/>
          <w:szCs w:val="20"/>
        </w:rPr>
        <w:t>………………………………………………..</w:t>
      </w:r>
    </w:p>
    <w:p w14:paraId="38CE5809" w14:textId="77777777" w:rsidR="00CC1AFB" w:rsidRPr="00FD14E3" w:rsidRDefault="00CC1AFB" w:rsidP="00CC1AFB">
      <w:pPr>
        <w:spacing w:line="360" w:lineRule="auto"/>
        <w:jc w:val="right"/>
        <w:rPr>
          <w:rFonts w:ascii="Century Gothic" w:hAnsi="Century Gothic"/>
          <w:i/>
          <w:sz w:val="20"/>
          <w:szCs w:val="20"/>
        </w:rPr>
      </w:pPr>
      <w:r w:rsidRPr="00FD14E3">
        <w:rPr>
          <w:rFonts w:ascii="Century Gothic" w:hAnsi="Century Gothic"/>
          <w:i/>
          <w:sz w:val="20"/>
          <w:szCs w:val="20"/>
        </w:rPr>
        <w:t>(miejscowość i data)</w:t>
      </w:r>
    </w:p>
    <w:p w14:paraId="5F141707" w14:textId="77777777" w:rsidR="00CC1AFB" w:rsidRPr="00FD14E3" w:rsidRDefault="00CC1AFB" w:rsidP="00CC1AFB">
      <w:pPr>
        <w:spacing w:line="360" w:lineRule="auto"/>
        <w:rPr>
          <w:rFonts w:ascii="Century Gothic" w:hAnsi="Century Gothic"/>
          <w:sz w:val="20"/>
          <w:szCs w:val="20"/>
        </w:rPr>
      </w:pPr>
    </w:p>
    <w:p w14:paraId="20C44581" w14:textId="77777777" w:rsidR="00CC1AFB" w:rsidRPr="00FD14E3" w:rsidRDefault="00CC1AFB" w:rsidP="00CC1AFB">
      <w:pPr>
        <w:spacing w:line="360" w:lineRule="auto"/>
        <w:rPr>
          <w:rFonts w:ascii="Century Gothic" w:hAnsi="Century Gothic"/>
          <w:sz w:val="20"/>
          <w:szCs w:val="20"/>
        </w:rPr>
      </w:pPr>
    </w:p>
    <w:p w14:paraId="24AB372A" w14:textId="77777777" w:rsidR="00CC1AFB" w:rsidRPr="00FD14E3" w:rsidRDefault="00CC1AFB" w:rsidP="00CC1AFB">
      <w:pPr>
        <w:spacing w:line="360" w:lineRule="auto"/>
        <w:rPr>
          <w:rFonts w:ascii="Century Gothic" w:hAnsi="Century Gothic"/>
          <w:sz w:val="20"/>
          <w:szCs w:val="20"/>
        </w:rPr>
      </w:pPr>
    </w:p>
    <w:p w14:paraId="576FFCCE" w14:textId="77777777" w:rsidR="00CC1AFB" w:rsidRPr="00FD14E3" w:rsidRDefault="00CC1AFB" w:rsidP="00CC1AFB">
      <w:pPr>
        <w:spacing w:line="360" w:lineRule="auto"/>
        <w:jc w:val="center"/>
        <w:rPr>
          <w:rFonts w:ascii="Century Gothic" w:hAnsi="Century Gothic"/>
          <w:b/>
          <w:sz w:val="20"/>
          <w:szCs w:val="20"/>
        </w:rPr>
      </w:pPr>
      <w:r w:rsidRPr="00FD14E3">
        <w:rPr>
          <w:rFonts w:ascii="Century Gothic" w:hAnsi="Century Gothic"/>
          <w:b/>
          <w:sz w:val="20"/>
          <w:szCs w:val="20"/>
        </w:rPr>
        <w:t>Oświadczenie</w:t>
      </w:r>
    </w:p>
    <w:p w14:paraId="7E424DAA" w14:textId="77777777" w:rsidR="00CC1AFB" w:rsidRPr="00FD14E3" w:rsidRDefault="00CC1AFB" w:rsidP="00CC1AFB">
      <w:pPr>
        <w:spacing w:line="360" w:lineRule="auto"/>
        <w:jc w:val="both"/>
        <w:rPr>
          <w:rFonts w:ascii="Century Gothic" w:hAnsi="Century Gothic"/>
          <w:sz w:val="20"/>
          <w:szCs w:val="20"/>
        </w:rPr>
      </w:pPr>
    </w:p>
    <w:p w14:paraId="50AA6300" w14:textId="77777777" w:rsidR="00CC1AFB" w:rsidRDefault="00CC1AFB" w:rsidP="00CC1AFB">
      <w:pPr>
        <w:spacing w:before="120"/>
        <w:jc w:val="both"/>
        <w:rPr>
          <w:rFonts w:ascii="Century Gothic" w:hAnsi="Century Gothic"/>
          <w:b/>
          <w:sz w:val="20"/>
          <w:szCs w:val="20"/>
        </w:rPr>
      </w:pPr>
      <w:r w:rsidRPr="00FD14E3">
        <w:rPr>
          <w:rFonts w:ascii="Century Gothic" w:hAnsi="Century Gothic"/>
          <w:sz w:val="20"/>
          <w:szCs w:val="20"/>
        </w:rPr>
        <w:t xml:space="preserve">Oświadczam, że wypełniłem obowiązki informacyjne przewidziane w art. 13 lub 14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pozyskałem w związku z wykonywaniem Umowy </w:t>
      </w:r>
      <w:r>
        <w:rPr>
          <w:rFonts w:ascii="Century Gothic" w:hAnsi="Century Gothic"/>
          <w:sz w:val="20"/>
          <w:szCs w:val="20"/>
        </w:rPr>
        <w:t>…………….</w:t>
      </w:r>
      <w:r w:rsidRPr="00FD14E3">
        <w:rPr>
          <w:rFonts w:ascii="Century Gothic" w:hAnsi="Century Gothic"/>
          <w:sz w:val="20"/>
          <w:szCs w:val="20"/>
        </w:rPr>
        <w:t xml:space="preserve"> zawartej pomiędzy Skarbem Państwa – Komendantem Stołecznym Policji a </w:t>
      </w:r>
      <w:r>
        <w:rPr>
          <w:rFonts w:ascii="Century Gothic" w:hAnsi="Century Gothic"/>
          <w:b/>
          <w:sz w:val="20"/>
          <w:szCs w:val="20"/>
        </w:rPr>
        <w:t>……………………………………………………………...</w:t>
      </w:r>
    </w:p>
    <w:p w14:paraId="33A4D4BD" w14:textId="77777777" w:rsidR="00CC1AFB" w:rsidRDefault="00CC1AFB" w:rsidP="00CC1AFB">
      <w:pPr>
        <w:spacing w:before="120"/>
        <w:jc w:val="both"/>
        <w:rPr>
          <w:rFonts w:ascii="Century Gothic" w:hAnsi="Century Gothic"/>
          <w:b/>
          <w:sz w:val="20"/>
          <w:szCs w:val="20"/>
        </w:rPr>
      </w:pPr>
    </w:p>
    <w:p w14:paraId="5582130D" w14:textId="77777777" w:rsidR="00CC1AFB" w:rsidRPr="00FD14E3" w:rsidRDefault="00CC1AFB" w:rsidP="00CC1AFB">
      <w:pPr>
        <w:spacing w:line="360" w:lineRule="auto"/>
        <w:jc w:val="both"/>
        <w:rPr>
          <w:rFonts w:ascii="Century Gothic" w:hAnsi="Century Gothic"/>
          <w:sz w:val="20"/>
          <w:szCs w:val="20"/>
        </w:rPr>
      </w:pPr>
    </w:p>
    <w:p w14:paraId="7A21C2FE" w14:textId="77777777" w:rsidR="00CC1AFB" w:rsidRPr="00FD14E3" w:rsidRDefault="00CC1AFB" w:rsidP="00CC1AFB">
      <w:pPr>
        <w:spacing w:line="360" w:lineRule="auto"/>
        <w:jc w:val="both"/>
        <w:rPr>
          <w:rFonts w:ascii="Century Gothic" w:hAnsi="Century Gothic"/>
          <w:b/>
          <w:sz w:val="20"/>
          <w:szCs w:val="20"/>
        </w:rPr>
      </w:pPr>
    </w:p>
    <w:p w14:paraId="7C429257" w14:textId="77777777" w:rsidR="00CC1AFB" w:rsidRPr="00FD14E3" w:rsidRDefault="00CC1AFB" w:rsidP="00CC1AFB">
      <w:pPr>
        <w:spacing w:line="360" w:lineRule="auto"/>
        <w:jc w:val="both"/>
        <w:rPr>
          <w:rFonts w:ascii="Century Gothic" w:hAnsi="Century Gothic"/>
          <w:i/>
          <w:sz w:val="20"/>
          <w:szCs w:val="20"/>
        </w:rPr>
      </w:pPr>
    </w:p>
    <w:p w14:paraId="20F50E6A" w14:textId="77777777" w:rsidR="00CC1AFB" w:rsidRPr="00FD14E3" w:rsidRDefault="00CC1AFB" w:rsidP="00CC1AFB">
      <w:pPr>
        <w:spacing w:line="360" w:lineRule="auto"/>
        <w:jc w:val="right"/>
        <w:rPr>
          <w:rFonts w:ascii="Century Gothic" w:hAnsi="Century Gothic"/>
          <w:sz w:val="20"/>
          <w:szCs w:val="20"/>
        </w:rPr>
      </w:pPr>
      <w:r w:rsidRPr="00FD14E3">
        <w:rPr>
          <w:rFonts w:ascii="Century Gothic" w:hAnsi="Century Gothic"/>
          <w:sz w:val="20"/>
          <w:szCs w:val="20"/>
        </w:rPr>
        <w:t>………………………………………..</w:t>
      </w:r>
    </w:p>
    <w:p w14:paraId="7436C741" w14:textId="77777777" w:rsidR="00CC1AFB" w:rsidRPr="00FD14E3" w:rsidRDefault="00CC1AFB" w:rsidP="00CC1AFB">
      <w:pPr>
        <w:spacing w:line="360" w:lineRule="auto"/>
        <w:jc w:val="right"/>
        <w:rPr>
          <w:rFonts w:ascii="Century Gothic" w:hAnsi="Century Gothic"/>
          <w:sz w:val="20"/>
          <w:szCs w:val="20"/>
        </w:rPr>
      </w:pPr>
      <w:r w:rsidRPr="00FD14E3">
        <w:rPr>
          <w:rFonts w:ascii="Century Gothic" w:hAnsi="Century Gothic"/>
          <w:sz w:val="20"/>
          <w:szCs w:val="20"/>
        </w:rPr>
        <w:t>(podpis Wykonawcy)</w:t>
      </w:r>
    </w:p>
    <w:p w14:paraId="74870524" w14:textId="77777777" w:rsidR="00CC1AFB" w:rsidRPr="00FD14E3" w:rsidRDefault="00CC1AFB" w:rsidP="00CC1AFB">
      <w:pPr>
        <w:spacing w:line="360" w:lineRule="auto"/>
        <w:jc w:val="both"/>
        <w:rPr>
          <w:rFonts w:ascii="Century Gothic" w:hAnsi="Century Gothic"/>
          <w:i/>
          <w:sz w:val="20"/>
          <w:szCs w:val="20"/>
        </w:rPr>
      </w:pPr>
    </w:p>
    <w:p w14:paraId="7ADD3215" w14:textId="77777777" w:rsidR="00CC1AFB" w:rsidRDefault="00CC1AFB" w:rsidP="00CC1AFB">
      <w:pPr>
        <w:rPr>
          <w:rFonts w:ascii="Century Gothic" w:hAnsi="Century Gothic"/>
          <w:sz w:val="20"/>
          <w:szCs w:val="20"/>
        </w:rPr>
      </w:pPr>
    </w:p>
    <w:p w14:paraId="12D74126" w14:textId="77777777" w:rsidR="00CC1AFB" w:rsidRDefault="00CC1AFB" w:rsidP="00CC1AFB">
      <w:pPr>
        <w:rPr>
          <w:rFonts w:ascii="Century Gothic" w:hAnsi="Century Gothic"/>
          <w:sz w:val="20"/>
          <w:szCs w:val="20"/>
        </w:rPr>
      </w:pPr>
    </w:p>
    <w:p w14:paraId="66EB0979" w14:textId="77777777" w:rsidR="00CC1AFB" w:rsidRDefault="00CC1AFB" w:rsidP="00CC1AFB">
      <w:pPr>
        <w:rPr>
          <w:rFonts w:ascii="Century Gothic" w:hAnsi="Century Gothic"/>
          <w:sz w:val="20"/>
          <w:szCs w:val="20"/>
        </w:rPr>
      </w:pPr>
    </w:p>
    <w:p w14:paraId="61D74969" w14:textId="77777777" w:rsidR="00CC1AFB" w:rsidRDefault="00CC1AFB" w:rsidP="00CC1AFB">
      <w:pPr>
        <w:rPr>
          <w:rFonts w:ascii="Century Gothic" w:hAnsi="Century Gothic"/>
          <w:sz w:val="20"/>
          <w:szCs w:val="20"/>
        </w:rPr>
      </w:pPr>
    </w:p>
    <w:p w14:paraId="1B2834E9" w14:textId="77777777" w:rsidR="00CC1AFB" w:rsidRDefault="00CC1AFB" w:rsidP="00CC1AFB">
      <w:pPr>
        <w:rPr>
          <w:rFonts w:ascii="Century Gothic" w:hAnsi="Century Gothic"/>
          <w:sz w:val="20"/>
          <w:szCs w:val="20"/>
        </w:rPr>
      </w:pPr>
    </w:p>
    <w:p w14:paraId="70829A78" w14:textId="77777777" w:rsidR="00CC1AFB" w:rsidRDefault="00CC1AFB" w:rsidP="00CC1AFB">
      <w:pPr>
        <w:rPr>
          <w:rFonts w:ascii="Century Gothic" w:hAnsi="Century Gothic"/>
          <w:sz w:val="20"/>
          <w:szCs w:val="20"/>
        </w:rPr>
      </w:pPr>
    </w:p>
    <w:p w14:paraId="5D6CE6E7" w14:textId="50DCECF7" w:rsidR="00CC1AFB" w:rsidRDefault="00CC1AFB" w:rsidP="00CC1AFB">
      <w:pPr>
        <w:pStyle w:val="Standard"/>
        <w:jc w:val="both"/>
        <w:rPr>
          <w:rFonts w:ascii="Century Gothic" w:hAnsi="Century Gothic"/>
        </w:rPr>
      </w:pPr>
    </w:p>
    <w:sectPr w:rsidR="00CC1AFB" w:rsidSect="00CE60EE">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134A6" w14:textId="77777777" w:rsidR="00B922F7" w:rsidRDefault="00B922F7" w:rsidP="008D2BD9">
      <w:r>
        <w:separator/>
      </w:r>
    </w:p>
  </w:endnote>
  <w:endnote w:type="continuationSeparator" w:id="0">
    <w:p w14:paraId="7BA7753C" w14:textId="77777777" w:rsidR="00B922F7" w:rsidRDefault="00B922F7" w:rsidP="008D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00"/>
    <w:family w:val="auto"/>
    <w:pitch w:val="variable"/>
  </w:font>
  <w:font w:name="MS UI 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EFC27" w14:textId="77777777" w:rsidR="00B922F7" w:rsidRDefault="00B922F7" w:rsidP="008D2BD9">
      <w:r>
        <w:separator/>
      </w:r>
    </w:p>
  </w:footnote>
  <w:footnote w:type="continuationSeparator" w:id="0">
    <w:p w14:paraId="574896E4" w14:textId="77777777" w:rsidR="00B922F7" w:rsidRDefault="00B922F7" w:rsidP="008D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1"/>
    <w:multiLevelType w:val="multilevel"/>
    <w:tmpl w:val="57723208"/>
    <w:name w:val="WW8Num65"/>
    <w:lvl w:ilvl="0">
      <w:start w:val="15"/>
      <w:numFmt w:val="upperRoman"/>
      <w:lvlText w:val="%1."/>
      <w:lvlJc w:val="left"/>
      <w:pPr>
        <w:tabs>
          <w:tab w:val="num" w:pos="1215"/>
        </w:tabs>
        <w:ind w:left="1215" w:hanging="855"/>
      </w:pPr>
    </w:lvl>
    <w:lvl w:ilvl="1">
      <w:start w:val="1"/>
      <w:numFmt w:val="decimal"/>
      <w:lvlText w:val="%2)"/>
      <w:lvlJc w:val="left"/>
      <w:pPr>
        <w:tabs>
          <w:tab w:val="num" w:pos="1440"/>
        </w:tabs>
        <w:ind w:left="1440" w:hanging="360"/>
      </w:pPr>
      <w:rPr>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8C50DF"/>
    <w:multiLevelType w:val="hybridMultilevel"/>
    <w:tmpl w:val="F9B8C11A"/>
    <w:lvl w:ilvl="0" w:tplc="C3D8CBCA">
      <w:start w:val="1"/>
      <w:numFmt w:val="decimal"/>
      <w:lvlText w:val="%1."/>
      <w:lvlJc w:val="left"/>
      <w:pPr>
        <w:ind w:left="720" w:hanging="360"/>
      </w:pPr>
      <w:rPr>
        <w:b/>
      </w:rPr>
    </w:lvl>
    <w:lvl w:ilvl="1" w:tplc="81F4E33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E35746"/>
    <w:multiLevelType w:val="hybridMultilevel"/>
    <w:tmpl w:val="FB2A0DC6"/>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95C4D"/>
    <w:multiLevelType w:val="hybridMultilevel"/>
    <w:tmpl w:val="6952D87C"/>
    <w:styleLink w:val="WW8Num71"/>
    <w:lvl w:ilvl="0" w:tplc="B47C9B5E">
      <w:start w:val="5"/>
      <w:numFmt w:val="decimal"/>
      <w:lvlText w:val="%1."/>
      <w:lvlJc w:val="left"/>
      <w:pPr>
        <w:tabs>
          <w:tab w:val="num" w:pos="4555"/>
        </w:tabs>
        <w:ind w:left="4555" w:hanging="360"/>
      </w:pPr>
      <w:rPr>
        <w:i w:val="0"/>
      </w:rPr>
    </w:lvl>
    <w:lvl w:ilvl="1" w:tplc="B0D2E52A">
      <w:start w:val="1"/>
      <w:numFmt w:val="decimal"/>
      <w:lvlText w:val="%2."/>
      <w:lvlJc w:val="left"/>
      <w:pPr>
        <w:tabs>
          <w:tab w:val="num" w:pos="1440"/>
        </w:tabs>
        <w:ind w:left="1440" w:hanging="360"/>
      </w:pPr>
      <w:rPr>
        <w:b w:val="0"/>
        <w:i w:val="0"/>
      </w:rPr>
    </w:lvl>
    <w:lvl w:ilvl="2" w:tplc="1CE4CFF8">
      <w:start w:val="3"/>
      <w:numFmt w:val="decimal"/>
      <w:lvlText w:val="%3."/>
      <w:lvlJc w:val="left"/>
      <w:pPr>
        <w:tabs>
          <w:tab w:val="num" w:pos="2340"/>
        </w:tabs>
        <w:ind w:left="2340" w:hanging="360"/>
      </w:pPr>
      <w:rPr>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9F41775"/>
    <w:multiLevelType w:val="hybridMultilevel"/>
    <w:tmpl w:val="E4A63224"/>
    <w:lvl w:ilvl="0" w:tplc="1A7A1A94">
      <w:start w:val="15"/>
      <w:numFmt w:val="upperRoman"/>
      <w:lvlText w:val="%1."/>
      <w:lvlJc w:val="left"/>
      <w:pPr>
        <w:tabs>
          <w:tab w:val="num" w:pos="4243"/>
        </w:tabs>
        <w:ind w:left="4243" w:hanging="720"/>
      </w:pPr>
    </w:lvl>
    <w:lvl w:ilvl="1" w:tplc="D882ACDC">
      <w:start w:val="1"/>
      <w:numFmt w:val="decimal"/>
      <w:lvlText w:val="%2."/>
      <w:lvlJc w:val="left"/>
      <w:pPr>
        <w:tabs>
          <w:tab w:val="num" w:pos="1440"/>
        </w:tabs>
        <w:ind w:left="1440" w:hanging="360"/>
      </w:pPr>
      <w:rPr>
        <w:b/>
        <w:strike w:val="0"/>
        <w:dstrike w:val="0"/>
        <w:u w:val="none"/>
        <w:effect w:val="none"/>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09F6998"/>
    <w:multiLevelType w:val="multilevel"/>
    <w:tmpl w:val="C75CCF38"/>
    <w:lvl w:ilvl="0">
      <w:start w:val="1"/>
      <w:numFmt w:val="decimal"/>
      <w:lvlText w:val="%1."/>
      <w:lvlJc w:val="left"/>
      <w:pPr>
        <w:ind w:left="360" w:hanging="360"/>
      </w:pPr>
      <w:rPr>
        <w:rFonts w:ascii="Century Gothic" w:hAnsi="Century Gothic" w:cs="Times New Roman" w:hint="default"/>
        <w:b w:val="0"/>
        <w:bCs w:val="0"/>
        <w:i w:val="0"/>
        <w:strike w:val="0"/>
        <w:dstrike w:val="0"/>
        <w:color w:val="auto"/>
        <w:spacing w:val="-1"/>
        <w:sz w:val="22"/>
        <w:szCs w:val="20"/>
        <w:u w:val="none" w:color="000000"/>
        <w:bdr w:val="none" w:sz="0" w:space="0" w:color="auto"/>
        <w:shd w:val="clear" w:color="auto" w:fill="auto"/>
        <w:vertAlign w:val="baseline"/>
      </w:rPr>
    </w:lvl>
    <w:lvl w:ilvl="1">
      <w:start w:val="1"/>
      <w:numFmt w:val="lowerLetter"/>
      <w:lvlText w:val="%2)"/>
      <w:lvlJc w:val="left"/>
      <w:pPr>
        <w:ind w:left="1440" w:hanging="360"/>
      </w:pPr>
      <w:rPr>
        <w:rFonts w:ascii="Century Gothic" w:eastAsia="Times New Roman" w:hAnsi="Century Gothic"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1A7D55"/>
    <w:multiLevelType w:val="hybridMultilevel"/>
    <w:tmpl w:val="A4D054E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7320C8B"/>
    <w:multiLevelType w:val="multilevel"/>
    <w:tmpl w:val="9C947DCE"/>
    <w:lvl w:ilvl="0">
      <w:start w:val="3"/>
      <w:numFmt w:val="decimal"/>
      <w:lvlText w:val="%1."/>
      <w:lvlJc w:val="left"/>
      <w:pPr>
        <w:tabs>
          <w:tab w:val="num" w:pos="1211"/>
        </w:tabs>
        <w:ind w:left="1211" w:hanging="360"/>
      </w:pPr>
      <w:rPr>
        <w:rFonts w:cs="TimesNewRoman"/>
      </w:rPr>
    </w:lvl>
    <w:lvl w:ilvl="1">
      <w:start w:val="1"/>
      <w:numFmt w:val="decimal"/>
      <w:lvlText w:val="%1.%2."/>
      <w:lvlJc w:val="left"/>
      <w:pPr>
        <w:tabs>
          <w:tab w:val="num" w:pos="720"/>
        </w:tabs>
        <w:ind w:left="720" w:hanging="360"/>
      </w:pPr>
      <w:rPr>
        <w:rFonts w:cs="TimesNewRoman"/>
        <w:b w:val="0"/>
        <w:color w:val="auto"/>
      </w:rPr>
    </w:lvl>
    <w:lvl w:ilvl="2">
      <w:start w:val="1"/>
      <w:numFmt w:val="decimal"/>
      <w:lvlText w:val="%1.%2.%3."/>
      <w:lvlJc w:val="left"/>
      <w:pPr>
        <w:tabs>
          <w:tab w:val="num" w:pos="1440"/>
        </w:tabs>
        <w:ind w:left="1440" w:hanging="720"/>
      </w:pPr>
      <w:rPr>
        <w:rFonts w:cs="TimesNewRoman"/>
      </w:rPr>
    </w:lvl>
    <w:lvl w:ilvl="3">
      <w:start w:val="1"/>
      <w:numFmt w:val="decimal"/>
      <w:lvlText w:val="%1.%2.%3.%4."/>
      <w:lvlJc w:val="left"/>
      <w:pPr>
        <w:tabs>
          <w:tab w:val="num" w:pos="1800"/>
        </w:tabs>
        <w:ind w:left="1800" w:hanging="720"/>
      </w:pPr>
      <w:rPr>
        <w:rFonts w:cs="TimesNewRoman"/>
      </w:rPr>
    </w:lvl>
    <w:lvl w:ilvl="4">
      <w:start w:val="1"/>
      <w:numFmt w:val="decimal"/>
      <w:lvlText w:val="%1.%2.%3.%4.%5."/>
      <w:lvlJc w:val="left"/>
      <w:pPr>
        <w:tabs>
          <w:tab w:val="num" w:pos="2520"/>
        </w:tabs>
        <w:ind w:left="2520" w:hanging="1080"/>
      </w:pPr>
      <w:rPr>
        <w:rFonts w:cs="TimesNewRoman"/>
      </w:rPr>
    </w:lvl>
    <w:lvl w:ilvl="5">
      <w:start w:val="1"/>
      <w:numFmt w:val="decimal"/>
      <w:lvlText w:val="%1.%2.%3.%4.%5.%6."/>
      <w:lvlJc w:val="left"/>
      <w:pPr>
        <w:tabs>
          <w:tab w:val="num" w:pos="2880"/>
        </w:tabs>
        <w:ind w:left="2880" w:hanging="1080"/>
      </w:pPr>
      <w:rPr>
        <w:rFonts w:cs="TimesNewRoman"/>
      </w:rPr>
    </w:lvl>
    <w:lvl w:ilvl="6">
      <w:start w:val="1"/>
      <w:numFmt w:val="decimal"/>
      <w:lvlText w:val="%1.%2.%3.%4.%5.%6.%7."/>
      <w:lvlJc w:val="left"/>
      <w:pPr>
        <w:tabs>
          <w:tab w:val="num" w:pos="3600"/>
        </w:tabs>
        <w:ind w:left="3600" w:hanging="1440"/>
      </w:pPr>
      <w:rPr>
        <w:rFonts w:cs="TimesNewRoman"/>
      </w:rPr>
    </w:lvl>
    <w:lvl w:ilvl="7">
      <w:start w:val="1"/>
      <w:numFmt w:val="decimal"/>
      <w:lvlText w:val="%1.%2.%3.%4.%5.%6.%7.%8."/>
      <w:lvlJc w:val="left"/>
      <w:pPr>
        <w:tabs>
          <w:tab w:val="num" w:pos="3960"/>
        </w:tabs>
        <w:ind w:left="3960" w:hanging="1440"/>
      </w:pPr>
      <w:rPr>
        <w:rFonts w:cs="TimesNewRoman"/>
      </w:rPr>
    </w:lvl>
    <w:lvl w:ilvl="8">
      <w:start w:val="1"/>
      <w:numFmt w:val="decimal"/>
      <w:lvlText w:val="%1.%2.%3.%4.%5.%6.%7.%8.%9."/>
      <w:lvlJc w:val="left"/>
      <w:pPr>
        <w:tabs>
          <w:tab w:val="num" w:pos="4680"/>
        </w:tabs>
        <w:ind w:left="4680" w:hanging="1800"/>
      </w:pPr>
      <w:rPr>
        <w:rFonts w:cs="TimesNewRoman"/>
      </w:rPr>
    </w:lvl>
  </w:abstractNum>
  <w:abstractNum w:abstractNumId="8" w15:restartNumberingAfterBreak="0">
    <w:nsid w:val="2182224F"/>
    <w:multiLevelType w:val="hybridMultilevel"/>
    <w:tmpl w:val="2034D57A"/>
    <w:lvl w:ilvl="0" w:tplc="04150017">
      <w:start w:val="1"/>
      <w:numFmt w:val="lowerLetter"/>
      <w:lvlText w:val="%1)"/>
      <w:lvlJc w:val="left"/>
      <w:pPr>
        <w:tabs>
          <w:tab w:val="num" w:pos="360"/>
        </w:tabs>
        <w:ind w:left="360" w:hanging="360"/>
      </w:pPr>
      <w:rPr>
        <w:b w:val="0"/>
        <w:bCs w:val="0"/>
        <w:i w:val="0"/>
      </w:rPr>
    </w:lvl>
    <w:lvl w:ilvl="1" w:tplc="04150019">
      <w:start w:val="1"/>
      <w:numFmt w:val="lowerLetter"/>
      <w:lvlText w:val="%2."/>
      <w:lvlJc w:val="left"/>
      <w:pPr>
        <w:tabs>
          <w:tab w:val="num" w:pos="4963"/>
        </w:tabs>
        <w:ind w:left="4963" w:hanging="360"/>
      </w:pPr>
    </w:lvl>
    <w:lvl w:ilvl="2" w:tplc="0415001B">
      <w:start w:val="1"/>
      <w:numFmt w:val="lowerRoman"/>
      <w:lvlText w:val="%3."/>
      <w:lvlJc w:val="right"/>
      <w:pPr>
        <w:tabs>
          <w:tab w:val="num" w:pos="5683"/>
        </w:tabs>
        <w:ind w:left="5683" w:hanging="180"/>
      </w:pPr>
    </w:lvl>
    <w:lvl w:ilvl="3" w:tplc="0415000F">
      <w:start w:val="1"/>
      <w:numFmt w:val="decimal"/>
      <w:lvlText w:val="%4."/>
      <w:lvlJc w:val="left"/>
      <w:pPr>
        <w:tabs>
          <w:tab w:val="num" w:pos="6403"/>
        </w:tabs>
        <w:ind w:left="6403" w:hanging="360"/>
      </w:pPr>
    </w:lvl>
    <w:lvl w:ilvl="4" w:tplc="04150019">
      <w:start w:val="1"/>
      <w:numFmt w:val="lowerLetter"/>
      <w:lvlText w:val="%5."/>
      <w:lvlJc w:val="left"/>
      <w:pPr>
        <w:tabs>
          <w:tab w:val="num" w:pos="7123"/>
        </w:tabs>
        <w:ind w:left="7123" w:hanging="360"/>
      </w:pPr>
    </w:lvl>
    <w:lvl w:ilvl="5" w:tplc="0415001B">
      <w:start w:val="1"/>
      <w:numFmt w:val="lowerRoman"/>
      <w:lvlText w:val="%6."/>
      <w:lvlJc w:val="right"/>
      <w:pPr>
        <w:tabs>
          <w:tab w:val="num" w:pos="7843"/>
        </w:tabs>
        <w:ind w:left="7843" w:hanging="180"/>
      </w:pPr>
    </w:lvl>
    <w:lvl w:ilvl="6" w:tplc="0415000F">
      <w:start w:val="1"/>
      <w:numFmt w:val="decimal"/>
      <w:lvlText w:val="%7."/>
      <w:lvlJc w:val="left"/>
      <w:pPr>
        <w:tabs>
          <w:tab w:val="num" w:pos="8563"/>
        </w:tabs>
        <w:ind w:left="8563" w:hanging="360"/>
      </w:pPr>
    </w:lvl>
    <w:lvl w:ilvl="7" w:tplc="04150019">
      <w:start w:val="1"/>
      <w:numFmt w:val="lowerLetter"/>
      <w:lvlText w:val="%8."/>
      <w:lvlJc w:val="left"/>
      <w:pPr>
        <w:tabs>
          <w:tab w:val="num" w:pos="9283"/>
        </w:tabs>
        <w:ind w:left="9283" w:hanging="360"/>
      </w:pPr>
    </w:lvl>
    <w:lvl w:ilvl="8" w:tplc="0415001B">
      <w:start w:val="1"/>
      <w:numFmt w:val="lowerRoman"/>
      <w:lvlText w:val="%9."/>
      <w:lvlJc w:val="right"/>
      <w:pPr>
        <w:tabs>
          <w:tab w:val="num" w:pos="10003"/>
        </w:tabs>
        <w:ind w:left="10003" w:hanging="180"/>
      </w:pPr>
    </w:lvl>
  </w:abstractNum>
  <w:abstractNum w:abstractNumId="9" w15:restartNumberingAfterBreak="0">
    <w:nsid w:val="21D179B7"/>
    <w:multiLevelType w:val="hybridMultilevel"/>
    <w:tmpl w:val="59A0B10C"/>
    <w:lvl w:ilvl="0" w:tplc="AC26DC62">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39B35EC"/>
    <w:multiLevelType w:val="hybridMultilevel"/>
    <w:tmpl w:val="F1641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CE1363"/>
    <w:multiLevelType w:val="hybridMultilevel"/>
    <w:tmpl w:val="A5BA66CC"/>
    <w:lvl w:ilvl="0" w:tplc="44BC42E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2647341B"/>
    <w:multiLevelType w:val="hybridMultilevel"/>
    <w:tmpl w:val="B7B2AE6C"/>
    <w:lvl w:ilvl="0" w:tplc="04150017">
      <w:start w:val="1"/>
      <w:numFmt w:val="lowerLetter"/>
      <w:lvlText w:val="%1)"/>
      <w:lvlJc w:val="left"/>
      <w:pPr>
        <w:ind w:left="720" w:hanging="360"/>
      </w:pPr>
    </w:lvl>
    <w:lvl w:ilvl="1" w:tplc="7FB23A52">
      <w:start w:val="1"/>
      <w:numFmt w:val="lowerLetter"/>
      <w:lvlText w:val="%2."/>
      <w:lvlJc w:val="left"/>
      <w:pPr>
        <w:ind w:left="1440" w:hanging="360"/>
      </w:pPr>
      <w:rPr>
        <w:i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90440A3"/>
    <w:multiLevelType w:val="hybridMultilevel"/>
    <w:tmpl w:val="08C02034"/>
    <w:lvl w:ilvl="0" w:tplc="F6DE3C6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1B8A9D2">
      <w:start w:val="1"/>
      <w:numFmt w:val="decimal"/>
      <w:lvlText w:val="%5."/>
      <w:lvlJc w:val="left"/>
      <w:pPr>
        <w:ind w:left="3600" w:hanging="360"/>
      </w:pPr>
      <w:rPr>
        <w:rFonts w:ascii="Century Gothic" w:eastAsia="SimSun" w:hAnsi="Century Gothic"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050CB"/>
    <w:multiLevelType w:val="hybridMultilevel"/>
    <w:tmpl w:val="BE180DF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A06259DC">
      <w:start w:val="1"/>
      <w:numFmt w:val="decimal"/>
      <w:lvlText w:val="%4."/>
      <w:lvlJc w:val="left"/>
      <w:pPr>
        <w:ind w:left="3164" w:hanging="360"/>
      </w:pPr>
      <w:rPr>
        <w:strike w:val="0"/>
        <w:kern w:val="2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3CD92270"/>
    <w:multiLevelType w:val="hybridMultilevel"/>
    <w:tmpl w:val="EF1CCB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EAC0821"/>
    <w:multiLevelType w:val="multilevel"/>
    <w:tmpl w:val="15E2F8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687956"/>
    <w:multiLevelType w:val="multilevel"/>
    <w:tmpl w:val="21BC7910"/>
    <w:lvl w:ilvl="0">
      <w:start w:val="1"/>
      <w:numFmt w:val="decimal"/>
      <w:lvlText w:val="%1."/>
      <w:lvlJc w:val="left"/>
      <w:pPr>
        <w:ind w:left="720" w:hanging="360"/>
      </w:pPr>
      <w:rPr>
        <w:rFonts w:hint="default"/>
        <w:b/>
      </w:rPr>
    </w:lvl>
    <w:lvl w:ilvl="1">
      <w:start w:val="1"/>
      <w:numFmt w:val="decimal"/>
      <w:isLgl/>
      <w:lvlText w:val="%1.%2."/>
      <w:lvlJc w:val="left"/>
      <w:pPr>
        <w:ind w:left="816" w:hanging="456"/>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2C0738"/>
    <w:multiLevelType w:val="multilevel"/>
    <w:tmpl w:val="15E2F8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E217F0"/>
    <w:multiLevelType w:val="hybridMultilevel"/>
    <w:tmpl w:val="13DEADC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4B901158"/>
    <w:multiLevelType w:val="hybridMultilevel"/>
    <w:tmpl w:val="3DE2693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1" w15:restartNumberingAfterBreak="0">
    <w:nsid w:val="4E5273C1"/>
    <w:multiLevelType w:val="multilevel"/>
    <w:tmpl w:val="15E2F8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2B7753A"/>
    <w:multiLevelType w:val="multilevel"/>
    <w:tmpl w:val="FD5414A4"/>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val="0"/>
        <w:strike w:val="0"/>
        <w:dstrike w:val="0"/>
        <w:sz w:val="22"/>
        <w:szCs w:val="22"/>
        <w:u w:val="none"/>
        <w:effect w:val="none"/>
      </w:rPr>
    </w:lvl>
    <w:lvl w:ilvl="2">
      <w:start w:val="1"/>
      <w:numFmt w:val="lowerLetter"/>
      <w:lvlText w:val="%3)"/>
      <w:lvlJc w:val="left"/>
      <w:pPr>
        <w:tabs>
          <w:tab w:val="num" w:pos="1440"/>
        </w:tabs>
        <w:ind w:left="1440" w:hanging="720"/>
      </w:pPr>
      <w:rPr>
        <w:strike w:val="0"/>
        <w:dstrike w:val="0"/>
        <w:u w:val="none"/>
        <w:effect w:val="none"/>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3" w15:restartNumberingAfterBreak="0">
    <w:nsid w:val="54324583"/>
    <w:multiLevelType w:val="multilevel"/>
    <w:tmpl w:val="15E2F8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1BA6D1C"/>
    <w:multiLevelType w:val="singleLevel"/>
    <w:tmpl w:val="5770C95A"/>
    <w:lvl w:ilvl="0">
      <w:start w:val="1"/>
      <w:numFmt w:val="decimal"/>
      <w:lvlText w:val="%1."/>
      <w:lvlJc w:val="left"/>
      <w:pPr>
        <w:ind w:left="720" w:hanging="360"/>
      </w:pPr>
      <w:rPr>
        <w:rFonts w:ascii="Century Gothic" w:hAnsi="Century Gothic" w:cs="Times New Roman" w:hint="default"/>
        <w:b w:val="0"/>
        <w:bCs w:val="0"/>
        <w:spacing w:val="-1"/>
        <w:sz w:val="20"/>
        <w:szCs w:val="20"/>
      </w:rPr>
    </w:lvl>
  </w:abstractNum>
  <w:abstractNum w:abstractNumId="25" w15:restartNumberingAfterBreak="0">
    <w:nsid w:val="6BD223C5"/>
    <w:multiLevelType w:val="hybridMultilevel"/>
    <w:tmpl w:val="C0727730"/>
    <w:lvl w:ilvl="0" w:tplc="97984F9C">
      <w:start w:val="1"/>
      <w:numFmt w:val="decimal"/>
      <w:lvlText w:val="%1."/>
      <w:lvlJc w:val="left"/>
      <w:pPr>
        <w:ind w:left="1146" w:hanging="360"/>
      </w:pPr>
      <w:rPr>
        <w:rFonts w:ascii="Century Gothic" w:eastAsia="Times New Roman" w:hAnsi="Century Gothic" w:cs="Times New Roman" w:hint="default"/>
        <w:b w:val="0"/>
        <w:strike w:val="0"/>
        <w:color w:val="auto"/>
        <w:kern w:val="20"/>
        <w:sz w:val="20"/>
        <w:szCs w:val="20"/>
      </w:rPr>
    </w:lvl>
    <w:lvl w:ilvl="1" w:tplc="C7ACC92A">
      <w:start w:val="1"/>
      <w:numFmt w:val="decimal"/>
      <w:lvlText w:val="%2."/>
      <w:lvlJc w:val="left"/>
      <w:pPr>
        <w:ind w:left="1866" w:hanging="360"/>
      </w:pPr>
      <w:rPr>
        <w:rFonts w:ascii="Century Gothic" w:eastAsia="Times New Roman" w:hAnsi="Century Gothic" w:cs="Times New Roman" w:hint="default"/>
        <w:b w:val="0"/>
        <w:color w:val="auto"/>
        <w:sz w:val="20"/>
        <w:szCs w:val="20"/>
      </w:rPr>
    </w:lvl>
    <w:lvl w:ilvl="2" w:tplc="90082936">
      <w:start w:val="1"/>
      <w:numFmt w:val="decimal"/>
      <w:lvlText w:val="%3)"/>
      <w:lvlJc w:val="left"/>
      <w:pPr>
        <w:ind w:left="2766" w:hanging="360"/>
      </w:pPr>
      <w:rPr>
        <w:rFonts w:hint="default"/>
      </w:rPr>
    </w:lvl>
    <w:lvl w:ilvl="3" w:tplc="10A860A4">
      <w:start w:val="1"/>
      <w:numFmt w:val="lowerLetter"/>
      <w:lvlText w:val="%4)"/>
      <w:lvlJc w:val="left"/>
      <w:pPr>
        <w:ind w:left="3306" w:hanging="360"/>
      </w:pPr>
      <w:rPr>
        <w:rFonts w:hint="default"/>
        <w:b w:val="0"/>
      </w:r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EE94237"/>
    <w:multiLevelType w:val="hybridMultilevel"/>
    <w:tmpl w:val="C4DE024E"/>
    <w:lvl w:ilvl="0" w:tplc="F8880134">
      <w:start w:val="1"/>
      <w:numFmt w:val="decimal"/>
      <w:lvlText w:val="%1."/>
      <w:lvlJc w:val="left"/>
      <w:pPr>
        <w:tabs>
          <w:tab w:val="num" w:pos="1440"/>
        </w:tabs>
        <w:ind w:left="1440" w:hanging="360"/>
      </w:pPr>
      <w:rPr>
        <w:b w:val="0"/>
      </w:rPr>
    </w:lvl>
    <w:lvl w:ilvl="1" w:tplc="5BCE8316">
      <w:start w:val="3"/>
      <w:numFmt w:val="decimal"/>
      <w:lvlText w:val="%2."/>
      <w:lvlJc w:val="left"/>
      <w:pPr>
        <w:tabs>
          <w:tab w:val="num" w:pos="644"/>
        </w:tabs>
        <w:ind w:left="644" w:hanging="360"/>
      </w:pPr>
      <w:rPr>
        <w:b w:val="0"/>
      </w:rPr>
    </w:lvl>
    <w:lvl w:ilvl="2" w:tplc="0415001B">
      <w:start w:val="1"/>
      <w:numFmt w:val="lowerRoman"/>
      <w:lvlText w:val="%3."/>
      <w:lvlJc w:val="right"/>
      <w:pPr>
        <w:tabs>
          <w:tab w:val="num" w:pos="2160"/>
        </w:tabs>
        <w:ind w:left="2160" w:hanging="180"/>
      </w:pPr>
    </w:lvl>
    <w:lvl w:ilvl="3" w:tplc="ABD6BA3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74583021"/>
    <w:multiLevelType w:val="hybridMultilevel"/>
    <w:tmpl w:val="F08CE6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45F3390"/>
    <w:multiLevelType w:val="multilevel"/>
    <w:tmpl w:val="15E2F8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2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7"/>
  </w:num>
  <w:num w:numId="10">
    <w:abstractNumId w:val="12"/>
  </w:num>
  <w:num w:numId="11">
    <w:abstractNumId w:val="14"/>
  </w:num>
  <w:num w:numId="12">
    <w:abstractNumId w:val="21"/>
  </w:num>
  <w:num w:numId="13">
    <w:abstractNumId w:val="6"/>
  </w:num>
  <w:num w:numId="14">
    <w:abstractNumId w:val="2"/>
  </w:num>
  <w:num w:numId="15">
    <w:abstractNumId w:val="3"/>
  </w:num>
  <w:num w:numId="16">
    <w:abstractNumId w:val="13"/>
  </w:num>
  <w:num w:numId="17">
    <w:abstractNumId w:val="0"/>
  </w:num>
  <w:num w:numId="18">
    <w:abstractNumId w:val="19"/>
  </w:num>
  <w:num w:numId="19">
    <w:abstractNumId w:val="5"/>
  </w:num>
  <w:num w:numId="20">
    <w:abstractNumId w:val="11"/>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78"/>
    <w:rsid w:val="00000534"/>
    <w:rsid w:val="000044A2"/>
    <w:rsid w:val="0001118D"/>
    <w:rsid w:val="000136CA"/>
    <w:rsid w:val="00016C70"/>
    <w:rsid w:val="00023895"/>
    <w:rsid w:val="000312AD"/>
    <w:rsid w:val="00032C90"/>
    <w:rsid w:val="00040D02"/>
    <w:rsid w:val="0004208B"/>
    <w:rsid w:val="00053D40"/>
    <w:rsid w:val="00055F11"/>
    <w:rsid w:val="000573B3"/>
    <w:rsid w:val="000714A9"/>
    <w:rsid w:val="00072DEE"/>
    <w:rsid w:val="00083BAC"/>
    <w:rsid w:val="000862C2"/>
    <w:rsid w:val="000925A9"/>
    <w:rsid w:val="00095872"/>
    <w:rsid w:val="000C18DD"/>
    <w:rsid w:val="000C2108"/>
    <w:rsid w:val="000C3BE7"/>
    <w:rsid w:val="000C7C26"/>
    <w:rsid w:val="000D0F2B"/>
    <w:rsid w:val="000E2D77"/>
    <w:rsid w:val="000E4493"/>
    <w:rsid w:val="000F3E6C"/>
    <w:rsid w:val="000F5B46"/>
    <w:rsid w:val="00113BD5"/>
    <w:rsid w:val="0011620E"/>
    <w:rsid w:val="001165C2"/>
    <w:rsid w:val="00117AAF"/>
    <w:rsid w:val="00117F21"/>
    <w:rsid w:val="00130E01"/>
    <w:rsid w:val="00133429"/>
    <w:rsid w:val="00141A39"/>
    <w:rsid w:val="00152435"/>
    <w:rsid w:val="001571A7"/>
    <w:rsid w:val="00162CAF"/>
    <w:rsid w:val="0017101D"/>
    <w:rsid w:val="00177976"/>
    <w:rsid w:val="0018303A"/>
    <w:rsid w:val="0018313C"/>
    <w:rsid w:val="001A41B1"/>
    <w:rsid w:val="001B5557"/>
    <w:rsid w:val="001B772D"/>
    <w:rsid w:val="001E05AB"/>
    <w:rsid w:val="00205967"/>
    <w:rsid w:val="0020756D"/>
    <w:rsid w:val="00212EB4"/>
    <w:rsid w:val="00216742"/>
    <w:rsid w:val="002416BD"/>
    <w:rsid w:val="0024446E"/>
    <w:rsid w:val="00245AE9"/>
    <w:rsid w:val="00251938"/>
    <w:rsid w:val="002647EC"/>
    <w:rsid w:val="00265755"/>
    <w:rsid w:val="00265DBB"/>
    <w:rsid w:val="00272678"/>
    <w:rsid w:val="00274234"/>
    <w:rsid w:val="00275959"/>
    <w:rsid w:val="002820C4"/>
    <w:rsid w:val="002900DE"/>
    <w:rsid w:val="0029067B"/>
    <w:rsid w:val="0029514C"/>
    <w:rsid w:val="00297479"/>
    <w:rsid w:val="002A10C2"/>
    <w:rsid w:val="002A174A"/>
    <w:rsid w:val="002A6C9A"/>
    <w:rsid w:val="002B02D6"/>
    <w:rsid w:val="002B5709"/>
    <w:rsid w:val="002B58EA"/>
    <w:rsid w:val="002B7657"/>
    <w:rsid w:val="002C0807"/>
    <w:rsid w:val="002D2A1F"/>
    <w:rsid w:val="002D597E"/>
    <w:rsid w:val="002D7617"/>
    <w:rsid w:val="002E1FC2"/>
    <w:rsid w:val="002E24E6"/>
    <w:rsid w:val="002E4793"/>
    <w:rsid w:val="002E5A50"/>
    <w:rsid w:val="002F0E26"/>
    <w:rsid w:val="002F54F7"/>
    <w:rsid w:val="002F7DAE"/>
    <w:rsid w:val="00305263"/>
    <w:rsid w:val="00314713"/>
    <w:rsid w:val="0032081F"/>
    <w:rsid w:val="0032091B"/>
    <w:rsid w:val="00323302"/>
    <w:rsid w:val="00324990"/>
    <w:rsid w:val="003249BE"/>
    <w:rsid w:val="00326CBC"/>
    <w:rsid w:val="0033082D"/>
    <w:rsid w:val="00331C6C"/>
    <w:rsid w:val="0033646C"/>
    <w:rsid w:val="0034217C"/>
    <w:rsid w:val="00352D84"/>
    <w:rsid w:val="00353F72"/>
    <w:rsid w:val="00364594"/>
    <w:rsid w:val="003836A6"/>
    <w:rsid w:val="00394FE4"/>
    <w:rsid w:val="003B7391"/>
    <w:rsid w:val="003C0813"/>
    <w:rsid w:val="003F3A8E"/>
    <w:rsid w:val="003F7D9D"/>
    <w:rsid w:val="0040243D"/>
    <w:rsid w:val="00402510"/>
    <w:rsid w:val="00402C9E"/>
    <w:rsid w:val="00405710"/>
    <w:rsid w:val="004127A9"/>
    <w:rsid w:val="004167FF"/>
    <w:rsid w:val="004234A7"/>
    <w:rsid w:val="0042553F"/>
    <w:rsid w:val="00435A9A"/>
    <w:rsid w:val="004420C8"/>
    <w:rsid w:val="00442A03"/>
    <w:rsid w:val="00443B2E"/>
    <w:rsid w:val="004451B5"/>
    <w:rsid w:val="00446CB5"/>
    <w:rsid w:val="0045167F"/>
    <w:rsid w:val="004658C0"/>
    <w:rsid w:val="00474DBF"/>
    <w:rsid w:val="004928AF"/>
    <w:rsid w:val="00493DDD"/>
    <w:rsid w:val="004A7C64"/>
    <w:rsid w:val="004B0918"/>
    <w:rsid w:val="004B268E"/>
    <w:rsid w:val="004C27BA"/>
    <w:rsid w:val="004C287B"/>
    <w:rsid w:val="004D6E49"/>
    <w:rsid w:val="004E01DF"/>
    <w:rsid w:val="004F10D0"/>
    <w:rsid w:val="005257AA"/>
    <w:rsid w:val="00527435"/>
    <w:rsid w:val="00534C0B"/>
    <w:rsid w:val="0054135F"/>
    <w:rsid w:val="00553E29"/>
    <w:rsid w:val="0056170A"/>
    <w:rsid w:val="00564640"/>
    <w:rsid w:val="005647FD"/>
    <w:rsid w:val="00567A92"/>
    <w:rsid w:val="00575BBA"/>
    <w:rsid w:val="00580CF5"/>
    <w:rsid w:val="00581935"/>
    <w:rsid w:val="005901FD"/>
    <w:rsid w:val="005937C1"/>
    <w:rsid w:val="005A7666"/>
    <w:rsid w:val="005B0A4A"/>
    <w:rsid w:val="005B41B1"/>
    <w:rsid w:val="005C6FEB"/>
    <w:rsid w:val="005D11D9"/>
    <w:rsid w:val="005D402A"/>
    <w:rsid w:val="005E3073"/>
    <w:rsid w:val="005E3091"/>
    <w:rsid w:val="005F484F"/>
    <w:rsid w:val="0060124D"/>
    <w:rsid w:val="00604D2D"/>
    <w:rsid w:val="006068AF"/>
    <w:rsid w:val="006071E5"/>
    <w:rsid w:val="00622BED"/>
    <w:rsid w:val="00624A8C"/>
    <w:rsid w:val="006278A4"/>
    <w:rsid w:val="00631B7C"/>
    <w:rsid w:val="00636891"/>
    <w:rsid w:val="006412B4"/>
    <w:rsid w:val="006507FF"/>
    <w:rsid w:val="00652AB1"/>
    <w:rsid w:val="00657468"/>
    <w:rsid w:val="00661C42"/>
    <w:rsid w:val="006648C1"/>
    <w:rsid w:val="00666545"/>
    <w:rsid w:val="00674BBF"/>
    <w:rsid w:val="0069522A"/>
    <w:rsid w:val="006B01C7"/>
    <w:rsid w:val="006E2E5B"/>
    <w:rsid w:val="006E649B"/>
    <w:rsid w:val="006F16B1"/>
    <w:rsid w:val="006F4AF2"/>
    <w:rsid w:val="00710B20"/>
    <w:rsid w:val="0071331D"/>
    <w:rsid w:val="007237D8"/>
    <w:rsid w:val="00724F7B"/>
    <w:rsid w:val="00733FB9"/>
    <w:rsid w:val="00734D30"/>
    <w:rsid w:val="00743BF7"/>
    <w:rsid w:val="0074477D"/>
    <w:rsid w:val="00761981"/>
    <w:rsid w:val="00784F40"/>
    <w:rsid w:val="007861CC"/>
    <w:rsid w:val="00795FBF"/>
    <w:rsid w:val="007A2108"/>
    <w:rsid w:val="007B15BC"/>
    <w:rsid w:val="007B253C"/>
    <w:rsid w:val="007B5189"/>
    <w:rsid w:val="007C4D7C"/>
    <w:rsid w:val="007E1066"/>
    <w:rsid w:val="007F21C8"/>
    <w:rsid w:val="00813921"/>
    <w:rsid w:val="008205F7"/>
    <w:rsid w:val="00823D5D"/>
    <w:rsid w:val="008259AB"/>
    <w:rsid w:val="00827B5E"/>
    <w:rsid w:val="00832FF6"/>
    <w:rsid w:val="00836230"/>
    <w:rsid w:val="00852789"/>
    <w:rsid w:val="008662ED"/>
    <w:rsid w:val="00866EBB"/>
    <w:rsid w:val="008825B4"/>
    <w:rsid w:val="0089004F"/>
    <w:rsid w:val="00894D78"/>
    <w:rsid w:val="008A6F3B"/>
    <w:rsid w:val="008A7C7B"/>
    <w:rsid w:val="008B1E75"/>
    <w:rsid w:val="008B2222"/>
    <w:rsid w:val="008B28F0"/>
    <w:rsid w:val="008C122C"/>
    <w:rsid w:val="008C7C0C"/>
    <w:rsid w:val="008D2BD9"/>
    <w:rsid w:val="008E6880"/>
    <w:rsid w:val="00900A5D"/>
    <w:rsid w:val="00900E4A"/>
    <w:rsid w:val="00914256"/>
    <w:rsid w:val="00925501"/>
    <w:rsid w:val="00931225"/>
    <w:rsid w:val="009346B1"/>
    <w:rsid w:val="0093553C"/>
    <w:rsid w:val="009413AA"/>
    <w:rsid w:val="00951C7B"/>
    <w:rsid w:val="00955DFD"/>
    <w:rsid w:val="009613F4"/>
    <w:rsid w:val="0096575F"/>
    <w:rsid w:val="009747DF"/>
    <w:rsid w:val="00974F85"/>
    <w:rsid w:val="009932F7"/>
    <w:rsid w:val="00996375"/>
    <w:rsid w:val="009966D2"/>
    <w:rsid w:val="009C3031"/>
    <w:rsid w:val="009C3BC0"/>
    <w:rsid w:val="009C49BE"/>
    <w:rsid w:val="009C674A"/>
    <w:rsid w:val="009D236B"/>
    <w:rsid w:val="009E70F1"/>
    <w:rsid w:val="00A02339"/>
    <w:rsid w:val="00A028DA"/>
    <w:rsid w:val="00A04548"/>
    <w:rsid w:val="00A07E20"/>
    <w:rsid w:val="00A12413"/>
    <w:rsid w:val="00A20249"/>
    <w:rsid w:val="00A26A43"/>
    <w:rsid w:val="00A337E3"/>
    <w:rsid w:val="00A35BA1"/>
    <w:rsid w:val="00A821C1"/>
    <w:rsid w:val="00A85797"/>
    <w:rsid w:val="00A95C27"/>
    <w:rsid w:val="00AA4527"/>
    <w:rsid w:val="00AA521F"/>
    <w:rsid w:val="00AB077B"/>
    <w:rsid w:val="00AC0F05"/>
    <w:rsid w:val="00AC2CAB"/>
    <w:rsid w:val="00AD0F5B"/>
    <w:rsid w:val="00AD468A"/>
    <w:rsid w:val="00AE2A7E"/>
    <w:rsid w:val="00AF7D1E"/>
    <w:rsid w:val="00B00D3D"/>
    <w:rsid w:val="00B02374"/>
    <w:rsid w:val="00B130BD"/>
    <w:rsid w:val="00B133B5"/>
    <w:rsid w:val="00B154C4"/>
    <w:rsid w:val="00B16BA9"/>
    <w:rsid w:val="00B20E54"/>
    <w:rsid w:val="00B23EE8"/>
    <w:rsid w:val="00B36838"/>
    <w:rsid w:val="00B47CA5"/>
    <w:rsid w:val="00B56425"/>
    <w:rsid w:val="00B57C08"/>
    <w:rsid w:val="00B654E5"/>
    <w:rsid w:val="00B82392"/>
    <w:rsid w:val="00B922F7"/>
    <w:rsid w:val="00BB410F"/>
    <w:rsid w:val="00BC03A3"/>
    <w:rsid w:val="00BC06B8"/>
    <w:rsid w:val="00BD53A4"/>
    <w:rsid w:val="00BE1967"/>
    <w:rsid w:val="00BE1C4B"/>
    <w:rsid w:val="00BF79A4"/>
    <w:rsid w:val="00C044B4"/>
    <w:rsid w:val="00C10489"/>
    <w:rsid w:val="00C12DA7"/>
    <w:rsid w:val="00C12EA8"/>
    <w:rsid w:val="00C13F47"/>
    <w:rsid w:val="00C30CBC"/>
    <w:rsid w:val="00C30CEB"/>
    <w:rsid w:val="00C31418"/>
    <w:rsid w:val="00C71278"/>
    <w:rsid w:val="00C73E12"/>
    <w:rsid w:val="00C815B5"/>
    <w:rsid w:val="00C93FF8"/>
    <w:rsid w:val="00C979EA"/>
    <w:rsid w:val="00CB1ED8"/>
    <w:rsid w:val="00CB2F43"/>
    <w:rsid w:val="00CB2F9C"/>
    <w:rsid w:val="00CC1AFB"/>
    <w:rsid w:val="00CC54F6"/>
    <w:rsid w:val="00CC6F44"/>
    <w:rsid w:val="00CD10BD"/>
    <w:rsid w:val="00CE60EE"/>
    <w:rsid w:val="00CE6AA1"/>
    <w:rsid w:val="00CF1573"/>
    <w:rsid w:val="00CF4443"/>
    <w:rsid w:val="00D02ECB"/>
    <w:rsid w:val="00D0604C"/>
    <w:rsid w:val="00D162CB"/>
    <w:rsid w:val="00D35694"/>
    <w:rsid w:val="00D579CD"/>
    <w:rsid w:val="00D667F4"/>
    <w:rsid w:val="00D76266"/>
    <w:rsid w:val="00D813A5"/>
    <w:rsid w:val="00D830DD"/>
    <w:rsid w:val="00D860A1"/>
    <w:rsid w:val="00D97FCF"/>
    <w:rsid w:val="00DA19C7"/>
    <w:rsid w:val="00DA453C"/>
    <w:rsid w:val="00DC232E"/>
    <w:rsid w:val="00DD3D76"/>
    <w:rsid w:val="00DE1D12"/>
    <w:rsid w:val="00DF1982"/>
    <w:rsid w:val="00E020CB"/>
    <w:rsid w:val="00E07FC9"/>
    <w:rsid w:val="00E14A46"/>
    <w:rsid w:val="00E47DF0"/>
    <w:rsid w:val="00E5431F"/>
    <w:rsid w:val="00E5722D"/>
    <w:rsid w:val="00E62B29"/>
    <w:rsid w:val="00E769FB"/>
    <w:rsid w:val="00E81E30"/>
    <w:rsid w:val="00E81F49"/>
    <w:rsid w:val="00E91AC2"/>
    <w:rsid w:val="00E97296"/>
    <w:rsid w:val="00E97942"/>
    <w:rsid w:val="00EA2201"/>
    <w:rsid w:val="00EA2D08"/>
    <w:rsid w:val="00EB0C3D"/>
    <w:rsid w:val="00EC5788"/>
    <w:rsid w:val="00EC618A"/>
    <w:rsid w:val="00EC71EB"/>
    <w:rsid w:val="00EC7B1A"/>
    <w:rsid w:val="00ED0EBD"/>
    <w:rsid w:val="00ED56A5"/>
    <w:rsid w:val="00ED775F"/>
    <w:rsid w:val="00EE5B76"/>
    <w:rsid w:val="00EE71CC"/>
    <w:rsid w:val="00EF23F6"/>
    <w:rsid w:val="00EF5A08"/>
    <w:rsid w:val="00F1091A"/>
    <w:rsid w:val="00F10B44"/>
    <w:rsid w:val="00F14328"/>
    <w:rsid w:val="00F3018D"/>
    <w:rsid w:val="00F30A98"/>
    <w:rsid w:val="00F46C14"/>
    <w:rsid w:val="00F46F5D"/>
    <w:rsid w:val="00F55894"/>
    <w:rsid w:val="00F575CE"/>
    <w:rsid w:val="00F639CA"/>
    <w:rsid w:val="00F63D24"/>
    <w:rsid w:val="00F63F18"/>
    <w:rsid w:val="00F6716C"/>
    <w:rsid w:val="00F67FD5"/>
    <w:rsid w:val="00F74049"/>
    <w:rsid w:val="00F83F9A"/>
    <w:rsid w:val="00F90352"/>
    <w:rsid w:val="00FA68ED"/>
    <w:rsid w:val="00FB62E0"/>
    <w:rsid w:val="00FC71EB"/>
    <w:rsid w:val="00FD0521"/>
    <w:rsid w:val="00FD4BBD"/>
    <w:rsid w:val="00FE00FF"/>
    <w:rsid w:val="00FE3C2B"/>
    <w:rsid w:val="00FF5A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1119"/>
  <w15:chartTrackingRefBased/>
  <w15:docId w15:val="{717717CE-12A5-4F42-BF1F-62AB4CAC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1278"/>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aliases w:val="wyliczenia1,Wyliczenia1"/>
    <w:basedOn w:val="Normalny"/>
    <w:next w:val="Normalny"/>
    <w:link w:val="Nagwek1Znak"/>
    <w:uiPriority w:val="2"/>
    <w:qFormat/>
    <w:rsid w:val="004234A7"/>
    <w:pPr>
      <w:keepNext/>
      <w:pageBreakBefore/>
      <w:spacing w:after="414" w:line="414" w:lineRule="exact"/>
      <w:textAlignment w:val="auto"/>
      <w:outlineLvl w:val="0"/>
    </w:pPr>
    <w:rPr>
      <w:rFonts w:ascii="Calibri" w:eastAsia="Times New Roman" w:hAnsi="Calibri" w:cs="Times New Roman"/>
      <w:color w:val="E20074"/>
      <w:kern w:val="0"/>
      <w:sz w:val="38"/>
      <w:szCs w:val="32"/>
      <w:lang w:eastAsia="pl-PL" w:bidi="ar-SA"/>
    </w:rPr>
  </w:style>
  <w:style w:type="paragraph" w:styleId="Nagwek2">
    <w:name w:val="heading 2"/>
    <w:aliases w:val="wyliczenia2,Wyliczenia2"/>
    <w:basedOn w:val="Nagwek1"/>
    <w:next w:val="Normalny"/>
    <w:link w:val="Nagwek2Znak"/>
    <w:uiPriority w:val="2"/>
    <w:qFormat/>
    <w:rsid w:val="004234A7"/>
    <w:pPr>
      <w:pageBreakBefore w:val="0"/>
      <w:spacing w:before="340" w:after="340" w:line="340" w:lineRule="exact"/>
      <w:outlineLvl w:val="1"/>
    </w:pPr>
    <w:rPr>
      <w:sz w:val="29"/>
      <w:szCs w:val="29"/>
    </w:rPr>
  </w:style>
  <w:style w:type="paragraph" w:styleId="Nagwek3">
    <w:name w:val="heading 3"/>
    <w:basedOn w:val="Nagwek2"/>
    <w:next w:val="Normalny"/>
    <w:link w:val="Nagwek3Znak"/>
    <w:uiPriority w:val="2"/>
    <w:qFormat/>
    <w:rsid w:val="004234A7"/>
    <w:pPr>
      <w:numPr>
        <w:ilvl w:val="2"/>
      </w:numPr>
      <w:outlineLvl w:val="2"/>
    </w:pPr>
    <w:rPr>
      <w:sz w:val="25"/>
    </w:rPr>
  </w:style>
  <w:style w:type="paragraph" w:styleId="Nagwek4">
    <w:name w:val="heading 4"/>
    <w:basedOn w:val="Nagwek1"/>
    <w:next w:val="Normalny"/>
    <w:link w:val="Nagwek4Znak"/>
    <w:uiPriority w:val="9"/>
    <w:qFormat/>
    <w:rsid w:val="004234A7"/>
    <w:pPr>
      <w:pageBreakBefore w:val="0"/>
      <w:numPr>
        <w:ilvl w:val="3"/>
      </w:numPr>
      <w:spacing w:before="340" w:after="340" w:line="340" w:lineRule="exact"/>
      <w:outlineLvl w:val="3"/>
    </w:pPr>
    <w:rPr>
      <w:color w:val="auto"/>
      <w:sz w:val="29"/>
      <w:szCs w:val="29"/>
    </w:rPr>
  </w:style>
  <w:style w:type="paragraph" w:styleId="Nagwek6">
    <w:name w:val="heading 6"/>
    <w:basedOn w:val="Normalny"/>
    <w:next w:val="Normalny"/>
    <w:link w:val="Nagwek6Znak"/>
    <w:uiPriority w:val="9"/>
    <w:qFormat/>
    <w:rsid w:val="004234A7"/>
    <w:pPr>
      <w:keepNext/>
      <w:spacing w:before="264" w:after="264" w:line="264" w:lineRule="exact"/>
      <w:textAlignment w:val="auto"/>
      <w:outlineLvl w:val="5"/>
    </w:pPr>
    <w:rPr>
      <w:rFonts w:ascii="Calibri" w:eastAsia="Times New Roman" w:hAnsi="Calibri" w:cs="Times New Roman"/>
      <w:b/>
      <w:bCs/>
      <w:color w:val="auto"/>
      <w:kern w:val="0"/>
      <w:sz w:val="24"/>
      <w:szCs w:val="22"/>
      <w:lang w:eastAsia="pl-PL" w:bidi="ar-SA"/>
    </w:rPr>
  </w:style>
  <w:style w:type="paragraph" w:styleId="Nagwek7">
    <w:name w:val="heading 7"/>
    <w:basedOn w:val="Normalny"/>
    <w:next w:val="Normalny"/>
    <w:link w:val="Nagwek7Znak"/>
    <w:uiPriority w:val="9"/>
    <w:qFormat/>
    <w:rsid w:val="004234A7"/>
    <w:pPr>
      <w:keepNext/>
      <w:spacing w:before="264" w:after="264" w:line="264" w:lineRule="exact"/>
      <w:textAlignment w:val="auto"/>
      <w:outlineLvl w:val="6"/>
    </w:pPr>
    <w:rPr>
      <w:rFonts w:ascii="Calibri" w:eastAsia="Times New Roman" w:hAnsi="Calibri" w:cs="Times New Roman"/>
      <w:b/>
      <w:color w:val="auto"/>
      <w:kern w:val="0"/>
      <w:sz w:val="24"/>
      <w:lang w:eastAsia="pl-PL" w:bidi="ar-SA"/>
    </w:rPr>
  </w:style>
  <w:style w:type="paragraph" w:styleId="Nagwek8">
    <w:name w:val="heading 8"/>
    <w:basedOn w:val="Normalny"/>
    <w:next w:val="Normalny"/>
    <w:link w:val="Nagwek8Znak"/>
    <w:uiPriority w:val="9"/>
    <w:rsid w:val="004234A7"/>
    <w:pPr>
      <w:keepNext/>
      <w:spacing w:before="264" w:after="264" w:line="264" w:lineRule="exact"/>
      <w:textAlignment w:val="auto"/>
      <w:outlineLvl w:val="7"/>
    </w:pPr>
    <w:rPr>
      <w:rFonts w:ascii="Calibri" w:eastAsia="Times New Roman" w:hAnsi="Calibri" w:cs="Times New Roman"/>
      <w:b/>
      <w:iCs/>
      <w:color w:val="auto"/>
      <w:kern w:val="0"/>
      <w:sz w:val="24"/>
      <w:lang w:eastAsia="pl-PL" w:bidi="ar-SA"/>
    </w:rPr>
  </w:style>
  <w:style w:type="paragraph" w:styleId="Nagwek9">
    <w:name w:val="heading 9"/>
    <w:basedOn w:val="Normalny"/>
    <w:next w:val="Normalny"/>
    <w:link w:val="Nagwek9Znak"/>
    <w:uiPriority w:val="9"/>
    <w:qFormat/>
    <w:rsid w:val="004234A7"/>
    <w:pPr>
      <w:keepNext/>
      <w:spacing w:before="264" w:after="264" w:line="264" w:lineRule="exact"/>
      <w:textAlignment w:val="auto"/>
      <w:outlineLvl w:val="8"/>
    </w:pPr>
    <w:rPr>
      <w:rFonts w:ascii="Calibri" w:eastAsia="Times New Roman" w:hAnsi="Calibri"/>
      <w:b/>
      <w:color w:val="auto"/>
      <w:kern w:val="0"/>
      <w:sz w:val="24"/>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71278"/>
    <w:rPr>
      <w:color w:val="0000FF"/>
      <w:u w:val="single"/>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C71278"/>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qFormat/>
    <w:rsid w:val="00C71278"/>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C71278"/>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rsid w:val="00C71278"/>
    <w:rPr>
      <w:rFonts w:ascii="Times New Roman" w:eastAsia="Arial" w:hAnsi="Times New Roman" w:cs="Arial"/>
      <w:color w:val="000000"/>
      <w:kern w:val="1"/>
      <w:szCs w:val="24"/>
      <w:lang w:eastAsia="zh-CN" w:bidi="hi-IN"/>
    </w:rPr>
  </w:style>
  <w:style w:type="paragraph" w:styleId="Akapitzlist">
    <w:name w:val="List Paragraph"/>
    <w:aliases w:val="normalny tekst,L1,Numerowanie,Akapit z listą5,BulletC,Wyliczanie,Obiekt,Akapit z listą31,Kolorowa lista — akcent 11,Akapit z numeracją,List Paragraph1,Normal,Akapit z listą3,Tabela,lp1,List Paragraph2,ISCG Numerowanie,CP-Punkty,Preambuła"/>
    <w:basedOn w:val="Normalny"/>
    <w:link w:val="AkapitzlistZnak"/>
    <w:uiPriority w:val="34"/>
    <w:qFormat/>
    <w:rsid w:val="00C71278"/>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Tabela Znak"/>
    <w:link w:val="Akapitzlist"/>
    <w:uiPriority w:val="34"/>
    <w:qFormat/>
    <w:locked/>
    <w:rsid w:val="00C71278"/>
    <w:rPr>
      <w:rFonts w:ascii="Calibri" w:eastAsia="Calibri" w:hAnsi="Calibri" w:cs="Times New Roman"/>
      <w:lang w:val="x-none"/>
    </w:rPr>
  </w:style>
  <w:style w:type="character" w:styleId="Odwoaniedokomentarza">
    <w:name w:val="annotation reference"/>
    <w:basedOn w:val="Domylnaczcionkaakapitu"/>
    <w:semiHidden/>
    <w:unhideWhenUsed/>
    <w:rsid w:val="0032091B"/>
    <w:rPr>
      <w:sz w:val="16"/>
      <w:szCs w:val="16"/>
    </w:rPr>
  </w:style>
  <w:style w:type="paragraph" w:styleId="Tekstkomentarza">
    <w:name w:val="annotation text"/>
    <w:basedOn w:val="Normalny"/>
    <w:link w:val="TekstkomentarzaZnak"/>
    <w:unhideWhenUsed/>
    <w:rsid w:val="0032091B"/>
    <w:rPr>
      <w:rFonts w:cs="Mangal"/>
      <w:sz w:val="20"/>
      <w:szCs w:val="18"/>
    </w:rPr>
  </w:style>
  <w:style w:type="character" w:customStyle="1" w:styleId="TekstkomentarzaZnak">
    <w:name w:val="Tekst komentarza Znak"/>
    <w:basedOn w:val="Domylnaczcionkaakapitu"/>
    <w:link w:val="Tekstkomentarza"/>
    <w:rsid w:val="0032091B"/>
    <w:rPr>
      <w:rFonts w:ascii="Times New Roman" w:eastAsia="Arial" w:hAnsi="Times New Roman"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2091B"/>
    <w:rPr>
      <w:b/>
      <w:bCs/>
    </w:rPr>
  </w:style>
  <w:style w:type="character" w:customStyle="1" w:styleId="TematkomentarzaZnak">
    <w:name w:val="Temat komentarza Znak"/>
    <w:basedOn w:val="TekstkomentarzaZnak"/>
    <w:link w:val="Tematkomentarza"/>
    <w:uiPriority w:val="99"/>
    <w:semiHidden/>
    <w:rsid w:val="0032091B"/>
    <w:rPr>
      <w:rFonts w:ascii="Times New Roman" w:eastAsia="Arial" w:hAnsi="Times New Roman" w:cs="Mangal"/>
      <w:b/>
      <w:bCs/>
      <w:color w:val="000000"/>
      <w:kern w:val="1"/>
      <w:sz w:val="20"/>
      <w:szCs w:val="18"/>
      <w:lang w:eastAsia="zh-CN" w:bidi="hi-IN"/>
    </w:rPr>
  </w:style>
  <w:style w:type="paragraph" w:styleId="Tekstdymka">
    <w:name w:val="Balloon Text"/>
    <w:basedOn w:val="Normalny"/>
    <w:link w:val="TekstdymkaZnak"/>
    <w:uiPriority w:val="99"/>
    <w:semiHidden/>
    <w:unhideWhenUsed/>
    <w:rsid w:val="0032091B"/>
    <w:rPr>
      <w:rFonts w:ascii="Segoe UI" w:hAnsi="Segoe UI" w:cs="Mangal"/>
      <w:sz w:val="18"/>
      <w:szCs w:val="16"/>
    </w:rPr>
  </w:style>
  <w:style w:type="character" w:customStyle="1" w:styleId="TekstdymkaZnak">
    <w:name w:val="Tekst dymka Znak"/>
    <w:basedOn w:val="Domylnaczcionkaakapitu"/>
    <w:link w:val="Tekstdymka"/>
    <w:uiPriority w:val="99"/>
    <w:semiHidden/>
    <w:rsid w:val="0032091B"/>
    <w:rPr>
      <w:rFonts w:ascii="Segoe UI" w:eastAsia="Arial" w:hAnsi="Segoe UI" w:cs="Mangal"/>
      <w:color w:val="000000"/>
      <w:kern w:val="1"/>
      <w:sz w:val="18"/>
      <w:szCs w:val="16"/>
      <w:lang w:eastAsia="zh-CN" w:bidi="hi-IN"/>
    </w:rPr>
  </w:style>
  <w:style w:type="paragraph" w:customStyle="1" w:styleId="Tekstpodstawowy32">
    <w:name w:val="Tekst podstawowy 32"/>
    <w:basedOn w:val="Normalny"/>
    <w:rsid w:val="00265755"/>
    <w:pPr>
      <w:jc w:val="both"/>
      <w:textAlignment w:val="auto"/>
    </w:pPr>
    <w:rPr>
      <w:rFonts w:eastAsia="Times New Roman" w:cs="Times New Roman"/>
      <w:color w:val="auto"/>
      <w:kern w:val="0"/>
      <w:szCs w:val="20"/>
      <w:lang w:bidi="ar-SA"/>
    </w:rPr>
  </w:style>
  <w:style w:type="paragraph" w:styleId="Tekstprzypisukocowego">
    <w:name w:val="endnote text"/>
    <w:basedOn w:val="Normalny"/>
    <w:link w:val="TekstprzypisukocowegoZnak"/>
    <w:uiPriority w:val="99"/>
    <w:semiHidden/>
    <w:unhideWhenUsed/>
    <w:rsid w:val="008D2BD9"/>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D2BD9"/>
    <w:rPr>
      <w:rFonts w:ascii="Times New Roman" w:eastAsia="Arial" w:hAnsi="Times New Roman" w:cs="Mangal"/>
      <w:color w:val="000000"/>
      <w:kern w:val="1"/>
      <w:sz w:val="20"/>
      <w:szCs w:val="18"/>
      <w:lang w:eastAsia="zh-CN" w:bidi="hi-IN"/>
    </w:rPr>
  </w:style>
  <w:style w:type="character" w:styleId="Odwoanieprzypisukocowego">
    <w:name w:val="endnote reference"/>
    <w:basedOn w:val="Domylnaczcionkaakapitu"/>
    <w:uiPriority w:val="99"/>
    <w:semiHidden/>
    <w:unhideWhenUsed/>
    <w:rsid w:val="008D2BD9"/>
    <w:rPr>
      <w:vertAlign w:val="superscript"/>
    </w:rPr>
  </w:style>
  <w:style w:type="character" w:customStyle="1" w:styleId="Nagwek1Znak">
    <w:name w:val="Nagłówek 1 Znak"/>
    <w:aliases w:val="wyliczenia1 Znak,Wyliczenia1 Znak"/>
    <w:basedOn w:val="Domylnaczcionkaakapitu"/>
    <w:link w:val="Nagwek1"/>
    <w:uiPriority w:val="2"/>
    <w:rsid w:val="004234A7"/>
    <w:rPr>
      <w:rFonts w:ascii="Calibri" w:eastAsia="Times New Roman" w:hAnsi="Calibri" w:cs="Times New Roman"/>
      <w:color w:val="E20074"/>
      <w:sz w:val="38"/>
      <w:szCs w:val="32"/>
      <w:lang w:eastAsia="pl-PL"/>
    </w:rPr>
  </w:style>
  <w:style w:type="character" w:customStyle="1" w:styleId="Nagwek2Znak">
    <w:name w:val="Nagłówek 2 Znak"/>
    <w:aliases w:val="wyliczenia2 Znak,Wyliczenia2 Znak"/>
    <w:basedOn w:val="Domylnaczcionkaakapitu"/>
    <w:link w:val="Nagwek2"/>
    <w:uiPriority w:val="2"/>
    <w:rsid w:val="004234A7"/>
    <w:rPr>
      <w:rFonts w:ascii="Calibri" w:eastAsia="Times New Roman" w:hAnsi="Calibri" w:cs="Times New Roman"/>
      <w:color w:val="E20074"/>
      <w:sz w:val="29"/>
      <w:szCs w:val="29"/>
      <w:lang w:eastAsia="pl-PL"/>
    </w:rPr>
  </w:style>
  <w:style w:type="character" w:customStyle="1" w:styleId="Nagwek3Znak">
    <w:name w:val="Nagłówek 3 Znak"/>
    <w:basedOn w:val="Domylnaczcionkaakapitu"/>
    <w:link w:val="Nagwek3"/>
    <w:uiPriority w:val="2"/>
    <w:rsid w:val="004234A7"/>
    <w:rPr>
      <w:rFonts w:ascii="Calibri" w:eastAsia="Times New Roman" w:hAnsi="Calibri" w:cs="Times New Roman"/>
      <w:color w:val="E20074"/>
      <w:sz w:val="25"/>
      <w:szCs w:val="29"/>
      <w:lang w:eastAsia="pl-PL"/>
    </w:rPr>
  </w:style>
  <w:style w:type="character" w:customStyle="1" w:styleId="Nagwek4Znak">
    <w:name w:val="Nagłówek 4 Znak"/>
    <w:basedOn w:val="Domylnaczcionkaakapitu"/>
    <w:link w:val="Nagwek4"/>
    <w:uiPriority w:val="9"/>
    <w:rsid w:val="004234A7"/>
    <w:rPr>
      <w:rFonts w:ascii="Calibri" w:eastAsia="Times New Roman" w:hAnsi="Calibri" w:cs="Times New Roman"/>
      <w:sz w:val="29"/>
      <w:szCs w:val="29"/>
      <w:lang w:eastAsia="pl-PL"/>
    </w:rPr>
  </w:style>
  <w:style w:type="character" w:customStyle="1" w:styleId="Nagwek6Znak">
    <w:name w:val="Nagłówek 6 Znak"/>
    <w:basedOn w:val="Domylnaczcionkaakapitu"/>
    <w:link w:val="Nagwek6"/>
    <w:uiPriority w:val="9"/>
    <w:rsid w:val="004234A7"/>
    <w:rPr>
      <w:rFonts w:ascii="Calibri" w:eastAsia="Times New Roman" w:hAnsi="Calibri" w:cs="Times New Roman"/>
      <w:b/>
      <w:bCs/>
      <w:sz w:val="24"/>
      <w:lang w:eastAsia="pl-PL"/>
    </w:rPr>
  </w:style>
  <w:style w:type="character" w:customStyle="1" w:styleId="Nagwek7Znak">
    <w:name w:val="Nagłówek 7 Znak"/>
    <w:basedOn w:val="Domylnaczcionkaakapitu"/>
    <w:link w:val="Nagwek7"/>
    <w:uiPriority w:val="9"/>
    <w:rsid w:val="004234A7"/>
    <w:rPr>
      <w:rFonts w:ascii="Calibri" w:eastAsia="Times New Roman" w:hAnsi="Calibri" w:cs="Times New Roman"/>
      <w:b/>
      <w:sz w:val="24"/>
      <w:szCs w:val="24"/>
      <w:lang w:eastAsia="pl-PL"/>
    </w:rPr>
  </w:style>
  <w:style w:type="character" w:customStyle="1" w:styleId="Nagwek8Znak">
    <w:name w:val="Nagłówek 8 Znak"/>
    <w:basedOn w:val="Domylnaczcionkaakapitu"/>
    <w:link w:val="Nagwek8"/>
    <w:uiPriority w:val="9"/>
    <w:rsid w:val="004234A7"/>
    <w:rPr>
      <w:rFonts w:ascii="Calibri" w:eastAsia="Times New Roman" w:hAnsi="Calibri" w:cs="Times New Roman"/>
      <w:b/>
      <w:iCs/>
      <w:sz w:val="24"/>
      <w:szCs w:val="24"/>
      <w:lang w:eastAsia="pl-PL"/>
    </w:rPr>
  </w:style>
  <w:style w:type="character" w:customStyle="1" w:styleId="Nagwek9Znak">
    <w:name w:val="Nagłówek 9 Znak"/>
    <w:basedOn w:val="Domylnaczcionkaakapitu"/>
    <w:link w:val="Nagwek9"/>
    <w:uiPriority w:val="9"/>
    <w:rsid w:val="004234A7"/>
    <w:rPr>
      <w:rFonts w:ascii="Calibri" w:eastAsia="Times New Roman" w:hAnsi="Calibri" w:cs="Arial"/>
      <w:b/>
      <w:sz w:val="24"/>
      <w:lang w:eastAsia="pl-PL"/>
    </w:rPr>
  </w:style>
  <w:style w:type="paragraph" w:customStyle="1" w:styleId="AnnexHeading5">
    <w:name w:val="Annex Heading 5"/>
    <w:basedOn w:val="Normalny"/>
    <w:next w:val="Normalny"/>
    <w:rsid w:val="004234A7"/>
    <w:pPr>
      <w:keepNext/>
      <w:spacing w:before="340" w:after="340" w:line="340" w:lineRule="exact"/>
      <w:textAlignment w:val="auto"/>
      <w:outlineLvl w:val="1"/>
    </w:pPr>
    <w:rPr>
      <w:rFonts w:ascii="Calibri" w:eastAsia="Times New Roman" w:hAnsi="Calibri" w:cs="Times New Roman"/>
      <w:color w:val="E20074"/>
      <w:kern w:val="0"/>
      <w:sz w:val="29"/>
      <w:szCs w:val="29"/>
      <w:lang w:eastAsia="pl-PL" w:bidi="ar-SA"/>
    </w:rPr>
  </w:style>
  <w:style w:type="character" w:styleId="Pogrubienie">
    <w:name w:val="Strong"/>
    <w:qFormat/>
    <w:rsid w:val="004234A7"/>
    <w:rPr>
      <w:b/>
      <w:bCs/>
    </w:rPr>
  </w:style>
  <w:style w:type="paragraph" w:customStyle="1" w:styleId="Nagwek10">
    <w:name w:val="Nagłówek1"/>
    <w:basedOn w:val="Normalny"/>
    <w:link w:val="Nagwek1Znak0"/>
    <w:qFormat/>
    <w:rsid w:val="004234A7"/>
    <w:pPr>
      <w:tabs>
        <w:tab w:val="left" w:pos="284"/>
      </w:tabs>
      <w:suppressAutoHyphens w:val="0"/>
      <w:spacing w:line="320" w:lineRule="exact"/>
      <w:textAlignment w:val="auto"/>
    </w:pPr>
    <w:rPr>
      <w:rFonts w:ascii="Arial" w:eastAsia="Times New Roman" w:hAnsi="Arial" w:cs="Times New Roman"/>
      <w:b/>
      <w:caps/>
      <w:color w:val="E20074"/>
      <w:kern w:val="0"/>
      <w:sz w:val="28"/>
      <w:szCs w:val="20"/>
      <w:lang w:val="en-US" w:eastAsia="cs-CZ" w:bidi="ar-SA"/>
    </w:rPr>
  </w:style>
  <w:style w:type="character" w:customStyle="1" w:styleId="Nagwek1Znak0">
    <w:name w:val="Nagłówek1 Znak"/>
    <w:link w:val="Nagwek10"/>
    <w:rsid w:val="004234A7"/>
    <w:rPr>
      <w:rFonts w:ascii="Arial" w:eastAsia="Times New Roman" w:hAnsi="Arial" w:cs="Times New Roman"/>
      <w:b/>
      <w:caps/>
      <w:color w:val="E20074"/>
      <w:sz w:val="28"/>
      <w:szCs w:val="20"/>
      <w:lang w:val="en-US" w:eastAsia="cs-CZ"/>
    </w:rPr>
  </w:style>
  <w:style w:type="numbering" w:customStyle="1" w:styleId="WW8Num71">
    <w:name w:val="WW8Num71"/>
    <w:rsid w:val="0018303A"/>
    <w:pPr>
      <w:numPr>
        <w:numId w:val="15"/>
      </w:numPr>
    </w:pPr>
  </w:style>
  <w:style w:type="paragraph" w:styleId="Nagwek">
    <w:name w:val="header"/>
    <w:basedOn w:val="Normalny"/>
    <w:link w:val="NagwekZnak"/>
    <w:uiPriority w:val="99"/>
    <w:unhideWhenUsed/>
    <w:rsid w:val="002B7657"/>
    <w:pPr>
      <w:tabs>
        <w:tab w:val="center" w:pos="4536"/>
        <w:tab w:val="right" w:pos="9072"/>
      </w:tabs>
    </w:pPr>
    <w:rPr>
      <w:rFonts w:cs="Mangal"/>
    </w:rPr>
  </w:style>
  <w:style w:type="character" w:customStyle="1" w:styleId="NagwekZnak">
    <w:name w:val="Nagłówek Znak"/>
    <w:basedOn w:val="Domylnaczcionkaakapitu"/>
    <w:link w:val="Nagwek"/>
    <w:uiPriority w:val="99"/>
    <w:rsid w:val="002B7657"/>
    <w:rPr>
      <w:rFonts w:ascii="Times New Roman" w:eastAsia="Arial" w:hAnsi="Times New Roman" w:cs="Mangal"/>
      <w:color w:val="000000"/>
      <w:kern w:val="1"/>
      <w:szCs w:val="24"/>
      <w:lang w:eastAsia="zh-CN" w:bidi="hi-IN"/>
    </w:rPr>
  </w:style>
  <w:style w:type="paragraph" w:customStyle="1" w:styleId="Standard">
    <w:name w:val="Standard"/>
    <w:rsid w:val="00CC1AFB"/>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Normalny"/>
    <w:qFormat/>
    <w:rsid w:val="00CC1AFB"/>
    <w:pPr>
      <w:jc w:val="both"/>
      <w:textAlignment w:val="auto"/>
    </w:pPr>
    <w:rPr>
      <w:rFonts w:eastAsia="Times New Roman" w:cs="Times New Roman"/>
      <w:color w:val="auto"/>
      <w:kern w:val="0"/>
      <w:szCs w:val="20"/>
      <w:lang w:bidi="ar-SA"/>
    </w:rPr>
  </w:style>
  <w:style w:type="character" w:customStyle="1" w:styleId="Domylnaczcionkaakapitu7">
    <w:name w:val="Domyślna czcionka akapitu7"/>
    <w:rsid w:val="00CC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imierz.kotas@ksp.policj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iusz.sztanc@t-mobile.pl" TargetMode="External"/><Relationship Id="rId4" Type="http://schemas.openxmlformats.org/officeDocument/2006/relationships/settings" Target="settings.xml"/><Relationship Id="rId9" Type="http://schemas.openxmlformats.org/officeDocument/2006/relationships/hyperlink" Target="mailto:mariusz.sztanc@t-mobi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112E3-1C1F-4859-92FB-44E520C1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6307</Words>
  <Characters>37848</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44067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Górecka</dc:creator>
  <cp:keywords/>
  <dc:description/>
  <cp:lastModifiedBy>Ewa Kazanecka</cp:lastModifiedBy>
  <cp:revision>5</cp:revision>
  <cp:lastPrinted>2025-03-19T07:31:00Z</cp:lastPrinted>
  <dcterms:created xsi:type="dcterms:W3CDTF">2025-03-19T07:38:00Z</dcterms:created>
  <dcterms:modified xsi:type="dcterms:W3CDTF">2025-04-08T06:32:00Z</dcterms:modified>
</cp:coreProperties>
</file>