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D9FB8" w14:textId="2B674EBD" w:rsidR="001A4C38" w:rsidRDefault="001A4C38" w:rsidP="001A4C38">
      <w:pPr>
        <w:spacing w:after="0"/>
        <w:jc w:val="right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Załącznik nr 5b do SWZ</w:t>
      </w:r>
    </w:p>
    <w:p w14:paraId="08055ED0" w14:textId="027C935A" w:rsidR="00E9136D" w:rsidRPr="006D1E65" w:rsidRDefault="00E9136D" w:rsidP="004312EC">
      <w:pPr>
        <w:spacing w:after="0"/>
        <w:jc w:val="center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r w:rsidR="0063131E" w:rsidRPr="006D1E6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PROJEKT</w:t>
      </w:r>
      <w:r w:rsidR="001A4C3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UMOWY</w:t>
      </w:r>
      <w:r w:rsidRPr="006D1E6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”</w:t>
      </w:r>
    </w:p>
    <w:p w14:paraId="51131453" w14:textId="43DCA396" w:rsidR="00E9136D" w:rsidRPr="006D1E65" w:rsidRDefault="001A4C38" w:rsidP="004312EC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E9136D" w:rsidRPr="006D1E6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63FF87EC" w14:textId="6FBA6E67" w:rsidR="006B7818" w:rsidRPr="006D1E65" w:rsidRDefault="006B7818" w:rsidP="006B7818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DOSTAWA SUKCESYWNA KRUSZYWA / PIASKU </w:t>
      </w:r>
      <w:r w:rsidR="000775D3" w:rsidRPr="006D1E6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BUDOWLANEGO</w:t>
      </w:r>
    </w:p>
    <w:p w14:paraId="5D0E456B" w14:textId="77777777" w:rsidR="00E9136D" w:rsidRPr="006D1E65" w:rsidRDefault="00E9136D" w:rsidP="004312EC">
      <w:pPr>
        <w:keepNext/>
        <w:spacing w:after="0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078A0E2A" w14:textId="04DDB7B5" w:rsidR="00E9136D" w:rsidRPr="006D1E65" w:rsidRDefault="00E9136D" w:rsidP="004312E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niniejsza umowa została zawarta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dniu...................... 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w Giżycku pomiędzy: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564E1123" w14:textId="77777777" w:rsidR="003378A4" w:rsidRPr="006D1E65" w:rsidRDefault="003378A4" w:rsidP="004312E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F4482E" w14:textId="44D1EDFC" w:rsidR="003378A4" w:rsidRDefault="00E9136D" w:rsidP="004312E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Skarbem Pańs</w:t>
      </w:r>
      <w:r w:rsidR="00A24FF0" w:rsidRPr="006D1E65">
        <w:rPr>
          <w:rFonts w:ascii="Arial" w:eastAsia="Times New Roman" w:hAnsi="Arial" w:cs="Arial"/>
          <w:sz w:val="24"/>
          <w:szCs w:val="24"/>
          <w:lang w:eastAsia="pl-PL"/>
        </w:rPr>
        <w:t>twa – 24 Wojskowym Oddziałem Gospodarczym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 siedzibą w Giżycku</w:t>
      </w:r>
      <w:r w:rsidR="00A24FF0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(11-500)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ul. Nowowiejska 20, NIP 845-197-50-09, REGON 280602118, reprezentowaną przez</w:t>
      </w:r>
      <w:r w:rsidR="00A24FF0" w:rsidRPr="006D1E6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Komendanta</w:t>
      </w:r>
      <w:r w:rsidRPr="006D1E6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……………………………………….......,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zwan</w:t>
      </w:r>
      <w:r w:rsidR="001A4C38">
        <w:rPr>
          <w:rFonts w:ascii="Arial" w:eastAsia="Times New Roman" w:hAnsi="Arial" w:cs="Arial"/>
          <w:sz w:val="24"/>
          <w:szCs w:val="24"/>
          <w:lang w:eastAsia="pl-PL"/>
        </w:rPr>
        <w:t xml:space="preserve">ego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  <w:r w:rsidR="001A4C38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4A3C512" w14:textId="77777777" w:rsidR="001A4C38" w:rsidRPr="006D1E65" w:rsidRDefault="001A4C38" w:rsidP="004312E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81C5BB" w14:textId="45526630" w:rsidR="00E9136D" w:rsidRDefault="001A4C38" w:rsidP="004312E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08CBEA2E" w14:textId="77777777" w:rsidR="001A4C38" w:rsidRPr="006D1E65" w:rsidRDefault="001A4C38" w:rsidP="004312E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E8B798A" w14:textId="051CF303" w:rsidR="00E9136D" w:rsidRPr="006D1E65" w:rsidRDefault="00E9136D" w:rsidP="004312EC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przedsiębiorcą …………………………………………………….. prowadząc</w:t>
      </w:r>
      <w:r w:rsidR="001A4C38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na podstawie wpisu do Krajowego Rejestru Sądowego/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Centralnej Ewidencji i Informacji o Działalności Gospodarczej)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, prowadzone</w:t>
      </w:r>
      <w:r w:rsidR="00A91255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go przez Sąd Rejonowy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w ………………………… pod numerem ………………………………………. z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siedzibą …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………………, </w:t>
      </w:r>
      <w:r w:rsidR="001A4C38">
        <w:rPr>
          <w:rFonts w:ascii="Arial" w:eastAsia="Times New Roman" w:hAnsi="Arial" w:cs="Arial"/>
          <w:sz w:val="24"/>
          <w:szCs w:val="24"/>
          <w:lang w:eastAsia="pl-PL"/>
        </w:rPr>
        <w:t>REGON:……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 reprezentowanego prze</w:t>
      </w:r>
      <w:r w:rsidR="003378A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 ……………………………………………………… zwanego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w dalszej części umowy „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7C27E78" w14:textId="77777777" w:rsidR="003378A4" w:rsidRPr="006D1E65" w:rsidRDefault="003378A4" w:rsidP="004312E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B7AAB8A" w14:textId="537041DE" w:rsidR="003E761F" w:rsidRPr="006D1E65" w:rsidRDefault="003E761F" w:rsidP="003E761F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dostawę </w:t>
      </w:r>
      <w:r w:rsidR="007D4DE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kruszywa/piasku drogowego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podstawie </w:t>
      </w:r>
      <w:r w:rsidR="00C61AAB" w:rsidRPr="006D1E65">
        <w:rPr>
          <w:rFonts w:ascii="Arial" w:hAnsi="Arial" w:cs="Arial"/>
          <w:bCs/>
          <w:sz w:val="24"/>
          <w:szCs w:val="24"/>
        </w:rPr>
        <w:t xml:space="preserve">art. </w:t>
      </w:r>
      <w:r w:rsidR="001A4C38">
        <w:rPr>
          <w:rFonts w:ascii="Arial" w:hAnsi="Arial" w:cs="Arial"/>
          <w:bCs/>
          <w:sz w:val="24"/>
          <w:szCs w:val="24"/>
        </w:rPr>
        <w:t xml:space="preserve">132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ustawy prawo zamówień publicznych </w:t>
      </w:r>
      <w:r w:rsidR="009D3C1F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(tj. Dz. U. z Dz.U.2024.1320 ze zm.), zwanej dalej "ustawa pzp"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C13C732" w14:textId="77777777" w:rsidR="00E9136D" w:rsidRPr="006D1E65" w:rsidRDefault="00E9136D" w:rsidP="004312E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DCD7884" w14:textId="77777777" w:rsidR="00E9136D" w:rsidRPr="006D1E65" w:rsidRDefault="00E9136D" w:rsidP="004312E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14:paraId="7E95585C" w14:textId="77777777" w:rsidR="004A484A" w:rsidRPr="006D1E65" w:rsidRDefault="00E9136D" w:rsidP="00CA54C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426BBDBA" w14:textId="4DA245B9" w:rsidR="0063131E" w:rsidRPr="006D1E65" w:rsidRDefault="0063131E" w:rsidP="0063131E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Zgodnie z wynikiem postępowa</w:t>
      </w:r>
      <w:r w:rsidR="003E761F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nia 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</w:t>
      </w:r>
      <w:r w:rsidR="00C45CD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trybie 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przetargu nieograniczonego </w:t>
      </w:r>
      <w:r w:rsidR="00C45CD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ustawy pzp </w:t>
      </w:r>
      <w:r w:rsidR="007D4DE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(ogłoszenie o zamówieniu opublikowane w Dzienniku Urzędowym Unii Europejskiej dnia …………….  pod numerem ………………)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6B781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zobowiązuje się przenieść na własność i wydać Zamawiającemu kruszywo/piasek </w:t>
      </w:r>
      <w:r w:rsidR="000775D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budowlany</w:t>
      </w:r>
      <w:r w:rsidR="006B781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</w:t>
      </w:r>
      <w:r w:rsidR="00461A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A540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 załącznikiem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A540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nr </w:t>
      </w:r>
      <w:r w:rsidR="007D4DE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6B781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niniejszej umowy, będącym integralną częścią niniejszej umowy, a Zamawiający zobowiązuje się odebrać towar i zapłacić należną cenę</w:t>
      </w:r>
      <w:r w:rsidR="000775D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A5A6F99" w14:textId="38ED16D8" w:rsidR="006B7818" w:rsidRPr="006D1E65" w:rsidRDefault="006B7818" w:rsidP="0063131E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Wszystkie materiały – wyroby muszą być dopuszczone do obrotu i powszechnego stosowania zgodnie z obowiązującym prawem, na podstawie certyfikatów zgodności.</w:t>
      </w:r>
    </w:p>
    <w:p w14:paraId="3A78110E" w14:textId="3E38CC87" w:rsidR="007A7884" w:rsidRPr="006D1E65" w:rsidRDefault="007A7884" w:rsidP="007A788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oświadcza, że przed złożeniem oferty z należytą starannością zapoznał się 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przedmiotem umowy opisanym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w zestawieniu cenowym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i nie wnosi zastrzeżeń do zakresu przedmiotu umowy w niej opisanego.</w:t>
      </w:r>
    </w:p>
    <w:p w14:paraId="2B332313" w14:textId="52321B8B" w:rsidR="007A7884" w:rsidRPr="006D1E65" w:rsidRDefault="007A7884" w:rsidP="007A788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przewiduje skorzystanie z prawa opcji, o którym mowa w art. 441 ustawy Prawo zamówień publicznych. Prawo opcji jest uprawnieniem Zamawiającego, z którego może, ale nie musi skorzystać w ramach realizacji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niniejszej umowy. W przypadku 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nieskorzystania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zamawiającego z prawa opcji Wykonawcy nie przysługują żadne roszczenia z tego tytułu.</w:t>
      </w:r>
    </w:p>
    <w:p w14:paraId="63D55356" w14:textId="122B85F8" w:rsidR="007A7884" w:rsidRPr="006D1E65" w:rsidRDefault="007A7884" w:rsidP="007A788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Warunkiem uruchomienia prawa opcji jest oświadczenie woli Zamawiającego </w:t>
      </w:r>
      <w:r w:rsidR="0091142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żądaniu wykonania zamówienia kwalifikowanego przez </w:t>
      </w:r>
      <w:r w:rsidR="00FE70D4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Zamawiającego, jako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prawo opcji.</w:t>
      </w:r>
    </w:p>
    <w:p w14:paraId="09EAF65E" w14:textId="4176A494" w:rsidR="007A7884" w:rsidRPr="006D1E65" w:rsidRDefault="007A7884" w:rsidP="007A788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Zamawiający skorzysta z prawa opcji w przypadku konieczności zabezpieczenia dodatkowych potrzeb jednostek wojskowych oraz instytucji będących na zaopatrzeniu 24 Wojskowego Oddziału Gospodarczego.</w:t>
      </w:r>
    </w:p>
    <w:p w14:paraId="15FA2BC0" w14:textId="4157DAD3" w:rsidR="007A7884" w:rsidRPr="006D1E65" w:rsidRDefault="007A7884" w:rsidP="007A788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Zakres dostawy oraz szczegółowe wymagania dotyczące jej wykonania Zamawiający określa w Opisie / zestawieniu cenowym przedmiotu zamówienia – załącznik nr </w:t>
      </w:r>
      <w:r w:rsidR="007D4DE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, będącym integralną częścią niniejszej umowy</w:t>
      </w:r>
      <w:r w:rsidR="009008C7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3647803" w14:textId="77777777" w:rsidR="0091142E" w:rsidRPr="006D1E65" w:rsidRDefault="0091142E" w:rsidP="004312EC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6D0FAF" w14:textId="7F949D53" w:rsidR="00E9136D" w:rsidRPr="006D1E65" w:rsidRDefault="00E9136D" w:rsidP="004312EC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14:paraId="27FF897D" w14:textId="77777777" w:rsidR="004A484A" w:rsidRPr="006D1E65" w:rsidRDefault="00E9136D" w:rsidP="00CA54C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dostawy</w:t>
      </w:r>
    </w:p>
    <w:p w14:paraId="114A3CE1" w14:textId="4DCEEE5B" w:rsidR="006B7818" w:rsidRPr="006D1E65" w:rsidRDefault="00DE109D" w:rsidP="006B781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Towar</w:t>
      </w:r>
      <w:r w:rsidR="0091142E" w:rsidRPr="006D1E6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B7818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o który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6B7818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mowa w § 1 ust. 1 niniejszej umowy, </w:t>
      </w:r>
      <w:r w:rsidR="006B7818" w:rsidRPr="006D1E65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Wykonawca zobowiązany jest dostarczyć własnym środkiem transportu i na własny koszt wraz </w:t>
      </w:r>
      <w:r w:rsidR="005363A7" w:rsidRPr="006D1E65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</w:t>
      </w:r>
      <w:r w:rsidR="006B7818" w:rsidRPr="006D1E65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załadunkiem i rozładunkiem we wskazanym miejscu przez użytkownika</w:t>
      </w:r>
      <w:r w:rsidR="006B7818" w:rsidRPr="006D1E65">
        <w:rPr>
          <w:rFonts w:ascii="Arial" w:eastAsia="Times New Roman" w:hAnsi="Arial" w:cs="Arial"/>
          <w:sz w:val="24"/>
          <w:szCs w:val="24"/>
          <w:lang w:eastAsia="pl-PL"/>
        </w:rPr>
        <w:t>, zgodnie z informacjami zawartymi w załączniku</w:t>
      </w:r>
      <w:r w:rsidR="00D4067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nr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6B7818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do niniejszej umowy.</w:t>
      </w:r>
    </w:p>
    <w:p w14:paraId="680E4D9E" w14:textId="5C6DB0BA" w:rsidR="006B7818" w:rsidRPr="006D1E65" w:rsidRDefault="0091142E" w:rsidP="006B781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Realizowanie dostawy następować będzie partiami po uprzednim złożeniu do Wykonawcy za pośrednictwem faksu lub poczty elektronicznej e-mail</w:t>
      </w:r>
      <w:r w:rsidR="00C2033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zapotrzebowania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C20339" w:rsidRPr="006D1E65">
        <w:rPr>
          <w:rFonts w:ascii="Arial" w:eastAsia="Times New Roman" w:hAnsi="Arial" w:cs="Arial"/>
          <w:sz w:val="24"/>
          <w:szCs w:val="24"/>
          <w:lang w:eastAsia="pl-PL"/>
        </w:rPr>
        <w:t>które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musi zawierać informacje</w:t>
      </w:r>
      <w:r w:rsidR="006B7818" w:rsidRPr="006D1E6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7C483FD" w14:textId="77777777" w:rsidR="006B7818" w:rsidRPr="006D1E65" w:rsidRDefault="006B7818" w:rsidP="00CD1123">
      <w:pPr>
        <w:numPr>
          <w:ilvl w:val="0"/>
          <w:numId w:val="19"/>
        </w:numPr>
        <w:spacing w:after="0"/>
        <w:ind w:left="993" w:hanging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rodzaj kruszywa/piasku,</w:t>
      </w:r>
    </w:p>
    <w:p w14:paraId="19082F5E" w14:textId="247586A3" w:rsidR="006B7818" w:rsidRPr="006D1E65" w:rsidRDefault="006B7818" w:rsidP="00CD1123">
      <w:pPr>
        <w:numPr>
          <w:ilvl w:val="0"/>
          <w:numId w:val="19"/>
        </w:numPr>
        <w:spacing w:after="0"/>
        <w:ind w:left="993" w:hanging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ilość kruszywa/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piasku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</w:t>
      </w:r>
      <w:r w:rsidR="00C20339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jednorazowo nie mniej niż 80 ton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),</w:t>
      </w:r>
    </w:p>
    <w:p w14:paraId="6A0DF44D" w14:textId="04CF74CF" w:rsidR="006B7818" w:rsidRPr="006D1E65" w:rsidRDefault="006B7818" w:rsidP="00CD1123">
      <w:pPr>
        <w:numPr>
          <w:ilvl w:val="0"/>
          <w:numId w:val="19"/>
        </w:numPr>
        <w:spacing w:after="0"/>
        <w:ind w:left="993" w:hanging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miejsce dostaw</w:t>
      </w:r>
      <w:r w:rsidR="003E761F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y i rozładunku kruszywa/piasku 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(zgodnie</w:t>
      </w:r>
      <w:r w:rsidR="003E761F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załącznikiem </w:t>
      </w:r>
      <w:r w:rsidR="00C20339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6F34C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nr.........)</w:t>
      </w:r>
    </w:p>
    <w:p w14:paraId="34620EEE" w14:textId="77777777" w:rsidR="006B7818" w:rsidRPr="006D1E65" w:rsidRDefault="006B7818" w:rsidP="00CD1123">
      <w:pPr>
        <w:numPr>
          <w:ilvl w:val="0"/>
          <w:numId w:val="19"/>
        </w:numPr>
        <w:spacing w:after="0"/>
        <w:ind w:left="993" w:hanging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sposób rozładunku kruszywa/piasku:</w:t>
      </w:r>
    </w:p>
    <w:p w14:paraId="30E39BF3" w14:textId="37C130C8" w:rsidR="006B7818" w:rsidRPr="006D1E65" w:rsidRDefault="006B7818" w:rsidP="00CD1123">
      <w:pPr>
        <w:numPr>
          <w:ilvl w:val="0"/>
          <w:numId w:val="20"/>
        </w:numPr>
        <w:spacing w:after="0"/>
        <w:ind w:left="1134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punktowo 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(we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wskazanym miejscu) lub</w:t>
      </w:r>
    </w:p>
    <w:p w14:paraId="26E28ACD" w14:textId="0BD0959F" w:rsidR="00927EE8" w:rsidRPr="006D1E65" w:rsidRDefault="006B7818" w:rsidP="00CD1123">
      <w:pPr>
        <w:numPr>
          <w:ilvl w:val="0"/>
          <w:numId w:val="20"/>
        </w:numPr>
        <w:spacing w:after="0"/>
        <w:ind w:left="1134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ciągle 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(na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całej długości wskazanego odcinka)</w:t>
      </w:r>
    </w:p>
    <w:p w14:paraId="5BF3A5ED" w14:textId="240B2A97" w:rsidR="00927EE8" w:rsidRPr="006D1E65" w:rsidRDefault="00FF6CB8" w:rsidP="00CD1123">
      <w:pPr>
        <w:numPr>
          <w:ilvl w:val="0"/>
          <w:numId w:val="19"/>
        </w:numPr>
        <w:spacing w:after="0"/>
        <w:ind w:left="993" w:hanging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27EE8" w:rsidRPr="006D1E65">
        <w:rPr>
          <w:rFonts w:ascii="Arial" w:eastAsia="Times New Roman" w:hAnsi="Arial" w:cs="Arial"/>
          <w:sz w:val="24"/>
          <w:szCs w:val="24"/>
          <w:lang w:eastAsia="pl-PL"/>
        </w:rPr>
        <w:t>godnie z</w:t>
      </w:r>
      <w:r w:rsidR="00C20339" w:rsidRPr="006D1E65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927EE8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zobowiązaniem Wykonawcy termin dostawy w rozumieniu zapisów SWZ wynosi: ………</w:t>
      </w:r>
      <w:r w:rsidR="007D4DE2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27EE8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dni i będzie liczony od momentu zgłoszenia </w:t>
      </w:r>
      <w:r w:rsidR="007B0BF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przez Zamawiającego </w:t>
      </w:r>
      <w:r w:rsidR="00927EE8" w:rsidRPr="006D1E65">
        <w:rPr>
          <w:rFonts w:ascii="Arial" w:eastAsia="Times New Roman" w:hAnsi="Arial" w:cs="Arial"/>
          <w:sz w:val="24"/>
          <w:szCs w:val="24"/>
          <w:lang w:eastAsia="pl-PL"/>
        </w:rPr>
        <w:t>zamówienia i dostarcz</w:t>
      </w:r>
      <w:r w:rsidR="002F63B7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eniu go </w:t>
      </w:r>
      <w:r w:rsidR="00927EE8" w:rsidRPr="006D1E65">
        <w:rPr>
          <w:rFonts w:ascii="Arial" w:eastAsia="Times New Roman" w:hAnsi="Arial" w:cs="Arial"/>
          <w:sz w:val="24"/>
          <w:szCs w:val="24"/>
          <w:lang w:eastAsia="pl-PL"/>
        </w:rPr>
        <w:t>w miejsce wskazane</w:t>
      </w:r>
      <w:r w:rsidR="002F63B7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48C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z </w:t>
      </w:r>
      <w:r w:rsidR="002F63B7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wykazem lokalizacji </w:t>
      </w:r>
      <w:r w:rsidR="00B148C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załącznik nr</w:t>
      </w:r>
      <w:r w:rsidR="007D4DE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E109D">
        <w:rPr>
          <w:rFonts w:ascii="Arial" w:eastAsia="Times New Roman" w:hAnsi="Arial" w:cs="Arial"/>
          <w:bCs/>
          <w:sz w:val="24"/>
          <w:szCs w:val="24"/>
          <w:lang w:eastAsia="pl-PL"/>
        </w:rPr>
        <w:t>…..</w:t>
      </w:r>
      <w:r w:rsidR="002F63B7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D314B91" w14:textId="4C5CF443" w:rsidR="00927EE8" w:rsidRPr="006D1E65" w:rsidRDefault="00927EE8" w:rsidP="00927EE8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CD1123" w:rsidRPr="006D1E65">
        <w:rPr>
          <w:rFonts w:ascii="Arial" w:eastAsia="Times New Roman" w:hAnsi="Arial" w:cs="Arial"/>
          <w:sz w:val="24"/>
          <w:szCs w:val="24"/>
          <w:lang w:eastAsia="pl-PL"/>
        </w:rPr>
        <w:t>zwłoki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w dostawie zamówionej partii kruszywa/piasku, w stosunku do terminu określonego w ust.</w:t>
      </w:r>
      <w:r w:rsidR="006A0B91" w:rsidRPr="006D1E6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363A7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>pkt., 5 o co</w:t>
      </w:r>
      <w:r w:rsidR="005363A7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najmniej dwa dni robocze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ma prawo zlecić dostawę kruszywa/piasku innemu podmiotowi na koszt Wykonawcy i dodatkowo obciążyć </w:t>
      </w:r>
      <w:r w:rsidR="005648A7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go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karą umowną, o której mowa w § </w:t>
      </w:r>
      <w:r w:rsidR="006A0B91" w:rsidRPr="006D1E65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ust.1 </w:t>
      </w:r>
      <w:r w:rsidR="00CD1123" w:rsidRPr="006D1E65">
        <w:rPr>
          <w:rFonts w:ascii="Arial" w:eastAsia="Times New Roman" w:hAnsi="Arial" w:cs="Arial"/>
          <w:sz w:val="24"/>
          <w:szCs w:val="24"/>
          <w:lang w:eastAsia="pl-PL"/>
        </w:rPr>
        <w:t>pkt 3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72CC4AE" w14:textId="55FF5D3E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Dopuszcza się anulowanie przez Zamawiającego zapotrzebowania na dostawę poprzez natychmiastowe powiadomienie faksem, e-mailem Wykonawcy przed wykonaniem dostawy. W takim przypadku nie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znajduje zastosowania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6A0B91" w:rsidRPr="006D1E65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B821A3B" w14:textId="4AAB77C2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Dostarczone kruszywo/piasek musi odpowiadać wymaganiom normy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PN-EN 13043:2004, </w:t>
      </w:r>
      <w:r w:rsidR="00964A4E" w:rsidRPr="006D1E65">
        <w:rPr>
          <w:rFonts w:ascii="Arial" w:eastAsia="Times New Roman" w:hAnsi="Arial" w:cs="Arial"/>
          <w:sz w:val="24"/>
          <w:szCs w:val="24"/>
          <w:lang w:eastAsia="pl-PL"/>
        </w:rPr>
        <w:t>PN-EN 13242+A1:2010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oraz powinno posiadać wymagane przepisami prawa odpowiednie atesty, certyfikaty i świadectwa jakości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potwierdzające spełnienie tej normy, które należy przedstawić Zamawiającemu najpóźniej z chwilą dostarczenia pierwszej partii towaru do 24 WOG.</w:t>
      </w:r>
    </w:p>
    <w:p w14:paraId="79352D29" w14:textId="238A347D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zastrzega, iż w przypadku niedostarczenia przez Wykonawcę dokumentów, o których mowa w ust.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5 ma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prawo odmowy przyjęcia tej partii towaru.</w:t>
      </w:r>
    </w:p>
    <w:p w14:paraId="0812751C" w14:textId="77777777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Zgłaszanie zamówień, o których mowa w ust.2 przyjmowane będą:</w:t>
      </w:r>
    </w:p>
    <w:p w14:paraId="47236659" w14:textId="77777777" w:rsidR="00927EE8" w:rsidRPr="006D1E65" w:rsidRDefault="00927EE8" w:rsidP="00927EE8">
      <w:pPr>
        <w:numPr>
          <w:ilvl w:val="0"/>
          <w:numId w:val="2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faksem na numer:………………………………………………..</w:t>
      </w:r>
    </w:p>
    <w:p w14:paraId="341A407F" w14:textId="77777777" w:rsidR="00927EE8" w:rsidRPr="006D1E65" w:rsidRDefault="00927EE8" w:rsidP="00927EE8">
      <w:pPr>
        <w:numPr>
          <w:ilvl w:val="0"/>
          <w:numId w:val="2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e-mailem na adres:………………………………………………</w:t>
      </w:r>
    </w:p>
    <w:p w14:paraId="6E290BA5" w14:textId="5D7B2D20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Potwierdzeniem realizacji każdej dostawy będą dowody wydania WZ wystawiane każdorazow</w:t>
      </w:r>
      <w:r w:rsidR="005363A7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o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939A0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przez Wykonawcę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dostawę danej części zamówienia wraz z wydrukiem wagowym z kopalni, potwierdzone przez upoważnionego przedstawiciela Zamawiającego.</w:t>
      </w:r>
    </w:p>
    <w:p w14:paraId="37B0AC08" w14:textId="281F292D" w:rsidR="00927EE8" w:rsidRPr="006D1E65" w:rsidRDefault="00927EE8" w:rsidP="00927EE8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Zamawiający zastrzega sobie prawo wybiórczej kontroli wagi (tonażu) zamówionej części dostawy w całym okresie ważności umowy</w:t>
      </w:r>
      <w:r w:rsidR="006A0B91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1BED910" w14:textId="77777777" w:rsidR="00E9136D" w:rsidRPr="006D1E65" w:rsidRDefault="00E9136D" w:rsidP="004312EC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D1E65">
        <w:rPr>
          <w:rFonts w:ascii="Arial" w:hAnsi="Arial" w:cs="Arial"/>
          <w:b/>
          <w:sz w:val="24"/>
          <w:szCs w:val="24"/>
          <w:lang w:eastAsia="pl-PL"/>
        </w:rPr>
        <w:t>§ 3</w:t>
      </w:r>
    </w:p>
    <w:p w14:paraId="1199EDD8" w14:textId="77777777" w:rsidR="004A484A" w:rsidRPr="006D1E65" w:rsidRDefault="00E9136D" w:rsidP="00715513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59461F55" w14:textId="77777777" w:rsidR="00E9136D" w:rsidRPr="006D1E65" w:rsidRDefault="00B53FDD" w:rsidP="00B53FDD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  <w:lang w:eastAsia="pl-PL"/>
        </w:rPr>
        <w:t>W przypadku wątpliwości, dostarczanych dostaw, Zamawiający ma prawo zlecić przeprowadzenie badania dowolnie wybranych próbek dostarczonego kruszywa/piasku na ich zgodność z parametrami zawartymi w umowie.</w:t>
      </w:r>
    </w:p>
    <w:p w14:paraId="722CE2A2" w14:textId="60C847A3" w:rsidR="00B53FDD" w:rsidRPr="006D1E65" w:rsidRDefault="00EA5221" w:rsidP="00EF1F08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  <w:lang w:eastAsia="pl-PL"/>
        </w:rPr>
        <w:t xml:space="preserve">W przypadku uzyskania wyniku stwierdzającego niezgodność dostawy z warunkami określonymi w umowie, Wykonawca zwraca Zamawiającemu koszty wykonania badania (tj. dostarczenia próby, transportu, przeprowadzenia badania i dostarczenia wyniku badań do Zamawiającego). Koszty te Zamawiający może potrącić z wynagrodzenia Wykonawcy. W takim przypadku Wykonawca zobowiązany jest do wymiany wadliwej </w:t>
      </w:r>
      <w:r w:rsidR="00D360C9" w:rsidRPr="006D1E65">
        <w:rPr>
          <w:rFonts w:ascii="Arial" w:hAnsi="Arial" w:cs="Arial"/>
          <w:sz w:val="24"/>
          <w:szCs w:val="24"/>
          <w:lang w:eastAsia="pl-PL"/>
        </w:rPr>
        <w:t xml:space="preserve">dostawy na wolną od wad w terminie określonym w </w:t>
      </w:r>
      <w:r w:rsidR="00B40E21" w:rsidRPr="006D1E65">
        <w:rPr>
          <w:rFonts w:ascii="Arial" w:hAnsi="Arial" w:cs="Arial"/>
          <w:sz w:val="24"/>
          <w:szCs w:val="24"/>
          <w:lang w:eastAsia="pl-PL"/>
        </w:rPr>
        <w:t>§</w:t>
      </w:r>
      <w:r w:rsidR="00CA54C9" w:rsidRPr="006D1E6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0E21" w:rsidRPr="006D1E65">
        <w:rPr>
          <w:rFonts w:ascii="Arial" w:hAnsi="Arial" w:cs="Arial"/>
          <w:sz w:val="24"/>
          <w:szCs w:val="24"/>
          <w:lang w:eastAsia="pl-PL"/>
        </w:rPr>
        <w:t xml:space="preserve">2 </w:t>
      </w:r>
      <w:r w:rsidR="005363A7" w:rsidRPr="006D1E65">
        <w:rPr>
          <w:rFonts w:ascii="Arial" w:hAnsi="Arial" w:cs="Arial"/>
          <w:sz w:val="24"/>
          <w:szCs w:val="24"/>
          <w:lang w:eastAsia="pl-PL"/>
        </w:rPr>
        <w:t>pkt. 5</w:t>
      </w:r>
      <w:r w:rsidR="00D360C9" w:rsidRPr="006D1E65">
        <w:rPr>
          <w:rFonts w:ascii="Arial" w:hAnsi="Arial" w:cs="Arial"/>
          <w:sz w:val="24"/>
          <w:szCs w:val="24"/>
          <w:lang w:eastAsia="pl-PL"/>
        </w:rPr>
        <w:t xml:space="preserve"> oraz do zapłaty kary umownej, o której mowa w §</w:t>
      </w:r>
      <w:r w:rsidR="007D4DE2" w:rsidRPr="006D1E65">
        <w:rPr>
          <w:rFonts w:ascii="Arial" w:hAnsi="Arial" w:cs="Arial"/>
          <w:sz w:val="24"/>
          <w:szCs w:val="24"/>
          <w:lang w:eastAsia="pl-PL"/>
        </w:rPr>
        <w:t xml:space="preserve"> 9</w:t>
      </w:r>
      <w:r w:rsidR="00B40E21" w:rsidRPr="006D1E65">
        <w:rPr>
          <w:rFonts w:ascii="Arial" w:hAnsi="Arial" w:cs="Arial"/>
          <w:sz w:val="24"/>
          <w:szCs w:val="24"/>
          <w:lang w:eastAsia="pl-PL"/>
        </w:rPr>
        <w:t xml:space="preserve"> ust.1</w:t>
      </w:r>
      <w:r w:rsidR="007D4DE2" w:rsidRPr="006D1E6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0E21" w:rsidRPr="006D1E65">
        <w:rPr>
          <w:rFonts w:ascii="Arial" w:hAnsi="Arial" w:cs="Arial"/>
          <w:sz w:val="24"/>
          <w:szCs w:val="24"/>
          <w:lang w:eastAsia="pl-PL"/>
        </w:rPr>
        <w:t xml:space="preserve">punkt </w:t>
      </w:r>
      <w:r w:rsidR="005363A7" w:rsidRPr="006D1E65">
        <w:rPr>
          <w:rFonts w:ascii="Arial" w:hAnsi="Arial" w:cs="Arial"/>
          <w:sz w:val="24"/>
          <w:szCs w:val="24"/>
          <w:lang w:eastAsia="pl-PL"/>
        </w:rPr>
        <w:t>3</w:t>
      </w:r>
      <w:r w:rsidR="00D360C9" w:rsidRPr="006D1E65">
        <w:rPr>
          <w:rFonts w:ascii="Arial" w:hAnsi="Arial" w:cs="Arial"/>
          <w:sz w:val="24"/>
          <w:szCs w:val="24"/>
          <w:lang w:eastAsia="pl-PL"/>
        </w:rPr>
        <w:t>.</w:t>
      </w:r>
    </w:p>
    <w:p w14:paraId="3EFF4A20" w14:textId="77777777" w:rsidR="004A484A" w:rsidRPr="006D1E65" w:rsidRDefault="003B216B" w:rsidP="00CA54C9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  <w:lang w:eastAsia="pl-PL"/>
        </w:rPr>
        <w:t>W przypadku zaistnienia okoliczności, o których mowa w ust.1, Zamawiający ma prawo zlecić kolejne badanie na koszt Wykonawcy, niezależnie od wyniku kolejnego badania.</w:t>
      </w:r>
    </w:p>
    <w:p w14:paraId="62CB8F68" w14:textId="77777777" w:rsidR="00E9136D" w:rsidRPr="006D1E65" w:rsidRDefault="00E9136D" w:rsidP="004312E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</w:p>
    <w:p w14:paraId="12EED24C" w14:textId="7F73AEE8" w:rsidR="00CD1123" w:rsidRPr="006D1E65" w:rsidRDefault="00CD1123" w:rsidP="00CD1123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Prawa i obowiązki Wykonawcy</w:t>
      </w:r>
    </w:p>
    <w:p w14:paraId="36496432" w14:textId="77777777" w:rsidR="00964A4E" w:rsidRPr="006D1E65" w:rsidRDefault="00964A4E" w:rsidP="00964A4E">
      <w:pPr>
        <w:numPr>
          <w:ilvl w:val="3"/>
          <w:numId w:val="9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 wykonać zobowiązania umowy z należytą starannością.</w:t>
      </w:r>
    </w:p>
    <w:p w14:paraId="38959CB8" w14:textId="5B6DAAA3" w:rsidR="00964A4E" w:rsidRPr="006D1E65" w:rsidRDefault="00964A4E" w:rsidP="00964A4E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odpowiedzialny </w:t>
      </w:r>
      <w:r w:rsidR="006F34C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jest, za jakość</w:t>
      </w:r>
      <w:r w:rsidR="001A4C38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zgodność z warunkami technicznymi </w:t>
      </w:r>
      <w:r w:rsidR="00933B8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i jakościowymi określonymi dla przedmiotu zamówienia.</w:t>
      </w:r>
    </w:p>
    <w:p w14:paraId="5EAA0E6B" w14:textId="77777777" w:rsidR="00964A4E" w:rsidRPr="006D1E65" w:rsidRDefault="00964A4E" w:rsidP="00964A4E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Wykonawca zapewni osoby o odpowiednich kwalifikacjach do wykonania zobowiązań umowy.</w:t>
      </w:r>
    </w:p>
    <w:p w14:paraId="3CF7F4F7" w14:textId="77777777" w:rsidR="00964A4E" w:rsidRPr="006D1E65" w:rsidRDefault="00964A4E" w:rsidP="00964A4E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przy wykonywaniu umowy ponosi pełną odpowiedzialność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za rzetelne i terminowe wykonanie zobowiązań umowy oraz za wszelkie szkody wyrządzone podczas wykonywania umowy przez skierowane osoby do wykonania umowy.</w:t>
      </w:r>
    </w:p>
    <w:p w14:paraId="6CB81454" w14:textId="77777777" w:rsidR="001A4C38" w:rsidRDefault="00964A4E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</w:rPr>
        <w:lastRenderedPageBreak/>
        <w:t xml:space="preserve">Wykonawca ponosi odpowiedzialność za szkody wyrządzone w mieniu oraz na rzecz osób trzecich w trakcie realizacji obowiązków wynikających </w:t>
      </w:r>
      <w:r w:rsidRPr="006D1E65">
        <w:rPr>
          <w:rFonts w:ascii="Arial" w:hAnsi="Arial" w:cs="Arial"/>
          <w:sz w:val="24"/>
          <w:szCs w:val="24"/>
        </w:rPr>
        <w:br/>
        <w:t>z treści zawartej umowy.</w:t>
      </w:r>
    </w:p>
    <w:p w14:paraId="439568DC" w14:textId="7777777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bCs/>
          <w:sz w:val="24"/>
          <w:szCs w:val="24"/>
        </w:rPr>
        <w:t>Wykonawca zobowiązuje się przenieść na własność towar i wydać go Zamawiającemu w terminie określonym w § 6</w:t>
      </w:r>
      <w:r w:rsidR="00445173" w:rsidRPr="001A4C38">
        <w:rPr>
          <w:rFonts w:ascii="Arial" w:hAnsi="Arial" w:cs="Arial"/>
          <w:bCs/>
          <w:sz w:val="24"/>
          <w:szCs w:val="24"/>
        </w:rPr>
        <w:t xml:space="preserve"> i </w:t>
      </w:r>
      <w:r w:rsidR="00445173" w:rsidRPr="001A4C38">
        <w:rPr>
          <w:rFonts w:ascii="Arial" w:eastAsia="Times New Roman" w:hAnsi="Arial" w:cs="Arial"/>
          <w:bCs/>
          <w:sz w:val="24"/>
          <w:szCs w:val="24"/>
          <w:lang w:eastAsia="pl-PL"/>
        </w:rPr>
        <w:t>§ 2 ust. 2 pkt 5</w:t>
      </w:r>
      <w:r w:rsidRPr="001A4C38">
        <w:rPr>
          <w:rFonts w:ascii="Arial" w:hAnsi="Arial" w:cs="Arial"/>
          <w:bCs/>
          <w:sz w:val="24"/>
          <w:szCs w:val="24"/>
        </w:rPr>
        <w:t>.</w:t>
      </w:r>
    </w:p>
    <w:p w14:paraId="63CD9AA0" w14:textId="7777777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bCs/>
          <w:sz w:val="24"/>
          <w:szCs w:val="24"/>
        </w:rPr>
        <w:t>Wykonawca w należyty sposób ma opakować, oznakować i transportować towar.</w:t>
      </w:r>
    </w:p>
    <w:p w14:paraId="22082A72" w14:textId="7777777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ponosi odpowiedzialność za szkody wyrządzone w mieniu oraz na rzecz osób trzecich w trakcie realizacji obowiązków wynikających </w:t>
      </w:r>
      <w:r w:rsidRPr="001A4C38">
        <w:rPr>
          <w:rFonts w:ascii="Arial" w:hAnsi="Arial" w:cs="Arial"/>
          <w:sz w:val="24"/>
          <w:szCs w:val="24"/>
        </w:rPr>
        <w:br/>
        <w:t>z treści zawartej umowy.</w:t>
      </w:r>
    </w:p>
    <w:p w14:paraId="0A1966F4" w14:textId="0C06872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zapewnia, że korzysta z praw własności przemysłowej i intelektualnej do przedmiotów, związanych z przedmiotem niniejszej umowy w sposób zgodny z normami ustalonymi w ustawie z dnia 30 czerwca 2000 r. - Prawo własności przemysłowej </w:t>
      </w:r>
      <w:r w:rsidR="003A5408" w:rsidRPr="001A4C38">
        <w:rPr>
          <w:rStyle w:val="FontStyle152"/>
          <w:sz w:val="24"/>
          <w:szCs w:val="24"/>
        </w:rPr>
        <w:t>(t.</w:t>
      </w:r>
      <w:r w:rsidR="00844E94" w:rsidRPr="001A4C38">
        <w:rPr>
          <w:rStyle w:val="FontStyle152"/>
          <w:sz w:val="24"/>
          <w:szCs w:val="24"/>
        </w:rPr>
        <w:t xml:space="preserve">j. </w:t>
      </w:r>
      <w:r w:rsidR="003A5408" w:rsidRPr="001A4C38">
        <w:rPr>
          <w:rFonts w:ascii="Arial" w:hAnsi="Arial" w:cs="Arial"/>
          <w:bCs/>
          <w:sz w:val="24"/>
          <w:szCs w:val="24"/>
        </w:rPr>
        <w:t xml:space="preserve">Dz.U. </w:t>
      </w:r>
      <w:r w:rsidR="00844E94" w:rsidRPr="001A4C38">
        <w:rPr>
          <w:rFonts w:ascii="Arial" w:hAnsi="Arial" w:cs="Arial"/>
          <w:bCs/>
          <w:sz w:val="24"/>
          <w:szCs w:val="24"/>
        </w:rPr>
        <w:t>z 2023 r. poz. 1170</w:t>
      </w:r>
      <w:r w:rsidR="003A5408" w:rsidRPr="001A4C38">
        <w:rPr>
          <w:rStyle w:val="FontStyle152"/>
          <w:sz w:val="24"/>
          <w:szCs w:val="24"/>
        </w:rPr>
        <w:t>)</w:t>
      </w:r>
      <w:r w:rsidR="003A5408" w:rsidRPr="001A4C38">
        <w:rPr>
          <w:rFonts w:ascii="Arial" w:hAnsi="Arial" w:cs="Arial"/>
        </w:rPr>
        <w:t xml:space="preserve"> </w:t>
      </w:r>
      <w:r w:rsidRPr="001A4C38">
        <w:rPr>
          <w:rFonts w:ascii="Arial" w:hAnsi="Arial" w:cs="Arial"/>
          <w:spacing w:val="-2"/>
          <w:sz w:val="24"/>
          <w:szCs w:val="24"/>
        </w:rPr>
        <w:t xml:space="preserve">oraz w ustawie z dnia 4 lutego 1994 r. o prawie autorskim i prawach pokrewnych </w:t>
      </w:r>
      <w:r w:rsidR="003A5408" w:rsidRPr="001A4C38">
        <w:rPr>
          <w:rStyle w:val="FontStyle152"/>
          <w:sz w:val="24"/>
          <w:szCs w:val="24"/>
        </w:rPr>
        <w:t>(</w:t>
      </w:r>
      <w:r w:rsidR="00844E94" w:rsidRPr="001A4C38">
        <w:rPr>
          <w:rStyle w:val="FontStyle152"/>
          <w:spacing w:val="-4"/>
          <w:sz w:val="24"/>
          <w:szCs w:val="24"/>
        </w:rPr>
        <w:t xml:space="preserve">t.j. </w:t>
      </w:r>
      <w:r w:rsidR="003A5408" w:rsidRPr="001A4C38">
        <w:rPr>
          <w:rFonts w:ascii="Arial" w:hAnsi="Arial" w:cs="Arial"/>
          <w:bCs/>
          <w:spacing w:val="-4"/>
          <w:sz w:val="24"/>
          <w:szCs w:val="24"/>
        </w:rPr>
        <w:t>Dz.U.</w:t>
      </w:r>
      <w:r w:rsidR="00844E94" w:rsidRPr="001A4C38">
        <w:rPr>
          <w:rFonts w:ascii="Arial" w:hAnsi="Arial" w:cs="Arial"/>
          <w:bCs/>
          <w:spacing w:val="-4"/>
          <w:sz w:val="24"/>
          <w:szCs w:val="24"/>
        </w:rPr>
        <w:t xml:space="preserve"> z 2022 r. poz. 2509</w:t>
      </w:r>
      <w:r w:rsidR="003A5408" w:rsidRPr="001A4C38">
        <w:rPr>
          <w:rFonts w:ascii="Arial" w:hAnsi="Arial" w:cs="Arial"/>
          <w:bCs/>
          <w:spacing w:val="-4"/>
          <w:sz w:val="24"/>
          <w:szCs w:val="24"/>
        </w:rPr>
        <w:t>)</w:t>
      </w:r>
    </w:p>
    <w:p w14:paraId="06E43BDE" w14:textId="7777777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>Wszelkie zobowiązania wynikające z praw własności przemysłowej,</w:t>
      </w:r>
      <w:r w:rsidR="00933B8E" w:rsidRPr="001A4C38">
        <w:rPr>
          <w:rFonts w:ascii="Arial" w:hAnsi="Arial" w:cs="Arial"/>
          <w:sz w:val="24"/>
          <w:szCs w:val="24"/>
        </w:rPr>
        <w:t xml:space="preserve"> </w:t>
      </w:r>
      <w:r w:rsidR="00933B8E" w:rsidRPr="001A4C38">
        <w:rPr>
          <w:rFonts w:ascii="Arial" w:hAnsi="Arial" w:cs="Arial"/>
          <w:sz w:val="24"/>
          <w:szCs w:val="24"/>
        </w:rPr>
        <w:br/>
      </w:r>
      <w:r w:rsidRPr="001A4C38">
        <w:rPr>
          <w:rFonts w:ascii="Arial" w:hAnsi="Arial" w:cs="Arial"/>
          <w:sz w:val="24"/>
          <w:szCs w:val="24"/>
        </w:rPr>
        <w:t xml:space="preserve">w szczególności patentów, praw ochronnych, jak również praw autorskich oraz praw pokrewnych, ponosi Wykonawca. Jeżeli siedziba Wykonawcy znajduje się poza granicami kraju, Wykonawcę obowiązują uregulowania prawne właściwe dla jego siedziby. </w:t>
      </w:r>
    </w:p>
    <w:p w14:paraId="7691F13E" w14:textId="7E539660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wyraża zgodę na poddanie swoich pracowników i współpracowników i środków transportu, rygorom procedur bezpieczeństwa obowiązującym </w:t>
      </w:r>
      <w:r w:rsidR="00933B8E" w:rsidRPr="001A4C38">
        <w:rPr>
          <w:rFonts w:ascii="Arial" w:hAnsi="Arial" w:cs="Arial"/>
          <w:sz w:val="24"/>
          <w:szCs w:val="24"/>
        </w:rPr>
        <w:br/>
      </w:r>
      <w:r w:rsidRPr="001A4C38">
        <w:rPr>
          <w:rFonts w:ascii="Arial" w:hAnsi="Arial" w:cs="Arial"/>
          <w:sz w:val="24"/>
          <w:szCs w:val="24"/>
        </w:rPr>
        <w:t xml:space="preserve">w Jednostce Wojskowej w czasie realizacji usługi zgodnie z wymogami ustawy </w:t>
      </w:r>
      <w:r w:rsidR="00933B8E" w:rsidRPr="001A4C38">
        <w:rPr>
          <w:rFonts w:ascii="Arial" w:hAnsi="Arial" w:cs="Arial"/>
          <w:sz w:val="24"/>
          <w:szCs w:val="24"/>
        </w:rPr>
        <w:br/>
      </w:r>
      <w:r w:rsidRPr="001A4C38">
        <w:rPr>
          <w:rFonts w:ascii="Arial" w:hAnsi="Arial" w:cs="Arial"/>
          <w:sz w:val="24"/>
          <w:szCs w:val="24"/>
        </w:rPr>
        <w:t>z dnia 22 sierpnia 1997 r. o ochronie osób i mienia (tj. Dz. U. z 202</w:t>
      </w:r>
      <w:r w:rsidR="00844E94" w:rsidRPr="001A4C38">
        <w:rPr>
          <w:rFonts w:ascii="Arial" w:hAnsi="Arial" w:cs="Arial"/>
          <w:sz w:val="24"/>
          <w:szCs w:val="24"/>
        </w:rPr>
        <w:t>1 r.</w:t>
      </w:r>
      <w:r w:rsidRPr="001A4C38">
        <w:rPr>
          <w:rFonts w:ascii="Arial" w:hAnsi="Arial" w:cs="Arial"/>
          <w:sz w:val="24"/>
          <w:szCs w:val="24"/>
        </w:rPr>
        <w:t xml:space="preserve">, </w:t>
      </w:r>
      <w:r w:rsidR="00FE70D4" w:rsidRPr="001A4C38">
        <w:rPr>
          <w:rFonts w:ascii="Arial" w:hAnsi="Arial" w:cs="Arial"/>
          <w:sz w:val="24"/>
          <w:szCs w:val="24"/>
        </w:rPr>
        <w:t>poz. 1995) w</w:t>
      </w:r>
      <w:r w:rsidRPr="001A4C38">
        <w:rPr>
          <w:rFonts w:ascii="Arial" w:hAnsi="Arial" w:cs="Arial"/>
          <w:sz w:val="24"/>
          <w:szCs w:val="24"/>
        </w:rPr>
        <w:t xml:space="preserve"> zakresie działania "Wewnętrznych Służb Dyżurnych" oraz procedur związanych z ustawą z dnia 5 sierpnia 2010 r. o ochronie informacji niejawny</w:t>
      </w:r>
      <w:r w:rsidR="00CE3991" w:rsidRPr="001A4C38">
        <w:rPr>
          <w:rFonts w:ascii="Arial" w:hAnsi="Arial" w:cs="Arial"/>
          <w:sz w:val="24"/>
          <w:szCs w:val="24"/>
        </w:rPr>
        <w:t>ch (tekst jednolity: Dz. U. 2024 poz. 632</w:t>
      </w:r>
      <w:r w:rsidR="00B236DA" w:rsidRPr="001A4C38">
        <w:rPr>
          <w:rFonts w:ascii="Arial" w:hAnsi="Arial" w:cs="Arial"/>
          <w:sz w:val="24"/>
          <w:szCs w:val="24"/>
        </w:rPr>
        <w:t xml:space="preserve"> ze zm.</w:t>
      </w:r>
      <w:r w:rsidRPr="001A4C38">
        <w:rPr>
          <w:rFonts w:ascii="Arial" w:hAnsi="Arial" w:cs="Arial"/>
          <w:sz w:val="24"/>
          <w:szCs w:val="24"/>
        </w:rPr>
        <w:t>)</w:t>
      </w:r>
      <w:r w:rsidR="006D3391">
        <w:rPr>
          <w:rFonts w:ascii="Arial" w:hAnsi="Arial" w:cs="Arial"/>
          <w:sz w:val="24"/>
          <w:szCs w:val="24"/>
        </w:rPr>
        <w:t xml:space="preserve">. </w:t>
      </w:r>
      <w:r w:rsidRPr="001A4C38">
        <w:rPr>
          <w:rFonts w:ascii="Arial" w:hAnsi="Arial" w:cs="Arial"/>
          <w:sz w:val="24"/>
          <w:szCs w:val="24"/>
        </w:rPr>
        <w:t>Obowiąz</w:t>
      </w:r>
      <w:r w:rsidR="006D3391">
        <w:rPr>
          <w:rFonts w:ascii="Arial" w:hAnsi="Arial" w:cs="Arial"/>
          <w:sz w:val="24"/>
          <w:szCs w:val="24"/>
        </w:rPr>
        <w:t>kiem</w:t>
      </w:r>
      <w:r w:rsidRPr="001A4C38">
        <w:rPr>
          <w:rFonts w:ascii="Arial" w:hAnsi="Arial" w:cs="Arial"/>
          <w:sz w:val="24"/>
          <w:szCs w:val="24"/>
        </w:rPr>
        <w:t xml:space="preserve"> Wykonawcy wobec Pełnomocnika ds. Ochrony Informacji Niejawnych właściwej jednostki wojskowej lub instytucji wojskowej na </w:t>
      </w:r>
      <w:r w:rsidR="00FE70D4" w:rsidRPr="001A4C38">
        <w:rPr>
          <w:rFonts w:ascii="Arial" w:hAnsi="Arial" w:cs="Arial"/>
          <w:sz w:val="24"/>
          <w:szCs w:val="24"/>
        </w:rPr>
        <w:t>terenie, której</w:t>
      </w:r>
      <w:r w:rsidRPr="001A4C38">
        <w:rPr>
          <w:rFonts w:ascii="Arial" w:hAnsi="Arial" w:cs="Arial"/>
          <w:sz w:val="24"/>
          <w:szCs w:val="24"/>
        </w:rPr>
        <w:t xml:space="preserve"> przewidziano realizację zamówienia jest po podpisaniu umowy, dostarczenie wniosku (załącznik nr </w:t>
      </w:r>
      <w:r w:rsidR="006D3391">
        <w:rPr>
          <w:rFonts w:ascii="Arial" w:hAnsi="Arial" w:cs="Arial"/>
          <w:sz w:val="24"/>
          <w:szCs w:val="24"/>
        </w:rPr>
        <w:t>10</w:t>
      </w:r>
      <w:r w:rsidRPr="001A4C38">
        <w:rPr>
          <w:rFonts w:ascii="Arial" w:hAnsi="Arial" w:cs="Arial"/>
          <w:sz w:val="24"/>
          <w:szCs w:val="24"/>
        </w:rPr>
        <w:t xml:space="preserve"> do </w:t>
      </w:r>
      <w:r w:rsidR="007D4DE2" w:rsidRPr="001A4C38">
        <w:rPr>
          <w:rFonts w:ascii="Arial" w:hAnsi="Arial" w:cs="Arial"/>
          <w:sz w:val="24"/>
          <w:szCs w:val="24"/>
        </w:rPr>
        <w:t>SWZ</w:t>
      </w:r>
      <w:r w:rsidRPr="001A4C38">
        <w:rPr>
          <w:rFonts w:ascii="Arial" w:hAnsi="Arial" w:cs="Arial"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</w:t>
      </w:r>
      <w:r w:rsidR="00FE70D4" w:rsidRPr="001A4C38">
        <w:rPr>
          <w:rFonts w:ascii="Arial" w:hAnsi="Arial" w:cs="Arial"/>
          <w:sz w:val="24"/>
          <w:szCs w:val="24"/>
        </w:rPr>
        <w:t>umowie, jako</w:t>
      </w:r>
      <w:r w:rsidRPr="001A4C38">
        <w:rPr>
          <w:rFonts w:ascii="Arial" w:hAnsi="Arial" w:cs="Arial"/>
          <w:sz w:val="24"/>
          <w:szCs w:val="24"/>
        </w:rPr>
        <w:t xml:space="preserve"> do kontaktów. Te same procedury dotyczą także ewentualnych podwykonawców.</w:t>
      </w:r>
    </w:p>
    <w:p w14:paraId="1690FF45" w14:textId="77777777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</w:t>
      </w:r>
      <w:r w:rsidR="00C939A0" w:rsidRPr="001A4C38">
        <w:rPr>
          <w:rFonts w:ascii="Arial" w:hAnsi="Arial" w:cs="Arial"/>
          <w:sz w:val="24"/>
          <w:szCs w:val="24"/>
        </w:rPr>
        <w:t xml:space="preserve">umowy, </w:t>
      </w:r>
      <w:r w:rsidR="00FE70D4" w:rsidRPr="001A4C38">
        <w:rPr>
          <w:rFonts w:ascii="Arial" w:hAnsi="Arial" w:cs="Arial"/>
          <w:sz w:val="24"/>
          <w:szCs w:val="24"/>
        </w:rPr>
        <w:t>chyba, że</w:t>
      </w:r>
      <w:r w:rsidRPr="001A4C38">
        <w:rPr>
          <w:rFonts w:ascii="Arial" w:hAnsi="Arial" w:cs="Arial"/>
          <w:sz w:val="24"/>
          <w:szCs w:val="24"/>
        </w:rPr>
        <w:t xml:space="preserve"> stan tajemnicy wobec tych informacji ustał.</w:t>
      </w:r>
    </w:p>
    <w:p w14:paraId="578B128C" w14:textId="23D3A272" w:rsid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odpowiada również za zachowanie powyższych informacji </w:t>
      </w:r>
      <w:r w:rsidR="00933B8E" w:rsidRPr="001A4C38">
        <w:rPr>
          <w:rFonts w:ascii="Arial" w:hAnsi="Arial" w:cs="Arial"/>
          <w:sz w:val="24"/>
          <w:szCs w:val="24"/>
        </w:rPr>
        <w:br/>
      </w:r>
      <w:r w:rsidRPr="001A4C38">
        <w:rPr>
          <w:rFonts w:ascii="Arial" w:hAnsi="Arial" w:cs="Arial"/>
          <w:sz w:val="24"/>
          <w:szCs w:val="24"/>
        </w:rPr>
        <w:t>w tajemnicy przez osoby, którymi będzie się posługiwał przy wykonywaniu</w:t>
      </w:r>
      <w:r w:rsidR="006D3391">
        <w:rPr>
          <w:rFonts w:ascii="Arial" w:hAnsi="Arial" w:cs="Arial"/>
          <w:sz w:val="24"/>
          <w:szCs w:val="24"/>
        </w:rPr>
        <w:t xml:space="preserve"> zamówienia</w:t>
      </w:r>
      <w:r w:rsidRPr="001A4C38">
        <w:rPr>
          <w:rFonts w:ascii="Arial" w:hAnsi="Arial" w:cs="Arial"/>
          <w:sz w:val="24"/>
          <w:szCs w:val="24"/>
        </w:rPr>
        <w:t>, oraz osoby, którym wykonanie dostawy powierzy.</w:t>
      </w:r>
    </w:p>
    <w:p w14:paraId="124CA7CB" w14:textId="5B837BF0" w:rsidR="001A4C38" w:rsidRDefault="00CD1123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(podwykonawca).  jeżeli przy realizacji zamówienia na terenie chronionej jednostki lub instytucji wojskowej będzie planował skierować cudzoziemców, winien jest dostarczyć do Zamawiającego, wykaz cudzoziemców </w:t>
      </w:r>
      <w:r w:rsidRPr="001A4C38">
        <w:rPr>
          <w:rFonts w:ascii="Arial" w:hAnsi="Arial" w:cs="Arial"/>
          <w:sz w:val="24"/>
          <w:szCs w:val="24"/>
        </w:rPr>
        <w:lastRenderedPageBreak/>
        <w:t xml:space="preserve">wraz z wymaganymi danymi (załącznik nr </w:t>
      </w:r>
      <w:r w:rsidR="006D3391">
        <w:rPr>
          <w:rFonts w:ascii="Arial" w:hAnsi="Arial" w:cs="Arial"/>
          <w:sz w:val="24"/>
          <w:szCs w:val="24"/>
        </w:rPr>
        <w:t>4 do SWZ</w:t>
      </w:r>
      <w:r w:rsidRPr="001A4C38">
        <w:rPr>
          <w:rFonts w:ascii="Arial" w:hAnsi="Arial" w:cs="Arial"/>
          <w:sz w:val="24"/>
          <w:szCs w:val="24"/>
        </w:rPr>
        <w:t xml:space="preserve">) celem uzyskania niezbędnej opinii w sprawie wstępu cudzoziemców na teren chronionej jednostki lub instytucji od właściwego terenowo Ekspozytora Służby Kontrwywiadu Wojskowego. Czas oczekiwania na opinię do 10 dni. </w:t>
      </w:r>
    </w:p>
    <w:p w14:paraId="0F8AFE00" w14:textId="77777777" w:rsidR="001A4C38" w:rsidRDefault="00CD1123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</w:t>
      </w:r>
      <w:r w:rsidR="00C939A0" w:rsidRPr="001A4C38">
        <w:rPr>
          <w:rFonts w:ascii="Arial" w:hAnsi="Arial" w:cs="Arial"/>
          <w:sz w:val="24"/>
          <w:szCs w:val="24"/>
        </w:rPr>
        <w:t>instytucji,</w:t>
      </w:r>
      <w:r w:rsidRPr="001A4C38">
        <w:rPr>
          <w:rFonts w:ascii="Arial" w:hAnsi="Arial" w:cs="Arial"/>
          <w:sz w:val="24"/>
          <w:szCs w:val="24"/>
        </w:rPr>
        <w:t xml:space="preserve"> na </w:t>
      </w:r>
      <w:r w:rsidR="00FE70D4" w:rsidRPr="001A4C38">
        <w:rPr>
          <w:rFonts w:ascii="Arial" w:hAnsi="Arial" w:cs="Arial"/>
          <w:sz w:val="24"/>
          <w:szCs w:val="24"/>
        </w:rPr>
        <w:t>terenie, której</w:t>
      </w:r>
      <w:r w:rsidRPr="001A4C38">
        <w:rPr>
          <w:rFonts w:ascii="Arial" w:hAnsi="Arial" w:cs="Arial"/>
          <w:sz w:val="24"/>
          <w:szCs w:val="24"/>
        </w:rPr>
        <w:t xml:space="preserve"> realizowana będzie zamówienie.</w:t>
      </w:r>
    </w:p>
    <w:p w14:paraId="48C10562" w14:textId="032A79B0" w:rsidR="00F47029" w:rsidRPr="001A4C38" w:rsidRDefault="00F47029" w:rsidP="001A4C3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A4C38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2FF86981" w14:textId="2A923840" w:rsidR="00F47029" w:rsidRPr="006D1E65" w:rsidRDefault="00F47029" w:rsidP="00F47029">
      <w:pPr>
        <w:pStyle w:val="Akapitzlist"/>
        <w:numPr>
          <w:ilvl w:val="0"/>
          <w:numId w:val="26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ustawy z dnia 12 grudnia 2013 r. o cudzoziemcach (t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j. Dz. U.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z 2024 r.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769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67F438BA" w14:textId="359601E0" w:rsidR="00F47029" w:rsidRPr="006D1E65" w:rsidRDefault="00F47029" w:rsidP="00F47029">
      <w:pPr>
        <w:pStyle w:val="Akapitzlist"/>
        <w:numPr>
          <w:ilvl w:val="0"/>
          <w:numId w:val="26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kwietnia 2004 r. o promocji zatrudnienia i instytucjach rynku pracy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(t.j.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Dz.U. z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2024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475),</w:t>
      </w:r>
    </w:p>
    <w:p w14:paraId="1F31209F" w14:textId="6B6F64A8" w:rsidR="00F47029" w:rsidRPr="006D1E65" w:rsidRDefault="00C939A0" w:rsidP="00F47029">
      <w:pPr>
        <w:pStyle w:val="Akapitzlist"/>
        <w:numPr>
          <w:ilvl w:val="0"/>
          <w:numId w:val="26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ustawy z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dnia 14 lipca 2006 r o wjeździe na terytorium Rzeczypospolitej Polskiej, pobycie oraz wyjeździe z tego terytorium obywateli państw członkowskich Unii Europejskiej i członków ich rodzin (t.j. Dz. U.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 2024 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633).</w:t>
      </w:r>
    </w:p>
    <w:p w14:paraId="6265B1E8" w14:textId="77777777" w:rsidR="00194B0C" w:rsidRPr="006D1E65" w:rsidRDefault="00194B0C" w:rsidP="00194B0C">
      <w:pPr>
        <w:pStyle w:val="Akapitzlist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BD4090" w14:textId="77777777" w:rsidR="00F47029" w:rsidRPr="006D1E65" w:rsidRDefault="00F47029" w:rsidP="00F47029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6D1E65">
        <w:rPr>
          <w:rFonts w:ascii="Arial" w:hAnsi="Arial" w:cs="Arial"/>
          <w:b/>
          <w:bCs/>
          <w:sz w:val="24"/>
          <w:szCs w:val="24"/>
        </w:rPr>
        <w:t>§ 5</w:t>
      </w:r>
    </w:p>
    <w:p w14:paraId="0962B520" w14:textId="18B60010" w:rsidR="00F47029" w:rsidRPr="006D1E65" w:rsidRDefault="00F47029" w:rsidP="00F47029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6D1E65">
        <w:rPr>
          <w:rFonts w:ascii="Arial" w:hAnsi="Arial" w:cs="Arial"/>
          <w:b/>
          <w:bCs/>
          <w:sz w:val="24"/>
          <w:szCs w:val="24"/>
        </w:rPr>
        <w:t xml:space="preserve">Zasady </w:t>
      </w:r>
      <w:r w:rsidR="00C939A0" w:rsidRPr="006D1E65">
        <w:rPr>
          <w:rFonts w:ascii="Arial" w:hAnsi="Arial" w:cs="Arial"/>
          <w:b/>
          <w:bCs/>
          <w:sz w:val="24"/>
          <w:szCs w:val="24"/>
        </w:rPr>
        <w:t>współdziałania Zamawiający</w:t>
      </w:r>
      <w:r w:rsidRPr="006D1E65">
        <w:rPr>
          <w:rFonts w:ascii="Arial" w:hAnsi="Arial" w:cs="Arial"/>
          <w:b/>
          <w:bCs/>
          <w:sz w:val="24"/>
          <w:szCs w:val="24"/>
        </w:rPr>
        <w:t xml:space="preserve"> i Wykonawcy</w:t>
      </w:r>
    </w:p>
    <w:p w14:paraId="2ACB33D0" w14:textId="377695BF" w:rsidR="00F47029" w:rsidRPr="006D1E65" w:rsidRDefault="00F47029" w:rsidP="00F47029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Strony zobowiązują się współdziałać w zakresie wykonywani</w:t>
      </w:r>
      <w:r w:rsidR="006D3391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postanowień niniejszej umowy w celu należytej realizacji zamówienia.</w:t>
      </w:r>
    </w:p>
    <w:p w14:paraId="508F8C53" w14:textId="77777777" w:rsidR="00F47029" w:rsidRPr="006D1E65" w:rsidRDefault="00F47029" w:rsidP="00F47029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Strony nawzajem będą się informować o wszelkich nieprawidłowościach lub zagrożeniach w zakresie nienależytej realizacji zamówienia określonego w § 1 niniejszej umowy.</w:t>
      </w:r>
    </w:p>
    <w:p w14:paraId="2E073D38" w14:textId="640A76CF" w:rsidR="00F47029" w:rsidRPr="006D1E65" w:rsidRDefault="00FE70D4" w:rsidP="00F47029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Przedstawicielami Zamawiającego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391"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>- ……………………., tel. ………………….</w:t>
      </w:r>
    </w:p>
    <w:p w14:paraId="66C46ADA" w14:textId="77777777" w:rsidR="00F47029" w:rsidRPr="006D1E65" w:rsidRDefault="00F47029" w:rsidP="00F47029">
      <w:pPr>
        <w:pStyle w:val="Akapitzlist"/>
        <w:spacing w:after="0"/>
        <w:ind w:left="43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442169" w14:textId="2DA201BA" w:rsidR="00F47029" w:rsidRPr="006D1E65" w:rsidRDefault="00C939A0" w:rsidP="00F47029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Przedstawicielami Wykonawcy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391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>-        ……..……………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…, tel.</w:t>
      </w:r>
      <w:r w:rsidR="00F47029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</w:t>
      </w:r>
    </w:p>
    <w:p w14:paraId="1B76CDD6" w14:textId="77777777" w:rsidR="00194B0C" w:rsidRPr="006D3391" w:rsidRDefault="00194B0C" w:rsidP="006D3391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E7E579" w14:textId="752E01E1" w:rsidR="00194B0C" w:rsidRPr="006D1E65" w:rsidRDefault="00F47029" w:rsidP="00B9741F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44730913"/>
      <w:r w:rsidRPr="006D1E65">
        <w:rPr>
          <w:rFonts w:ascii="Arial" w:hAnsi="Arial" w:cs="Arial"/>
          <w:b/>
          <w:bCs/>
          <w:sz w:val="24"/>
          <w:szCs w:val="24"/>
        </w:rPr>
        <w:t>§ 6</w:t>
      </w:r>
    </w:p>
    <w:p w14:paraId="3659AE27" w14:textId="30117CFF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14:paraId="7038EF73" w14:textId="7A4B12A7" w:rsidR="00FF6CB8" w:rsidRPr="006D1E65" w:rsidRDefault="00FF6CB8" w:rsidP="00173C61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Niniejsza umowa została zawarta na czas określony od dnia podpisania umowy tj. od dnia ………</w:t>
      </w:r>
      <w:r w:rsidR="00E53472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…..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….…… do dnia </w:t>
      </w:r>
      <w:r w:rsidR="00173C61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28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.11.202</w:t>
      </w:r>
      <w:r w:rsidR="00665F48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</w:t>
      </w:r>
    </w:p>
    <w:p w14:paraId="21099D98" w14:textId="77777777" w:rsidR="006A0B91" w:rsidRPr="006D1E65" w:rsidRDefault="006A0B91" w:rsidP="006A0B91">
      <w:pPr>
        <w:tabs>
          <w:tab w:val="left" w:pos="5160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643E7E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14:paraId="00BE4D15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Wartość umowy</w:t>
      </w:r>
    </w:p>
    <w:p w14:paraId="1F9FC1EC" w14:textId="213C478E" w:rsidR="00F47029" w:rsidRPr="006D1E65" w:rsidRDefault="00F47029" w:rsidP="00F47029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gwarantowanym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Zamawiający zapłaci Wykonawcy cenę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 złotych</w:t>
      </w:r>
      <w:r w:rsidR="00220C47" w:rsidRPr="006D1E65">
        <w:rPr>
          <w:rFonts w:ascii="Arial" w:eastAsia="Times New Roman" w:hAnsi="Arial" w:cs="Arial"/>
          <w:sz w:val="24"/>
          <w:szCs w:val="24"/>
          <w:lang w:eastAsia="pl-PL"/>
        </w:rPr>
        <w:t>.................../100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) w tym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netto:.………..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zł. (słownie: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………………………………………………. złote …./100), z zastrzeżeniem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§ 3 § 9 ust. 3, § 10 ust. 1-2 lub § 11 ust. 3 niniejszej umowy.</w:t>
      </w:r>
    </w:p>
    <w:p w14:paraId="4EDF436A" w14:textId="2091C4A4" w:rsidR="00F47029" w:rsidRPr="006D1E65" w:rsidRDefault="00F47029" w:rsidP="00F47029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opcjonalnym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Zamawiający zapłaci Wykonawcy cenę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 złotych</w:t>
      </w:r>
      <w:r w:rsidR="00220C47" w:rsidRPr="006D1E65">
        <w:rPr>
          <w:rFonts w:ascii="Arial" w:eastAsia="Times New Roman" w:hAnsi="Arial" w:cs="Arial"/>
          <w:sz w:val="24"/>
          <w:szCs w:val="24"/>
          <w:lang w:eastAsia="pl-PL"/>
        </w:rPr>
        <w:t>..................../100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) w tym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netto:.………..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………………………………………………. złote …</w:t>
      </w:r>
      <w:r w:rsidR="00220C47" w:rsidRPr="006D1E65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./100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),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 zastrzeżeniem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§ 3, § 9 ust. 3, § 10 ust. 1-2 lub § 11 ust. 3 niniejszej umowy</w:t>
      </w:r>
    </w:p>
    <w:p w14:paraId="662A2630" w14:textId="133187F2" w:rsidR="00F47029" w:rsidRPr="006D1E65" w:rsidRDefault="00F47029" w:rsidP="00220C47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gwarantowanym i opcjonalnym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Zamawiający zapłaci Wykonawcy cenę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ustaloną na podstawie złożonej przez Wykonawcę oferty na kwotę brutto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70D4"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……zł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. (słownie: …………………………………… złotych</w:t>
      </w:r>
      <w:r w:rsidR="00220C47" w:rsidRPr="006D1E65">
        <w:rPr>
          <w:rFonts w:ascii="Arial" w:eastAsia="Times New Roman" w:hAnsi="Arial" w:cs="Arial"/>
          <w:sz w:val="24"/>
          <w:szCs w:val="24"/>
          <w:lang w:eastAsia="pl-PL"/>
        </w:rPr>
        <w:t>........................../100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) w tym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netto:.…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>……..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zł.(słownie:……………………………………………….złote…………………………….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…. /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100),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§ 3, § 9 ust. 3, § 10 ust. 1-2 lub § 11 ust. 3 niniejszej umowy</w:t>
      </w:r>
    </w:p>
    <w:p w14:paraId="564BB283" w14:textId="7C0BF5EC" w:rsidR="006F04E1" w:rsidRPr="006F04E1" w:rsidRDefault="00F47029" w:rsidP="006F04E1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Ustalona cena brutto obejmuje podatek VAT naliczony wg obowiązujących w tym zakresie przepisów na dzień składania ofert.</w:t>
      </w:r>
    </w:p>
    <w:p w14:paraId="0714245C" w14:textId="2A714408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8</w:t>
      </w:r>
    </w:p>
    <w:p w14:paraId="2AC386A2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Sposób płatności</w:t>
      </w:r>
    </w:p>
    <w:bookmarkEnd w:id="0"/>
    <w:p w14:paraId="2A10CAF2" w14:textId="39DD2426" w:rsidR="00756204" w:rsidRPr="006D1E65" w:rsidRDefault="00756204" w:rsidP="00756204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</w:rPr>
        <w:t xml:space="preserve">Strony postanawiają, że rozliczenie za wykonanie przedmiotu umowy nastąpi </w:t>
      </w:r>
      <w:r w:rsidRPr="006D1E65">
        <w:rPr>
          <w:rFonts w:ascii="Arial" w:eastAsia="Times New Roman" w:hAnsi="Arial" w:cs="Arial"/>
          <w:b/>
          <w:sz w:val="24"/>
          <w:szCs w:val="24"/>
        </w:rPr>
        <w:t xml:space="preserve">fakturami częściowymi w cyklach miesięcznych </w:t>
      </w:r>
      <w:r w:rsidRPr="006D1E65">
        <w:rPr>
          <w:rFonts w:ascii="Arial" w:eastAsia="Times New Roman" w:hAnsi="Arial" w:cs="Arial"/>
          <w:sz w:val="24"/>
          <w:szCs w:val="24"/>
        </w:rPr>
        <w:t>z uwzględnieniem podziału na poszczególne lokalizacje.</w:t>
      </w:r>
    </w:p>
    <w:p w14:paraId="61467470" w14:textId="77777777" w:rsidR="007B24F2" w:rsidRPr="006D1E65" w:rsidRDefault="007B24F2" w:rsidP="007B24F2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Podstawą wystawienia faktury VAT będą pokwitowania odbioru towaru przez Zamawiającego (upoważnionego przedstawiciela 24 WOG) na dokumencie typu WZ (wystawiony w 3 – egzemplarzach).</w:t>
      </w:r>
    </w:p>
    <w:p w14:paraId="66EDD450" w14:textId="3219BD72" w:rsidR="007B24F2" w:rsidRPr="006D1E65" w:rsidRDefault="007B24F2" w:rsidP="007B24F2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Zamawiający nie dopuszcza faktur cząstkowych w danej pozycji asortyment materiału –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wyrobu.</w:t>
      </w:r>
    </w:p>
    <w:p w14:paraId="4CF6E2EB" w14:textId="77777777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366C33C1" w14:textId="15DB4ADC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Wykonawca może przesyłać ustrukturyzowane faktury elektroniczne, o których mowa w art. 2 pkt. 4 ustawy z dnia 9 listopada 2018r. o elektronicznym fakturowaniu w zamówieniach publicznych </w:t>
      </w:r>
      <w:r w:rsidRPr="006D1E65">
        <w:rPr>
          <w:rFonts w:ascii="Arial" w:hAnsi="Arial" w:cs="Arial"/>
          <w:sz w:val="24"/>
          <w:szCs w:val="24"/>
        </w:rPr>
        <w:t>(</w:t>
      </w:r>
      <w:r w:rsidR="00844E94" w:rsidRPr="006D1E65">
        <w:rPr>
          <w:rFonts w:ascii="Arial" w:hAnsi="Arial" w:cs="Arial"/>
          <w:sz w:val="24"/>
          <w:szCs w:val="24"/>
        </w:rPr>
        <w:t xml:space="preserve">t.j. </w:t>
      </w:r>
      <w:r w:rsidRPr="006D1E65">
        <w:rPr>
          <w:rFonts w:ascii="Arial" w:hAnsi="Arial" w:cs="Arial"/>
          <w:sz w:val="24"/>
          <w:szCs w:val="24"/>
        </w:rPr>
        <w:t>Dz.U</w:t>
      </w:r>
      <w:r w:rsidR="00844E94" w:rsidRPr="006D1E65">
        <w:rPr>
          <w:rFonts w:ascii="Arial" w:hAnsi="Arial" w:cs="Arial"/>
          <w:sz w:val="24"/>
          <w:szCs w:val="24"/>
        </w:rPr>
        <w:t xml:space="preserve">. z 2020 </w:t>
      </w:r>
      <w:r w:rsidRPr="006D1E65">
        <w:rPr>
          <w:rFonts w:ascii="Arial" w:hAnsi="Arial" w:cs="Arial"/>
          <w:sz w:val="24"/>
          <w:szCs w:val="24"/>
        </w:rPr>
        <w:t xml:space="preserve">r., poz. </w:t>
      </w:r>
      <w:r w:rsidR="00844E94" w:rsidRPr="006D1E65">
        <w:rPr>
          <w:rFonts w:ascii="Arial" w:hAnsi="Arial" w:cs="Arial"/>
          <w:sz w:val="24"/>
          <w:szCs w:val="24"/>
        </w:rPr>
        <w:t>1666</w:t>
      </w:r>
      <w:r w:rsidRPr="006D1E65">
        <w:rPr>
          <w:rFonts w:ascii="Arial" w:hAnsi="Arial" w:cs="Arial"/>
          <w:sz w:val="24"/>
          <w:szCs w:val="24"/>
        </w:rPr>
        <w:t xml:space="preserve">), tj. faktury spełniające wymagania umożliwiające przesyłanie za pośrednictwem platformy faktur elektronicznych, o których mowa w art. 2 pkt. 32 ustawy z dnia 11 marca 2004 r. o </w:t>
      </w:r>
      <w:r w:rsidR="00FE70D4" w:rsidRPr="006D1E65">
        <w:rPr>
          <w:rFonts w:ascii="Arial" w:hAnsi="Arial" w:cs="Arial"/>
          <w:sz w:val="24"/>
          <w:szCs w:val="24"/>
        </w:rPr>
        <w:t>podatku od</w:t>
      </w:r>
      <w:r w:rsidRPr="006D1E65">
        <w:rPr>
          <w:rFonts w:ascii="Arial" w:hAnsi="Arial" w:cs="Arial"/>
          <w:sz w:val="24"/>
          <w:szCs w:val="24"/>
        </w:rPr>
        <w:t xml:space="preserve"> towarów i usług (tj. Dz. U. z 202</w:t>
      </w:r>
      <w:r w:rsidR="00844E94" w:rsidRPr="006D1E65">
        <w:rPr>
          <w:rFonts w:ascii="Arial" w:hAnsi="Arial" w:cs="Arial"/>
          <w:sz w:val="24"/>
          <w:szCs w:val="24"/>
        </w:rPr>
        <w:t>4</w:t>
      </w:r>
      <w:r w:rsidRPr="006D1E65">
        <w:rPr>
          <w:rFonts w:ascii="Arial" w:hAnsi="Arial" w:cs="Arial"/>
          <w:sz w:val="24"/>
          <w:szCs w:val="24"/>
        </w:rPr>
        <w:t xml:space="preserve"> r., </w:t>
      </w:r>
      <w:r w:rsidR="00FE70D4" w:rsidRPr="006D1E65">
        <w:rPr>
          <w:rFonts w:ascii="Arial" w:hAnsi="Arial" w:cs="Arial"/>
          <w:sz w:val="24"/>
          <w:szCs w:val="24"/>
        </w:rPr>
        <w:t>poz. 361). Zamawiający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informuje, iż posiada konto na platformie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elektronicznego fakturowania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(w skrócie PEF) oraz innych ustrukturyzowanych dokumentów elektronicznych za swoim pośrednictwem, a także przy wykorzystaniu systemu teleinformatycznego obsługiwanego przez 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>Broker PEFexpert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, której funkcjonowanie zapewnia Minister Przedsiębiorczości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i Technologii z siedzibą przy Placu Trzech Krzyży 3/5, 00-507 Warszawa. Platforma dostępna jest pod adresem: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https://efaktura.gov.pl/uslugi-pef/.</w:t>
      </w:r>
    </w:p>
    <w:p w14:paraId="700A398B" w14:textId="4202E561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zamierzający wysyłać ustrukturyzowane faktury elektroniczne za pośrednictwem PEF zobowiązany jest do uwzględnienia czasu pracy Zamawiającego, umożliwiającego Zamawiającemu terminowe wywiązanie się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zapłaty wynagrodzenia Wykonawcy. W szczególności zamawiający informuje, że przesyłanie ustrukturyzowanych faktur elektronicznych winno nastąpić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br/>
        <w:t>w godzinach: poniedziałek-czwartek 7:00-15:30, zaś piątek 7:00-13:00.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534E7FCF" w14:textId="21467794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numer rachunku rozliczeniowego wskazany we wszystkich fakturach, które będą wystawione w jego imieniu, jest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rachunkiem,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dla którego zgodnie z Rozdziałem 3a ustawy z dnia 29 sierpnia 1997 r. - Prawo Bankowe (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t.j.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Dz. U. z 2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023 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r., poz.</w:t>
      </w:r>
      <w:r w:rsidR="00844E94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2488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) prowadzony jest rachunek VAT. </w:t>
      </w:r>
    </w:p>
    <w:p w14:paraId="0589FAD9" w14:textId="14111FCB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mechanizmu podzielonej płatności tzw. split payment. Zapłatę </w:t>
      </w:r>
      <w:r w:rsidR="00933B8E" w:rsidRPr="006D1E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w tym systemie uznaje się za dokonanie płatności w terminie ustalonym w ust.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4.</w:t>
      </w:r>
    </w:p>
    <w:p w14:paraId="196917B9" w14:textId="66B695FD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split payment stosuje się wyłącznie przy płatnościach bezgotówkowych, realizowanych za pośrednictwem polecenia przelewu lub polecenia zapłaty dla czynnych podatników VAT. Mechanizm podzielonej płatności nie 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>będzie wykorzystywany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do zapłaty za czynności lub zdarzenia pozostające poza zakresem VAT (np. zapłata odszkodowania), a także za świadczenia zwolnione z VAT lub opodatkowane stawką 0%. </w:t>
      </w:r>
    </w:p>
    <w:p w14:paraId="6FBFD338" w14:textId="77777777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Wykonawca oświadcza, że wyraża zgodę na dokonywanie przez Zamawiającego płatności w systemie podzielonej płatności tzw. split payment.</w:t>
      </w:r>
    </w:p>
    <w:p w14:paraId="2D170255" w14:textId="77777777" w:rsidR="00F47029" w:rsidRPr="006D1E65" w:rsidRDefault="00F47029" w:rsidP="00F47029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66C13B70" w14:textId="77777777" w:rsidR="00F47029" w:rsidRPr="006D1E65" w:rsidRDefault="00F47029" w:rsidP="00F47029">
      <w:pPr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12193F" w14:textId="77777777" w:rsidR="00F47029" w:rsidRPr="006D1E65" w:rsidRDefault="00F47029" w:rsidP="00F47029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9</w:t>
      </w:r>
    </w:p>
    <w:p w14:paraId="375F4C65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14:paraId="5E02959B" w14:textId="77777777" w:rsidR="00F47029" w:rsidRPr="006D1E65" w:rsidRDefault="00F47029" w:rsidP="00F47029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 razie niewykonania lub nienależytego wykonania umowy Zamawiającemu przysługują kary umowne w wysokości:</w:t>
      </w:r>
    </w:p>
    <w:p w14:paraId="24325020" w14:textId="77777777" w:rsidR="00F47029" w:rsidRPr="006D1E65" w:rsidRDefault="00F47029" w:rsidP="00F47029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10% wartości umowy brutto (§ 7 ust. 1 umowy), </w:t>
      </w:r>
      <w:r w:rsidR="00CE3991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w razie odstąpienia przez Zamawiającego od umowy lub jej rozwiązania z powodu okoliczności, za które odpowiedzialność ponosi </w:t>
      </w:r>
      <w:r w:rsidR="00CE3991" w:rsidRPr="006D1E65">
        <w:rPr>
          <w:rFonts w:ascii="Arial" w:eastAsia="Times New Roman" w:hAnsi="Arial" w:cs="Arial"/>
          <w:spacing w:val="-4"/>
          <w:sz w:val="24"/>
          <w:szCs w:val="24"/>
          <w:lang w:eastAsia="pl-PL"/>
        </w:rPr>
        <w:t>Wykonawca</w:t>
      </w:r>
      <w:r w:rsidR="00CE3991" w:rsidRPr="006D1E6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93895EC" w14:textId="77777777" w:rsidR="00F47029" w:rsidRPr="006D1E65" w:rsidRDefault="00F47029" w:rsidP="00F47029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10% wartości umowy brutto (§ 7 ust. 1 umowy), </w:t>
      </w:r>
      <w:r w:rsidR="00CE3991" w:rsidRPr="006D1E65">
        <w:rPr>
          <w:rFonts w:ascii="Arial" w:eastAsia="Times New Roman" w:hAnsi="Arial" w:cs="Arial"/>
          <w:sz w:val="24"/>
          <w:szCs w:val="24"/>
          <w:lang w:eastAsia="pl-PL"/>
        </w:rPr>
        <w:t>w razie odstąpienia przez Wykonawcę od umowy lub odmowy wykonania umowy z powodu okoliczności, za które odpowiedzialność nie ponosi Zamawiający,</w:t>
      </w:r>
    </w:p>
    <w:p w14:paraId="4ADC3E59" w14:textId="1DDA9B44" w:rsidR="00F47029" w:rsidRPr="006D1E65" w:rsidRDefault="00F47029" w:rsidP="00F47029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0,20 % wartości umowy brutto (§ 7 ust. 1 umowy) za każdy rozpoczęty dzień </w:t>
      </w:r>
      <w:r w:rsidR="00CE3991" w:rsidRPr="006D1E65">
        <w:rPr>
          <w:rFonts w:ascii="Arial" w:eastAsia="Times New Roman" w:hAnsi="Arial" w:cs="Arial"/>
          <w:sz w:val="24"/>
          <w:szCs w:val="24"/>
          <w:lang w:eastAsia="pl-PL"/>
        </w:rPr>
        <w:t>opóźnienia</w:t>
      </w:r>
      <w:r w:rsidR="00CE3991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wykonaniu przedmiotu umowy, określony w § 6 oraz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niedotrzymania terminu (zwłoki), o którym mowa </w:t>
      </w:r>
      <w:r w:rsidR="00CD112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bookmarkStart w:id="1" w:name="_Hlk174377750"/>
      <w:r w:rsidR="00CD112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2 pkt </w:t>
      </w:r>
      <w:r w:rsidR="0044517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="00CD112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"/>
      <w:r w:rsidR="00CD112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3 ust. 2 i 3 niniejszej umowy.</w:t>
      </w:r>
    </w:p>
    <w:p w14:paraId="7E50BE56" w14:textId="25BF7F32" w:rsidR="00F47029" w:rsidRPr="006D1E65" w:rsidRDefault="00C939A0" w:rsidP="00F47029">
      <w:pPr>
        <w:numPr>
          <w:ilvl w:val="0"/>
          <w:numId w:val="5"/>
        </w:numPr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>Łączna wartość</w:t>
      </w:r>
      <w:r w:rsidR="00F47029" w:rsidRPr="006D1E65">
        <w:rPr>
          <w:rFonts w:ascii="Arial" w:hAnsi="Arial" w:cs="Arial"/>
          <w:sz w:val="24"/>
          <w:szCs w:val="24"/>
        </w:rPr>
        <w:t xml:space="preserve"> kar wskazanych w ust. 1 nie może przekroczyć 20% </w:t>
      </w:r>
      <w:r w:rsidR="00F47029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wartości umowy brutto (§ 7 ust. 1 umowy).</w:t>
      </w:r>
    </w:p>
    <w:p w14:paraId="7AA2D98E" w14:textId="5C0E9651" w:rsidR="00F47029" w:rsidRPr="006D1E65" w:rsidRDefault="00F47029" w:rsidP="00F47029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spacing w:val="-25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 xml:space="preserve">Zamawiający zastrzega sobie prawo potrącenia kar, o których mowa w ust. 1 </w:t>
      </w:r>
      <w:r w:rsidR="00933B8E" w:rsidRPr="006D1E65">
        <w:rPr>
          <w:rFonts w:ascii="Arial" w:hAnsi="Arial" w:cs="Arial"/>
          <w:sz w:val="24"/>
          <w:szCs w:val="24"/>
        </w:rPr>
        <w:br/>
      </w:r>
      <w:r w:rsidRPr="006D1E65">
        <w:rPr>
          <w:rFonts w:ascii="Arial" w:hAnsi="Arial" w:cs="Arial"/>
          <w:sz w:val="24"/>
          <w:szCs w:val="24"/>
        </w:rPr>
        <w:t xml:space="preserve">z należności za wykonanie </w:t>
      </w:r>
      <w:r w:rsidR="00F14763">
        <w:rPr>
          <w:rFonts w:ascii="Arial" w:hAnsi="Arial" w:cs="Arial"/>
          <w:sz w:val="24"/>
          <w:szCs w:val="24"/>
        </w:rPr>
        <w:t xml:space="preserve">dostawy </w:t>
      </w:r>
      <w:r w:rsidRPr="006D1E65">
        <w:rPr>
          <w:rFonts w:ascii="Arial" w:hAnsi="Arial" w:cs="Arial"/>
          <w:sz w:val="24"/>
          <w:szCs w:val="24"/>
        </w:rPr>
        <w:t>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4812794" w14:textId="77777777" w:rsidR="00F47029" w:rsidRPr="006D1E65" w:rsidRDefault="00F47029" w:rsidP="00F47029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ogólnych.</w:t>
      </w:r>
    </w:p>
    <w:p w14:paraId="79D83081" w14:textId="77777777" w:rsidR="00F47029" w:rsidRPr="006D1E65" w:rsidRDefault="00F47029" w:rsidP="00F47029">
      <w:pPr>
        <w:spacing w:after="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5C9B999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10</w:t>
      </w:r>
    </w:p>
    <w:p w14:paraId="56E222C9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 umowy</w:t>
      </w:r>
    </w:p>
    <w:p w14:paraId="3C5D4AC4" w14:textId="41983BA0" w:rsidR="00F47029" w:rsidRPr="006D1E65" w:rsidRDefault="00F47029" w:rsidP="00F47029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Niedopuszczalna jest pod rygorem nieważności zmiana postanowień niniejszej umowy w stosunku do treści oferty, na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>postawie, której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dokonano wyboru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="00C939A0" w:rsidRPr="006D1E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E70D4" w:rsidRPr="006D1E65">
        <w:rPr>
          <w:rFonts w:ascii="Arial" w:eastAsia="Times New Roman" w:hAnsi="Arial" w:cs="Arial"/>
          <w:sz w:val="24"/>
          <w:szCs w:val="24"/>
          <w:lang w:eastAsia="pl-PL"/>
        </w:rPr>
        <w:t>chyba, że</w:t>
      </w:r>
      <w:r w:rsidRPr="006D1E6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6D1E65">
        <w:rPr>
          <w:rFonts w:ascii="Arial" w:hAnsi="Arial" w:cs="Arial"/>
          <w:bCs/>
          <w:sz w:val="24"/>
          <w:szCs w:val="24"/>
        </w:rPr>
        <w:t xml:space="preserve"> </w:t>
      </w:r>
    </w:p>
    <w:p w14:paraId="620A218F" w14:textId="2FF4A311" w:rsidR="00F47029" w:rsidRPr="006D1E65" w:rsidRDefault="00F47029" w:rsidP="00F47029">
      <w:pPr>
        <w:numPr>
          <w:ilvl w:val="0"/>
          <w:numId w:val="3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hAnsi="Arial" w:cs="Arial"/>
          <w:bCs/>
          <w:sz w:val="24"/>
          <w:szCs w:val="24"/>
        </w:rPr>
        <w:t xml:space="preserve">Zamawiający przewidział możliwość dokonania takiej zamiany w ogłoszeniu </w:t>
      </w:r>
      <w:r w:rsidR="00933B8E" w:rsidRPr="006D1E65">
        <w:rPr>
          <w:rFonts w:ascii="Arial" w:hAnsi="Arial" w:cs="Arial"/>
          <w:bCs/>
          <w:sz w:val="24"/>
          <w:szCs w:val="24"/>
        </w:rPr>
        <w:br/>
      </w:r>
      <w:r w:rsidRPr="006D1E65">
        <w:rPr>
          <w:rFonts w:ascii="Arial" w:hAnsi="Arial" w:cs="Arial"/>
          <w:bCs/>
          <w:sz w:val="24"/>
          <w:szCs w:val="24"/>
        </w:rPr>
        <w:t xml:space="preserve">o zamówieniu lub Specyfikacji Warunków zamówienia poprzez określenie ich zakresu, charakteru oraz warunków wprowadzenia tych zmian, </w:t>
      </w:r>
    </w:p>
    <w:p w14:paraId="39B65B6B" w14:textId="77777777" w:rsidR="00F47029" w:rsidRPr="006D1E65" w:rsidRDefault="00F47029" w:rsidP="00F47029">
      <w:pPr>
        <w:numPr>
          <w:ilvl w:val="0"/>
          <w:numId w:val="3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hAnsi="Arial" w:cs="Arial"/>
          <w:bCs/>
          <w:sz w:val="24"/>
          <w:szCs w:val="24"/>
        </w:rPr>
        <w:t>Wynikają one z zapisów art. 454 lub art. 455 ustawy prawo zamówień publicznych.</w:t>
      </w:r>
    </w:p>
    <w:p w14:paraId="23DDE400" w14:textId="2165F4CC" w:rsidR="00F47029" w:rsidRPr="006D1E65" w:rsidRDefault="00F47029" w:rsidP="00F47029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 xml:space="preserve">Zamawiający zastrzega możliwość zmiany wysokości zobowiązania określonego w § 7 ust. </w:t>
      </w:r>
      <w:r w:rsidR="00F14763">
        <w:rPr>
          <w:rFonts w:ascii="Arial" w:hAnsi="Arial" w:cs="Arial"/>
          <w:sz w:val="24"/>
          <w:szCs w:val="24"/>
        </w:rPr>
        <w:t>1-</w:t>
      </w:r>
      <w:r w:rsidR="00173C61" w:rsidRPr="006D1E65">
        <w:rPr>
          <w:rFonts w:ascii="Arial" w:hAnsi="Arial" w:cs="Arial"/>
          <w:sz w:val="24"/>
          <w:szCs w:val="24"/>
        </w:rPr>
        <w:t>3</w:t>
      </w:r>
      <w:r w:rsidRPr="006D1E65">
        <w:rPr>
          <w:rFonts w:ascii="Arial" w:hAnsi="Arial" w:cs="Arial"/>
          <w:sz w:val="24"/>
          <w:szCs w:val="24"/>
        </w:rPr>
        <w:t xml:space="preserve"> umowy w przypadku zmiany stawki p</w:t>
      </w:r>
      <w:r w:rsidR="003405E4" w:rsidRPr="006D1E65">
        <w:rPr>
          <w:rFonts w:ascii="Arial" w:hAnsi="Arial" w:cs="Arial"/>
          <w:sz w:val="24"/>
          <w:szCs w:val="24"/>
        </w:rPr>
        <w:t>odatku od towarów i usług w 202</w:t>
      </w:r>
      <w:r w:rsidR="00173C61" w:rsidRPr="006D1E65">
        <w:rPr>
          <w:rFonts w:ascii="Arial" w:hAnsi="Arial" w:cs="Arial"/>
          <w:sz w:val="24"/>
          <w:szCs w:val="24"/>
        </w:rPr>
        <w:t>5</w:t>
      </w:r>
      <w:r w:rsidRPr="006D1E65">
        <w:rPr>
          <w:rFonts w:ascii="Arial" w:hAnsi="Arial" w:cs="Arial"/>
          <w:sz w:val="24"/>
          <w:szCs w:val="24"/>
        </w:rPr>
        <w:t>r.</w:t>
      </w:r>
    </w:p>
    <w:p w14:paraId="12809C75" w14:textId="167713AF" w:rsidR="00F47029" w:rsidRPr="006D1E65" w:rsidRDefault="00F47029" w:rsidP="00F47029">
      <w:pPr>
        <w:numPr>
          <w:ilvl w:val="0"/>
          <w:numId w:val="1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Wszelkie zmiany w umowie</w:t>
      </w:r>
      <w:r w:rsidR="0009625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muszą być dokonywane</w:t>
      </w:r>
      <w:r w:rsidR="0009625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 rygorem nieważności</w:t>
      </w:r>
      <w:r w:rsidR="0009625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33B8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 formie pisemnej</w:t>
      </w:r>
      <w:r w:rsidR="00096255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AFF00C7" w14:textId="77777777" w:rsidR="00F47029" w:rsidRPr="006D1E65" w:rsidRDefault="00F47029" w:rsidP="00F47029">
      <w:pPr>
        <w:spacing w:after="0"/>
        <w:ind w:left="123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CDCF0C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11</w:t>
      </w:r>
    </w:p>
    <w:p w14:paraId="198CE9D6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odstąpienia od umowy</w:t>
      </w:r>
    </w:p>
    <w:p w14:paraId="4DF36E7D" w14:textId="7A0AFB33" w:rsidR="00694AF0" w:rsidRPr="006D1E65" w:rsidRDefault="00694AF0" w:rsidP="00694AF0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="00933B8E" w:rsidRPr="006D1E65">
        <w:rPr>
          <w:rFonts w:ascii="Arial" w:hAnsi="Arial" w:cs="Arial"/>
          <w:sz w:val="24"/>
          <w:szCs w:val="24"/>
        </w:rPr>
        <w:br/>
      </w:r>
      <w:r w:rsidRPr="006D1E65">
        <w:rPr>
          <w:rFonts w:ascii="Arial" w:hAnsi="Arial" w:cs="Arial"/>
          <w:sz w:val="24"/>
          <w:szCs w:val="24"/>
        </w:rPr>
        <w:t>w Kodeksie cywilnym także, jeżeli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0EE290A6" w14:textId="77777777" w:rsidR="00694AF0" w:rsidRPr="006D1E65" w:rsidRDefault="00694AF0" w:rsidP="00694AF0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Zostanie ogłoszona upadłość Wykonawcy lub rozwiązanie firmy;</w:t>
      </w:r>
    </w:p>
    <w:p w14:paraId="24D3DE9D" w14:textId="5F6CF319" w:rsidR="00694AF0" w:rsidRPr="006D1E65" w:rsidRDefault="00694AF0" w:rsidP="00694AF0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Wykonawca z własnej winy przerwał świadczyć dostaw</w:t>
      </w:r>
      <w:r w:rsidR="00F14763">
        <w:rPr>
          <w:rFonts w:ascii="Arial" w:hAnsi="Arial" w:cs="Arial"/>
          <w:bCs/>
          <w:sz w:val="24"/>
          <w:szCs w:val="24"/>
        </w:rPr>
        <w:t>y</w:t>
      </w:r>
      <w:r w:rsidRPr="006D1E65">
        <w:rPr>
          <w:rFonts w:ascii="Arial" w:hAnsi="Arial" w:cs="Arial"/>
          <w:bCs/>
          <w:sz w:val="24"/>
          <w:szCs w:val="24"/>
        </w:rPr>
        <w:t xml:space="preserve"> i nie rozpoczął świadczenia pomimo pisemnego wezwania przez Zamawiającego,</w:t>
      </w:r>
    </w:p>
    <w:p w14:paraId="6F0FEA40" w14:textId="14A439C4" w:rsidR="00694AF0" w:rsidRPr="006D1E65" w:rsidRDefault="00694AF0" w:rsidP="00694AF0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Wykonawca wykonuj</w:t>
      </w:r>
      <w:r w:rsidR="00F14763">
        <w:rPr>
          <w:rFonts w:ascii="Arial" w:hAnsi="Arial" w:cs="Arial"/>
          <w:bCs/>
          <w:sz w:val="24"/>
          <w:szCs w:val="24"/>
        </w:rPr>
        <w:t>e</w:t>
      </w:r>
      <w:r w:rsidRPr="006D1E65">
        <w:rPr>
          <w:rFonts w:ascii="Arial" w:hAnsi="Arial" w:cs="Arial"/>
          <w:bCs/>
          <w:sz w:val="24"/>
          <w:szCs w:val="24"/>
        </w:rPr>
        <w:t xml:space="preserve"> umowę </w:t>
      </w:r>
      <w:r w:rsidR="00C939A0" w:rsidRPr="006D1E65">
        <w:rPr>
          <w:rFonts w:ascii="Arial" w:hAnsi="Arial" w:cs="Arial"/>
          <w:bCs/>
          <w:sz w:val="24"/>
          <w:szCs w:val="24"/>
        </w:rPr>
        <w:t>niezgodnie</w:t>
      </w:r>
      <w:r w:rsidRPr="006D1E65">
        <w:rPr>
          <w:rFonts w:ascii="Arial" w:hAnsi="Arial" w:cs="Arial"/>
          <w:bCs/>
          <w:sz w:val="24"/>
          <w:szCs w:val="24"/>
        </w:rPr>
        <w:t xml:space="preserve"> z jej zapisami.</w:t>
      </w:r>
    </w:p>
    <w:p w14:paraId="509A8273" w14:textId="19FF34DC" w:rsidR="00694AF0" w:rsidRPr="006D1E65" w:rsidRDefault="00694AF0" w:rsidP="00694AF0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 xml:space="preserve">Wystąpi istotna zmiana okoliczności powodująca, że wykonanie umowy </w:t>
      </w:r>
      <w:r w:rsidRPr="006D1E65">
        <w:rPr>
          <w:rFonts w:ascii="Arial" w:hAnsi="Arial" w:cs="Arial"/>
          <w:bCs/>
          <w:sz w:val="24"/>
          <w:szCs w:val="24"/>
        </w:rPr>
        <w:br/>
        <w:t xml:space="preserve">nie leży w interesie publicznym, czego nie można było </w:t>
      </w:r>
      <w:r w:rsidR="00C939A0" w:rsidRPr="006D1E65">
        <w:rPr>
          <w:rFonts w:ascii="Arial" w:hAnsi="Arial" w:cs="Arial"/>
          <w:bCs/>
          <w:sz w:val="24"/>
          <w:szCs w:val="24"/>
        </w:rPr>
        <w:t>przewidzieć w</w:t>
      </w:r>
      <w:r w:rsidRPr="006D1E65">
        <w:rPr>
          <w:rFonts w:ascii="Arial" w:hAnsi="Arial" w:cs="Arial"/>
          <w:bCs/>
          <w:sz w:val="24"/>
          <w:szCs w:val="24"/>
        </w:rPr>
        <w:t xml:space="preserve"> chwili zawarcia umowy.</w:t>
      </w:r>
    </w:p>
    <w:p w14:paraId="528B5084" w14:textId="77777777" w:rsidR="00694AF0" w:rsidRPr="006D1E65" w:rsidRDefault="00694AF0" w:rsidP="00694AF0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Zostanie wydany nakaz zajęcia majątku Wykonawcy.</w:t>
      </w:r>
    </w:p>
    <w:p w14:paraId="459CB085" w14:textId="039F306D" w:rsidR="00F47029" w:rsidRPr="006D1E65" w:rsidRDefault="00F47029" w:rsidP="00F47029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lastRenderedPageBreak/>
        <w:t>Zamawiający może odstąpić od umowy w terminie 30 dni od powzięcia informacji o powyższych okolicznościach. Do zachowania terminu wystarczy nadanie przez Zamawiającego oświadczenia o odstąpieniu w p</w:t>
      </w:r>
      <w:r w:rsidR="00FE70D4" w:rsidRPr="006D1E65">
        <w:rPr>
          <w:rFonts w:ascii="Arial" w:hAnsi="Arial" w:cs="Arial"/>
          <w:sz w:val="24"/>
          <w:szCs w:val="24"/>
        </w:rPr>
        <w:t>la</w:t>
      </w:r>
      <w:r w:rsidRPr="006D1E65">
        <w:rPr>
          <w:rFonts w:ascii="Arial" w:hAnsi="Arial" w:cs="Arial"/>
          <w:sz w:val="24"/>
          <w:szCs w:val="24"/>
        </w:rPr>
        <w:t>cówce operatora pocztowego.</w:t>
      </w:r>
    </w:p>
    <w:p w14:paraId="272CAC9E" w14:textId="77777777" w:rsidR="00F47029" w:rsidRPr="006D1E65" w:rsidRDefault="00F47029" w:rsidP="00F47029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77E6FC1E" w14:textId="77777777" w:rsidR="00F47029" w:rsidRPr="006D1E65" w:rsidRDefault="00F47029" w:rsidP="00F47029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hAnsi="Arial" w:cs="Arial"/>
          <w:sz w:val="24"/>
          <w:szCs w:val="24"/>
        </w:rPr>
        <w:t>Odstąpienie od umowy powinno nastąpić w formie pisemnej z podaniem uzasadnienia – pod rygorem nieważności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7362F91D" w14:textId="77777777" w:rsidR="00F47029" w:rsidRPr="006D1E65" w:rsidRDefault="00F47029" w:rsidP="007A7884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6FBD53B" w14:textId="77777777" w:rsidR="00F47029" w:rsidRPr="006D1E65" w:rsidRDefault="00F47029" w:rsidP="00F4702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1E65">
        <w:rPr>
          <w:rFonts w:ascii="Arial" w:hAnsi="Arial" w:cs="Arial"/>
          <w:b/>
          <w:sz w:val="24"/>
          <w:szCs w:val="24"/>
        </w:rPr>
        <w:t>§ 12</w:t>
      </w:r>
    </w:p>
    <w:p w14:paraId="76301079" w14:textId="77777777" w:rsidR="00F47029" w:rsidRPr="006D1E65" w:rsidRDefault="00F47029" w:rsidP="00F4702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D1E65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2CF4DC35" w14:textId="6D7ECB40" w:rsidR="00F47029" w:rsidRPr="006D1E65" w:rsidRDefault="00F47029" w:rsidP="00F1476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D1E65">
        <w:rPr>
          <w:rFonts w:ascii="Arial" w:hAnsi="Arial" w:cs="Arial"/>
          <w:bCs/>
          <w:sz w:val="24"/>
          <w:szCs w:val="24"/>
        </w:rPr>
        <w:t>W związku z realizacją niniejszej umowy strony wyrażają zgodę na przetwarzanie posiadanych danych osobowych osób fizycznych związanych z realizacją umowy,</w:t>
      </w:r>
      <w:r w:rsidR="00933B8E" w:rsidRPr="006D1E65">
        <w:rPr>
          <w:rFonts w:ascii="Arial" w:hAnsi="Arial" w:cs="Arial"/>
          <w:bCs/>
          <w:sz w:val="24"/>
          <w:szCs w:val="24"/>
        </w:rPr>
        <w:br/>
      </w:r>
      <w:r w:rsidRPr="006D1E65">
        <w:rPr>
          <w:rFonts w:ascii="Arial" w:hAnsi="Arial" w:cs="Arial"/>
          <w:bCs/>
          <w:sz w:val="24"/>
          <w:szCs w:val="24"/>
        </w:rPr>
        <w:t xml:space="preserve"> w rozumieniu ustawy z dnia 10 maja 2018r. o ochronie danych osobowych (</w:t>
      </w:r>
      <w:r w:rsidR="00844E94" w:rsidRPr="006D1E65">
        <w:rPr>
          <w:rFonts w:ascii="Arial" w:hAnsi="Arial" w:cs="Arial"/>
          <w:bCs/>
          <w:sz w:val="24"/>
          <w:szCs w:val="24"/>
        </w:rPr>
        <w:t xml:space="preserve"> t.j. </w:t>
      </w:r>
      <w:r w:rsidRPr="006D1E65">
        <w:rPr>
          <w:rFonts w:ascii="Arial" w:hAnsi="Arial" w:cs="Arial"/>
          <w:bCs/>
          <w:sz w:val="24"/>
          <w:szCs w:val="24"/>
        </w:rPr>
        <w:t>Dz.U.</w:t>
      </w:r>
      <w:r w:rsidR="00933B8E" w:rsidRPr="006D1E65">
        <w:rPr>
          <w:rFonts w:ascii="Arial" w:hAnsi="Arial" w:cs="Arial"/>
          <w:bCs/>
          <w:sz w:val="24"/>
          <w:szCs w:val="24"/>
        </w:rPr>
        <w:t xml:space="preserve"> </w:t>
      </w:r>
      <w:r w:rsidRPr="006D1E65">
        <w:rPr>
          <w:rFonts w:ascii="Arial" w:hAnsi="Arial" w:cs="Arial"/>
          <w:bCs/>
          <w:sz w:val="24"/>
          <w:szCs w:val="24"/>
        </w:rPr>
        <w:t>z 201</w:t>
      </w:r>
      <w:r w:rsidR="00844E94" w:rsidRPr="006D1E65">
        <w:rPr>
          <w:rFonts w:ascii="Arial" w:hAnsi="Arial" w:cs="Arial"/>
          <w:bCs/>
          <w:sz w:val="24"/>
          <w:szCs w:val="24"/>
        </w:rPr>
        <w:t xml:space="preserve">9 </w:t>
      </w:r>
      <w:r w:rsidRPr="006D1E65">
        <w:rPr>
          <w:rFonts w:ascii="Arial" w:hAnsi="Arial" w:cs="Arial"/>
          <w:bCs/>
          <w:sz w:val="24"/>
          <w:szCs w:val="24"/>
        </w:rPr>
        <w:t>r. poz. 1</w:t>
      </w:r>
      <w:r w:rsidR="00624ED9" w:rsidRPr="006D1E65">
        <w:rPr>
          <w:rFonts w:ascii="Arial" w:hAnsi="Arial" w:cs="Arial"/>
          <w:bCs/>
          <w:sz w:val="24"/>
          <w:szCs w:val="24"/>
        </w:rPr>
        <w:t>781</w:t>
      </w:r>
      <w:r w:rsidRPr="006D1E65">
        <w:rPr>
          <w:rFonts w:ascii="Arial" w:hAnsi="Arial" w:cs="Arial"/>
          <w:bCs/>
          <w:sz w:val="24"/>
          <w:szCs w:val="24"/>
        </w:rPr>
        <w:t xml:space="preserve">) oraz Rozporządzenia Parlamentu Europejskiego i Rady (UE) </w:t>
      </w:r>
      <w:r w:rsidR="00933B8E" w:rsidRPr="006D1E65">
        <w:rPr>
          <w:rFonts w:ascii="Arial" w:hAnsi="Arial" w:cs="Arial"/>
          <w:bCs/>
          <w:sz w:val="24"/>
          <w:szCs w:val="24"/>
        </w:rPr>
        <w:br/>
      </w:r>
      <w:r w:rsidRPr="006D1E65">
        <w:rPr>
          <w:rFonts w:ascii="Arial" w:hAnsi="Arial" w:cs="Arial"/>
          <w:bCs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F14763">
        <w:rPr>
          <w:rFonts w:ascii="Arial" w:hAnsi="Arial" w:cs="Arial"/>
          <w:bCs/>
          <w:sz w:val="24"/>
          <w:szCs w:val="24"/>
        </w:rPr>
        <w:t>m</w:t>
      </w:r>
      <w:r w:rsidRPr="006D1E65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48B0A69C" w14:textId="77777777" w:rsidR="00F47029" w:rsidRPr="006D1E65" w:rsidRDefault="00F47029" w:rsidP="00F47029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BF481D8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§ 13  </w:t>
      </w:r>
    </w:p>
    <w:p w14:paraId="2E2606C6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Podwykonawstwo</w:t>
      </w:r>
    </w:p>
    <w:p w14:paraId="03DEA277" w14:textId="77777777" w:rsidR="00F47029" w:rsidRPr="006D1E65" w:rsidRDefault="00F47029" w:rsidP="00F47029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>Zgodnie z treścią złożonej oferty, Wykonawca powierza podwykonawcy(om)…………wykonanie następującego zakresu umowy: ……………</w:t>
      </w:r>
    </w:p>
    <w:p w14:paraId="0F0B5C1E" w14:textId="77777777" w:rsidR="00F47029" w:rsidRPr="006D1E65" w:rsidRDefault="00F47029" w:rsidP="00F47029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6D1E65">
        <w:rPr>
          <w:rFonts w:ascii="Arial" w:hAnsi="Arial" w:cs="Arial"/>
          <w:b/>
          <w:i/>
          <w:sz w:val="24"/>
          <w:szCs w:val="24"/>
        </w:rPr>
        <w:t>Opcjonalnie:</w:t>
      </w:r>
    </w:p>
    <w:p w14:paraId="41D996CE" w14:textId="77777777" w:rsidR="00F47029" w:rsidRPr="006D1E65" w:rsidRDefault="00F47029" w:rsidP="00F47029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>Zgodnie z treścią złożonej oferty, Wykonawca wykona przedmiot umowy samodzielnie..</w:t>
      </w:r>
    </w:p>
    <w:p w14:paraId="537B479C" w14:textId="77777777" w:rsidR="00F47029" w:rsidRPr="006D1E65" w:rsidRDefault="00F47029" w:rsidP="00B148CE">
      <w:pPr>
        <w:numPr>
          <w:ilvl w:val="0"/>
          <w:numId w:val="28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</w:t>
      </w:r>
      <w:r w:rsidR="00B148CE" w:rsidRPr="006D1E65">
        <w:rPr>
          <w:rFonts w:ascii="Arial" w:hAnsi="Arial" w:cs="Arial"/>
          <w:sz w:val="24"/>
          <w:szCs w:val="24"/>
        </w:rPr>
        <w:t xml:space="preserve">semnie niezwłocznie poinformuje Zamawiającego </w:t>
      </w:r>
      <w:r w:rsidRPr="006D1E65">
        <w:rPr>
          <w:rFonts w:ascii="Arial" w:hAnsi="Arial" w:cs="Arial"/>
          <w:sz w:val="24"/>
          <w:szCs w:val="24"/>
        </w:rPr>
        <w:t>o powierzeniu części zamówienia podwykonawcy (om).</w:t>
      </w:r>
    </w:p>
    <w:p w14:paraId="3B76FF4B" w14:textId="77777777" w:rsidR="00F47029" w:rsidRPr="006D1E65" w:rsidRDefault="00F47029" w:rsidP="00F47029">
      <w:pPr>
        <w:numPr>
          <w:ilvl w:val="0"/>
          <w:numId w:val="28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F2CAEFF" w14:textId="77777777" w:rsidR="00F47029" w:rsidRPr="006D1E65" w:rsidRDefault="00F47029" w:rsidP="00F47029">
      <w:pPr>
        <w:numPr>
          <w:ilvl w:val="0"/>
          <w:numId w:val="28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1E65">
        <w:rPr>
          <w:rFonts w:ascii="Arial" w:hAnsi="Arial" w:cs="Arial"/>
          <w:sz w:val="24"/>
          <w:szCs w:val="24"/>
        </w:rPr>
        <w:t xml:space="preserve">Wykonawca ponosi pełną odpowiedzialność odszkodowawczą za działania </w:t>
      </w:r>
      <w:r w:rsidRPr="006D1E65">
        <w:rPr>
          <w:rFonts w:ascii="Arial" w:hAnsi="Arial" w:cs="Arial"/>
          <w:sz w:val="24"/>
          <w:szCs w:val="24"/>
        </w:rPr>
        <w:br/>
        <w:t>i zaniechania podjęte przez podwykonawcę w związku z realizacją niniejszej umowy.</w:t>
      </w:r>
      <w:r w:rsidRPr="006D1E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04242CE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14</w:t>
      </w:r>
    </w:p>
    <w:p w14:paraId="1909AE55" w14:textId="77777777" w:rsidR="00F47029" w:rsidRPr="006D1E65" w:rsidRDefault="00F47029" w:rsidP="00F4702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14:paraId="2371B006" w14:textId="4B54F26F" w:rsidR="00F47029" w:rsidRPr="006D1E65" w:rsidRDefault="00F47029" w:rsidP="00F47029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przypadkach </w:t>
      </w:r>
      <w:r w:rsidR="00B328A3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nieuregulowanych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niniejszą umową zastosowanie będą miały przepisy Kodeksu cywilnego, Prawo zamówień publicznych oraz dotycząc</w:t>
      </w:r>
      <w:r w:rsidR="00F14763">
        <w:rPr>
          <w:rFonts w:ascii="Arial" w:eastAsia="Times New Roman" w:hAnsi="Arial" w:cs="Arial"/>
          <w:bCs/>
          <w:sz w:val="24"/>
          <w:szCs w:val="24"/>
          <w:lang w:eastAsia="pl-PL"/>
        </w:rPr>
        <w:t>e</w:t>
      </w:r>
      <w:bookmarkStart w:id="2" w:name="_GoBack"/>
      <w:bookmarkEnd w:id="2"/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zamówienia.</w:t>
      </w:r>
    </w:p>
    <w:p w14:paraId="5B7A920C" w14:textId="77777777" w:rsidR="00F47029" w:rsidRPr="006D1E65" w:rsidRDefault="00F47029" w:rsidP="00F47029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Właściwym do rozstrzygania sporów wynikających z nieprzestrzegania postanowień niniejszej umowy będzie sąd właściwy miejscowo dla siedziby Zamawiającego.</w:t>
      </w:r>
    </w:p>
    <w:p w14:paraId="0841B539" w14:textId="77777777" w:rsidR="00F47029" w:rsidRPr="006D1E65" w:rsidRDefault="00F47029" w:rsidP="00F47029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Niniejszą umowę sporządzono w trzech jednobrzmiących egzemplarzach jeden dla Wykonawcy, dwa dla Zamawiającego.</w:t>
      </w:r>
    </w:p>
    <w:p w14:paraId="5BD1FD88" w14:textId="2404D244" w:rsidR="00F47029" w:rsidRPr="006D1E65" w:rsidRDefault="00F47029" w:rsidP="00F47029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Umowa wchodzi w życie z dniem podpisania i ulega automatycznemu wygaśnięciu po upływie terminu określonego w § 6 lub wyczerpania kwoty,</w:t>
      </w:r>
      <w:r w:rsidR="00933B8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405E4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której mowa </w:t>
      </w:r>
      <w:r w:rsidR="00933B8E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3405E4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w § 7 ust. 3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1F84298" w14:textId="10DCFCCA" w:rsidR="00F47029" w:rsidRPr="006D1E65" w:rsidRDefault="00F47029" w:rsidP="00F47029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Niniejsza umowa zawiera </w:t>
      </w:r>
      <w:r w:rsidR="00624ED9"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załączniki na …. stronach stanowiących integralną część przedmiotowej umowy:</w:t>
      </w:r>
    </w:p>
    <w:p w14:paraId="4C1F822E" w14:textId="77777777" w:rsidR="00F47029" w:rsidRPr="006D1E65" w:rsidRDefault="00F47029" w:rsidP="00F47029">
      <w:pPr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FD20B0E" w14:textId="77777777" w:rsidR="00F47029" w:rsidRPr="006D1E65" w:rsidRDefault="00F47029" w:rsidP="00F47029">
      <w:pPr>
        <w:numPr>
          <w:ilvl w:val="0"/>
          <w:numId w:val="29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D1E65">
        <w:rPr>
          <w:rFonts w:ascii="Arial" w:eastAsia="Times New Roman" w:hAnsi="Arial" w:cs="Arial"/>
          <w:bCs/>
          <w:sz w:val="20"/>
          <w:szCs w:val="20"/>
          <w:lang w:eastAsia="pl-PL"/>
        </w:rPr>
        <w:t>Załącznik nr 1 na ….. str. – opis / zestawienie cenowe przedmiotu zamówienia</w:t>
      </w:r>
    </w:p>
    <w:p w14:paraId="67FF0AF3" w14:textId="44F83510" w:rsidR="00F47029" w:rsidRPr="006D1E65" w:rsidRDefault="00F47029" w:rsidP="00F47029">
      <w:pPr>
        <w:numPr>
          <w:ilvl w:val="0"/>
          <w:numId w:val="29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D1E65">
        <w:rPr>
          <w:rFonts w:ascii="Arial" w:eastAsia="Times New Roman" w:hAnsi="Arial" w:cs="Arial"/>
          <w:bCs/>
          <w:sz w:val="20"/>
          <w:szCs w:val="20"/>
          <w:lang w:eastAsia="pl-PL"/>
        </w:rPr>
        <w:t>Załą</w:t>
      </w:r>
      <w:r w:rsidR="003405E4" w:rsidRPr="006D1E65">
        <w:rPr>
          <w:rFonts w:ascii="Arial" w:eastAsia="Times New Roman" w:hAnsi="Arial" w:cs="Arial"/>
          <w:bCs/>
          <w:sz w:val="20"/>
          <w:szCs w:val="20"/>
          <w:lang w:eastAsia="pl-PL"/>
        </w:rPr>
        <w:t>cznik nr 2 na ..… str. – miejsca</w:t>
      </w:r>
      <w:r w:rsidRPr="006D1E6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dostawy</w:t>
      </w:r>
    </w:p>
    <w:p w14:paraId="01187318" w14:textId="70BC57E9" w:rsidR="00624ED9" w:rsidRPr="006D1E65" w:rsidRDefault="00624ED9" w:rsidP="00F47029">
      <w:pPr>
        <w:numPr>
          <w:ilvl w:val="0"/>
          <w:numId w:val="29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D1E65">
        <w:rPr>
          <w:rFonts w:ascii="Arial" w:eastAsia="Times New Roman" w:hAnsi="Arial" w:cs="Arial"/>
          <w:bCs/>
          <w:sz w:val="20"/>
          <w:szCs w:val="20"/>
          <w:lang w:eastAsia="pl-PL"/>
        </w:rPr>
        <w:t>Załącznik nr 3 na …...str. – wykaz cudzoziemców</w:t>
      </w:r>
    </w:p>
    <w:p w14:paraId="3259A3AA" w14:textId="77777777" w:rsidR="00445173" w:rsidRPr="006D1E65" w:rsidRDefault="00445173" w:rsidP="00445173">
      <w:pPr>
        <w:spacing w:after="0"/>
        <w:ind w:left="851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E53F7A6" w14:textId="77777777" w:rsidR="00F47029" w:rsidRPr="006D1E65" w:rsidRDefault="00F47029" w:rsidP="00F47029">
      <w:pPr>
        <w:spacing w:after="0"/>
        <w:ind w:left="851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650804F" w14:textId="77777777" w:rsidR="00F47029" w:rsidRPr="006D1E65" w:rsidRDefault="00F47029" w:rsidP="00F47029">
      <w:pPr>
        <w:spacing w:after="0"/>
        <w:ind w:firstLine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9572AD8" w14:textId="77777777" w:rsidR="00F47029" w:rsidRPr="006D1E65" w:rsidRDefault="00F47029" w:rsidP="00F47029">
      <w:pPr>
        <w:spacing w:after="0"/>
        <w:ind w:firstLine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01379A2" w14:textId="77777777" w:rsidR="00F47029" w:rsidRPr="006D1E65" w:rsidRDefault="00F47029" w:rsidP="00F47029">
      <w:pPr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762E1B88" w14:textId="77777777" w:rsidR="00F47029" w:rsidRPr="006D1E65" w:rsidRDefault="00F47029" w:rsidP="00F4702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  <w:lang w:eastAsia="pl-PL"/>
        </w:rPr>
      </w:pPr>
      <w:r w:rsidRPr="006D1E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D1E65">
        <w:rPr>
          <w:rFonts w:ascii="Arial" w:hAnsi="Arial" w:cs="Arial"/>
          <w:b/>
          <w:bCs/>
          <w:sz w:val="24"/>
          <w:szCs w:val="24"/>
          <w:lang w:eastAsia="pl-PL"/>
        </w:rPr>
        <w:t>WYKONAWC</w:t>
      </w:r>
      <w:r w:rsidRPr="006D1E65">
        <w:rPr>
          <w:rFonts w:ascii="Arial" w:hAnsi="Arial" w:cs="Arial"/>
          <w:b/>
          <w:sz w:val="24"/>
          <w:szCs w:val="24"/>
          <w:lang w:eastAsia="pl-PL"/>
        </w:rPr>
        <w:t>A</w:t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sz w:val="24"/>
          <w:szCs w:val="24"/>
          <w:lang w:eastAsia="pl-PL"/>
        </w:rPr>
        <w:tab/>
      </w:r>
      <w:r w:rsidRPr="006D1E65">
        <w:rPr>
          <w:rFonts w:ascii="Arial" w:hAnsi="Arial" w:cs="Arial"/>
          <w:b/>
          <w:bCs/>
          <w:sz w:val="24"/>
          <w:szCs w:val="24"/>
          <w:lang w:eastAsia="pl-PL"/>
        </w:rPr>
        <w:t>ZAMAWIAJĄCY</w:t>
      </w:r>
    </w:p>
    <w:p w14:paraId="61E32EE2" w14:textId="77777777" w:rsidR="00F47029" w:rsidRPr="006D1E65" w:rsidRDefault="00F47029" w:rsidP="00F47029">
      <w:pPr>
        <w:spacing w:after="0"/>
        <w:jc w:val="both"/>
        <w:rPr>
          <w:rFonts w:ascii="Arial" w:hAnsi="Arial" w:cs="Arial"/>
          <w:b/>
        </w:rPr>
      </w:pPr>
    </w:p>
    <w:p w14:paraId="638A8551" w14:textId="77777777" w:rsidR="00226075" w:rsidRPr="006D1E65" w:rsidRDefault="00226075" w:rsidP="004312EC">
      <w:pPr>
        <w:pStyle w:val="Default"/>
        <w:spacing w:line="276" w:lineRule="auto"/>
        <w:rPr>
          <w:rFonts w:ascii="Arial" w:hAnsi="Arial" w:cs="Arial"/>
          <w:b/>
          <w:color w:val="auto"/>
        </w:rPr>
      </w:pPr>
    </w:p>
    <w:sectPr w:rsidR="00226075" w:rsidRPr="006D1E65" w:rsidSect="003B2F7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504BB" w14:textId="77777777" w:rsidR="002C4BFC" w:rsidRDefault="002C4BFC" w:rsidP="004312EC">
      <w:pPr>
        <w:spacing w:after="0" w:line="240" w:lineRule="auto"/>
      </w:pPr>
      <w:r>
        <w:separator/>
      </w:r>
    </w:p>
  </w:endnote>
  <w:endnote w:type="continuationSeparator" w:id="0">
    <w:p w14:paraId="2EC0FCB7" w14:textId="77777777" w:rsidR="002C4BFC" w:rsidRDefault="002C4BFC" w:rsidP="0043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466578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4FD9FC" w14:textId="74A092BE" w:rsidR="004312EC" w:rsidRPr="004312EC" w:rsidRDefault="004312E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312E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312E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1A13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312E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312E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1A13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10</w:t>
            </w:r>
            <w:r w:rsidR="00B04A8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6A6892" w14:textId="77777777" w:rsidR="004312EC" w:rsidRDefault="00431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FF78A" w14:textId="77777777" w:rsidR="002C4BFC" w:rsidRDefault="002C4BFC" w:rsidP="004312EC">
      <w:pPr>
        <w:spacing w:after="0" w:line="240" w:lineRule="auto"/>
      </w:pPr>
      <w:r>
        <w:separator/>
      </w:r>
    </w:p>
  </w:footnote>
  <w:footnote w:type="continuationSeparator" w:id="0">
    <w:p w14:paraId="1FB3E646" w14:textId="77777777" w:rsidR="002C4BFC" w:rsidRDefault="002C4BFC" w:rsidP="00431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24643"/>
    <w:multiLevelType w:val="hybridMultilevel"/>
    <w:tmpl w:val="61BA9AA4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" w15:restartNumberingAfterBreak="0">
    <w:nsid w:val="043A622B"/>
    <w:multiLevelType w:val="hybridMultilevel"/>
    <w:tmpl w:val="AB126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D2C2C"/>
    <w:multiLevelType w:val="multilevel"/>
    <w:tmpl w:val="996C454A"/>
    <w:lvl w:ilvl="0">
      <w:start w:val="1"/>
      <w:numFmt w:val="decimal"/>
      <w:lvlText w:val="%1."/>
      <w:lvlJc w:val="left"/>
      <w:pPr>
        <w:ind w:left="390" w:hanging="390"/>
      </w:pPr>
      <w:rPr>
        <w:rFonts w:ascii="Arial" w:eastAsia="Calibri" w:hAnsi="Arial" w:cs="Arial"/>
        <w:color w:val="auto"/>
      </w:rPr>
    </w:lvl>
    <w:lvl w:ilvl="1">
      <w:start w:val="1"/>
      <w:numFmt w:val="decimal"/>
      <w:lvlText w:val="%1.%2."/>
      <w:lvlJc w:val="left"/>
      <w:pPr>
        <w:ind w:left="2700" w:hanging="720"/>
      </w:pPr>
    </w:lvl>
    <w:lvl w:ilvl="2">
      <w:start w:val="1"/>
      <w:numFmt w:val="decimal"/>
      <w:lvlText w:val="%1.%2.%3."/>
      <w:lvlJc w:val="left"/>
      <w:pPr>
        <w:ind w:left="4680" w:hanging="720"/>
      </w:pPr>
    </w:lvl>
    <w:lvl w:ilvl="3">
      <w:start w:val="1"/>
      <w:numFmt w:val="decimal"/>
      <w:lvlText w:val="%1.%2.%3.%4."/>
      <w:lvlJc w:val="left"/>
      <w:pPr>
        <w:ind w:left="7020" w:hanging="1080"/>
      </w:pPr>
    </w:lvl>
    <w:lvl w:ilvl="4">
      <w:start w:val="1"/>
      <w:numFmt w:val="decimal"/>
      <w:lvlText w:val="%1.%2.%3.%4.%5."/>
      <w:lvlJc w:val="left"/>
      <w:pPr>
        <w:ind w:left="9000" w:hanging="1080"/>
      </w:pPr>
    </w:lvl>
    <w:lvl w:ilvl="5">
      <w:start w:val="1"/>
      <w:numFmt w:val="decimal"/>
      <w:lvlText w:val="%1.%2.%3.%4.%5.%6."/>
      <w:lvlJc w:val="left"/>
      <w:pPr>
        <w:ind w:left="11340" w:hanging="1440"/>
      </w:pPr>
    </w:lvl>
    <w:lvl w:ilvl="6">
      <w:start w:val="1"/>
      <w:numFmt w:val="decimal"/>
      <w:lvlText w:val="%1.%2.%3.%4.%5.%6.%7."/>
      <w:lvlJc w:val="left"/>
      <w:pPr>
        <w:ind w:left="13320" w:hanging="1440"/>
      </w:pPr>
    </w:lvl>
    <w:lvl w:ilvl="7">
      <w:start w:val="1"/>
      <w:numFmt w:val="decimal"/>
      <w:lvlText w:val="%1.%2.%3.%4.%5.%6.%7.%8."/>
      <w:lvlJc w:val="left"/>
      <w:pPr>
        <w:ind w:left="15660" w:hanging="1800"/>
      </w:pPr>
    </w:lvl>
    <w:lvl w:ilvl="8">
      <w:start w:val="1"/>
      <w:numFmt w:val="decimal"/>
      <w:lvlText w:val="%1.%2.%3.%4.%5.%6.%7.%8.%9."/>
      <w:lvlJc w:val="left"/>
      <w:pPr>
        <w:ind w:left="18000" w:hanging="2160"/>
      </w:pPr>
    </w:lvl>
  </w:abstractNum>
  <w:abstractNum w:abstractNumId="4" w15:restartNumberingAfterBreak="0">
    <w:nsid w:val="0A3304E4"/>
    <w:multiLevelType w:val="multilevel"/>
    <w:tmpl w:val="D5780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6474AD"/>
    <w:multiLevelType w:val="hybridMultilevel"/>
    <w:tmpl w:val="98D6BD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2185C24"/>
    <w:multiLevelType w:val="hybridMultilevel"/>
    <w:tmpl w:val="42B0C21C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13B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9" w15:restartNumberingAfterBreak="0">
    <w:nsid w:val="174144BA"/>
    <w:multiLevelType w:val="hybridMultilevel"/>
    <w:tmpl w:val="90826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407FA"/>
    <w:multiLevelType w:val="hybridMultilevel"/>
    <w:tmpl w:val="796C819C"/>
    <w:lvl w:ilvl="0" w:tplc="D82CC5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C328DF"/>
    <w:multiLevelType w:val="hybridMultilevel"/>
    <w:tmpl w:val="3AD68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87737"/>
    <w:multiLevelType w:val="hybridMultilevel"/>
    <w:tmpl w:val="E6AE476C"/>
    <w:lvl w:ilvl="0" w:tplc="04150011">
      <w:start w:val="1"/>
      <w:numFmt w:val="decimal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5" w15:restartNumberingAfterBreak="0">
    <w:nsid w:val="37445E61"/>
    <w:multiLevelType w:val="hybridMultilevel"/>
    <w:tmpl w:val="F0522160"/>
    <w:lvl w:ilvl="0" w:tplc="D82CC510">
      <w:start w:val="1"/>
      <w:numFmt w:val="bullet"/>
      <w:lvlText w:val=""/>
      <w:lvlJc w:val="left"/>
      <w:pPr>
        <w:ind w:left="2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6" w15:restartNumberingAfterBreak="0">
    <w:nsid w:val="374D38D4"/>
    <w:multiLevelType w:val="hybridMultilevel"/>
    <w:tmpl w:val="BF688F7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73C4"/>
    <w:multiLevelType w:val="hybridMultilevel"/>
    <w:tmpl w:val="CA52259A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8177B"/>
    <w:multiLevelType w:val="hybridMultilevel"/>
    <w:tmpl w:val="F69AF58C"/>
    <w:lvl w:ilvl="0" w:tplc="318645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49E6"/>
    <w:multiLevelType w:val="hybridMultilevel"/>
    <w:tmpl w:val="5E5A272C"/>
    <w:lvl w:ilvl="0" w:tplc="EDF0AD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36408"/>
    <w:multiLevelType w:val="hybridMultilevel"/>
    <w:tmpl w:val="CA52259A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4" w15:restartNumberingAfterBreak="0">
    <w:nsid w:val="51D64949"/>
    <w:multiLevelType w:val="multilevel"/>
    <w:tmpl w:val="DE9A611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9AF58D0"/>
    <w:multiLevelType w:val="hybridMultilevel"/>
    <w:tmpl w:val="0D12BCB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4C7D1D"/>
    <w:multiLevelType w:val="multilevel"/>
    <w:tmpl w:val="8DD810F8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8683DB1"/>
    <w:multiLevelType w:val="hybridMultilevel"/>
    <w:tmpl w:val="F7ECCE36"/>
    <w:lvl w:ilvl="0" w:tplc="C678899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14760"/>
    <w:multiLevelType w:val="hybridMultilevel"/>
    <w:tmpl w:val="D0D2B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44C7B"/>
    <w:multiLevelType w:val="hybridMultilevel"/>
    <w:tmpl w:val="B832D55E"/>
    <w:lvl w:ilvl="0" w:tplc="4D0E6E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E4D72"/>
    <w:multiLevelType w:val="hybridMultilevel"/>
    <w:tmpl w:val="EE64F74C"/>
    <w:lvl w:ilvl="0" w:tplc="C52EF3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820E6"/>
    <w:multiLevelType w:val="hybridMultilevel"/>
    <w:tmpl w:val="0C1C1234"/>
    <w:lvl w:ilvl="0" w:tplc="04150011">
      <w:start w:val="1"/>
      <w:numFmt w:val="decimal"/>
      <w:lvlText w:val="%1)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7AC40AE8"/>
    <w:multiLevelType w:val="hybridMultilevel"/>
    <w:tmpl w:val="2C2ABAF4"/>
    <w:lvl w:ilvl="0" w:tplc="C10EE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31"/>
  </w:num>
  <w:num w:numId="5">
    <w:abstractNumId w:val="4"/>
  </w:num>
  <w:num w:numId="6">
    <w:abstractNumId w:val="24"/>
  </w:num>
  <w:num w:numId="7">
    <w:abstractNumId w:val="7"/>
  </w:num>
  <w:num w:numId="8">
    <w:abstractNumId w:val="21"/>
  </w:num>
  <w:num w:numId="9">
    <w:abstractNumId w:val="26"/>
  </w:num>
  <w:num w:numId="10">
    <w:abstractNumId w:val="25"/>
  </w:num>
  <w:num w:numId="11">
    <w:abstractNumId w:val="11"/>
  </w:num>
  <w:num w:numId="12">
    <w:abstractNumId w:val="6"/>
  </w:num>
  <w:num w:numId="13">
    <w:abstractNumId w:val="5"/>
  </w:num>
  <w:num w:numId="14">
    <w:abstractNumId w:val="0"/>
  </w:num>
  <w:num w:numId="15">
    <w:abstractNumId w:val="22"/>
  </w:num>
  <w:num w:numId="16">
    <w:abstractNumId w:val="33"/>
  </w:num>
  <w:num w:numId="17">
    <w:abstractNumId w:val="19"/>
  </w:num>
  <w:num w:numId="18">
    <w:abstractNumId w:val="29"/>
  </w:num>
  <w:num w:numId="19">
    <w:abstractNumId w:val="14"/>
  </w:num>
  <w:num w:numId="20">
    <w:abstractNumId w:val="15"/>
  </w:num>
  <w:num w:numId="21">
    <w:abstractNumId w:val="1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3"/>
  </w:num>
  <w:num w:numId="28">
    <w:abstractNumId w:val="30"/>
  </w:num>
  <w:num w:numId="29">
    <w:abstractNumId w:val="16"/>
  </w:num>
  <w:num w:numId="30">
    <w:abstractNumId w:val="32"/>
  </w:num>
  <w:num w:numId="31">
    <w:abstractNumId w:val="28"/>
  </w:num>
  <w:num w:numId="32">
    <w:abstractNumId w:val="8"/>
  </w:num>
  <w:num w:numId="33">
    <w:abstractNumId w:val="23"/>
  </w:num>
  <w:num w:numId="34">
    <w:abstractNumId w:val="1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77"/>
    <w:rsid w:val="0001389F"/>
    <w:rsid w:val="0005624F"/>
    <w:rsid w:val="000775D3"/>
    <w:rsid w:val="00096255"/>
    <w:rsid w:val="000A420B"/>
    <w:rsid w:val="000B6C3E"/>
    <w:rsid w:val="000C0950"/>
    <w:rsid w:val="000C120C"/>
    <w:rsid w:val="000C3AEB"/>
    <w:rsid w:val="001013DC"/>
    <w:rsid w:val="0013026C"/>
    <w:rsid w:val="001544A1"/>
    <w:rsid w:val="00173C61"/>
    <w:rsid w:val="0019160A"/>
    <w:rsid w:val="00194B0C"/>
    <w:rsid w:val="00195DEB"/>
    <w:rsid w:val="00196752"/>
    <w:rsid w:val="001A238E"/>
    <w:rsid w:val="001A4C38"/>
    <w:rsid w:val="001A4DEC"/>
    <w:rsid w:val="001A5888"/>
    <w:rsid w:val="001D0300"/>
    <w:rsid w:val="001E2DD1"/>
    <w:rsid w:val="001E4221"/>
    <w:rsid w:val="00215497"/>
    <w:rsid w:val="00220C47"/>
    <w:rsid w:val="00224053"/>
    <w:rsid w:val="00225168"/>
    <w:rsid w:val="00226075"/>
    <w:rsid w:val="002416B4"/>
    <w:rsid w:val="00243ED3"/>
    <w:rsid w:val="00254CA4"/>
    <w:rsid w:val="00260ACA"/>
    <w:rsid w:val="00271505"/>
    <w:rsid w:val="00273299"/>
    <w:rsid w:val="00282D87"/>
    <w:rsid w:val="00284FD6"/>
    <w:rsid w:val="0029326C"/>
    <w:rsid w:val="002A6CD0"/>
    <w:rsid w:val="002C4BFC"/>
    <w:rsid w:val="002F63B7"/>
    <w:rsid w:val="00301BE1"/>
    <w:rsid w:val="00306B9B"/>
    <w:rsid w:val="00325C6C"/>
    <w:rsid w:val="003378A4"/>
    <w:rsid w:val="003405E4"/>
    <w:rsid w:val="0037729E"/>
    <w:rsid w:val="003A5408"/>
    <w:rsid w:val="003B216B"/>
    <w:rsid w:val="003B2F72"/>
    <w:rsid w:val="003E3101"/>
    <w:rsid w:val="003E761F"/>
    <w:rsid w:val="003F079B"/>
    <w:rsid w:val="004232CE"/>
    <w:rsid w:val="004312EC"/>
    <w:rsid w:val="00445173"/>
    <w:rsid w:val="00460960"/>
    <w:rsid w:val="00461A13"/>
    <w:rsid w:val="004658A6"/>
    <w:rsid w:val="00466303"/>
    <w:rsid w:val="004873CE"/>
    <w:rsid w:val="004942C9"/>
    <w:rsid w:val="00496347"/>
    <w:rsid w:val="004A27F8"/>
    <w:rsid w:val="004A484A"/>
    <w:rsid w:val="004A790D"/>
    <w:rsid w:val="004B0416"/>
    <w:rsid w:val="004B2AD8"/>
    <w:rsid w:val="004C3294"/>
    <w:rsid w:val="004F6A41"/>
    <w:rsid w:val="00505A6D"/>
    <w:rsid w:val="005201A6"/>
    <w:rsid w:val="005243AE"/>
    <w:rsid w:val="005363A7"/>
    <w:rsid w:val="0054210F"/>
    <w:rsid w:val="00544EC3"/>
    <w:rsid w:val="005462C4"/>
    <w:rsid w:val="005648A7"/>
    <w:rsid w:val="0059165E"/>
    <w:rsid w:val="005B7D09"/>
    <w:rsid w:val="005D1167"/>
    <w:rsid w:val="005D5A3A"/>
    <w:rsid w:val="005D6AEF"/>
    <w:rsid w:val="005F37E3"/>
    <w:rsid w:val="00603D05"/>
    <w:rsid w:val="006144D6"/>
    <w:rsid w:val="0062392C"/>
    <w:rsid w:val="00624ED9"/>
    <w:rsid w:val="0063131E"/>
    <w:rsid w:val="00640BE0"/>
    <w:rsid w:val="00646FEE"/>
    <w:rsid w:val="00665C58"/>
    <w:rsid w:val="00665F48"/>
    <w:rsid w:val="00690E9A"/>
    <w:rsid w:val="00694AF0"/>
    <w:rsid w:val="006A0B91"/>
    <w:rsid w:val="006A3772"/>
    <w:rsid w:val="006A5D54"/>
    <w:rsid w:val="006B7818"/>
    <w:rsid w:val="006D1E65"/>
    <w:rsid w:val="006D3391"/>
    <w:rsid w:val="006E3896"/>
    <w:rsid w:val="006F04E1"/>
    <w:rsid w:val="006F34C5"/>
    <w:rsid w:val="006F7608"/>
    <w:rsid w:val="00701C86"/>
    <w:rsid w:val="007031F9"/>
    <w:rsid w:val="0071157E"/>
    <w:rsid w:val="00715513"/>
    <w:rsid w:val="00715796"/>
    <w:rsid w:val="00721772"/>
    <w:rsid w:val="00734A3A"/>
    <w:rsid w:val="007462A8"/>
    <w:rsid w:val="00756204"/>
    <w:rsid w:val="007662CB"/>
    <w:rsid w:val="00774F92"/>
    <w:rsid w:val="007750CD"/>
    <w:rsid w:val="00780D41"/>
    <w:rsid w:val="007A13EE"/>
    <w:rsid w:val="007A7884"/>
    <w:rsid w:val="007B0BF4"/>
    <w:rsid w:val="007B24F2"/>
    <w:rsid w:val="007D4DE2"/>
    <w:rsid w:val="007D5A6B"/>
    <w:rsid w:val="007D6062"/>
    <w:rsid w:val="007E1FD0"/>
    <w:rsid w:val="007E7F82"/>
    <w:rsid w:val="007F2785"/>
    <w:rsid w:val="007F4CAC"/>
    <w:rsid w:val="008021A5"/>
    <w:rsid w:val="0080522A"/>
    <w:rsid w:val="00811CA8"/>
    <w:rsid w:val="008360F9"/>
    <w:rsid w:val="0084130B"/>
    <w:rsid w:val="00844E94"/>
    <w:rsid w:val="0084585B"/>
    <w:rsid w:val="00855CE2"/>
    <w:rsid w:val="00861939"/>
    <w:rsid w:val="008A526B"/>
    <w:rsid w:val="008E6270"/>
    <w:rsid w:val="008F1335"/>
    <w:rsid w:val="009008C7"/>
    <w:rsid w:val="0090580A"/>
    <w:rsid w:val="0091142E"/>
    <w:rsid w:val="0092425F"/>
    <w:rsid w:val="00924E58"/>
    <w:rsid w:val="009262A3"/>
    <w:rsid w:val="00927EE8"/>
    <w:rsid w:val="00930962"/>
    <w:rsid w:val="00932568"/>
    <w:rsid w:val="00933B8E"/>
    <w:rsid w:val="009615E1"/>
    <w:rsid w:val="00964A4E"/>
    <w:rsid w:val="0097572C"/>
    <w:rsid w:val="009973D2"/>
    <w:rsid w:val="009A3577"/>
    <w:rsid w:val="009C7836"/>
    <w:rsid w:val="009D3C1F"/>
    <w:rsid w:val="009E2999"/>
    <w:rsid w:val="009E61FD"/>
    <w:rsid w:val="009F0186"/>
    <w:rsid w:val="00A01E5A"/>
    <w:rsid w:val="00A23D02"/>
    <w:rsid w:val="00A24FF0"/>
    <w:rsid w:val="00A40B5F"/>
    <w:rsid w:val="00A50083"/>
    <w:rsid w:val="00A56B7C"/>
    <w:rsid w:val="00A91255"/>
    <w:rsid w:val="00AB3F0E"/>
    <w:rsid w:val="00AB6B76"/>
    <w:rsid w:val="00AC1F0A"/>
    <w:rsid w:val="00AD1254"/>
    <w:rsid w:val="00AD3E15"/>
    <w:rsid w:val="00AD7CFD"/>
    <w:rsid w:val="00AE2842"/>
    <w:rsid w:val="00AF01F8"/>
    <w:rsid w:val="00B04A85"/>
    <w:rsid w:val="00B102B6"/>
    <w:rsid w:val="00B148CE"/>
    <w:rsid w:val="00B21064"/>
    <w:rsid w:val="00B236DA"/>
    <w:rsid w:val="00B328A3"/>
    <w:rsid w:val="00B40E21"/>
    <w:rsid w:val="00B53FDD"/>
    <w:rsid w:val="00B57573"/>
    <w:rsid w:val="00B72595"/>
    <w:rsid w:val="00B75914"/>
    <w:rsid w:val="00B77A52"/>
    <w:rsid w:val="00B9741F"/>
    <w:rsid w:val="00BA477B"/>
    <w:rsid w:val="00BC2961"/>
    <w:rsid w:val="00BC53BD"/>
    <w:rsid w:val="00BD1D3B"/>
    <w:rsid w:val="00BD2931"/>
    <w:rsid w:val="00BF499A"/>
    <w:rsid w:val="00BF724A"/>
    <w:rsid w:val="00C13E34"/>
    <w:rsid w:val="00C20339"/>
    <w:rsid w:val="00C24244"/>
    <w:rsid w:val="00C45CD5"/>
    <w:rsid w:val="00C523BD"/>
    <w:rsid w:val="00C6024C"/>
    <w:rsid w:val="00C61AAB"/>
    <w:rsid w:val="00C668B0"/>
    <w:rsid w:val="00C84E57"/>
    <w:rsid w:val="00C939A0"/>
    <w:rsid w:val="00CA54C9"/>
    <w:rsid w:val="00CC03AF"/>
    <w:rsid w:val="00CD1123"/>
    <w:rsid w:val="00CE0E06"/>
    <w:rsid w:val="00CE3991"/>
    <w:rsid w:val="00CF1460"/>
    <w:rsid w:val="00D03B41"/>
    <w:rsid w:val="00D03BEA"/>
    <w:rsid w:val="00D145CD"/>
    <w:rsid w:val="00D1737C"/>
    <w:rsid w:val="00D27CCD"/>
    <w:rsid w:val="00D360C9"/>
    <w:rsid w:val="00D40679"/>
    <w:rsid w:val="00D54373"/>
    <w:rsid w:val="00D5660C"/>
    <w:rsid w:val="00D73283"/>
    <w:rsid w:val="00DA1373"/>
    <w:rsid w:val="00DD0F4E"/>
    <w:rsid w:val="00DE109D"/>
    <w:rsid w:val="00DF2635"/>
    <w:rsid w:val="00E27AA0"/>
    <w:rsid w:val="00E304AD"/>
    <w:rsid w:val="00E30568"/>
    <w:rsid w:val="00E53472"/>
    <w:rsid w:val="00E57BA0"/>
    <w:rsid w:val="00E9136D"/>
    <w:rsid w:val="00EA1116"/>
    <w:rsid w:val="00EA2123"/>
    <w:rsid w:val="00EA219F"/>
    <w:rsid w:val="00EA5221"/>
    <w:rsid w:val="00EA7236"/>
    <w:rsid w:val="00ED4EDF"/>
    <w:rsid w:val="00EE1C8F"/>
    <w:rsid w:val="00EF1F08"/>
    <w:rsid w:val="00F13473"/>
    <w:rsid w:val="00F14763"/>
    <w:rsid w:val="00F47029"/>
    <w:rsid w:val="00F70923"/>
    <w:rsid w:val="00F80E85"/>
    <w:rsid w:val="00F8436A"/>
    <w:rsid w:val="00F84437"/>
    <w:rsid w:val="00F95478"/>
    <w:rsid w:val="00FD340C"/>
    <w:rsid w:val="00FE70D4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97982"/>
  <w15:docId w15:val="{EDE87CA2-D73C-4573-A8AA-8DB6BB44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7EE8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C3A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357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C3AE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3A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C3AEB"/>
    <w:rPr>
      <w:i/>
      <w:iCs/>
    </w:rPr>
  </w:style>
  <w:style w:type="paragraph" w:customStyle="1" w:styleId="Default">
    <w:name w:val="Default"/>
    <w:rsid w:val="00E913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3378A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78A4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b">
    <w:name w:val="pub"/>
    <w:basedOn w:val="Normalny"/>
    <w:rsid w:val="00337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337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3378A4"/>
    <w:rPr>
      <w:rFonts w:ascii="Arial" w:hAnsi="Arial" w:cs="Arial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3378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2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2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A6B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F47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69AFB34C7937489DC23F34F368D128" ma:contentTypeVersion="10" ma:contentTypeDescription="Utwórz nowy dokument." ma:contentTypeScope="" ma:versionID="2c3690ae4705a1a0bf1efdd40561646d">
  <xsd:schema xmlns:xsd="http://www.w3.org/2001/XMLSchema" xmlns:xs="http://www.w3.org/2001/XMLSchema" xmlns:p="http://schemas.microsoft.com/office/2006/metadata/properties" xmlns:ns3="d6115189-3950-43a7-b468-e435a90b031c" targetNamespace="http://schemas.microsoft.com/office/2006/metadata/properties" ma:root="true" ma:fieldsID="ca8a8455958779455fd366c128e4166e" ns3:_="">
    <xsd:import namespace="d6115189-3950-43a7-b468-e435a90b03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15189-3950-43a7-b468-e435a90b0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B427-440C-4797-95A4-24265DA26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1D473E-7C0E-4CA5-856E-A45D4F1BC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767601-00BD-4EB2-BF64-C8B7ACC9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15189-3950-43a7-b468-e435a90b03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EE6FFD-3432-4553-8325-1A7A6D3AD822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2C414CF-0DF7-4784-9594-9457C3E4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3213</Words>
  <Characters>19284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</dc:creator>
  <cp:lastModifiedBy>Baluta Joanna</cp:lastModifiedBy>
  <cp:revision>4</cp:revision>
  <cp:lastPrinted>2025-05-05T09:52:00Z</cp:lastPrinted>
  <dcterms:created xsi:type="dcterms:W3CDTF">2025-05-05T09:15:00Z</dcterms:created>
  <dcterms:modified xsi:type="dcterms:W3CDTF">2025-05-05T09:54:00Z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e433410c-14b4-4d68-9be6-caa9ea4d5d09</vt:lpwstr>
  </property>
  <property fmtid="{D5CDD505-2E9C-101B-9397-08002B2CF9AE}" pid="3" name="bjSaver">
    <vt:lpwstr>7gfZuBkC8od7DAzINBV4aTiu0YYeFNUr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KUR</vt:lpwstr>
  </property>
  <property fmtid="{D5CDD505-2E9C-101B-9397-08002B2CF9AE}" pid="9" name="s5636:Creator type=organization">
    <vt:lpwstr>MILNET-Z</vt:lpwstr>
  </property>
  <property fmtid="{D5CDD505-2E9C-101B-9397-08002B2CF9AE}" pid="10" name="ContentTypeId">
    <vt:lpwstr>0x010100FA69AFB34C7937489DC23F34F368D128</vt:lpwstr>
  </property>
  <property fmtid="{D5CDD505-2E9C-101B-9397-08002B2CF9AE}" pid="11" name="s5636:Creator type=IP">
    <vt:lpwstr>10.100.115.214</vt:lpwstr>
  </property>
  <property fmtid="{D5CDD505-2E9C-101B-9397-08002B2CF9AE}" pid="12" name="bjPortionMark">
    <vt:lpwstr>[]</vt:lpwstr>
  </property>
</Properties>
</file>