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D1AB8" w14:textId="7CF68F65" w:rsidR="00C41563" w:rsidRDefault="00377BC1">
      <w:pPr>
        <w:snapToGrid w:val="0"/>
        <w:spacing w:line="240" w:lineRule="auto"/>
        <w:ind w:right="-956"/>
        <w:jc w:val="center"/>
        <w:rPr>
          <w:rFonts w:asciiTheme="majorHAnsi" w:eastAsia="Times New Roman" w:hAnsiTheme="majorHAnsi" w:cstheme="majorBidi"/>
          <w:spacing w:val="-10"/>
          <w:kern w:val="2"/>
          <w:sz w:val="56"/>
          <w:szCs w:val="56"/>
        </w:rPr>
      </w:pPr>
      <w:bookmarkStart w:id="0" w:name="_GoBack"/>
      <w:bookmarkEnd w:id="0"/>
      <w:r>
        <w:rPr>
          <w:rFonts w:asciiTheme="majorHAnsi" w:eastAsia="Times New Roman" w:hAnsiTheme="majorHAnsi" w:cstheme="majorBidi"/>
          <w:spacing w:val="-10"/>
          <w:kern w:val="2"/>
          <w:sz w:val="56"/>
          <w:szCs w:val="56"/>
        </w:rPr>
        <w:t>OPIS PRZEDMIOTU ZAMÓWIENIA</w:t>
      </w:r>
    </w:p>
    <w:p w14:paraId="7406EF9D" w14:textId="77777777" w:rsidR="00C41563" w:rsidRDefault="00C41563">
      <w:pPr>
        <w:pStyle w:val="Nagwek1"/>
        <w:rPr>
          <w:rFonts w:eastAsia="Times New Roman"/>
        </w:rPr>
      </w:pPr>
    </w:p>
    <w:p w14:paraId="49235405" w14:textId="7ECB1F57" w:rsidR="00C41563" w:rsidRDefault="00FE2BF5">
      <w:pPr>
        <w:pStyle w:val="Nagwek1"/>
        <w:rPr>
          <w:rFonts w:eastAsia="Times New Roman"/>
        </w:rPr>
      </w:pPr>
      <w:bookmarkStart w:id="1" w:name="_Toc196910300"/>
      <w:r>
        <w:rPr>
          <w:rFonts w:eastAsia="Times New Roman"/>
        </w:rPr>
        <w:t>Określenie przedmiotu zamówienia</w:t>
      </w:r>
      <w:bookmarkEnd w:id="1"/>
      <w:r w:rsidR="00CB4489">
        <w:rPr>
          <w:rFonts w:eastAsia="Times New Roman"/>
        </w:rPr>
        <w:t xml:space="preserve"> </w:t>
      </w:r>
    </w:p>
    <w:p w14:paraId="7520DB69" w14:textId="24229772" w:rsidR="007A2684" w:rsidRDefault="00D03EAC" w:rsidP="00F45A23">
      <w:r w:rsidRPr="00D03EAC">
        <w:t>Dostaw</w:t>
      </w:r>
      <w:r>
        <w:t>a</w:t>
      </w:r>
      <w:r w:rsidRPr="00D03EAC">
        <w:t xml:space="preserve"> kamer przeznaczonych do modernizacji Systemu Monitoringu Wizyjnego Miasta Poznania wraz z ich instalacją w oparciu o gotową infrastrukturę techniczną w rejonie </w:t>
      </w:r>
      <w:r w:rsidR="00D572B6">
        <w:t>Jeżyc.</w:t>
      </w:r>
    </w:p>
    <w:p w14:paraId="53DC7EE0" w14:textId="77777777" w:rsidR="007A2684" w:rsidRDefault="007A2684" w:rsidP="00F45A23"/>
    <w:p w14:paraId="1FE41AD8" w14:textId="77777777" w:rsidR="00C41563" w:rsidRDefault="00FE2BF5">
      <w:pPr>
        <w:pStyle w:val="Nagwek1"/>
        <w:rPr>
          <w:rFonts w:eastAsia="Times New Roman"/>
        </w:rPr>
      </w:pPr>
      <w:bookmarkStart w:id="2" w:name="_Toc196910301"/>
      <w:r>
        <w:rPr>
          <w:rFonts w:eastAsia="Times New Roman"/>
        </w:rPr>
        <w:t>Adres inwestycji</w:t>
      </w:r>
      <w:bookmarkEnd w:id="2"/>
    </w:p>
    <w:p w14:paraId="26A12399" w14:textId="12F425BD" w:rsidR="008B7A83" w:rsidRDefault="000A22F2" w:rsidP="0096657F">
      <w:pPr>
        <w:jc w:val="both"/>
      </w:pPr>
      <w:r>
        <w:t>m</w:t>
      </w:r>
      <w:r w:rsidR="009B3E5D" w:rsidRPr="009B3E5D">
        <w:t>iasto Poznań</w:t>
      </w:r>
      <w:r w:rsidR="008172BA">
        <w:t xml:space="preserve"> </w:t>
      </w:r>
      <w:r w:rsidR="00881E94">
        <w:t>–</w:t>
      </w:r>
      <w:r w:rsidR="00384391">
        <w:t xml:space="preserve"> </w:t>
      </w:r>
      <w:r w:rsidR="00D572B6">
        <w:t>Jeżyce</w:t>
      </w:r>
      <w:r w:rsidR="0096657F">
        <w:t>, ulice: Dąbrowskiego, Kraszewskiego, Słowackiego, Szamarzewskiego, Polna, Jackowskiego, Bukowska, Przybyszewskiego, Mickiewicza, Roosevelta, Zeylanda, Zwierzynieckiej, Kościelnej, Wawrzyńca, Nad Wierzbakiem, Wojska Polskiego, Piątkowskiej, Al. Wielkopolskiej, Pułaskiego, Poznańskiej.</w:t>
      </w:r>
    </w:p>
    <w:p w14:paraId="077F719E" w14:textId="77777777" w:rsidR="00C41563" w:rsidRDefault="00FE2BF5">
      <w:pPr>
        <w:pStyle w:val="Nagwek1"/>
        <w:rPr>
          <w:rFonts w:eastAsia="Times New Roman"/>
        </w:rPr>
      </w:pPr>
      <w:bookmarkStart w:id="3" w:name="_Toc196910302"/>
      <w:r>
        <w:rPr>
          <w:rFonts w:eastAsia="Times New Roman"/>
        </w:rPr>
        <w:t>Klasyfikacja według Wspólnego Słownika Zamówień</w:t>
      </w:r>
      <w:bookmarkEnd w:id="3"/>
    </w:p>
    <w:p w14:paraId="3F366E06" w14:textId="77777777" w:rsidR="00C41563" w:rsidRDefault="00FE2BF5">
      <w:pPr>
        <w:snapToGrid w:val="0"/>
        <w:spacing w:before="120" w:after="16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Główny przedmiot zamówienia</w:t>
      </w:r>
    </w:p>
    <w:p w14:paraId="26858FFF" w14:textId="77777777" w:rsidR="00377BC1" w:rsidRDefault="00377BC1" w:rsidP="00377BC1">
      <w:pPr>
        <w:snapToGrid w:val="0"/>
        <w:spacing w:before="120" w:after="160" w:line="276" w:lineRule="auto"/>
        <w:rPr>
          <w:rFonts w:eastAsia="Times New Roman" w:cstheme="minorHAnsi"/>
        </w:rPr>
      </w:pPr>
      <w:r w:rsidRPr="00C437A9">
        <w:rPr>
          <w:rFonts w:eastAsia="Times New Roman" w:cstheme="minorHAnsi"/>
        </w:rPr>
        <w:t>32.32.35.00-8</w:t>
      </w:r>
      <w:r w:rsidRPr="00C437A9">
        <w:rPr>
          <w:rFonts w:eastAsia="Times New Roman" w:cstheme="minorHAnsi"/>
        </w:rPr>
        <w:tab/>
        <w:t>Urządzenia do nadzoru wideo</w:t>
      </w:r>
    </w:p>
    <w:p w14:paraId="5D5C0587" w14:textId="77777777" w:rsidR="00C41563" w:rsidRDefault="00FE2BF5">
      <w:pPr>
        <w:snapToGrid w:val="0"/>
        <w:spacing w:before="120" w:after="16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Dodatkowe przedmioty</w:t>
      </w:r>
    </w:p>
    <w:p w14:paraId="7A7CB330" w14:textId="3FD73060" w:rsidR="00C41563" w:rsidRDefault="00FE2BF5">
      <w:pPr>
        <w:snapToGrid w:val="0"/>
        <w:spacing w:before="120" w:after="16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45.31.00.00-3</w:t>
      </w:r>
      <w:r>
        <w:rPr>
          <w:rFonts w:eastAsia="Times New Roman" w:cstheme="minorHAnsi"/>
        </w:rPr>
        <w:tab/>
      </w:r>
      <w:r w:rsidR="00C437A9">
        <w:rPr>
          <w:rFonts w:eastAsia="Times New Roman" w:cstheme="minorHAnsi"/>
        </w:rPr>
        <w:t>Roboty</w:t>
      </w:r>
      <w:r>
        <w:rPr>
          <w:rFonts w:eastAsia="Times New Roman" w:cstheme="minorHAnsi"/>
        </w:rPr>
        <w:t xml:space="preserve"> instalacyjne elektryczne</w:t>
      </w:r>
    </w:p>
    <w:p w14:paraId="4B822762" w14:textId="0413FD5B" w:rsidR="00EF23CF" w:rsidRDefault="00EF23CF">
      <w:pPr>
        <w:snapToGrid w:val="0"/>
        <w:spacing w:before="120" w:after="16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71.32.00.00-7</w:t>
      </w:r>
      <w:r>
        <w:rPr>
          <w:rFonts w:eastAsia="Times New Roman" w:cstheme="minorHAnsi"/>
        </w:rPr>
        <w:tab/>
        <w:t>Usługi inżynieryjne w zakresie projektowania</w:t>
      </w:r>
    </w:p>
    <w:p w14:paraId="3B6EAAB4" w14:textId="77777777" w:rsidR="00C41563" w:rsidRDefault="00FE2BF5">
      <w:pPr>
        <w:pStyle w:val="Nagwek1"/>
        <w:rPr>
          <w:rFonts w:eastAsia="Times New Roman"/>
        </w:rPr>
      </w:pPr>
      <w:bookmarkStart w:id="4" w:name="_Toc196910303"/>
      <w:r>
        <w:rPr>
          <w:rFonts w:eastAsia="Times New Roman"/>
        </w:rPr>
        <w:t>Zamawiający</w:t>
      </w:r>
      <w:bookmarkEnd w:id="4"/>
    </w:p>
    <w:p w14:paraId="1F9789C5" w14:textId="77777777" w:rsidR="00C41563" w:rsidRDefault="00FE2BF5">
      <w:pPr>
        <w:snapToGrid w:val="0"/>
        <w:spacing w:line="276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Wydział Zarządzania Kryzysowego i Bezpieczeństwa UM Poznania,</w:t>
      </w:r>
    </w:p>
    <w:p w14:paraId="138CFDE5" w14:textId="77777777" w:rsidR="00C41563" w:rsidRDefault="00FE2BF5">
      <w:pPr>
        <w:tabs>
          <w:tab w:val="left" w:pos="1560"/>
          <w:tab w:val="left" w:pos="2268"/>
          <w:tab w:val="left" w:pos="6237"/>
        </w:tabs>
        <w:snapToGrid w:val="0"/>
        <w:spacing w:line="276" w:lineRule="auto"/>
        <w:ind w:right="13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ul. Libelta 16/20, 61-706 Poznań.</w:t>
      </w:r>
    </w:p>
    <w:p w14:paraId="22F4FDEE" w14:textId="77777777" w:rsidR="00C41563" w:rsidRDefault="00FE2BF5">
      <w:pPr>
        <w:pStyle w:val="Nagwek1"/>
        <w:rPr>
          <w:rFonts w:eastAsia="Times New Roman"/>
        </w:rPr>
      </w:pPr>
      <w:bookmarkStart w:id="5" w:name="_Toc196910304"/>
      <w:r>
        <w:rPr>
          <w:rFonts w:eastAsia="Times New Roman"/>
        </w:rPr>
        <w:t>Użytkownik systemu</w:t>
      </w:r>
      <w:bookmarkEnd w:id="5"/>
    </w:p>
    <w:p w14:paraId="2BBE4EBB" w14:textId="2CAA59E7" w:rsidR="006163E0" w:rsidRDefault="00FE2BF5" w:rsidP="00231ADD">
      <w:pPr>
        <w:tabs>
          <w:tab w:val="left" w:pos="1560"/>
          <w:tab w:val="left" w:pos="2268"/>
          <w:tab w:val="left" w:pos="6237"/>
        </w:tabs>
        <w:snapToGrid w:val="0"/>
        <w:spacing w:line="276" w:lineRule="auto"/>
        <w:ind w:right="13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Wydział Zarządzania Kryzysowego i Bezpieczeństwa Urzędu Miasta Poznania, Straż Miejska Miasta Poznania, Zarząd Dróg Miejskich w Poznaniu, Miejskie Przedsiębiorstwo Komunikacyjne w Poznaniu, Komenda Miejska Policji w Poznaniu, Komenda Wojewódzka Policji w Poznaniu, </w:t>
      </w:r>
    </w:p>
    <w:p w14:paraId="1E47AC2A" w14:textId="77777777" w:rsidR="006163E0" w:rsidRDefault="006163E0">
      <w:pPr>
        <w:spacing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br w:type="page"/>
      </w:r>
    </w:p>
    <w:sdt>
      <w:sdtPr>
        <w:id w:val="-1038427969"/>
        <w:docPartObj>
          <w:docPartGallery w:val="Table of Contents"/>
          <w:docPartUnique/>
        </w:docPartObj>
      </w:sdtPr>
      <w:sdtEndPr/>
      <w:sdtContent>
        <w:p w14:paraId="50FAFD0D" w14:textId="77777777" w:rsidR="0096657F" w:rsidRDefault="00817471">
          <w:pPr>
            <w:pStyle w:val="Nagwekspisutreci"/>
            <w:rPr>
              <w:noProof/>
            </w:rPr>
          </w:pPr>
          <w:r>
            <w:t>Spi</w:t>
          </w:r>
          <w:r w:rsidRPr="00D03EAC">
            <w:t>s</w:t>
          </w:r>
          <w:r w:rsidR="00A9230A" w:rsidRPr="009B234B">
            <w:rPr>
              <w:sz w:val="20"/>
              <w:szCs w:val="20"/>
            </w:rPr>
            <w:fldChar w:fldCharType="begin"/>
          </w:r>
          <w:r w:rsidR="00A9230A" w:rsidRPr="009B234B">
            <w:rPr>
              <w:sz w:val="20"/>
              <w:szCs w:val="20"/>
            </w:rPr>
            <w:instrText xml:space="preserve"> TOC \o "1-4" \h \z \u </w:instrText>
          </w:r>
          <w:r w:rsidR="00A9230A" w:rsidRPr="009B234B">
            <w:rPr>
              <w:sz w:val="20"/>
              <w:szCs w:val="20"/>
            </w:rPr>
            <w:fldChar w:fldCharType="separate"/>
          </w:r>
        </w:p>
        <w:p w14:paraId="47CAC5BF" w14:textId="6EA3C2E5" w:rsidR="0096657F" w:rsidRDefault="00DF3E4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00" w:history="1">
            <w:r w:rsidR="0096657F" w:rsidRPr="00266072">
              <w:rPr>
                <w:rStyle w:val="Hipercze"/>
                <w:rFonts w:eastAsia="Times New Roman"/>
                <w:noProof/>
              </w:rPr>
              <w:t>Określenie przedmiotu zamówienia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_Toc196910300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49110B0D" w14:textId="35AD0193" w:rsidR="0096657F" w:rsidRDefault="00DF3E4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01" w:history="1">
            <w:r w:rsidR="0096657F" w:rsidRPr="00266072">
              <w:rPr>
                <w:rStyle w:val="Hipercze"/>
                <w:rFonts w:eastAsia="Times New Roman"/>
                <w:noProof/>
              </w:rPr>
              <w:t>Adres inwestycji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_Toc196910301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2DE1C352" w14:textId="3DD80EF1" w:rsidR="0096657F" w:rsidRDefault="00DF3E4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02" w:history="1">
            <w:r w:rsidR="0096657F" w:rsidRPr="00266072">
              <w:rPr>
                <w:rStyle w:val="Hipercze"/>
                <w:rFonts w:eastAsia="Times New Roman"/>
                <w:noProof/>
              </w:rPr>
              <w:t>Klasyfikacja według Wspólnego Słownika Zamówień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_Toc196910302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490EF336" w14:textId="446E7CA7" w:rsidR="0096657F" w:rsidRDefault="00DF3E4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03" w:history="1">
            <w:r w:rsidR="0096657F" w:rsidRPr="00266072">
              <w:rPr>
                <w:rStyle w:val="Hipercze"/>
                <w:rFonts w:eastAsia="Times New Roman"/>
                <w:noProof/>
              </w:rPr>
              <w:t>Zamawiający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_Toc196910303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5D9530F6" w14:textId="69B2AEC6" w:rsidR="0096657F" w:rsidRDefault="00DF3E4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04" w:history="1">
            <w:r w:rsidR="0096657F" w:rsidRPr="00266072">
              <w:rPr>
                <w:rStyle w:val="Hipercze"/>
                <w:rFonts w:eastAsia="Times New Roman"/>
                <w:noProof/>
              </w:rPr>
              <w:t>Użytkownik systemu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_Toc196910304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3F843F1C" w14:textId="04C4B31A" w:rsidR="0096657F" w:rsidRDefault="00DF3E4F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05" w:history="1">
            <w:r w:rsidR="0096657F" w:rsidRPr="00266072">
              <w:rPr>
                <w:rStyle w:val="Hipercze"/>
                <w:rFonts w:eastAsia="Times New Roman"/>
                <w:noProof/>
              </w:rPr>
              <w:t>1.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rFonts w:eastAsia="Times New Roman"/>
                <w:noProof/>
              </w:rPr>
              <w:t>Stan istniejący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_Toc196910305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4F75E4AC" w14:textId="6AE32C74" w:rsidR="0096657F" w:rsidRDefault="00DF3E4F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06" w:history="1">
            <w:r w:rsidR="0096657F" w:rsidRPr="00266072">
              <w:rPr>
                <w:rStyle w:val="Hipercze"/>
                <w:rFonts w:eastAsia="Times New Roman"/>
                <w:noProof/>
              </w:rPr>
              <w:t>2.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rFonts w:eastAsia="Times New Roman"/>
                <w:noProof/>
              </w:rPr>
              <w:t>Przedmiot zamówienia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_Toc196910306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78D2699B" w14:textId="6FCE249C" w:rsidR="0096657F" w:rsidRDefault="00DF3E4F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07" w:history="1">
            <w:r w:rsidR="0096657F" w:rsidRPr="00266072">
              <w:rPr>
                <w:rStyle w:val="Hipercze"/>
                <w:noProof/>
              </w:rPr>
              <w:t>2.1.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Test integralności dostarczanych urządzeń z systemem Bosch Video Management System.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_Toc196910307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3B2A5852" w14:textId="30BAC23A" w:rsidR="0096657F" w:rsidRDefault="00DF3E4F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08" w:history="1">
            <w:r w:rsidR="0096657F" w:rsidRPr="00266072">
              <w:rPr>
                <w:rStyle w:val="Hipercze"/>
                <w:noProof/>
              </w:rPr>
              <w:t>2.2.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Modernizacje istniejących punktów instalacji kamer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_Toc196910308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628B02C0" w14:textId="0538DD62" w:rsidR="0096657F" w:rsidRDefault="00DF3E4F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09" w:history="1">
            <w:r w:rsidR="0096657F" w:rsidRPr="00266072">
              <w:rPr>
                <w:rStyle w:val="Hipercze"/>
                <w:noProof/>
              </w:rPr>
              <w:t>2.2.1.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Rejon zasilania Roosevelta - Dąbrowskiego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_Toc196910309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09F56C1A" w14:textId="7B94B7AB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10" w:history="1">
            <w:r w:rsidR="0096657F" w:rsidRPr="00266072">
              <w:rPr>
                <w:rStyle w:val="Hipercze"/>
                <w:noProof/>
              </w:rPr>
              <w:t>Kamera 1018o-Most.Teatralny/Roosevelta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_Toc196910310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2740C796" w14:textId="0F36171C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11" w:history="1">
            <w:r w:rsidR="0096657F" w:rsidRPr="00266072">
              <w:rPr>
                <w:rStyle w:val="Hipercze"/>
                <w:noProof/>
              </w:rPr>
              <w:t>Nowy punkt kamerowy Dąbrowskiego/Mickiewicza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_Toc196910311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7B358A6C" w14:textId="7D99FC60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12" w:history="1">
            <w:r w:rsidR="0096657F" w:rsidRPr="00266072">
              <w:rPr>
                <w:rStyle w:val="Hipercze"/>
                <w:noProof/>
              </w:rPr>
              <w:t>Kamera 1019o-Dabrowskiego/Kochanowskiego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_Toc196910312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500C55A2" w14:textId="55EF80B4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13" w:history="1">
            <w:r w:rsidR="0096657F" w:rsidRPr="00266072">
              <w:rPr>
                <w:rStyle w:val="Hipercze"/>
                <w:noProof/>
              </w:rPr>
              <w:t>Kamera 1020o-Dabrowskiego/Strzalkowskiego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_Toc196910313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043E0032" w14:textId="2E285C10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14" w:history="1">
            <w:r w:rsidR="0096657F" w:rsidRPr="00266072">
              <w:rPr>
                <w:rStyle w:val="Hipercze"/>
                <w:noProof/>
              </w:rPr>
              <w:t>Wykaz ważniejszych urządzeń aktywnych podlegających dostawie i instalacji w ramach pkt 2.2.1: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_Toc196910314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599A378F" w14:textId="5CD7832E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15" w:history="1">
            <w:r w:rsidR="0096657F" w:rsidRPr="00266072">
              <w:rPr>
                <w:rStyle w:val="Hipercze"/>
                <w:noProof/>
              </w:rPr>
              <w:t>Wykaz ważniejszych elementów pasywnych podlegających dostawie i zabudowie w  ramach pkt 2.2.1: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_Toc196910315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0C524809" w14:textId="1FC1D920" w:rsidR="0096657F" w:rsidRDefault="00DF3E4F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16" w:history="1">
            <w:r w:rsidR="0096657F" w:rsidRPr="00266072">
              <w:rPr>
                <w:rStyle w:val="Hipercze"/>
                <w:noProof/>
              </w:rPr>
              <w:t>2.2.2.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Rejon zasilania Dąbrowskiego/Kościelna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_Toc196910316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4BA24800" w14:textId="0100E955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17" w:history="1">
            <w:r w:rsidR="0096657F" w:rsidRPr="00266072">
              <w:rPr>
                <w:rStyle w:val="Hipercze"/>
                <w:noProof/>
              </w:rPr>
              <w:t>Kamera 1021o-Dabrowskiego/Kraszewskiego wraz z kamerą 1062s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_Toc196910317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2BB113D3" w14:textId="0494CE2E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18" w:history="1">
            <w:r w:rsidR="0096657F" w:rsidRPr="00266072">
              <w:rPr>
                <w:rStyle w:val="Hipercze"/>
                <w:noProof/>
              </w:rPr>
              <w:t>Nowa kamera w kierunku Kościelnej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_Toc196910318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435247BD" w14:textId="7E53C433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19" w:history="1">
            <w:r w:rsidR="0096657F" w:rsidRPr="00266072">
              <w:rPr>
                <w:rStyle w:val="Hipercze"/>
                <w:noProof/>
              </w:rPr>
              <w:t>Wykaz ważniejszych urządzeń aktywnych podlegających dostawie i instalacji w ramach pkt 2.2.2: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_Toc196910319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4696FF71" w14:textId="4570AFFE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20" w:history="1">
            <w:r w:rsidR="0096657F" w:rsidRPr="00266072">
              <w:rPr>
                <w:rStyle w:val="Hipercze"/>
                <w:noProof/>
              </w:rPr>
              <w:t>Wykaz ważniejszych elementów pasywnych podlegających dostawie i zabudowie w  ramach pkt 2.2.2: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_Toc196910320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29D26D77" w14:textId="54C47E84" w:rsidR="0096657F" w:rsidRDefault="00DF3E4F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21" w:history="1">
            <w:r w:rsidR="0096657F" w:rsidRPr="00266072">
              <w:rPr>
                <w:rStyle w:val="Hipercze"/>
                <w:noProof/>
              </w:rPr>
              <w:t>2.2.3.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Rejon zasilania Dąbrowskiego / Janickiego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_Toc196910321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08BE38CA" w14:textId="6E13759B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22" w:history="1">
            <w:r w:rsidR="0096657F" w:rsidRPr="00266072">
              <w:rPr>
                <w:rStyle w:val="Hipercze"/>
                <w:noProof/>
              </w:rPr>
              <w:t>Kamera 1022o-Dabrowskiego/Staszica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_Toc196910322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04954699" w14:textId="6D3CE5F5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23" w:history="1">
            <w:r w:rsidR="0096657F" w:rsidRPr="00266072">
              <w:rPr>
                <w:rStyle w:val="Hipercze"/>
                <w:noProof/>
              </w:rPr>
              <w:t>Kamera 1023o-Dabrowskiego/Polna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_Toc196910323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6DC20B4F" w14:textId="6D77C151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24" w:history="1">
            <w:r w:rsidR="0096657F" w:rsidRPr="00266072">
              <w:rPr>
                <w:rStyle w:val="Hipercze"/>
                <w:noProof/>
              </w:rPr>
              <w:t>Integracja kamer poglądowych ZDM Dąbrowskiego / Janickiego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_Toc196910324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4838CA96" w14:textId="05E30185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25" w:history="1">
            <w:r w:rsidR="0096657F" w:rsidRPr="00266072">
              <w:rPr>
                <w:rStyle w:val="Hipercze"/>
                <w:noProof/>
              </w:rPr>
              <w:t>Wykaz ważniejszych urządzeń aktywnych podlegających dostawie i instalacji w ramach pkt 2.2.3: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_Toc196910325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45C0C41E" w14:textId="415DC084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26" w:history="1">
            <w:r w:rsidR="0096657F" w:rsidRPr="00266072">
              <w:rPr>
                <w:rStyle w:val="Hipercze"/>
                <w:noProof/>
              </w:rPr>
              <w:t>Wykaz ważniejszych elementów pasywnych podlegających dostawie i zabudowie w ramach pkt 2.2.3: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_Toc196910326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0F3094C2" w14:textId="18332FD1" w:rsidR="0096657F" w:rsidRDefault="00DF3E4F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27" w:history="1">
            <w:r w:rsidR="0096657F" w:rsidRPr="00266072">
              <w:rPr>
                <w:rStyle w:val="Hipercze"/>
                <w:noProof/>
              </w:rPr>
              <w:t>2.2.4.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Rejon zasilania Dąbrowskiego / Przybyszewskiego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_Toc196910327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55C7927E" w14:textId="5EC36D31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28" w:history="1">
            <w:r w:rsidR="0096657F" w:rsidRPr="00266072">
              <w:rPr>
                <w:rStyle w:val="Hipercze"/>
                <w:noProof/>
              </w:rPr>
              <w:t>Kamera 1024o-Dabrowskiego/Przybyszewskiego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_Toc196910328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644BD891" w14:textId="734BC001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29" w:history="1">
            <w:r w:rsidR="0096657F" w:rsidRPr="00266072">
              <w:rPr>
                <w:rStyle w:val="Hipercze"/>
                <w:noProof/>
              </w:rPr>
              <w:t>Nowe kamery instalowane na platformach przystanku tramwajowego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_Toc196910329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4CC028FD" w14:textId="159EDC3C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30" w:history="1">
            <w:r w:rsidR="0096657F" w:rsidRPr="00266072">
              <w:rPr>
                <w:rStyle w:val="Hipercze"/>
                <w:noProof/>
              </w:rPr>
              <w:t>Kamery RL oraz AID ZDM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_Toc196910330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02F1447C" w14:textId="14450B7D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31" w:history="1">
            <w:r w:rsidR="0096657F" w:rsidRPr="00266072">
              <w:rPr>
                <w:rStyle w:val="Hipercze"/>
                <w:noProof/>
              </w:rPr>
              <w:t>Wykaz ważniejszych urządzeń aktywnych podlegających dostawie i instalacji w ramach pkt 2.2.4: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_Toc196910331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7CDD02F7" w14:textId="37D813EC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32" w:history="1">
            <w:r w:rsidR="0096657F" w:rsidRPr="00266072">
              <w:rPr>
                <w:rStyle w:val="Hipercze"/>
                <w:noProof/>
              </w:rPr>
              <w:t>Wykaz ważniejszych elementów pasywnych podlegających dostawie i zabudowie w ramach pkt 2.2.4: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_Toc196910332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45C7A73B" w14:textId="2F482188" w:rsidR="0096657F" w:rsidRDefault="00DF3E4F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33" w:history="1">
            <w:r w:rsidR="0096657F" w:rsidRPr="00266072">
              <w:rPr>
                <w:rStyle w:val="Hipercze"/>
                <w:noProof/>
              </w:rPr>
              <w:t>2.2.5.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Rejon zasilania Usługi Komunalne – Wschód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_Toc196910333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176769C3" w14:textId="6417987D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34" w:history="1">
            <w:r w:rsidR="0096657F" w:rsidRPr="00266072">
              <w:rPr>
                <w:rStyle w:val="Hipercze"/>
                <w:noProof/>
              </w:rPr>
              <w:t>Kamera 1025o-RynekJezycki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_Toc196910334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755123D2" w14:textId="10FE4FD2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35" w:history="1">
            <w:r w:rsidR="0096657F" w:rsidRPr="00266072">
              <w:rPr>
                <w:rStyle w:val="Hipercze"/>
                <w:noProof/>
              </w:rPr>
              <w:t>Kamera  1026o-Slowackiego/Prusa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_Toc196910335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44D82227" w14:textId="1151D9FB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36" w:history="1">
            <w:r w:rsidR="0096657F" w:rsidRPr="00266072">
              <w:rPr>
                <w:rStyle w:val="Hipercze"/>
                <w:noProof/>
              </w:rPr>
              <w:t>Kamera 1027o-Slowackiego/Kraszewskiego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_Toc196910336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32A31D8B" w14:textId="6507308F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37" w:history="1">
            <w:r w:rsidR="0096657F" w:rsidRPr="00266072">
              <w:rPr>
                <w:rStyle w:val="Hipercze"/>
                <w:noProof/>
              </w:rPr>
              <w:t>Wykaz ważniejszych urządzeń aktywnych podlegających dostawie i instalacji w ramach pkt 2.2.5: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_Toc196910337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36B11C23" w14:textId="030BDAB5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38" w:history="1">
            <w:r w:rsidR="0096657F" w:rsidRPr="00266072">
              <w:rPr>
                <w:rStyle w:val="Hipercze"/>
                <w:noProof/>
              </w:rPr>
              <w:t>Wykaz ważniejszych elementów pasywnych podlegających dostawie i zabudowie w ramach pkt 2.2.5: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_Toc196910338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43913EDC" w14:textId="2C30B955" w:rsidR="0096657F" w:rsidRDefault="00DF3E4F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39" w:history="1">
            <w:r w:rsidR="0096657F" w:rsidRPr="00266072">
              <w:rPr>
                <w:rStyle w:val="Hipercze"/>
                <w:noProof/>
              </w:rPr>
              <w:t>2.2.6.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Rejon zasilania Usługi Komunalne – Zachód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_Toc196910339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36255716" w14:textId="713DA722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40" w:history="1">
            <w:r w:rsidR="0096657F" w:rsidRPr="00266072">
              <w:rPr>
                <w:rStyle w:val="Hipercze"/>
                <w:noProof/>
              </w:rPr>
              <w:t>Kamera 1028o-Slowackiego/Wawrzyniaka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_Toc196910340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518AC6AD" w14:textId="26F23098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41" w:history="1">
            <w:r w:rsidR="0096657F" w:rsidRPr="00266072">
              <w:rPr>
                <w:rStyle w:val="Hipercze"/>
                <w:noProof/>
              </w:rPr>
              <w:t>Kamera 1029o-Szamarzewskiego/Wawrzyniaka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_Toc196910341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53F4B2F6" w14:textId="6EF4C6DB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42" w:history="1">
            <w:r w:rsidR="0096657F" w:rsidRPr="00266072">
              <w:rPr>
                <w:rStyle w:val="Hipercze"/>
                <w:noProof/>
              </w:rPr>
              <w:t>Kamera 1030o-Szamarzewskiego/Staszica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_Toc196910342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6D827895" w14:textId="5532992C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43" w:history="1">
            <w:r w:rsidR="0096657F" w:rsidRPr="00266072">
              <w:rPr>
                <w:rStyle w:val="Hipercze"/>
                <w:noProof/>
              </w:rPr>
              <w:t>Kamera 1031o-Szamarzewskiego/Polna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_Toc196910343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4158D794" w14:textId="3A304425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44" w:history="1">
            <w:r w:rsidR="0096657F" w:rsidRPr="00266072">
              <w:rPr>
                <w:rStyle w:val="Hipercze"/>
                <w:noProof/>
              </w:rPr>
              <w:t>Kamera 1032o-Jackowskiego/Polna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_Toc196910344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08530E87" w14:textId="38D81C99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45" w:history="1">
            <w:r w:rsidR="0096657F" w:rsidRPr="00266072">
              <w:rPr>
                <w:rStyle w:val="Hipercze"/>
                <w:noProof/>
              </w:rPr>
              <w:t>Kamera 1017o-Jackowskiego/Wawrzyniaka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_Toc196910345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756108A3" w14:textId="57A4778E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46" w:history="1">
            <w:r w:rsidR="0096657F" w:rsidRPr="00266072">
              <w:rPr>
                <w:rStyle w:val="Hipercze"/>
                <w:noProof/>
              </w:rPr>
              <w:t>Wykaz ważniejszych urządzeń aktywnych podlegających dostawie i instalacji w ramach pkt 2.2.6: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_Toc196910346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26954CE1" w14:textId="0C51742E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47" w:history="1">
            <w:r w:rsidR="0096657F" w:rsidRPr="00266072">
              <w:rPr>
                <w:rStyle w:val="Hipercze"/>
                <w:noProof/>
              </w:rPr>
              <w:t>Wykaz ważniejszych elementów pasywnych podlegających dostawie i zabudowie w ramach pkt 2.2.6: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_Toc196910347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48B30A5C" w14:textId="32DC0050" w:rsidR="0096657F" w:rsidRDefault="00DF3E4F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48" w:history="1">
            <w:r w:rsidR="0096657F" w:rsidRPr="00266072">
              <w:rPr>
                <w:rStyle w:val="Hipercze"/>
                <w:noProof/>
              </w:rPr>
              <w:t>2.2.7.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Rejon zasilania Bukowska/Roosevelta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_Toc196910348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17A15539" w14:textId="798ABD91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49" w:history="1">
            <w:r w:rsidR="0096657F" w:rsidRPr="00266072">
              <w:rPr>
                <w:rStyle w:val="Hipercze"/>
                <w:noProof/>
              </w:rPr>
              <w:t>Kamera 2030o-Bukowska/Zeylanda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_Toc196910349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234F3178" w14:textId="7BF6AB08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50" w:history="1">
            <w:r w:rsidR="0096657F" w:rsidRPr="00266072">
              <w:rPr>
                <w:rStyle w:val="Hipercze"/>
                <w:noProof/>
              </w:rPr>
              <w:t>Wykaz ważniejszych urządzeń aktywnych podlegających dostawie i instalacji w ramach pkt 2.2.7: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_Toc196910350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30298031" w14:textId="11046A81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51" w:history="1">
            <w:r w:rsidR="0096657F" w:rsidRPr="00266072">
              <w:rPr>
                <w:rStyle w:val="Hipercze"/>
                <w:noProof/>
              </w:rPr>
              <w:t>Wykaz ważniejszych elementów pasywnych podlegających dostawie i zabudowie w ramach pkt 2.2.7: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_Toc196910351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4327A919" w14:textId="6E3DFF67" w:rsidR="0096657F" w:rsidRDefault="00DF3E4F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52" w:history="1">
            <w:r w:rsidR="0096657F" w:rsidRPr="00266072">
              <w:rPr>
                <w:rStyle w:val="Hipercze"/>
                <w:noProof/>
              </w:rPr>
              <w:t>2.2.8.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Rejon Zasilania Bukowska/Kraszewskiego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_Toc196910352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638F00FE" w14:textId="3D262616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53" w:history="1">
            <w:r w:rsidR="0096657F" w:rsidRPr="00266072">
              <w:rPr>
                <w:rStyle w:val="Hipercze"/>
                <w:noProof/>
              </w:rPr>
              <w:t>Kamera 1034o-Bukowska/Kraszewskiego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_Toc196910353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0025F31C" w14:textId="59AD0507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54" w:history="1">
            <w:r w:rsidR="0096657F" w:rsidRPr="00266072">
              <w:rPr>
                <w:rStyle w:val="Hipercze"/>
                <w:noProof/>
              </w:rPr>
              <w:t>Wykaz ważniejszych urządzeń aktywnych podlegających dostawie i instalacji w ramach pkt 2.2.8: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_Toc196910354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4AEC1CB0" w14:textId="620962EC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55" w:history="1">
            <w:r w:rsidR="0096657F" w:rsidRPr="00266072">
              <w:rPr>
                <w:rStyle w:val="Hipercze"/>
                <w:noProof/>
              </w:rPr>
              <w:t>Wykaz ważniejszych elementów pasywnych podlegających dostawie i zabudowie w ramach pkt 2.2.8: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_Toc196910355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5F156986" w14:textId="2DE6C842" w:rsidR="0096657F" w:rsidRDefault="00DF3E4F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56" w:history="1">
            <w:r w:rsidR="0096657F" w:rsidRPr="00266072">
              <w:rPr>
                <w:rStyle w:val="Hipercze"/>
                <w:noProof/>
              </w:rPr>
              <w:t>2.2.9.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Rejon zasilania Kraszewskiego / Zwierzyniecka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_Toc196910356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537E1CE2" w14:textId="7446EC64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57" w:history="1">
            <w:r w:rsidR="0096657F" w:rsidRPr="00266072">
              <w:rPr>
                <w:rStyle w:val="Hipercze"/>
                <w:noProof/>
              </w:rPr>
              <w:t>Kamera 1016o-Jackowskiego/Kraszewskiego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_Toc196910357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2826F6D3" w14:textId="5634DB72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58" w:history="1">
            <w:r w:rsidR="0096657F" w:rsidRPr="00266072">
              <w:rPr>
                <w:rStyle w:val="Hipercze"/>
                <w:noProof/>
              </w:rPr>
              <w:t>Nowa kamera stałopozycyjna skierowana w ul. Zwierzyniecką.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_Toc196910358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79D7C5A1" w14:textId="04AD069A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59" w:history="1">
            <w:r w:rsidR="0096657F" w:rsidRPr="00266072">
              <w:rPr>
                <w:rStyle w:val="Hipercze"/>
                <w:noProof/>
              </w:rPr>
              <w:t>Wykaz ważniejszych urządzeń aktywnych podlegających dostawie i instalacji w ramach pkt 2.2.9: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_Toc196910359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65C5AE8B" w14:textId="2B219412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60" w:history="1">
            <w:r w:rsidR="0096657F" w:rsidRPr="00266072">
              <w:rPr>
                <w:rStyle w:val="Hipercze"/>
                <w:noProof/>
              </w:rPr>
              <w:t>Wykaz ważniejszych elementów pasywnych podlegających dostawie i zabudowie w ramach pkt 2.2.9: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_Toc196910360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6BC5EA7A" w14:textId="4F44CC47" w:rsidR="0096657F" w:rsidRDefault="00DF3E4F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61" w:history="1">
            <w:r w:rsidR="0096657F" w:rsidRPr="00266072">
              <w:rPr>
                <w:rStyle w:val="Hipercze"/>
                <w:noProof/>
              </w:rPr>
              <w:t>2.2.10.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Rejon zasilania Bukowska / Polna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_Toc196910361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22C13E50" w14:textId="2926C12F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62" w:history="1">
            <w:r w:rsidR="0096657F" w:rsidRPr="00266072">
              <w:rPr>
                <w:rStyle w:val="Hipercze"/>
                <w:noProof/>
              </w:rPr>
              <w:t>Kamera 1035o-Bukowska/Polna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_Toc196910362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6A803D6E" w14:textId="4C3E2CF1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63" w:history="1">
            <w:r w:rsidR="0096657F" w:rsidRPr="00266072">
              <w:rPr>
                <w:rStyle w:val="Hipercze"/>
                <w:noProof/>
              </w:rPr>
              <w:t>Nowa kamera stałopozycyjna skierowana w stronę skrzyżowania ul. Bukowska/ Przybyszewskiego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_Toc196910363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54C191E8" w14:textId="5B3A6E33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64" w:history="1">
            <w:r w:rsidR="0096657F" w:rsidRPr="00266072">
              <w:rPr>
                <w:rStyle w:val="Hipercze"/>
                <w:noProof/>
              </w:rPr>
              <w:t>Nowa kamera stałopozycyjna skierowana w stronę skrzyżowania ul. Bukowska/Kraszewskiego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_Toc196910364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21074F2B" w14:textId="56B81962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65" w:history="1">
            <w:r w:rsidR="0096657F" w:rsidRPr="00266072">
              <w:rPr>
                <w:rStyle w:val="Hipercze"/>
                <w:noProof/>
              </w:rPr>
              <w:t>Wykaz ważniejszych urządzeń aktywnych podlegających dostawie i instalacji w ramach pkt 2.2.10: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_Toc196910365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3074EEF4" w14:textId="32FF2084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66" w:history="1">
            <w:r w:rsidR="0096657F" w:rsidRPr="00266072">
              <w:rPr>
                <w:rStyle w:val="Hipercze"/>
                <w:noProof/>
              </w:rPr>
              <w:t>Wykaz ważniejszych elementów pasywnych podlegających dostawie i zabudowie w ramach pkt 2.2.10: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_Toc196910366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10FFC150" w14:textId="11EA6549" w:rsidR="0096657F" w:rsidRDefault="00DF3E4F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67" w:history="1">
            <w:r w:rsidR="0096657F" w:rsidRPr="00266072">
              <w:rPr>
                <w:rStyle w:val="Hipercze"/>
                <w:noProof/>
              </w:rPr>
              <w:t>2.2.11.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Rejon zasilania Bukowska / Przybyszewskiego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_Toc196910367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3EA7D628" w14:textId="6DA6D708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68" w:history="1">
            <w:r w:rsidR="0096657F" w:rsidRPr="00266072">
              <w:rPr>
                <w:rStyle w:val="Hipercze"/>
                <w:noProof/>
              </w:rPr>
              <w:t>Kamera 1036o-Bukowska/ Zbąszyńska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_Toc196910368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47CF89EF" w14:textId="36F00C3B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69" w:history="1">
            <w:r w:rsidR="0096657F" w:rsidRPr="00266072">
              <w:rPr>
                <w:rStyle w:val="Hipercze"/>
                <w:noProof/>
              </w:rPr>
              <w:t>Kamera 1037o-Bukowska/Przybyszewskiego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_Toc196910369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7FEB61A6" w14:textId="76B14956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70" w:history="1">
            <w:r w:rsidR="0096657F" w:rsidRPr="00266072">
              <w:rPr>
                <w:rStyle w:val="Hipercze"/>
                <w:noProof/>
              </w:rPr>
              <w:t>Integracja kamer ZDM funkcjonujących na skrzyżowaniu Bukowska / Przybyszewskiego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_Toc196910370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040E169E" w14:textId="53FBA9DB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71" w:history="1">
            <w:r w:rsidR="0096657F" w:rsidRPr="00266072">
              <w:rPr>
                <w:rStyle w:val="Hipercze"/>
                <w:noProof/>
              </w:rPr>
              <w:t>Wykaz ważniejszych urządzeń aktywnych podlegających dostawie i instalacji w ramach pkt 2.2.11: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_Toc196910371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2B8661DF" w14:textId="16BC7BDB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72" w:history="1">
            <w:r w:rsidR="0096657F" w:rsidRPr="00266072">
              <w:rPr>
                <w:rStyle w:val="Hipercze"/>
                <w:noProof/>
              </w:rPr>
              <w:t>Wykaz ważniejszych elementów pasywnych podlegających dostawie i zabudowie w ramach pkt 2.2.11: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_Toc196910372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5D6583DF" w14:textId="05CA24C9" w:rsidR="0096657F" w:rsidRDefault="00DF3E4F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73" w:history="1">
            <w:r w:rsidR="0096657F" w:rsidRPr="00266072">
              <w:rPr>
                <w:rStyle w:val="Hipercze"/>
                <w:noProof/>
              </w:rPr>
              <w:t>2.2.12.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Rejon zasilania Przybyszewskiego / Szamarzewskiego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_Toc196910373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1A80F661" w14:textId="78F669E0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74" w:history="1">
            <w:r w:rsidR="0096657F" w:rsidRPr="00266072">
              <w:rPr>
                <w:rStyle w:val="Hipercze"/>
                <w:noProof/>
              </w:rPr>
              <w:t>Kamera 1033o-Przybyszewskiego/Szamarzewskiego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_Toc196910374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60789E16" w14:textId="1EE1F0EA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75" w:history="1">
            <w:r w:rsidR="0096657F" w:rsidRPr="00266072">
              <w:rPr>
                <w:rStyle w:val="Hipercze"/>
                <w:noProof/>
              </w:rPr>
              <w:t>Wykaz ważniejszych urządzeń aktywnych podlegających dostawie i instalacji w ramach pkt 2.3.12: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_Toc196910375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0E558A56" w14:textId="31C7D7F8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76" w:history="1">
            <w:r w:rsidR="0096657F" w:rsidRPr="00266072">
              <w:rPr>
                <w:rStyle w:val="Hipercze"/>
                <w:noProof/>
              </w:rPr>
              <w:t>Wykaz ważniejszych elementów pasywnych podlegających dostawie i zabudowie w ramach pkt 2.3.12: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_Toc196910376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02A8BEA4" w14:textId="6E0F4F6C" w:rsidR="0096657F" w:rsidRDefault="00DF3E4F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77" w:history="1">
            <w:r w:rsidR="0096657F" w:rsidRPr="00266072">
              <w:rPr>
                <w:rStyle w:val="Hipercze"/>
                <w:noProof/>
              </w:rPr>
              <w:t>2.2.13.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Rejon zasilania Żeromskiego / Wawrzyńca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_Toc196910377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1EA6524D" w14:textId="6E24413C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78" w:history="1">
            <w:r w:rsidR="0096657F" w:rsidRPr="00266072">
              <w:rPr>
                <w:rStyle w:val="Hipercze"/>
                <w:noProof/>
              </w:rPr>
              <w:t>Nowa kamera instalowana przy istniejącej kamerze 1831o-Żeromskiego/Wawrzyńca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_Toc196910378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6DB01AB4" w14:textId="6EF67193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79" w:history="1">
            <w:r w:rsidR="0096657F" w:rsidRPr="00266072">
              <w:rPr>
                <w:rStyle w:val="Hipercze"/>
                <w:noProof/>
              </w:rPr>
              <w:t>Integracja kamery ZDM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_Toc196910379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17FD6E38" w14:textId="08F8D9E3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80" w:history="1">
            <w:r w:rsidR="0096657F" w:rsidRPr="00266072">
              <w:rPr>
                <w:rStyle w:val="Hipercze"/>
                <w:noProof/>
              </w:rPr>
              <w:t>Wykaz ważniejszych urządzeń aktywnych podlegających dostawie i instalacji w ramach pkt 2.2.13: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_Toc196910380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707A1383" w14:textId="16D934FB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81" w:history="1">
            <w:r w:rsidR="0096657F" w:rsidRPr="00266072">
              <w:rPr>
                <w:rStyle w:val="Hipercze"/>
                <w:noProof/>
              </w:rPr>
              <w:t>Wykaz ważniejszych elementów pasywnych podlegających dostawie i zabudowie w ramach pkt 2.2.13: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_Toc196910381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164B7923" w14:textId="0F2C2730" w:rsidR="0096657F" w:rsidRDefault="00DF3E4F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82" w:history="1">
            <w:r w:rsidR="0096657F" w:rsidRPr="00266072">
              <w:rPr>
                <w:rStyle w:val="Hipercze"/>
                <w:noProof/>
              </w:rPr>
              <w:t>2.2.14.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Rejon zasilania Wawrzyńca/Kościelna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_Toc196910382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6872E098" w14:textId="7FD16006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83" w:history="1">
            <w:r w:rsidR="0096657F" w:rsidRPr="00266072">
              <w:rPr>
                <w:rStyle w:val="Hipercze"/>
                <w:noProof/>
              </w:rPr>
              <w:t>Nowa kamera instalowana przy istniejącej kamerze 1606o na skrzyżowaniu ul. Kościelna /  Wawrzyńca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_Toc196910383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1A1F1FDB" w14:textId="0C294B07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84" w:history="1">
            <w:r w:rsidR="0096657F" w:rsidRPr="00266072">
              <w:rPr>
                <w:rStyle w:val="Hipercze"/>
                <w:noProof/>
              </w:rPr>
              <w:t>Nowa kamera instalowana przy istniejącej na słupie sygnalizatora po północnej stronie wiaduktu kolejowego.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_Toc196910384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3715D8F8" w14:textId="78400A02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85" w:history="1">
            <w:r w:rsidR="0096657F" w:rsidRPr="00266072">
              <w:rPr>
                <w:rStyle w:val="Hipercze"/>
                <w:noProof/>
              </w:rPr>
              <w:t>Wykaz ważniejszych urządzeń aktywnych podlegających dostawie i instalacji w ramach pkt 2.2.14: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_Toc196910385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5C3175B6" w14:textId="119D7F46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86" w:history="1">
            <w:r w:rsidR="0096657F" w:rsidRPr="00266072">
              <w:rPr>
                <w:rStyle w:val="Hipercze"/>
                <w:noProof/>
              </w:rPr>
              <w:t>Wykaz ważniejszych elementów pasywnych podlegających dostawie i zabudowie w ramach pkt 2.2.14: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_Toc196910386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707DBC3A" w14:textId="4360B7D6" w:rsidR="0096657F" w:rsidRDefault="00DF3E4F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87" w:history="1">
            <w:r w:rsidR="0096657F" w:rsidRPr="00266072">
              <w:rPr>
                <w:rStyle w:val="Hipercze"/>
                <w:noProof/>
              </w:rPr>
              <w:t>2.3.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Instalacja kamer w rejonach nieobjętych dotychczas monitoringiem miejskim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_Toc196910387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22AAF99A" w14:textId="7D4A0952" w:rsidR="0096657F" w:rsidRDefault="00DF3E4F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88" w:history="1">
            <w:r w:rsidR="0096657F" w:rsidRPr="00266072">
              <w:rPr>
                <w:rStyle w:val="Hipercze"/>
                <w:noProof/>
              </w:rPr>
              <w:t>2.3.1.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Rejon zasilania Nad Wierzbakiem / Aleja Wielkopolska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_Toc196910388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14365E97" w14:textId="74A7E4E1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89" w:history="1">
            <w:r w:rsidR="0096657F" w:rsidRPr="00266072">
              <w:rPr>
                <w:rStyle w:val="Hipercze"/>
                <w:noProof/>
              </w:rPr>
              <w:t>Nowe kamery instalowane na skrzyżowaniu ul. Nad Wierzbakiem / Al. Wielkopolska / Małopolska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_Toc196910389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04D791F0" w14:textId="0D493E9D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90" w:history="1">
            <w:r w:rsidR="0096657F" w:rsidRPr="00266072">
              <w:rPr>
                <w:rStyle w:val="Hipercze"/>
                <w:noProof/>
              </w:rPr>
              <w:t>Nowa kamera instalowana na skrzyżowaniu Nad Wierzbakiem / Al.Wielkopolska / Litewska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_Toc196910390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5D0657D0" w14:textId="1D973776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91" w:history="1">
            <w:r w:rsidR="0096657F" w:rsidRPr="00266072">
              <w:rPr>
                <w:rStyle w:val="Hipercze"/>
                <w:noProof/>
              </w:rPr>
              <w:t>Wykaz ważniejszych urządzeń aktywnych podlegających dostawie i instalacji w ramach pkt 2.3.1: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_Toc196910391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5763A62B" w14:textId="5F66B1C0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92" w:history="1">
            <w:r w:rsidR="0096657F" w:rsidRPr="00266072">
              <w:rPr>
                <w:rStyle w:val="Hipercze"/>
                <w:noProof/>
              </w:rPr>
              <w:t>Wykaz ważniejszych elementów pasywnych podlegających dostawie i zabudowie w ramach pkt 2.3.1: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_Toc196910392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24EAB722" w14:textId="7351932A" w:rsidR="0096657F" w:rsidRDefault="00DF3E4F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93" w:history="1">
            <w:r w:rsidR="0096657F" w:rsidRPr="00266072">
              <w:rPr>
                <w:rStyle w:val="Hipercze"/>
                <w:noProof/>
              </w:rPr>
              <w:t>2.3.2.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Rejon zasilania Nad Wierzbakiem / Wojska Polskiego / Urbanowska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_Toc196910393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5B806253" w14:textId="3E01B6B3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94" w:history="1">
            <w:r w:rsidR="0096657F" w:rsidRPr="00266072">
              <w:rPr>
                <w:rStyle w:val="Hipercze"/>
                <w:noProof/>
              </w:rPr>
              <w:t>Nowa kamera instalowana na bramownicy od strony ul. Urbanowskiej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_Toc196910394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6748F539" w14:textId="15A23D2E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95" w:history="1">
            <w:r w:rsidR="0096657F" w:rsidRPr="00266072">
              <w:rPr>
                <w:rStyle w:val="Hipercze"/>
                <w:noProof/>
              </w:rPr>
              <w:t>Nowa kamera stałopozycyjna  instalowana na skrzyżowaniu skierowana w stronę ul. Wojska Polskiego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_Toc196910395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74F47B33" w14:textId="23A55826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96" w:history="1">
            <w:r w:rsidR="0096657F" w:rsidRPr="00266072">
              <w:rPr>
                <w:rStyle w:val="Hipercze"/>
                <w:noProof/>
              </w:rPr>
              <w:t>Integracja istniejących kamer ZDM poglądowych na skrzyżowaniu Nad Wierzbakiem / Drzymały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_Toc196910396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62273827" w14:textId="67205031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97" w:history="1">
            <w:r w:rsidR="0096657F" w:rsidRPr="00266072">
              <w:rPr>
                <w:rStyle w:val="Hipercze"/>
                <w:noProof/>
              </w:rPr>
              <w:t>Wykaz ważniejszych urządzeń aktywnych podlegających dostawie i instalacji w ramach pkt 2.3.2: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_Toc196910397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15A22E46" w14:textId="75B9D088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98" w:history="1">
            <w:r w:rsidR="0096657F" w:rsidRPr="00266072">
              <w:rPr>
                <w:rStyle w:val="Hipercze"/>
                <w:noProof/>
              </w:rPr>
              <w:t>Wykaz ważniejszych elementów pasywnych podlegających dostawie i zabudowie w ramach pkt 2.3.2: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_Toc196910398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09D601CF" w14:textId="33EE8FBC" w:rsidR="0096657F" w:rsidRDefault="00DF3E4F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399" w:history="1">
            <w:r w:rsidR="0096657F" w:rsidRPr="00266072">
              <w:rPr>
                <w:rStyle w:val="Hipercze"/>
                <w:noProof/>
              </w:rPr>
              <w:t>2.3.3.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Rejon zasilania Nad Wierzbakiem / Niestachowska / Witosa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_Toc196910399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72101586" w14:textId="236BABAB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00" w:history="1">
            <w:r w:rsidR="0096657F" w:rsidRPr="00266072">
              <w:rPr>
                <w:rStyle w:val="Hipercze"/>
                <w:noProof/>
              </w:rPr>
              <w:t>Nowa kamera instalowana na skrzyżowaniu ul. Niestachowska / Witosa od strony ul. Urbanowskiej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_Toc196910400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6E169FC7" w14:textId="0EADB545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01" w:history="1">
            <w:r w:rsidR="0096657F" w:rsidRPr="00266072">
              <w:rPr>
                <w:rStyle w:val="Hipercze"/>
                <w:noProof/>
              </w:rPr>
              <w:t>Nowa kamera instalowana na skrzyżowaniu ul. Niestachowska / Witosa od strony zjazdu z ul. Niestachowskiej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_Toc196910401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74FC76EC" w14:textId="2CE0F21A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02" w:history="1">
            <w:r w:rsidR="0096657F" w:rsidRPr="00266072">
              <w:rPr>
                <w:rStyle w:val="Hipercze"/>
                <w:noProof/>
              </w:rPr>
              <w:t>Nowa kamera instalowana na skrzyżowaniu ul. Niestachowska / Witosa od strony ul. Dojazd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_Toc196910402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146B2FA7" w14:textId="4842790A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03" w:history="1">
            <w:r w:rsidR="0096657F" w:rsidRPr="00266072">
              <w:rPr>
                <w:rStyle w:val="Hipercze"/>
                <w:noProof/>
              </w:rPr>
              <w:t>Wykaz ważniejszych urządzeń aktywnych podlegających dostawie i instalacji w ramach pkt 2.3.3: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_Toc196910403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6F0FCD24" w14:textId="25FD560C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04" w:history="1">
            <w:r w:rsidR="0096657F" w:rsidRPr="00266072">
              <w:rPr>
                <w:rStyle w:val="Hipercze"/>
                <w:noProof/>
              </w:rPr>
              <w:t>Wykaz ważniejszych elementów pasywnych podlegających dostawie i zabudowie w ramach pkt 2.3.3: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_Toc196910404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4C3DD61D" w14:textId="1E6C3880" w:rsidR="0096657F" w:rsidRDefault="00DF3E4F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05" w:history="1">
            <w:r w:rsidR="0096657F" w:rsidRPr="00266072">
              <w:rPr>
                <w:rStyle w:val="Hipercze"/>
                <w:noProof/>
              </w:rPr>
              <w:t>2.3.4.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Rejon zasilania Piątkowska / Słowiańska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_Toc196910405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7B4BF012" w14:textId="440C7702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06" w:history="1">
            <w:r w:rsidR="0096657F" w:rsidRPr="00266072">
              <w:rPr>
                <w:rStyle w:val="Hipercze"/>
                <w:noProof/>
              </w:rPr>
              <w:t>Wykaz ważniejszych urządzeń aktywnych podlegających dostawie i instalacji w ramach pkt 2.3.4: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_Toc196910406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2B45E511" w14:textId="4EB01826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07" w:history="1">
            <w:r w:rsidR="0096657F" w:rsidRPr="00266072">
              <w:rPr>
                <w:rStyle w:val="Hipercze"/>
                <w:noProof/>
              </w:rPr>
              <w:t>Wykaz ważniejszych elementów pasywnych podlegających dostawie i zabudowie w ramach pkt 2.3.4: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_Toc196910407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337180D6" w14:textId="61C71666" w:rsidR="0096657F" w:rsidRDefault="00DF3E4F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08" w:history="1">
            <w:r w:rsidR="0096657F" w:rsidRPr="00266072">
              <w:rPr>
                <w:rStyle w:val="Hipercze"/>
                <w:noProof/>
              </w:rPr>
              <w:t>2.3.5.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Rejon zasilania Al. Wielkopolska/Pułaskiego/Nowowiejskiego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_Toc196910408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24686C68" w14:textId="4E7186CD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09" w:history="1">
            <w:r w:rsidR="0096657F" w:rsidRPr="00266072">
              <w:rPr>
                <w:rStyle w:val="Hipercze"/>
                <w:noProof/>
              </w:rPr>
              <w:t>Wykaz ważniejszych urządzeń aktywnych podlegających dostawie i instalacji w ramach pkt 2.3.5: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_Toc196910409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5513A361" w14:textId="50CEC413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10" w:history="1">
            <w:r w:rsidR="0096657F" w:rsidRPr="00266072">
              <w:rPr>
                <w:rStyle w:val="Hipercze"/>
                <w:noProof/>
              </w:rPr>
              <w:t>Wykaz ważniejszych elementów pasywnych podlegających dostawie i zabudowie w ramach pkt 2.3.5: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_Toc196910410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6D6F92A8" w14:textId="17B12B94" w:rsidR="0096657F" w:rsidRDefault="00DF3E4F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11" w:history="1">
            <w:r w:rsidR="0096657F" w:rsidRPr="00266072">
              <w:rPr>
                <w:rStyle w:val="Hipercze"/>
                <w:noProof/>
              </w:rPr>
              <w:t>2.3.6.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Rejon zasilania Libelta / Roosevelta / Poznańska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_Toc196910411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6C5A2FBD" w14:textId="23DE6FB6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12" w:history="1">
            <w:r w:rsidR="0096657F" w:rsidRPr="00266072">
              <w:rPr>
                <w:rStyle w:val="Hipercze"/>
                <w:noProof/>
              </w:rPr>
              <w:t>Wykaz ważniejszych urządzeń aktywnych podlegających dostawie i instalacji w ramach pkt 2.3.6: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_Toc196910412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5AE6577A" w14:textId="1A6B0991" w:rsidR="0096657F" w:rsidRDefault="00DF3E4F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13" w:history="1">
            <w:r w:rsidR="0096657F" w:rsidRPr="00266072">
              <w:rPr>
                <w:rStyle w:val="Hipercze"/>
                <w:noProof/>
              </w:rPr>
              <w:t>2.3.7.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Rejon zasilania Poznańska / Mickiewicza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_Toc196910413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51B6B9DD" w14:textId="124C1AA8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14" w:history="1">
            <w:r w:rsidR="0096657F" w:rsidRPr="00266072">
              <w:rPr>
                <w:rStyle w:val="Hipercze"/>
                <w:noProof/>
              </w:rPr>
              <w:t>Wykaz ważniejszych urządzeń aktywnych podlegających dostawie i instalacji w ramach pkt 2.3.7: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_Toc196910414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6A052541" w14:textId="09F57853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15" w:history="1">
            <w:r w:rsidR="0096657F" w:rsidRPr="00266072">
              <w:rPr>
                <w:rStyle w:val="Hipercze"/>
                <w:noProof/>
              </w:rPr>
              <w:t>Wykaz ważniejszych elementów pasywnych podlegających dostawie i zabudowie w ramach pkt 2.3.7: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_Toc196910415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627323E0" w14:textId="42C5F5E9" w:rsidR="0096657F" w:rsidRDefault="00DF3E4F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16" w:history="1">
            <w:r w:rsidR="0096657F" w:rsidRPr="00266072">
              <w:rPr>
                <w:rStyle w:val="Hipercze"/>
                <w:noProof/>
              </w:rPr>
              <w:t>2.3.8.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Rejon zasilania Rondo Kaponiera (ul. Zwierzyniecka / Zeylanda)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_Toc196910416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76342C7A" w14:textId="6ED1EF62" w:rsidR="0096657F" w:rsidRDefault="00DF3E4F">
          <w:pPr>
            <w:pStyle w:val="Spistreci4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17" w:history="1">
            <w:r w:rsidR="0096657F" w:rsidRPr="00266072">
              <w:rPr>
                <w:rStyle w:val="Hipercze"/>
                <w:noProof/>
              </w:rPr>
              <w:t>Wykaz ważniejszych urządzeń aktywnych podlegających dostawie i instalacji w ramach pkt 2.3.8: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_Toc196910417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4A9B37EF" w14:textId="5F73A210" w:rsidR="0096657F" w:rsidRDefault="00DF3E4F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18" w:history="1">
            <w:r w:rsidR="0096657F" w:rsidRPr="00266072">
              <w:rPr>
                <w:rStyle w:val="Hipercze"/>
                <w:noProof/>
              </w:rPr>
              <w:t>2.4.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Dokumentacja projektowa, powykonawcza oraz pomiary elektryczne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_Toc196910418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3FBDB027" w14:textId="65FFD8B4" w:rsidR="0096657F" w:rsidRDefault="00DF3E4F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19" w:history="1">
            <w:r w:rsidR="0096657F" w:rsidRPr="00266072">
              <w:rPr>
                <w:rStyle w:val="Hipercze"/>
                <w:noProof/>
              </w:rPr>
              <w:t>3.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Wykaz podstawowych urządzeń aktywnych podlegających dostawie i instalacji – zestawienie zbiorcze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_Toc196910419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6B1BAA52" w14:textId="03C49643" w:rsidR="0096657F" w:rsidRDefault="00DF3E4F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20" w:history="1">
            <w:r w:rsidR="0096657F" w:rsidRPr="00266072">
              <w:rPr>
                <w:rStyle w:val="Hipercze"/>
                <w:noProof/>
              </w:rPr>
              <w:t>4.</w:t>
            </w:r>
            <w:r w:rsidR="0096657F">
              <w:rPr>
                <w:rFonts w:eastAsiaTheme="minorEastAsia"/>
                <w:noProof/>
                <w:lang w:eastAsia="pl-PL"/>
              </w:rPr>
              <w:tab/>
            </w:r>
            <w:r w:rsidR="0096657F" w:rsidRPr="00266072">
              <w:rPr>
                <w:rStyle w:val="Hipercze"/>
                <w:noProof/>
              </w:rPr>
              <w:t>Parametry dostarczanych urządzeń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_Toc196910420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1F620A0C" w14:textId="558607BC" w:rsidR="0096657F" w:rsidRDefault="00DF3E4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21" w:history="1">
            <w:r w:rsidR="0096657F" w:rsidRPr="00266072">
              <w:rPr>
                <w:rStyle w:val="Hipercze"/>
                <w:noProof/>
              </w:rPr>
              <w:t>4.1. Kamera obrotowa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_Toc196910421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0F282463" w14:textId="620FFFB6" w:rsidR="0096657F" w:rsidRDefault="00DF3E4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22" w:history="1">
            <w:r w:rsidR="0096657F" w:rsidRPr="00266072">
              <w:rPr>
                <w:rStyle w:val="Hipercze"/>
                <w:noProof/>
              </w:rPr>
              <w:t>4.2. kamera stałopozycyjna bullet typ 1 – krótkoogniskowa (szeroki kąt obserwacji)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_Toc196910422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12089C05" w14:textId="017DC5A3" w:rsidR="0096657F" w:rsidRDefault="00DF3E4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23" w:history="1">
            <w:r w:rsidR="0096657F" w:rsidRPr="00266072">
              <w:rPr>
                <w:rStyle w:val="Hipercze"/>
                <w:noProof/>
              </w:rPr>
              <w:t>4.3. kamera stałopozycyjna bullet typ 2– długoogniskowy (wąski kąt obserwacji)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_Toc196910423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6F562C2D" w14:textId="7D385217" w:rsidR="0096657F" w:rsidRDefault="00DF3E4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24" w:history="1">
            <w:r w:rsidR="0096657F" w:rsidRPr="00266072">
              <w:rPr>
                <w:rStyle w:val="Hipercze"/>
                <w:noProof/>
              </w:rPr>
              <w:t>4.4 Kamera wieloprzetwornikowa wielokierunkowa 360</w:t>
            </w:r>
            <w:r w:rsidR="0096657F" w:rsidRPr="00266072">
              <w:rPr>
                <w:rStyle w:val="Hipercze"/>
                <w:noProof/>
                <w:vertAlign w:val="superscript"/>
              </w:rPr>
              <w:t>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_Toc196910424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57E9BBAC" w14:textId="728285DF" w:rsidR="0096657F" w:rsidRDefault="00DF3E4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25" w:history="1">
            <w:r w:rsidR="0096657F" w:rsidRPr="00266072">
              <w:rPr>
                <w:rStyle w:val="Hipercze"/>
                <w:noProof/>
              </w:rPr>
              <w:t>4.5 Kamera wieloprzetwornikowa 180</w:t>
            </w:r>
            <w:r w:rsidR="0096657F" w:rsidRPr="00266072">
              <w:rPr>
                <w:rStyle w:val="Hipercze"/>
                <w:noProof/>
                <w:vertAlign w:val="superscript"/>
              </w:rPr>
              <w:t>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_Toc196910425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3CD1A31B" w14:textId="5D54692D" w:rsidR="0096657F" w:rsidRDefault="00DF3E4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26" w:history="1">
            <w:r w:rsidR="0096657F" w:rsidRPr="00266072">
              <w:rPr>
                <w:rStyle w:val="Hipercze"/>
                <w:noProof/>
              </w:rPr>
              <w:t>4.6. Jednostka komputerowa serwera strumieniującego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_Toc196910426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516B12AE" w14:textId="4B84B57A" w:rsidR="0096657F" w:rsidRDefault="00DF3E4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27" w:history="1">
            <w:r w:rsidR="0096657F" w:rsidRPr="00266072">
              <w:rPr>
                <w:rStyle w:val="Hipercze"/>
                <w:noProof/>
              </w:rPr>
              <w:t>4.7.  Skrzynka montażowa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_Toc196910427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13B88F2E" w14:textId="65584105" w:rsidR="0096657F" w:rsidRDefault="00DF3E4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28" w:history="1">
            <w:r w:rsidR="0096657F" w:rsidRPr="00266072">
              <w:rPr>
                <w:rStyle w:val="Hipercze"/>
                <w:noProof/>
              </w:rPr>
              <w:t>4.7.1. Skrzynka montażowa duża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_Toc196910428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2A5995C1" w14:textId="30591712" w:rsidR="0096657F" w:rsidRDefault="00DF3E4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29" w:history="1">
            <w:r w:rsidR="0096657F" w:rsidRPr="00266072">
              <w:rPr>
                <w:rStyle w:val="Hipercze"/>
                <w:noProof/>
              </w:rPr>
              <w:t>4.7.2. Skrzynka montażowa mała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_Toc196910429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49D2CFE0" w14:textId="21E7B7E3" w:rsidR="0096657F" w:rsidRDefault="00DF3E4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30" w:history="1">
            <w:r w:rsidR="0096657F" w:rsidRPr="00266072">
              <w:rPr>
                <w:rStyle w:val="Hipercze"/>
                <w:noProof/>
              </w:rPr>
              <w:t>4.8. Przełącznik przemysłowy DIN typ 1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_Toc196910430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377D9825" w14:textId="29A6FC50" w:rsidR="0096657F" w:rsidRDefault="00DF3E4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31" w:history="1">
            <w:r w:rsidR="0096657F" w:rsidRPr="00266072">
              <w:rPr>
                <w:rStyle w:val="Hipercze"/>
                <w:noProof/>
              </w:rPr>
              <w:t>4.9. Przełącznik przemysłowy DIN typ 2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_Toc196910431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6842A020" w14:textId="1FA311D0" w:rsidR="0096657F" w:rsidRDefault="00DF3E4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32" w:history="1">
            <w:r w:rsidR="0096657F" w:rsidRPr="00266072">
              <w:rPr>
                <w:rStyle w:val="Hipercze"/>
                <w:noProof/>
              </w:rPr>
              <w:t>4.10. Radiolinia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_Toc196910432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5F05DFEA" w14:textId="68F5330D" w:rsidR="0096657F" w:rsidRDefault="00DF3E4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33" w:history="1">
            <w:r w:rsidR="0096657F" w:rsidRPr="00266072">
              <w:rPr>
                <w:rStyle w:val="Hipercze"/>
                <w:noProof/>
              </w:rPr>
              <w:t>4.11. Tabliczki znakowania terenu monitorowanego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_Toc196910433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7F6BEA3F" w14:textId="1F01E0F6" w:rsidR="0096657F" w:rsidRDefault="00DF3E4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34" w:history="1">
            <w:r w:rsidR="0096657F" w:rsidRPr="00266072">
              <w:rPr>
                <w:rStyle w:val="Hipercze"/>
                <w:noProof/>
              </w:rPr>
              <w:t>5.  Pozostałe informacje i warunki dotyczące prowadzenia prac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_Toc196910434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6A0675B6" w14:textId="32648045" w:rsidR="0096657F" w:rsidRDefault="00DF3E4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35" w:history="1">
            <w:r w:rsidR="0096657F" w:rsidRPr="00266072">
              <w:rPr>
                <w:rStyle w:val="Hipercze"/>
                <w:noProof/>
              </w:rPr>
              <w:t>6. Ograniczenia odpowiedzialności Wykonawcy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_Toc196910435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14DEA6A7" w14:textId="27B15F9E" w:rsidR="0096657F" w:rsidRDefault="00DF3E4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6910436" w:history="1">
            <w:r w:rsidR="0096657F" w:rsidRPr="00266072">
              <w:rPr>
                <w:rStyle w:val="Hipercze"/>
                <w:noProof/>
              </w:rPr>
              <w:t>7. Załączniki:</w:t>
            </w:r>
            <w:r w:rsidR="0096657F">
              <w:rPr>
                <w:noProof/>
                <w:webHidden/>
              </w:rPr>
              <w:tab/>
            </w:r>
            <w:r w:rsidR="0096657F">
              <w:rPr>
                <w:noProof/>
                <w:webHidden/>
              </w:rPr>
              <w:fldChar w:fldCharType="begin"/>
            </w:r>
            <w:r w:rsidR="0096657F">
              <w:rPr>
                <w:noProof/>
                <w:webHidden/>
              </w:rPr>
              <w:instrText xml:space="preserve"> PAGEREF _Toc196910436 \h </w:instrText>
            </w:r>
            <w:r w:rsidR="0096657F">
              <w:rPr>
                <w:noProof/>
                <w:webHidden/>
              </w:rPr>
            </w:r>
            <w:r w:rsidR="0096657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 w:rsidR="0096657F">
              <w:rPr>
                <w:noProof/>
                <w:webHidden/>
              </w:rPr>
              <w:fldChar w:fldCharType="end"/>
            </w:r>
          </w:hyperlink>
        </w:p>
        <w:p w14:paraId="5D6593E8" w14:textId="00D13CB3" w:rsidR="00817471" w:rsidRDefault="00A9230A" w:rsidP="003A1FF8">
          <w:pPr>
            <w:pStyle w:val="Nagwekspisutreci"/>
          </w:pPr>
          <w:r w:rsidRPr="009B234B">
            <w:rPr>
              <w:sz w:val="20"/>
              <w:szCs w:val="20"/>
            </w:rPr>
            <w:lastRenderedPageBreak/>
            <w:fldChar w:fldCharType="end"/>
          </w:r>
        </w:p>
      </w:sdtContent>
    </w:sdt>
    <w:p w14:paraId="5C790AE3" w14:textId="50D0BDFD" w:rsidR="002D1D53" w:rsidRDefault="002D1D53">
      <w:pPr>
        <w:pStyle w:val="Nagwek1"/>
        <w:numPr>
          <w:ilvl w:val="0"/>
          <w:numId w:val="1"/>
        </w:numPr>
        <w:rPr>
          <w:rFonts w:eastAsia="Times New Roman"/>
        </w:rPr>
      </w:pPr>
      <w:bookmarkStart w:id="6" w:name="_Toc196910305"/>
      <w:r>
        <w:rPr>
          <w:rFonts w:eastAsia="Times New Roman"/>
        </w:rPr>
        <w:t>Stan istniejący</w:t>
      </w:r>
      <w:bookmarkEnd w:id="6"/>
    </w:p>
    <w:p w14:paraId="61B33918" w14:textId="3033D258" w:rsidR="00D30A46" w:rsidRDefault="009969F7" w:rsidP="0016500E">
      <w:pPr>
        <w:spacing w:line="240" w:lineRule="auto"/>
        <w:ind w:firstLine="709"/>
        <w:jc w:val="both"/>
      </w:pPr>
      <w:r>
        <w:t xml:space="preserve">W rejonie objętym </w:t>
      </w:r>
      <w:r w:rsidR="007F1031">
        <w:t>przedmiotem zamówienia</w:t>
      </w:r>
      <w:r>
        <w:t xml:space="preserve"> Zamawiający posiada system monitoringu</w:t>
      </w:r>
      <w:r w:rsidR="007F1031">
        <w:t xml:space="preserve"> wizyjnego</w:t>
      </w:r>
      <w:r>
        <w:t xml:space="preserve">. Większość kamer była pierwotnie </w:t>
      </w:r>
      <w:r w:rsidR="0016500E">
        <w:t>i</w:t>
      </w:r>
      <w:r>
        <w:t>nstalowana w latach 200</w:t>
      </w:r>
      <w:r w:rsidR="00D572B6">
        <w:t>5</w:t>
      </w:r>
      <w:r>
        <w:t xml:space="preserve"> – 201</w:t>
      </w:r>
      <w:r w:rsidR="00D572B6">
        <w:t>1</w:t>
      </w:r>
      <w:r>
        <w:t xml:space="preserve"> i ze względu na wysoką awaryjność, wyeksploatowanie urządzeń wynikające z wieloletniej, ciągłej pracy</w:t>
      </w:r>
      <w:r w:rsidR="007F1031">
        <w:t>,</w:t>
      </w:r>
      <w:r>
        <w:t xml:space="preserve"> wymagają wymiany wraz z elementami towarzyszącymi – uchwytami montażowymi, skrzynkami montażowymi  oraz wyposażeniem transmisyjnym i zasilającym. </w:t>
      </w:r>
    </w:p>
    <w:p w14:paraId="01DD5608" w14:textId="3185C044" w:rsidR="009969F7" w:rsidRDefault="009969F7" w:rsidP="0016500E">
      <w:pPr>
        <w:spacing w:line="240" w:lineRule="auto"/>
        <w:jc w:val="both"/>
      </w:pPr>
      <w:r>
        <w:tab/>
        <w:t xml:space="preserve">Na skrzyżowaniach, gdzie instalowane będą nowe kamery istnieje </w:t>
      </w:r>
      <w:r w:rsidRPr="00593A9F">
        <w:t xml:space="preserve">infrastruktura niezbędna do uruchomienia kamer bez prowadzenia prac budowlanych:  </w:t>
      </w:r>
      <w:r>
        <w:t>źródło zasilania, miejsce styku z miejską siecią teletransmisyjną,  konstrukcje</w:t>
      </w:r>
      <w:r w:rsidR="0066201E">
        <w:t>,</w:t>
      </w:r>
      <w:r>
        <w:t xml:space="preserve">  na których instalowane będą kamery oraz kanały technologiczne niezbędne do przeprowadzenia okablowania bez konieczności prowadzenia prac ziemnych.</w:t>
      </w:r>
    </w:p>
    <w:p w14:paraId="3467144E" w14:textId="18BE8F99" w:rsidR="009969F7" w:rsidRDefault="009969F7" w:rsidP="0016500E">
      <w:pPr>
        <w:spacing w:line="240" w:lineRule="auto"/>
        <w:jc w:val="both"/>
      </w:pPr>
      <w:r>
        <w:tab/>
        <w:t>Dostarczane kamery będą  uruchamiane (integrowane) w oprogramowaniu zarządzającym Systemem Monitoringu Miejskiego w Poznaniu – Bosch Video Management System</w:t>
      </w:r>
      <w:r w:rsidR="005B5D86">
        <w:t xml:space="preserve"> z uwzględnieniem zapewnienia zapisu materiału wideo wszystkich kanałów wideo w systemie na okres co najmniej 30 dni</w:t>
      </w:r>
      <w:r>
        <w:t>.</w:t>
      </w:r>
    </w:p>
    <w:p w14:paraId="77B8F782" w14:textId="77777777" w:rsidR="00593A9F" w:rsidRDefault="00593A9F" w:rsidP="0016500E">
      <w:pPr>
        <w:spacing w:line="240" w:lineRule="auto"/>
        <w:jc w:val="both"/>
      </w:pPr>
    </w:p>
    <w:p w14:paraId="784A101D" w14:textId="2EEDBB36" w:rsidR="00C41563" w:rsidRDefault="00377BC1">
      <w:pPr>
        <w:pStyle w:val="Nagwek1"/>
        <w:numPr>
          <w:ilvl w:val="0"/>
          <w:numId w:val="1"/>
        </w:numPr>
        <w:rPr>
          <w:rFonts w:eastAsia="Times New Roman"/>
        </w:rPr>
      </w:pPr>
      <w:bookmarkStart w:id="7" w:name="_Toc196910306"/>
      <w:r>
        <w:rPr>
          <w:rFonts w:eastAsia="Times New Roman"/>
        </w:rPr>
        <w:t>Przedmiot zamówienia</w:t>
      </w:r>
      <w:bookmarkEnd w:id="7"/>
    </w:p>
    <w:p w14:paraId="0FE7E11B" w14:textId="1C7F919C" w:rsidR="009969F7" w:rsidRDefault="009969F7" w:rsidP="00F45A23">
      <w:pPr>
        <w:pStyle w:val="Nagwek2"/>
        <w:numPr>
          <w:ilvl w:val="1"/>
          <w:numId w:val="1"/>
        </w:numPr>
      </w:pPr>
      <w:bookmarkStart w:id="8" w:name="_Toc196910307"/>
      <w:r>
        <w:t>Test integralności dostarczanych urządzeń z systemem Bosch Video Management System</w:t>
      </w:r>
      <w:r w:rsidR="00A43886">
        <w:t>.</w:t>
      </w:r>
      <w:bookmarkEnd w:id="8"/>
    </w:p>
    <w:p w14:paraId="120AA192" w14:textId="33C2C224" w:rsidR="00A43886" w:rsidRDefault="00A43886" w:rsidP="00AA1020">
      <w:pPr>
        <w:ind w:left="357" w:firstLine="709"/>
        <w:jc w:val="both"/>
      </w:pPr>
      <w:r>
        <w:t xml:space="preserve">Zamawiający udostępni </w:t>
      </w:r>
      <w:r w:rsidR="00DD4FCA">
        <w:t xml:space="preserve">Wykonawcy </w:t>
      </w:r>
      <w:r>
        <w:t>w swojej siedzibie następujące zasoby do</w:t>
      </w:r>
      <w:r w:rsidR="00AA1020">
        <w:t> </w:t>
      </w:r>
      <w:r>
        <w:t xml:space="preserve">przeprowadzenia testu integralności dostarczanych urządzeń z posiadanym przez Zamawiającego systemem nadzorującym pracę monitoringu miejskiego – Bosch Video Management System </w:t>
      </w:r>
      <w:r w:rsidR="00DD4FCA" w:rsidRPr="00DD4FCA">
        <w:rPr>
          <w:i/>
          <w:iCs/>
        </w:rPr>
        <w:t>(dalej BVMS)</w:t>
      </w:r>
      <w:r w:rsidR="00E27431">
        <w:rPr>
          <w:i/>
          <w:iCs/>
        </w:rPr>
        <w:t xml:space="preserve"> w wersji </w:t>
      </w:r>
      <w:r w:rsidR="00E27431">
        <w:rPr>
          <w:rFonts w:cstheme="minorHAnsi"/>
          <w:i/>
          <w:iCs/>
        </w:rPr>
        <w:t xml:space="preserve">≥ </w:t>
      </w:r>
      <w:r w:rsidR="00E27431">
        <w:rPr>
          <w:i/>
          <w:iCs/>
        </w:rPr>
        <w:t xml:space="preserve">11.0  </w:t>
      </w:r>
      <w:r>
        <w:t>:</w:t>
      </w:r>
    </w:p>
    <w:p w14:paraId="2400F9BA" w14:textId="41474EC2" w:rsidR="00A43886" w:rsidRDefault="00A43886" w:rsidP="00AA1020">
      <w:pPr>
        <w:pStyle w:val="Akapitzlist"/>
        <w:numPr>
          <w:ilvl w:val="0"/>
          <w:numId w:val="16"/>
        </w:numPr>
        <w:jc w:val="both"/>
      </w:pPr>
      <w:r>
        <w:t>Przełącznik sieciowy podłączony do laboratoryjnej sieci odizolowanej od sieci produkcyjnej</w:t>
      </w:r>
    </w:p>
    <w:p w14:paraId="413E12FD" w14:textId="14758DD1" w:rsidR="00A43886" w:rsidRDefault="00DD4FCA" w:rsidP="00AA1020">
      <w:pPr>
        <w:pStyle w:val="Akapitzlist"/>
        <w:numPr>
          <w:ilvl w:val="0"/>
          <w:numId w:val="16"/>
        </w:numPr>
        <w:jc w:val="both"/>
      </w:pPr>
      <w:r>
        <w:t>Testowe s</w:t>
      </w:r>
      <w:r w:rsidR="00A43886">
        <w:t xml:space="preserve">erwery składowe systemu </w:t>
      </w:r>
      <w:r>
        <w:t>BVMS</w:t>
      </w:r>
      <w:r w:rsidR="00C57350">
        <w:t xml:space="preserve"> </w:t>
      </w:r>
      <w:r w:rsidR="00A43886">
        <w:t>podłączone do ww. sieci – pojedynczy z każdego typu dostępnego w systemie (maszyny wirtualne)</w:t>
      </w:r>
    </w:p>
    <w:p w14:paraId="0BEC3C2F" w14:textId="40E511D7" w:rsidR="00DD4FCA" w:rsidRDefault="00A43886" w:rsidP="00AA1020">
      <w:pPr>
        <w:pStyle w:val="Akapitzlist"/>
        <w:numPr>
          <w:ilvl w:val="0"/>
          <w:numId w:val="16"/>
        </w:numPr>
        <w:jc w:val="both"/>
      </w:pPr>
      <w:r>
        <w:t>Jednostkę komputerową umożliwiającą konfigurację systemu z zainstalowanym oprogramowaniem klienta</w:t>
      </w:r>
      <w:r w:rsidR="00DD4FCA">
        <w:t xml:space="preserve"> podłączoną do sieci laboratoryjnej </w:t>
      </w:r>
      <w:r w:rsidR="009027CB">
        <w:t xml:space="preserve">oraz wyposażoną w </w:t>
      </w:r>
      <w:r w:rsidR="00272781" w:rsidRPr="00272781">
        <w:t>klawiatur</w:t>
      </w:r>
      <w:r w:rsidR="00272781">
        <w:t>ę</w:t>
      </w:r>
      <w:r w:rsidR="00272781" w:rsidRPr="00272781">
        <w:t xml:space="preserve"> Bosch KBD Digital</w:t>
      </w:r>
    </w:p>
    <w:p w14:paraId="39BC7E13" w14:textId="1F60179E" w:rsidR="00831E7E" w:rsidRDefault="00831E7E" w:rsidP="00AA1020">
      <w:pPr>
        <w:pStyle w:val="Akapitzlist"/>
        <w:numPr>
          <w:ilvl w:val="0"/>
          <w:numId w:val="16"/>
        </w:numPr>
        <w:jc w:val="both"/>
      </w:pPr>
      <w:r>
        <w:t>Zasoby przestrzeni dyskowej skonfigurowane w systemie (macierz dyskowa iSCSI)</w:t>
      </w:r>
    </w:p>
    <w:p w14:paraId="6229CB6C" w14:textId="010C8597" w:rsidR="00DD4FCA" w:rsidRDefault="00DD4FCA" w:rsidP="00AA1020">
      <w:pPr>
        <w:ind w:left="357" w:firstLine="709"/>
        <w:jc w:val="both"/>
      </w:pPr>
      <w:r>
        <w:t xml:space="preserve">Wykonawca </w:t>
      </w:r>
      <w:r w:rsidR="009027CB">
        <w:t>zapewni na potrzeby test</w:t>
      </w:r>
      <w:r w:rsidR="00AA1020">
        <w:t>ów</w:t>
      </w:r>
      <w:r>
        <w:t xml:space="preserve"> </w:t>
      </w:r>
      <w:r w:rsidRPr="00593A9F">
        <w:t>5</w:t>
      </w:r>
      <w:r>
        <w:t xml:space="preserve"> kamer - po jednym egzemplarzu każdej z </w:t>
      </w:r>
      <w:r w:rsidR="009027CB">
        <w:t xml:space="preserve">oferowanych </w:t>
      </w:r>
      <w:r>
        <w:t xml:space="preserve">kamer </w:t>
      </w:r>
      <w:r w:rsidR="00593A9F">
        <w:t>-</w:t>
      </w:r>
      <w:r>
        <w:t xml:space="preserve"> i  wykona</w:t>
      </w:r>
      <w:r w:rsidR="009027CB">
        <w:t xml:space="preserve"> we własnym zakresie, w obecności Zamawiającego</w:t>
      </w:r>
      <w:r>
        <w:t xml:space="preserve"> test integralności</w:t>
      </w:r>
      <w:r w:rsidR="009027CB">
        <w:t>,</w:t>
      </w:r>
      <w:r>
        <w:t xml:space="preserve"> włączając kamery do udostępnionego systemu</w:t>
      </w:r>
      <w:r w:rsidR="009027CB">
        <w:t xml:space="preserve"> testowego</w:t>
      </w:r>
      <w:r>
        <w:t xml:space="preserve">. </w:t>
      </w:r>
    </w:p>
    <w:p w14:paraId="7F60B9A6" w14:textId="77777777" w:rsidR="009027CB" w:rsidRDefault="009027CB" w:rsidP="00AA1020">
      <w:pPr>
        <w:ind w:left="360"/>
        <w:jc w:val="both"/>
      </w:pPr>
    </w:p>
    <w:p w14:paraId="7B204E32" w14:textId="294CB8F8" w:rsidR="00DD4FCA" w:rsidRDefault="00DD4FCA" w:rsidP="00AA1020">
      <w:pPr>
        <w:ind w:left="360"/>
        <w:jc w:val="both"/>
      </w:pPr>
      <w:r>
        <w:t>Zakres testu:</w:t>
      </w:r>
    </w:p>
    <w:p w14:paraId="67C148CD" w14:textId="3BDAC2B7" w:rsidR="00DD4FCA" w:rsidRPr="00E85E10" w:rsidRDefault="00DD4FCA" w:rsidP="00AA1020">
      <w:pPr>
        <w:pStyle w:val="Akapitzlist"/>
        <w:numPr>
          <w:ilvl w:val="0"/>
          <w:numId w:val="17"/>
        </w:numPr>
        <w:ind w:left="720"/>
        <w:jc w:val="both"/>
        <w:rPr>
          <w:b/>
          <w:bCs/>
        </w:rPr>
      </w:pPr>
      <w:r>
        <w:t xml:space="preserve">Potwierdzenie prawidłowego przesyłania obrazu Kamera </w:t>
      </w:r>
      <w:r>
        <w:sym w:font="Wingdings" w:char="F0E0"/>
      </w:r>
      <w:r>
        <w:t xml:space="preserve"> Oprogramowanie klienta systemu BVMS Stacji roboczej</w:t>
      </w:r>
      <w:r w:rsidR="00E85E10">
        <w:t xml:space="preserve"> – </w:t>
      </w:r>
      <w:r w:rsidR="00E85E10" w:rsidRPr="00E85E10">
        <w:rPr>
          <w:b/>
          <w:bCs/>
        </w:rPr>
        <w:t>UWAGA</w:t>
      </w:r>
      <w:r w:rsidR="00E85E10">
        <w:rPr>
          <w:b/>
          <w:bCs/>
        </w:rPr>
        <w:t xml:space="preserve"> </w:t>
      </w:r>
      <w:r w:rsidR="00E85E10" w:rsidRPr="00E85E10">
        <w:rPr>
          <w:b/>
          <w:bCs/>
        </w:rPr>
        <w:t>- wymagana jest komunikacja bezpieczna</w:t>
      </w:r>
      <w:r w:rsidR="00E85E10">
        <w:rPr>
          <w:b/>
          <w:bCs/>
        </w:rPr>
        <w:t>,</w:t>
      </w:r>
      <w:r w:rsidR="00E85E10" w:rsidRPr="00E85E10">
        <w:rPr>
          <w:b/>
          <w:bCs/>
        </w:rPr>
        <w:t xml:space="preserve"> </w:t>
      </w:r>
      <w:r w:rsidR="00E85E10">
        <w:rPr>
          <w:b/>
          <w:bCs/>
        </w:rPr>
        <w:t>wykorzystująca</w:t>
      </w:r>
      <w:r w:rsidR="00E85E10" w:rsidRPr="00E85E10">
        <w:rPr>
          <w:b/>
          <w:bCs/>
        </w:rPr>
        <w:t xml:space="preserve"> enkapsulacj</w:t>
      </w:r>
      <w:r w:rsidR="00E85E10">
        <w:rPr>
          <w:b/>
          <w:bCs/>
        </w:rPr>
        <w:t>ę</w:t>
      </w:r>
      <w:r w:rsidR="00E85E10" w:rsidRPr="00E85E10">
        <w:rPr>
          <w:b/>
          <w:bCs/>
        </w:rPr>
        <w:t xml:space="preserve"> </w:t>
      </w:r>
      <w:r w:rsidR="00E85E10">
        <w:rPr>
          <w:b/>
          <w:bCs/>
        </w:rPr>
        <w:t>pakietów</w:t>
      </w:r>
      <w:r w:rsidR="00E85E10" w:rsidRPr="00E85E10">
        <w:rPr>
          <w:b/>
          <w:bCs/>
        </w:rPr>
        <w:t xml:space="preserve"> </w:t>
      </w:r>
      <w:r w:rsidR="00E85E10">
        <w:rPr>
          <w:b/>
          <w:bCs/>
        </w:rPr>
        <w:t>wideo</w:t>
      </w:r>
      <w:r w:rsidR="00FB65F0">
        <w:rPr>
          <w:b/>
          <w:bCs/>
        </w:rPr>
        <w:t xml:space="preserve"> i metadanych (sterowanie PTZ i komunikacja alarmowa) </w:t>
      </w:r>
      <w:r w:rsidR="00E85E10">
        <w:rPr>
          <w:b/>
          <w:bCs/>
        </w:rPr>
        <w:t xml:space="preserve"> w pakietach </w:t>
      </w:r>
      <w:r w:rsidR="00E85E10" w:rsidRPr="00E85E10">
        <w:rPr>
          <w:b/>
          <w:bCs/>
        </w:rPr>
        <w:t>szyfrowanych protokołu HTTPS</w:t>
      </w:r>
      <w:r w:rsidR="00E85E10">
        <w:rPr>
          <w:b/>
          <w:bCs/>
        </w:rPr>
        <w:t xml:space="preserve">  (</w:t>
      </w:r>
      <w:r w:rsidR="00E85E10" w:rsidRPr="00C36778">
        <w:rPr>
          <w:b/>
          <w:bCs/>
          <w:i/>
          <w:iCs/>
        </w:rPr>
        <w:t>włączenie połączenia bezpiecznego w oknie dialogowym dodawania kamery do systemu w oprogramowaniu Configuration Client systemu BVMS</w:t>
      </w:r>
      <w:r w:rsidR="00E85E10">
        <w:rPr>
          <w:b/>
          <w:bCs/>
        </w:rPr>
        <w:t xml:space="preserve">). </w:t>
      </w:r>
    </w:p>
    <w:p w14:paraId="58FD69A9" w14:textId="5F618CD0" w:rsidR="00DD4FCA" w:rsidRDefault="00DD4FCA" w:rsidP="00AA1020">
      <w:pPr>
        <w:pStyle w:val="Akapitzlist"/>
        <w:numPr>
          <w:ilvl w:val="0"/>
          <w:numId w:val="17"/>
        </w:numPr>
        <w:ind w:left="720"/>
        <w:jc w:val="both"/>
      </w:pPr>
      <w:r>
        <w:t xml:space="preserve">Potwierdzenie prawidłowego </w:t>
      </w:r>
      <w:r w:rsidR="009027CB">
        <w:t xml:space="preserve">manualnego </w:t>
      </w:r>
      <w:r>
        <w:t>sterowania modułami PTZ kamery obrotowej z poziomu oprogramowania klienta BVMS stacji roboczej</w:t>
      </w:r>
      <w:r w:rsidR="009027CB">
        <w:t xml:space="preserve"> z wykorzystaniem myszy komputerowej oraz klawiatury Bosch KBD Digital</w:t>
      </w:r>
    </w:p>
    <w:p w14:paraId="0ECEFAC3" w14:textId="49A6729C" w:rsidR="005507AB" w:rsidRDefault="005507AB" w:rsidP="00AA1020">
      <w:pPr>
        <w:pStyle w:val="Akapitzlist"/>
        <w:numPr>
          <w:ilvl w:val="0"/>
          <w:numId w:val="17"/>
        </w:numPr>
        <w:ind w:left="720"/>
        <w:jc w:val="both"/>
      </w:pPr>
      <w:r>
        <w:lastRenderedPageBreak/>
        <w:t xml:space="preserve">Potwierdzenie możliwości uruchomienia, zatrzymania i nagrania trasy dozorowej z poziomu oprogramowania klienta BVMS stacji roboczej w sposób nie wymagający od użytkownika jawnego uwierzytelnienia na serwisach zarządzających kamery czy też wymagających od niego umiejętności z korzystania z serwisów zarządzających kamerą </w:t>
      </w:r>
      <w:r w:rsidRPr="006D23E3">
        <w:rPr>
          <w:i/>
          <w:iCs/>
        </w:rPr>
        <w:t>(nie są dopuszczalne techniki integracji, które umożliwią np. wywołanie webserwisu kamery w oknie dialogowym programu klienta BVMS, co będzie w konsekwencji wymagało od użytkownika zalogowanie się do serwisu zarządzającego kamerą i umiejętności poruszania się po nim)</w:t>
      </w:r>
      <w:r>
        <w:t>,</w:t>
      </w:r>
    </w:p>
    <w:p w14:paraId="0B1266B6" w14:textId="17F3D2A7" w:rsidR="00DD4FCA" w:rsidRDefault="009027CB" w:rsidP="00AA1020">
      <w:pPr>
        <w:pStyle w:val="Akapitzlist"/>
        <w:numPr>
          <w:ilvl w:val="0"/>
          <w:numId w:val="17"/>
        </w:numPr>
        <w:ind w:left="720"/>
        <w:jc w:val="both"/>
      </w:pPr>
      <w:r>
        <w:t>Potwierdzenie prawidłowej prezentacji na mapie</w:t>
      </w:r>
      <w:r w:rsidR="00F53C74">
        <w:t xml:space="preserve"> systemu BVMS</w:t>
      </w:r>
      <w:r>
        <w:t xml:space="preserve"> </w:t>
      </w:r>
      <w:r w:rsidR="00F53C74">
        <w:t xml:space="preserve">bieżącego </w:t>
      </w:r>
      <w:r>
        <w:t>kierunku obserwacji kamery PTZ</w:t>
      </w:r>
    </w:p>
    <w:p w14:paraId="7510A9BA" w14:textId="0F816FAC" w:rsidR="009027CB" w:rsidRDefault="009027CB" w:rsidP="00AA1020">
      <w:pPr>
        <w:pStyle w:val="Akapitzlist"/>
        <w:numPr>
          <w:ilvl w:val="0"/>
          <w:numId w:val="17"/>
        </w:numPr>
        <w:ind w:left="720"/>
        <w:jc w:val="both"/>
      </w:pPr>
      <w:r>
        <w:t>Potwierdzenie prawidłowego zapisu materiału wideo</w:t>
      </w:r>
      <w:r w:rsidR="00D572B6">
        <w:t xml:space="preserve"> </w:t>
      </w:r>
      <w:r>
        <w:t>– sprawdzenie możliwości odczytu materiału wideo z poziomu oprogramowania klienta BVMS zainstalowanego na stacji roboczej oraz prawidłowego pobierania z archiwum materiału wideo.</w:t>
      </w:r>
    </w:p>
    <w:p w14:paraId="348F3DB3" w14:textId="37D406F6" w:rsidR="00877E0D" w:rsidRDefault="00F53C74" w:rsidP="00D03EAC">
      <w:pPr>
        <w:pStyle w:val="Akapitzlist"/>
        <w:numPr>
          <w:ilvl w:val="0"/>
          <w:numId w:val="17"/>
        </w:numPr>
        <w:ind w:left="720"/>
        <w:jc w:val="both"/>
      </w:pPr>
      <w:r>
        <w:t xml:space="preserve">Potwierdzenie prawidłowego przesyłania komunikatów alarmowych analityki wideo z kamery do systemu BVMS. </w:t>
      </w:r>
      <w:r w:rsidR="000872D7">
        <w:t xml:space="preserve">W  tym zakresie Wykonawca dla każdej z kamer przygotuje scenariusz alarmowy analityki wideo </w:t>
      </w:r>
      <w:r w:rsidR="00C36778">
        <w:t xml:space="preserve">z uwzględnieniem klasy obiektu jako filtru </w:t>
      </w:r>
      <w:r w:rsidR="000872D7">
        <w:t>(np. przecięcie linii przez osobę w polu jej widzenia).</w:t>
      </w:r>
      <w:r w:rsidR="00C36778">
        <w:t xml:space="preserve"> </w:t>
      </w:r>
      <w:r w:rsidR="00877E0D">
        <w:t>Wygenerowany alarm w momencie wykrycia zdarzenia musi zostać przekazany do systemu BVMS, wyświetlony na panelu alarmów aplikacji klienta operatora systemu BVMS oraz zarejestrowany w logach systemu.</w:t>
      </w:r>
    </w:p>
    <w:p w14:paraId="6692020A" w14:textId="77777777" w:rsidR="00F17BD2" w:rsidRDefault="00877E0D" w:rsidP="00C04C66">
      <w:pPr>
        <w:jc w:val="both"/>
      </w:pPr>
      <w:r>
        <w:t>Wyniki testu zostaną sporządzone w formie pisemnej zgodnie z załącznikiem nr 1 do OPZ.</w:t>
      </w:r>
      <w:r w:rsidR="00F17BD2">
        <w:t xml:space="preserve"> </w:t>
      </w:r>
    </w:p>
    <w:p w14:paraId="6EFA6E34" w14:textId="77777777" w:rsidR="00C04C66" w:rsidRDefault="00C04C66" w:rsidP="00F17BD2">
      <w:pPr>
        <w:pStyle w:val="Akapitzlist"/>
        <w:ind w:left="0" w:firstLine="709"/>
        <w:jc w:val="both"/>
      </w:pPr>
    </w:p>
    <w:p w14:paraId="0F1318A4" w14:textId="7970B16E" w:rsidR="00877E0D" w:rsidRDefault="00877E0D" w:rsidP="00F17BD2">
      <w:pPr>
        <w:pStyle w:val="Akapitzlist"/>
        <w:ind w:left="0" w:firstLine="709"/>
        <w:jc w:val="both"/>
      </w:pPr>
      <w:r>
        <w:t>Pozytywny wynik testu, potwierdzający prawidłową pracę każdej z oferowanych kamer w testowym systemie jest warunkiem koniecznym do przejścia do fazy projektowej i realizacji. Zamawiający nie dopuszcza do prowadzenia jakichkolwiek prac</w:t>
      </w:r>
      <w:r w:rsidR="00C36778">
        <w:t xml:space="preserve"> projektowych, instalacyjnych</w:t>
      </w:r>
      <w:r>
        <w:t xml:space="preserve"> związanych z wymianą i instalacją nowych kamer oraz związanych z nimi prac liniowych do momentu prawidłowego zaliczenia testu opisanego w niniejszym punkcie.</w:t>
      </w:r>
    </w:p>
    <w:p w14:paraId="679791FC" w14:textId="0AFA1F60" w:rsidR="00877E0D" w:rsidRDefault="00877E0D" w:rsidP="00F17BD2">
      <w:pPr>
        <w:pStyle w:val="Akapitzlist"/>
        <w:ind w:left="0" w:firstLine="709"/>
        <w:jc w:val="both"/>
      </w:pPr>
      <w:r>
        <w:t xml:space="preserve">Zamawiający dopuszcza maksymalnie trzy podejścia w trzech niezależnych terminach do testu. W przypadku niespełnienia przez którąkolwiek z kamer warunków testu, Wykonawca zobowiązany jest do takiego dostosowania oprogramowania dostarczanych kamer aby uzyskać pozytywny wynik testu </w:t>
      </w:r>
      <w:r w:rsidRPr="00C36778">
        <w:rPr>
          <w:i/>
          <w:iCs/>
        </w:rPr>
        <w:t>(nie dopuszcza się prób dostosowania oprogramowania BVMS do oprogramowania kamer</w:t>
      </w:r>
      <w:r w:rsidR="00C36778" w:rsidRPr="00C36778">
        <w:rPr>
          <w:i/>
          <w:iCs/>
        </w:rPr>
        <w:t xml:space="preserve"> w celu zapewnienia integralności</w:t>
      </w:r>
      <w:r w:rsidRPr="00C36778">
        <w:rPr>
          <w:i/>
          <w:iCs/>
        </w:rPr>
        <w:t>)</w:t>
      </w:r>
      <w:r w:rsidR="00127A14" w:rsidRPr="00C36778">
        <w:rPr>
          <w:i/>
          <w:iCs/>
        </w:rPr>
        <w:t>.</w:t>
      </w:r>
    </w:p>
    <w:p w14:paraId="31D59CAE" w14:textId="4A654741" w:rsidR="00127A14" w:rsidRDefault="00127A14" w:rsidP="00F17BD2">
      <w:pPr>
        <w:pStyle w:val="Akapitzlist"/>
        <w:ind w:left="0" w:firstLine="709"/>
        <w:jc w:val="both"/>
      </w:pPr>
      <w:r>
        <w:t xml:space="preserve">Granicznym terminem uzyskania pozytywnego wyniku testu jest </w:t>
      </w:r>
      <w:r w:rsidR="004808EE">
        <w:t xml:space="preserve">30 </w:t>
      </w:r>
      <w:r>
        <w:t>dni kalendarzowych liczonych od dnia zawarcia umowy. Brak pozytywnego wyniku testu dla którejkolwiek z oferowanych kamer w tym terminie stanowi podstawę dla Zamawiającego do rozwiązania umowy z winy Wykonawcy</w:t>
      </w:r>
      <w:r w:rsidR="004808EE">
        <w:t>,</w:t>
      </w:r>
      <w:r>
        <w:t xml:space="preserve"> o czym mowa w umowie w</w:t>
      </w:r>
      <w:r w:rsidRPr="00E1544C">
        <w:rPr>
          <w:b/>
          <w:bCs/>
        </w:rPr>
        <w:t xml:space="preserve"> § </w:t>
      </w:r>
      <w:r w:rsidR="00E1544C" w:rsidRPr="00E1544C">
        <w:rPr>
          <w:b/>
          <w:bCs/>
        </w:rPr>
        <w:t>12 ust. 1  oraz 2</w:t>
      </w:r>
      <w:r w:rsidR="00E1544C">
        <w:rPr>
          <w:b/>
          <w:bCs/>
        </w:rPr>
        <w:t>.</w:t>
      </w:r>
    </w:p>
    <w:p w14:paraId="1D0423DF" w14:textId="19473575" w:rsidR="009969F7" w:rsidRDefault="009969F7" w:rsidP="00D85871">
      <w:pPr>
        <w:pStyle w:val="Nagwek2"/>
        <w:numPr>
          <w:ilvl w:val="1"/>
          <w:numId w:val="1"/>
        </w:numPr>
      </w:pPr>
      <w:bookmarkStart w:id="9" w:name="_Toc196910308"/>
      <w:r>
        <w:t>Modernizacje istniejących punktów instalacji kamer</w:t>
      </w:r>
      <w:bookmarkEnd w:id="9"/>
    </w:p>
    <w:p w14:paraId="6FE1DFF5" w14:textId="12B2C95E" w:rsidR="0026085E" w:rsidRDefault="0026085E" w:rsidP="0030262E">
      <w:pPr>
        <w:jc w:val="both"/>
      </w:pPr>
      <w:r>
        <w:t>Modernizacja ma na celu wymianę wyeksploatowanych urządzeń wideo i transmisji danych, wymiana infrastruktury pasywnej w miejscu montażu z ujednoliceniem standardu zakończenia przyłączy, wykonania ochrony obwodów elektrycznych oraz uzupełnieniu pola widzenia do</w:t>
      </w:r>
      <w:r w:rsidR="0030262E">
        <w:t xml:space="preserve">datkowymi kamerami stałopozycyjnymi. </w:t>
      </w:r>
    </w:p>
    <w:p w14:paraId="68EFC69E" w14:textId="0C6E9381" w:rsidR="00E84DE8" w:rsidRPr="0026085E" w:rsidRDefault="00E84DE8" w:rsidP="0030262E">
      <w:pPr>
        <w:jc w:val="both"/>
      </w:pPr>
      <w:r>
        <w:t>Zamawiający dopuszcza wyłączenie z monitorowania maksymalnie trzech rejonów jednocześnie, przy czym czas wyłączenia poszczególnych rejonów wynikający z modernizacji nie może trwać dłużej niż dwa tygodnie.</w:t>
      </w:r>
    </w:p>
    <w:p w14:paraId="313C02FC" w14:textId="02D84D8C" w:rsidR="006F1AF6" w:rsidRDefault="00D572B6" w:rsidP="00C41677">
      <w:pPr>
        <w:pStyle w:val="Nagwek3"/>
        <w:numPr>
          <w:ilvl w:val="2"/>
          <w:numId w:val="1"/>
        </w:numPr>
      </w:pPr>
      <w:bookmarkStart w:id="10" w:name="_Toc196910309"/>
      <w:r>
        <w:t>Rejon zasilania Roosevelta - Dąbrowskiego</w:t>
      </w:r>
      <w:bookmarkEnd w:id="10"/>
    </w:p>
    <w:p w14:paraId="7F7471B8" w14:textId="3020FC12" w:rsidR="007D025A" w:rsidRPr="007D025A" w:rsidRDefault="006F1AF6" w:rsidP="007D025A">
      <w:pPr>
        <w:pStyle w:val="Nagwek4"/>
        <w:ind w:left="708"/>
      </w:pPr>
      <w:bookmarkStart w:id="11" w:name="_Toc196910310"/>
      <w:r w:rsidRPr="006F1AF6">
        <w:t xml:space="preserve">Kamera </w:t>
      </w:r>
      <w:r w:rsidR="007D025A" w:rsidRPr="007D025A">
        <w:t>1018o-Most.Teatralny/Roosevelta</w:t>
      </w:r>
      <w:bookmarkEnd w:id="11"/>
    </w:p>
    <w:p w14:paraId="269C8CDF" w14:textId="7B88253A" w:rsidR="006F1AF6" w:rsidRDefault="006F1AF6" w:rsidP="006F1AF6">
      <w:pPr>
        <w:ind w:left="708"/>
        <w:jc w:val="both"/>
      </w:pPr>
      <w:r>
        <w:t xml:space="preserve">Na słupie </w:t>
      </w:r>
      <w:r w:rsidR="007D025A">
        <w:t xml:space="preserve">sygnalizatora ZDM </w:t>
      </w:r>
      <w:r>
        <w:t xml:space="preserve">zainstalowana jest kamera </w:t>
      </w:r>
      <w:r w:rsidR="0066201E">
        <w:t>obrotowa</w:t>
      </w:r>
      <w:r w:rsidR="007D025A">
        <w:t xml:space="preserve"> IP</w:t>
      </w:r>
      <w:r>
        <w:t>. W skrzynce montażowej przy kamerze zakończono przyłącza światłowodowe jednomodowe i zasilające 230VAC</w:t>
      </w:r>
      <w:r w:rsidRPr="0066201E">
        <w:t>.</w:t>
      </w:r>
      <w:r w:rsidR="00CF0AB7">
        <w:t xml:space="preserve"> </w:t>
      </w:r>
      <w:r w:rsidR="00CF0AB7">
        <w:lastRenderedPageBreak/>
        <w:t>Kamera posiada niezależny kabel zasilający YKY ze sterownika ZDM.</w:t>
      </w:r>
      <w:r w:rsidRPr="0066201E">
        <w:t xml:space="preserve"> </w:t>
      </w:r>
      <w:r w:rsidR="007D025A">
        <w:t xml:space="preserve">Na słupie </w:t>
      </w:r>
      <w:r w:rsidR="00CF0AB7">
        <w:t xml:space="preserve">funkcjonuje </w:t>
      </w:r>
      <w:r w:rsidR="007D025A">
        <w:t xml:space="preserve"> również urządzenie AccessPoint.</w:t>
      </w:r>
    </w:p>
    <w:p w14:paraId="5ED50187" w14:textId="77777777" w:rsidR="006F1AF6" w:rsidRDefault="006F1AF6" w:rsidP="006F1AF6">
      <w:pPr>
        <w:pStyle w:val="Akapitzlist"/>
        <w:ind w:left="792"/>
      </w:pPr>
      <w:r>
        <w:t>Zakres prac:</w:t>
      </w:r>
    </w:p>
    <w:p w14:paraId="5201806E" w14:textId="446659B8" w:rsidR="007D025A" w:rsidRDefault="005F3012" w:rsidP="006F1AF6">
      <w:pPr>
        <w:pStyle w:val="Akapitzlist"/>
        <w:numPr>
          <w:ilvl w:val="0"/>
          <w:numId w:val="15"/>
        </w:numPr>
      </w:pPr>
      <w:r>
        <w:t>Wycofanie przyłączy</w:t>
      </w:r>
    </w:p>
    <w:p w14:paraId="1222B501" w14:textId="779B2AAA" w:rsidR="007D025A" w:rsidRDefault="007D025A" w:rsidP="007D025A">
      <w:pPr>
        <w:pStyle w:val="Akapitzlist"/>
        <w:numPr>
          <w:ilvl w:val="0"/>
          <w:numId w:val="15"/>
        </w:numPr>
      </w:pPr>
      <w:r>
        <w:t>Demontaż urządzenia Access Point</w:t>
      </w:r>
    </w:p>
    <w:p w14:paraId="7C958B7D" w14:textId="1BCE6B71" w:rsidR="007D025A" w:rsidRDefault="007D025A" w:rsidP="007D025A">
      <w:pPr>
        <w:pStyle w:val="Akapitzlist"/>
        <w:numPr>
          <w:ilvl w:val="0"/>
          <w:numId w:val="15"/>
        </w:numPr>
      </w:pPr>
      <w:r>
        <w:t xml:space="preserve">Demontaż kamery </w:t>
      </w:r>
      <w:r w:rsidR="002608B2">
        <w:t>obrotowej</w:t>
      </w:r>
    </w:p>
    <w:p w14:paraId="42EEA2E3" w14:textId="57C4A5B0" w:rsidR="007D025A" w:rsidRDefault="007D025A" w:rsidP="007D025A">
      <w:pPr>
        <w:pStyle w:val="Akapitzlist"/>
        <w:numPr>
          <w:ilvl w:val="0"/>
          <w:numId w:val="15"/>
        </w:numPr>
      </w:pPr>
      <w:r>
        <w:t xml:space="preserve">Wymiana skrzynki montażowej na nową </w:t>
      </w:r>
      <w:r w:rsidR="00CE576F">
        <w:t xml:space="preserve">[dużą] </w:t>
      </w:r>
      <w:r>
        <w:t>wraz z nowym wyposażeniem</w:t>
      </w:r>
    </w:p>
    <w:p w14:paraId="0A64E00E" w14:textId="4892C605" w:rsidR="007D025A" w:rsidRDefault="007D025A" w:rsidP="007D025A">
      <w:pPr>
        <w:pStyle w:val="Akapitzlist"/>
        <w:numPr>
          <w:ilvl w:val="0"/>
          <w:numId w:val="15"/>
        </w:numPr>
      </w:pPr>
      <w:r>
        <w:t>Ponowne zakończenie przyłączy światłowodowego i zasilającego 230VAC w nowej skrzynce montażowej</w:t>
      </w:r>
    </w:p>
    <w:p w14:paraId="5311FCC4" w14:textId="24EB8507" w:rsidR="007D025A" w:rsidRDefault="007D025A" w:rsidP="007D025A">
      <w:pPr>
        <w:pStyle w:val="Akapitzlist"/>
        <w:numPr>
          <w:ilvl w:val="0"/>
          <w:numId w:val="15"/>
        </w:numPr>
      </w:pPr>
      <w:r>
        <w:t xml:space="preserve">Instalacja </w:t>
      </w:r>
      <w:r w:rsidR="00A852B0">
        <w:t>przełącznika DIN typ 1 i</w:t>
      </w:r>
      <w:r>
        <w:t xml:space="preserve"> urządzeń zasilających w skrzynce montażowej</w:t>
      </w:r>
    </w:p>
    <w:p w14:paraId="7F95C465" w14:textId="45ACE310" w:rsidR="006F1AF6" w:rsidRDefault="006F1AF6" w:rsidP="006F1AF6">
      <w:pPr>
        <w:pStyle w:val="Akapitzlist"/>
        <w:numPr>
          <w:ilvl w:val="0"/>
          <w:numId w:val="15"/>
        </w:numPr>
      </w:pPr>
      <w:r>
        <w:t xml:space="preserve">Instalacja nowej kamery obrotowej </w:t>
      </w:r>
    </w:p>
    <w:p w14:paraId="7E9E8D16" w14:textId="19D9DBA5" w:rsidR="005F3012" w:rsidRDefault="005F3012" w:rsidP="005F3012">
      <w:pPr>
        <w:pStyle w:val="Akapitzlist"/>
        <w:numPr>
          <w:ilvl w:val="0"/>
          <w:numId w:val="15"/>
        </w:numPr>
      </w:pPr>
      <w:r>
        <w:t>Instalacja nowej kamery wieloprzetwornikowej - wielokierunkowej</w:t>
      </w:r>
    </w:p>
    <w:p w14:paraId="7F55B2EB" w14:textId="77777777" w:rsidR="007D025A" w:rsidRDefault="007D025A" w:rsidP="007D025A">
      <w:pPr>
        <w:pStyle w:val="Akapitzlist"/>
        <w:numPr>
          <w:ilvl w:val="0"/>
          <w:numId w:val="15"/>
        </w:numPr>
      </w:pPr>
      <w:r>
        <w:t>Wykonanie pomiarów elektrycznych przyłącza / obwodów oraz uziemienia słupa</w:t>
      </w:r>
    </w:p>
    <w:p w14:paraId="5205028F" w14:textId="115CB3C6" w:rsidR="00CF0AB7" w:rsidRDefault="00CF0AB7" w:rsidP="007D025A">
      <w:pPr>
        <w:pStyle w:val="Akapitzlist"/>
        <w:numPr>
          <w:ilvl w:val="0"/>
          <w:numId w:val="15"/>
        </w:numPr>
      </w:pPr>
      <w:r>
        <w:t>Konfiguracja i uruchomienie kamer</w:t>
      </w:r>
    </w:p>
    <w:p w14:paraId="52D0A984" w14:textId="3A520328" w:rsidR="006F1AF6" w:rsidRPr="006F1AF6" w:rsidRDefault="004821EE" w:rsidP="00F45A23">
      <w:pPr>
        <w:pStyle w:val="Nagwek4"/>
        <w:ind w:left="708"/>
      </w:pPr>
      <w:bookmarkStart w:id="12" w:name="_Toc196910311"/>
      <w:r>
        <w:t>Nowy punkt kamerowy Dąbrowskiego/Mickiewicza</w:t>
      </w:r>
      <w:bookmarkEnd w:id="12"/>
    </w:p>
    <w:p w14:paraId="42453FC6" w14:textId="28FB7874" w:rsidR="00CE576F" w:rsidRDefault="00234603" w:rsidP="00CE576F">
      <w:pPr>
        <w:ind w:left="1152"/>
      </w:pPr>
      <w:bookmarkStart w:id="13" w:name="_Hlk196466161"/>
      <w:bookmarkStart w:id="14" w:name="_Hlk196471291"/>
      <w:r>
        <w:t>Infrastruktura techniczna (</w:t>
      </w:r>
      <w:r w:rsidR="00F274C9">
        <w:t>rurociąg kablowy, przyłącze transmisyjne i zasilające, skrzynka montażowa) dla nowego</w:t>
      </w:r>
      <w:r w:rsidR="00F53F95">
        <w:t xml:space="preserve"> punkt</w:t>
      </w:r>
      <w:r w:rsidR="00F274C9">
        <w:t>u</w:t>
      </w:r>
      <w:r w:rsidR="00F53F95">
        <w:t xml:space="preserve"> kamerow</w:t>
      </w:r>
      <w:r w:rsidR="00F274C9">
        <w:t>ego</w:t>
      </w:r>
      <w:r w:rsidR="00F53F95">
        <w:t xml:space="preserve"> zostanie wybudowan</w:t>
      </w:r>
      <w:r w:rsidR="00F274C9">
        <w:t>a</w:t>
      </w:r>
      <w:r w:rsidR="00F53F95">
        <w:t xml:space="preserve"> </w:t>
      </w:r>
      <w:bookmarkEnd w:id="13"/>
      <w:r w:rsidR="00F53F95">
        <w:t>w ramach osobnego zamówienia na przygotowawcze prace budowlane</w:t>
      </w:r>
      <w:r w:rsidR="002608B2">
        <w:t xml:space="preserve"> – przewidywane jest wykorzystanie istniejącego słupa oświetleniowego</w:t>
      </w:r>
      <w:r w:rsidR="00F53F95">
        <w:t xml:space="preserve">. </w:t>
      </w:r>
    </w:p>
    <w:bookmarkEnd w:id="14"/>
    <w:p w14:paraId="138C2A8C" w14:textId="77777777" w:rsidR="00CE576F" w:rsidRDefault="00CE576F" w:rsidP="00CE576F">
      <w:pPr>
        <w:ind w:left="1152"/>
      </w:pPr>
    </w:p>
    <w:p w14:paraId="4E6B7A88" w14:textId="2F6ABEE6" w:rsidR="004821EE" w:rsidRDefault="00F53F95" w:rsidP="00F53F95">
      <w:pPr>
        <w:ind w:left="1152"/>
      </w:pPr>
      <w:r>
        <w:t>Zakres prac wykonawcy:</w:t>
      </w:r>
    </w:p>
    <w:p w14:paraId="18EA9F66" w14:textId="16299624" w:rsidR="00F53F95" w:rsidRDefault="00F53F95" w:rsidP="00F53F95">
      <w:pPr>
        <w:pStyle w:val="Akapitzlist"/>
        <w:numPr>
          <w:ilvl w:val="0"/>
          <w:numId w:val="15"/>
        </w:numPr>
      </w:pPr>
      <w:r>
        <w:t xml:space="preserve">Instalacja </w:t>
      </w:r>
      <w:r w:rsidR="00A852B0">
        <w:t>przełącznika DIN typ 1 i</w:t>
      </w:r>
      <w:r>
        <w:t xml:space="preserve"> urządzenia zasilającego nowe kamery w skrzynce montażowej (skrzynka poza zakresem OPZ)</w:t>
      </w:r>
    </w:p>
    <w:p w14:paraId="7BF1BF27" w14:textId="165C6A33" w:rsidR="00F53F95" w:rsidRDefault="00F53F95" w:rsidP="00F53F95">
      <w:pPr>
        <w:pStyle w:val="Akapitzlist"/>
        <w:numPr>
          <w:ilvl w:val="0"/>
          <w:numId w:val="15"/>
        </w:numPr>
      </w:pPr>
      <w:r>
        <w:t>Dostawa i instalacja kamery stałopozycyjnej bullet typ 1.</w:t>
      </w:r>
    </w:p>
    <w:p w14:paraId="3DA92D3F" w14:textId="15101F27" w:rsidR="00F53F95" w:rsidRPr="00F53F95" w:rsidRDefault="00F53F95" w:rsidP="00F53F95">
      <w:pPr>
        <w:pStyle w:val="Akapitzlist"/>
        <w:numPr>
          <w:ilvl w:val="0"/>
          <w:numId w:val="15"/>
        </w:numPr>
      </w:pPr>
      <w:r>
        <w:t>Dostawa i instalacja kamery wieloprzetwornikowej 180</w:t>
      </w:r>
      <w:r w:rsidRPr="00F53F95">
        <w:rPr>
          <w:vertAlign w:val="superscript"/>
        </w:rPr>
        <w:t>O</w:t>
      </w:r>
    </w:p>
    <w:p w14:paraId="65E02F0B" w14:textId="77777777" w:rsidR="00CF0AB7" w:rsidRPr="006F2B8B" w:rsidRDefault="00CF0AB7" w:rsidP="006F2B8B">
      <w:pPr>
        <w:pStyle w:val="Akapitzlist"/>
        <w:numPr>
          <w:ilvl w:val="0"/>
          <w:numId w:val="15"/>
        </w:numPr>
        <w:jc w:val="both"/>
        <w:rPr>
          <w:i/>
          <w:iCs/>
        </w:rPr>
      </w:pPr>
      <w:r>
        <w:t>Konfiguracja i uruchomienie kamer</w:t>
      </w:r>
    </w:p>
    <w:p w14:paraId="2D7961A8" w14:textId="4F29EF64" w:rsidR="006F2B8B" w:rsidRDefault="006F2B8B" w:rsidP="006F2B8B">
      <w:pPr>
        <w:ind w:left="708"/>
        <w:jc w:val="both"/>
        <w:rPr>
          <w:i/>
          <w:iCs/>
        </w:rPr>
      </w:pPr>
      <w:r w:rsidRPr="006F2B8B">
        <w:rPr>
          <w:i/>
          <w:iCs/>
        </w:rPr>
        <w:t xml:space="preserve">Uwaga: Jeżeli prace budowlane – przygotowawcze nie zostaną ukończone do czasu zakończenia realizacji niniejszego </w:t>
      </w:r>
      <w:r w:rsidR="00F274C9">
        <w:rPr>
          <w:i/>
          <w:iCs/>
        </w:rPr>
        <w:t>p</w:t>
      </w:r>
      <w:r w:rsidRPr="006F2B8B">
        <w:rPr>
          <w:i/>
          <w:iCs/>
        </w:rPr>
        <w:t xml:space="preserve">rzedmiotu </w:t>
      </w:r>
      <w:r w:rsidR="00F274C9">
        <w:rPr>
          <w:i/>
          <w:iCs/>
        </w:rPr>
        <w:t>z</w:t>
      </w:r>
      <w:r w:rsidRPr="006F2B8B">
        <w:rPr>
          <w:i/>
          <w:iCs/>
        </w:rPr>
        <w:t>amówienia, Wykonawca zdeponuje dostarczane urządzenia u Zamawiającego i wykona instalację w okresie gwarancyjnym.</w:t>
      </w:r>
    </w:p>
    <w:p w14:paraId="0D571960" w14:textId="77777777" w:rsidR="006F2B8B" w:rsidRPr="006F2B8B" w:rsidRDefault="006F2B8B" w:rsidP="006F2B8B">
      <w:pPr>
        <w:ind w:left="708"/>
        <w:jc w:val="both"/>
        <w:rPr>
          <w:i/>
          <w:iCs/>
        </w:rPr>
      </w:pPr>
    </w:p>
    <w:p w14:paraId="54F9F036" w14:textId="0841927D" w:rsidR="00C04596" w:rsidRDefault="00C04596" w:rsidP="00C04596">
      <w:pPr>
        <w:pStyle w:val="Nagwek4"/>
        <w:ind w:left="708"/>
      </w:pPr>
      <w:bookmarkStart w:id="15" w:name="_Toc196910312"/>
      <w:r w:rsidRPr="006F1AF6">
        <w:t xml:space="preserve">Kamera </w:t>
      </w:r>
      <w:r w:rsidRPr="00C04596">
        <w:t>1019o-Dabrowskiego/Kochanowsk</w:t>
      </w:r>
      <w:r>
        <w:t>iego</w:t>
      </w:r>
      <w:bookmarkEnd w:id="15"/>
    </w:p>
    <w:p w14:paraId="59C4236C" w14:textId="53E61B63" w:rsidR="00944A82" w:rsidRDefault="00F53F95" w:rsidP="00944A82">
      <w:pPr>
        <w:pStyle w:val="Akapitzlist"/>
        <w:ind w:left="1224"/>
      </w:pPr>
      <w:r>
        <w:t>Istniejąca k</w:t>
      </w:r>
      <w:r w:rsidR="00944A82">
        <w:t xml:space="preserve">amera obrotowa IP zainstalowana </w:t>
      </w:r>
      <w:r>
        <w:t>na betonowym słupie oświetleniowym.</w:t>
      </w:r>
      <w:r w:rsidR="00944A82">
        <w:t xml:space="preserve"> Przyłącze światłowodowe zakończono </w:t>
      </w:r>
      <w:r>
        <w:t>bezpośrednio w „stopie” kamery (spawy w rurce osłonowej instalowanej na zewnątrz słupa betonowego).</w:t>
      </w:r>
      <w:r w:rsidR="00944A82">
        <w:t xml:space="preserve"> </w:t>
      </w:r>
      <w:r w:rsidR="001B21CD">
        <w:t>Puszkę rozdzielczą – z</w:t>
      </w:r>
      <w:r w:rsidR="00944A82">
        <w:t>asilając</w:t>
      </w:r>
      <w:r w:rsidR="001B21CD">
        <w:t xml:space="preserve">ą zainstalowano </w:t>
      </w:r>
      <w:r w:rsidR="00944A82">
        <w:t xml:space="preserve">w </w:t>
      </w:r>
      <w:r>
        <w:t>studni w rejonie in</w:t>
      </w:r>
      <w:r w:rsidR="002608B2">
        <w:t>s</w:t>
      </w:r>
      <w:r>
        <w:t>talacji kamery</w:t>
      </w:r>
      <w:r w:rsidR="00944A82">
        <w:t xml:space="preserve"> </w:t>
      </w:r>
      <w:r w:rsidR="002608B2">
        <w:t>.</w:t>
      </w:r>
    </w:p>
    <w:p w14:paraId="548FDE58" w14:textId="77777777" w:rsidR="00944A82" w:rsidRDefault="00944A82" w:rsidP="00944A82">
      <w:pPr>
        <w:ind w:left="444" w:firstLine="708"/>
      </w:pPr>
      <w:r>
        <w:t>Zakres prac:</w:t>
      </w:r>
    </w:p>
    <w:p w14:paraId="3B493EF0" w14:textId="15124312" w:rsidR="00F53F95" w:rsidRDefault="00F53F95" w:rsidP="00944A82">
      <w:pPr>
        <w:pStyle w:val="Akapitzlist"/>
        <w:numPr>
          <w:ilvl w:val="0"/>
          <w:numId w:val="15"/>
        </w:numPr>
      </w:pPr>
      <w:r>
        <w:t xml:space="preserve">Wycofanie przyłączy </w:t>
      </w:r>
    </w:p>
    <w:p w14:paraId="2E51B654" w14:textId="61204398" w:rsidR="00944A82" w:rsidRDefault="00DD7EE8" w:rsidP="00944A82">
      <w:pPr>
        <w:pStyle w:val="Akapitzlist"/>
        <w:numPr>
          <w:ilvl w:val="0"/>
          <w:numId w:val="15"/>
        </w:numPr>
      </w:pPr>
      <w:r>
        <w:t>Instalacja nowej skrzynki montażowej [duża] na słupie wraz z nowym wyposażeniem</w:t>
      </w:r>
      <w:r w:rsidR="00944A82">
        <w:t xml:space="preserve"> </w:t>
      </w:r>
    </w:p>
    <w:p w14:paraId="0FCC7E9F" w14:textId="77777777" w:rsidR="00944A82" w:rsidRDefault="00944A82" w:rsidP="00944A82">
      <w:pPr>
        <w:pStyle w:val="Akapitzlist"/>
        <w:numPr>
          <w:ilvl w:val="0"/>
          <w:numId w:val="15"/>
        </w:numPr>
      </w:pPr>
      <w:r>
        <w:t>Zakończenie przyłącza światłowodowego i zasilającego 230VAC w nowej skrzynce montażowej</w:t>
      </w:r>
    </w:p>
    <w:p w14:paraId="332265E4" w14:textId="03F03ACA" w:rsidR="00944A82" w:rsidRPr="00F53F95" w:rsidRDefault="00F53F95" w:rsidP="00944A82">
      <w:pPr>
        <w:pStyle w:val="Akapitzlist"/>
        <w:numPr>
          <w:ilvl w:val="0"/>
          <w:numId w:val="15"/>
        </w:numPr>
        <w:rPr>
          <w:i/>
          <w:iCs/>
        </w:rPr>
      </w:pPr>
      <w:r>
        <w:t>Dostawa kamery obrotowej,  w</w:t>
      </w:r>
      <w:r w:rsidR="00944A82">
        <w:t>ymiana</w:t>
      </w:r>
      <w:r>
        <w:t xml:space="preserve"> istniejącej</w:t>
      </w:r>
      <w:r w:rsidR="00944A82">
        <w:t xml:space="preserve"> kamery obrotowej na nową</w:t>
      </w:r>
    </w:p>
    <w:p w14:paraId="30F20132" w14:textId="4805797B" w:rsidR="00F53F95" w:rsidRPr="009529B3" w:rsidRDefault="00F53F95" w:rsidP="00944A82">
      <w:pPr>
        <w:pStyle w:val="Akapitzlist"/>
        <w:numPr>
          <w:ilvl w:val="0"/>
          <w:numId w:val="15"/>
        </w:numPr>
        <w:rPr>
          <w:i/>
          <w:iCs/>
        </w:rPr>
      </w:pPr>
      <w:r>
        <w:t>Dostawa i instalacja kamery stałopozycyjnej bullet typ 1.</w:t>
      </w:r>
    </w:p>
    <w:p w14:paraId="49ABA449" w14:textId="2766F7B4" w:rsidR="00944A82" w:rsidRDefault="00944A82" w:rsidP="00944A82">
      <w:pPr>
        <w:pStyle w:val="Akapitzlist"/>
        <w:numPr>
          <w:ilvl w:val="0"/>
          <w:numId w:val="15"/>
        </w:numPr>
      </w:pPr>
      <w:r>
        <w:t xml:space="preserve">Instalacja </w:t>
      </w:r>
      <w:r w:rsidR="00A852B0">
        <w:t>przełącznika DIN typ 1 i</w:t>
      </w:r>
      <w:r>
        <w:t xml:space="preserve"> urządzenia zasilającego nowe kamery w skrzynce montażowej</w:t>
      </w:r>
    </w:p>
    <w:p w14:paraId="3DE764FF" w14:textId="1AB0072C" w:rsidR="00F53F95" w:rsidRDefault="00F53F95" w:rsidP="00944A82">
      <w:pPr>
        <w:pStyle w:val="Akapitzlist"/>
        <w:numPr>
          <w:ilvl w:val="0"/>
          <w:numId w:val="15"/>
        </w:numPr>
      </w:pPr>
      <w:r>
        <w:t>Demontaż</w:t>
      </w:r>
      <w:r w:rsidR="002608B2">
        <w:t xml:space="preserve"> puszki</w:t>
      </w:r>
      <w:r>
        <w:t xml:space="preserve"> zasilającej w studni – wymiana na złącze hermetyczne, żelowane.</w:t>
      </w:r>
    </w:p>
    <w:p w14:paraId="4FE3E2D2" w14:textId="422F72B2" w:rsidR="00F53F95" w:rsidRDefault="00501498" w:rsidP="00F53F95">
      <w:pPr>
        <w:pStyle w:val="Akapitzlist"/>
        <w:ind w:left="1512"/>
      </w:pPr>
      <w:r>
        <w:lastRenderedPageBreak/>
        <w:t>Instalacja z</w:t>
      </w:r>
      <w:r w:rsidR="00F53F95">
        <w:t>abezpiecze</w:t>
      </w:r>
      <w:r>
        <w:t>ń</w:t>
      </w:r>
      <w:r w:rsidR="00F53F95">
        <w:t xml:space="preserve"> prądow</w:t>
      </w:r>
      <w:r>
        <w:t xml:space="preserve">ych </w:t>
      </w:r>
      <w:r w:rsidR="00F53F95">
        <w:t>w skrzynce montażowej na słupie.</w:t>
      </w:r>
    </w:p>
    <w:p w14:paraId="58CA50CC" w14:textId="36F896B7" w:rsidR="00944A82" w:rsidRDefault="00944A82" w:rsidP="00944A82">
      <w:pPr>
        <w:pStyle w:val="Akapitzlist"/>
        <w:numPr>
          <w:ilvl w:val="0"/>
          <w:numId w:val="15"/>
        </w:numPr>
      </w:pPr>
      <w:r>
        <w:t xml:space="preserve">Wykonanie pomiarów elektrycznych przyłącza / obwodów </w:t>
      </w:r>
    </w:p>
    <w:p w14:paraId="6479960E" w14:textId="77777777" w:rsidR="00CF0AB7" w:rsidRDefault="00CF0AB7" w:rsidP="00CF0AB7">
      <w:pPr>
        <w:pStyle w:val="Akapitzlist"/>
        <w:numPr>
          <w:ilvl w:val="0"/>
          <w:numId w:val="15"/>
        </w:numPr>
      </w:pPr>
      <w:r>
        <w:t>Konfiguracja i uruchomienie kamer</w:t>
      </w:r>
    </w:p>
    <w:p w14:paraId="1381249B" w14:textId="26282D3E" w:rsidR="00C04596" w:rsidRDefault="00501498" w:rsidP="00C04596">
      <w:pPr>
        <w:pStyle w:val="Nagwek4"/>
        <w:ind w:left="708"/>
      </w:pPr>
      <w:bookmarkStart w:id="16" w:name="_Toc196910313"/>
      <w:r>
        <w:t>K</w:t>
      </w:r>
      <w:r w:rsidR="00C04596" w:rsidRPr="006F1AF6">
        <w:t xml:space="preserve">amera </w:t>
      </w:r>
      <w:r w:rsidR="00944A82" w:rsidRPr="00944A82">
        <w:t>1020o-Dabrowskiego/Strzalkowsk</w:t>
      </w:r>
      <w:r w:rsidR="00944A82">
        <w:t>iego</w:t>
      </w:r>
      <w:bookmarkEnd w:id="16"/>
    </w:p>
    <w:p w14:paraId="734A1604" w14:textId="2C031449" w:rsidR="00944A82" w:rsidRDefault="00944A82" w:rsidP="00944A82">
      <w:pPr>
        <w:pStyle w:val="Akapitzlist"/>
        <w:ind w:left="1224"/>
      </w:pPr>
      <w:r>
        <w:t>Kamera obrotowa IP zainstalowana na dedykowanym słupie</w:t>
      </w:r>
      <w:r w:rsidR="001B21CD">
        <w:t xml:space="preserve">. </w:t>
      </w:r>
      <w:r>
        <w:t xml:space="preserve">Przyłącze światłowodowe zakończono w </w:t>
      </w:r>
      <w:r w:rsidR="001B21CD">
        <w:t>konstrukcji</w:t>
      </w:r>
      <w:r>
        <w:t xml:space="preserve"> słupa. </w:t>
      </w:r>
      <w:r w:rsidR="001B21CD">
        <w:t>Puszkę rozdzielczą – zasilającą zainstalowano w studni w rejonie instalacji kamery .</w:t>
      </w:r>
    </w:p>
    <w:p w14:paraId="3F88CF86" w14:textId="77777777" w:rsidR="001B21CD" w:rsidRDefault="001B21CD" w:rsidP="001B21CD">
      <w:pPr>
        <w:ind w:left="444" w:firstLine="708"/>
      </w:pPr>
      <w:r>
        <w:t>Zakres prac:</w:t>
      </w:r>
    </w:p>
    <w:p w14:paraId="7E8E0FD5" w14:textId="77777777" w:rsidR="001B21CD" w:rsidRDefault="001B21CD" w:rsidP="001B21CD">
      <w:pPr>
        <w:pStyle w:val="Akapitzlist"/>
        <w:numPr>
          <w:ilvl w:val="0"/>
          <w:numId w:val="15"/>
        </w:numPr>
      </w:pPr>
      <w:r>
        <w:t xml:space="preserve">Wycofanie przyłączy </w:t>
      </w:r>
    </w:p>
    <w:p w14:paraId="01C6B22B" w14:textId="02685067" w:rsidR="001B21CD" w:rsidRDefault="001B21CD" w:rsidP="001B21CD">
      <w:pPr>
        <w:pStyle w:val="Akapitzlist"/>
        <w:numPr>
          <w:ilvl w:val="0"/>
          <w:numId w:val="15"/>
        </w:numPr>
      </w:pPr>
      <w:r>
        <w:t>Instalacja</w:t>
      </w:r>
      <w:r w:rsidR="00F274C9">
        <w:t xml:space="preserve"> nowej</w:t>
      </w:r>
      <w:r>
        <w:t xml:space="preserve"> skrzynki montażowej </w:t>
      </w:r>
      <w:r w:rsidR="00DD7EE8">
        <w:t>[mała] n</w:t>
      </w:r>
      <w:r>
        <w:t xml:space="preserve">a słupie wraz z nowym wyposażeniem </w:t>
      </w:r>
    </w:p>
    <w:p w14:paraId="147D7142" w14:textId="77777777" w:rsidR="001B21CD" w:rsidRDefault="001B21CD" w:rsidP="001B21CD">
      <w:pPr>
        <w:pStyle w:val="Akapitzlist"/>
        <w:numPr>
          <w:ilvl w:val="0"/>
          <w:numId w:val="15"/>
        </w:numPr>
      </w:pPr>
      <w:r>
        <w:t>Zakończenie przyłącza światłowodowego i zasilającego 230VAC w nowej skrzynce montażowej</w:t>
      </w:r>
    </w:p>
    <w:p w14:paraId="2B6E9B16" w14:textId="77777777" w:rsidR="001B21CD" w:rsidRPr="00F53F95" w:rsidRDefault="001B21CD" w:rsidP="001B21CD">
      <w:pPr>
        <w:pStyle w:val="Akapitzlist"/>
        <w:numPr>
          <w:ilvl w:val="0"/>
          <w:numId w:val="15"/>
        </w:numPr>
        <w:rPr>
          <w:i/>
          <w:iCs/>
        </w:rPr>
      </w:pPr>
      <w:r>
        <w:t>Dostawa kamery obrotowej,  wymiana istniejącej kamery obrotowej na nową</w:t>
      </w:r>
    </w:p>
    <w:p w14:paraId="4D4077FA" w14:textId="2ABFC723" w:rsidR="001B21CD" w:rsidRPr="009529B3" w:rsidRDefault="001B21CD" w:rsidP="001B21CD">
      <w:pPr>
        <w:pStyle w:val="Akapitzlist"/>
        <w:numPr>
          <w:ilvl w:val="0"/>
          <w:numId w:val="15"/>
        </w:numPr>
        <w:rPr>
          <w:i/>
          <w:iCs/>
        </w:rPr>
      </w:pPr>
      <w:r>
        <w:t>Dostawa i instalacja 2 kamer stałopozycyjnych bullet typ 1.</w:t>
      </w:r>
    </w:p>
    <w:p w14:paraId="3D479B9F" w14:textId="1DCA8DDA" w:rsidR="001B21CD" w:rsidRDefault="001B21CD" w:rsidP="001B21CD">
      <w:pPr>
        <w:pStyle w:val="Akapitzlist"/>
        <w:numPr>
          <w:ilvl w:val="0"/>
          <w:numId w:val="15"/>
        </w:numPr>
      </w:pPr>
      <w:r>
        <w:t xml:space="preserve">Instalacja </w:t>
      </w:r>
      <w:r w:rsidR="00A852B0">
        <w:t>przełącznika DIN typ 1 i</w:t>
      </w:r>
      <w:r>
        <w:t xml:space="preserve"> urządzenia zasilającego nowe kamery w skrzynce montażowej</w:t>
      </w:r>
    </w:p>
    <w:p w14:paraId="7F29E884" w14:textId="529EDC67" w:rsidR="001B21CD" w:rsidRDefault="001B21CD" w:rsidP="001B21CD">
      <w:pPr>
        <w:pStyle w:val="Akapitzlist"/>
        <w:numPr>
          <w:ilvl w:val="0"/>
          <w:numId w:val="15"/>
        </w:numPr>
      </w:pPr>
      <w:r>
        <w:t>Demontaż puszki rozdzielczej w studni – wymiana na złącze hermetyczne, żelowane.</w:t>
      </w:r>
    </w:p>
    <w:p w14:paraId="05CA1448" w14:textId="77777777" w:rsidR="001B21CD" w:rsidRDefault="001B21CD" w:rsidP="001B21CD">
      <w:pPr>
        <w:pStyle w:val="Akapitzlist"/>
        <w:ind w:left="1512"/>
      </w:pPr>
      <w:r>
        <w:t>Instalacja zabezpieczeń prądowych w skrzynce montażowej na słupie.</w:t>
      </w:r>
    </w:p>
    <w:p w14:paraId="3478B93E" w14:textId="77777777" w:rsidR="001B21CD" w:rsidRDefault="001B21CD" w:rsidP="001B21CD">
      <w:pPr>
        <w:pStyle w:val="Akapitzlist"/>
        <w:numPr>
          <w:ilvl w:val="0"/>
          <w:numId w:val="15"/>
        </w:numPr>
      </w:pPr>
      <w:r>
        <w:t>Wykonanie pomiarów elektrycznych przyłącza / obwodów oraz uziemienia słupa</w:t>
      </w:r>
    </w:p>
    <w:p w14:paraId="16674403" w14:textId="77777777" w:rsidR="001B21CD" w:rsidRDefault="001B21CD" w:rsidP="001B21CD">
      <w:pPr>
        <w:pStyle w:val="Akapitzlist"/>
        <w:numPr>
          <w:ilvl w:val="0"/>
          <w:numId w:val="15"/>
        </w:numPr>
      </w:pPr>
      <w:r>
        <w:t>Konfiguracja i uruchomienie kamer</w:t>
      </w:r>
    </w:p>
    <w:p w14:paraId="657BE579" w14:textId="0C488F0C" w:rsidR="00D84907" w:rsidRDefault="00D84907" w:rsidP="00E94D3B">
      <w:pPr>
        <w:pStyle w:val="Nagwek4"/>
      </w:pPr>
      <w:bookmarkStart w:id="17" w:name="_Toc196910314"/>
      <w:r>
        <w:t>Wykaz ważniejszych urządzeń aktywnych podlegających dostawie i instalacji w ramach pkt 2.2.1:</w:t>
      </w:r>
      <w:bookmarkEnd w:id="17"/>
    </w:p>
    <w:p w14:paraId="5D1F39FB" w14:textId="77777777" w:rsidR="00D84907" w:rsidRDefault="00D84907" w:rsidP="00D84907">
      <w:pPr>
        <w:pStyle w:val="Akapitzlist"/>
        <w:ind w:left="1512"/>
      </w:pPr>
    </w:p>
    <w:tbl>
      <w:tblPr>
        <w:tblW w:w="6842" w:type="dxa"/>
        <w:tblInd w:w="1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360"/>
        <w:gridCol w:w="480"/>
        <w:gridCol w:w="542"/>
      </w:tblGrid>
      <w:tr w:rsidR="00D84907" w:rsidRPr="00E91276" w14:paraId="7D143D65" w14:textId="77777777" w:rsidTr="00D531DF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4906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E21CE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39F46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20630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D84907" w:rsidRPr="00E91276" w14:paraId="09ABCFCC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435B" w14:textId="77777777" w:rsidR="00D84907" w:rsidRPr="00E91276" w:rsidRDefault="00D84907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8B0AE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Kamera obrotowa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ED02" w14:textId="3F2E0A3B" w:rsidR="00D84907" w:rsidRPr="00E91276" w:rsidRDefault="00F274C9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="00D84907"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zt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751D9" w14:textId="775A4519" w:rsidR="00D84907" w:rsidRPr="00E91276" w:rsidRDefault="005F3012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D84907" w:rsidRPr="00E91276" w14:paraId="23DA3318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700C" w14:textId="77777777" w:rsidR="00D84907" w:rsidRPr="00E91276" w:rsidRDefault="00D84907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32E8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kamera stałopozycyjna bullet typ 1 - krótkoogniskowa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D11C" w14:textId="364E128E" w:rsidR="00D84907" w:rsidRPr="00E91276" w:rsidRDefault="00F274C9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="00D84907"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zt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0F69" w14:textId="4EF54AE3" w:rsidR="00D84907" w:rsidRPr="00E91276" w:rsidRDefault="00945154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5F3012" w:rsidRPr="00E91276" w14:paraId="0E5E2660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ADD4F" w14:textId="4CF2FB21" w:rsidR="005F3012" w:rsidRPr="00E91276" w:rsidRDefault="005F3012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8E5FB" w14:textId="47136B53" w:rsidR="005F3012" w:rsidRPr="00E91276" w:rsidRDefault="005F3012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wieloprzetwornikowa – wielokierunkowa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BB690" w14:textId="39D19F5C" w:rsidR="005F3012" w:rsidRPr="00E91276" w:rsidRDefault="00F274C9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="005F3012">
              <w:rPr>
                <w:rFonts w:ascii="Calibri" w:eastAsia="Times New Roman" w:hAnsi="Calibri" w:cs="Calibri"/>
                <w:color w:val="000000"/>
                <w:lang w:eastAsia="pl-PL"/>
              </w:rPr>
              <w:t>zt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766C2" w14:textId="54BB0D0F" w:rsidR="005F3012" w:rsidRPr="00E91276" w:rsidRDefault="005F3012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5F3012" w:rsidRPr="00E91276" w14:paraId="08CE664C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8C6A3" w14:textId="713724C8" w:rsidR="005F3012" w:rsidRDefault="005F3012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93594" w14:textId="230BBEE0" w:rsidR="005F3012" w:rsidRDefault="005F3012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wieloprzetwornikowa 180</w:t>
            </w:r>
            <w:r w:rsidRPr="005F3012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94AD9" w14:textId="310932FB" w:rsidR="005F3012" w:rsidRDefault="00F274C9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="005F3012">
              <w:rPr>
                <w:rFonts w:ascii="Calibri" w:eastAsia="Times New Roman" w:hAnsi="Calibri" w:cs="Calibri"/>
                <w:color w:val="000000"/>
                <w:lang w:eastAsia="pl-PL"/>
              </w:rPr>
              <w:t>zt.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97019" w14:textId="14A669A6" w:rsidR="005F3012" w:rsidRDefault="005F3012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D84907" w:rsidRPr="00E91276" w14:paraId="3B370F17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6F49E" w14:textId="77777777" w:rsidR="00D84907" w:rsidRPr="00E91276" w:rsidRDefault="00D84907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2FD28" w14:textId="0FAAAC6C" w:rsidR="00D84907" w:rsidRPr="00E91276" w:rsidRDefault="00FA34A1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Przemysłowy przełącznik sieciowy DIN typ 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6C45E" w14:textId="705FE819" w:rsidR="00D84907" w:rsidRPr="00E91276" w:rsidRDefault="00F274C9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="00D84907"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zt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2602" w14:textId="745D2570" w:rsidR="00D84907" w:rsidRPr="00E91276" w:rsidRDefault="00021D05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</w:tbl>
    <w:p w14:paraId="4A4AC2A4" w14:textId="77777777" w:rsidR="00D84907" w:rsidRDefault="00D84907" w:rsidP="00D84907">
      <w:pPr>
        <w:pStyle w:val="Akapitzlist"/>
        <w:ind w:left="2832"/>
      </w:pPr>
    </w:p>
    <w:p w14:paraId="3119ECE3" w14:textId="7A0B0BEA" w:rsidR="00D84907" w:rsidRDefault="00D84907" w:rsidP="00E94D3B">
      <w:pPr>
        <w:pStyle w:val="Nagwek4"/>
      </w:pPr>
      <w:bookmarkStart w:id="18" w:name="_Toc196910315"/>
      <w:r>
        <w:t xml:space="preserve">Wykaz ważniejszych elementów pasywnych podlegających dostawie i zabudowie w </w:t>
      </w:r>
      <w:r w:rsidR="00C41677">
        <w:t> </w:t>
      </w:r>
      <w:r>
        <w:t>ramach pkt 2.2.1:</w:t>
      </w:r>
      <w:bookmarkEnd w:id="18"/>
    </w:p>
    <w:p w14:paraId="4AA19C1A" w14:textId="77777777" w:rsidR="00D84907" w:rsidRDefault="00D84907" w:rsidP="00D84907"/>
    <w:tbl>
      <w:tblPr>
        <w:tblW w:w="6885" w:type="dxa"/>
        <w:tblInd w:w="1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360"/>
        <w:gridCol w:w="480"/>
        <w:gridCol w:w="585"/>
      </w:tblGrid>
      <w:tr w:rsidR="00D84907" w:rsidRPr="00E91276" w14:paraId="1AE35CF9" w14:textId="77777777" w:rsidTr="00945154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E70E8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377E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B3FE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CDB3B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D84907" w:rsidRPr="00E91276" w14:paraId="78C5A5B6" w14:textId="77777777" w:rsidTr="00945154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27DB9" w14:textId="628FBB07" w:rsidR="001B21CD" w:rsidRPr="00E91276" w:rsidRDefault="00D84907" w:rsidP="001B21CD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DDDB4" w14:textId="640AA09F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Skrzynka montażowa </w:t>
            </w:r>
            <w:r w:rsidR="00CE576F">
              <w:rPr>
                <w:rFonts w:ascii="Calibri" w:eastAsia="Times New Roman" w:hAnsi="Calibri" w:cs="Calibri"/>
                <w:color w:val="000000"/>
                <w:lang w:eastAsia="pl-PL"/>
              </w:rPr>
              <w:t>duża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EFE68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2C894" w14:textId="7D7001F4" w:rsidR="00D84907" w:rsidRPr="00E91276" w:rsidRDefault="00CE576F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CE576F" w:rsidRPr="00E91276" w14:paraId="465232CF" w14:textId="77777777" w:rsidTr="00945154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6BABE" w14:textId="5A741553" w:rsidR="00CE576F" w:rsidRPr="00E91276" w:rsidRDefault="00CE576F" w:rsidP="001B21CD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6CFCE" w14:textId="0D549572" w:rsidR="00CE576F" w:rsidRDefault="00CE576F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Skrzynka montażowa mała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F084D" w14:textId="4BC1369B" w:rsidR="00CE576F" w:rsidRPr="00E91276" w:rsidRDefault="00CE576F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szt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E2C31" w14:textId="0A0B44E0" w:rsidR="00CE576F" w:rsidRDefault="00CE576F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592E31" w:rsidRPr="00E91276" w14:paraId="36F46A7C" w14:textId="77777777" w:rsidTr="00945154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86E49" w14:textId="11C889D7" w:rsidR="00592E31" w:rsidRPr="00E91276" w:rsidRDefault="001B21CD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BE8AC" w14:textId="7F512234" w:rsidR="00592E31" w:rsidRDefault="00592E31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Tabliczka znakowania terenu monitorowanego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9D584" w14:textId="6CF7E9EA" w:rsidR="00592E31" w:rsidRDefault="00592E31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10A4A" w14:textId="59F5057E" w:rsidR="00592E31" w:rsidRDefault="00945154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1B21CD" w:rsidRPr="00E91276" w14:paraId="49927BA1" w14:textId="77777777" w:rsidTr="00945154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6D2C8" w14:textId="139DABE1" w:rsidR="001B21CD" w:rsidRDefault="001B21CD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125EF" w14:textId="4E9DA420" w:rsidR="001B21CD" w:rsidRDefault="001B21CD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Mufa elektryczna żelowana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93584" w14:textId="0D2DB7EE" w:rsidR="001B21CD" w:rsidRDefault="00F274C9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="001B21CD">
              <w:rPr>
                <w:rFonts w:ascii="Calibri" w:eastAsia="Times New Roman" w:hAnsi="Calibri" w:cs="Calibri"/>
                <w:color w:val="000000"/>
                <w:lang w:eastAsia="pl-PL"/>
              </w:rPr>
              <w:t>zt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6CDD0" w14:textId="21A55951" w:rsidR="001B21CD" w:rsidRDefault="009E3E69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</w:tbl>
    <w:p w14:paraId="49D5B3F6" w14:textId="77777777" w:rsidR="00D84907" w:rsidRDefault="00D84907" w:rsidP="00D84907">
      <w:pPr>
        <w:pStyle w:val="Akapitzlist"/>
        <w:ind w:left="2832"/>
      </w:pPr>
    </w:p>
    <w:p w14:paraId="6FB0339B" w14:textId="4A38E012" w:rsidR="006F1AF6" w:rsidRDefault="00944A82" w:rsidP="00A16A61">
      <w:pPr>
        <w:pStyle w:val="Nagwek3"/>
        <w:numPr>
          <w:ilvl w:val="2"/>
          <w:numId w:val="1"/>
        </w:numPr>
      </w:pPr>
      <w:bookmarkStart w:id="19" w:name="_Toc196910316"/>
      <w:r>
        <w:t>Rejon zasilania Dąbrowskiego/Kościelna</w:t>
      </w:r>
      <w:bookmarkEnd w:id="19"/>
    </w:p>
    <w:p w14:paraId="7DD0569C" w14:textId="621A75F6" w:rsidR="00A053A2" w:rsidRDefault="00964A78" w:rsidP="00F45A23">
      <w:pPr>
        <w:pStyle w:val="Nagwek4"/>
        <w:ind w:left="708"/>
      </w:pPr>
      <w:bookmarkStart w:id="20" w:name="_Toc196910317"/>
      <w:r>
        <w:t>Kamera</w:t>
      </w:r>
      <w:r w:rsidR="00944A82" w:rsidRPr="00944A82">
        <w:t xml:space="preserve"> 1021o-Dabrowskiego/Kraszewsk</w:t>
      </w:r>
      <w:r w:rsidR="00944A82">
        <w:t>iego</w:t>
      </w:r>
      <w:r w:rsidR="00AF515E">
        <w:t xml:space="preserve"> wraz z kamerą 1062s</w:t>
      </w:r>
      <w:bookmarkEnd w:id="20"/>
    </w:p>
    <w:p w14:paraId="3D014EFC" w14:textId="3429C66E" w:rsidR="00AF515E" w:rsidRDefault="00944A82" w:rsidP="00AF515E">
      <w:pPr>
        <w:pStyle w:val="Akapitzlist"/>
        <w:ind w:left="1224"/>
      </w:pPr>
      <w:r>
        <w:t xml:space="preserve">Kamera obrotowa IP </w:t>
      </w:r>
      <w:r w:rsidR="00AF515E">
        <w:t>oraz stałopoz</w:t>
      </w:r>
      <w:r w:rsidR="00486B07">
        <w:t>y</w:t>
      </w:r>
      <w:r w:rsidR="00AF515E">
        <w:t>cyjna IP</w:t>
      </w:r>
      <w:r w:rsidR="00486B07">
        <w:t xml:space="preserve"> w obudowie zewnętrznej</w:t>
      </w:r>
      <w:r w:rsidR="00AF515E">
        <w:t xml:space="preserve"> </w:t>
      </w:r>
      <w:r>
        <w:t>zainstalowan</w:t>
      </w:r>
      <w:r w:rsidR="00486B07">
        <w:t>e</w:t>
      </w:r>
      <w:r>
        <w:t xml:space="preserve"> na dedykowanym słupie. </w:t>
      </w:r>
      <w:r w:rsidR="00AF515E">
        <w:t xml:space="preserve">Przyłącze światłowodowe zakończono </w:t>
      </w:r>
      <w:r w:rsidR="007C2D26">
        <w:t>w</w:t>
      </w:r>
      <w:r w:rsidR="00AF515E">
        <w:t xml:space="preserve"> skrzynce montażowej zainstalowanej na słupie. </w:t>
      </w:r>
      <w:r w:rsidR="00CE576F">
        <w:t>Przyłącze zasilające 230VAC w skrzynce montażowej (dodatkowo istniejąca puszka łączeniowa w studni).</w:t>
      </w:r>
    </w:p>
    <w:p w14:paraId="0469577A" w14:textId="77777777" w:rsidR="00AF515E" w:rsidRDefault="00AF515E" w:rsidP="00AF515E">
      <w:pPr>
        <w:pStyle w:val="Akapitzlist"/>
        <w:ind w:left="1224"/>
      </w:pPr>
    </w:p>
    <w:p w14:paraId="54E6B0B7" w14:textId="0D189DC5" w:rsidR="00944A82" w:rsidRDefault="00944A82" w:rsidP="00AF515E">
      <w:pPr>
        <w:pStyle w:val="Akapitzlist"/>
        <w:ind w:left="1224"/>
      </w:pPr>
      <w:r>
        <w:t>Zakres prac:</w:t>
      </w:r>
    </w:p>
    <w:p w14:paraId="22CCA15C" w14:textId="05F548B8" w:rsidR="00C514F4" w:rsidRDefault="00C514F4" w:rsidP="00AF515E">
      <w:pPr>
        <w:pStyle w:val="Akapitzlist"/>
        <w:numPr>
          <w:ilvl w:val="0"/>
          <w:numId w:val="15"/>
        </w:numPr>
      </w:pPr>
      <w:r>
        <w:t xml:space="preserve">Wymiana złącza </w:t>
      </w:r>
      <w:r w:rsidR="00AD7EF7">
        <w:t>elektrycznego</w:t>
      </w:r>
      <w:r>
        <w:t xml:space="preserve"> hermetycznego na nowe</w:t>
      </w:r>
    </w:p>
    <w:p w14:paraId="62F16798" w14:textId="36D84B47" w:rsidR="002F359A" w:rsidRDefault="002F359A" w:rsidP="00AF515E">
      <w:pPr>
        <w:pStyle w:val="Akapitzlist"/>
        <w:numPr>
          <w:ilvl w:val="0"/>
          <w:numId w:val="15"/>
        </w:numPr>
      </w:pPr>
      <w:r>
        <w:t>Demontaż urządzenia Access Point zainstalowanego na sąsiednim słupie</w:t>
      </w:r>
      <w:r w:rsidR="007C2D26">
        <w:t xml:space="preserve"> - zasłaniającego pole widzenia kamer</w:t>
      </w:r>
    </w:p>
    <w:p w14:paraId="28B15234" w14:textId="01A99CCF" w:rsidR="00AF515E" w:rsidRDefault="00AF515E" w:rsidP="00AF515E">
      <w:pPr>
        <w:pStyle w:val="Akapitzlist"/>
        <w:numPr>
          <w:ilvl w:val="0"/>
          <w:numId w:val="15"/>
        </w:numPr>
      </w:pPr>
      <w:r>
        <w:t xml:space="preserve">Wycofanie przyłączy </w:t>
      </w:r>
    </w:p>
    <w:p w14:paraId="31163233" w14:textId="65299BD2" w:rsidR="00944A82" w:rsidRDefault="00AF515E" w:rsidP="00944A82">
      <w:pPr>
        <w:pStyle w:val="Akapitzlist"/>
        <w:numPr>
          <w:ilvl w:val="0"/>
          <w:numId w:val="15"/>
        </w:numPr>
      </w:pPr>
      <w:r>
        <w:t>Wymiana istniejącej</w:t>
      </w:r>
      <w:r w:rsidR="00944A82">
        <w:t xml:space="preserve"> skrzynki montażowej na słupie</w:t>
      </w:r>
      <w:r>
        <w:t xml:space="preserve"> na nową</w:t>
      </w:r>
      <w:r w:rsidR="00944A82">
        <w:t xml:space="preserve"> </w:t>
      </w:r>
      <w:r w:rsidR="00021D05">
        <w:t xml:space="preserve">[małą] </w:t>
      </w:r>
      <w:r w:rsidR="00944A82">
        <w:t xml:space="preserve">wraz z nowym wyposażeniem </w:t>
      </w:r>
    </w:p>
    <w:p w14:paraId="3B90A093" w14:textId="77777777" w:rsidR="00944A82" w:rsidRDefault="00944A82" w:rsidP="00944A82">
      <w:pPr>
        <w:pStyle w:val="Akapitzlist"/>
        <w:numPr>
          <w:ilvl w:val="0"/>
          <w:numId w:val="15"/>
        </w:numPr>
      </w:pPr>
      <w:r>
        <w:t>Zakończenie przyłącza światłowodowego i zasilającego 230VAC w nowej skrzynce montażowej</w:t>
      </w:r>
    </w:p>
    <w:p w14:paraId="2E24D145" w14:textId="3485D80B" w:rsidR="00486B07" w:rsidRPr="00486B07" w:rsidRDefault="00486B07" w:rsidP="00486B07">
      <w:pPr>
        <w:pStyle w:val="Akapitzlist"/>
        <w:numPr>
          <w:ilvl w:val="0"/>
          <w:numId w:val="15"/>
        </w:numPr>
        <w:rPr>
          <w:i/>
          <w:iCs/>
        </w:rPr>
      </w:pPr>
      <w:r>
        <w:t>Demontaż obecnych kamer</w:t>
      </w:r>
    </w:p>
    <w:p w14:paraId="4A07F35D" w14:textId="77C76B35" w:rsidR="00486B07" w:rsidRPr="00486B07" w:rsidRDefault="00486B07" w:rsidP="00486B07">
      <w:pPr>
        <w:pStyle w:val="Akapitzlist"/>
        <w:numPr>
          <w:ilvl w:val="0"/>
          <w:numId w:val="15"/>
        </w:numPr>
        <w:rPr>
          <w:i/>
          <w:iCs/>
        </w:rPr>
      </w:pPr>
      <w:r>
        <w:t>Dostawa i instalacja nowych kamer: obrotowej i dwóch stałopozycyjnych bullet typ 1</w:t>
      </w:r>
    </w:p>
    <w:p w14:paraId="0E3D200E" w14:textId="70A51CE5" w:rsidR="00944A82" w:rsidRDefault="00944A82" w:rsidP="00944A82">
      <w:pPr>
        <w:pStyle w:val="Akapitzlist"/>
        <w:numPr>
          <w:ilvl w:val="0"/>
          <w:numId w:val="15"/>
        </w:numPr>
      </w:pPr>
      <w:r>
        <w:t xml:space="preserve">Instalacja </w:t>
      </w:r>
      <w:r w:rsidR="00A852B0">
        <w:t>przełącznika DIN typ 1 i</w:t>
      </w:r>
      <w:r>
        <w:t xml:space="preserve"> urządzenia zasilającego nowe kamery w skrzynce montażowej</w:t>
      </w:r>
    </w:p>
    <w:p w14:paraId="5A036059" w14:textId="77777777" w:rsidR="00944A82" w:rsidRDefault="00944A82" w:rsidP="00944A82">
      <w:pPr>
        <w:pStyle w:val="Akapitzlist"/>
        <w:numPr>
          <w:ilvl w:val="0"/>
          <w:numId w:val="15"/>
        </w:numPr>
      </w:pPr>
      <w:r>
        <w:t>Wykonanie pomiarów elektrycznych przyłącza / obwodów oraz uziemienia słupa</w:t>
      </w:r>
    </w:p>
    <w:p w14:paraId="5474E8A9" w14:textId="77777777" w:rsidR="00486B07" w:rsidRDefault="00486B07" w:rsidP="00486B07">
      <w:pPr>
        <w:pStyle w:val="Akapitzlist"/>
        <w:numPr>
          <w:ilvl w:val="0"/>
          <w:numId w:val="15"/>
        </w:numPr>
      </w:pPr>
      <w:r>
        <w:t>Demontaż puszki zasilającej w studni – wymiana na złącze hermetyczne, żelowane.</w:t>
      </w:r>
    </w:p>
    <w:p w14:paraId="551CFF24" w14:textId="3A86EB06" w:rsidR="00486B07" w:rsidRDefault="00486B07" w:rsidP="00486B07">
      <w:pPr>
        <w:pStyle w:val="Akapitzlist"/>
        <w:ind w:left="1512"/>
      </w:pPr>
      <w:r>
        <w:t>Instalacja zabezpieczeń prądowych w skrzynce montażowej na słupie.</w:t>
      </w:r>
    </w:p>
    <w:p w14:paraId="4E941710" w14:textId="64F30F35" w:rsidR="00944A82" w:rsidRPr="007627ED" w:rsidRDefault="00944A82" w:rsidP="00944A82">
      <w:pPr>
        <w:pStyle w:val="Akapitzlist"/>
        <w:numPr>
          <w:ilvl w:val="0"/>
          <w:numId w:val="15"/>
        </w:numPr>
      </w:pPr>
      <w:r>
        <w:t>Uruchomienie i konfiguracja kamer</w:t>
      </w:r>
    </w:p>
    <w:p w14:paraId="76876F43" w14:textId="461B4595" w:rsidR="00FB5C83" w:rsidRDefault="00FB5C83" w:rsidP="00F45A23">
      <w:pPr>
        <w:pStyle w:val="Nagwek4"/>
        <w:ind w:left="1152"/>
      </w:pPr>
      <w:bookmarkStart w:id="21" w:name="_Toc196910318"/>
      <w:r>
        <w:t xml:space="preserve">Nowa kamera </w:t>
      </w:r>
      <w:r w:rsidR="00944A82">
        <w:t>w kierunku Kościelnej</w:t>
      </w:r>
      <w:bookmarkEnd w:id="21"/>
    </w:p>
    <w:p w14:paraId="7FF3F17D" w14:textId="594B86F4" w:rsidR="00D90B56" w:rsidRDefault="007C2D26" w:rsidP="00D90B56">
      <w:pPr>
        <w:ind w:left="1152"/>
      </w:pPr>
      <w:r w:rsidRPr="007C2D26">
        <w:t xml:space="preserve">Infrastruktura techniczna (rurociąg kablowy, </w:t>
      </w:r>
      <w:r>
        <w:t>dedykowany słup</w:t>
      </w:r>
      <w:r w:rsidRPr="007C2D26">
        <w:t xml:space="preserve">) dla nowego punktu kamerowego zostanie wybudowana </w:t>
      </w:r>
      <w:r w:rsidR="00D90B56">
        <w:t>w ramach osobnego zamówienia na przygotowawcze prace budowlane – przewidywana jest budowa nowego słupa w miejscu dawnego słupa sygnalizacji ZDM</w:t>
      </w:r>
      <w:r>
        <w:t>.</w:t>
      </w:r>
    </w:p>
    <w:p w14:paraId="398A9B82" w14:textId="77777777" w:rsidR="00D90B56" w:rsidRDefault="00D90B56" w:rsidP="00D90B56">
      <w:pPr>
        <w:ind w:left="1152"/>
      </w:pPr>
    </w:p>
    <w:p w14:paraId="4C844C95" w14:textId="77777777" w:rsidR="00D90B56" w:rsidRDefault="00D90B56" w:rsidP="00D90B56">
      <w:pPr>
        <w:ind w:left="1152"/>
      </w:pPr>
      <w:r>
        <w:t>Zakres prac wykonawcy:</w:t>
      </w:r>
    </w:p>
    <w:p w14:paraId="083D3E63" w14:textId="643CF027" w:rsidR="00D90B56" w:rsidRDefault="00D90B56" w:rsidP="00D90B56">
      <w:pPr>
        <w:pStyle w:val="Akapitzlist"/>
        <w:numPr>
          <w:ilvl w:val="0"/>
          <w:numId w:val="15"/>
        </w:numPr>
      </w:pPr>
      <w:r>
        <w:t xml:space="preserve">Zaciągnięcie w istniejącej infrastrukturze telekomunikacyjnej okablowania UTP między skrzynką kamery 1021 a nową kamerą </w:t>
      </w:r>
    </w:p>
    <w:p w14:paraId="2604655A" w14:textId="30D8CD00" w:rsidR="00D90B56" w:rsidRDefault="00D90B56" w:rsidP="00D90B56">
      <w:pPr>
        <w:pStyle w:val="Akapitzlist"/>
        <w:numPr>
          <w:ilvl w:val="0"/>
          <w:numId w:val="15"/>
        </w:numPr>
      </w:pPr>
      <w:r>
        <w:t>Dostawa i instalacja kamery stałopozycyjnej bullet typ 1.</w:t>
      </w:r>
    </w:p>
    <w:p w14:paraId="4AF7586E" w14:textId="10D5E874" w:rsidR="00D90B56" w:rsidRDefault="00D90B56" w:rsidP="00D90B56">
      <w:pPr>
        <w:pStyle w:val="Akapitzlist"/>
        <w:numPr>
          <w:ilvl w:val="0"/>
          <w:numId w:val="15"/>
        </w:numPr>
      </w:pPr>
      <w:r>
        <w:t>Konfiguracja i uruchomienie kamery</w:t>
      </w:r>
    </w:p>
    <w:p w14:paraId="6A0F4AB5" w14:textId="77777777" w:rsidR="006F2B8B" w:rsidRPr="006F2B8B" w:rsidRDefault="006F2B8B" w:rsidP="006F2B8B">
      <w:pPr>
        <w:ind w:left="1152"/>
        <w:jc w:val="both"/>
        <w:rPr>
          <w:i/>
          <w:iCs/>
        </w:rPr>
      </w:pPr>
      <w:r w:rsidRPr="006F2B8B">
        <w:rPr>
          <w:i/>
          <w:iCs/>
        </w:rPr>
        <w:t>Uwaga: Jeżeli prace budowlane – przygotowawcze nie zostaną ukończone do czasu zakończenia realizacji niniejszego Przedmiotu Zamówienia, Wykonawca zdeponuje dostarczane urządzenia u Zamawiającego i wykona instalację w okresie gwarancyjnym.</w:t>
      </w:r>
    </w:p>
    <w:p w14:paraId="38437154" w14:textId="77777777" w:rsidR="00CC5879" w:rsidRDefault="00CC5879" w:rsidP="00CC5879">
      <w:pPr>
        <w:pStyle w:val="Akapitzlist"/>
        <w:ind w:left="1224"/>
      </w:pPr>
    </w:p>
    <w:p w14:paraId="443B24C1" w14:textId="77777777" w:rsidR="00592E31" w:rsidRDefault="00592E31" w:rsidP="00E94D3B">
      <w:pPr>
        <w:pStyle w:val="Nagwek4"/>
      </w:pPr>
      <w:bookmarkStart w:id="22" w:name="_Toc196910319"/>
      <w:r>
        <w:t>Wykaz ważniejszych urządzeń aktywnych podlegających dostawie i instalacji w ramach pkt 2.2.2:</w:t>
      </w:r>
      <w:bookmarkEnd w:id="22"/>
    </w:p>
    <w:tbl>
      <w:tblPr>
        <w:tblW w:w="7072" w:type="dxa"/>
        <w:tblInd w:w="1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590"/>
        <w:gridCol w:w="480"/>
        <w:gridCol w:w="542"/>
      </w:tblGrid>
      <w:tr w:rsidR="00592E31" w:rsidRPr="00E91276" w14:paraId="188CF482" w14:textId="77777777" w:rsidTr="00D531DF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CF50" w14:textId="77777777" w:rsidR="00592E31" w:rsidRPr="00E91276" w:rsidRDefault="00592E31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09AD" w14:textId="77777777" w:rsidR="00592E31" w:rsidRPr="00E91276" w:rsidRDefault="00592E31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14FB" w14:textId="77777777" w:rsidR="00592E31" w:rsidRPr="00E91276" w:rsidRDefault="00592E31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A093" w14:textId="77777777" w:rsidR="00592E31" w:rsidRPr="00E91276" w:rsidRDefault="00592E31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592E31" w:rsidRPr="00E91276" w14:paraId="4BAABC5B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DCD1" w14:textId="77777777" w:rsidR="00592E31" w:rsidRPr="00E91276" w:rsidRDefault="00592E31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0239B" w14:textId="77777777" w:rsidR="00592E31" w:rsidRPr="00E91276" w:rsidRDefault="00592E31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Kamera obrotowa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2B785" w14:textId="77777777" w:rsidR="00592E31" w:rsidRPr="00E91276" w:rsidRDefault="00592E31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245B" w14:textId="182BD9F0" w:rsidR="00592E31" w:rsidRPr="00E91276" w:rsidRDefault="00D90B56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592E31" w:rsidRPr="00E91276" w14:paraId="79DE42D1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8CE4A" w14:textId="77777777" w:rsidR="00592E31" w:rsidRPr="00E91276" w:rsidRDefault="00592E31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E7EB" w14:textId="6241C13F" w:rsidR="00592E31" w:rsidRPr="00E91276" w:rsidRDefault="00FF15DF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  <w:r w:rsidR="00592E31"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amera stałopozycyjna bullet typ 1 - krótkoogniskowa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DFBD" w14:textId="77777777" w:rsidR="00592E31" w:rsidRPr="00E91276" w:rsidRDefault="00592E31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B266F" w14:textId="77A697ED" w:rsidR="00592E31" w:rsidRPr="00E91276" w:rsidRDefault="00D90B56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592E31" w:rsidRPr="00E91276" w14:paraId="07930647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C6853" w14:textId="438D0D47" w:rsidR="00592E31" w:rsidRDefault="00D90B56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B3DE6" w14:textId="569A2150" w:rsidR="00592E31" w:rsidRDefault="00A852B0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Przemysłowy przełącznik sieciowy DIN typu 1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2833D" w14:textId="77777777" w:rsidR="00592E31" w:rsidRDefault="00592E31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1771B" w14:textId="2B6375D7" w:rsidR="00592E31" w:rsidRDefault="00982774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756DE216" w14:textId="77777777" w:rsidR="00592E31" w:rsidRDefault="00592E31" w:rsidP="00592E31">
      <w:pPr>
        <w:pStyle w:val="Nagwek3"/>
      </w:pPr>
    </w:p>
    <w:p w14:paraId="13875018" w14:textId="30C2A879" w:rsidR="00592E31" w:rsidRDefault="00592E31" w:rsidP="00E94D3B">
      <w:pPr>
        <w:pStyle w:val="Nagwek4"/>
      </w:pPr>
      <w:bookmarkStart w:id="23" w:name="_Toc196910320"/>
      <w:r>
        <w:t xml:space="preserve">Wykaz ważniejszych elementów pasywnych podlegających dostawie i zabudowie w </w:t>
      </w:r>
      <w:r w:rsidR="002210E4">
        <w:t> </w:t>
      </w:r>
      <w:r>
        <w:t>ramach pkt 2.2.2:</w:t>
      </w:r>
      <w:bookmarkEnd w:id="23"/>
    </w:p>
    <w:tbl>
      <w:tblPr>
        <w:tblW w:w="6885" w:type="dxa"/>
        <w:tblInd w:w="1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360"/>
        <w:gridCol w:w="480"/>
        <w:gridCol w:w="585"/>
      </w:tblGrid>
      <w:tr w:rsidR="00592E31" w:rsidRPr="00E91276" w14:paraId="1AE72FE5" w14:textId="77777777" w:rsidTr="00D531DF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863FD" w14:textId="77777777" w:rsidR="00592E31" w:rsidRPr="00E91276" w:rsidRDefault="00592E31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AE63" w14:textId="77777777" w:rsidR="00592E31" w:rsidRPr="00E91276" w:rsidRDefault="00592E31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DEC3" w14:textId="77777777" w:rsidR="00592E31" w:rsidRPr="00E91276" w:rsidRDefault="00592E31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ADA9" w14:textId="77777777" w:rsidR="00592E31" w:rsidRPr="00E91276" w:rsidRDefault="00592E31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592E31" w:rsidRPr="00E91276" w14:paraId="2B52F1E7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535A4" w14:textId="77777777" w:rsidR="00592E31" w:rsidRPr="00E91276" w:rsidRDefault="00592E31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9910" w14:textId="4CAC1B8C" w:rsidR="00592E31" w:rsidRPr="00E91276" w:rsidRDefault="00592E31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Skrzynka montażowa </w:t>
            </w:r>
            <w:r w:rsidR="002F359A">
              <w:rPr>
                <w:rFonts w:ascii="Calibri" w:eastAsia="Times New Roman" w:hAnsi="Calibri" w:cs="Calibri"/>
                <w:color w:val="000000"/>
                <w:lang w:eastAsia="pl-PL"/>
              </w:rPr>
              <w:t>mała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7D566" w14:textId="77777777" w:rsidR="00592E31" w:rsidRPr="00E91276" w:rsidRDefault="00592E31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9B0B" w14:textId="1F2AB113" w:rsidR="00592E31" w:rsidRPr="00E91276" w:rsidRDefault="00CE576F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592E31" w:rsidRPr="00E91276" w14:paraId="41002FDA" w14:textId="77777777" w:rsidTr="003517F6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AA655" w14:textId="77777777" w:rsidR="00592E31" w:rsidRPr="00E91276" w:rsidRDefault="00592E31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0F20" w14:textId="77777777" w:rsidR="00592E31" w:rsidRPr="00E91276" w:rsidRDefault="00592E31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Kabel transmisyjny zewnętrzny UTP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D2F65" w14:textId="77777777" w:rsidR="00592E31" w:rsidRPr="00E91276" w:rsidRDefault="00592E31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FF754" w14:textId="578C7C57" w:rsidR="00592E31" w:rsidRPr="00E91276" w:rsidRDefault="00592E31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~</w:t>
            </w:r>
            <w:r w:rsidR="00D90B56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</w:tr>
      <w:tr w:rsidR="003517F6" w:rsidRPr="00E91276" w14:paraId="5E82BC22" w14:textId="77777777" w:rsidTr="003517F6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E86ED" w14:textId="5878586A" w:rsidR="003517F6" w:rsidRPr="00E91276" w:rsidRDefault="003517F6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B07D1" w14:textId="7D267AAD" w:rsidR="003517F6" w:rsidRDefault="003517F6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Tabliczka znakowania terenu monitorowanego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7AEF9" w14:textId="7352C9AF" w:rsidR="003517F6" w:rsidRDefault="003517F6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05C52" w14:textId="4475558F" w:rsidR="003517F6" w:rsidRDefault="00D90B56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C514F4" w:rsidRPr="00E91276" w14:paraId="4804B0C5" w14:textId="77777777" w:rsidTr="003517F6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F91B2" w14:textId="00B6A519" w:rsidR="00C514F4" w:rsidRDefault="00C514F4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51456" w14:textId="1207E8AD" w:rsidR="00C514F4" w:rsidRDefault="00C514F4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Złącze elektryczne hermetyczne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9E357" w14:textId="4A409758" w:rsidR="00C514F4" w:rsidRDefault="00C514F4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327A4" w14:textId="3270361D" w:rsidR="00C514F4" w:rsidRDefault="00C514F4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7BD60953" w14:textId="77777777" w:rsidR="00B3700B" w:rsidRDefault="00B3700B" w:rsidP="00A053A2">
      <w:pPr>
        <w:pStyle w:val="Akapitzlist"/>
        <w:ind w:left="1224"/>
      </w:pPr>
    </w:p>
    <w:p w14:paraId="6E82F014" w14:textId="65602BBA" w:rsidR="00A053A2" w:rsidRDefault="00A053A2" w:rsidP="00A16A61">
      <w:pPr>
        <w:pStyle w:val="Nagwek3"/>
        <w:numPr>
          <w:ilvl w:val="2"/>
          <w:numId w:val="1"/>
        </w:numPr>
      </w:pPr>
      <w:bookmarkStart w:id="24" w:name="_Toc196910321"/>
      <w:r>
        <w:t xml:space="preserve">Rejon </w:t>
      </w:r>
      <w:r w:rsidR="00BC18BA">
        <w:t>zasilania Dąbrowskiego / Janickiego</w:t>
      </w:r>
      <w:bookmarkEnd w:id="24"/>
    </w:p>
    <w:p w14:paraId="74F3426E" w14:textId="67CB16D9" w:rsidR="0059748B" w:rsidRDefault="00F45A23" w:rsidP="00F45A23">
      <w:pPr>
        <w:pStyle w:val="Nagwek4"/>
        <w:ind w:left="708"/>
      </w:pPr>
      <w:bookmarkStart w:id="25" w:name="_Toc196910322"/>
      <w:r>
        <w:t>Kamera</w:t>
      </w:r>
      <w:r w:rsidR="00BC18BA">
        <w:t xml:space="preserve"> </w:t>
      </w:r>
      <w:r w:rsidR="00BC18BA" w:rsidRPr="00BC18BA">
        <w:t>1022o-Dabrowskiego/Staszica</w:t>
      </w:r>
      <w:bookmarkEnd w:id="25"/>
    </w:p>
    <w:p w14:paraId="696557D1" w14:textId="35E57B79" w:rsidR="00366590" w:rsidRDefault="00366590" w:rsidP="00366590">
      <w:pPr>
        <w:pStyle w:val="Akapitzlist"/>
        <w:ind w:left="1224"/>
      </w:pPr>
      <w:r>
        <w:t xml:space="preserve">Istniejąca kamera obrotowa IP zainstalowana na </w:t>
      </w:r>
      <w:r w:rsidR="00FA4B3D">
        <w:t>s</w:t>
      </w:r>
      <w:r>
        <w:t>łupie oświetleniowym. Przyłącze światłowodowe zakończono bezpośrednio w „stopie” kamery (spawy w rurce osłonowej instalowanej na zewnątrz słupa betonowego). Puszkę rozdzielczą – zasilającą zainstalowano w studni w rejonie instalacji kamery .</w:t>
      </w:r>
      <w:r w:rsidR="00C24CBF">
        <w:t xml:space="preserve"> Na słupie zainstalowan</w:t>
      </w:r>
      <w:r w:rsidR="007B3F99">
        <w:t>e jest</w:t>
      </w:r>
      <w:r w:rsidR="00C24CBF">
        <w:t xml:space="preserve"> dodatkowo urządzenie Access Point wraz skrzynką montażową rozdzielającą zasilanie kamery i AP.</w:t>
      </w:r>
    </w:p>
    <w:p w14:paraId="6FE6DF44" w14:textId="77777777" w:rsidR="00366590" w:rsidRDefault="00366590" w:rsidP="00366590">
      <w:pPr>
        <w:ind w:left="444" w:firstLine="708"/>
      </w:pPr>
      <w:r>
        <w:t>Zakres prac:</w:t>
      </w:r>
    </w:p>
    <w:p w14:paraId="3F73FE80" w14:textId="54F09DAE" w:rsidR="00C24CBF" w:rsidRDefault="00C24CBF" w:rsidP="00366590">
      <w:pPr>
        <w:pStyle w:val="Akapitzlist"/>
        <w:numPr>
          <w:ilvl w:val="0"/>
          <w:numId w:val="15"/>
        </w:numPr>
      </w:pPr>
      <w:r>
        <w:t>Demontaż urządzenia Access Point</w:t>
      </w:r>
    </w:p>
    <w:p w14:paraId="07101497" w14:textId="3D3543BA" w:rsidR="00366590" w:rsidRDefault="00366590" w:rsidP="00366590">
      <w:pPr>
        <w:pStyle w:val="Akapitzlist"/>
        <w:numPr>
          <w:ilvl w:val="0"/>
          <w:numId w:val="15"/>
        </w:numPr>
      </w:pPr>
      <w:r>
        <w:t xml:space="preserve">Wycofanie przyłączy </w:t>
      </w:r>
    </w:p>
    <w:p w14:paraId="51414832" w14:textId="7CD65921" w:rsidR="00DB51DA" w:rsidRDefault="00C24CBF">
      <w:pPr>
        <w:pStyle w:val="Akapitzlist"/>
        <w:numPr>
          <w:ilvl w:val="0"/>
          <w:numId w:val="15"/>
        </w:numPr>
      </w:pPr>
      <w:r>
        <w:t xml:space="preserve">Wymiana </w:t>
      </w:r>
      <w:r w:rsidR="00366590">
        <w:t>skrzynki montażowej na słupie na nową</w:t>
      </w:r>
      <w:r>
        <w:t xml:space="preserve"> [dużą]</w:t>
      </w:r>
      <w:r w:rsidR="00366590">
        <w:t xml:space="preserve"> wraz z nowym wyposażeniem </w:t>
      </w:r>
    </w:p>
    <w:p w14:paraId="46264AF0" w14:textId="50E6FDB4" w:rsidR="00DB51DA" w:rsidRDefault="00DB51DA">
      <w:pPr>
        <w:pStyle w:val="Akapitzlist"/>
        <w:numPr>
          <w:ilvl w:val="0"/>
          <w:numId w:val="15"/>
        </w:numPr>
      </w:pPr>
      <w:r>
        <w:t>Demontaż puszki zasilającej w studni – wymiana na złącze hermetyczne, żelowane.</w:t>
      </w:r>
    </w:p>
    <w:p w14:paraId="0B018F9B" w14:textId="77777777" w:rsidR="00366590" w:rsidRDefault="00366590" w:rsidP="00366590">
      <w:pPr>
        <w:pStyle w:val="Akapitzlist"/>
        <w:numPr>
          <w:ilvl w:val="0"/>
          <w:numId w:val="15"/>
        </w:numPr>
      </w:pPr>
      <w:r>
        <w:t>Zakończenie przyłącza światłowodowego i zasilającego 230VAC w nowej skrzynce montażowej</w:t>
      </w:r>
    </w:p>
    <w:p w14:paraId="55EEF444" w14:textId="602D82F2" w:rsidR="00366590" w:rsidRPr="00F53F95" w:rsidRDefault="003E49BC" w:rsidP="00366590">
      <w:pPr>
        <w:pStyle w:val="Akapitzlist"/>
        <w:numPr>
          <w:ilvl w:val="0"/>
          <w:numId w:val="15"/>
        </w:numPr>
        <w:rPr>
          <w:i/>
          <w:iCs/>
        </w:rPr>
      </w:pPr>
      <w:r>
        <w:t>W</w:t>
      </w:r>
      <w:r w:rsidR="00366590">
        <w:t>ymiana istniejącej kamery obrotowej na nową</w:t>
      </w:r>
    </w:p>
    <w:p w14:paraId="4B1DAF11" w14:textId="7FEB8E45" w:rsidR="00366590" w:rsidRPr="009529B3" w:rsidRDefault="003E49BC" w:rsidP="00366590">
      <w:pPr>
        <w:pStyle w:val="Akapitzlist"/>
        <w:numPr>
          <w:ilvl w:val="0"/>
          <w:numId w:val="15"/>
        </w:numPr>
        <w:rPr>
          <w:i/>
          <w:iCs/>
        </w:rPr>
      </w:pPr>
      <w:r>
        <w:t>I</w:t>
      </w:r>
      <w:r w:rsidR="00366590">
        <w:t xml:space="preserve">nstalacja </w:t>
      </w:r>
      <w:r w:rsidR="00FA4B3D">
        <w:t xml:space="preserve">2 </w:t>
      </w:r>
      <w:r w:rsidR="00366590">
        <w:t>kamer stałopozycyjn</w:t>
      </w:r>
      <w:r w:rsidR="00FA4B3D">
        <w:t>ych</w:t>
      </w:r>
      <w:r w:rsidR="00366590">
        <w:t xml:space="preserve"> bullet typ</w:t>
      </w:r>
      <w:r w:rsidR="00FA4B3D">
        <w:t>u</w:t>
      </w:r>
      <w:r w:rsidR="00366590">
        <w:t xml:space="preserve"> 1.</w:t>
      </w:r>
    </w:p>
    <w:p w14:paraId="4CD1FB43" w14:textId="0CB8C6D1" w:rsidR="00366590" w:rsidRDefault="00366590" w:rsidP="00366590">
      <w:pPr>
        <w:pStyle w:val="Akapitzlist"/>
        <w:numPr>
          <w:ilvl w:val="0"/>
          <w:numId w:val="15"/>
        </w:numPr>
      </w:pPr>
      <w:r>
        <w:t xml:space="preserve">Instalacja </w:t>
      </w:r>
      <w:r w:rsidR="00A852B0">
        <w:t>przełącznika DIN typ 1 i</w:t>
      </w:r>
      <w:r>
        <w:t xml:space="preserve"> urządzenia zasilającego nowe kamery w skrzynce montażowej</w:t>
      </w:r>
    </w:p>
    <w:p w14:paraId="2EA11C3F" w14:textId="77777777" w:rsidR="00366590" w:rsidRDefault="00366590" w:rsidP="00366590">
      <w:pPr>
        <w:pStyle w:val="Akapitzlist"/>
        <w:numPr>
          <w:ilvl w:val="0"/>
          <w:numId w:val="15"/>
        </w:numPr>
      </w:pPr>
      <w:r>
        <w:t>Demontaż puszki zasilającej w studni – wymiana na złącze hermetyczne, żelowane.</w:t>
      </w:r>
    </w:p>
    <w:p w14:paraId="75C56DBB" w14:textId="77777777" w:rsidR="00366590" w:rsidRDefault="00366590" w:rsidP="00366590">
      <w:pPr>
        <w:pStyle w:val="Akapitzlist"/>
        <w:ind w:left="1512"/>
      </w:pPr>
      <w:r>
        <w:t>Instalacja zabezpieczeń prądowych w skrzynce montażowej na słupie.</w:t>
      </w:r>
    </w:p>
    <w:p w14:paraId="320F9EC3" w14:textId="77777777" w:rsidR="00366590" w:rsidRDefault="00366590" w:rsidP="00366590">
      <w:pPr>
        <w:pStyle w:val="Akapitzlist"/>
        <w:numPr>
          <w:ilvl w:val="0"/>
          <w:numId w:val="15"/>
        </w:numPr>
      </w:pPr>
      <w:r>
        <w:t xml:space="preserve">Wykonanie pomiarów elektrycznych przyłącza / obwodów </w:t>
      </w:r>
    </w:p>
    <w:p w14:paraId="1C4A7430" w14:textId="77777777" w:rsidR="00366590" w:rsidRDefault="00366590" w:rsidP="00366590">
      <w:pPr>
        <w:pStyle w:val="Akapitzlist"/>
        <w:numPr>
          <w:ilvl w:val="0"/>
          <w:numId w:val="15"/>
        </w:numPr>
      </w:pPr>
      <w:r>
        <w:t>Konfiguracja i uruchomienie kamer</w:t>
      </w:r>
    </w:p>
    <w:p w14:paraId="280E379F" w14:textId="77777777" w:rsidR="0035023A" w:rsidRDefault="0035023A" w:rsidP="0059748B">
      <w:pPr>
        <w:pStyle w:val="Akapitzlist"/>
        <w:ind w:left="1224"/>
      </w:pPr>
    </w:p>
    <w:p w14:paraId="33485FFC" w14:textId="7FE23F82" w:rsidR="0059748B" w:rsidRDefault="00F45A23" w:rsidP="00F45A23">
      <w:pPr>
        <w:pStyle w:val="Nagwek4"/>
        <w:ind w:left="708"/>
      </w:pPr>
      <w:bookmarkStart w:id="26" w:name="_Toc196910323"/>
      <w:r>
        <w:t xml:space="preserve">Kamera </w:t>
      </w:r>
      <w:r w:rsidR="00BC18BA" w:rsidRPr="00BC18BA">
        <w:t>1023o-Dabrowskiego/Polna</w:t>
      </w:r>
      <w:bookmarkEnd w:id="26"/>
    </w:p>
    <w:p w14:paraId="57BFA9F8" w14:textId="7D8CCC9F" w:rsidR="00056953" w:rsidRDefault="00056953" w:rsidP="00056953">
      <w:pPr>
        <w:pStyle w:val="Akapitzlist"/>
        <w:ind w:left="1224"/>
      </w:pPr>
      <w:r>
        <w:t xml:space="preserve">Istniejąca kamera obrotowa IP zainstalowana na słupie </w:t>
      </w:r>
      <w:r w:rsidR="00A06DE2">
        <w:t>naciągu trakcji MPK</w:t>
      </w:r>
      <w:r>
        <w:t xml:space="preserve">. Przyłącze światłowodowe zakończono bezpośrednio w „stopie” kamery (spawy w rurce osłonowej instalowanej na zewnątrz słupa betonowego). Puszkę rozdzielczą – zasilającą zainstalowano w studni w rejonie instalacji kamery . </w:t>
      </w:r>
    </w:p>
    <w:p w14:paraId="6EE862B6" w14:textId="77777777" w:rsidR="00056953" w:rsidRDefault="00056953" w:rsidP="00056953">
      <w:pPr>
        <w:ind w:left="444" w:firstLine="708"/>
      </w:pPr>
      <w:r>
        <w:t>Zakres prac:</w:t>
      </w:r>
    </w:p>
    <w:p w14:paraId="26FF01E1" w14:textId="77777777" w:rsidR="00DB51DA" w:rsidRDefault="00DB51DA" w:rsidP="00DB51DA">
      <w:pPr>
        <w:pStyle w:val="Akapitzlist"/>
        <w:numPr>
          <w:ilvl w:val="0"/>
          <w:numId w:val="15"/>
        </w:numPr>
      </w:pPr>
      <w:r>
        <w:t>Demontaż puszki zasilającej w studni – wymiana na złącze hermetyczne, żelowane.</w:t>
      </w:r>
    </w:p>
    <w:p w14:paraId="34440EAD" w14:textId="18D05F87" w:rsidR="00056953" w:rsidRDefault="00056953" w:rsidP="00056953">
      <w:pPr>
        <w:pStyle w:val="Akapitzlist"/>
        <w:numPr>
          <w:ilvl w:val="0"/>
          <w:numId w:val="15"/>
        </w:numPr>
      </w:pPr>
      <w:r>
        <w:t xml:space="preserve">Wycofanie przyłączy </w:t>
      </w:r>
    </w:p>
    <w:p w14:paraId="31F3DF4F" w14:textId="244700EB" w:rsidR="00056953" w:rsidRDefault="00DD7EE8" w:rsidP="00056953">
      <w:pPr>
        <w:pStyle w:val="Akapitzlist"/>
        <w:numPr>
          <w:ilvl w:val="0"/>
          <w:numId w:val="15"/>
        </w:numPr>
      </w:pPr>
      <w:r>
        <w:t>Instalacja nowej skrzynki montażowej [duża] na słupie wraz z nowym wyposażeniem</w:t>
      </w:r>
      <w:r w:rsidR="00056953">
        <w:t xml:space="preserve"> </w:t>
      </w:r>
    </w:p>
    <w:p w14:paraId="73CAB915" w14:textId="77777777" w:rsidR="00056953" w:rsidRDefault="00056953" w:rsidP="00056953">
      <w:pPr>
        <w:pStyle w:val="Akapitzlist"/>
        <w:numPr>
          <w:ilvl w:val="0"/>
          <w:numId w:val="15"/>
        </w:numPr>
      </w:pPr>
      <w:r>
        <w:t>Zakończenie przyłącza światłowodowego i zasilającego 230VAC w nowej skrzynce montażowej</w:t>
      </w:r>
    </w:p>
    <w:p w14:paraId="432B3D3C" w14:textId="0BA86CFF" w:rsidR="00056953" w:rsidRPr="00F53F95" w:rsidRDefault="003E49BC" w:rsidP="00056953">
      <w:pPr>
        <w:pStyle w:val="Akapitzlist"/>
        <w:numPr>
          <w:ilvl w:val="0"/>
          <w:numId w:val="15"/>
        </w:numPr>
        <w:rPr>
          <w:i/>
          <w:iCs/>
        </w:rPr>
      </w:pPr>
      <w:r>
        <w:t>W</w:t>
      </w:r>
      <w:r w:rsidR="00056953">
        <w:t>ymiana istniejącej kamery obrotowej na nową</w:t>
      </w:r>
    </w:p>
    <w:p w14:paraId="6CD90222" w14:textId="414C674D" w:rsidR="00056953" w:rsidRPr="009529B3" w:rsidRDefault="003E49BC" w:rsidP="00056953">
      <w:pPr>
        <w:pStyle w:val="Akapitzlist"/>
        <w:numPr>
          <w:ilvl w:val="0"/>
          <w:numId w:val="15"/>
        </w:numPr>
        <w:rPr>
          <w:i/>
          <w:iCs/>
        </w:rPr>
      </w:pPr>
      <w:r>
        <w:t>I</w:t>
      </w:r>
      <w:r w:rsidR="00056953">
        <w:t>nstalacja 2 kamer stałopozycyjnych bullet typu 1.</w:t>
      </w:r>
    </w:p>
    <w:p w14:paraId="5C33BC4C" w14:textId="236D0FDA" w:rsidR="00056953" w:rsidRDefault="00056953" w:rsidP="00056953">
      <w:pPr>
        <w:pStyle w:val="Akapitzlist"/>
        <w:numPr>
          <w:ilvl w:val="0"/>
          <w:numId w:val="15"/>
        </w:numPr>
      </w:pPr>
      <w:r>
        <w:t xml:space="preserve">Instalacja </w:t>
      </w:r>
      <w:r w:rsidR="00A852B0">
        <w:t>przełącznika DIN typ 1 i</w:t>
      </w:r>
      <w:r>
        <w:t xml:space="preserve"> urządzenia zasilającego nowe kamery w skrzynce montażowej</w:t>
      </w:r>
    </w:p>
    <w:p w14:paraId="47CBA9D1" w14:textId="77777777" w:rsidR="00056953" w:rsidRDefault="00056953" w:rsidP="00056953">
      <w:pPr>
        <w:pStyle w:val="Akapitzlist"/>
        <w:numPr>
          <w:ilvl w:val="0"/>
          <w:numId w:val="15"/>
        </w:numPr>
      </w:pPr>
      <w:r>
        <w:t>Demontaż puszki zasilającej w studni – wymiana na złącze hermetyczne, żelowane.</w:t>
      </w:r>
    </w:p>
    <w:p w14:paraId="6B3E9A94" w14:textId="77777777" w:rsidR="00056953" w:rsidRDefault="00056953" w:rsidP="00056953">
      <w:pPr>
        <w:pStyle w:val="Akapitzlist"/>
        <w:ind w:left="1512"/>
      </w:pPr>
      <w:r>
        <w:t>Instalacja zabezpieczeń prądowych w skrzynce montażowej na słupie.</w:t>
      </w:r>
    </w:p>
    <w:p w14:paraId="5BBD0FEF" w14:textId="77777777" w:rsidR="00056953" w:rsidRDefault="00056953" w:rsidP="00056953">
      <w:pPr>
        <w:pStyle w:val="Akapitzlist"/>
        <w:numPr>
          <w:ilvl w:val="0"/>
          <w:numId w:val="15"/>
        </w:numPr>
      </w:pPr>
      <w:r>
        <w:t xml:space="preserve">Wykonanie pomiarów elektrycznych przyłącza / obwodów </w:t>
      </w:r>
    </w:p>
    <w:p w14:paraId="7F191A83" w14:textId="77777777" w:rsidR="00056953" w:rsidRDefault="00056953" w:rsidP="00056953">
      <w:pPr>
        <w:pStyle w:val="Akapitzlist"/>
        <w:numPr>
          <w:ilvl w:val="0"/>
          <w:numId w:val="15"/>
        </w:numPr>
      </w:pPr>
      <w:r>
        <w:t>Konfiguracja i uruchomienie kamer</w:t>
      </w:r>
    </w:p>
    <w:p w14:paraId="28E9A78D" w14:textId="77777777" w:rsidR="0035023A" w:rsidRDefault="0035023A" w:rsidP="0059748B">
      <w:pPr>
        <w:pStyle w:val="Akapitzlist"/>
        <w:ind w:left="1224"/>
      </w:pPr>
    </w:p>
    <w:p w14:paraId="7A972148" w14:textId="2366DEE0" w:rsidR="0059748B" w:rsidRDefault="00B75132" w:rsidP="00DC0377">
      <w:pPr>
        <w:pStyle w:val="Nagwek4"/>
        <w:ind w:firstLine="708"/>
      </w:pPr>
      <w:bookmarkStart w:id="27" w:name="_Toc196910324"/>
      <w:r>
        <w:t>Integracja k</w:t>
      </w:r>
      <w:r w:rsidR="00F53C74">
        <w:t>amer</w:t>
      </w:r>
      <w:r w:rsidR="00BC18BA">
        <w:t xml:space="preserve"> poglądow</w:t>
      </w:r>
      <w:r w:rsidR="007B3F99">
        <w:t>ych</w:t>
      </w:r>
      <w:r w:rsidR="00BC18BA">
        <w:t xml:space="preserve"> ZDM Dąbrowskiego / Janickiego</w:t>
      </w:r>
      <w:bookmarkEnd w:id="27"/>
    </w:p>
    <w:p w14:paraId="699928F3" w14:textId="5D28F58A" w:rsidR="00BE166E" w:rsidRDefault="00DC0377" w:rsidP="0059748B">
      <w:pPr>
        <w:pStyle w:val="Akapitzlist"/>
        <w:ind w:left="1224"/>
      </w:pPr>
      <w:r>
        <w:t>Na skrzyżowaniu funkcjonują 3 kamery stałopozycyjne IP pracujące w sieci VLAN ZDM. Zakres prac wykonawcy ogranicza się do weryfikacji połączeń kamer z przełącznikiem sieciowym,</w:t>
      </w:r>
      <w:r w:rsidR="001B798F">
        <w:t xml:space="preserve"> mycie kamer </w:t>
      </w:r>
      <w:r>
        <w:t xml:space="preserve"> oraz konfiguracji urządzenia Firewall (Fortigate) w celu ograniczenia ruchu sieciowego pomiędzy urządzeniami sieci VLAN ZDM i Zamawiającego.</w:t>
      </w:r>
    </w:p>
    <w:p w14:paraId="27AD0569" w14:textId="77777777" w:rsidR="00D84907" w:rsidRDefault="00D84907" w:rsidP="00E94D3B">
      <w:pPr>
        <w:pStyle w:val="Nagwek4"/>
      </w:pPr>
      <w:bookmarkStart w:id="28" w:name="_Toc196910325"/>
      <w:r>
        <w:t>Wykaz ważniejszych urządzeń aktywnych podlegających dostawie i instalacji w ramach pkt 2.2.3:</w:t>
      </w:r>
      <w:bookmarkEnd w:id="28"/>
    </w:p>
    <w:tbl>
      <w:tblPr>
        <w:tblW w:w="7072" w:type="dxa"/>
        <w:tblInd w:w="1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590"/>
        <w:gridCol w:w="480"/>
        <w:gridCol w:w="542"/>
      </w:tblGrid>
      <w:tr w:rsidR="00D84907" w:rsidRPr="00E91276" w14:paraId="43AA4C4B" w14:textId="77777777" w:rsidTr="00D531DF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627D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02AFA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DA34B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525A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D84907" w:rsidRPr="00E91276" w14:paraId="6454FC59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DADFD" w14:textId="77777777" w:rsidR="00D84907" w:rsidRPr="00E91276" w:rsidRDefault="00D84907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AD76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Kamera obrotowa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346BB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5CFC" w14:textId="261BD66E" w:rsidR="00D84907" w:rsidRPr="00E91276" w:rsidRDefault="005D27ED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D84907" w:rsidRPr="00E91276" w14:paraId="01C2DFF1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1C324" w14:textId="77777777" w:rsidR="00D84907" w:rsidRPr="00E91276" w:rsidRDefault="00D84907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809A1" w14:textId="1E19A40D" w:rsidR="00D84907" w:rsidRPr="00E91276" w:rsidRDefault="00DD7EE8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  <w:r w:rsidR="00D84907"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amera stałopozycyjna bullet typ 1 - krótkoogniskowa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63F40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6B51" w14:textId="6DC9C500" w:rsidR="00D84907" w:rsidRPr="00E91276" w:rsidRDefault="005D27ED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D84907" w:rsidRPr="00E91276" w14:paraId="2CBF9AE2" w14:textId="77777777" w:rsidTr="00AD7EF7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5C80A" w14:textId="77777777" w:rsidR="00D84907" w:rsidRDefault="00D84907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7F6E8" w14:textId="0C95FCA7" w:rsidR="00D84907" w:rsidRDefault="00A852B0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Przemysłowy przełącznik sieciowy DIN typu 1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819DD" w14:textId="77777777" w:rsidR="00D84907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52F97" w14:textId="0209254C" w:rsidR="00D84907" w:rsidRDefault="005D27ED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</w:tbl>
    <w:p w14:paraId="4DA5A093" w14:textId="77777777" w:rsidR="00D84907" w:rsidRDefault="00D84907" w:rsidP="00D84907">
      <w:pPr>
        <w:pStyle w:val="Nagwek3"/>
      </w:pPr>
    </w:p>
    <w:p w14:paraId="660E0463" w14:textId="71A492FE" w:rsidR="00D84907" w:rsidRDefault="00D84907" w:rsidP="00E94D3B">
      <w:pPr>
        <w:pStyle w:val="Nagwek4"/>
      </w:pPr>
      <w:bookmarkStart w:id="29" w:name="_Toc196910326"/>
      <w:r>
        <w:t>Wykaz ważniejszych elementów pasywnych podlegających dostawie i zabudowie w</w:t>
      </w:r>
      <w:r w:rsidR="00CC437E">
        <w:t> </w:t>
      </w:r>
      <w:r>
        <w:t>ramach pkt 2.2.3:</w:t>
      </w:r>
      <w:bookmarkEnd w:id="29"/>
    </w:p>
    <w:tbl>
      <w:tblPr>
        <w:tblW w:w="6885" w:type="dxa"/>
        <w:tblInd w:w="1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360"/>
        <w:gridCol w:w="480"/>
        <w:gridCol w:w="585"/>
      </w:tblGrid>
      <w:tr w:rsidR="00D84907" w:rsidRPr="00E91276" w14:paraId="18279D7A" w14:textId="77777777" w:rsidTr="00D531DF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33C4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DABF7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ADA54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699D0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D84907" w:rsidRPr="00E91276" w14:paraId="6088C5F9" w14:textId="77777777" w:rsidTr="00AD7EF7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A92B6" w14:textId="7D48E82D" w:rsidR="00D84907" w:rsidRPr="00E91276" w:rsidRDefault="005D27ED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B3293" w14:textId="77777777" w:rsidR="00D84907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Skrzynka montażowa duża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00A45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6BCE1" w14:textId="36AA70FC" w:rsidR="00D84907" w:rsidRDefault="00980890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DB51DA" w:rsidRPr="00E91276" w14:paraId="125E6CF0" w14:textId="77777777" w:rsidTr="00AD7EF7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B20A1" w14:textId="1DE84A57" w:rsidR="00DB51DA" w:rsidRDefault="00DB51DA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F81D4" w14:textId="634C2491" w:rsidR="00DB51DA" w:rsidRDefault="00DB51DA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B51DA">
              <w:rPr>
                <w:rFonts w:ascii="Calibri" w:eastAsia="Times New Roman" w:hAnsi="Calibri" w:cs="Calibri"/>
                <w:color w:val="000000"/>
                <w:lang w:eastAsia="pl-PL"/>
              </w:rPr>
              <w:t>Złącze el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ektryczne żelowane  hermetyczne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4647B" w14:textId="54C61D8F" w:rsidR="00DB51DA" w:rsidRDefault="00DB51DA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Szt 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F7A94" w14:textId="5E061DDA" w:rsidR="00DB51DA" w:rsidRDefault="00DB51DA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3517F6" w:rsidRPr="00E91276" w14:paraId="0E91B718" w14:textId="77777777" w:rsidTr="00AD7EF7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50F58" w14:textId="710A40F9" w:rsidR="003517F6" w:rsidRPr="00E91276" w:rsidRDefault="006250C4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A7E16" w14:textId="77777777" w:rsidR="003517F6" w:rsidRDefault="003517F6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Tabliczka znakowania terenu monitorowanego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3C0AD" w14:textId="77777777" w:rsidR="003517F6" w:rsidRDefault="003517F6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3668C" w14:textId="415B219E" w:rsidR="003517F6" w:rsidRDefault="003517F6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</w:tbl>
    <w:p w14:paraId="615E43EF" w14:textId="77777777" w:rsidR="00551FD8" w:rsidRDefault="00551FD8" w:rsidP="003517F6">
      <w:pPr>
        <w:pStyle w:val="Akapitzlist"/>
        <w:ind w:left="1224"/>
      </w:pPr>
    </w:p>
    <w:p w14:paraId="61B035C5" w14:textId="243165EF" w:rsidR="00A053A2" w:rsidRDefault="00A053A2" w:rsidP="00A16A61">
      <w:pPr>
        <w:pStyle w:val="Nagwek3"/>
        <w:numPr>
          <w:ilvl w:val="2"/>
          <w:numId w:val="1"/>
        </w:numPr>
      </w:pPr>
      <w:bookmarkStart w:id="30" w:name="_Toc196910327"/>
      <w:r>
        <w:t xml:space="preserve">Rejon </w:t>
      </w:r>
      <w:r w:rsidR="00BC18BA">
        <w:t>zasilania Dąbrowskiego / Przybyszewskiego</w:t>
      </w:r>
      <w:bookmarkEnd w:id="30"/>
    </w:p>
    <w:p w14:paraId="15710493" w14:textId="02A50B18" w:rsidR="00F57199" w:rsidRDefault="00F53C74" w:rsidP="00BC18BA">
      <w:pPr>
        <w:pStyle w:val="Nagwek4"/>
        <w:ind w:firstLine="708"/>
      </w:pPr>
      <w:bookmarkStart w:id="31" w:name="_Toc196910328"/>
      <w:r>
        <w:t>Kamera</w:t>
      </w:r>
      <w:r w:rsidRPr="00F57199">
        <w:t xml:space="preserve"> </w:t>
      </w:r>
      <w:r w:rsidR="00BC18BA" w:rsidRPr="00BC18BA">
        <w:t>1024o-Dabrowskiego/Przybyszew</w:t>
      </w:r>
      <w:r w:rsidR="00BC18BA">
        <w:t>skiego</w:t>
      </w:r>
      <w:bookmarkEnd w:id="31"/>
    </w:p>
    <w:p w14:paraId="2E162EDB" w14:textId="3D89E7A5" w:rsidR="00AC2C21" w:rsidRDefault="00AC2C21" w:rsidP="00AC2C21">
      <w:pPr>
        <w:pStyle w:val="Akapitzlist"/>
        <w:ind w:left="1224"/>
      </w:pPr>
      <w:r>
        <w:t xml:space="preserve">Istniejąca kamera obrotowa IP zainstalowana na </w:t>
      </w:r>
      <w:r w:rsidR="006218DC">
        <w:t xml:space="preserve">części prostej bramownicy ZDM w pasie rozdziału (przy torowisku) ul. Dąbrowskiego. Przyłącze </w:t>
      </w:r>
      <w:r>
        <w:t>światłowodowe</w:t>
      </w:r>
      <w:r w:rsidR="006218DC">
        <w:t xml:space="preserve"> i zasila</w:t>
      </w:r>
      <w:r w:rsidR="007B3F99">
        <w:t>j</w:t>
      </w:r>
      <w:r w:rsidR="006218DC">
        <w:t xml:space="preserve">ące zakończono w skrzynkach montażowych pod kamerą. Ze skrzynek wyprowadzono zasilanie do Access Pointa (zdemontowany). </w:t>
      </w:r>
    </w:p>
    <w:p w14:paraId="241042C1" w14:textId="77777777" w:rsidR="00AC2C21" w:rsidRDefault="00AC2C21" w:rsidP="00AC2C21">
      <w:pPr>
        <w:ind w:left="444" w:firstLine="708"/>
      </w:pPr>
      <w:r>
        <w:t>Zakres prac:</w:t>
      </w:r>
    </w:p>
    <w:p w14:paraId="1EDDACA0" w14:textId="26FE199E" w:rsidR="00AC2C21" w:rsidRDefault="00AC2C21" w:rsidP="00AC2C21">
      <w:pPr>
        <w:pStyle w:val="Akapitzlist"/>
        <w:numPr>
          <w:ilvl w:val="0"/>
          <w:numId w:val="15"/>
        </w:numPr>
      </w:pPr>
      <w:r>
        <w:t xml:space="preserve">Wycofanie przyłączy </w:t>
      </w:r>
      <w:r w:rsidR="006218DC">
        <w:t>(usunięcie przyłączy dawnego Access Pointa)</w:t>
      </w:r>
    </w:p>
    <w:p w14:paraId="393426AE" w14:textId="175E7D82" w:rsidR="00AC2C21" w:rsidRDefault="00DD7EE8" w:rsidP="00AC2C21">
      <w:pPr>
        <w:pStyle w:val="Akapitzlist"/>
        <w:numPr>
          <w:ilvl w:val="0"/>
          <w:numId w:val="15"/>
        </w:numPr>
      </w:pPr>
      <w:r>
        <w:t>Instalacja nowej skrzynki montażowej [duża] na słupie wraz z nowym wyposażeniem</w:t>
      </w:r>
      <w:r w:rsidR="00AC2C21">
        <w:t xml:space="preserve"> </w:t>
      </w:r>
      <w:r w:rsidR="006218DC">
        <w:t>(zastąpienie obu starych skrzynek montażowych)</w:t>
      </w:r>
    </w:p>
    <w:p w14:paraId="20BCAFAA" w14:textId="77777777" w:rsidR="00AC2C21" w:rsidRDefault="00AC2C21" w:rsidP="00AC2C21">
      <w:pPr>
        <w:pStyle w:val="Akapitzlist"/>
        <w:numPr>
          <w:ilvl w:val="0"/>
          <w:numId w:val="15"/>
        </w:numPr>
      </w:pPr>
      <w:r>
        <w:t>Zakończenie przyłącza światłowodowego i zasilającego 230VAC w nowej skrzynce montażowej</w:t>
      </w:r>
    </w:p>
    <w:p w14:paraId="01ABC70E" w14:textId="73C0BB06" w:rsidR="00AC2C21" w:rsidRPr="00F53F95" w:rsidRDefault="00DC3A71" w:rsidP="00AC2C21">
      <w:pPr>
        <w:pStyle w:val="Akapitzlist"/>
        <w:numPr>
          <w:ilvl w:val="0"/>
          <w:numId w:val="15"/>
        </w:numPr>
        <w:rPr>
          <w:i/>
          <w:iCs/>
        </w:rPr>
      </w:pPr>
      <w:r>
        <w:t>W</w:t>
      </w:r>
      <w:r w:rsidR="00AC2C21">
        <w:t>ymiana istniejącej kamery obrotowej na nową</w:t>
      </w:r>
    </w:p>
    <w:p w14:paraId="3E666C09" w14:textId="024F668C" w:rsidR="00AC2C21" w:rsidRDefault="00AC2C21" w:rsidP="00AC2C21">
      <w:pPr>
        <w:pStyle w:val="Akapitzlist"/>
        <w:numPr>
          <w:ilvl w:val="0"/>
          <w:numId w:val="15"/>
        </w:numPr>
      </w:pPr>
      <w:r>
        <w:t xml:space="preserve">Instalacja </w:t>
      </w:r>
      <w:r w:rsidR="00A852B0">
        <w:t>przełącznika DIN typ 1 i</w:t>
      </w:r>
      <w:r>
        <w:t xml:space="preserve"> urządzenia zasilającego nowe kamery w skrzynce montażowej</w:t>
      </w:r>
      <w:r w:rsidR="006218DC">
        <w:t xml:space="preserve"> </w:t>
      </w:r>
      <w:r w:rsidR="007133D7">
        <w:t>– przełącznik będzie agregował oprócz kamery obrotowej dodatkowo 3 kamery stałopozycyjne opisane w następnym podpunkcie</w:t>
      </w:r>
    </w:p>
    <w:p w14:paraId="5275C77B" w14:textId="1EB2C9EA" w:rsidR="00737C3A" w:rsidRDefault="00737C3A" w:rsidP="00AC2C21">
      <w:pPr>
        <w:pStyle w:val="Akapitzlist"/>
        <w:numPr>
          <w:ilvl w:val="0"/>
          <w:numId w:val="15"/>
        </w:numPr>
      </w:pPr>
      <w:r>
        <w:t>Instalacja przełącznika DIN typ 2 w sterowniku sygnalizacji ZDM</w:t>
      </w:r>
    </w:p>
    <w:p w14:paraId="6A1BC18B" w14:textId="77777777" w:rsidR="00AC2C21" w:rsidRDefault="00AC2C21" w:rsidP="00AC2C21">
      <w:pPr>
        <w:pStyle w:val="Akapitzlist"/>
        <w:numPr>
          <w:ilvl w:val="0"/>
          <w:numId w:val="15"/>
        </w:numPr>
      </w:pPr>
      <w:r>
        <w:t xml:space="preserve">Wykonanie pomiarów elektrycznych przyłącza / obwodów </w:t>
      </w:r>
    </w:p>
    <w:p w14:paraId="45DCEA48" w14:textId="77777777" w:rsidR="00AC2C21" w:rsidRDefault="00AC2C21" w:rsidP="00AC2C21">
      <w:pPr>
        <w:pStyle w:val="Akapitzlist"/>
        <w:numPr>
          <w:ilvl w:val="0"/>
          <w:numId w:val="15"/>
        </w:numPr>
      </w:pPr>
      <w:r>
        <w:t>Konfiguracja i uruchomienie kamer</w:t>
      </w:r>
    </w:p>
    <w:p w14:paraId="14480793" w14:textId="22D54AFA" w:rsidR="00F57199" w:rsidRDefault="00BC18BA" w:rsidP="00B86C58">
      <w:pPr>
        <w:pStyle w:val="Nagwek4"/>
        <w:ind w:firstLine="708"/>
      </w:pPr>
      <w:bookmarkStart w:id="32" w:name="_Toc196910329"/>
      <w:r>
        <w:t>Nowe kamery instalowane na platformach przystanku tramwajowego</w:t>
      </w:r>
      <w:bookmarkEnd w:id="32"/>
    </w:p>
    <w:p w14:paraId="60A886F9" w14:textId="0C7C3772" w:rsidR="00A16A61" w:rsidRDefault="00B86C58" w:rsidP="00A16A61">
      <w:pPr>
        <w:pStyle w:val="Akapitzlist"/>
        <w:ind w:left="1224"/>
        <w:jc w:val="both"/>
      </w:pPr>
      <w:r>
        <w:t>Nowe kamery stałopozycyjne bullet typ 1 będą instalowane na dwóch słupach na końcu peronów tramwajowych. Słupy są skomunikowane kanałem technologicznym z bramownic</w:t>
      </w:r>
      <w:r w:rsidR="00DD7EE8">
        <w:t>ą</w:t>
      </w:r>
      <w:r>
        <w:t xml:space="preserve"> z projektowaną skrzynką montażową nowej kamery 1024.</w:t>
      </w:r>
    </w:p>
    <w:p w14:paraId="3C4ED586" w14:textId="77777777" w:rsidR="00A16A61" w:rsidRDefault="00A16A61" w:rsidP="00A16A61">
      <w:pPr>
        <w:ind w:left="444" w:firstLine="708"/>
      </w:pPr>
      <w:r>
        <w:t>Zakres prac:</w:t>
      </w:r>
    </w:p>
    <w:p w14:paraId="37625211" w14:textId="59E5CA7A" w:rsidR="00A16A61" w:rsidRDefault="00B86C58" w:rsidP="00A16A61">
      <w:pPr>
        <w:pStyle w:val="Akapitzlist"/>
        <w:numPr>
          <w:ilvl w:val="0"/>
          <w:numId w:val="15"/>
        </w:numPr>
      </w:pPr>
      <w:r>
        <w:lastRenderedPageBreak/>
        <w:t>Zaciągnięcie okablowania UTP między skrzynką montażową kamery 1024 a przedmiotowymi kamerami</w:t>
      </w:r>
    </w:p>
    <w:p w14:paraId="7DB21F9B" w14:textId="2C0A3B19" w:rsidR="00B86C58" w:rsidRPr="009529B3" w:rsidRDefault="00B86C58" w:rsidP="00B86C58">
      <w:pPr>
        <w:pStyle w:val="Akapitzlist"/>
        <w:numPr>
          <w:ilvl w:val="0"/>
          <w:numId w:val="15"/>
        </w:numPr>
        <w:rPr>
          <w:i/>
          <w:iCs/>
        </w:rPr>
      </w:pPr>
      <w:r>
        <w:t xml:space="preserve">Dostawa i instalacja </w:t>
      </w:r>
      <w:r w:rsidR="00DC3A71">
        <w:t xml:space="preserve">3 </w:t>
      </w:r>
      <w:r>
        <w:t>kamer stałopozycyjnych bullet typu 1.</w:t>
      </w:r>
    </w:p>
    <w:p w14:paraId="76731536" w14:textId="35736709" w:rsidR="00A16A61" w:rsidRDefault="00A16A61" w:rsidP="00A16A61">
      <w:pPr>
        <w:pStyle w:val="Akapitzlist"/>
        <w:numPr>
          <w:ilvl w:val="0"/>
          <w:numId w:val="15"/>
        </w:numPr>
      </w:pPr>
      <w:r>
        <w:t>Uruchomienie i konfiguracja kamer</w:t>
      </w:r>
    </w:p>
    <w:p w14:paraId="4E415A4D" w14:textId="16293474" w:rsidR="00920827" w:rsidRDefault="00F53C74" w:rsidP="001B798F">
      <w:pPr>
        <w:pStyle w:val="Nagwek4"/>
        <w:ind w:firstLine="708"/>
      </w:pPr>
      <w:bookmarkStart w:id="33" w:name="_Toc196910330"/>
      <w:r>
        <w:t>Kamer</w:t>
      </w:r>
      <w:r w:rsidR="00BC18BA">
        <w:t xml:space="preserve">y </w:t>
      </w:r>
      <w:r w:rsidR="000D4E8D">
        <w:t>RL</w:t>
      </w:r>
      <w:r w:rsidR="00F90742">
        <w:t xml:space="preserve"> </w:t>
      </w:r>
      <w:r w:rsidR="00BC18BA">
        <w:t>oraz AID ZDM</w:t>
      </w:r>
      <w:bookmarkEnd w:id="33"/>
    </w:p>
    <w:p w14:paraId="45FE206C" w14:textId="6DD1089A" w:rsidR="000D4E8D" w:rsidRDefault="000D4E8D" w:rsidP="000D4E8D">
      <w:pPr>
        <w:pStyle w:val="Akapitzlist"/>
        <w:ind w:left="1224"/>
      </w:pPr>
      <w:r>
        <w:t>Na skrzyżowaniu funkcjonują 4 kamery stałopozycyjne IP pracujące w sieciach VLAN ZDM. Zakres prac wykonawcy ogranicza się do weryfikacji połączeń kamer z przełącznikiem sieciowym, mycie kamer  oraz konfiguracji urządzenia Firewall (Fortigate) w celu ograniczenia ruchu sieciowego pomiędzy urządzeniami sieci VLAN ZDM i Zamawiającego.</w:t>
      </w:r>
    </w:p>
    <w:p w14:paraId="00BADEFC" w14:textId="77777777" w:rsidR="00D84907" w:rsidRDefault="00D84907" w:rsidP="00E94D3B">
      <w:pPr>
        <w:pStyle w:val="Nagwek4"/>
      </w:pPr>
      <w:bookmarkStart w:id="34" w:name="_Toc196910331"/>
      <w:r>
        <w:t>Wykaz ważniejszych urządzeń aktywnych podlegających dostawie i instalacji w ramach pkt 2.2.4:</w:t>
      </w:r>
      <w:bookmarkEnd w:id="34"/>
    </w:p>
    <w:tbl>
      <w:tblPr>
        <w:tblW w:w="7072" w:type="dxa"/>
        <w:tblInd w:w="1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590"/>
        <w:gridCol w:w="480"/>
        <w:gridCol w:w="542"/>
      </w:tblGrid>
      <w:tr w:rsidR="00D84907" w:rsidRPr="00E91276" w14:paraId="27DD92DC" w14:textId="77777777" w:rsidTr="00D531DF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91070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85695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5274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E16CE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D84907" w:rsidRPr="00E91276" w14:paraId="6DB09BC6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DA56" w14:textId="77777777" w:rsidR="00D84907" w:rsidRPr="00E91276" w:rsidRDefault="00D84907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FBF9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Kamera obrotowa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23421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6CA6D" w14:textId="100C730D" w:rsidR="00D84907" w:rsidRPr="00E91276" w:rsidRDefault="00B86C58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D84907" w:rsidRPr="00E91276" w14:paraId="65E6AA85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4F584" w14:textId="77777777" w:rsidR="00D84907" w:rsidRPr="00E91276" w:rsidRDefault="00D84907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B82B8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kamera stałopozycyjna bullet typ 1 - krótkoogniskowa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CEC5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33435" w14:textId="37726444" w:rsidR="00D84907" w:rsidRPr="00E91276" w:rsidRDefault="00B86C58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8A2B9F" w:rsidRPr="00E91276" w14:paraId="76769CCC" w14:textId="77777777" w:rsidTr="00AD7EF7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8A547" w14:textId="72BE38E9" w:rsidR="008A2B9F" w:rsidRDefault="00B86C58" w:rsidP="008A2B9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98362" w14:textId="21446FEC" w:rsidR="008A2B9F" w:rsidRDefault="00A852B0" w:rsidP="008A2B9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Przemysłowy przełącznik sieciowy DIN typu 1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24AB4" w14:textId="77777777" w:rsidR="008A2B9F" w:rsidRDefault="008A2B9F" w:rsidP="008A2B9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897DC" w14:textId="598676F1" w:rsidR="008A2B9F" w:rsidRDefault="006C3472" w:rsidP="008A2B9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6C3472" w:rsidRPr="00E91276" w14:paraId="1779FD32" w14:textId="77777777" w:rsidTr="00AD7EF7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ACDB3" w14:textId="7A5B01ED" w:rsidR="006C3472" w:rsidRDefault="006C3472" w:rsidP="008A2B9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22772" w14:textId="4CCA9A33" w:rsidR="006C3472" w:rsidDel="00A852B0" w:rsidRDefault="006C3472" w:rsidP="008A2B9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Przemysłowy przełącznik sieciowy DIN typu 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FE49C" w14:textId="5B631A56" w:rsidR="006C3472" w:rsidRDefault="006C3472" w:rsidP="008A2B9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Szt 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1DDE3" w14:textId="5E154DE5" w:rsidR="006C3472" w:rsidDel="006C3472" w:rsidRDefault="006C3472" w:rsidP="008A2B9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6A750E57" w14:textId="3162AE9E" w:rsidR="00D84907" w:rsidRDefault="00D84907" w:rsidP="00E94D3B">
      <w:pPr>
        <w:pStyle w:val="Nagwek4"/>
      </w:pPr>
      <w:bookmarkStart w:id="35" w:name="_Toc196910332"/>
      <w:r>
        <w:t>Wykaz ważniejszych elementów pasywnych podlegających dostawie i zabudowie w</w:t>
      </w:r>
      <w:r w:rsidR="009122B5">
        <w:t> </w:t>
      </w:r>
      <w:r>
        <w:t>ramach pkt 2.2.4:</w:t>
      </w:r>
      <w:bookmarkEnd w:id="35"/>
    </w:p>
    <w:tbl>
      <w:tblPr>
        <w:tblW w:w="6885" w:type="dxa"/>
        <w:tblInd w:w="1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360"/>
        <w:gridCol w:w="480"/>
        <w:gridCol w:w="585"/>
      </w:tblGrid>
      <w:tr w:rsidR="00D84907" w:rsidRPr="00E91276" w14:paraId="21D7E8B1" w14:textId="77777777" w:rsidTr="00D531DF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1818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D0731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9BEA9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4DC1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D84907" w:rsidRPr="00E91276" w14:paraId="43375390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8046" w14:textId="77777777" w:rsidR="00D84907" w:rsidRPr="00E91276" w:rsidRDefault="00D84907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038D" w14:textId="4A59CEA8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Skrzynka montażowa </w:t>
            </w:r>
            <w:r w:rsidR="00B86C58">
              <w:rPr>
                <w:rFonts w:ascii="Calibri" w:eastAsia="Times New Roman" w:hAnsi="Calibri" w:cs="Calibri"/>
                <w:color w:val="000000"/>
                <w:lang w:eastAsia="pl-PL"/>
              </w:rPr>
              <w:t>duża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91776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5B82D" w14:textId="79A7A34B" w:rsidR="00D84907" w:rsidRPr="00E91276" w:rsidRDefault="008A2B9F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D84907" w:rsidRPr="00E91276" w14:paraId="361A3B2F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DA483" w14:textId="77777777" w:rsidR="00D84907" w:rsidRPr="00E91276" w:rsidRDefault="00D84907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D1055" w14:textId="77777777" w:rsidR="00D84907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Kabel transmisyjny UTP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83F15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8D6EF" w14:textId="39EF2792" w:rsidR="00B44D43" w:rsidRDefault="00B86C58" w:rsidP="00B44D4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~150</w:t>
            </w:r>
          </w:p>
        </w:tc>
      </w:tr>
      <w:tr w:rsidR="001626EF" w:rsidRPr="00E91276" w14:paraId="0585397D" w14:textId="77777777" w:rsidTr="003517F6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FFE71" w14:textId="418BD658" w:rsidR="001626EF" w:rsidRDefault="00B86C58" w:rsidP="001626E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10A3F" w14:textId="0E8841B9" w:rsidR="001626EF" w:rsidRDefault="001626EF" w:rsidP="001626E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Tabliczka znakowania terenu monitorowanego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2DA86" w14:textId="1C4DFF1F" w:rsidR="001626EF" w:rsidRDefault="001626EF" w:rsidP="001626E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5ECAB" w14:textId="48708E84" w:rsidR="001626EF" w:rsidRDefault="00B86C58" w:rsidP="001626E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</w:tbl>
    <w:p w14:paraId="7ADA2257" w14:textId="77777777" w:rsidR="00F90742" w:rsidRDefault="00F90742" w:rsidP="00F90742">
      <w:pPr>
        <w:pStyle w:val="Nagwek3"/>
        <w:ind w:left="1224"/>
      </w:pPr>
    </w:p>
    <w:p w14:paraId="5FD062A4" w14:textId="0FD3F573" w:rsidR="00F57199" w:rsidRDefault="00E47BE4" w:rsidP="006F7B49">
      <w:pPr>
        <w:pStyle w:val="Nagwek3"/>
        <w:numPr>
          <w:ilvl w:val="2"/>
          <w:numId w:val="1"/>
        </w:numPr>
      </w:pPr>
      <w:bookmarkStart w:id="36" w:name="_Toc196910333"/>
      <w:r>
        <w:t xml:space="preserve">Rejon zasilania Usługi Komunalne </w:t>
      </w:r>
      <w:r w:rsidR="00B60105">
        <w:t>–</w:t>
      </w:r>
      <w:r>
        <w:t xml:space="preserve"> Wschód</w:t>
      </w:r>
      <w:bookmarkEnd w:id="36"/>
    </w:p>
    <w:p w14:paraId="5064C179" w14:textId="399E6CFD" w:rsidR="00B60105" w:rsidRDefault="00B60105" w:rsidP="00B60105">
      <w:r>
        <w:t xml:space="preserve">Zasilanie kamer realizowane jest z tablicy rozdzielczej węzła teletechnicznego Zamawiającego zlokalizowanego w budynku Usług Komunalny. Regiony „wschód” i „zachód” mają wspólny kabel zasilający na odcinku od rozdzielni w budynku do pierwszej studni w ulicy Słowackiego na wysokości wjazdu do Usług Komunalnych. </w:t>
      </w:r>
      <w:r w:rsidR="006D2003">
        <w:t>W ramach przedmiotu zamówienia Wykonawca ułoży dodatkowy kabel YKY na ww. odcinku wykorzystując istniejący rurociąg RHDPE 40/3.7 aby rozdzielić obwody kamer tych dwóch rejonów.</w:t>
      </w:r>
      <w:r w:rsidR="007B541E">
        <w:t xml:space="preserve"> Należy przewidzieć niezależne zabezpieczenia prądowe dla obu regionów zasilanych z rozdzielni w budynku Usług Komunalnych. Ponadto dla wszystkich wykorzystywanych w nowym projekcie kabli YKY należy przeprowadzić badanie rezystancji izolacji poszczególnych odcinków kabli pomiędzy złączami napięciem 2.5kV.</w:t>
      </w:r>
    </w:p>
    <w:p w14:paraId="2277343F" w14:textId="77777777" w:rsidR="00B60105" w:rsidRPr="00B60105" w:rsidRDefault="00B60105" w:rsidP="00B60105"/>
    <w:p w14:paraId="5EDF2A89" w14:textId="27564D52" w:rsidR="00F57199" w:rsidRDefault="00F53C74" w:rsidP="006F7B49">
      <w:pPr>
        <w:pStyle w:val="Nagwek4"/>
      </w:pPr>
      <w:bookmarkStart w:id="37" w:name="_Toc196910334"/>
      <w:r>
        <w:t xml:space="preserve">Kamera </w:t>
      </w:r>
      <w:r w:rsidR="00E47BE4" w:rsidRPr="00E47BE4">
        <w:t>1025o-RynekJezyc</w:t>
      </w:r>
      <w:r w:rsidR="00E47BE4">
        <w:t>ki</w:t>
      </w:r>
      <w:bookmarkEnd w:id="37"/>
    </w:p>
    <w:p w14:paraId="0374ECCE" w14:textId="5683CDCD" w:rsidR="0045532E" w:rsidRDefault="0045532E" w:rsidP="0045532E">
      <w:pPr>
        <w:pStyle w:val="Akapitzlist"/>
        <w:ind w:left="1224"/>
      </w:pPr>
      <w:r>
        <w:t xml:space="preserve">Kamera obrotowa IP zainstalowana na dedykowanym słupie. Przyłącze światłowodowe zakończono w rewizji słupa. Przyłącze zasilające zakończone w studni teletechnicznej pod słupem z kamerą.  </w:t>
      </w:r>
    </w:p>
    <w:p w14:paraId="37AD4B3E" w14:textId="77777777" w:rsidR="0045532E" w:rsidRDefault="0045532E" w:rsidP="0045532E">
      <w:pPr>
        <w:ind w:left="444" w:firstLine="708"/>
      </w:pPr>
      <w:r>
        <w:t>Zakres prac:</w:t>
      </w:r>
    </w:p>
    <w:p w14:paraId="1CF9B96F" w14:textId="77777777" w:rsidR="009E3E69" w:rsidRDefault="009E3E69" w:rsidP="009E3E69">
      <w:pPr>
        <w:pStyle w:val="Akapitzlist"/>
        <w:numPr>
          <w:ilvl w:val="0"/>
          <w:numId w:val="15"/>
        </w:numPr>
      </w:pPr>
      <w:r>
        <w:t>Demontaż puszki zasilającej w studni – wymiana na złącze hermetyczne, żelowane.</w:t>
      </w:r>
    </w:p>
    <w:p w14:paraId="5421242B" w14:textId="7835E447" w:rsidR="0045532E" w:rsidRDefault="0045532E" w:rsidP="0045532E">
      <w:pPr>
        <w:pStyle w:val="Akapitzlist"/>
        <w:numPr>
          <w:ilvl w:val="0"/>
          <w:numId w:val="15"/>
        </w:numPr>
      </w:pPr>
      <w:r>
        <w:t xml:space="preserve">Instalacja </w:t>
      </w:r>
      <w:r w:rsidR="00BB69E3">
        <w:t xml:space="preserve">nowej </w:t>
      </w:r>
      <w:r>
        <w:t xml:space="preserve">skrzynki montażowej </w:t>
      </w:r>
      <w:r w:rsidR="00095CF3">
        <w:t xml:space="preserve">[małej] </w:t>
      </w:r>
      <w:r>
        <w:t>na słupie wraz z nowym wyposażeniem</w:t>
      </w:r>
    </w:p>
    <w:p w14:paraId="16756ADA" w14:textId="678442B4" w:rsidR="0045532E" w:rsidRDefault="0045532E" w:rsidP="0045532E">
      <w:pPr>
        <w:pStyle w:val="Akapitzlist"/>
        <w:numPr>
          <w:ilvl w:val="0"/>
          <w:numId w:val="15"/>
        </w:numPr>
      </w:pPr>
      <w:r>
        <w:t>Zakończenie przyłącza światłowodowego i zasilającego 230VAC w nowej skrzynce montażowej</w:t>
      </w:r>
    </w:p>
    <w:p w14:paraId="3190EFE2" w14:textId="20CC021E" w:rsidR="0045532E" w:rsidRPr="0062551A" w:rsidRDefault="0045532E" w:rsidP="0045532E">
      <w:pPr>
        <w:pStyle w:val="Akapitzlist"/>
        <w:numPr>
          <w:ilvl w:val="0"/>
          <w:numId w:val="15"/>
        </w:numPr>
        <w:rPr>
          <w:i/>
          <w:iCs/>
        </w:rPr>
      </w:pPr>
      <w:r>
        <w:t xml:space="preserve">Wymiana kamery obrotowej na nową </w:t>
      </w:r>
    </w:p>
    <w:p w14:paraId="204F7DE8" w14:textId="352980F4" w:rsidR="0045532E" w:rsidRPr="00CF0D93" w:rsidRDefault="0045532E" w:rsidP="0045532E">
      <w:pPr>
        <w:pStyle w:val="Akapitzlist"/>
        <w:numPr>
          <w:ilvl w:val="0"/>
          <w:numId w:val="15"/>
        </w:numPr>
        <w:rPr>
          <w:i/>
          <w:iCs/>
        </w:rPr>
      </w:pPr>
      <w:r>
        <w:t>Instalacja dodatkow</w:t>
      </w:r>
      <w:r w:rsidR="00095CF3">
        <w:t>ych</w:t>
      </w:r>
      <w:r>
        <w:t xml:space="preserve"> </w:t>
      </w:r>
      <w:r w:rsidR="00095CF3">
        <w:t xml:space="preserve">dwóch </w:t>
      </w:r>
      <w:r>
        <w:t>kamer</w:t>
      </w:r>
      <w:r w:rsidR="00095CF3">
        <w:t xml:space="preserve"> stałopozycyjnych bullet typu 1</w:t>
      </w:r>
    </w:p>
    <w:p w14:paraId="249DE7BA" w14:textId="5B6281F0" w:rsidR="0045532E" w:rsidRDefault="0045532E" w:rsidP="0045532E">
      <w:pPr>
        <w:pStyle w:val="Akapitzlist"/>
        <w:numPr>
          <w:ilvl w:val="0"/>
          <w:numId w:val="15"/>
        </w:numPr>
      </w:pPr>
      <w:r>
        <w:lastRenderedPageBreak/>
        <w:t xml:space="preserve">Instalacja </w:t>
      </w:r>
      <w:r w:rsidR="00A852B0">
        <w:t>przełącznika DIN typ 1 i</w:t>
      </w:r>
      <w:r>
        <w:t xml:space="preserve"> urządzenia zasilającego nowe kamery w skrzynce montażowej</w:t>
      </w:r>
    </w:p>
    <w:p w14:paraId="58CF981F" w14:textId="77777777" w:rsidR="0045532E" w:rsidRDefault="0045532E" w:rsidP="0045532E">
      <w:pPr>
        <w:pStyle w:val="Akapitzlist"/>
        <w:numPr>
          <w:ilvl w:val="0"/>
          <w:numId w:val="15"/>
        </w:numPr>
      </w:pPr>
      <w:r>
        <w:t>Wykonanie pomiarów elektrycznych przyłącza / obwodów oraz uziemienia słupa</w:t>
      </w:r>
    </w:p>
    <w:p w14:paraId="2F0BB707" w14:textId="77777777" w:rsidR="0045532E" w:rsidRDefault="0045532E" w:rsidP="0045532E">
      <w:pPr>
        <w:pStyle w:val="Akapitzlist"/>
        <w:numPr>
          <w:ilvl w:val="0"/>
          <w:numId w:val="15"/>
        </w:numPr>
      </w:pPr>
      <w:r>
        <w:t>Uruchomienie i konfiguracja kamer</w:t>
      </w:r>
    </w:p>
    <w:p w14:paraId="326FBDD6" w14:textId="0B67F464" w:rsidR="00F57199" w:rsidRDefault="00F53C74" w:rsidP="006F7B49">
      <w:pPr>
        <w:pStyle w:val="Nagwek4"/>
      </w:pPr>
      <w:bookmarkStart w:id="38" w:name="_Toc196910335"/>
      <w:r>
        <w:t xml:space="preserve">Kamera  </w:t>
      </w:r>
      <w:r w:rsidR="007F209E" w:rsidRPr="007F209E">
        <w:t>1026o-Slowackiego/Prusa</w:t>
      </w:r>
      <w:bookmarkEnd w:id="38"/>
    </w:p>
    <w:p w14:paraId="78C07D0E" w14:textId="77777777" w:rsidR="00714722" w:rsidRDefault="00714722" w:rsidP="00714722">
      <w:pPr>
        <w:pStyle w:val="Akapitzlist"/>
        <w:ind w:left="1224"/>
      </w:pPr>
      <w:r>
        <w:t xml:space="preserve">Kamera obrotowa IP zainstalowana na dedykowanym słupie. Przyłącze światłowodowe zakończono w rewizji słupa. Przyłącze zasilające zakończone w studni teletechnicznej pod słupem z kamerą.  </w:t>
      </w:r>
    </w:p>
    <w:p w14:paraId="0B8A7CAC" w14:textId="77777777" w:rsidR="00714722" w:rsidRDefault="00714722" w:rsidP="00714722">
      <w:pPr>
        <w:ind w:left="444" w:firstLine="708"/>
      </w:pPr>
      <w:r>
        <w:t>Zakres prac:</w:t>
      </w:r>
    </w:p>
    <w:p w14:paraId="6DAEA966" w14:textId="77777777" w:rsidR="009E3E69" w:rsidRDefault="009E3E69" w:rsidP="009E3E69">
      <w:pPr>
        <w:pStyle w:val="Akapitzlist"/>
        <w:numPr>
          <w:ilvl w:val="0"/>
          <w:numId w:val="15"/>
        </w:numPr>
      </w:pPr>
      <w:r>
        <w:t>Demontaż puszki zasilającej w studni – wymiana na złącze hermetyczne, żelowane.</w:t>
      </w:r>
    </w:p>
    <w:p w14:paraId="5ADD8C41" w14:textId="0A8B1149" w:rsidR="00714722" w:rsidRDefault="00714722" w:rsidP="00714722">
      <w:pPr>
        <w:pStyle w:val="Akapitzlist"/>
        <w:numPr>
          <w:ilvl w:val="0"/>
          <w:numId w:val="15"/>
        </w:numPr>
      </w:pPr>
      <w:r>
        <w:t xml:space="preserve">Instalacja </w:t>
      </w:r>
      <w:r w:rsidR="00CC3317">
        <w:t xml:space="preserve">nowej </w:t>
      </w:r>
      <w:r>
        <w:t>skrzynki montażowej [małej] na słupie wraz z nowym wyposażeniem</w:t>
      </w:r>
    </w:p>
    <w:p w14:paraId="005A752E" w14:textId="77777777" w:rsidR="00714722" w:rsidRDefault="00714722" w:rsidP="00714722">
      <w:pPr>
        <w:pStyle w:val="Akapitzlist"/>
        <w:numPr>
          <w:ilvl w:val="0"/>
          <w:numId w:val="15"/>
        </w:numPr>
      </w:pPr>
      <w:r>
        <w:t>Zakończenie przyłącza światłowodowego i zasilającego 230VAC w nowej skrzynce montażowej</w:t>
      </w:r>
    </w:p>
    <w:p w14:paraId="294E17D7" w14:textId="11EADEEA" w:rsidR="00714722" w:rsidRPr="0062551A" w:rsidRDefault="00714722" w:rsidP="00714722">
      <w:pPr>
        <w:pStyle w:val="Akapitzlist"/>
        <w:numPr>
          <w:ilvl w:val="0"/>
          <w:numId w:val="15"/>
        </w:numPr>
        <w:rPr>
          <w:i/>
          <w:iCs/>
        </w:rPr>
      </w:pPr>
      <w:r>
        <w:t xml:space="preserve">Demontaż kamery obrotowej </w:t>
      </w:r>
    </w:p>
    <w:p w14:paraId="33F55A71" w14:textId="7A767E1D" w:rsidR="00714722" w:rsidRPr="00CF0D93" w:rsidRDefault="00714722" w:rsidP="00714722">
      <w:pPr>
        <w:pStyle w:val="Akapitzlist"/>
        <w:numPr>
          <w:ilvl w:val="0"/>
          <w:numId w:val="15"/>
        </w:numPr>
        <w:rPr>
          <w:i/>
          <w:iCs/>
        </w:rPr>
      </w:pPr>
      <w:r>
        <w:t>Instalacja dwóch kamer stałopozycyjnych bullet typu 1</w:t>
      </w:r>
    </w:p>
    <w:p w14:paraId="669B5FEA" w14:textId="74302B08" w:rsidR="00714722" w:rsidRDefault="00714722" w:rsidP="00714722">
      <w:pPr>
        <w:pStyle w:val="Akapitzlist"/>
        <w:numPr>
          <w:ilvl w:val="0"/>
          <w:numId w:val="15"/>
        </w:numPr>
      </w:pPr>
      <w:r>
        <w:t xml:space="preserve">Instalacja </w:t>
      </w:r>
      <w:r w:rsidR="00A852B0">
        <w:t>przełącznika DIN typ 1 i</w:t>
      </w:r>
      <w:r>
        <w:t xml:space="preserve"> urządzenia zasilającego nowe kamery w skrzynce montażowej</w:t>
      </w:r>
    </w:p>
    <w:p w14:paraId="71BB7D0E" w14:textId="77777777" w:rsidR="00714722" w:rsidRDefault="00714722" w:rsidP="00714722">
      <w:pPr>
        <w:pStyle w:val="Akapitzlist"/>
        <w:numPr>
          <w:ilvl w:val="0"/>
          <w:numId w:val="15"/>
        </w:numPr>
      </w:pPr>
      <w:r>
        <w:t>Wykonanie pomiarów elektrycznych przyłącza / obwodów oraz uziemienia słupa</w:t>
      </w:r>
    </w:p>
    <w:p w14:paraId="40B97540" w14:textId="77777777" w:rsidR="00714722" w:rsidRDefault="00714722" w:rsidP="00714722">
      <w:pPr>
        <w:pStyle w:val="Akapitzlist"/>
        <w:numPr>
          <w:ilvl w:val="0"/>
          <w:numId w:val="15"/>
        </w:numPr>
      </w:pPr>
      <w:r>
        <w:t>Uruchomienie i konfiguracja kamer</w:t>
      </w:r>
    </w:p>
    <w:p w14:paraId="73CA18AB" w14:textId="472F8F79" w:rsidR="00F57199" w:rsidRDefault="00F53C74" w:rsidP="006F7B49">
      <w:pPr>
        <w:pStyle w:val="Nagwek4"/>
      </w:pPr>
      <w:bookmarkStart w:id="39" w:name="_Toc196910336"/>
      <w:r>
        <w:t xml:space="preserve">Kamera </w:t>
      </w:r>
      <w:r w:rsidR="007F209E" w:rsidRPr="007F209E">
        <w:t>1027o-Slowackiego/Kraszewskiego</w:t>
      </w:r>
      <w:bookmarkEnd w:id="39"/>
    </w:p>
    <w:p w14:paraId="1CFA003D" w14:textId="77777777" w:rsidR="00714722" w:rsidRDefault="00714722" w:rsidP="00714722">
      <w:pPr>
        <w:pStyle w:val="Akapitzlist"/>
        <w:ind w:left="1224"/>
      </w:pPr>
      <w:r>
        <w:t xml:space="preserve">Kamera obrotowa IP zainstalowana na dedykowanym słupie. Przyłącze światłowodowe zakończono w rewizji słupa. Przyłącze zasilające zakończone w studni teletechnicznej pod słupem z kamerą.  </w:t>
      </w:r>
    </w:p>
    <w:p w14:paraId="3DE7F53C" w14:textId="77777777" w:rsidR="00714722" w:rsidRDefault="00714722" w:rsidP="00714722">
      <w:pPr>
        <w:ind w:left="444" w:firstLine="708"/>
      </w:pPr>
      <w:r>
        <w:t>Zakres prac:</w:t>
      </w:r>
    </w:p>
    <w:p w14:paraId="4C2FDEE8" w14:textId="77777777" w:rsidR="009E3E69" w:rsidRDefault="009E3E69" w:rsidP="009E3E69">
      <w:pPr>
        <w:pStyle w:val="Akapitzlist"/>
        <w:numPr>
          <w:ilvl w:val="0"/>
          <w:numId w:val="15"/>
        </w:numPr>
      </w:pPr>
      <w:r>
        <w:t>Demontaż puszki zasilającej w studni – wymiana na złącze hermetyczne, żelowane.</w:t>
      </w:r>
    </w:p>
    <w:p w14:paraId="06B7C6CF" w14:textId="7B88500D" w:rsidR="00714722" w:rsidRDefault="00714722" w:rsidP="00714722">
      <w:pPr>
        <w:pStyle w:val="Akapitzlist"/>
        <w:numPr>
          <w:ilvl w:val="0"/>
          <w:numId w:val="15"/>
        </w:numPr>
      </w:pPr>
      <w:r>
        <w:t xml:space="preserve">Instalacja </w:t>
      </w:r>
      <w:r w:rsidR="00CC3317">
        <w:t xml:space="preserve">nowej </w:t>
      </w:r>
      <w:r>
        <w:t>skrzynki montażowej [małej] na słupie wraz z nowym wyposażeniem</w:t>
      </w:r>
    </w:p>
    <w:p w14:paraId="535295AA" w14:textId="77777777" w:rsidR="00714722" w:rsidRDefault="00714722" w:rsidP="00714722">
      <w:pPr>
        <w:pStyle w:val="Akapitzlist"/>
        <w:numPr>
          <w:ilvl w:val="0"/>
          <w:numId w:val="15"/>
        </w:numPr>
      </w:pPr>
      <w:r>
        <w:t>Zakończenie przyłącza światłowodowego i zasilającego 230VAC w nowej skrzynce montażowej</w:t>
      </w:r>
    </w:p>
    <w:p w14:paraId="224489E1" w14:textId="4B7EFD5A" w:rsidR="00714722" w:rsidRPr="0062551A" w:rsidRDefault="00714722" w:rsidP="00714722">
      <w:pPr>
        <w:pStyle w:val="Akapitzlist"/>
        <w:numPr>
          <w:ilvl w:val="0"/>
          <w:numId w:val="15"/>
        </w:numPr>
        <w:rPr>
          <w:i/>
          <w:iCs/>
        </w:rPr>
      </w:pPr>
      <w:r>
        <w:t xml:space="preserve">Wymiana </w:t>
      </w:r>
      <w:r w:rsidR="00CC3317">
        <w:t xml:space="preserve">istniejącej </w:t>
      </w:r>
      <w:r>
        <w:t xml:space="preserve">kamery obrotowej na nową </w:t>
      </w:r>
    </w:p>
    <w:p w14:paraId="3A6A3E87" w14:textId="360E06FC" w:rsidR="00714722" w:rsidRPr="00CF0D93" w:rsidRDefault="00714722" w:rsidP="00714722">
      <w:pPr>
        <w:pStyle w:val="Akapitzlist"/>
        <w:numPr>
          <w:ilvl w:val="0"/>
          <w:numId w:val="15"/>
        </w:numPr>
        <w:rPr>
          <w:i/>
          <w:iCs/>
        </w:rPr>
      </w:pPr>
      <w:r>
        <w:t>Instalacja dodatkowej kamery wieloprzetwornikowej-wielokierunkowej</w:t>
      </w:r>
    </w:p>
    <w:p w14:paraId="18ED86F4" w14:textId="65B33814" w:rsidR="00714722" w:rsidRDefault="00714722" w:rsidP="00714722">
      <w:pPr>
        <w:pStyle w:val="Akapitzlist"/>
        <w:numPr>
          <w:ilvl w:val="0"/>
          <w:numId w:val="15"/>
        </w:numPr>
      </w:pPr>
      <w:r>
        <w:t xml:space="preserve">Instalacja </w:t>
      </w:r>
      <w:r w:rsidR="00A852B0">
        <w:t>przełącznika DIN typ 1 i</w:t>
      </w:r>
      <w:r>
        <w:t xml:space="preserve"> urządzenia zasilającego nowe kamery w skrzynce montażowej</w:t>
      </w:r>
    </w:p>
    <w:p w14:paraId="6B5F042C" w14:textId="77777777" w:rsidR="00714722" w:rsidRDefault="00714722" w:rsidP="00714722">
      <w:pPr>
        <w:pStyle w:val="Akapitzlist"/>
        <w:numPr>
          <w:ilvl w:val="0"/>
          <w:numId w:val="15"/>
        </w:numPr>
      </w:pPr>
      <w:r>
        <w:t>Wykonanie pomiarów elektrycznych przyłącza / obwodów oraz uziemienia słupa</w:t>
      </w:r>
    </w:p>
    <w:p w14:paraId="372FFB67" w14:textId="77777777" w:rsidR="00714722" w:rsidRDefault="00714722" w:rsidP="00714722">
      <w:pPr>
        <w:pStyle w:val="Akapitzlist"/>
        <w:numPr>
          <w:ilvl w:val="0"/>
          <w:numId w:val="15"/>
        </w:numPr>
      </w:pPr>
      <w:r>
        <w:t>Uruchomienie i konfiguracja kamer</w:t>
      </w:r>
    </w:p>
    <w:p w14:paraId="4A724626" w14:textId="77777777" w:rsidR="00714722" w:rsidRPr="00714722" w:rsidRDefault="00714722" w:rsidP="00714722"/>
    <w:p w14:paraId="6124A7FF" w14:textId="77777777" w:rsidR="00D84907" w:rsidRDefault="00D84907" w:rsidP="00E94D3B">
      <w:pPr>
        <w:pStyle w:val="Nagwek4"/>
      </w:pPr>
      <w:bookmarkStart w:id="40" w:name="_Toc196910337"/>
      <w:r>
        <w:t>Wykaz ważniejszych urządzeń aktywnych podlegających dostawie i instalacji w ramach pkt 2.2.5:</w:t>
      </w:r>
      <w:bookmarkEnd w:id="40"/>
    </w:p>
    <w:tbl>
      <w:tblPr>
        <w:tblW w:w="7072" w:type="dxa"/>
        <w:tblInd w:w="1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590"/>
        <w:gridCol w:w="480"/>
        <w:gridCol w:w="542"/>
      </w:tblGrid>
      <w:tr w:rsidR="00D84907" w:rsidRPr="00E91276" w14:paraId="3280DAAC" w14:textId="77777777" w:rsidTr="00D531DF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C1EB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3DE0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6442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A266D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D84907" w:rsidRPr="00E91276" w14:paraId="51AB911A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BF5F" w14:textId="77777777" w:rsidR="00D84907" w:rsidRPr="00E91276" w:rsidRDefault="00D84907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74C8C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Kamera obrotowa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50B4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EBEC" w14:textId="43BC37F7" w:rsidR="00D84907" w:rsidRPr="00E91276" w:rsidRDefault="00714722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D84907" w:rsidRPr="00E91276" w14:paraId="018B3AEE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8084" w14:textId="77777777" w:rsidR="00D84907" w:rsidRPr="00E91276" w:rsidRDefault="00D84907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11B45" w14:textId="2F20E98C" w:rsidR="00D84907" w:rsidRPr="00E91276" w:rsidRDefault="0062063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  <w:r w:rsidR="00D84907"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amera stałopozycyjna bullet typ 1 - krótkoogniskowa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025AC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1F7C6" w14:textId="11A3915E" w:rsidR="00D84907" w:rsidRPr="00E91276" w:rsidRDefault="00714722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D84907" w:rsidRPr="00E91276" w14:paraId="72AD5DD2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06153" w14:textId="77777777" w:rsidR="00D84907" w:rsidRPr="00E91276" w:rsidRDefault="00D84907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29514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wieloprzetwornikowa – wielokierunkowa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E0319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9A009" w14:textId="77777777" w:rsidR="00D84907" w:rsidRDefault="00D84907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D84907" w:rsidRPr="00E91276" w14:paraId="4C976F83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53859" w14:textId="54C8E74D" w:rsidR="00D84907" w:rsidRDefault="0015374F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FA04B" w14:textId="29E8935C" w:rsidR="00D84907" w:rsidRDefault="00A852B0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Przemysłowy przełącznik sieciowy DIN typu 1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56817" w14:textId="77777777" w:rsidR="00D84907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70429" w14:textId="77777777" w:rsidR="00D84907" w:rsidRDefault="00D84907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</w:tbl>
    <w:p w14:paraId="689DCD87" w14:textId="77777777" w:rsidR="00D84907" w:rsidRDefault="00D84907" w:rsidP="00D84907">
      <w:pPr>
        <w:pStyle w:val="Nagwek3"/>
      </w:pPr>
    </w:p>
    <w:p w14:paraId="08E2A530" w14:textId="10509E50" w:rsidR="00D84907" w:rsidRDefault="00D84907" w:rsidP="00E94D3B">
      <w:pPr>
        <w:pStyle w:val="Nagwek4"/>
      </w:pPr>
      <w:bookmarkStart w:id="41" w:name="_Toc196910338"/>
      <w:r>
        <w:t>Wykaz ważniejszych elementów pasywnych podlegających dostawie i zabudowie w</w:t>
      </w:r>
      <w:r w:rsidR="00A524CB">
        <w:t> </w:t>
      </w:r>
      <w:r>
        <w:t>ramach pkt 2.2.5:</w:t>
      </w:r>
      <w:bookmarkEnd w:id="41"/>
    </w:p>
    <w:tbl>
      <w:tblPr>
        <w:tblW w:w="6897" w:type="dxa"/>
        <w:tblInd w:w="1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360"/>
        <w:gridCol w:w="480"/>
        <w:gridCol w:w="597"/>
      </w:tblGrid>
      <w:tr w:rsidR="00D84907" w:rsidRPr="00E91276" w14:paraId="3D228F23" w14:textId="77777777" w:rsidTr="008A2B9F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E08D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E7151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E0014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5B5F6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D84907" w:rsidRPr="00E91276" w14:paraId="006EFAD1" w14:textId="77777777" w:rsidTr="008A2B9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9F36D" w14:textId="77777777" w:rsidR="00D84907" w:rsidRPr="00E91276" w:rsidRDefault="00D84907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C81E6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Skrzynka montażowa mała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04492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8415" w14:textId="4557EC66" w:rsidR="00D84907" w:rsidRPr="00E91276" w:rsidRDefault="00D52BDE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D84907" w:rsidRPr="00E91276" w14:paraId="584B3892" w14:textId="77777777" w:rsidTr="008A2B9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8C7AB" w14:textId="5072CB0D" w:rsidR="00D84907" w:rsidRPr="00E91276" w:rsidRDefault="008A2B9F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0B740" w14:textId="5A69FCFF" w:rsidR="009E3E69" w:rsidRDefault="009E3E69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Złącze elektryczne żelowane  hermetyczne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2E62C" w14:textId="77777777" w:rsidR="00D84907" w:rsidRPr="00E91276" w:rsidRDefault="00D84907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4EA3F" w14:textId="138388AA" w:rsidR="00D84907" w:rsidRDefault="00D52BDE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1626EF" w14:paraId="5C2A03DD" w14:textId="77777777" w:rsidTr="001B38F2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5DC1F" w14:textId="031DEA38" w:rsidR="001626EF" w:rsidRPr="00E91276" w:rsidRDefault="008A2B9F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A44CF" w14:textId="77777777" w:rsidR="001626EF" w:rsidRDefault="001626EF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Tabliczka znakowania terenu monitorowanego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EB834" w14:textId="77777777" w:rsidR="001626EF" w:rsidRDefault="001626EF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D8F2A" w14:textId="77777777" w:rsidR="001626EF" w:rsidRDefault="001626EF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1B38F2" w14:paraId="09448E10" w14:textId="77777777" w:rsidTr="001B38F2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D9EAD" w14:textId="260AC2C6" w:rsidR="001B38F2" w:rsidRDefault="001B38F2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D27E5" w14:textId="269060C8" w:rsidR="001B38F2" w:rsidRDefault="001B38F2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Kabel YKY min 3x4mm</w:t>
            </w:r>
            <w:r w:rsidRPr="001B38F2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035E3" w14:textId="0C2F154A" w:rsidR="001B38F2" w:rsidRDefault="001B38F2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01A0F" w14:textId="49BE373D" w:rsidR="001B38F2" w:rsidRDefault="001B38F2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~70</w:t>
            </w:r>
          </w:p>
        </w:tc>
      </w:tr>
    </w:tbl>
    <w:p w14:paraId="58C61008" w14:textId="77777777" w:rsidR="00D84907" w:rsidRDefault="00D84907" w:rsidP="00D84907">
      <w:pPr>
        <w:pStyle w:val="Akapitzlist"/>
        <w:ind w:left="1224"/>
      </w:pPr>
    </w:p>
    <w:p w14:paraId="72A95FD2" w14:textId="33FC1474" w:rsidR="00A053A2" w:rsidRDefault="00A053A2" w:rsidP="00DB298E">
      <w:pPr>
        <w:pStyle w:val="Nagwek3"/>
        <w:numPr>
          <w:ilvl w:val="2"/>
          <w:numId w:val="1"/>
        </w:numPr>
      </w:pPr>
      <w:bookmarkStart w:id="42" w:name="_Toc196910339"/>
      <w:r>
        <w:t xml:space="preserve">Rejon </w:t>
      </w:r>
      <w:r w:rsidR="007F209E">
        <w:t xml:space="preserve">zasilania Usługi Komunalne </w:t>
      </w:r>
      <w:r w:rsidR="002C4F71">
        <w:t>–</w:t>
      </w:r>
      <w:r w:rsidR="007F209E">
        <w:t xml:space="preserve"> Zachód</w:t>
      </w:r>
      <w:bookmarkEnd w:id="42"/>
    </w:p>
    <w:p w14:paraId="68A9800D" w14:textId="1E1ABBFA" w:rsidR="002C4F71" w:rsidRDefault="002C4F71" w:rsidP="002C4F71">
      <w:r>
        <w:t>Zasilanie kamer realizowane jest z tablicy rozdzielczej węzła teletechnicznego Zamawiającego zlokalizowanego w budynku Usług Komunalny</w:t>
      </w:r>
      <w:r w:rsidR="00CC3317">
        <w:t>ch</w:t>
      </w:r>
      <w:r>
        <w:t>. Opis prac związanych z rozdzieleniem zasilania regionów obwodów zasilanych z Usług Komunalnych opisano w pkt 2.2.5. Dla wszystkich wykorzystywanych w nowym projekcie kabli YKY należy przeprowadzić badanie rezystancji izolacji poszczególnych odcinków kabli pomiędzy złączami napięciem 2.5kV.</w:t>
      </w:r>
      <w:r w:rsidR="008215DA">
        <w:t xml:space="preserve"> W nowym projekcie dotyczącym ww. rejonu, z budynku Usług Komunalnych przewiduje się zasilanie kamer 1028,1029,1030,1017. Kamery 1031 oraz 1032 zostaną zasilone z szaf ZDM na skrzyżowaniach.</w:t>
      </w:r>
    </w:p>
    <w:p w14:paraId="1F5DB901" w14:textId="77777777" w:rsidR="002C4F71" w:rsidRPr="002C4F71" w:rsidRDefault="002C4F71" w:rsidP="002C4F71"/>
    <w:p w14:paraId="22EDC8C7" w14:textId="0BAC59D5" w:rsidR="00F57199" w:rsidRDefault="00F53C74" w:rsidP="00DB298E">
      <w:pPr>
        <w:pStyle w:val="Nagwek4"/>
      </w:pPr>
      <w:bookmarkStart w:id="43" w:name="_Toc196910340"/>
      <w:r>
        <w:t>Kamera</w:t>
      </w:r>
      <w:r w:rsidRPr="00036C89">
        <w:t xml:space="preserve"> </w:t>
      </w:r>
      <w:r w:rsidR="007E2676" w:rsidRPr="007E2676">
        <w:t>1028o-Slowackiego/Wawrzyniaka</w:t>
      </w:r>
      <w:bookmarkEnd w:id="43"/>
    </w:p>
    <w:p w14:paraId="64631CD8" w14:textId="099D353D" w:rsidR="00EB7BB7" w:rsidRDefault="00EB7BB7" w:rsidP="00EB7BB7">
      <w:pPr>
        <w:pStyle w:val="Akapitzlist"/>
        <w:ind w:left="1224"/>
      </w:pPr>
      <w:r>
        <w:t xml:space="preserve">Kamera obrotowa IP zainstalowana na </w:t>
      </w:r>
      <w:r w:rsidR="001F4127">
        <w:t xml:space="preserve">elewacji budynku </w:t>
      </w:r>
      <w:r w:rsidR="00CC3317">
        <w:t xml:space="preserve">ul. </w:t>
      </w:r>
      <w:r w:rsidR="001F4127">
        <w:t>Wawrzyniaka 11.</w:t>
      </w:r>
      <w:r>
        <w:t xml:space="preserve"> Przyłącze światłowodowe zakończono </w:t>
      </w:r>
      <w:r w:rsidR="001F4127">
        <w:t>bezpośrednio w stopie kamery (pigtail, kabel w rurce peszel)</w:t>
      </w:r>
      <w:r>
        <w:t xml:space="preserve">. Przyłącze zasilające zakończone w </w:t>
      </w:r>
      <w:r w:rsidR="001F4127">
        <w:t>stopie kamery</w:t>
      </w:r>
      <w:r>
        <w:t xml:space="preserve"> </w:t>
      </w:r>
      <w:r w:rsidR="001F4127">
        <w:t>(wcześniej skrzynka montażowa w studni podlegająca wymianie na złącze hermetyczne żelowane).</w:t>
      </w:r>
    </w:p>
    <w:p w14:paraId="50B7FBF9" w14:textId="2B4A83F8" w:rsidR="001F4127" w:rsidRPr="001F4127" w:rsidRDefault="001F4127" w:rsidP="00EB7BB7">
      <w:pPr>
        <w:pStyle w:val="Akapitzlist"/>
        <w:ind w:left="1224"/>
        <w:rPr>
          <w:i/>
          <w:iCs/>
        </w:rPr>
      </w:pPr>
      <w:r w:rsidRPr="001F4127">
        <w:rPr>
          <w:i/>
          <w:iCs/>
        </w:rPr>
        <w:t>Uwaga – ze względów estetycznych nie przewiduje się instalacji skrzynki montażowej. Zakończenie przyłączy należy wykonać w stopie nowej kamery wieloprzetwornikowej-wielokierunkowej.</w:t>
      </w:r>
    </w:p>
    <w:p w14:paraId="196304DE" w14:textId="77777777" w:rsidR="001F4127" w:rsidRDefault="001F4127" w:rsidP="001F4127">
      <w:pPr>
        <w:ind w:left="444" w:firstLine="708"/>
      </w:pPr>
      <w:r>
        <w:t>Zakres prac:</w:t>
      </w:r>
    </w:p>
    <w:p w14:paraId="06BE6C6D" w14:textId="05E57DFD" w:rsidR="001F4127" w:rsidRDefault="001F4127" w:rsidP="001F4127">
      <w:pPr>
        <w:pStyle w:val="Akapitzlist"/>
        <w:numPr>
          <w:ilvl w:val="0"/>
          <w:numId w:val="15"/>
        </w:numPr>
      </w:pPr>
      <w:r>
        <w:t>Demontaż kamery obrotowej</w:t>
      </w:r>
    </w:p>
    <w:p w14:paraId="525258C7" w14:textId="1E46287E" w:rsidR="001F4127" w:rsidRDefault="001F4127" w:rsidP="001F4127">
      <w:pPr>
        <w:pStyle w:val="Akapitzlist"/>
        <w:numPr>
          <w:ilvl w:val="0"/>
          <w:numId w:val="15"/>
        </w:numPr>
      </w:pPr>
      <w:r>
        <w:t>Instalacja „stopy” kamery wieloprzetwornikowej – wielokierunkowej na elewacji</w:t>
      </w:r>
    </w:p>
    <w:p w14:paraId="16929F3F" w14:textId="77777777" w:rsidR="00B3581D" w:rsidRDefault="001F4127" w:rsidP="00B3581D">
      <w:pPr>
        <w:pStyle w:val="Akapitzlist"/>
        <w:numPr>
          <w:ilvl w:val="0"/>
          <w:numId w:val="15"/>
        </w:numPr>
      </w:pPr>
      <w:r>
        <w:t>Zakończenie przyłączy w stopie kamery</w:t>
      </w:r>
      <w:r w:rsidR="00B3581D">
        <w:t xml:space="preserve">. </w:t>
      </w:r>
    </w:p>
    <w:p w14:paraId="37B44D57" w14:textId="1B07D567" w:rsidR="00B3581D" w:rsidRDefault="00B3581D" w:rsidP="00B3581D">
      <w:pPr>
        <w:pStyle w:val="Akapitzlist"/>
        <w:numPr>
          <w:ilvl w:val="0"/>
          <w:numId w:val="15"/>
        </w:numPr>
      </w:pPr>
      <w:r>
        <w:t>Demontaż puszki zasilającej w studni – wymiana na złącze hermetyczne, żelowane.</w:t>
      </w:r>
    </w:p>
    <w:p w14:paraId="39AC6560" w14:textId="16A1AE39" w:rsidR="001F4127" w:rsidRDefault="001F4127" w:rsidP="001F4127">
      <w:pPr>
        <w:pStyle w:val="Akapitzlist"/>
        <w:numPr>
          <w:ilvl w:val="0"/>
          <w:numId w:val="15"/>
        </w:numPr>
      </w:pPr>
      <w:r>
        <w:t>Instalacja mediakonwertera zintegrowanego z zasilaczem POE w stopie kamery</w:t>
      </w:r>
    </w:p>
    <w:p w14:paraId="67EF9909" w14:textId="46E26765" w:rsidR="001F4127" w:rsidRPr="001F4127" w:rsidRDefault="001F4127" w:rsidP="001F4127">
      <w:pPr>
        <w:pStyle w:val="Akapitzlist"/>
        <w:numPr>
          <w:ilvl w:val="0"/>
          <w:numId w:val="15"/>
        </w:numPr>
        <w:rPr>
          <w:i/>
          <w:iCs/>
        </w:rPr>
      </w:pPr>
      <w:r>
        <w:t>Instalacja, konfiguracja i uruchomienie kamery wieloprzetwornikowej-wielokierunkowej</w:t>
      </w:r>
    </w:p>
    <w:p w14:paraId="32669A42" w14:textId="77777777" w:rsidR="001F4127" w:rsidRDefault="001F4127" w:rsidP="001F4127">
      <w:pPr>
        <w:pStyle w:val="Akapitzlist"/>
        <w:numPr>
          <w:ilvl w:val="0"/>
          <w:numId w:val="15"/>
        </w:numPr>
      </w:pPr>
      <w:r>
        <w:t>Wykonanie pomiarów elektrycznych przyłącza / obwodów oraz uziemienia słupa</w:t>
      </w:r>
    </w:p>
    <w:p w14:paraId="25389824" w14:textId="77777777" w:rsidR="001F4127" w:rsidRDefault="001F4127" w:rsidP="001F4127">
      <w:pPr>
        <w:pStyle w:val="Akapitzlist"/>
        <w:numPr>
          <w:ilvl w:val="0"/>
          <w:numId w:val="15"/>
        </w:numPr>
      </w:pPr>
      <w:r>
        <w:t>Uruchomienie i konfiguracja kamer</w:t>
      </w:r>
    </w:p>
    <w:p w14:paraId="133D6D24" w14:textId="75527132" w:rsidR="00036C89" w:rsidRDefault="00F53C74" w:rsidP="00DB298E">
      <w:pPr>
        <w:pStyle w:val="Nagwek4"/>
      </w:pPr>
      <w:bookmarkStart w:id="44" w:name="_Toc196910341"/>
      <w:r>
        <w:t>Kamera</w:t>
      </w:r>
      <w:r w:rsidRPr="00036C89">
        <w:t xml:space="preserve"> </w:t>
      </w:r>
      <w:r w:rsidR="007E2676" w:rsidRPr="007E2676">
        <w:t>1029o-Szamarzewskiego/Wawrzyn</w:t>
      </w:r>
      <w:r w:rsidR="007E2676">
        <w:t>iaka</w:t>
      </w:r>
      <w:bookmarkEnd w:id="44"/>
    </w:p>
    <w:p w14:paraId="2DB66CDE" w14:textId="77777777" w:rsidR="00BA5DCD" w:rsidRDefault="00BA5DCD" w:rsidP="00BA5DCD">
      <w:pPr>
        <w:pStyle w:val="Akapitzlist"/>
        <w:ind w:left="1224"/>
      </w:pPr>
      <w:r>
        <w:t xml:space="preserve">Kamera obrotowa IP zainstalowana na dedykowanym słupie. Przyłącze światłowodowe zakończono w rewizji słupa. Przyłącze zasilające zakończone w studni teletechnicznej pod słupem z kamerą.  </w:t>
      </w:r>
    </w:p>
    <w:p w14:paraId="4A7B4B6D" w14:textId="77777777" w:rsidR="00BA5DCD" w:rsidRDefault="00BA5DCD" w:rsidP="00BA5DCD">
      <w:pPr>
        <w:ind w:left="444" w:firstLine="708"/>
      </w:pPr>
      <w:r>
        <w:t>Zakres prac:</w:t>
      </w:r>
    </w:p>
    <w:p w14:paraId="77097913" w14:textId="118993A8" w:rsidR="00BA5DCD" w:rsidRDefault="00BA5DCD" w:rsidP="00BA5DCD">
      <w:pPr>
        <w:pStyle w:val="Akapitzlist"/>
        <w:numPr>
          <w:ilvl w:val="0"/>
          <w:numId w:val="15"/>
        </w:numPr>
      </w:pPr>
      <w:r>
        <w:t xml:space="preserve">Instalacja </w:t>
      </w:r>
      <w:r w:rsidR="00B3581D">
        <w:t xml:space="preserve">nowej </w:t>
      </w:r>
      <w:r>
        <w:t>skrzynki montażowej [małej] na słupie wraz z nowym wyposażeniem</w:t>
      </w:r>
    </w:p>
    <w:p w14:paraId="4176BDFF" w14:textId="65F23D04" w:rsidR="00BA5DCD" w:rsidRDefault="00BA5DCD" w:rsidP="00BA5DCD">
      <w:pPr>
        <w:pStyle w:val="Akapitzlist"/>
        <w:numPr>
          <w:ilvl w:val="0"/>
          <w:numId w:val="15"/>
        </w:numPr>
      </w:pPr>
      <w:r>
        <w:t>Zakończenie przyłącza światłowodowego i zasilającego 230VAC w nowej skrzynce montażowej</w:t>
      </w:r>
    </w:p>
    <w:p w14:paraId="5555C340" w14:textId="77777777" w:rsidR="00B3581D" w:rsidRDefault="00B3581D" w:rsidP="00B3581D">
      <w:pPr>
        <w:pStyle w:val="Akapitzlist"/>
        <w:numPr>
          <w:ilvl w:val="0"/>
          <w:numId w:val="15"/>
        </w:numPr>
      </w:pPr>
      <w:r>
        <w:t>Demontaż puszki zasilającej w studni – wymiana na złącze hermetyczne, żelowane.</w:t>
      </w:r>
    </w:p>
    <w:p w14:paraId="0363AF4A" w14:textId="517CB7AC" w:rsidR="00BA5DCD" w:rsidRPr="0062551A" w:rsidRDefault="00BA5DCD" w:rsidP="00BA5DCD">
      <w:pPr>
        <w:pStyle w:val="Akapitzlist"/>
        <w:numPr>
          <w:ilvl w:val="0"/>
          <w:numId w:val="15"/>
        </w:numPr>
        <w:rPr>
          <w:i/>
          <w:iCs/>
        </w:rPr>
      </w:pPr>
      <w:r>
        <w:lastRenderedPageBreak/>
        <w:t xml:space="preserve">Wymiana kamery obrotowej na nową </w:t>
      </w:r>
    </w:p>
    <w:p w14:paraId="22486095" w14:textId="59C29C98" w:rsidR="00BA5DCD" w:rsidRPr="00CF0D93" w:rsidRDefault="00BA5DCD" w:rsidP="00BA5DCD">
      <w:pPr>
        <w:pStyle w:val="Akapitzlist"/>
        <w:numPr>
          <w:ilvl w:val="0"/>
          <w:numId w:val="15"/>
        </w:numPr>
        <w:rPr>
          <w:i/>
          <w:iCs/>
        </w:rPr>
      </w:pPr>
      <w:r>
        <w:t>Instalacja dodatkow</w:t>
      </w:r>
      <w:r w:rsidR="002F7836">
        <w:t>ych dwóch</w:t>
      </w:r>
      <w:r>
        <w:t xml:space="preserve"> kamery </w:t>
      </w:r>
      <w:r w:rsidR="002F7836">
        <w:t>stałopozycyjnych</w:t>
      </w:r>
      <w:r w:rsidR="00B3581D">
        <w:t xml:space="preserve"> bullet</w:t>
      </w:r>
      <w:r w:rsidR="002F7836">
        <w:t xml:space="preserve"> typu 1</w:t>
      </w:r>
    </w:p>
    <w:p w14:paraId="4DADFE88" w14:textId="54F7DBD5" w:rsidR="00BA5DCD" w:rsidRDefault="00BA5DCD" w:rsidP="00BA5DCD">
      <w:pPr>
        <w:pStyle w:val="Akapitzlist"/>
        <w:numPr>
          <w:ilvl w:val="0"/>
          <w:numId w:val="15"/>
        </w:numPr>
      </w:pPr>
      <w:r>
        <w:t xml:space="preserve">Instalacja </w:t>
      </w:r>
      <w:r w:rsidR="00A852B0">
        <w:t>przełącznika DIN typ 1 i</w:t>
      </w:r>
      <w:r>
        <w:t xml:space="preserve"> urządzenia zasilającego nowe kamery w skrzynce montażowej</w:t>
      </w:r>
    </w:p>
    <w:p w14:paraId="270A8F69" w14:textId="77777777" w:rsidR="00BA5DCD" w:rsidRDefault="00BA5DCD" w:rsidP="00BA5DCD">
      <w:pPr>
        <w:pStyle w:val="Akapitzlist"/>
        <w:numPr>
          <w:ilvl w:val="0"/>
          <w:numId w:val="15"/>
        </w:numPr>
      </w:pPr>
      <w:r>
        <w:t>Wykonanie pomiarów elektrycznych przyłącza / obwodów oraz uziemienia słupa</w:t>
      </w:r>
    </w:p>
    <w:p w14:paraId="5B2C671D" w14:textId="77777777" w:rsidR="00BA5DCD" w:rsidRDefault="00BA5DCD" w:rsidP="00BA5DCD">
      <w:pPr>
        <w:pStyle w:val="Akapitzlist"/>
        <w:numPr>
          <w:ilvl w:val="0"/>
          <w:numId w:val="15"/>
        </w:numPr>
      </w:pPr>
      <w:r>
        <w:t>Uruchomienie i konfiguracja kamer</w:t>
      </w:r>
    </w:p>
    <w:p w14:paraId="1F3E04A8" w14:textId="77777777" w:rsidR="007627ED" w:rsidRPr="007627ED" w:rsidRDefault="007627ED" w:rsidP="007627ED"/>
    <w:p w14:paraId="336D11E3" w14:textId="1845DB32" w:rsidR="00036C89" w:rsidRDefault="00F53C74" w:rsidP="00DB298E">
      <w:pPr>
        <w:pStyle w:val="Nagwek4"/>
      </w:pPr>
      <w:bookmarkStart w:id="45" w:name="_Toc196910342"/>
      <w:r>
        <w:t>Kamera</w:t>
      </w:r>
      <w:r w:rsidR="007E2676">
        <w:t xml:space="preserve"> </w:t>
      </w:r>
      <w:r w:rsidR="007E2676" w:rsidRPr="007E2676">
        <w:t>1030o-Szamarzewskiego/Staszica</w:t>
      </w:r>
      <w:bookmarkEnd w:id="45"/>
    </w:p>
    <w:p w14:paraId="5C0E853B" w14:textId="77777777" w:rsidR="002F7836" w:rsidRDefault="002F7836" w:rsidP="002F7836">
      <w:pPr>
        <w:pStyle w:val="Akapitzlist"/>
        <w:ind w:left="1224"/>
      </w:pPr>
      <w:r>
        <w:t xml:space="preserve">Kamera obrotowa IP zainstalowana na dedykowanym słupie. Przyłącze światłowodowe zakończono w rewizji słupa. Przyłącze zasilające zakończone w studni teletechnicznej pod słupem z kamerą.  </w:t>
      </w:r>
    </w:p>
    <w:p w14:paraId="341A0C2A" w14:textId="77777777" w:rsidR="002F7836" w:rsidRDefault="002F7836" w:rsidP="002F7836">
      <w:pPr>
        <w:ind w:left="444" w:firstLine="708"/>
      </w:pPr>
      <w:r>
        <w:t>Zakres prac:</w:t>
      </w:r>
    </w:p>
    <w:p w14:paraId="66517807" w14:textId="0E9B808C" w:rsidR="002F7836" w:rsidRDefault="002F7836" w:rsidP="002F7836">
      <w:pPr>
        <w:pStyle w:val="Akapitzlist"/>
        <w:numPr>
          <w:ilvl w:val="0"/>
          <w:numId w:val="15"/>
        </w:numPr>
      </w:pPr>
      <w:r>
        <w:t xml:space="preserve">Instalacja </w:t>
      </w:r>
      <w:r w:rsidR="00B3581D">
        <w:t xml:space="preserve">nowej </w:t>
      </w:r>
      <w:r>
        <w:t>skrzynki montażowej [małej] na słupie wraz z nowym wyposażeniem</w:t>
      </w:r>
    </w:p>
    <w:p w14:paraId="5E769D67" w14:textId="77777777" w:rsidR="002F7836" w:rsidRDefault="002F7836" w:rsidP="002F7836">
      <w:pPr>
        <w:pStyle w:val="Akapitzlist"/>
        <w:numPr>
          <w:ilvl w:val="0"/>
          <w:numId w:val="15"/>
        </w:numPr>
      </w:pPr>
      <w:r>
        <w:t>Zakończenie przyłącza światłowodowego i zasilającego 230VAC w nowej skrzynce montażowej</w:t>
      </w:r>
    </w:p>
    <w:p w14:paraId="0405466D" w14:textId="77777777" w:rsidR="00FA377C" w:rsidRDefault="00FA377C" w:rsidP="00FA377C">
      <w:pPr>
        <w:pStyle w:val="Akapitzlist"/>
        <w:numPr>
          <w:ilvl w:val="0"/>
          <w:numId w:val="15"/>
        </w:numPr>
      </w:pPr>
      <w:r>
        <w:t>Demontaż puszki zasilającej w studni – wymiana na złącze hermetyczne, żelowane.</w:t>
      </w:r>
    </w:p>
    <w:p w14:paraId="4019C0EC" w14:textId="77777777" w:rsidR="00B3581D" w:rsidRDefault="00FA377C" w:rsidP="00FA377C">
      <w:pPr>
        <w:pStyle w:val="Akapitzlist"/>
        <w:ind w:left="1512"/>
        <w:rPr>
          <w:i/>
          <w:iCs/>
        </w:rPr>
      </w:pPr>
      <w:r>
        <w:t xml:space="preserve">Instalacja zabezpieczeń prądowych w skrzynce montażowej na słupie </w:t>
      </w:r>
      <w:r w:rsidR="00B3581D">
        <w:rPr>
          <w:i/>
          <w:iCs/>
        </w:rPr>
        <w:t>.</w:t>
      </w:r>
      <w:r w:rsidRPr="00FA377C">
        <w:rPr>
          <w:i/>
          <w:iCs/>
        </w:rPr>
        <w:t xml:space="preserve"> </w:t>
      </w:r>
    </w:p>
    <w:p w14:paraId="4DF67C24" w14:textId="4928DFAD" w:rsidR="00FA377C" w:rsidRDefault="00FA377C" w:rsidP="00FA377C">
      <w:pPr>
        <w:pStyle w:val="Akapitzlist"/>
        <w:ind w:left="1512"/>
      </w:pPr>
      <w:r w:rsidRPr="00FA377C">
        <w:rPr>
          <w:i/>
          <w:iCs/>
        </w:rPr>
        <w:t>Uwaga – w tym punkcie należy rozłączyć z obwodu kabel YKY zasilający kamery 1031 i 1032.</w:t>
      </w:r>
    </w:p>
    <w:p w14:paraId="078151BC" w14:textId="77777777" w:rsidR="002F7836" w:rsidRPr="0062551A" w:rsidRDefault="002F7836" w:rsidP="002F7836">
      <w:pPr>
        <w:pStyle w:val="Akapitzlist"/>
        <w:numPr>
          <w:ilvl w:val="0"/>
          <w:numId w:val="15"/>
        </w:numPr>
        <w:rPr>
          <w:i/>
          <w:iCs/>
        </w:rPr>
      </w:pPr>
      <w:r>
        <w:t xml:space="preserve">Wymiana kamery obrotowej na nową </w:t>
      </w:r>
    </w:p>
    <w:p w14:paraId="0729608F" w14:textId="77693894" w:rsidR="002F7836" w:rsidRPr="00CF0D93" w:rsidRDefault="002F7836" w:rsidP="002F7836">
      <w:pPr>
        <w:pStyle w:val="Akapitzlist"/>
        <w:numPr>
          <w:ilvl w:val="0"/>
          <w:numId w:val="15"/>
        </w:numPr>
        <w:rPr>
          <w:i/>
          <w:iCs/>
        </w:rPr>
      </w:pPr>
      <w:r>
        <w:t>Instalacja dodatko</w:t>
      </w:r>
      <w:r w:rsidR="00213E2A">
        <w:t>wej</w:t>
      </w:r>
      <w:r>
        <w:t xml:space="preserve"> kamery </w:t>
      </w:r>
      <w:r w:rsidR="00213E2A">
        <w:t>wieloprzetwornikowej – wielokierunkowej (3 kanały do wykorzystania)</w:t>
      </w:r>
    </w:p>
    <w:p w14:paraId="5969F775" w14:textId="37B2BC16" w:rsidR="002F7836" w:rsidRDefault="002F7836" w:rsidP="002F7836">
      <w:pPr>
        <w:pStyle w:val="Akapitzlist"/>
        <w:numPr>
          <w:ilvl w:val="0"/>
          <w:numId w:val="15"/>
        </w:numPr>
      </w:pPr>
      <w:r>
        <w:t xml:space="preserve">Instalacja </w:t>
      </w:r>
      <w:r w:rsidR="00A852B0">
        <w:t>przełącznika DIN typ 1 i</w:t>
      </w:r>
      <w:r>
        <w:t xml:space="preserve"> urządzenia zasilającego nowe kamery w skrzynce montażowej</w:t>
      </w:r>
    </w:p>
    <w:p w14:paraId="51473578" w14:textId="77777777" w:rsidR="002F7836" w:rsidRDefault="002F7836" w:rsidP="002F7836">
      <w:pPr>
        <w:pStyle w:val="Akapitzlist"/>
        <w:numPr>
          <w:ilvl w:val="0"/>
          <w:numId w:val="15"/>
        </w:numPr>
      </w:pPr>
      <w:r>
        <w:t>Wykonanie pomiarów elektrycznych przyłącza / obwodów oraz uziemienia słupa</w:t>
      </w:r>
    </w:p>
    <w:p w14:paraId="33DB2100" w14:textId="77777777" w:rsidR="002F7836" w:rsidRDefault="002F7836" w:rsidP="002F7836">
      <w:pPr>
        <w:pStyle w:val="Akapitzlist"/>
        <w:numPr>
          <w:ilvl w:val="0"/>
          <w:numId w:val="15"/>
        </w:numPr>
      </w:pPr>
      <w:r>
        <w:t>Uruchomienie i konfiguracja kamer</w:t>
      </w:r>
    </w:p>
    <w:p w14:paraId="754CD370" w14:textId="0242253A" w:rsidR="007E2676" w:rsidRDefault="007E2676" w:rsidP="007E2676">
      <w:pPr>
        <w:pStyle w:val="Nagwek4"/>
      </w:pPr>
      <w:bookmarkStart w:id="46" w:name="_Toc196910343"/>
      <w:r>
        <w:t xml:space="preserve">Kamera </w:t>
      </w:r>
      <w:r w:rsidRPr="007E2676">
        <w:t>1031o-Szamarzewskiego/Polna</w:t>
      </w:r>
      <w:bookmarkEnd w:id="46"/>
    </w:p>
    <w:p w14:paraId="299E737F" w14:textId="277CBFA3" w:rsidR="006A1D85" w:rsidRDefault="006A1D85" w:rsidP="006A1D85">
      <w:pPr>
        <w:pStyle w:val="Akapitzlist"/>
        <w:ind w:left="1224"/>
      </w:pPr>
      <w:r>
        <w:t>Kamera obrotowa IP zainstalowana na słupie</w:t>
      </w:r>
      <w:r w:rsidR="00FA377C">
        <w:t xml:space="preserve"> prostym sygnalizatora ZDM</w:t>
      </w:r>
      <w:r>
        <w:t xml:space="preserve">. Przyłącze światłowodowe zakończono w rewizji słupa. Przyłącze zasilające zakończone w studni teletechnicznej pod słupem z kamerą.  </w:t>
      </w:r>
    </w:p>
    <w:p w14:paraId="3EC19100" w14:textId="77777777" w:rsidR="006A1D85" w:rsidRDefault="006A1D85" w:rsidP="006A1D85">
      <w:pPr>
        <w:ind w:left="444" w:firstLine="708"/>
      </w:pPr>
      <w:r>
        <w:t>Zakres prac:</w:t>
      </w:r>
    </w:p>
    <w:p w14:paraId="7D6ADE7E" w14:textId="5EE66697" w:rsidR="00FA377C" w:rsidRDefault="00FA377C" w:rsidP="006A1D85">
      <w:pPr>
        <w:pStyle w:val="Akapitzlist"/>
        <w:numPr>
          <w:ilvl w:val="0"/>
          <w:numId w:val="15"/>
        </w:numPr>
      </w:pPr>
      <w:r>
        <w:t xml:space="preserve">Instalacja </w:t>
      </w:r>
      <w:r w:rsidR="006F758A">
        <w:t xml:space="preserve">przemysłowego </w:t>
      </w:r>
      <w:r w:rsidRPr="006348BB">
        <w:t xml:space="preserve">przełącznika </w:t>
      </w:r>
      <w:r w:rsidR="006F758A" w:rsidRPr="006348BB">
        <w:t xml:space="preserve">zarządzalnego </w:t>
      </w:r>
      <w:r w:rsidR="00A852B0" w:rsidRPr="006348BB">
        <w:t>DIN typ 1</w:t>
      </w:r>
      <w:r w:rsidR="006F758A">
        <w:t xml:space="preserve"> w sterowniku oraz urządze</w:t>
      </w:r>
      <w:r w:rsidR="00B3581D">
        <w:t>nia</w:t>
      </w:r>
      <w:r w:rsidR="006F758A">
        <w:t xml:space="preserve"> zasilającego nową kamerę</w:t>
      </w:r>
    </w:p>
    <w:p w14:paraId="22E479E1" w14:textId="6C8B77EC" w:rsidR="006A1D85" w:rsidRDefault="006F758A" w:rsidP="006A1D85">
      <w:pPr>
        <w:pStyle w:val="Akapitzlist"/>
        <w:numPr>
          <w:ilvl w:val="0"/>
          <w:numId w:val="15"/>
        </w:numPr>
      </w:pPr>
      <w:r>
        <w:t>Przedłużenie przyłącza światłowodowego do sterownika ZDM i zakończenie go na nowej przełącznicy RACK19”</w:t>
      </w:r>
    </w:p>
    <w:p w14:paraId="218D50B7" w14:textId="2A2AE85D" w:rsidR="006F758A" w:rsidRDefault="006F758A" w:rsidP="006A1D85">
      <w:pPr>
        <w:pStyle w:val="Akapitzlist"/>
        <w:numPr>
          <w:ilvl w:val="0"/>
          <w:numId w:val="15"/>
        </w:numPr>
      </w:pPr>
      <w:r>
        <w:t xml:space="preserve">Wykonanie przyłącza między sterownikiem ZDM </w:t>
      </w:r>
      <w:r w:rsidR="00B3581D">
        <w:t xml:space="preserve">a </w:t>
      </w:r>
      <w:r>
        <w:t>miejscem instalacji kamery kablem UTP zewnętrznym</w:t>
      </w:r>
      <w:r w:rsidR="004F12FF">
        <w:t xml:space="preserve"> (układamy podwójnie na potrzeby dodatkowej kamery w przyszłości)</w:t>
      </w:r>
    </w:p>
    <w:p w14:paraId="3AA29799" w14:textId="51902F9F" w:rsidR="006A1D85" w:rsidRPr="006F758A" w:rsidRDefault="006F758A" w:rsidP="006A1D85">
      <w:pPr>
        <w:pStyle w:val="Akapitzlist"/>
        <w:numPr>
          <w:ilvl w:val="0"/>
          <w:numId w:val="15"/>
        </w:numPr>
        <w:rPr>
          <w:i/>
          <w:iCs/>
        </w:rPr>
      </w:pPr>
      <w:r>
        <w:t>Demontaż kamery obrotowej</w:t>
      </w:r>
    </w:p>
    <w:p w14:paraId="774BE2C5" w14:textId="5B2077A0" w:rsidR="006F758A" w:rsidRPr="0062551A" w:rsidRDefault="006F758A" w:rsidP="006A1D85">
      <w:pPr>
        <w:pStyle w:val="Akapitzlist"/>
        <w:numPr>
          <w:ilvl w:val="0"/>
          <w:numId w:val="15"/>
        </w:numPr>
        <w:rPr>
          <w:i/>
          <w:iCs/>
        </w:rPr>
      </w:pPr>
      <w:r>
        <w:t xml:space="preserve">Instalacja nowej kamery wieloprzetwornikowej </w:t>
      </w:r>
      <w:r w:rsidR="004F12FF">
        <w:t>–</w:t>
      </w:r>
      <w:r>
        <w:t xml:space="preserve"> wielokierunkowej</w:t>
      </w:r>
      <w:r w:rsidR="004F12FF">
        <w:t xml:space="preserve"> na słupie wysięgnikowym na skrzyżowaniu</w:t>
      </w:r>
    </w:p>
    <w:p w14:paraId="76600885" w14:textId="447AB173" w:rsidR="006A1D85" w:rsidRDefault="006A1D85" w:rsidP="006A1D85">
      <w:pPr>
        <w:pStyle w:val="Akapitzlist"/>
        <w:numPr>
          <w:ilvl w:val="0"/>
          <w:numId w:val="15"/>
        </w:numPr>
      </w:pPr>
      <w:r>
        <w:t>Uruchomienie i konfiguracja kamer</w:t>
      </w:r>
      <w:r w:rsidR="006F758A">
        <w:t>y</w:t>
      </w:r>
    </w:p>
    <w:p w14:paraId="1F585AFD" w14:textId="7F987FB1" w:rsidR="007E2676" w:rsidRDefault="007E2676" w:rsidP="007E2676">
      <w:pPr>
        <w:pStyle w:val="Nagwek4"/>
      </w:pPr>
      <w:bookmarkStart w:id="47" w:name="_Toc196910344"/>
      <w:r>
        <w:lastRenderedPageBreak/>
        <w:t xml:space="preserve">Kamera </w:t>
      </w:r>
      <w:r w:rsidRPr="007E2676">
        <w:t>1032o-Jackowskiego/Polna</w:t>
      </w:r>
      <w:bookmarkEnd w:id="47"/>
    </w:p>
    <w:p w14:paraId="674F042E" w14:textId="058E2270" w:rsidR="00193115" w:rsidRDefault="00193115" w:rsidP="00193115">
      <w:pPr>
        <w:pStyle w:val="Akapitzlist"/>
        <w:ind w:left="1224"/>
      </w:pPr>
      <w:r>
        <w:t xml:space="preserve">Kamera obrotowa IP zainstalowana na części prostej słupa wysięgnikowego ZDM. Przyłącze światłowodowe zakończono w rewizji słupa. Przyłącze zasilające zakończone w studni teletechnicznej pod słupem z kamerą.  </w:t>
      </w:r>
    </w:p>
    <w:p w14:paraId="5D603A44" w14:textId="77777777" w:rsidR="00193115" w:rsidRDefault="00193115" w:rsidP="00193115">
      <w:pPr>
        <w:ind w:left="444" w:firstLine="708"/>
      </w:pPr>
      <w:r>
        <w:t>Zakres prac:</w:t>
      </w:r>
    </w:p>
    <w:p w14:paraId="4FA82F93" w14:textId="7ADBC61A" w:rsidR="00193115" w:rsidRDefault="00193115" w:rsidP="00193115">
      <w:pPr>
        <w:pStyle w:val="Akapitzlist"/>
        <w:numPr>
          <w:ilvl w:val="0"/>
          <w:numId w:val="15"/>
        </w:numPr>
      </w:pPr>
      <w:r>
        <w:t xml:space="preserve">Instalacja przemysłowego przełącznika zarządzalnego </w:t>
      </w:r>
      <w:r w:rsidR="00A852B0">
        <w:t xml:space="preserve">DIN typ 1 </w:t>
      </w:r>
      <w:r>
        <w:t>w sterowniku oraz urządze</w:t>
      </w:r>
      <w:r w:rsidR="00B9340E">
        <w:t>nia</w:t>
      </w:r>
      <w:r>
        <w:t xml:space="preserve"> zasilającego nową kamerę</w:t>
      </w:r>
    </w:p>
    <w:p w14:paraId="0235F153" w14:textId="77777777" w:rsidR="00193115" w:rsidRDefault="00193115" w:rsidP="00193115">
      <w:pPr>
        <w:pStyle w:val="Akapitzlist"/>
        <w:numPr>
          <w:ilvl w:val="0"/>
          <w:numId w:val="15"/>
        </w:numPr>
      </w:pPr>
      <w:r>
        <w:t>Przedłużenie przyłącza światłowodowego do sterownika ZDM i zakończenie go na nowej przełącznicy RACK19”</w:t>
      </w:r>
    </w:p>
    <w:p w14:paraId="6A77A53D" w14:textId="3AA4CEB8" w:rsidR="00193115" w:rsidRDefault="00193115" w:rsidP="00193115">
      <w:pPr>
        <w:pStyle w:val="Akapitzlist"/>
        <w:numPr>
          <w:ilvl w:val="0"/>
          <w:numId w:val="15"/>
        </w:numPr>
      </w:pPr>
      <w:r>
        <w:t xml:space="preserve">Wykonanie przyłącza między sterownikiem ZDM </w:t>
      </w:r>
      <w:r w:rsidR="00B9340E">
        <w:t xml:space="preserve">a </w:t>
      </w:r>
      <w:r>
        <w:t>miejscem instalacji kamery kablem UTP zewnętrznym</w:t>
      </w:r>
      <w:r w:rsidR="004F12FF">
        <w:t xml:space="preserve"> (jeden kabel dla każdej kamery plus dodatkowo jeden rezerwowy)</w:t>
      </w:r>
    </w:p>
    <w:p w14:paraId="0B0AF5D3" w14:textId="62B45ACF" w:rsidR="00193115" w:rsidRPr="006F758A" w:rsidRDefault="004F12FF" w:rsidP="00193115">
      <w:pPr>
        <w:pStyle w:val="Akapitzlist"/>
        <w:numPr>
          <w:ilvl w:val="0"/>
          <w:numId w:val="15"/>
        </w:numPr>
        <w:rPr>
          <w:i/>
          <w:iCs/>
        </w:rPr>
      </w:pPr>
      <w:r>
        <w:t xml:space="preserve">Wymiana istniejącej kamery </w:t>
      </w:r>
      <w:r w:rsidR="00193115">
        <w:t>obrotowej</w:t>
      </w:r>
      <w:r>
        <w:t xml:space="preserve"> na nową</w:t>
      </w:r>
    </w:p>
    <w:p w14:paraId="3E854FE8" w14:textId="7FB39809" w:rsidR="00193115" w:rsidRPr="0062551A" w:rsidRDefault="00193115" w:rsidP="00193115">
      <w:pPr>
        <w:pStyle w:val="Akapitzlist"/>
        <w:numPr>
          <w:ilvl w:val="0"/>
          <w:numId w:val="15"/>
        </w:numPr>
        <w:rPr>
          <w:i/>
          <w:iCs/>
        </w:rPr>
      </w:pPr>
      <w:r>
        <w:t xml:space="preserve">Instalacja </w:t>
      </w:r>
      <w:r w:rsidR="004F12FF">
        <w:t xml:space="preserve">dodatkowych dwóch kamer stałopozycyjnych </w:t>
      </w:r>
      <w:r w:rsidR="00B9340E" w:rsidRPr="00E91276">
        <w:rPr>
          <w:rFonts w:ascii="Calibri" w:eastAsia="Times New Roman" w:hAnsi="Calibri" w:cs="Calibri"/>
          <w:color w:val="000000"/>
          <w:lang w:eastAsia="pl-PL"/>
        </w:rPr>
        <w:t xml:space="preserve">bullet </w:t>
      </w:r>
      <w:r w:rsidR="004F12FF">
        <w:t>typu 1</w:t>
      </w:r>
    </w:p>
    <w:p w14:paraId="1B575039" w14:textId="2823A0FC" w:rsidR="00193115" w:rsidRDefault="00193115" w:rsidP="00193115">
      <w:pPr>
        <w:pStyle w:val="Akapitzlist"/>
        <w:numPr>
          <w:ilvl w:val="0"/>
          <w:numId w:val="15"/>
        </w:numPr>
      </w:pPr>
      <w:r>
        <w:t>Uruchomienie i konfiguracja kamer</w:t>
      </w:r>
    </w:p>
    <w:p w14:paraId="1B30DFDF" w14:textId="77777777" w:rsidR="007E2676" w:rsidRPr="007E2676" w:rsidRDefault="007E2676" w:rsidP="007E2676"/>
    <w:p w14:paraId="1BA75396" w14:textId="55B6C702" w:rsidR="007E2676" w:rsidRDefault="007E2676" w:rsidP="007E2676">
      <w:pPr>
        <w:pStyle w:val="Nagwek4"/>
      </w:pPr>
      <w:bookmarkStart w:id="48" w:name="_Toc196910345"/>
      <w:r>
        <w:t xml:space="preserve">Kamera </w:t>
      </w:r>
      <w:r w:rsidRPr="007E2676">
        <w:t>1017o-Jackowskiego/Wawrzyniaka</w:t>
      </w:r>
      <w:bookmarkEnd w:id="48"/>
    </w:p>
    <w:p w14:paraId="638C5BC3" w14:textId="77777777" w:rsidR="007E2676" w:rsidRPr="007E2676" w:rsidRDefault="007E2676" w:rsidP="007E2676"/>
    <w:p w14:paraId="7DE52522" w14:textId="2B6FF47E" w:rsidR="006A1D85" w:rsidRDefault="006A1D85" w:rsidP="006A1D85">
      <w:pPr>
        <w:pStyle w:val="Akapitzlist"/>
        <w:ind w:left="1224"/>
      </w:pPr>
      <w:r>
        <w:t xml:space="preserve">Analogowa kamera obrotowa zainstalowana na dedykowanym słupie. Przyłącze światłowodowe i zasilające zakończono w skrzynce montażowej. </w:t>
      </w:r>
    </w:p>
    <w:p w14:paraId="5ACE8E7F" w14:textId="77777777" w:rsidR="006A1D85" w:rsidRDefault="006A1D85" w:rsidP="006A1D85">
      <w:pPr>
        <w:ind w:left="444" w:firstLine="708"/>
      </w:pPr>
      <w:r>
        <w:t>Zakres prac:</w:t>
      </w:r>
    </w:p>
    <w:p w14:paraId="413D95CC" w14:textId="12FE6640" w:rsidR="006A1D85" w:rsidRDefault="006A1D85" w:rsidP="006A1D85">
      <w:pPr>
        <w:pStyle w:val="Akapitzlist"/>
        <w:numPr>
          <w:ilvl w:val="0"/>
          <w:numId w:val="15"/>
        </w:numPr>
      </w:pPr>
      <w:r>
        <w:t>Wymiana skrzynki montażowej  na nową [dużą] na słupie wraz z nowym wyposażeniem</w:t>
      </w:r>
    </w:p>
    <w:p w14:paraId="72A89005" w14:textId="77777777" w:rsidR="006A1D85" w:rsidRDefault="006A1D85" w:rsidP="006A1D85">
      <w:pPr>
        <w:pStyle w:val="Akapitzlist"/>
        <w:numPr>
          <w:ilvl w:val="0"/>
          <w:numId w:val="15"/>
        </w:numPr>
      </w:pPr>
      <w:r>
        <w:t>Zakończenie przyłącza światłowodowego i zasilającego 230VAC w nowej skrzynce montażowej</w:t>
      </w:r>
    </w:p>
    <w:p w14:paraId="47A9F2A6" w14:textId="28E690CE" w:rsidR="006A1D85" w:rsidRPr="0062551A" w:rsidRDefault="006A1D85" w:rsidP="006A1D85">
      <w:pPr>
        <w:pStyle w:val="Akapitzlist"/>
        <w:numPr>
          <w:ilvl w:val="0"/>
          <w:numId w:val="15"/>
        </w:numPr>
        <w:rPr>
          <w:i/>
          <w:iCs/>
        </w:rPr>
      </w:pPr>
      <w:r>
        <w:t>Demontaż kamery obrotowej</w:t>
      </w:r>
    </w:p>
    <w:p w14:paraId="5DCE9442" w14:textId="097E1C66" w:rsidR="006A1D85" w:rsidRPr="00CF0D93" w:rsidRDefault="006A1D85" w:rsidP="006A1D85">
      <w:pPr>
        <w:pStyle w:val="Akapitzlist"/>
        <w:numPr>
          <w:ilvl w:val="0"/>
          <w:numId w:val="15"/>
        </w:numPr>
        <w:rPr>
          <w:i/>
          <w:iCs/>
        </w:rPr>
      </w:pPr>
      <w:r>
        <w:t>Instalacja nowej kamery wieloprzetwornikowej-wielokierunkowej</w:t>
      </w:r>
    </w:p>
    <w:p w14:paraId="591A8C87" w14:textId="629EE916" w:rsidR="006A1D85" w:rsidRDefault="006A1D85" w:rsidP="006A1D85">
      <w:pPr>
        <w:pStyle w:val="Akapitzlist"/>
        <w:numPr>
          <w:ilvl w:val="0"/>
          <w:numId w:val="15"/>
        </w:numPr>
      </w:pPr>
      <w:r>
        <w:t xml:space="preserve">Instalacja </w:t>
      </w:r>
      <w:r w:rsidR="00A852B0">
        <w:t>przełącznika DIN typ 1 i</w:t>
      </w:r>
      <w:r>
        <w:t xml:space="preserve"> urządzenia zasilającego nowe kamery w skrzynce montażowej</w:t>
      </w:r>
    </w:p>
    <w:p w14:paraId="6A8E0E1A" w14:textId="77777777" w:rsidR="006A1D85" w:rsidRDefault="006A1D85" w:rsidP="006A1D85">
      <w:pPr>
        <w:pStyle w:val="Akapitzlist"/>
        <w:numPr>
          <w:ilvl w:val="0"/>
          <w:numId w:val="15"/>
        </w:numPr>
      </w:pPr>
      <w:r>
        <w:t>Wykonanie pomiarów elektrycznych przyłącza / obwodów oraz uziemienia słupa</w:t>
      </w:r>
    </w:p>
    <w:p w14:paraId="66BFED56" w14:textId="77777777" w:rsidR="006A1D85" w:rsidRDefault="006A1D85" w:rsidP="006A1D85">
      <w:pPr>
        <w:pStyle w:val="Akapitzlist"/>
        <w:numPr>
          <w:ilvl w:val="0"/>
          <w:numId w:val="15"/>
        </w:numPr>
      </w:pPr>
      <w:r>
        <w:t>Uruchomienie i konfiguracja kamer</w:t>
      </w:r>
    </w:p>
    <w:p w14:paraId="5386552F" w14:textId="037E50F2" w:rsidR="00CF4C7E" w:rsidRDefault="00CF4C7E" w:rsidP="00E94D3B">
      <w:pPr>
        <w:pStyle w:val="Nagwek4"/>
      </w:pPr>
      <w:bookmarkStart w:id="49" w:name="_Toc196910346"/>
      <w:r w:rsidRPr="00E94D3B">
        <w:rPr>
          <w:rStyle w:val="Nagwek4Znak"/>
        </w:rPr>
        <w:t>Wykaz ważniejszych urządzeń aktywnych podlegających dostawie i instalacji w ramach pkt 2.2.</w:t>
      </w:r>
      <w:r w:rsidR="00811FEE" w:rsidRPr="00E94D3B">
        <w:rPr>
          <w:rStyle w:val="Nagwek4Znak"/>
        </w:rPr>
        <w:t>6</w:t>
      </w:r>
      <w:r>
        <w:t>:</w:t>
      </w:r>
      <w:bookmarkEnd w:id="49"/>
    </w:p>
    <w:tbl>
      <w:tblPr>
        <w:tblW w:w="7072" w:type="dxa"/>
        <w:tblInd w:w="1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590"/>
        <w:gridCol w:w="480"/>
        <w:gridCol w:w="542"/>
      </w:tblGrid>
      <w:tr w:rsidR="00CF4C7E" w:rsidRPr="00E91276" w14:paraId="5D43FD82" w14:textId="77777777" w:rsidTr="00D531DF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ED858" w14:textId="77777777" w:rsidR="00CF4C7E" w:rsidRPr="00E91276" w:rsidRDefault="00CF4C7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93DE" w14:textId="77777777" w:rsidR="00CF4C7E" w:rsidRPr="00E91276" w:rsidRDefault="00CF4C7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B74B4" w14:textId="77777777" w:rsidR="00CF4C7E" w:rsidRPr="00E91276" w:rsidRDefault="00CF4C7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8FB0E" w14:textId="77777777" w:rsidR="00CF4C7E" w:rsidRPr="00E91276" w:rsidRDefault="00CF4C7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CF4C7E" w:rsidRPr="00E91276" w14:paraId="085224A1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51A0" w14:textId="77777777" w:rsidR="00CF4C7E" w:rsidRPr="00E91276" w:rsidRDefault="00CF4C7E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52217" w14:textId="77777777" w:rsidR="00CF4C7E" w:rsidRPr="00E91276" w:rsidRDefault="00CF4C7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Kamera obrotowa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CAB0" w14:textId="77777777" w:rsidR="00CF4C7E" w:rsidRPr="00E91276" w:rsidRDefault="00CF4C7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17F02" w14:textId="30417802" w:rsidR="00CF4C7E" w:rsidRPr="00E91276" w:rsidRDefault="004F12FF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CF4C7E" w:rsidRPr="00E91276" w14:paraId="6432933D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3F11B" w14:textId="77777777" w:rsidR="00CF4C7E" w:rsidRPr="00E91276" w:rsidRDefault="00CF4C7E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709F" w14:textId="5ECB3761" w:rsidR="00CF4C7E" w:rsidRPr="00E91276" w:rsidRDefault="00C45B99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  <w:r w:rsidR="00CF4C7E"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amera stałopozycyjna bullet typ </w:t>
            </w:r>
            <w:r w:rsidR="004F12F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CF4C7E"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7F78" w14:textId="77777777" w:rsidR="00CF4C7E" w:rsidRPr="00E91276" w:rsidRDefault="00CF4C7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F43C" w14:textId="7EDD9E09" w:rsidR="00CF4C7E" w:rsidRPr="00E91276" w:rsidRDefault="004F12FF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4F12FF" w:rsidRPr="00E91276" w14:paraId="49F6679A" w14:textId="77777777" w:rsidTr="00557A76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4BBD6" w14:textId="0CF148D4" w:rsidR="004F12FF" w:rsidRPr="00E91276" w:rsidRDefault="004F12FF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705E4" w14:textId="22235E33" w:rsidR="004F12FF" w:rsidRDefault="004F12FF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wieloprzetwornikowa – wielokierunkowa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9CD20" w14:textId="63067D7C" w:rsidR="004F12FF" w:rsidRPr="00E91276" w:rsidRDefault="00B9340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="004F12FF">
              <w:rPr>
                <w:rFonts w:ascii="Calibri" w:eastAsia="Times New Roman" w:hAnsi="Calibri" w:cs="Calibri"/>
                <w:color w:val="000000"/>
                <w:lang w:eastAsia="pl-PL"/>
              </w:rPr>
              <w:t>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F218A" w14:textId="38DF6084" w:rsidR="004F12FF" w:rsidRDefault="004F12FF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CF4C7E" w:rsidRPr="00E91276" w14:paraId="248CAE0C" w14:textId="77777777" w:rsidTr="00557A76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DF840" w14:textId="2C3256B5" w:rsidR="00CF4C7E" w:rsidRDefault="004F12FF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993CD" w14:textId="2187E1AC" w:rsidR="00CF4C7E" w:rsidRDefault="00A852B0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Przemysłowy przełącznik sieciowy DIN typu 1 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81689" w14:textId="77777777" w:rsidR="00CF4C7E" w:rsidRDefault="00CF4C7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5514C" w14:textId="74E93CA7" w:rsidR="00CF4C7E" w:rsidRDefault="00FA34A1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4F12FF" w:rsidRPr="00E91276" w14:paraId="755089DE" w14:textId="77777777" w:rsidTr="00557A76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0D595" w14:textId="32C8C336" w:rsidR="004F12FF" w:rsidRDefault="00FA34A1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E72B8" w14:textId="7A34D0FD" w:rsidR="004F12FF" w:rsidRDefault="00557A76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Midspan POE zintegrowany z konw. Światłowodowym SFP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3E285" w14:textId="1EFAE37B" w:rsidR="004F12FF" w:rsidRDefault="00B9340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="00557A76">
              <w:rPr>
                <w:rFonts w:ascii="Calibri" w:eastAsia="Times New Roman" w:hAnsi="Calibri" w:cs="Calibri"/>
                <w:color w:val="000000"/>
                <w:lang w:eastAsia="pl-PL"/>
              </w:rPr>
              <w:t>zt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5F4E3" w14:textId="1BE6B207" w:rsidR="004F12FF" w:rsidRDefault="00557A76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43FDC93E" w14:textId="77777777" w:rsidR="00CF4C7E" w:rsidRDefault="00CF4C7E" w:rsidP="00CF4C7E">
      <w:pPr>
        <w:pStyle w:val="Nagwek3"/>
      </w:pPr>
    </w:p>
    <w:p w14:paraId="7A1E22EA" w14:textId="1DB7F3C2" w:rsidR="00CF4C7E" w:rsidRDefault="00CF4C7E" w:rsidP="00E94D3B">
      <w:pPr>
        <w:pStyle w:val="Nagwek4"/>
      </w:pPr>
      <w:bookmarkStart w:id="50" w:name="_Toc196910347"/>
      <w:r>
        <w:t>Wykaz ważniejszych elementów pasywnych podlegających dostawie i zabudowie w</w:t>
      </w:r>
      <w:r w:rsidR="00084FFA">
        <w:t> </w:t>
      </w:r>
      <w:r>
        <w:t>ramach pkt 2.2.</w:t>
      </w:r>
      <w:r w:rsidR="00811FEE">
        <w:t>6</w:t>
      </w:r>
      <w:r>
        <w:t>:</w:t>
      </w:r>
      <w:bookmarkEnd w:id="50"/>
    </w:p>
    <w:tbl>
      <w:tblPr>
        <w:tblW w:w="6897" w:type="dxa"/>
        <w:tblInd w:w="1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360"/>
        <w:gridCol w:w="480"/>
        <w:gridCol w:w="597"/>
      </w:tblGrid>
      <w:tr w:rsidR="00CF4C7E" w:rsidRPr="00E91276" w14:paraId="67CA7C09" w14:textId="77777777" w:rsidTr="001B28D9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7194" w14:textId="77777777" w:rsidR="00CF4C7E" w:rsidRPr="00E91276" w:rsidRDefault="00CF4C7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81D4C" w14:textId="77777777" w:rsidR="00CF4C7E" w:rsidRPr="00E91276" w:rsidRDefault="00CF4C7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C10E" w14:textId="77777777" w:rsidR="00CF4C7E" w:rsidRPr="00E91276" w:rsidRDefault="00CF4C7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304C3" w14:textId="77777777" w:rsidR="00CF4C7E" w:rsidRPr="00E91276" w:rsidRDefault="00CF4C7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CF4C7E" w:rsidRPr="00E91276" w14:paraId="3E4D4F74" w14:textId="77777777" w:rsidTr="001B28D9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653F" w14:textId="77777777" w:rsidR="00CF4C7E" w:rsidRPr="00E91276" w:rsidRDefault="00CF4C7E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0505" w14:textId="77777777" w:rsidR="00CF4C7E" w:rsidRPr="00E91276" w:rsidRDefault="00CF4C7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Skrzynka montażowa mała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F5034" w14:textId="77777777" w:rsidR="00CF4C7E" w:rsidRPr="00E91276" w:rsidRDefault="00CF4C7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4CE5B" w14:textId="52CF9B4C" w:rsidR="00CF4C7E" w:rsidRPr="00E91276" w:rsidRDefault="00557A76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557A76" w:rsidRPr="00E91276" w14:paraId="4F104E4B" w14:textId="77777777" w:rsidTr="00557A76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BE179" w14:textId="3F987A93" w:rsidR="00557A76" w:rsidRPr="00E91276" w:rsidRDefault="00557A76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5C131" w14:textId="24C3C210" w:rsidR="00557A76" w:rsidRDefault="00557A76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Skrzynka montażowa duża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12D4D" w14:textId="2C7F0253" w:rsidR="00557A76" w:rsidRPr="00E91276" w:rsidRDefault="00557A76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394CC" w14:textId="5521F9E4" w:rsidR="00557A76" w:rsidRDefault="00557A76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1626EF" w14:paraId="782FCF26" w14:textId="77777777" w:rsidTr="00557A76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32BAC" w14:textId="2F1EEA81" w:rsidR="001626EF" w:rsidRPr="00E91276" w:rsidRDefault="00557A76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F3F05" w14:textId="77777777" w:rsidR="001626EF" w:rsidRDefault="001626EF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Tabliczka znakowania terenu monitorowanego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1A558" w14:textId="77777777" w:rsidR="001626EF" w:rsidRDefault="001626EF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0E4A1" w14:textId="77777777" w:rsidR="001626EF" w:rsidRDefault="001626EF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557A76" w14:paraId="2B468EB5" w14:textId="77777777" w:rsidTr="00557A76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88580" w14:textId="5AB0C0D3" w:rsidR="00557A76" w:rsidRDefault="00557A76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4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669C0" w14:textId="08406FD9" w:rsidR="00557A76" w:rsidRDefault="00557A76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Skrętka UTP zewnętrzna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3B3F5" w14:textId="0F28046D" w:rsidR="00557A76" w:rsidRDefault="00557A76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B833D" w14:textId="287F4E9A" w:rsidR="00557A76" w:rsidRDefault="00557A76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~</w:t>
            </w:r>
            <w:r w:rsidR="00F75CA0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</w:tr>
      <w:tr w:rsidR="00557A76" w14:paraId="38C959C1" w14:textId="77777777" w:rsidTr="00557A76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68205" w14:textId="4891FFC1" w:rsidR="00557A76" w:rsidRDefault="00557A76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6BA7B" w14:textId="4D6576F9" w:rsidR="00557A76" w:rsidRDefault="00557A76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Złącza elektryczne hermetyczne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CD128" w14:textId="526F9005" w:rsidR="00557A76" w:rsidRDefault="00B9340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="00557A76">
              <w:rPr>
                <w:rFonts w:ascii="Calibri" w:eastAsia="Times New Roman" w:hAnsi="Calibri" w:cs="Calibri"/>
                <w:color w:val="000000"/>
                <w:lang w:eastAsia="pl-PL"/>
              </w:rPr>
              <w:t>zt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0C885" w14:textId="7912060E" w:rsidR="00557A76" w:rsidRDefault="00557A76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</w:tbl>
    <w:p w14:paraId="50815979" w14:textId="77777777" w:rsidR="00CF4C7E" w:rsidRDefault="00CF4C7E" w:rsidP="00CF4C7E">
      <w:pPr>
        <w:pStyle w:val="Akapitzlist"/>
        <w:ind w:left="1224"/>
      </w:pPr>
    </w:p>
    <w:p w14:paraId="233A693A" w14:textId="0AB1CDA5" w:rsidR="00036C89" w:rsidRDefault="00A053A2" w:rsidP="00DB298E">
      <w:pPr>
        <w:pStyle w:val="Nagwek3"/>
        <w:numPr>
          <w:ilvl w:val="2"/>
          <w:numId w:val="1"/>
        </w:numPr>
      </w:pPr>
      <w:bookmarkStart w:id="51" w:name="_Toc196910348"/>
      <w:r>
        <w:t xml:space="preserve">Rejon </w:t>
      </w:r>
      <w:r w:rsidR="003C6EC8">
        <w:t>zasilania Bukowska/</w:t>
      </w:r>
      <w:r w:rsidR="00AD74A6">
        <w:t>Roosevelta</w:t>
      </w:r>
      <w:bookmarkEnd w:id="51"/>
    </w:p>
    <w:p w14:paraId="45C14876" w14:textId="2D8299E0" w:rsidR="00A053A2" w:rsidRDefault="00F53C74" w:rsidP="00DB298E">
      <w:pPr>
        <w:pStyle w:val="Nagwek4"/>
      </w:pPr>
      <w:bookmarkStart w:id="52" w:name="_Toc196910349"/>
      <w:r>
        <w:t>Kamera</w:t>
      </w:r>
      <w:r w:rsidRPr="00927DC8">
        <w:t xml:space="preserve"> </w:t>
      </w:r>
      <w:r w:rsidR="00AD74A6">
        <w:t>2030o-Bukowska/Zeylanda</w:t>
      </w:r>
      <w:bookmarkEnd w:id="52"/>
    </w:p>
    <w:p w14:paraId="0F28999B" w14:textId="3C743A58" w:rsidR="00376808" w:rsidRDefault="00376808" w:rsidP="00376808">
      <w:pPr>
        <w:pStyle w:val="Akapitzlist"/>
        <w:ind w:left="1224"/>
      </w:pPr>
      <w:r>
        <w:t xml:space="preserve">Kamera obrotowa IP zainstalowana na dedykowanym słupie. Dodatkowo zainstalowana na słupie skrzynka montażowa oraz urządzenie Access Point. Przyłącze światłowodowe i zasilające zakończono w skrzynce montażowej. </w:t>
      </w:r>
      <w:r w:rsidR="0068041E">
        <w:t>Kamera zasilana ze sterownika ZDM Bukowska – Roosevelta.</w:t>
      </w:r>
      <w:r w:rsidR="00F75CA0">
        <w:t xml:space="preserve"> Na słupie zamontowane urządzenie Access Point do demontażu</w:t>
      </w:r>
    </w:p>
    <w:p w14:paraId="23998D5A" w14:textId="77777777" w:rsidR="00376808" w:rsidRDefault="00376808" w:rsidP="00376808">
      <w:pPr>
        <w:ind w:left="444" w:firstLine="708"/>
      </w:pPr>
      <w:r>
        <w:t>Zakres prac:</w:t>
      </w:r>
    </w:p>
    <w:p w14:paraId="5F0EEA3B" w14:textId="77777777" w:rsidR="00376808" w:rsidRDefault="00376808" w:rsidP="00376808">
      <w:pPr>
        <w:pStyle w:val="Akapitzlist"/>
        <w:numPr>
          <w:ilvl w:val="0"/>
          <w:numId w:val="15"/>
        </w:numPr>
      </w:pPr>
      <w:r>
        <w:t xml:space="preserve">Demontaż wszystkich urządzeń ze słupa i wycofanie przyłączy </w:t>
      </w:r>
    </w:p>
    <w:p w14:paraId="5D020642" w14:textId="10CC3E92" w:rsidR="00F75CA0" w:rsidRDefault="00F75CA0" w:rsidP="00376808">
      <w:pPr>
        <w:pStyle w:val="Akapitzlist"/>
        <w:numPr>
          <w:ilvl w:val="0"/>
          <w:numId w:val="15"/>
        </w:numPr>
      </w:pPr>
      <w:r>
        <w:t>Demontaż urządzenia Access Point</w:t>
      </w:r>
    </w:p>
    <w:p w14:paraId="043CCC03" w14:textId="10CE5B48" w:rsidR="00376808" w:rsidRDefault="00376808" w:rsidP="00376808">
      <w:pPr>
        <w:pStyle w:val="Akapitzlist"/>
        <w:numPr>
          <w:ilvl w:val="0"/>
          <w:numId w:val="15"/>
        </w:numPr>
      </w:pPr>
      <w:r>
        <w:t xml:space="preserve">Wymiana słupa na nowy, prosty wraz z fundamentem </w:t>
      </w:r>
    </w:p>
    <w:p w14:paraId="54D07875" w14:textId="45BD0A41" w:rsidR="00376808" w:rsidRDefault="000F1A10" w:rsidP="00376808">
      <w:pPr>
        <w:pStyle w:val="Akapitzlist"/>
        <w:numPr>
          <w:ilvl w:val="0"/>
          <w:numId w:val="15"/>
        </w:numPr>
      </w:pPr>
      <w:r>
        <w:t>Instalacj</w:t>
      </w:r>
      <w:r w:rsidR="00376808">
        <w:t>a</w:t>
      </w:r>
      <w:r>
        <w:t xml:space="preserve"> na słupie nowej</w:t>
      </w:r>
      <w:r w:rsidR="00376808">
        <w:t xml:space="preserve"> skrzynki montażowej  [duż</w:t>
      </w:r>
      <w:r>
        <w:t>ej</w:t>
      </w:r>
      <w:r w:rsidR="00376808">
        <w:t>] wraz z nowym wyposażeniem</w:t>
      </w:r>
    </w:p>
    <w:p w14:paraId="5CA9F446" w14:textId="77777777" w:rsidR="00376808" w:rsidRDefault="00376808" w:rsidP="00376808">
      <w:pPr>
        <w:pStyle w:val="Akapitzlist"/>
        <w:numPr>
          <w:ilvl w:val="0"/>
          <w:numId w:val="15"/>
        </w:numPr>
      </w:pPr>
      <w:r>
        <w:t>Zakończenie przyłącza światłowodowego i zasilającego 230VAC w nowej skrzynce montażowej</w:t>
      </w:r>
    </w:p>
    <w:p w14:paraId="7F0CFE1D" w14:textId="68643F0B" w:rsidR="00376808" w:rsidRPr="0062551A" w:rsidRDefault="00376808" w:rsidP="00376808">
      <w:pPr>
        <w:pStyle w:val="Akapitzlist"/>
        <w:numPr>
          <w:ilvl w:val="0"/>
          <w:numId w:val="15"/>
        </w:numPr>
        <w:rPr>
          <w:i/>
          <w:iCs/>
        </w:rPr>
      </w:pPr>
      <w:r>
        <w:t xml:space="preserve">Wymiana kamery obrotowej na nową </w:t>
      </w:r>
    </w:p>
    <w:p w14:paraId="307D92D3" w14:textId="77777777" w:rsidR="00376808" w:rsidRPr="00CF0D93" w:rsidRDefault="00376808" w:rsidP="00376808">
      <w:pPr>
        <w:pStyle w:val="Akapitzlist"/>
        <w:numPr>
          <w:ilvl w:val="0"/>
          <w:numId w:val="15"/>
        </w:numPr>
        <w:rPr>
          <w:i/>
          <w:iCs/>
        </w:rPr>
      </w:pPr>
      <w:r>
        <w:t>Instalacja dodatkowej kamery wieloprzetwornikowej-wielokierunkowej</w:t>
      </w:r>
    </w:p>
    <w:p w14:paraId="5C767EE5" w14:textId="211B0D8F" w:rsidR="00376808" w:rsidRDefault="00376808" w:rsidP="00376808">
      <w:pPr>
        <w:pStyle w:val="Akapitzlist"/>
        <w:numPr>
          <w:ilvl w:val="0"/>
          <w:numId w:val="15"/>
        </w:numPr>
      </w:pPr>
      <w:r>
        <w:t xml:space="preserve">Instalacja </w:t>
      </w:r>
      <w:r w:rsidR="00A852B0">
        <w:t>przełącznika DIN typ 1 i</w:t>
      </w:r>
      <w:r>
        <w:t xml:space="preserve"> urządzenia zasilającego nowe kamery w skrzynce montażowej</w:t>
      </w:r>
    </w:p>
    <w:p w14:paraId="48EEF3A7" w14:textId="77777777" w:rsidR="00376808" w:rsidRDefault="00376808" w:rsidP="00376808">
      <w:pPr>
        <w:pStyle w:val="Akapitzlist"/>
        <w:numPr>
          <w:ilvl w:val="0"/>
          <w:numId w:val="15"/>
        </w:numPr>
      </w:pPr>
      <w:r>
        <w:t>Wykonanie pomiarów elektrycznych przyłącza / obwodów oraz uziemienia słupa</w:t>
      </w:r>
    </w:p>
    <w:p w14:paraId="12062D0E" w14:textId="77777777" w:rsidR="00376808" w:rsidRDefault="00376808" w:rsidP="00376808">
      <w:pPr>
        <w:pStyle w:val="Akapitzlist"/>
        <w:numPr>
          <w:ilvl w:val="0"/>
          <w:numId w:val="15"/>
        </w:numPr>
      </w:pPr>
      <w:r>
        <w:t>Uruchomienie i konfiguracja kamer</w:t>
      </w:r>
    </w:p>
    <w:p w14:paraId="22328FEB" w14:textId="77777777" w:rsidR="00AD74A6" w:rsidRPr="00AD74A6" w:rsidRDefault="00AD74A6" w:rsidP="00AD74A6"/>
    <w:p w14:paraId="5E8C7117" w14:textId="17DC753B" w:rsidR="00811FEE" w:rsidRDefault="00811FEE" w:rsidP="00E94D3B">
      <w:pPr>
        <w:pStyle w:val="Nagwek4"/>
      </w:pPr>
      <w:bookmarkStart w:id="53" w:name="_Toc196910350"/>
      <w:r>
        <w:t>Wykaz ważniejszych urządzeń aktywnych podlegających dostawie i instalacji w ramach pkt 2.2.7:</w:t>
      </w:r>
      <w:bookmarkEnd w:id="53"/>
    </w:p>
    <w:tbl>
      <w:tblPr>
        <w:tblW w:w="7072" w:type="dxa"/>
        <w:tblInd w:w="1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590"/>
        <w:gridCol w:w="480"/>
        <w:gridCol w:w="542"/>
      </w:tblGrid>
      <w:tr w:rsidR="00811FEE" w:rsidRPr="00E91276" w14:paraId="4BA39C3E" w14:textId="77777777" w:rsidTr="00D531DF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5E37" w14:textId="77777777" w:rsidR="00811FEE" w:rsidRPr="00E91276" w:rsidRDefault="00811FE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3C2D" w14:textId="77777777" w:rsidR="00811FEE" w:rsidRPr="00E91276" w:rsidRDefault="00811FE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35CF" w14:textId="77777777" w:rsidR="00811FEE" w:rsidRPr="00E91276" w:rsidRDefault="00811FE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0729" w14:textId="77777777" w:rsidR="00811FEE" w:rsidRPr="00E91276" w:rsidRDefault="00811FE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811FEE" w:rsidRPr="00E91276" w14:paraId="2E1CA4C5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DCE90" w14:textId="77777777" w:rsidR="00811FEE" w:rsidRPr="00E91276" w:rsidRDefault="00811FEE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A548F" w14:textId="77777777" w:rsidR="00811FEE" w:rsidRPr="00E91276" w:rsidRDefault="00811FE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Kamera obrotowa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E184" w14:textId="77777777" w:rsidR="00811FEE" w:rsidRPr="00E91276" w:rsidRDefault="00811FE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A708D" w14:textId="773A7821" w:rsidR="00811FEE" w:rsidRPr="00E91276" w:rsidRDefault="00AD74A6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11FEE" w:rsidRPr="00E91276" w14:paraId="2ED81EAD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9E15A" w14:textId="77777777" w:rsidR="00811FEE" w:rsidRPr="00E91276" w:rsidRDefault="00811FEE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6ED9E" w14:textId="537B51D2" w:rsidR="00811FEE" w:rsidRPr="00E91276" w:rsidRDefault="00723CCB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  <w:r w:rsidR="00811FEE"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amera </w:t>
            </w:r>
            <w:r w:rsidR="00811FEE">
              <w:rPr>
                <w:rFonts w:ascii="Calibri" w:eastAsia="Times New Roman" w:hAnsi="Calibri" w:cs="Calibri"/>
                <w:color w:val="000000"/>
                <w:lang w:eastAsia="pl-PL"/>
              </w:rPr>
              <w:t>wieloprzetwornikowa – wielokierunkowa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C1E1" w14:textId="77777777" w:rsidR="00811FEE" w:rsidRPr="00E91276" w:rsidRDefault="00811FE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BBC5" w14:textId="693EF48B" w:rsidR="00811FEE" w:rsidRPr="00E91276" w:rsidRDefault="00AD74A6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811FEE" w:rsidRPr="00E91276" w14:paraId="216F4FC2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DAFD6" w14:textId="77777777" w:rsidR="00811FEE" w:rsidRDefault="00811FEE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F682D" w14:textId="407A00BF" w:rsidR="00811FEE" w:rsidRDefault="00A852B0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Przemysłowy przełącznik sieciowy DIN typu 1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C7279" w14:textId="77777777" w:rsidR="00811FEE" w:rsidRDefault="00811FE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043A1" w14:textId="231F6C5A" w:rsidR="00811FEE" w:rsidRDefault="00AD74A6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465377E7" w14:textId="77777777" w:rsidR="00811FEE" w:rsidRDefault="00811FEE" w:rsidP="00811FEE">
      <w:pPr>
        <w:pStyle w:val="Nagwek3"/>
      </w:pPr>
    </w:p>
    <w:p w14:paraId="0B2BBC20" w14:textId="707B9E58" w:rsidR="00811FEE" w:rsidRDefault="00811FEE" w:rsidP="00E94D3B">
      <w:pPr>
        <w:pStyle w:val="Nagwek4"/>
      </w:pPr>
      <w:bookmarkStart w:id="54" w:name="_Toc196910351"/>
      <w:r>
        <w:t>Wykaz ważniejszych elementów pasywnych podlegających dostawie i zabudowie w ramach pkt 2.2.7:</w:t>
      </w:r>
      <w:bookmarkEnd w:id="54"/>
    </w:p>
    <w:tbl>
      <w:tblPr>
        <w:tblW w:w="6609" w:type="dxa"/>
        <w:tblInd w:w="1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360"/>
        <w:gridCol w:w="480"/>
        <w:gridCol w:w="542"/>
      </w:tblGrid>
      <w:tr w:rsidR="00811FEE" w:rsidRPr="00E91276" w14:paraId="67E195E9" w14:textId="77777777" w:rsidTr="00AD74A6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DDFC" w14:textId="77777777" w:rsidR="00811FEE" w:rsidRPr="00E91276" w:rsidRDefault="00811FE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CD587" w14:textId="77777777" w:rsidR="00811FEE" w:rsidRPr="00E91276" w:rsidRDefault="00811FE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72BC" w14:textId="77777777" w:rsidR="00811FEE" w:rsidRPr="00E91276" w:rsidRDefault="00811FE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67634" w14:textId="77777777" w:rsidR="00811FEE" w:rsidRPr="00E91276" w:rsidRDefault="00811FE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811FEE" w:rsidRPr="00E91276" w14:paraId="68210F8B" w14:textId="77777777" w:rsidTr="00AD74A6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0F092" w14:textId="77777777" w:rsidR="00811FEE" w:rsidRPr="00E91276" w:rsidRDefault="00811FEE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0494" w14:textId="56986F1C" w:rsidR="00811FEE" w:rsidRPr="00E91276" w:rsidRDefault="00811FE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Skrzynka montażowa </w:t>
            </w:r>
            <w:r w:rsidR="00AD74A6">
              <w:rPr>
                <w:rFonts w:ascii="Calibri" w:eastAsia="Times New Roman" w:hAnsi="Calibri" w:cs="Calibri"/>
                <w:color w:val="000000"/>
                <w:lang w:eastAsia="pl-PL"/>
              </w:rPr>
              <w:t>duża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E7F0D" w14:textId="77777777" w:rsidR="00811FEE" w:rsidRPr="00E91276" w:rsidRDefault="00811FE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F509" w14:textId="53FE815A" w:rsidR="00811FEE" w:rsidRPr="00E91276" w:rsidRDefault="00AD74A6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1626EF" w14:paraId="6DECD8F1" w14:textId="77777777" w:rsidTr="00AD74A6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ADCC3" w14:textId="169AB76F" w:rsidR="001626EF" w:rsidRPr="00E91276" w:rsidRDefault="001626EF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41DB3" w14:textId="77777777" w:rsidR="001626EF" w:rsidRDefault="001626EF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Tabliczka znakowania terenu monitorowanego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43558" w14:textId="77777777" w:rsidR="001626EF" w:rsidRDefault="001626EF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F383B" w14:textId="74027AE1" w:rsidR="001626EF" w:rsidRDefault="00AD74A6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AD74A6" w14:paraId="2021B60E" w14:textId="77777777" w:rsidTr="00AD74A6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DA743" w14:textId="485203E3" w:rsidR="00AD74A6" w:rsidRDefault="00AD74A6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6BA56" w14:textId="55B6C7D5" w:rsidR="00AD74A6" w:rsidRDefault="00AD74A6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Słup kamery prosty wraz z fundamentem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75EF7" w14:textId="796452D5" w:rsidR="00AD74A6" w:rsidRDefault="00B9340E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="00AD74A6">
              <w:rPr>
                <w:rFonts w:ascii="Calibri" w:eastAsia="Times New Roman" w:hAnsi="Calibri" w:cs="Calibri"/>
                <w:color w:val="000000"/>
                <w:lang w:eastAsia="pl-PL"/>
              </w:rPr>
              <w:t>zt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30EF5" w14:textId="3B1985F6" w:rsidR="00AD74A6" w:rsidRDefault="00AD74A6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105B1138" w14:textId="77777777" w:rsidR="00927DC8" w:rsidRDefault="00927DC8" w:rsidP="00036C89">
      <w:pPr>
        <w:pStyle w:val="Akapitzlist"/>
        <w:ind w:left="1224"/>
      </w:pPr>
    </w:p>
    <w:p w14:paraId="18881E08" w14:textId="419007C8" w:rsidR="00036C89" w:rsidRDefault="00036C89" w:rsidP="00DB298E">
      <w:pPr>
        <w:pStyle w:val="Nagwek3"/>
        <w:numPr>
          <w:ilvl w:val="2"/>
          <w:numId w:val="1"/>
        </w:numPr>
      </w:pPr>
      <w:bookmarkStart w:id="55" w:name="_Toc196910352"/>
      <w:r>
        <w:t xml:space="preserve">Rejon </w:t>
      </w:r>
      <w:r w:rsidR="0068041E">
        <w:t>Zasilania Bukowska/Kraszewskiego</w:t>
      </w:r>
      <w:bookmarkEnd w:id="55"/>
    </w:p>
    <w:p w14:paraId="6B33557B" w14:textId="20611AAF" w:rsidR="00E31221" w:rsidRDefault="00E31221" w:rsidP="00E31221">
      <w:pPr>
        <w:pStyle w:val="Nagwek4"/>
      </w:pPr>
      <w:bookmarkStart w:id="56" w:name="_Toc196910353"/>
      <w:r>
        <w:t xml:space="preserve">Kamera </w:t>
      </w:r>
      <w:r w:rsidR="00844AC6">
        <w:t>1034o-Bukowska/Kraszewskiego</w:t>
      </w:r>
      <w:bookmarkEnd w:id="56"/>
    </w:p>
    <w:p w14:paraId="171B53C5" w14:textId="0758C0DE" w:rsidR="00844AC6" w:rsidRDefault="00844AC6" w:rsidP="00844AC6">
      <w:pPr>
        <w:pStyle w:val="Akapitzlist"/>
        <w:ind w:left="1224"/>
      </w:pPr>
      <w:r>
        <w:t xml:space="preserve">Kamera obrotowa IP zainstalowana na dedykowanym słupie. Przyłącze światłowodowe i zasilające zakończono w skrzynce montażowej na słupie. </w:t>
      </w:r>
      <w:r w:rsidR="00B80929">
        <w:t xml:space="preserve"> Kamera zasilana ze sterownika sygnalizacji ZDM Bukowska/Kraszewskiego</w:t>
      </w:r>
    </w:p>
    <w:p w14:paraId="0E6967C3" w14:textId="77777777" w:rsidR="00844AC6" w:rsidRDefault="00844AC6" w:rsidP="00844AC6">
      <w:pPr>
        <w:ind w:left="444" w:firstLine="708"/>
      </w:pPr>
      <w:r>
        <w:t>Zakres prac:</w:t>
      </w:r>
    </w:p>
    <w:p w14:paraId="7CBE6A58" w14:textId="0EE6776E" w:rsidR="00844AC6" w:rsidRDefault="00B80929" w:rsidP="00844AC6">
      <w:pPr>
        <w:pStyle w:val="Akapitzlist"/>
        <w:numPr>
          <w:ilvl w:val="0"/>
          <w:numId w:val="15"/>
        </w:numPr>
      </w:pPr>
      <w:r>
        <w:lastRenderedPageBreak/>
        <w:t xml:space="preserve">Wymiana </w:t>
      </w:r>
      <w:r w:rsidR="00844AC6">
        <w:t>skrzynki</w:t>
      </w:r>
      <w:r>
        <w:t xml:space="preserve"> montażowej na nową</w:t>
      </w:r>
      <w:r w:rsidR="00844AC6">
        <w:t xml:space="preserve"> [</w:t>
      </w:r>
      <w:r w:rsidR="00D62A6B">
        <w:t>d</w:t>
      </w:r>
      <w:r>
        <w:t>uż</w:t>
      </w:r>
      <w:r w:rsidR="00D62A6B">
        <w:t>a</w:t>
      </w:r>
      <w:r w:rsidR="00844AC6">
        <w:t>] wraz z nowym wyposażeniem</w:t>
      </w:r>
    </w:p>
    <w:p w14:paraId="3002AF40" w14:textId="77777777" w:rsidR="00844AC6" w:rsidRDefault="00844AC6" w:rsidP="00844AC6">
      <w:pPr>
        <w:pStyle w:val="Akapitzlist"/>
        <w:numPr>
          <w:ilvl w:val="0"/>
          <w:numId w:val="15"/>
        </w:numPr>
      </w:pPr>
      <w:r>
        <w:t>Zakończenie przyłącza światłowodowego i zasilającego 230VAC w nowej skrzynce montażowej</w:t>
      </w:r>
    </w:p>
    <w:p w14:paraId="7209F8B2" w14:textId="0DA4EE82" w:rsidR="00844AC6" w:rsidRPr="0062551A" w:rsidRDefault="00B80929" w:rsidP="00844AC6">
      <w:pPr>
        <w:pStyle w:val="Akapitzlist"/>
        <w:numPr>
          <w:ilvl w:val="0"/>
          <w:numId w:val="15"/>
        </w:numPr>
        <w:rPr>
          <w:i/>
          <w:iCs/>
        </w:rPr>
      </w:pPr>
      <w:r>
        <w:t>Demontaż kamery obrotowej</w:t>
      </w:r>
    </w:p>
    <w:p w14:paraId="0396CBB0" w14:textId="2D8543B3" w:rsidR="00844AC6" w:rsidRPr="00B80929" w:rsidRDefault="00844AC6" w:rsidP="00844AC6">
      <w:pPr>
        <w:pStyle w:val="Akapitzlist"/>
        <w:numPr>
          <w:ilvl w:val="0"/>
          <w:numId w:val="15"/>
        </w:numPr>
        <w:rPr>
          <w:i/>
          <w:iCs/>
        </w:rPr>
      </w:pPr>
      <w:r>
        <w:t xml:space="preserve">Instalacja dwóch </w:t>
      </w:r>
      <w:r w:rsidR="00B80929">
        <w:t xml:space="preserve">nowych </w:t>
      </w:r>
      <w:r>
        <w:t xml:space="preserve">kamer stałopozycyjnych </w:t>
      </w:r>
      <w:r w:rsidR="00D62A6B">
        <w:t xml:space="preserve">bullet </w:t>
      </w:r>
      <w:r>
        <w:t>typu 1</w:t>
      </w:r>
      <w:r w:rsidR="00B80929">
        <w:t xml:space="preserve"> na maszcie obecnej kamery obrotowej 1034 skierowanych wzdłuż ul. Bukowskiej</w:t>
      </w:r>
    </w:p>
    <w:p w14:paraId="43E80038" w14:textId="6C82EA04" w:rsidR="00B80929" w:rsidRPr="00B80929" w:rsidRDefault="00B80929" w:rsidP="00844AC6">
      <w:pPr>
        <w:pStyle w:val="Akapitzlist"/>
        <w:numPr>
          <w:ilvl w:val="0"/>
          <w:numId w:val="15"/>
        </w:numPr>
        <w:rPr>
          <w:i/>
          <w:iCs/>
        </w:rPr>
      </w:pPr>
      <w:r>
        <w:t>Wykonanie przyłącza kablem UTP zewnętrznym między nową skrzynką a masztem wysięgnikowym ZDM nad ul. Szylinga (w istniejącej kanalizacji teletechnicznej)</w:t>
      </w:r>
    </w:p>
    <w:p w14:paraId="0AD6D9E5" w14:textId="756A7DFD" w:rsidR="00B80929" w:rsidRPr="00CF0D93" w:rsidRDefault="00B80929" w:rsidP="00844AC6">
      <w:pPr>
        <w:pStyle w:val="Akapitzlist"/>
        <w:numPr>
          <w:ilvl w:val="0"/>
          <w:numId w:val="15"/>
        </w:numPr>
        <w:rPr>
          <w:i/>
          <w:iCs/>
        </w:rPr>
      </w:pPr>
      <w:r>
        <w:t xml:space="preserve">Instalacja nowej kamery stałopozycyjnej </w:t>
      </w:r>
      <w:r w:rsidR="00D62A6B">
        <w:t xml:space="preserve">bullet </w:t>
      </w:r>
      <w:r>
        <w:t xml:space="preserve">typu </w:t>
      </w:r>
      <w:r w:rsidR="00CB7224">
        <w:t>2</w:t>
      </w:r>
      <w:r>
        <w:t xml:space="preserve"> na ww. wysięgniku – nad pasem drogowym – skierowanej w stronę skrzyżowania </w:t>
      </w:r>
      <w:r w:rsidR="00D62A6B">
        <w:t xml:space="preserve">ul. </w:t>
      </w:r>
      <w:r>
        <w:t>Szylinga/Grunwaldzka</w:t>
      </w:r>
    </w:p>
    <w:p w14:paraId="4B10DEB3" w14:textId="52599E14" w:rsidR="00844AC6" w:rsidRDefault="00844AC6" w:rsidP="00844AC6">
      <w:pPr>
        <w:pStyle w:val="Akapitzlist"/>
        <w:numPr>
          <w:ilvl w:val="0"/>
          <w:numId w:val="15"/>
        </w:numPr>
      </w:pPr>
      <w:r>
        <w:t xml:space="preserve">Instalacja </w:t>
      </w:r>
      <w:r w:rsidR="00A852B0">
        <w:t>przełącznika DIN typ 1 i</w:t>
      </w:r>
      <w:r>
        <w:t xml:space="preserve"> urządzenia zasilającego nowe kamery w skrzynce montażowej</w:t>
      </w:r>
    </w:p>
    <w:p w14:paraId="613C68F8" w14:textId="77777777" w:rsidR="00844AC6" w:rsidRDefault="00844AC6" w:rsidP="00844AC6">
      <w:pPr>
        <w:pStyle w:val="Akapitzlist"/>
        <w:numPr>
          <w:ilvl w:val="0"/>
          <w:numId w:val="15"/>
        </w:numPr>
      </w:pPr>
      <w:r>
        <w:t>Wykonanie pomiarów elektrycznych przyłącza / obwodów oraz uziemienia słupa</w:t>
      </w:r>
    </w:p>
    <w:p w14:paraId="6593DA2B" w14:textId="77777777" w:rsidR="00844AC6" w:rsidRDefault="00844AC6" w:rsidP="00844AC6">
      <w:pPr>
        <w:pStyle w:val="Akapitzlist"/>
        <w:numPr>
          <w:ilvl w:val="0"/>
          <w:numId w:val="15"/>
        </w:numPr>
      </w:pPr>
      <w:r>
        <w:t>Uruchomienie i konfiguracja kamer</w:t>
      </w:r>
    </w:p>
    <w:p w14:paraId="3F99595F" w14:textId="495877E1" w:rsidR="005E6BE7" w:rsidRDefault="005E6BE7" w:rsidP="00E94D3B">
      <w:pPr>
        <w:pStyle w:val="Nagwek4"/>
      </w:pPr>
      <w:bookmarkStart w:id="57" w:name="_Toc196910354"/>
      <w:r>
        <w:t>Wykaz ważniejszych urządzeń aktywnych podlegających dostawie i instalacji w ramach pkt 2.2.8:</w:t>
      </w:r>
      <w:bookmarkEnd w:id="57"/>
    </w:p>
    <w:tbl>
      <w:tblPr>
        <w:tblW w:w="7072" w:type="dxa"/>
        <w:tblInd w:w="1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590"/>
        <w:gridCol w:w="480"/>
        <w:gridCol w:w="542"/>
      </w:tblGrid>
      <w:tr w:rsidR="005E6BE7" w:rsidRPr="00E91276" w14:paraId="4E0C9F7B" w14:textId="77777777" w:rsidTr="007E6425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66B0C" w14:textId="77777777" w:rsidR="005E6BE7" w:rsidRPr="00E91276" w:rsidRDefault="005E6BE7" w:rsidP="007E642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ADE3" w14:textId="77777777" w:rsidR="005E6BE7" w:rsidRPr="00E91276" w:rsidRDefault="005E6BE7" w:rsidP="007E642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CA120" w14:textId="77777777" w:rsidR="005E6BE7" w:rsidRPr="00E91276" w:rsidRDefault="005E6BE7" w:rsidP="007E642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2349" w14:textId="77777777" w:rsidR="005E6BE7" w:rsidRPr="00E91276" w:rsidRDefault="005E6BE7" w:rsidP="007E642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5E6BE7" w:rsidRPr="00E91276" w14:paraId="5FD0720A" w14:textId="77777777" w:rsidTr="007E6425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2852" w14:textId="581F7B47" w:rsidR="005E6BE7" w:rsidRPr="00E91276" w:rsidRDefault="00342208" w:rsidP="007E642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B90A" w14:textId="40A19FFC" w:rsidR="005E6BE7" w:rsidRPr="00E91276" w:rsidRDefault="005E6BE7" w:rsidP="007E642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amera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stałopozycyjna bullet typ 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A9A02" w14:textId="77777777" w:rsidR="005E6BE7" w:rsidRPr="00E91276" w:rsidRDefault="005E6BE7" w:rsidP="007E642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335B7" w14:textId="58FE0267" w:rsidR="005E6BE7" w:rsidRPr="00E91276" w:rsidRDefault="00342208" w:rsidP="007E642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342208" w:rsidRPr="00E91276" w14:paraId="65DFFEE4" w14:textId="77777777" w:rsidTr="007E6425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A4203" w14:textId="4AC92E5B" w:rsidR="00342208" w:rsidRPr="00E91276" w:rsidRDefault="00342208" w:rsidP="007E642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352FF" w14:textId="68F1325D" w:rsidR="00342208" w:rsidRDefault="00342208" w:rsidP="007E642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stałopozycyjna bullet typ 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3B550" w14:textId="75613A82" w:rsidR="00342208" w:rsidRPr="00E91276" w:rsidRDefault="00342208" w:rsidP="007E642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F8C24" w14:textId="34655C70" w:rsidR="00342208" w:rsidRDefault="00342208" w:rsidP="007E642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5E6BE7" w:rsidRPr="00E91276" w14:paraId="2F133A7E" w14:textId="77777777" w:rsidTr="007E6425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3CB30" w14:textId="77777777" w:rsidR="005E6BE7" w:rsidRDefault="005E6BE7" w:rsidP="007E642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6DD4F" w14:textId="355F63F8" w:rsidR="005E6BE7" w:rsidRDefault="00A852B0" w:rsidP="007E642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Przemysłowy przełącznik sieciowy DIN typu 1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4F69D" w14:textId="77777777" w:rsidR="005E6BE7" w:rsidRDefault="005E6BE7" w:rsidP="007E642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5D9DA" w14:textId="77777777" w:rsidR="005E6BE7" w:rsidRDefault="005E6BE7" w:rsidP="007E642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0FB7B364" w14:textId="77777777" w:rsidR="005E6BE7" w:rsidRDefault="005E6BE7" w:rsidP="00E94D3B">
      <w:pPr>
        <w:pStyle w:val="Nagwek4"/>
      </w:pPr>
    </w:p>
    <w:p w14:paraId="1569BEF9" w14:textId="146E153C" w:rsidR="005E6BE7" w:rsidRDefault="005E6BE7" w:rsidP="00E94D3B">
      <w:pPr>
        <w:pStyle w:val="Nagwek4"/>
      </w:pPr>
      <w:bookmarkStart w:id="58" w:name="_Toc196910355"/>
      <w:r>
        <w:t>Wykaz ważniejszych elementów pasywnych podlegających dostawie i zabudowie w ramach pkt 2.2.8:</w:t>
      </w:r>
      <w:bookmarkEnd w:id="58"/>
    </w:p>
    <w:tbl>
      <w:tblPr>
        <w:tblW w:w="6609" w:type="dxa"/>
        <w:tblInd w:w="1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360"/>
        <w:gridCol w:w="480"/>
        <w:gridCol w:w="542"/>
      </w:tblGrid>
      <w:tr w:rsidR="005E6BE7" w:rsidRPr="00E91276" w14:paraId="3407F685" w14:textId="77777777" w:rsidTr="007E6425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206A" w14:textId="77777777" w:rsidR="005E6BE7" w:rsidRPr="00E91276" w:rsidRDefault="005E6BE7" w:rsidP="007E642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840B4" w14:textId="77777777" w:rsidR="005E6BE7" w:rsidRPr="00E91276" w:rsidRDefault="005E6BE7" w:rsidP="007E642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E3BA" w14:textId="77777777" w:rsidR="005E6BE7" w:rsidRPr="00E91276" w:rsidRDefault="005E6BE7" w:rsidP="007E642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221A" w14:textId="77777777" w:rsidR="005E6BE7" w:rsidRPr="00E91276" w:rsidRDefault="005E6BE7" w:rsidP="007E642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5E6BE7" w:rsidRPr="00E91276" w14:paraId="7AB1B512" w14:textId="77777777" w:rsidTr="007E6425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1333" w14:textId="77777777" w:rsidR="005E6BE7" w:rsidRPr="00E91276" w:rsidRDefault="005E6BE7" w:rsidP="007E642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25EED" w14:textId="77777777" w:rsidR="005E6BE7" w:rsidRPr="00E91276" w:rsidRDefault="005E6BE7" w:rsidP="007E642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Skrzynka montażowa duża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63F0" w14:textId="77777777" w:rsidR="005E6BE7" w:rsidRPr="00E91276" w:rsidRDefault="005E6BE7" w:rsidP="007E642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F714" w14:textId="77777777" w:rsidR="005E6BE7" w:rsidRPr="00E91276" w:rsidRDefault="005E6BE7" w:rsidP="007E642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5E6BE7" w14:paraId="5B900C68" w14:textId="77777777" w:rsidTr="007E6425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68A8" w14:textId="77777777" w:rsidR="005E6BE7" w:rsidRPr="00E91276" w:rsidRDefault="005E6BE7" w:rsidP="007E642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A4E9" w14:textId="77777777" w:rsidR="005E6BE7" w:rsidRDefault="005E6BE7" w:rsidP="007E642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Tabliczka znakowania terenu monitorowanego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5B1B" w14:textId="77777777" w:rsidR="005E6BE7" w:rsidRDefault="005E6BE7" w:rsidP="007E642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FA32" w14:textId="77777777" w:rsidR="005E6BE7" w:rsidRDefault="005E6BE7" w:rsidP="007E642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5E6BE7" w14:paraId="189057E4" w14:textId="77777777" w:rsidTr="007E6425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8CD1F" w14:textId="77777777" w:rsidR="005E6BE7" w:rsidRDefault="005E6BE7" w:rsidP="007E642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1E1D8" w14:textId="39A4E37F" w:rsidR="005E6BE7" w:rsidRDefault="005E6BE7" w:rsidP="007E642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Skrętka UTP zewnętrzna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21587" w14:textId="11B7ED08" w:rsidR="005E6BE7" w:rsidRDefault="005E6BE7" w:rsidP="007E642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0B1C4" w14:textId="514A8BE6" w:rsidR="005E6BE7" w:rsidRDefault="005E6BE7" w:rsidP="007E642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~50</w:t>
            </w:r>
          </w:p>
        </w:tc>
      </w:tr>
    </w:tbl>
    <w:p w14:paraId="5105C0BD" w14:textId="77777777" w:rsidR="00927DC8" w:rsidRDefault="00927DC8" w:rsidP="00F57199">
      <w:pPr>
        <w:pStyle w:val="Akapitzlist"/>
      </w:pPr>
    </w:p>
    <w:p w14:paraId="26A1EF97" w14:textId="4A85A3E4" w:rsidR="00A053A2" w:rsidRDefault="00A053A2" w:rsidP="00DB298E">
      <w:pPr>
        <w:pStyle w:val="Nagwek3"/>
        <w:numPr>
          <w:ilvl w:val="2"/>
          <w:numId w:val="1"/>
        </w:numPr>
      </w:pPr>
      <w:bookmarkStart w:id="59" w:name="_Toc196910356"/>
      <w:r>
        <w:t xml:space="preserve">Rejon </w:t>
      </w:r>
      <w:r w:rsidR="000A00A1">
        <w:t xml:space="preserve">zasilania </w:t>
      </w:r>
      <w:r w:rsidR="009F622B">
        <w:t>Kraszewskiego / Zwierzyniecka</w:t>
      </w:r>
      <w:bookmarkEnd w:id="59"/>
    </w:p>
    <w:p w14:paraId="63BB1BCE" w14:textId="4DA1B95C" w:rsidR="006F1AF6" w:rsidRDefault="00F53C74" w:rsidP="00DB298E">
      <w:pPr>
        <w:pStyle w:val="Nagwek4"/>
      </w:pPr>
      <w:bookmarkStart w:id="60" w:name="_Toc196910357"/>
      <w:r>
        <w:t>Kamera</w:t>
      </w:r>
      <w:r w:rsidRPr="000620AD">
        <w:t xml:space="preserve"> </w:t>
      </w:r>
      <w:r w:rsidR="00BA008F">
        <w:t>1016o-Jackowskiego/Kraszewskiego</w:t>
      </w:r>
      <w:bookmarkEnd w:id="60"/>
    </w:p>
    <w:p w14:paraId="4E273942" w14:textId="630FFA43" w:rsidR="00BA008F" w:rsidRDefault="00BA008F" w:rsidP="00BA008F">
      <w:pPr>
        <w:pStyle w:val="Akapitzlist"/>
        <w:ind w:left="1224"/>
      </w:pPr>
      <w:r>
        <w:t>Analogowa kamera obrotowa zainstalowana na dedykowanym słupie. Przyłącze światłowodowe i zasilające zakończono w skrzynce montażowej na słupie.  Kamera zasilana z szafy transmisyjnej w obrębie skrzyżowania</w:t>
      </w:r>
      <w:r w:rsidR="00CB7224">
        <w:t>.</w:t>
      </w:r>
    </w:p>
    <w:p w14:paraId="51CC858C" w14:textId="77777777" w:rsidR="00BA008F" w:rsidRDefault="00BA008F" w:rsidP="00BA008F">
      <w:pPr>
        <w:ind w:left="444" w:firstLine="708"/>
      </w:pPr>
      <w:r>
        <w:t>Zakres prac:</w:t>
      </w:r>
    </w:p>
    <w:p w14:paraId="6BFD38C8" w14:textId="7719E18B" w:rsidR="00BA008F" w:rsidRDefault="00BA008F" w:rsidP="00BA008F">
      <w:pPr>
        <w:pStyle w:val="Akapitzlist"/>
        <w:numPr>
          <w:ilvl w:val="0"/>
          <w:numId w:val="15"/>
        </w:numPr>
      </w:pPr>
      <w:r>
        <w:t>Wycofanie przyłączy</w:t>
      </w:r>
    </w:p>
    <w:p w14:paraId="2E2C2D44" w14:textId="36EE7E5E" w:rsidR="00BA008F" w:rsidRDefault="00BA008F" w:rsidP="00BA008F">
      <w:pPr>
        <w:pStyle w:val="Akapitzlist"/>
        <w:numPr>
          <w:ilvl w:val="0"/>
          <w:numId w:val="15"/>
        </w:numPr>
      </w:pPr>
      <w:r>
        <w:t>Wymiana skrzynki montażowej na nową [dużą] wraz z nowym wyposażeniem</w:t>
      </w:r>
    </w:p>
    <w:p w14:paraId="6FD168A2" w14:textId="77777777" w:rsidR="00BA008F" w:rsidRDefault="00BA008F" w:rsidP="00BA008F">
      <w:pPr>
        <w:pStyle w:val="Akapitzlist"/>
        <w:numPr>
          <w:ilvl w:val="0"/>
          <w:numId w:val="15"/>
        </w:numPr>
      </w:pPr>
      <w:r>
        <w:t>Zakończenie przyłącza światłowodowego i zasilającego 230VAC w nowej skrzynce montażowej</w:t>
      </w:r>
    </w:p>
    <w:p w14:paraId="4FA81460" w14:textId="77777777" w:rsidR="00BA008F" w:rsidRPr="0062551A" w:rsidRDefault="00BA008F" w:rsidP="00BA008F">
      <w:pPr>
        <w:pStyle w:val="Akapitzlist"/>
        <w:numPr>
          <w:ilvl w:val="0"/>
          <w:numId w:val="15"/>
        </w:numPr>
        <w:rPr>
          <w:i/>
          <w:iCs/>
        </w:rPr>
      </w:pPr>
      <w:r>
        <w:t>Demontaż kamery obrotowej</w:t>
      </w:r>
    </w:p>
    <w:p w14:paraId="7E2274B9" w14:textId="73DF81B9" w:rsidR="00BA008F" w:rsidRPr="00B80929" w:rsidRDefault="00BA008F" w:rsidP="00BA008F">
      <w:pPr>
        <w:pStyle w:val="Akapitzlist"/>
        <w:numPr>
          <w:ilvl w:val="0"/>
          <w:numId w:val="15"/>
        </w:numPr>
        <w:rPr>
          <w:i/>
          <w:iCs/>
        </w:rPr>
      </w:pPr>
      <w:r>
        <w:t>Instalacja nowej kamery wieloprzetwornikowej-wielokierunkowej</w:t>
      </w:r>
    </w:p>
    <w:p w14:paraId="5C915679" w14:textId="198FF716" w:rsidR="00BA008F" w:rsidRDefault="00BA008F" w:rsidP="00BA008F">
      <w:pPr>
        <w:pStyle w:val="Akapitzlist"/>
        <w:numPr>
          <w:ilvl w:val="0"/>
          <w:numId w:val="15"/>
        </w:numPr>
      </w:pPr>
      <w:r>
        <w:t xml:space="preserve">Instalacja </w:t>
      </w:r>
      <w:r w:rsidR="00A852B0">
        <w:t>przełącznika DIN typ 1 i</w:t>
      </w:r>
      <w:r>
        <w:t xml:space="preserve"> urządzenia zasilającego urządzenia </w:t>
      </w:r>
    </w:p>
    <w:p w14:paraId="4EAF3DD7" w14:textId="77777777" w:rsidR="00BA008F" w:rsidRDefault="00BA008F" w:rsidP="00BA008F">
      <w:pPr>
        <w:pStyle w:val="Akapitzlist"/>
        <w:numPr>
          <w:ilvl w:val="0"/>
          <w:numId w:val="15"/>
        </w:numPr>
      </w:pPr>
      <w:r>
        <w:t>Wykonanie pomiarów elektrycznych przyłącza / obwodów oraz uziemienia słupa</w:t>
      </w:r>
    </w:p>
    <w:p w14:paraId="33E451CC" w14:textId="01338D0E" w:rsidR="00BA008F" w:rsidRDefault="00BA008F" w:rsidP="00BA008F">
      <w:pPr>
        <w:pStyle w:val="Akapitzlist"/>
        <w:numPr>
          <w:ilvl w:val="0"/>
          <w:numId w:val="15"/>
        </w:numPr>
      </w:pPr>
      <w:r>
        <w:t>Uruchomienie i konfiguracja kamery</w:t>
      </w:r>
    </w:p>
    <w:p w14:paraId="5631ED6A" w14:textId="77777777" w:rsidR="00BA008F" w:rsidRDefault="00BA008F" w:rsidP="00470927">
      <w:pPr>
        <w:pStyle w:val="Akapitzlist"/>
        <w:ind w:left="1512"/>
      </w:pPr>
    </w:p>
    <w:p w14:paraId="01BAA973" w14:textId="0AE85BB1" w:rsidR="000620AD" w:rsidRDefault="001E5FD3" w:rsidP="00DB298E">
      <w:pPr>
        <w:pStyle w:val="Nagwek4"/>
      </w:pPr>
      <w:bookmarkStart w:id="61" w:name="_Toc196910358"/>
      <w:r>
        <w:lastRenderedPageBreak/>
        <w:t xml:space="preserve">Nowa kamera </w:t>
      </w:r>
      <w:r w:rsidR="00470927">
        <w:t>stałopozycyjna skierowana w ul. Zwi</w:t>
      </w:r>
      <w:r w:rsidR="00CB7224">
        <w:t>e</w:t>
      </w:r>
      <w:r w:rsidR="00470927">
        <w:t>rzyniecką.</w:t>
      </w:r>
      <w:bookmarkEnd w:id="61"/>
    </w:p>
    <w:p w14:paraId="37027FC7" w14:textId="1982B957" w:rsidR="000C5452" w:rsidRPr="00CD0D7F" w:rsidRDefault="000C5452" w:rsidP="006D1633">
      <w:pPr>
        <w:ind w:left="1152"/>
      </w:pPr>
      <w:r w:rsidRPr="00CD0D7F">
        <w:t>Infrastruktura techniczna (rurociąg kablowy, przyłącze transmisyjne i zasilające, skrzynka montażowa) dla nowego punktu kamerowego zostanie wybudowana w ramach osobnego zamówienia na przygotowawcze prace budowlane – przewidywane jest wykorzystanie istniejącego słupa oświetleniowego.</w:t>
      </w:r>
      <w:r w:rsidR="00CD0D7F" w:rsidRPr="00CD0D7F">
        <w:t xml:space="preserve"> Kamera agregowana będzie na istniejącym przełączniku sieciowym w szafie teletransmisyjnej</w:t>
      </w:r>
    </w:p>
    <w:p w14:paraId="26444F9E" w14:textId="77777777" w:rsidR="000C5452" w:rsidRPr="00CD0D7F" w:rsidRDefault="000C5452" w:rsidP="006D1633">
      <w:pPr>
        <w:ind w:left="1152"/>
      </w:pPr>
    </w:p>
    <w:p w14:paraId="1861E6C7" w14:textId="49B64C49" w:rsidR="000C5452" w:rsidRPr="00CD0D7F" w:rsidRDefault="006D1633" w:rsidP="006D1633">
      <w:pPr>
        <w:ind w:left="1152"/>
      </w:pPr>
      <w:r w:rsidRPr="00CD0D7F">
        <w:t xml:space="preserve">Zakres prac </w:t>
      </w:r>
      <w:r w:rsidR="000C5452" w:rsidRPr="00CD0D7F">
        <w:t>wykonawcy:</w:t>
      </w:r>
    </w:p>
    <w:p w14:paraId="7CCBDE6F" w14:textId="629A7462" w:rsidR="00CD0D7F" w:rsidRPr="00CD0D7F" w:rsidRDefault="0018031E" w:rsidP="00CD0D7F">
      <w:pPr>
        <w:pStyle w:val="Akapitzlist"/>
        <w:numPr>
          <w:ilvl w:val="0"/>
          <w:numId w:val="15"/>
        </w:numPr>
      </w:pPr>
      <w:r w:rsidRPr="00CD0D7F">
        <w:t>Dostawa i instalacja kamery stałopozycyjnej bullet typ 1.</w:t>
      </w:r>
    </w:p>
    <w:p w14:paraId="19AE931D" w14:textId="5A6FB90E" w:rsidR="0018031E" w:rsidRPr="00CD0D7F" w:rsidRDefault="0018031E" w:rsidP="0018031E">
      <w:pPr>
        <w:pStyle w:val="Akapitzlist"/>
        <w:numPr>
          <w:ilvl w:val="0"/>
          <w:numId w:val="15"/>
        </w:numPr>
        <w:jc w:val="both"/>
        <w:rPr>
          <w:i/>
          <w:iCs/>
        </w:rPr>
      </w:pPr>
      <w:r w:rsidRPr="00CD0D7F">
        <w:t>Konfiguracja i uruchomienie kamer</w:t>
      </w:r>
      <w:r w:rsidR="00CD0D7F" w:rsidRPr="00CD0D7F">
        <w:t>y</w:t>
      </w:r>
    </w:p>
    <w:p w14:paraId="719963A9" w14:textId="77777777" w:rsidR="0018031E" w:rsidRDefault="0018031E" w:rsidP="006D1633">
      <w:pPr>
        <w:ind w:left="1152"/>
      </w:pPr>
    </w:p>
    <w:p w14:paraId="47C779C8" w14:textId="77777777" w:rsidR="006D1633" w:rsidRPr="006F2B8B" w:rsidRDefault="006D1633" w:rsidP="006D1633">
      <w:pPr>
        <w:ind w:left="1152"/>
        <w:jc w:val="both"/>
        <w:rPr>
          <w:i/>
          <w:iCs/>
        </w:rPr>
      </w:pPr>
      <w:r w:rsidRPr="006F2B8B">
        <w:rPr>
          <w:i/>
          <w:iCs/>
        </w:rPr>
        <w:t>Uwaga: Jeżeli prace budowlane – przygotowawcze nie zostaną ukończone do czasu zakończenia realizacji niniejszego Przedmiotu Zamówienia, Wykonawca zdeponuje dostarczane urządzenia u Zamawiającego i wykona instalację w okresie gwarancyjnym.</w:t>
      </w:r>
    </w:p>
    <w:p w14:paraId="4B948DCC" w14:textId="77777777" w:rsidR="00393B14" w:rsidRDefault="00393B14" w:rsidP="009969F7">
      <w:pPr>
        <w:ind w:left="708"/>
      </w:pPr>
    </w:p>
    <w:p w14:paraId="282F3579" w14:textId="3C571120" w:rsidR="0032121C" w:rsidRDefault="0032121C" w:rsidP="00E94D3B">
      <w:pPr>
        <w:pStyle w:val="Nagwek4"/>
      </w:pPr>
      <w:bookmarkStart w:id="62" w:name="_Toc196910359"/>
      <w:r>
        <w:t>Wykaz ważniejszych urządzeń aktywnych podlegających dostawie i instalacji w ramach pkt 2.2.</w:t>
      </w:r>
      <w:r w:rsidR="00232002">
        <w:t>9</w:t>
      </w:r>
      <w:r>
        <w:t>:</w:t>
      </w:r>
      <w:bookmarkEnd w:id="62"/>
    </w:p>
    <w:tbl>
      <w:tblPr>
        <w:tblW w:w="7072" w:type="dxa"/>
        <w:tblInd w:w="1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590"/>
        <w:gridCol w:w="480"/>
        <w:gridCol w:w="542"/>
      </w:tblGrid>
      <w:tr w:rsidR="0032121C" w:rsidRPr="00E91276" w14:paraId="68F851EA" w14:textId="77777777" w:rsidTr="00D531DF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3D9F" w14:textId="77777777" w:rsidR="0032121C" w:rsidRPr="00E91276" w:rsidRDefault="0032121C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CE5D" w14:textId="77777777" w:rsidR="0032121C" w:rsidRPr="00E91276" w:rsidRDefault="0032121C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C71D7" w14:textId="77777777" w:rsidR="0032121C" w:rsidRPr="00E91276" w:rsidRDefault="0032121C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83DD1" w14:textId="77777777" w:rsidR="0032121C" w:rsidRPr="00E91276" w:rsidRDefault="0032121C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32121C" w:rsidRPr="00E91276" w14:paraId="0B8C7017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79CB" w14:textId="77777777" w:rsidR="0032121C" w:rsidRPr="00E91276" w:rsidRDefault="0032121C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C16EB" w14:textId="468C9C05" w:rsidR="0032121C" w:rsidRPr="00E91276" w:rsidRDefault="0032121C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Kamera </w:t>
            </w:r>
            <w:r w:rsidR="006D1633">
              <w:rPr>
                <w:rFonts w:ascii="Calibri" w:eastAsia="Times New Roman" w:hAnsi="Calibri" w:cs="Calibri"/>
                <w:color w:val="000000"/>
                <w:lang w:eastAsia="pl-PL"/>
              </w:rPr>
              <w:t>wieloprzetwornikowa-wielokierunkowa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1BB8" w14:textId="77777777" w:rsidR="0032121C" w:rsidRPr="00E91276" w:rsidRDefault="0032121C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66B2" w14:textId="2AEFA09A" w:rsidR="0032121C" w:rsidRPr="00E91276" w:rsidRDefault="0032121C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32121C" w:rsidRPr="00E91276" w14:paraId="0A1B27E7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4E964" w14:textId="77777777" w:rsidR="0032121C" w:rsidRPr="00E91276" w:rsidRDefault="0032121C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A5C4C" w14:textId="74F59636" w:rsidR="0032121C" w:rsidRPr="00E91276" w:rsidRDefault="0032121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kamera stałopozycyjna bullet typ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A794" w14:textId="77777777" w:rsidR="0032121C" w:rsidRPr="00E91276" w:rsidRDefault="0032121C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095AE" w14:textId="0DD49362" w:rsidR="0032121C" w:rsidRPr="00E91276" w:rsidRDefault="006D1633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54B506EF" w14:textId="77777777" w:rsidR="0032121C" w:rsidRDefault="0032121C" w:rsidP="0032121C">
      <w:pPr>
        <w:pStyle w:val="Nagwek3"/>
      </w:pPr>
    </w:p>
    <w:p w14:paraId="3FD7F4D6" w14:textId="749E0F97" w:rsidR="0032121C" w:rsidRDefault="0032121C" w:rsidP="00E94D3B">
      <w:pPr>
        <w:pStyle w:val="Nagwek4"/>
      </w:pPr>
      <w:bookmarkStart w:id="63" w:name="_Toc196910360"/>
      <w:r>
        <w:t>Wykaz ważniejszych elementów pasywnych podlegających dostawie i zabudowie w</w:t>
      </w:r>
      <w:r w:rsidR="00852478">
        <w:t> </w:t>
      </w:r>
      <w:r>
        <w:t>ramach pkt 2.2.</w:t>
      </w:r>
      <w:r w:rsidR="00232002">
        <w:t>9</w:t>
      </w:r>
      <w:r>
        <w:t>:</w:t>
      </w:r>
      <w:bookmarkEnd w:id="63"/>
    </w:p>
    <w:tbl>
      <w:tblPr>
        <w:tblW w:w="6885" w:type="dxa"/>
        <w:tblInd w:w="1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360"/>
        <w:gridCol w:w="480"/>
        <w:gridCol w:w="585"/>
      </w:tblGrid>
      <w:tr w:rsidR="0032121C" w:rsidRPr="00E91276" w14:paraId="3F0AA736" w14:textId="77777777" w:rsidTr="00D531DF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92CD" w14:textId="77777777" w:rsidR="0032121C" w:rsidRPr="00E91276" w:rsidRDefault="0032121C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B33D" w14:textId="77777777" w:rsidR="0032121C" w:rsidRPr="00E91276" w:rsidRDefault="0032121C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132A" w14:textId="77777777" w:rsidR="0032121C" w:rsidRPr="00E91276" w:rsidRDefault="0032121C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4EA3B" w14:textId="77777777" w:rsidR="0032121C" w:rsidRPr="00E91276" w:rsidRDefault="0032121C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32121C" w:rsidRPr="00E91276" w14:paraId="2D2F4C56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8AED" w14:textId="77777777" w:rsidR="0032121C" w:rsidRPr="00E91276" w:rsidRDefault="0032121C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76471" w14:textId="117C3214" w:rsidR="0032121C" w:rsidRPr="00E91276" w:rsidRDefault="0032121C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Skrzynka montażowa </w:t>
            </w:r>
            <w:r w:rsidR="006D1633">
              <w:rPr>
                <w:rFonts w:ascii="Calibri" w:eastAsia="Times New Roman" w:hAnsi="Calibri" w:cs="Calibri"/>
                <w:color w:val="000000"/>
                <w:lang w:eastAsia="pl-PL"/>
              </w:rPr>
              <w:t>duża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4FB52" w14:textId="77777777" w:rsidR="0032121C" w:rsidRPr="00E91276" w:rsidRDefault="0032121C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A6270" w14:textId="0109106B" w:rsidR="0032121C" w:rsidRPr="00E91276" w:rsidRDefault="006D1633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1626EF" w14:paraId="681F19D7" w14:textId="77777777" w:rsidTr="00A613FA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C6E00" w14:textId="09B64F6A" w:rsidR="001626EF" w:rsidRPr="00E91276" w:rsidRDefault="001626EF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EA23" w14:textId="77777777" w:rsidR="001626EF" w:rsidRDefault="001626EF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Tabliczka znakowania terenu monitorowanego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2F62" w14:textId="77777777" w:rsidR="001626EF" w:rsidRDefault="001626EF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1A762" w14:textId="2A79B755" w:rsidR="001626EF" w:rsidRDefault="006D1633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</w:tbl>
    <w:p w14:paraId="0A905D6E" w14:textId="77777777" w:rsidR="0032121C" w:rsidRDefault="0032121C" w:rsidP="0032121C"/>
    <w:p w14:paraId="47C4EF78" w14:textId="1F794FEA" w:rsidR="00C87874" w:rsidRDefault="00C87874" w:rsidP="00C87874">
      <w:pPr>
        <w:pStyle w:val="Nagwek3"/>
        <w:numPr>
          <w:ilvl w:val="2"/>
          <w:numId w:val="1"/>
        </w:numPr>
      </w:pPr>
      <w:bookmarkStart w:id="64" w:name="_Toc196910361"/>
      <w:r>
        <w:t xml:space="preserve">Rejon zasilania </w:t>
      </w:r>
      <w:r w:rsidR="007625CC">
        <w:t>Bukowska / Polna</w:t>
      </w:r>
      <w:bookmarkEnd w:id="64"/>
    </w:p>
    <w:p w14:paraId="6923A6DC" w14:textId="2D6B175E" w:rsidR="00C87874" w:rsidRDefault="00C87874" w:rsidP="00C87874">
      <w:pPr>
        <w:pStyle w:val="Nagwek4"/>
        <w:ind w:firstLine="708"/>
      </w:pPr>
      <w:bookmarkStart w:id="65" w:name="_Toc196910362"/>
      <w:r>
        <w:t>Kamera</w:t>
      </w:r>
      <w:r w:rsidRPr="000620AD">
        <w:t xml:space="preserve"> </w:t>
      </w:r>
      <w:r>
        <w:t>1035o-Bukowska/Polna</w:t>
      </w:r>
      <w:bookmarkEnd w:id="65"/>
    </w:p>
    <w:p w14:paraId="17C535B8" w14:textId="61D0BA37" w:rsidR="00C87874" w:rsidRDefault="00CD55D6" w:rsidP="009D1C62">
      <w:pPr>
        <w:ind w:left="1152"/>
      </w:pPr>
      <w:r>
        <w:t>Istniejąca k</w:t>
      </w:r>
      <w:r w:rsidR="008B48DB">
        <w:t xml:space="preserve">amera obrotowa IP </w:t>
      </w:r>
      <w:r>
        <w:t xml:space="preserve">jest kamerą nową </w:t>
      </w:r>
      <w:r w:rsidR="008B48DB">
        <w:t>wymienion</w:t>
      </w:r>
      <w:r>
        <w:t>ą</w:t>
      </w:r>
      <w:r w:rsidR="008B48DB">
        <w:t xml:space="preserve"> w ramach prac serwisowych. Zasilanie POE </w:t>
      </w:r>
      <w:r>
        <w:t xml:space="preserve">jest realizowane </w:t>
      </w:r>
      <w:r w:rsidR="008B48DB">
        <w:t xml:space="preserve">z wykorzystaniem kabla UTP z przełącznika sieciowego zainstalowanego w sterowniku ZDM na skrzyżowaniu. </w:t>
      </w:r>
    </w:p>
    <w:p w14:paraId="4342231F" w14:textId="77777777" w:rsidR="00CD55D6" w:rsidRDefault="00CD55D6" w:rsidP="00C87874">
      <w:pPr>
        <w:ind w:left="444" w:firstLine="708"/>
      </w:pPr>
    </w:p>
    <w:p w14:paraId="03AA87A0" w14:textId="1F84C339" w:rsidR="00C87874" w:rsidRPr="00232002" w:rsidRDefault="00C87874" w:rsidP="00C87874">
      <w:pPr>
        <w:ind w:left="444" w:firstLine="708"/>
      </w:pPr>
      <w:r w:rsidRPr="00232002">
        <w:t>Zakres prac:</w:t>
      </w:r>
    </w:p>
    <w:p w14:paraId="2981F9CE" w14:textId="2C6D78BA" w:rsidR="008B48DB" w:rsidRPr="00232002" w:rsidRDefault="008B48DB" w:rsidP="00C87874">
      <w:pPr>
        <w:pStyle w:val="Akapitzlist"/>
        <w:numPr>
          <w:ilvl w:val="0"/>
          <w:numId w:val="15"/>
        </w:numPr>
      </w:pPr>
      <w:r w:rsidRPr="00232002">
        <w:t>Ułożenie skrętk</w:t>
      </w:r>
      <w:r w:rsidR="0018031E">
        <w:t>i</w:t>
      </w:r>
      <w:r w:rsidRPr="00232002">
        <w:t xml:space="preserve"> UTP zewnętrznej między sterownikiem ZDM a słupem kamery</w:t>
      </w:r>
      <w:r w:rsidR="009D1C62">
        <w:t xml:space="preserve"> – odległość kablowa &lt;50m</w:t>
      </w:r>
    </w:p>
    <w:p w14:paraId="6AF07F8B" w14:textId="6AC90EF5" w:rsidR="00C87874" w:rsidRPr="00B80929" w:rsidRDefault="00C87874" w:rsidP="00C87874">
      <w:pPr>
        <w:pStyle w:val="Akapitzlist"/>
        <w:numPr>
          <w:ilvl w:val="0"/>
          <w:numId w:val="15"/>
        </w:numPr>
        <w:rPr>
          <w:i/>
          <w:iCs/>
        </w:rPr>
      </w:pPr>
      <w:r>
        <w:t xml:space="preserve">Instalacja nowej kamery </w:t>
      </w:r>
      <w:r w:rsidR="008B48DB">
        <w:t xml:space="preserve">stałopozycyjnej bullet </w:t>
      </w:r>
      <w:r w:rsidR="00CD55D6">
        <w:t xml:space="preserve">typu 1 </w:t>
      </w:r>
      <w:r w:rsidR="008B48DB">
        <w:t>skierowanej w stronę skrzyżowania i przejścia dla pieszych przez ul. Polną po południowej stronie skrzyżowania</w:t>
      </w:r>
    </w:p>
    <w:p w14:paraId="796F860E" w14:textId="77777777" w:rsidR="00C87874" w:rsidRDefault="00C87874" w:rsidP="00C87874">
      <w:pPr>
        <w:pStyle w:val="Akapitzlist"/>
        <w:numPr>
          <w:ilvl w:val="0"/>
          <w:numId w:val="15"/>
        </w:numPr>
      </w:pPr>
      <w:r>
        <w:t>Uruchomienie i konfiguracja kamery</w:t>
      </w:r>
    </w:p>
    <w:p w14:paraId="53BF48E6" w14:textId="3B4FB110" w:rsidR="008B48DB" w:rsidRDefault="008B48DB" w:rsidP="00CD55D6">
      <w:pPr>
        <w:pStyle w:val="Nagwek4"/>
        <w:ind w:left="708"/>
      </w:pPr>
      <w:bookmarkStart w:id="66" w:name="_Toc196910363"/>
      <w:r>
        <w:t xml:space="preserve">Nowa kamera stałopozycyjna skierowana w stronę skrzyżowania </w:t>
      </w:r>
      <w:r w:rsidR="00CD55D6">
        <w:t xml:space="preserve">ul. </w:t>
      </w:r>
      <w:r>
        <w:t>Bukowska/</w:t>
      </w:r>
      <w:r w:rsidR="00CD55D6">
        <w:t xml:space="preserve"> </w:t>
      </w:r>
      <w:r>
        <w:t>Przybyszewskiego</w:t>
      </w:r>
      <w:bookmarkEnd w:id="66"/>
    </w:p>
    <w:p w14:paraId="2FCBFAF6" w14:textId="14C29201" w:rsidR="00232002" w:rsidRDefault="00232002" w:rsidP="00232002">
      <w:pPr>
        <w:ind w:left="1152"/>
      </w:pPr>
      <w:r>
        <w:t>Kamera instalowana będzie na słupie prostym sygnalizatora ZDM</w:t>
      </w:r>
      <w:r w:rsidR="009D1C62">
        <w:t xml:space="preserve"> na zachodnim skrzydle skrzyżowania</w:t>
      </w:r>
      <w:r>
        <w:t>. Słup skomunikowany ze sterownikiem kanalizacją teletechniczną. Odległość kablowa &lt;100m</w:t>
      </w:r>
      <w:r w:rsidR="009D1C62">
        <w:t>.</w:t>
      </w:r>
    </w:p>
    <w:p w14:paraId="12EE2521" w14:textId="77777777" w:rsidR="00CD55D6" w:rsidRDefault="00CD55D6" w:rsidP="00232002">
      <w:pPr>
        <w:ind w:left="444" w:firstLine="708"/>
      </w:pPr>
    </w:p>
    <w:p w14:paraId="43E592F1" w14:textId="3E4FB561" w:rsidR="00232002" w:rsidRDefault="00232002" w:rsidP="00232002">
      <w:pPr>
        <w:ind w:left="444" w:firstLine="708"/>
      </w:pPr>
      <w:r>
        <w:t>Zakres prac:</w:t>
      </w:r>
    </w:p>
    <w:p w14:paraId="594306B5" w14:textId="3112321A" w:rsidR="00232002" w:rsidRPr="00232002" w:rsidRDefault="00232002" w:rsidP="00232002">
      <w:pPr>
        <w:pStyle w:val="Akapitzlist"/>
        <w:numPr>
          <w:ilvl w:val="0"/>
          <w:numId w:val="15"/>
        </w:numPr>
      </w:pPr>
      <w:r w:rsidRPr="00232002">
        <w:lastRenderedPageBreak/>
        <w:t>Ułożenie skrętk</w:t>
      </w:r>
      <w:r w:rsidR="0018031E">
        <w:t>i</w:t>
      </w:r>
      <w:r w:rsidRPr="00232002">
        <w:t xml:space="preserve"> UTP zewnętrznej między sterownikiem ZDM a słupem kamery</w:t>
      </w:r>
    </w:p>
    <w:p w14:paraId="7B6541D1" w14:textId="3D76C3F8" w:rsidR="00232002" w:rsidRPr="00B80929" w:rsidRDefault="00232002" w:rsidP="00232002">
      <w:pPr>
        <w:pStyle w:val="Akapitzlist"/>
        <w:numPr>
          <w:ilvl w:val="0"/>
          <w:numId w:val="15"/>
        </w:numPr>
        <w:rPr>
          <w:i/>
          <w:iCs/>
        </w:rPr>
      </w:pPr>
      <w:r>
        <w:t xml:space="preserve">Instalacja nowej kamery stałopozycyjnej bullet </w:t>
      </w:r>
      <w:r w:rsidR="00CD55D6">
        <w:t xml:space="preserve">typu 1 </w:t>
      </w:r>
      <w:r>
        <w:t xml:space="preserve">skierowanej w stronę skrzyżowania </w:t>
      </w:r>
      <w:r w:rsidR="0018031E">
        <w:t xml:space="preserve">ul. </w:t>
      </w:r>
      <w:r>
        <w:t>Bukowska/Przybyszewskiego, ujęcie w polu widzenia zatoki przystanku autobusowego</w:t>
      </w:r>
    </w:p>
    <w:p w14:paraId="769AD6A0" w14:textId="77777777" w:rsidR="00232002" w:rsidRDefault="00232002" w:rsidP="00232002">
      <w:pPr>
        <w:pStyle w:val="Akapitzlist"/>
        <w:numPr>
          <w:ilvl w:val="0"/>
          <w:numId w:val="15"/>
        </w:numPr>
      </w:pPr>
      <w:r>
        <w:t>Uruchomienie i konfiguracja kamery</w:t>
      </w:r>
    </w:p>
    <w:p w14:paraId="35607626" w14:textId="77777777" w:rsidR="00232002" w:rsidRPr="00232002" w:rsidRDefault="00232002" w:rsidP="00232002"/>
    <w:p w14:paraId="6C5C8980" w14:textId="53071D00" w:rsidR="008B48DB" w:rsidRDefault="008B48DB" w:rsidP="008B48DB">
      <w:pPr>
        <w:pStyle w:val="Nagwek4"/>
        <w:ind w:firstLine="708"/>
      </w:pPr>
      <w:bookmarkStart w:id="67" w:name="_Toc196910364"/>
      <w:r>
        <w:t xml:space="preserve">Nowa kamera stałopozycyjna skierowana w stronę skrzyżowania </w:t>
      </w:r>
      <w:r w:rsidR="00CD55D6">
        <w:t xml:space="preserve">ul. </w:t>
      </w:r>
      <w:r>
        <w:t>Bukowska/Kraszewskiego</w:t>
      </w:r>
      <w:bookmarkEnd w:id="67"/>
    </w:p>
    <w:p w14:paraId="1A033109" w14:textId="52F064A3" w:rsidR="00232002" w:rsidRDefault="00232002" w:rsidP="00232002">
      <w:pPr>
        <w:ind w:left="1152"/>
      </w:pPr>
      <w:r>
        <w:t xml:space="preserve">Kamera instalowana będzie na słupie </w:t>
      </w:r>
      <w:r w:rsidR="009D1C62">
        <w:t>wysięgnikowym</w:t>
      </w:r>
      <w:r>
        <w:t xml:space="preserve"> sygnalizatora ZDM</w:t>
      </w:r>
      <w:r w:rsidR="009D1C62">
        <w:t xml:space="preserve"> na wschodnim skrzydle skrzyżowania</w:t>
      </w:r>
      <w:r>
        <w:t>. Słup skomunikowany ze sterownikiem kanalizacją teletechniczną. Odległość kablowa &lt;50m</w:t>
      </w:r>
      <w:r w:rsidR="00CD55D6">
        <w:t>.</w:t>
      </w:r>
    </w:p>
    <w:p w14:paraId="033E6E24" w14:textId="77777777" w:rsidR="009D1C62" w:rsidRPr="00232002" w:rsidRDefault="009D1C62" w:rsidP="00232002">
      <w:pPr>
        <w:ind w:left="1152"/>
      </w:pPr>
    </w:p>
    <w:p w14:paraId="077CF7DF" w14:textId="77777777" w:rsidR="00232002" w:rsidRDefault="00232002" w:rsidP="00232002">
      <w:pPr>
        <w:ind w:left="444" w:firstLine="708"/>
      </w:pPr>
      <w:r>
        <w:t>Zakres prac:</w:t>
      </w:r>
    </w:p>
    <w:p w14:paraId="603DD211" w14:textId="358DD00F" w:rsidR="00232002" w:rsidRPr="00232002" w:rsidRDefault="00232002" w:rsidP="00232002">
      <w:pPr>
        <w:pStyle w:val="Akapitzlist"/>
        <w:numPr>
          <w:ilvl w:val="0"/>
          <w:numId w:val="15"/>
        </w:numPr>
      </w:pPr>
      <w:r w:rsidRPr="00232002">
        <w:t>Ułożenie skrętk</w:t>
      </w:r>
      <w:r w:rsidR="00CD55D6">
        <w:t>i</w:t>
      </w:r>
      <w:r w:rsidRPr="00232002">
        <w:t xml:space="preserve"> UTP zewnętrznej między sterownikiem ZDM a słupem kamery</w:t>
      </w:r>
    </w:p>
    <w:p w14:paraId="3EB0CEE3" w14:textId="4E0A72EE" w:rsidR="00232002" w:rsidRPr="00B80929" w:rsidRDefault="00232002" w:rsidP="00232002">
      <w:pPr>
        <w:pStyle w:val="Akapitzlist"/>
        <w:numPr>
          <w:ilvl w:val="0"/>
          <w:numId w:val="15"/>
        </w:numPr>
        <w:rPr>
          <w:i/>
          <w:iCs/>
        </w:rPr>
      </w:pPr>
      <w:r>
        <w:t xml:space="preserve">Instalacja nowej kamery stałopozycyjnej bullet </w:t>
      </w:r>
      <w:r w:rsidR="00CD55D6">
        <w:t>typu 1 s</w:t>
      </w:r>
      <w:r>
        <w:t>kierowanej w stronę skrzyżowania Bukowska/Przybyszewskiego, ujęcie w polu widzenia zatoki przystanku autobusowego</w:t>
      </w:r>
    </w:p>
    <w:p w14:paraId="1FFDA5D8" w14:textId="77777777" w:rsidR="00232002" w:rsidRDefault="00232002" w:rsidP="00232002">
      <w:pPr>
        <w:pStyle w:val="Akapitzlist"/>
        <w:numPr>
          <w:ilvl w:val="0"/>
          <w:numId w:val="15"/>
        </w:numPr>
      </w:pPr>
      <w:r>
        <w:t>Uruchomienie i konfiguracja kamery</w:t>
      </w:r>
    </w:p>
    <w:p w14:paraId="67243D1D" w14:textId="0D28AB12" w:rsidR="009D1C62" w:rsidRDefault="009D1C62" w:rsidP="00E94D3B">
      <w:pPr>
        <w:pStyle w:val="Nagwek4"/>
      </w:pPr>
      <w:bookmarkStart w:id="68" w:name="_Toc196910365"/>
      <w:r>
        <w:t>Wykaz ważniejszych urządzeń aktywnych podlegających dostawie i instalacji w ramach pkt 2.2.10:</w:t>
      </w:r>
      <w:bookmarkEnd w:id="68"/>
    </w:p>
    <w:tbl>
      <w:tblPr>
        <w:tblW w:w="7072" w:type="dxa"/>
        <w:tblInd w:w="1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590"/>
        <w:gridCol w:w="480"/>
        <w:gridCol w:w="542"/>
      </w:tblGrid>
      <w:tr w:rsidR="009D1C62" w:rsidRPr="00E91276" w14:paraId="40B88904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968C9" w14:textId="77777777" w:rsidR="009D1C62" w:rsidRPr="00E91276" w:rsidRDefault="009D1C6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5CC66" w14:textId="77777777" w:rsidR="009D1C62" w:rsidRPr="00E91276" w:rsidRDefault="009D1C6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35C0" w14:textId="77777777" w:rsidR="009D1C62" w:rsidRPr="00E91276" w:rsidRDefault="009D1C6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F8A5" w14:textId="77777777" w:rsidR="009D1C62" w:rsidRPr="00E91276" w:rsidRDefault="009D1C6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9D1C62" w:rsidRPr="00E91276" w14:paraId="3A8310DF" w14:textId="77777777" w:rsidTr="00234603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2557" w14:textId="77777777" w:rsidR="009D1C62" w:rsidRPr="00E91276" w:rsidRDefault="009D1C62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27A3" w14:textId="59CE23D7" w:rsidR="009D1C62" w:rsidRPr="00E91276" w:rsidRDefault="009D1C6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Kamera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stałopozycyjna bullet typ 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786C" w14:textId="77777777" w:rsidR="009D1C62" w:rsidRPr="00E91276" w:rsidRDefault="009D1C6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C0C4" w14:textId="1D2CED53" w:rsidR="009D1C62" w:rsidRPr="00E91276" w:rsidRDefault="009D1C62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</w:tbl>
    <w:p w14:paraId="3400CF39" w14:textId="77777777" w:rsidR="009D1C62" w:rsidRDefault="009D1C62" w:rsidP="009D1C62">
      <w:pPr>
        <w:pStyle w:val="Nagwek3"/>
      </w:pPr>
    </w:p>
    <w:p w14:paraId="1E1A8544" w14:textId="0D077943" w:rsidR="009D1C62" w:rsidRDefault="009D1C62" w:rsidP="00E94D3B">
      <w:pPr>
        <w:pStyle w:val="Nagwek4"/>
      </w:pPr>
      <w:bookmarkStart w:id="69" w:name="_Toc196910366"/>
      <w:r>
        <w:t>Wykaz ważniejszych elementów pasywnych podlegających dostawie i zabudowie w ramach pkt 2.2.10:</w:t>
      </w:r>
      <w:bookmarkEnd w:id="69"/>
    </w:p>
    <w:tbl>
      <w:tblPr>
        <w:tblW w:w="6885" w:type="dxa"/>
        <w:tblInd w:w="1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360"/>
        <w:gridCol w:w="480"/>
        <w:gridCol w:w="585"/>
      </w:tblGrid>
      <w:tr w:rsidR="009D1C62" w:rsidRPr="00E91276" w14:paraId="3D3BB655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74715" w14:textId="77777777" w:rsidR="009D1C62" w:rsidRPr="00E91276" w:rsidRDefault="009D1C6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EF879" w14:textId="77777777" w:rsidR="009D1C62" w:rsidRPr="00E91276" w:rsidRDefault="009D1C6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F1FF0" w14:textId="77777777" w:rsidR="009D1C62" w:rsidRPr="00E91276" w:rsidRDefault="009D1C6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8F5D4" w14:textId="77777777" w:rsidR="009D1C62" w:rsidRPr="00E91276" w:rsidRDefault="009D1C6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9D1C62" w:rsidRPr="00E91276" w14:paraId="7745060D" w14:textId="77777777" w:rsidTr="00234603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BF82" w14:textId="77777777" w:rsidR="009D1C62" w:rsidRPr="00E91276" w:rsidRDefault="009D1C62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B5E5" w14:textId="7A70FD75" w:rsidR="009D1C62" w:rsidRPr="00E91276" w:rsidRDefault="009D1C6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Kabel UTP zewnętrzny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D998" w14:textId="019D47A0" w:rsidR="009D1C62" w:rsidRPr="00E91276" w:rsidRDefault="0094295F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A064" w14:textId="45BA779F" w:rsidR="009D1C62" w:rsidRPr="00E91276" w:rsidRDefault="0094295F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~</w:t>
            </w:r>
            <w:r w:rsidR="009D1C62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</w:tr>
      <w:tr w:rsidR="009D1C62" w14:paraId="247D7763" w14:textId="77777777" w:rsidTr="00234603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05E1" w14:textId="77777777" w:rsidR="009D1C62" w:rsidRPr="00E91276" w:rsidRDefault="009D1C62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449B" w14:textId="77777777" w:rsidR="009D1C62" w:rsidRDefault="009D1C6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Tabliczka znakowania terenu monitorowanego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CD2B" w14:textId="77777777" w:rsidR="009D1C62" w:rsidRDefault="009D1C6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BC2CF" w14:textId="77777777" w:rsidR="009D1C62" w:rsidRDefault="009D1C62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</w:tbl>
    <w:p w14:paraId="57B30CB5" w14:textId="6BC6DBB9" w:rsidR="008B48DB" w:rsidRDefault="008B48DB" w:rsidP="008B48DB">
      <w:pPr>
        <w:ind w:left="708"/>
      </w:pPr>
    </w:p>
    <w:p w14:paraId="3D9D320D" w14:textId="17BAFF26" w:rsidR="006F28E6" w:rsidRDefault="00D64314" w:rsidP="006F28E6">
      <w:pPr>
        <w:pStyle w:val="Nagwek3"/>
        <w:numPr>
          <w:ilvl w:val="2"/>
          <w:numId w:val="1"/>
        </w:numPr>
      </w:pPr>
      <w:bookmarkStart w:id="70" w:name="_Toc196910367"/>
      <w:r>
        <w:t>Rejon zasilania Bukowska / Przybyszewskiego</w:t>
      </w:r>
      <w:bookmarkEnd w:id="70"/>
    </w:p>
    <w:p w14:paraId="1EC50DB7" w14:textId="66789D33" w:rsidR="006F28E6" w:rsidRPr="006F28E6" w:rsidRDefault="006F28E6" w:rsidP="006F28E6">
      <w:pPr>
        <w:ind w:left="708"/>
      </w:pPr>
      <w:r>
        <w:t xml:space="preserve">Kamery zasilane są ze sterownika sygnalizacji ZDM na skrzyżowaniu </w:t>
      </w:r>
      <w:r w:rsidR="00266ABB">
        <w:t xml:space="preserve">ulic </w:t>
      </w:r>
      <w:r>
        <w:t>Bukowska/Przybyszewskiego.</w:t>
      </w:r>
    </w:p>
    <w:p w14:paraId="4743E68C" w14:textId="1D1EBB7D" w:rsidR="00D64314" w:rsidRDefault="00D64314" w:rsidP="00D64314">
      <w:pPr>
        <w:pStyle w:val="Nagwek4"/>
        <w:ind w:firstLine="708"/>
      </w:pPr>
      <w:bookmarkStart w:id="71" w:name="_Toc196910368"/>
      <w:r>
        <w:t>Kamera</w:t>
      </w:r>
      <w:r w:rsidRPr="000620AD">
        <w:t xml:space="preserve"> </w:t>
      </w:r>
      <w:r>
        <w:t>1036o-Bukowska/</w:t>
      </w:r>
      <w:r w:rsidR="006D1E35" w:rsidRPr="006D1E35">
        <w:t xml:space="preserve"> </w:t>
      </w:r>
      <w:r w:rsidR="006D1E35">
        <w:t>Zbąszyńska</w:t>
      </w:r>
      <w:bookmarkEnd w:id="71"/>
    </w:p>
    <w:p w14:paraId="05464A82" w14:textId="43E9404A" w:rsidR="006F28E6" w:rsidRDefault="006F28E6" w:rsidP="006F28E6">
      <w:pPr>
        <w:pStyle w:val="Akapitzlist"/>
        <w:ind w:left="1224"/>
      </w:pPr>
      <w:r>
        <w:t>Kamera obrotowa IP zainstalowana na dedykowanym słupi</w:t>
      </w:r>
      <w:r w:rsidR="00AC530C">
        <w:t>e</w:t>
      </w:r>
      <w:r>
        <w:t xml:space="preserve">. Przyłącze światłowodowe </w:t>
      </w:r>
      <w:r w:rsidR="00D9272C">
        <w:t xml:space="preserve">i zasilające </w:t>
      </w:r>
      <w:r>
        <w:t xml:space="preserve">zakończono w </w:t>
      </w:r>
      <w:r w:rsidR="00D9272C">
        <w:t>skrzynce montażowej zainstalowanej na słupie</w:t>
      </w:r>
      <w:r>
        <w:t xml:space="preserve">. </w:t>
      </w:r>
    </w:p>
    <w:p w14:paraId="74A51A84" w14:textId="77777777" w:rsidR="006F28E6" w:rsidRDefault="006F28E6" w:rsidP="006F28E6">
      <w:pPr>
        <w:ind w:left="444" w:firstLine="708"/>
      </w:pPr>
      <w:r>
        <w:t>Zakres prac:</w:t>
      </w:r>
    </w:p>
    <w:p w14:paraId="1CDD09F4" w14:textId="131478FC" w:rsidR="00D9272C" w:rsidRDefault="00D9272C">
      <w:pPr>
        <w:pStyle w:val="Akapitzlist"/>
        <w:numPr>
          <w:ilvl w:val="0"/>
          <w:numId w:val="15"/>
        </w:numPr>
      </w:pPr>
      <w:r>
        <w:t>Wycofanie przyłączy ze skrzynki montażowej</w:t>
      </w:r>
    </w:p>
    <w:p w14:paraId="4225E8D5" w14:textId="1DD39EA5" w:rsidR="00D9272C" w:rsidRDefault="00D9272C" w:rsidP="006F28E6">
      <w:pPr>
        <w:pStyle w:val="Akapitzlist"/>
        <w:numPr>
          <w:ilvl w:val="0"/>
          <w:numId w:val="15"/>
        </w:numPr>
      </w:pPr>
      <w:r>
        <w:t>Wymiana skrzynki montażowej na nową [dużą]</w:t>
      </w:r>
    </w:p>
    <w:p w14:paraId="3117BDF4" w14:textId="359C2436" w:rsidR="006F28E6" w:rsidRDefault="006F28E6" w:rsidP="006F28E6">
      <w:pPr>
        <w:pStyle w:val="Akapitzlist"/>
        <w:numPr>
          <w:ilvl w:val="0"/>
          <w:numId w:val="15"/>
        </w:numPr>
      </w:pPr>
      <w:r>
        <w:t>Zakończenie przyłącza światłowodowego i zasilającego 230VAC w nowej skrzynce montażowej</w:t>
      </w:r>
    </w:p>
    <w:p w14:paraId="76DF199F" w14:textId="6818733A" w:rsidR="006F28E6" w:rsidRPr="0062551A" w:rsidRDefault="00D9272C" w:rsidP="006F28E6">
      <w:pPr>
        <w:pStyle w:val="Akapitzlist"/>
        <w:numPr>
          <w:ilvl w:val="0"/>
          <w:numId w:val="15"/>
        </w:numPr>
        <w:rPr>
          <w:i/>
          <w:iCs/>
        </w:rPr>
      </w:pPr>
      <w:r>
        <w:t>Demontaż obecnej kamery obrotowej</w:t>
      </w:r>
    </w:p>
    <w:p w14:paraId="67E6DCC0" w14:textId="1A6AFADD" w:rsidR="006F28E6" w:rsidRPr="00CF0D93" w:rsidRDefault="006F28E6" w:rsidP="006F28E6">
      <w:pPr>
        <w:pStyle w:val="Akapitzlist"/>
        <w:numPr>
          <w:ilvl w:val="0"/>
          <w:numId w:val="15"/>
        </w:numPr>
        <w:rPr>
          <w:i/>
          <w:iCs/>
        </w:rPr>
      </w:pPr>
      <w:r>
        <w:t xml:space="preserve">Instalacja </w:t>
      </w:r>
      <w:r w:rsidR="00D9272C">
        <w:t>nowej</w:t>
      </w:r>
      <w:r>
        <w:t xml:space="preserve"> kamery </w:t>
      </w:r>
      <w:r w:rsidR="00D9272C">
        <w:t>stałopozycyjnej bullet typu 1</w:t>
      </w:r>
    </w:p>
    <w:p w14:paraId="1EAF927C" w14:textId="1EC28E37" w:rsidR="006F28E6" w:rsidRDefault="006F28E6" w:rsidP="006F28E6">
      <w:pPr>
        <w:pStyle w:val="Akapitzlist"/>
        <w:numPr>
          <w:ilvl w:val="0"/>
          <w:numId w:val="15"/>
        </w:numPr>
      </w:pPr>
      <w:r>
        <w:t xml:space="preserve">Instalacja </w:t>
      </w:r>
      <w:r w:rsidR="00A852B0">
        <w:t>przełącznika DIN typ 1 i</w:t>
      </w:r>
      <w:r>
        <w:t xml:space="preserve"> urządzenia zasilającego nowe kamery w skrzynce montażowej</w:t>
      </w:r>
    </w:p>
    <w:p w14:paraId="509365A1" w14:textId="77777777" w:rsidR="006F28E6" w:rsidRDefault="006F28E6" w:rsidP="006F28E6">
      <w:pPr>
        <w:pStyle w:val="Akapitzlist"/>
        <w:numPr>
          <w:ilvl w:val="0"/>
          <w:numId w:val="15"/>
        </w:numPr>
      </w:pPr>
      <w:r>
        <w:t>Wykonanie pomiarów elektrycznych przyłącza / obwodów oraz uziemienia słupa</w:t>
      </w:r>
    </w:p>
    <w:p w14:paraId="41AEAF60" w14:textId="77777777" w:rsidR="006F28E6" w:rsidRDefault="006F28E6" w:rsidP="006F28E6">
      <w:pPr>
        <w:pStyle w:val="Akapitzlist"/>
        <w:numPr>
          <w:ilvl w:val="0"/>
          <w:numId w:val="15"/>
        </w:numPr>
      </w:pPr>
      <w:r>
        <w:t>Uruchomienie i konfiguracja kamer</w:t>
      </w:r>
    </w:p>
    <w:p w14:paraId="28B835E7" w14:textId="4441063A" w:rsidR="00B27EBF" w:rsidRDefault="00B27EBF" w:rsidP="006F28E6">
      <w:pPr>
        <w:pStyle w:val="Akapitzlist"/>
        <w:numPr>
          <w:ilvl w:val="0"/>
          <w:numId w:val="15"/>
        </w:numPr>
      </w:pPr>
      <w:r>
        <w:t>Wymiana zabezpieczeń prądowych zgodnie z nowym projektem elektrycznym</w:t>
      </w:r>
    </w:p>
    <w:p w14:paraId="36D331B8" w14:textId="7139E554" w:rsidR="00D64314" w:rsidRDefault="00D64314" w:rsidP="00D64314">
      <w:pPr>
        <w:pStyle w:val="Nagwek4"/>
        <w:ind w:firstLine="708"/>
      </w:pPr>
      <w:bookmarkStart w:id="72" w:name="_Toc196910369"/>
      <w:r>
        <w:lastRenderedPageBreak/>
        <w:t>Kamera</w:t>
      </w:r>
      <w:r w:rsidRPr="000620AD">
        <w:t xml:space="preserve"> </w:t>
      </w:r>
      <w:r>
        <w:t>1037o-Bukowska/</w:t>
      </w:r>
      <w:r w:rsidR="006D1E35">
        <w:t>Przybyszewskiego</w:t>
      </w:r>
      <w:bookmarkEnd w:id="72"/>
    </w:p>
    <w:p w14:paraId="7AA80A8B" w14:textId="3A34A15E" w:rsidR="00AC530C" w:rsidRDefault="00AC530C" w:rsidP="00AC530C">
      <w:pPr>
        <w:pStyle w:val="Akapitzlist"/>
        <w:ind w:left="1224"/>
      </w:pPr>
      <w:r>
        <w:t xml:space="preserve">Kamera obrotowa IP zainstalowana na słupie współdzielonym z sygnalizacją drogową ZDM. Przyłącze światłowodowe i zasilające zakończono w skrzynce montażowej zainstalowanej na słupie. </w:t>
      </w:r>
    </w:p>
    <w:p w14:paraId="1BA9694A" w14:textId="77777777" w:rsidR="00AC530C" w:rsidRDefault="00AC530C" w:rsidP="00AC530C">
      <w:pPr>
        <w:ind w:left="444" w:firstLine="708"/>
      </w:pPr>
      <w:r>
        <w:t>Zakres prac:</w:t>
      </w:r>
    </w:p>
    <w:p w14:paraId="44095299" w14:textId="42ECF676" w:rsidR="00737C3A" w:rsidRDefault="00737C3A" w:rsidP="00AC530C">
      <w:pPr>
        <w:pStyle w:val="Akapitzlist"/>
        <w:numPr>
          <w:ilvl w:val="0"/>
          <w:numId w:val="15"/>
        </w:numPr>
      </w:pPr>
      <w:r>
        <w:t xml:space="preserve">Instalacja przemysłowego przełącznika sieciowego DIN </w:t>
      </w:r>
      <w:r w:rsidR="00AD7EF7">
        <w:t xml:space="preserve">typ </w:t>
      </w:r>
      <w:r>
        <w:t>2 w szafie sterownika ZDM</w:t>
      </w:r>
    </w:p>
    <w:p w14:paraId="4D38F9D9" w14:textId="45ED84B8" w:rsidR="00AC530C" w:rsidRDefault="00AC530C" w:rsidP="00AC530C">
      <w:pPr>
        <w:pStyle w:val="Akapitzlist"/>
        <w:numPr>
          <w:ilvl w:val="0"/>
          <w:numId w:val="15"/>
        </w:numPr>
      </w:pPr>
      <w:r>
        <w:t>Wycofanie przyłączy ze skrzynki montażowej</w:t>
      </w:r>
    </w:p>
    <w:p w14:paraId="1DD5DBFE" w14:textId="77777777" w:rsidR="00AC530C" w:rsidRDefault="00AC530C" w:rsidP="00AC530C">
      <w:pPr>
        <w:pStyle w:val="Akapitzlist"/>
        <w:numPr>
          <w:ilvl w:val="0"/>
          <w:numId w:val="15"/>
        </w:numPr>
      </w:pPr>
      <w:r>
        <w:t>Wymiana skrzynki montażowej na nową [dużą]</w:t>
      </w:r>
    </w:p>
    <w:p w14:paraId="306550CD" w14:textId="77777777" w:rsidR="00AC530C" w:rsidRDefault="00AC530C" w:rsidP="00AC530C">
      <w:pPr>
        <w:pStyle w:val="Akapitzlist"/>
        <w:numPr>
          <w:ilvl w:val="0"/>
          <w:numId w:val="15"/>
        </w:numPr>
      </w:pPr>
      <w:r>
        <w:t>Zakończenie przyłącza światłowodowego i zasilającego 230VAC w nowej skrzynce montażowej</w:t>
      </w:r>
    </w:p>
    <w:p w14:paraId="39D9A4C9" w14:textId="11374228" w:rsidR="00AC530C" w:rsidRPr="0062551A" w:rsidRDefault="00AC530C" w:rsidP="00AC530C">
      <w:pPr>
        <w:pStyle w:val="Akapitzlist"/>
        <w:numPr>
          <w:ilvl w:val="0"/>
          <w:numId w:val="15"/>
        </w:numPr>
        <w:rPr>
          <w:i/>
          <w:iCs/>
        </w:rPr>
      </w:pPr>
      <w:r>
        <w:t xml:space="preserve">Wymiana </w:t>
      </w:r>
      <w:r w:rsidR="00902011">
        <w:t>istniejącej</w:t>
      </w:r>
      <w:r>
        <w:t xml:space="preserve"> kamery obrotowej na nową</w:t>
      </w:r>
    </w:p>
    <w:p w14:paraId="4F4DB414" w14:textId="4B536B71" w:rsidR="00AC530C" w:rsidRDefault="00AC530C" w:rsidP="00AC530C">
      <w:pPr>
        <w:pStyle w:val="Akapitzlist"/>
        <w:numPr>
          <w:ilvl w:val="0"/>
          <w:numId w:val="15"/>
        </w:numPr>
      </w:pPr>
      <w:r>
        <w:t xml:space="preserve">Instalacja </w:t>
      </w:r>
      <w:r w:rsidR="00A852B0">
        <w:t>przełącznika DIN typ 1 i</w:t>
      </w:r>
      <w:r>
        <w:t xml:space="preserve"> urządzenia zasilającego nowe kamery w skrzynce montażowej</w:t>
      </w:r>
    </w:p>
    <w:p w14:paraId="73023E00" w14:textId="77777777" w:rsidR="00AC530C" w:rsidRDefault="00AC530C" w:rsidP="00AC530C">
      <w:pPr>
        <w:pStyle w:val="Akapitzlist"/>
        <w:numPr>
          <w:ilvl w:val="0"/>
          <w:numId w:val="15"/>
        </w:numPr>
      </w:pPr>
      <w:r>
        <w:t>Wykonanie pomiarów elektrycznych przyłącza / obwodów oraz uziemienia słupa</w:t>
      </w:r>
    </w:p>
    <w:p w14:paraId="381184EE" w14:textId="77777777" w:rsidR="00AC530C" w:rsidRDefault="00AC530C" w:rsidP="00AC530C">
      <w:pPr>
        <w:pStyle w:val="Akapitzlist"/>
        <w:numPr>
          <w:ilvl w:val="0"/>
          <w:numId w:val="15"/>
        </w:numPr>
      </w:pPr>
      <w:r>
        <w:t>Uruchomienie i konfiguracja kamer</w:t>
      </w:r>
    </w:p>
    <w:p w14:paraId="13256CEA" w14:textId="77777777" w:rsidR="00AC530C" w:rsidRDefault="00AC530C" w:rsidP="00AC530C">
      <w:pPr>
        <w:pStyle w:val="Akapitzlist"/>
        <w:numPr>
          <w:ilvl w:val="0"/>
          <w:numId w:val="15"/>
        </w:numPr>
      </w:pPr>
      <w:r>
        <w:t>Wymiana zabezpieczeń prądowych zgodnie z nowym projektem elektrycznym</w:t>
      </w:r>
    </w:p>
    <w:p w14:paraId="69D04B73" w14:textId="05678417" w:rsidR="00D64314" w:rsidRDefault="00D64314" w:rsidP="00D64314">
      <w:pPr>
        <w:pStyle w:val="Nagwek4"/>
        <w:ind w:firstLine="708"/>
      </w:pPr>
      <w:bookmarkStart w:id="73" w:name="_Toc196910370"/>
      <w:r>
        <w:t>Integracja kamer ZDM funkcjonujących na skrzyżowaniu</w:t>
      </w:r>
      <w:r w:rsidR="009046E2">
        <w:t xml:space="preserve"> Bukowska / Przybyszewskiego</w:t>
      </w:r>
      <w:bookmarkEnd w:id="73"/>
    </w:p>
    <w:p w14:paraId="513B265A" w14:textId="011C8B06" w:rsidR="00B75132" w:rsidRDefault="00B75132" w:rsidP="00B75132">
      <w:pPr>
        <w:pStyle w:val="Akapitzlist"/>
        <w:ind w:left="1224"/>
      </w:pPr>
      <w:r>
        <w:t>Na skrzyżowaniu funkcjonują 4 kamery stałopozycyjne IP pracujące w sieciach VLAN ZDM. Zakres prac wykonawcy ogranicza się do weryfikacji połączeń kamer z przełącznikiem sieciowym, mycie kamer  oraz konfiguracji urządzenia Firewall (Fortigate) w celu ograniczenia ruchu sieciowego pomiędzy urządzeniami sieci VLAN ZDM i Zamawiającego.</w:t>
      </w:r>
    </w:p>
    <w:p w14:paraId="218EF363" w14:textId="6C1D4774" w:rsidR="00D64314" w:rsidRDefault="00D64314" w:rsidP="00E94D3B">
      <w:pPr>
        <w:pStyle w:val="Nagwek4"/>
      </w:pPr>
      <w:bookmarkStart w:id="74" w:name="_Toc196910371"/>
      <w:r>
        <w:t>Wykaz ważniejszych urządzeń aktywnych podlegających dostawie i instalacji w ramach pkt 2.2.1</w:t>
      </w:r>
      <w:r w:rsidR="006D1E35">
        <w:t>1</w:t>
      </w:r>
      <w:r>
        <w:t>:</w:t>
      </w:r>
      <w:bookmarkEnd w:id="74"/>
    </w:p>
    <w:tbl>
      <w:tblPr>
        <w:tblW w:w="7072" w:type="dxa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590"/>
        <w:gridCol w:w="480"/>
        <w:gridCol w:w="542"/>
      </w:tblGrid>
      <w:tr w:rsidR="00D64314" w:rsidRPr="00E91276" w14:paraId="23FFD744" w14:textId="77777777" w:rsidTr="00371E63">
        <w:trPr>
          <w:trHeight w:val="290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041BF203" w14:textId="77777777" w:rsidR="00D64314" w:rsidRPr="00E91276" w:rsidRDefault="00D64314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590" w:type="dxa"/>
            <w:shd w:val="clear" w:color="auto" w:fill="auto"/>
            <w:noWrap/>
            <w:vAlign w:val="bottom"/>
            <w:hideMark/>
          </w:tcPr>
          <w:p w14:paraId="3F2016C9" w14:textId="77777777" w:rsidR="00D64314" w:rsidRPr="00E91276" w:rsidRDefault="00D64314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4D16F19D" w14:textId="77777777" w:rsidR="00D64314" w:rsidRPr="00E91276" w:rsidRDefault="00D64314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14:paraId="043FF0A7" w14:textId="77777777" w:rsidR="00D64314" w:rsidRPr="00E91276" w:rsidRDefault="00D64314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D64314" w:rsidRPr="00E91276" w14:paraId="66B708E9" w14:textId="77777777" w:rsidTr="00371E63">
        <w:trPr>
          <w:trHeight w:val="290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28F1FFB5" w14:textId="77777777" w:rsidR="00D64314" w:rsidRPr="00E91276" w:rsidRDefault="00D64314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0" w:type="dxa"/>
            <w:shd w:val="clear" w:color="auto" w:fill="auto"/>
            <w:noWrap/>
            <w:vAlign w:val="bottom"/>
            <w:hideMark/>
          </w:tcPr>
          <w:p w14:paraId="66EB787A" w14:textId="77777777" w:rsidR="00D64314" w:rsidRPr="00E91276" w:rsidRDefault="00D64314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Kamera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stałopozycyjna bullet typ 1</w:t>
            </w:r>
          </w:p>
        </w:tc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7279C339" w14:textId="77777777" w:rsidR="00D64314" w:rsidRPr="00E91276" w:rsidRDefault="00D64314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14:paraId="444358EB" w14:textId="49339AD4" w:rsidR="00D64314" w:rsidRPr="00E91276" w:rsidRDefault="006D1E35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371E63" w:rsidRPr="00E91276" w14:paraId="79F8A887" w14:textId="77777777" w:rsidTr="00371E63">
        <w:trPr>
          <w:trHeight w:val="290"/>
        </w:trPr>
        <w:tc>
          <w:tcPr>
            <w:tcW w:w="460" w:type="dxa"/>
            <w:shd w:val="clear" w:color="auto" w:fill="auto"/>
            <w:noWrap/>
            <w:vAlign w:val="bottom"/>
          </w:tcPr>
          <w:p w14:paraId="29D8B583" w14:textId="536642F2" w:rsidR="00371E63" w:rsidRPr="00E91276" w:rsidRDefault="00371E63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0" w:type="dxa"/>
            <w:shd w:val="clear" w:color="auto" w:fill="auto"/>
            <w:noWrap/>
            <w:vAlign w:val="bottom"/>
          </w:tcPr>
          <w:p w14:paraId="79B82460" w14:textId="26686789" w:rsidR="00371E63" w:rsidRPr="00E91276" w:rsidRDefault="00371E63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obrotowa</w:t>
            </w:r>
          </w:p>
        </w:tc>
        <w:tc>
          <w:tcPr>
            <w:tcW w:w="480" w:type="dxa"/>
            <w:shd w:val="clear" w:color="auto" w:fill="auto"/>
            <w:noWrap/>
            <w:vAlign w:val="bottom"/>
          </w:tcPr>
          <w:p w14:paraId="28586326" w14:textId="21799869" w:rsidR="00371E63" w:rsidRPr="00E91276" w:rsidRDefault="00371E63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shd w:val="clear" w:color="auto" w:fill="auto"/>
            <w:noWrap/>
            <w:vAlign w:val="bottom"/>
          </w:tcPr>
          <w:p w14:paraId="61E06E69" w14:textId="621CDA3A" w:rsidR="00371E63" w:rsidRDefault="00371E63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BB424E" w:rsidRPr="00E91276" w14:paraId="37EA9704" w14:textId="77777777" w:rsidTr="00371E63">
        <w:trPr>
          <w:trHeight w:val="290"/>
        </w:trPr>
        <w:tc>
          <w:tcPr>
            <w:tcW w:w="460" w:type="dxa"/>
            <w:shd w:val="clear" w:color="auto" w:fill="auto"/>
            <w:noWrap/>
            <w:vAlign w:val="bottom"/>
          </w:tcPr>
          <w:p w14:paraId="116F87D2" w14:textId="456B23AE" w:rsidR="00BB424E" w:rsidRDefault="00BB424E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590" w:type="dxa"/>
            <w:shd w:val="clear" w:color="auto" w:fill="auto"/>
            <w:noWrap/>
            <w:vAlign w:val="bottom"/>
          </w:tcPr>
          <w:p w14:paraId="7EBA3470" w14:textId="401E85EF" w:rsidR="00BB424E" w:rsidRDefault="00BB424E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Przemysłowy przełącznik sieciowy typ 1</w:t>
            </w:r>
          </w:p>
        </w:tc>
        <w:tc>
          <w:tcPr>
            <w:tcW w:w="480" w:type="dxa"/>
            <w:shd w:val="clear" w:color="auto" w:fill="auto"/>
            <w:noWrap/>
            <w:vAlign w:val="bottom"/>
          </w:tcPr>
          <w:p w14:paraId="487AB2E2" w14:textId="00B5183A" w:rsidR="00BB424E" w:rsidRDefault="00BB424E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shd w:val="clear" w:color="auto" w:fill="auto"/>
            <w:noWrap/>
            <w:vAlign w:val="bottom"/>
          </w:tcPr>
          <w:p w14:paraId="262D6E3B" w14:textId="1EEE4713" w:rsidR="00BB424E" w:rsidRDefault="00BB424E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BB424E" w:rsidRPr="00E91276" w14:paraId="2E56E07E" w14:textId="77777777" w:rsidTr="00371E63">
        <w:trPr>
          <w:trHeight w:val="290"/>
        </w:trPr>
        <w:tc>
          <w:tcPr>
            <w:tcW w:w="460" w:type="dxa"/>
            <w:shd w:val="clear" w:color="auto" w:fill="auto"/>
            <w:noWrap/>
            <w:vAlign w:val="bottom"/>
          </w:tcPr>
          <w:p w14:paraId="498ED2F4" w14:textId="2EF5333F" w:rsidR="00BB424E" w:rsidRDefault="00BB424E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5590" w:type="dxa"/>
            <w:shd w:val="clear" w:color="auto" w:fill="auto"/>
            <w:noWrap/>
            <w:vAlign w:val="bottom"/>
          </w:tcPr>
          <w:p w14:paraId="073FB6E2" w14:textId="5FD93AE9" w:rsidR="00BB424E" w:rsidRDefault="00BB424E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Przemysłowy przełącznik sieciowy typ 2</w:t>
            </w:r>
          </w:p>
        </w:tc>
        <w:tc>
          <w:tcPr>
            <w:tcW w:w="480" w:type="dxa"/>
            <w:shd w:val="clear" w:color="auto" w:fill="auto"/>
            <w:noWrap/>
            <w:vAlign w:val="bottom"/>
          </w:tcPr>
          <w:p w14:paraId="3257A038" w14:textId="412746B0" w:rsidR="00BB424E" w:rsidRDefault="00BB424E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shd w:val="clear" w:color="auto" w:fill="auto"/>
            <w:noWrap/>
            <w:vAlign w:val="bottom"/>
          </w:tcPr>
          <w:p w14:paraId="66AA4CF2" w14:textId="68BC04ED" w:rsidR="00BB424E" w:rsidRDefault="00BB424E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16DDAECF" w14:textId="77777777" w:rsidR="00D64314" w:rsidRDefault="00D64314" w:rsidP="00D64314">
      <w:pPr>
        <w:pStyle w:val="Nagwek3"/>
      </w:pPr>
    </w:p>
    <w:p w14:paraId="5187FEB5" w14:textId="7059A340" w:rsidR="00D64314" w:rsidRDefault="00D64314" w:rsidP="00E94D3B">
      <w:pPr>
        <w:pStyle w:val="Nagwek4"/>
      </w:pPr>
      <w:bookmarkStart w:id="75" w:name="_Toc196910372"/>
      <w:r w:rsidRPr="00E94D3B">
        <w:rPr>
          <w:rStyle w:val="Nagwek4Znak"/>
        </w:rPr>
        <w:t>Wykaz ważniejszych elementów pasywnych podlegających dostawie i zabudowie w ramach pkt 2.2.1</w:t>
      </w:r>
      <w:r w:rsidR="006D1E35" w:rsidRPr="00E94D3B">
        <w:rPr>
          <w:rStyle w:val="Nagwek4Znak"/>
        </w:rPr>
        <w:t>1</w:t>
      </w:r>
      <w:r>
        <w:t>:</w:t>
      </w:r>
      <w:bookmarkEnd w:id="75"/>
    </w:p>
    <w:tbl>
      <w:tblPr>
        <w:tblW w:w="6885" w:type="dxa"/>
        <w:tblInd w:w="1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360"/>
        <w:gridCol w:w="480"/>
        <w:gridCol w:w="585"/>
      </w:tblGrid>
      <w:tr w:rsidR="00D64314" w:rsidRPr="00E91276" w14:paraId="578CE524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58D7" w14:textId="77777777" w:rsidR="00D64314" w:rsidRPr="00E91276" w:rsidRDefault="00D64314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304F" w14:textId="77777777" w:rsidR="00D64314" w:rsidRPr="00E91276" w:rsidRDefault="00D64314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185F" w14:textId="77777777" w:rsidR="00D64314" w:rsidRPr="00E91276" w:rsidRDefault="00D64314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9CDE7" w14:textId="77777777" w:rsidR="00D64314" w:rsidRPr="00E91276" w:rsidRDefault="00D64314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D64314" w:rsidRPr="00E91276" w14:paraId="7B96CE1B" w14:textId="77777777" w:rsidTr="00234603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F8831" w14:textId="77777777" w:rsidR="00D64314" w:rsidRPr="00E91276" w:rsidRDefault="00D64314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8B224" w14:textId="7DA7E7A8" w:rsidR="00D64314" w:rsidRPr="00E91276" w:rsidRDefault="00030E78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Skrzynka montażowa duża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EFF6" w14:textId="4401EA2D" w:rsidR="00D64314" w:rsidRPr="00E91276" w:rsidRDefault="00902011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="00030E78">
              <w:rPr>
                <w:rFonts w:ascii="Calibri" w:eastAsia="Times New Roman" w:hAnsi="Calibri" w:cs="Calibri"/>
                <w:color w:val="000000"/>
                <w:lang w:eastAsia="pl-PL"/>
              </w:rPr>
              <w:t>zt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84E2" w14:textId="5827F54E" w:rsidR="00D64314" w:rsidRPr="00E91276" w:rsidRDefault="00030E78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D64314" w14:paraId="7D007406" w14:textId="77777777" w:rsidTr="00234603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D353" w14:textId="77777777" w:rsidR="00D64314" w:rsidRPr="00E91276" w:rsidRDefault="00D64314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0F830" w14:textId="77777777" w:rsidR="00D64314" w:rsidRDefault="00D64314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Tabliczka znakowania terenu monitorowanego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E0588" w14:textId="77777777" w:rsidR="00D64314" w:rsidRDefault="00D64314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6FFCE" w14:textId="77777777" w:rsidR="00D64314" w:rsidRDefault="00D64314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</w:tbl>
    <w:p w14:paraId="2972076A" w14:textId="3C89BFD6" w:rsidR="00AB34BE" w:rsidRDefault="00AB34BE" w:rsidP="00AB34BE">
      <w:pPr>
        <w:pStyle w:val="Nagwek3"/>
        <w:numPr>
          <w:ilvl w:val="2"/>
          <w:numId w:val="1"/>
        </w:numPr>
      </w:pPr>
      <w:bookmarkStart w:id="76" w:name="_Toc196910373"/>
      <w:r>
        <w:t>Rejon zasilania Przybyszewskiego / Szamarzewskiego</w:t>
      </w:r>
      <w:bookmarkEnd w:id="76"/>
    </w:p>
    <w:p w14:paraId="2AAF184F" w14:textId="31DFB27E" w:rsidR="00AB34BE" w:rsidRDefault="00AB34BE" w:rsidP="00AB34BE">
      <w:pPr>
        <w:pStyle w:val="Nagwek4"/>
        <w:ind w:firstLine="708"/>
      </w:pPr>
      <w:bookmarkStart w:id="77" w:name="_Toc196910374"/>
      <w:r>
        <w:t>Kamera</w:t>
      </w:r>
      <w:r w:rsidRPr="000620AD">
        <w:t xml:space="preserve"> </w:t>
      </w:r>
      <w:r>
        <w:t>1033o-Przybyszewskiego/Szamarzewskiego</w:t>
      </w:r>
      <w:bookmarkEnd w:id="77"/>
    </w:p>
    <w:p w14:paraId="1A44513D" w14:textId="3F57D7F9" w:rsidR="00AB34BE" w:rsidRDefault="00490845" w:rsidP="000176BA">
      <w:pPr>
        <w:pStyle w:val="Akapitzlist"/>
        <w:ind w:left="1224"/>
        <w:jc w:val="both"/>
      </w:pPr>
      <w:r>
        <w:t>Analo</w:t>
      </w:r>
      <w:r w:rsidR="003A5309">
        <w:t>g</w:t>
      </w:r>
      <w:r>
        <w:t>owa k</w:t>
      </w:r>
      <w:r w:rsidR="00AB34BE">
        <w:t>amera obrotowa zainstalowana na słupie</w:t>
      </w:r>
      <w:r>
        <w:t xml:space="preserve"> współdzielonym z sygnalizatorem ZDM przejścia dla pieszych</w:t>
      </w:r>
      <w:r w:rsidR="00AB34BE">
        <w:t>. Przyłącze światłowodowe i zasilające zakończono w skrzynce montażowej zainstalowanej na słupie.</w:t>
      </w:r>
      <w:r>
        <w:t xml:space="preserve"> Kamera zasilana ze sterownika ZDM na skrzyżowaniu</w:t>
      </w:r>
      <w:r w:rsidR="00AB34BE">
        <w:t xml:space="preserve"> </w:t>
      </w:r>
    </w:p>
    <w:p w14:paraId="49ED5006" w14:textId="77777777" w:rsidR="00AB34BE" w:rsidRDefault="00AB34BE" w:rsidP="00AB34BE">
      <w:pPr>
        <w:ind w:left="444" w:firstLine="708"/>
      </w:pPr>
      <w:r>
        <w:t>Zakres prac:</w:t>
      </w:r>
    </w:p>
    <w:p w14:paraId="3023DF3B" w14:textId="77777777" w:rsidR="00AB34BE" w:rsidRDefault="00AB34BE" w:rsidP="00AB34BE">
      <w:pPr>
        <w:pStyle w:val="Akapitzlist"/>
        <w:numPr>
          <w:ilvl w:val="0"/>
          <w:numId w:val="15"/>
        </w:numPr>
      </w:pPr>
      <w:r>
        <w:t>Wycofanie przyłączy ze skrzynki montażowej</w:t>
      </w:r>
    </w:p>
    <w:p w14:paraId="6B37A73C" w14:textId="77777777" w:rsidR="00AB34BE" w:rsidRDefault="00AB34BE" w:rsidP="00AB34BE">
      <w:pPr>
        <w:pStyle w:val="Akapitzlist"/>
        <w:numPr>
          <w:ilvl w:val="0"/>
          <w:numId w:val="15"/>
        </w:numPr>
      </w:pPr>
      <w:r>
        <w:t>Wymiana skrzynki montażowej na nową [dużą]</w:t>
      </w:r>
    </w:p>
    <w:p w14:paraId="5117899A" w14:textId="77777777" w:rsidR="00AB34BE" w:rsidRDefault="00AB34BE" w:rsidP="00AB34BE">
      <w:pPr>
        <w:pStyle w:val="Akapitzlist"/>
        <w:numPr>
          <w:ilvl w:val="0"/>
          <w:numId w:val="15"/>
        </w:numPr>
      </w:pPr>
      <w:r>
        <w:lastRenderedPageBreak/>
        <w:t>Zakończenie przyłącza światłowodowego i zasilającego 230VAC w nowej skrzynce montażowej</w:t>
      </w:r>
    </w:p>
    <w:p w14:paraId="0F06CCDD" w14:textId="77777777" w:rsidR="00AB34BE" w:rsidRPr="0062551A" w:rsidRDefault="00AB34BE" w:rsidP="00AB34BE">
      <w:pPr>
        <w:pStyle w:val="Akapitzlist"/>
        <w:numPr>
          <w:ilvl w:val="0"/>
          <w:numId w:val="15"/>
        </w:numPr>
        <w:rPr>
          <w:i/>
          <w:iCs/>
        </w:rPr>
      </w:pPr>
      <w:r>
        <w:t>Demontaż obecnej kamery obrotowej</w:t>
      </w:r>
    </w:p>
    <w:p w14:paraId="12EDEDB0" w14:textId="61D687C3" w:rsidR="00AB34BE" w:rsidRPr="00CF0D93" w:rsidRDefault="00AB34BE" w:rsidP="00AB34BE">
      <w:pPr>
        <w:pStyle w:val="Akapitzlist"/>
        <w:numPr>
          <w:ilvl w:val="0"/>
          <w:numId w:val="15"/>
        </w:numPr>
        <w:rPr>
          <w:i/>
          <w:iCs/>
        </w:rPr>
      </w:pPr>
      <w:r>
        <w:t xml:space="preserve">Instalacja nowej kamery </w:t>
      </w:r>
      <w:r w:rsidR="00490845">
        <w:t>wieloprzetwornikowej-wielokierunkowej</w:t>
      </w:r>
    </w:p>
    <w:p w14:paraId="4CC443A4" w14:textId="61EE8253" w:rsidR="00AB34BE" w:rsidRDefault="00AB34BE" w:rsidP="00AB34BE">
      <w:pPr>
        <w:pStyle w:val="Akapitzlist"/>
        <w:numPr>
          <w:ilvl w:val="0"/>
          <w:numId w:val="15"/>
        </w:numPr>
      </w:pPr>
      <w:r>
        <w:t xml:space="preserve">Instalacja </w:t>
      </w:r>
      <w:r w:rsidR="00A852B0">
        <w:t>przełącznika DIN typ 1 i</w:t>
      </w:r>
      <w:r>
        <w:t xml:space="preserve"> urządz</w:t>
      </w:r>
      <w:r w:rsidR="00490845">
        <w:t>eń zasilających</w:t>
      </w:r>
    </w:p>
    <w:p w14:paraId="16288E55" w14:textId="77777777" w:rsidR="00490845" w:rsidRDefault="00490845" w:rsidP="00490845">
      <w:pPr>
        <w:pStyle w:val="Akapitzlist"/>
        <w:numPr>
          <w:ilvl w:val="0"/>
          <w:numId w:val="15"/>
        </w:numPr>
      </w:pPr>
      <w:r>
        <w:t>Wymiana zabezpieczeń prądowych zgodnie z nowym projektem elektrycznym</w:t>
      </w:r>
    </w:p>
    <w:p w14:paraId="2063C817" w14:textId="77777777" w:rsidR="00AB34BE" w:rsidRDefault="00AB34BE" w:rsidP="00AB34BE">
      <w:pPr>
        <w:pStyle w:val="Akapitzlist"/>
        <w:numPr>
          <w:ilvl w:val="0"/>
          <w:numId w:val="15"/>
        </w:numPr>
      </w:pPr>
      <w:r>
        <w:t>Wykonanie pomiarów elektrycznych przyłącza / obwodów oraz uziemienia słupa</w:t>
      </w:r>
    </w:p>
    <w:p w14:paraId="2EFFE835" w14:textId="77777777" w:rsidR="00AB34BE" w:rsidRDefault="00AB34BE" w:rsidP="00AB34BE">
      <w:pPr>
        <w:pStyle w:val="Akapitzlist"/>
        <w:numPr>
          <w:ilvl w:val="0"/>
          <w:numId w:val="15"/>
        </w:numPr>
      </w:pPr>
      <w:r>
        <w:t>Uruchomienie i konfiguracja kamer</w:t>
      </w:r>
    </w:p>
    <w:p w14:paraId="31A38D89" w14:textId="160A9CB8" w:rsidR="00D9576D" w:rsidRDefault="00D9576D" w:rsidP="00E94D3B">
      <w:pPr>
        <w:pStyle w:val="Nagwek4"/>
      </w:pPr>
      <w:bookmarkStart w:id="78" w:name="_Toc196910375"/>
      <w:r>
        <w:t>Wykaz ważniejszych urządzeń aktywnych podlegających dostawie i instalacji w ramach pkt 2.</w:t>
      </w:r>
      <w:r w:rsidR="00FA34A1">
        <w:t>2</w:t>
      </w:r>
      <w:r>
        <w:t>.1</w:t>
      </w:r>
      <w:r w:rsidR="00490845">
        <w:t>2</w:t>
      </w:r>
      <w:r>
        <w:t>:</w:t>
      </w:r>
      <w:bookmarkEnd w:id="78"/>
    </w:p>
    <w:tbl>
      <w:tblPr>
        <w:tblW w:w="7072" w:type="dxa"/>
        <w:tblInd w:w="1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590"/>
        <w:gridCol w:w="480"/>
        <w:gridCol w:w="542"/>
      </w:tblGrid>
      <w:tr w:rsidR="00D9576D" w:rsidRPr="00E91276" w14:paraId="5A5EF117" w14:textId="77777777" w:rsidTr="00D531DF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7C8F" w14:textId="77777777" w:rsidR="00D9576D" w:rsidRPr="00E91276" w:rsidRDefault="00D9576D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C7834" w14:textId="77777777" w:rsidR="00D9576D" w:rsidRPr="00E91276" w:rsidRDefault="00D9576D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3F33" w14:textId="77777777" w:rsidR="00D9576D" w:rsidRPr="00E91276" w:rsidRDefault="00D9576D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7F56" w14:textId="77777777" w:rsidR="00D9576D" w:rsidRPr="00E91276" w:rsidRDefault="00D9576D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D9576D" w:rsidRPr="00E91276" w14:paraId="09F63519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3E32B" w14:textId="1C7E790B" w:rsidR="00D9576D" w:rsidRPr="00E91276" w:rsidRDefault="00490845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EE59" w14:textId="7A918CD0" w:rsidR="00D9576D" w:rsidRPr="00E91276" w:rsidRDefault="0091054F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w</w:t>
            </w:r>
            <w:r w:rsidR="00D9576D">
              <w:rPr>
                <w:rFonts w:ascii="Calibri" w:eastAsia="Times New Roman" w:hAnsi="Calibri" w:cs="Calibri"/>
                <w:color w:val="000000"/>
                <w:lang w:eastAsia="pl-PL"/>
              </w:rPr>
              <w:t>ieloprzetwornikowa – wielokierunkowa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AB6CD" w14:textId="589BAD27" w:rsidR="00D9576D" w:rsidRPr="00E91276" w:rsidRDefault="00D9576D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DB06" w14:textId="4F876BBD" w:rsidR="00D9576D" w:rsidRPr="00E91276" w:rsidRDefault="00D9576D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D9576D" w:rsidRPr="00E91276" w14:paraId="43A93DAB" w14:textId="77777777" w:rsidTr="00D531DF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3A5EB" w14:textId="15AECF52" w:rsidR="00D9576D" w:rsidRDefault="00490845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111F3" w14:textId="5E5DB2AC" w:rsidR="00D9576D" w:rsidRDefault="00A852B0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Przemysłowy przełącznik sieciowy DIN typ 1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A5F22" w14:textId="77777777" w:rsidR="00D9576D" w:rsidRDefault="00D9576D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07C9C" w14:textId="32E8830B" w:rsidR="00D9576D" w:rsidRDefault="00490845" w:rsidP="00D531D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4EAFB086" w14:textId="77777777" w:rsidR="00D9576D" w:rsidRDefault="00D9576D" w:rsidP="00D9576D">
      <w:pPr>
        <w:pStyle w:val="Nagwek3"/>
      </w:pPr>
    </w:p>
    <w:p w14:paraId="4513D1A2" w14:textId="4B9C5629" w:rsidR="00D9576D" w:rsidRDefault="00D9576D" w:rsidP="00E94D3B">
      <w:pPr>
        <w:pStyle w:val="Nagwek4"/>
      </w:pPr>
      <w:bookmarkStart w:id="79" w:name="_Toc196910376"/>
      <w:r>
        <w:t>Wykaz ważniejszych elementów pasywnych podlegających dostawie i zabudowie w</w:t>
      </w:r>
      <w:r w:rsidR="0091054F">
        <w:t> </w:t>
      </w:r>
      <w:r>
        <w:t>ramach pkt 2.</w:t>
      </w:r>
      <w:r w:rsidR="00FA34A1">
        <w:t>2</w:t>
      </w:r>
      <w:r>
        <w:t>.</w:t>
      </w:r>
      <w:r w:rsidR="00C9651B">
        <w:t>1</w:t>
      </w:r>
      <w:r w:rsidR="00490845">
        <w:t>2</w:t>
      </w:r>
      <w:r>
        <w:t>:</w:t>
      </w:r>
      <w:bookmarkEnd w:id="79"/>
    </w:p>
    <w:tbl>
      <w:tblPr>
        <w:tblW w:w="6885" w:type="dxa"/>
        <w:tblInd w:w="1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360"/>
        <w:gridCol w:w="480"/>
        <w:gridCol w:w="585"/>
      </w:tblGrid>
      <w:tr w:rsidR="00D9576D" w:rsidRPr="00E91276" w14:paraId="46DBAE3A" w14:textId="77777777" w:rsidTr="00D531DF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DFC3C" w14:textId="77777777" w:rsidR="00D9576D" w:rsidRPr="00E91276" w:rsidRDefault="00D9576D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4F1B" w14:textId="77777777" w:rsidR="00D9576D" w:rsidRPr="00E91276" w:rsidRDefault="00D9576D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19953" w14:textId="77777777" w:rsidR="00D9576D" w:rsidRPr="00E91276" w:rsidRDefault="00D9576D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3C8D1" w14:textId="77777777" w:rsidR="00D9576D" w:rsidRPr="00E91276" w:rsidRDefault="00D9576D" w:rsidP="00D531D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5F114C" w:rsidRPr="00E91276" w14:paraId="203A66D4" w14:textId="77777777" w:rsidTr="00D9576D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E4F35" w14:textId="72ADF723" w:rsidR="005F114C" w:rsidRDefault="00490845" w:rsidP="005F114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19D6A" w14:textId="0DA81F40" w:rsidR="005F114C" w:rsidRDefault="005F114C" w:rsidP="005F114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Tabliczka znakowania terenu monitorowanego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0BA56" w14:textId="05C39B71" w:rsidR="005F114C" w:rsidRDefault="005F114C" w:rsidP="005F114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92C04" w14:textId="692A3BCA" w:rsidR="005F114C" w:rsidRDefault="00490845" w:rsidP="005F114C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902011" w:rsidRPr="00E91276" w14:paraId="0958CEB5" w14:textId="77777777" w:rsidTr="00D9576D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7C8D2" w14:textId="135247A4" w:rsidR="00902011" w:rsidRDefault="00902011" w:rsidP="00902011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FEB84" w14:textId="5039FB08" w:rsidR="00902011" w:rsidRDefault="00902011" w:rsidP="00902011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Skrzynka montażowa duża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B0EE2" w14:textId="5B603945" w:rsidR="00902011" w:rsidRDefault="00902011" w:rsidP="00902011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6A51A" w14:textId="66F6E8EA" w:rsidR="00902011" w:rsidRDefault="00902011" w:rsidP="00902011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0493155B" w14:textId="77777777" w:rsidR="000176BA" w:rsidRDefault="000176BA" w:rsidP="000176BA">
      <w:pPr>
        <w:pStyle w:val="Nagwek3"/>
        <w:ind w:left="1224"/>
      </w:pPr>
    </w:p>
    <w:p w14:paraId="756FE509" w14:textId="21DCFE29" w:rsidR="000176BA" w:rsidRDefault="000176BA" w:rsidP="000176BA">
      <w:pPr>
        <w:pStyle w:val="Nagwek3"/>
        <w:numPr>
          <w:ilvl w:val="2"/>
          <w:numId w:val="1"/>
        </w:numPr>
      </w:pPr>
      <w:bookmarkStart w:id="80" w:name="_Toc196910377"/>
      <w:r>
        <w:t>Rejon zasilania Żeromskiego / Wawrzy</w:t>
      </w:r>
      <w:r w:rsidR="00793AC3">
        <w:t>ńca</w:t>
      </w:r>
      <w:bookmarkEnd w:id="80"/>
    </w:p>
    <w:p w14:paraId="60B291AA" w14:textId="036206A2" w:rsidR="000176BA" w:rsidRDefault="000176BA" w:rsidP="000176BA">
      <w:pPr>
        <w:pStyle w:val="Nagwek4"/>
        <w:ind w:firstLine="708"/>
      </w:pPr>
      <w:bookmarkStart w:id="81" w:name="_Toc196910378"/>
      <w:r>
        <w:t>Nowa kamera instalowana przy istniejącej kamerze 1831o</w:t>
      </w:r>
      <w:r w:rsidR="006451CB">
        <w:t>-Żeromskiego/Wawrzyńca</w:t>
      </w:r>
      <w:bookmarkEnd w:id="81"/>
    </w:p>
    <w:p w14:paraId="5B59245A" w14:textId="51B91161" w:rsidR="005176B7" w:rsidRDefault="00902011" w:rsidP="00544D2C">
      <w:pPr>
        <w:ind w:left="708" w:firstLine="2"/>
      </w:pPr>
      <w:r>
        <w:t xml:space="preserve">Istniejąca kamera obrotowa 1831o </w:t>
      </w:r>
      <w:r w:rsidR="00273B16">
        <w:t>była in</w:t>
      </w:r>
      <w:r w:rsidR="00A4023A">
        <w:t>s</w:t>
      </w:r>
      <w:r w:rsidR="00273B16">
        <w:t xml:space="preserve">talowana </w:t>
      </w:r>
      <w:r w:rsidR="00A4023A">
        <w:t xml:space="preserve">w 2024 roku </w:t>
      </w:r>
      <w:r w:rsidR="00544D2C">
        <w:t>i nie podlega modernizacji. Zainstalowana jest na części pionowej bramownicy na zachodniej części skrzyżowania. Zasilana jest ze sterownika sygnalizacji ZDM znajdującego się ok. 30m od bramownicy. Przyłącza YKY oraz UTP zakończono w skrzynce montażowej ZDM</w:t>
      </w:r>
      <w:r w:rsidR="00AA2961">
        <w:t xml:space="preserve"> przy kamerze</w:t>
      </w:r>
      <w:r w:rsidR="00544D2C">
        <w:t>.</w:t>
      </w:r>
      <w:r w:rsidR="00AA2961">
        <w:t xml:space="preserve"> Nowa kamera instalowana będzie na tej samej bramownicy poniżej skrzynki montażowej.</w:t>
      </w:r>
    </w:p>
    <w:p w14:paraId="76666E36" w14:textId="58CF4413" w:rsidR="00AA2961" w:rsidRPr="00232002" w:rsidRDefault="00AA2961" w:rsidP="00AA2961">
      <w:pPr>
        <w:ind w:left="444" w:firstLine="708"/>
      </w:pPr>
      <w:r w:rsidRPr="00232002">
        <w:t>Zakres prac</w:t>
      </w:r>
      <w:r w:rsidR="00902011">
        <w:t xml:space="preserve"> wykonawcy</w:t>
      </w:r>
      <w:r w:rsidRPr="00232002">
        <w:t>:</w:t>
      </w:r>
    </w:p>
    <w:p w14:paraId="62E4E477" w14:textId="2AC0140F" w:rsidR="006C3472" w:rsidRDefault="006C3472" w:rsidP="006348BB">
      <w:pPr>
        <w:pStyle w:val="Akapitzlist"/>
        <w:numPr>
          <w:ilvl w:val="0"/>
          <w:numId w:val="15"/>
        </w:numPr>
      </w:pPr>
      <w:r>
        <w:t xml:space="preserve">Instalacja przełącznika sieciowego </w:t>
      </w:r>
      <w:r w:rsidR="006348BB">
        <w:t xml:space="preserve">DIN </w:t>
      </w:r>
      <w:r>
        <w:t>typu 2 w szafie sterownika ZDM</w:t>
      </w:r>
    </w:p>
    <w:p w14:paraId="529F0A4C" w14:textId="4947CF34" w:rsidR="00AA2961" w:rsidRPr="00232002" w:rsidRDefault="00AA2961" w:rsidP="00AA2961">
      <w:pPr>
        <w:pStyle w:val="Akapitzlist"/>
        <w:numPr>
          <w:ilvl w:val="0"/>
          <w:numId w:val="15"/>
        </w:numPr>
      </w:pPr>
      <w:r>
        <w:t>Wymiana przełącznika sieciowego w skrzynce montażowej</w:t>
      </w:r>
    </w:p>
    <w:p w14:paraId="50E3FFDE" w14:textId="09B94B84" w:rsidR="00DC2832" w:rsidRPr="00DC2832" w:rsidRDefault="00AA2961" w:rsidP="00DC2832">
      <w:pPr>
        <w:pStyle w:val="Akapitzlist"/>
        <w:numPr>
          <w:ilvl w:val="0"/>
          <w:numId w:val="15"/>
        </w:numPr>
        <w:rPr>
          <w:i/>
          <w:iCs/>
        </w:rPr>
      </w:pPr>
      <w:r>
        <w:t>Instalacja nowej kamery wieloprzetwornikowej 180</w:t>
      </w:r>
      <w:r w:rsidRPr="00AA2961">
        <w:rPr>
          <w:vertAlign w:val="superscript"/>
        </w:rPr>
        <w:t>O</w:t>
      </w:r>
    </w:p>
    <w:p w14:paraId="11E44127" w14:textId="77777777" w:rsidR="00DC2832" w:rsidRDefault="00DC2832" w:rsidP="00DC2832">
      <w:pPr>
        <w:pStyle w:val="Akapitzlist"/>
        <w:numPr>
          <w:ilvl w:val="0"/>
          <w:numId w:val="15"/>
        </w:numPr>
      </w:pPr>
      <w:r>
        <w:t>Wymiana zabezpieczeń prądowych zgodnie z nowym projektem elektrycznym</w:t>
      </w:r>
    </w:p>
    <w:p w14:paraId="4CAAFFE5" w14:textId="7CA431EE" w:rsidR="00AA2961" w:rsidRDefault="00AA2961" w:rsidP="00AA2961">
      <w:pPr>
        <w:pStyle w:val="Akapitzlist"/>
        <w:numPr>
          <w:ilvl w:val="0"/>
          <w:numId w:val="15"/>
        </w:numPr>
      </w:pPr>
      <w:r>
        <w:t>Uruchomienie i konfiguracja kamer</w:t>
      </w:r>
    </w:p>
    <w:p w14:paraId="5A1E87B5" w14:textId="7DE8D23F" w:rsidR="00DC2832" w:rsidRDefault="00DC2832" w:rsidP="00DC2832">
      <w:pPr>
        <w:pStyle w:val="Nagwek4"/>
        <w:ind w:firstLine="708"/>
      </w:pPr>
      <w:bookmarkStart w:id="82" w:name="_Toc196910379"/>
      <w:r>
        <w:t>Integracja kamery ZDM</w:t>
      </w:r>
      <w:bookmarkEnd w:id="82"/>
      <w:r>
        <w:t xml:space="preserve"> </w:t>
      </w:r>
    </w:p>
    <w:p w14:paraId="604905F1" w14:textId="04443455" w:rsidR="00DC2832" w:rsidRDefault="00DC2832" w:rsidP="00DC2832">
      <w:pPr>
        <w:pStyle w:val="Akapitzlist"/>
        <w:ind w:left="1224"/>
      </w:pPr>
      <w:r>
        <w:t>Na  bramownicy, nad pasami ruchu, zainstalowana jest poglądowa kamera IP ZDM agregowana w skrzynce montażowej</w:t>
      </w:r>
      <w:r w:rsidR="0036277A">
        <w:t>,</w:t>
      </w:r>
      <w:r>
        <w:t xml:space="preserve"> o której wspomniano w poprzednim punkcie. Zakres prac wykonawcy ogranicza się do weryfikacji połączeń kamer z przełącznikiem sieciowym i mycie kamery. </w:t>
      </w:r>
    </w:p>
    <w:p w14:paraId="1BEF8B43" w14:textId="208F1CC6" w:rsidR="00F4502E" w:rsidRDefault="00F4502E" w:rsidP="00E94D3B">
      <w:pPr>
        <w:pStyle w:val="Nagwek4"/>
      </w:pPr>
      <w:bookmarkStart w:id="83" w:name="_Toc196910380"/>
      <w:r>
        <w:t>Wykaz ważniejszych urządzeń aktywnych podlegających dostawie i instalacji w ramach pkt 2.2.13:</w:t>
      </w:r>
      <w:bookmarkEnd w:id="83"/>
    </w:p>
    <w:tbl>
      <w:tblPr>
        <w:tblW w:w="7072" w:type="dxa"/>
        <w:tblInd w:w="1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590"/>
        <w:gridCol w:w="480"/>
        <w:gridCol w:w="542"/>
      </w:tblGrid>
      <w:tr w:rsidR="00F4502E" w:rsidRPr="00E91276" w14:paraId="4BD98638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E3C97" w14:textId="77777777" w:rsidR="00F4502E" w:rsidRPr="00E91276" w:rsidRDefault="00F4502E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4FFC" w14:textId="77777777" w:rsidR="00F4502E" w:rsidRPr="00E91276" w:rsidRDefault="00F4502E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45C4E" w14:textId="77777777" w:rsidR="00F4502E" w:rsidRPr="00E91276" w:rsidRDefault="00F4502E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5C312" w14:textId="77777777" w:rsidR="00F4502E" w:rsidRPr="00E91276" w:rsidRDefault="00F4502E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F4502E" w:rsidRPr="00E91276" w14:paraId="45D28D15" w14:textId="77777777" w:rsidTr="00234603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F5C5" w14:textId="77777777" w:rsidR="00F4502E" w:rsidRPr="00E91276" w:rsidRDefault="00F4502E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78831" w14:textId="77777777" w:rsidR="00F4502E" w:rsidRPr="00E91276" w:rsidRDefault="00F4502E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wieloprzetwornikowa 180</w:t>
            </w:r>
            <w:r w:rsidRPr="00954682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0A2EF" w14:textId="77777777" w:rsidR="00F4502E" w:rsidRPr="00E91276" w:rsidRDefault="00F4502E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76A37" w14:textId="3F33B580" w:rsidR="00F4502E" w:rsidRPr="00E91276" w:rsidRDefault="00F4502E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F4502E" w:rsidRPr="00E91276" w14:paraId="751E2652" w14:textId="77777777" w:rsidTr="00D33A50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B34F2" w14:textId="77777777" w:rsidR="00F4502E" w:rsidRDefault="00F4502E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B0B58" w14:textId="426752C1" w:rsidR="00F4502E" w:rsidRDefault="00A852B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Przemysłowy przełącznik sieciowy DIN typ 1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F0A3C" w14:textId="77777777" w:rsidR="00F4502E" w:rsidRDefault="00F4502E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85C6A" w14:textId="77777777" w:rsidR="00F4502E" w:rsidRDefault="00F4502E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6C3472" w:rsidRPr="00E91276" w14:paraId="53215087" w14:textId="77777777" w:rsidTr="00D33A50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DA0CC" w14:textId="324EF4EC" w:rsidR="006C3472" w:rsidRDefault="006C3472" w:rsidP="006C34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EA9FE" w14:textId="10DE9D11" w:rsidR="006C3472" w:rsidDel="00A852B0" w:rsidRDefault="006C3472" w:rsidP="006C347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Przemysłowy przełącznik sieciowy DIN typ 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C6718" w14:textId="4E3246A6" w:rsidR="006C3472" w:rsidRDefault="006C3472" w:rsidP="006C347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BB3E6" w14:textId="79CD3CBF" w:rsidR="006C3472" w:rsidRDefault="006C3472" w:rsidP="006C34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20B1137F" w14:textId="47984A64" w:rsidR="00F4502E" w:rsidRDefault="00F4502E" w:rsidP="00F4502E">
      <w:pPr>
        <w:pStyle w:val="Nagwek3"/>
      </w:pPr>
    </w:p>
    <w:p w14:paraId="386AA9EE" w14:textId="77777777" w:rsidR="0036277A" w:rsidRPr="0036277A" w:rsidRDefault="0036277A" w:rsidP="0036277A"/>
    <w:p w14:paraId="4445C4C8" w14:textId="6258A749" w:rsidR="00F4502E" w:rsidRDefault="00F4502E" w:rsidP="00E94D3B">
      <w:pPr>
        <w:pStyle w:val="Nagwek4"/>
      </w:pPr>
      <w:bookmarkStart w:id="84" w:name="_Toc196910381"/>
      <w:r>
        <w:lastRenderedPageBreak/>
        <w:t>Wykaz ważniejszych elementów pasywnych podlegających dostawie i zabudowie w ramach pkt 2.2.13:</w:t>
      </w:r>
      <w:bookmarkEnd w:id="84"/>
    </w:p>
    <w:tbl>
      <w:tblPr>
        <w:tblW w:w="6885" w:type="dxa"/>
        <w:tblInd w:w="1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360"/>
        <w:gridCol w:w="480"/>
        <w:gridCol w:w="585"/>
      </w:tblGrid>
      <w:tr w:rsidR="00F4502E" w:rsidRPr="00E91276" w14:paraId="0F1BF9B1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F7BC" w14:textId="77777777" w:rsidR="00F4502E" w:rsidRPr="00E91276" w:rsidRDefault="00F4502E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C14A" w14:textId="77777777" w:rsidR="00F4502E" w:rsidRPr="00E91276" w:rsidRDefault="00F4502E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9ED21" w14:textId="77777777" w:rsidR="00F4502E" w:rsidRPr="00E91276" w:rsidRDefault="00F4502E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DC24" w14:textId="77777777" w:rsidR="00F4502E" w:rsidRPr="00E91276" w:rsidRDefault="00F4502E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F4502E" w:rsidRPr="00E91276" w14:paraId="123C8F09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6C003" w14:textId="77777777" w:rsidR="00F4502E" w:rsidRDefault="00F4502E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0FC39" w14:textId="77777777" w:rsidR="00F4502E" w:rsidRDefault="00F4502E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Tabliczka znakowania terenu monitorowanego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8D4FA" w14:textId="77777777" w:rsidR="00F4502E" w:rsidRDefault="00F4502E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F2C20" w14:textId="0B58409D" w:rsidR="00F4502E" w:rsidRDefault="00F4502E" w:rsidP="00234603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3B85ED5B" w14:textId="77777777" w:rsidR="00F4502E" w:rsidRDefault="00F4502E" w:rsidP="00DC2832">
      <w:pPr>
        <w:pStyle w:val="Akapitzlist"/>
        <w:ind w:left="1224"/>
      </w:pPr>
    </w:p>
    <w:p w14:paraId="4F1E6B1E" w14:textId="3C45A3DD" w:rsidR="002605B3" w:rsidRDefault="002605B3" w:rsidP="002605B3">
      <w:pPr>
        <w:pStyle w:val="Nagwek3"/>
        <w:numPr>
          <w:ilvl w:val="2"/>
          <w:numId w:val="1"/>
        </w:numPr>
      </w:pPr>
      <w:bookmarkStart w:id="85" w:name="_Toc196910382"/>
      <w:r>
        <w:t>Rejon zasilania Wawrzy</w:t>
      </w:r>
      <w:r w:rsidR="00793AC3">
        <w:t>ńca</w:t>
      </w:r>
      <w:r>
        <w:t>/Kościelna</w:t>
      </w:r>
      <w:bookmarkEnd w:id="85"/>
    </w:p>
    <w:p w14:paraId="5D004479" w14:textId="1006E258" w:rsidR="002605B3" w:rsidRDefault="002605B3" w:rsidP="002605B3">
      <w:pPr>
        <w:pStyle w:val="Nagwek4"/>
        <w:ind w:firstLine="708"/>
      </w:pPr>
      <w:bookmarkStart w:id="86" w:name="_Toc196910383"/>
      <w:r>
        <w:t>Nowa kamera instalowana przy istniejącej kamerze 1</w:t>
      </w:r>
      <w:r w:rsidR="005C386E">
        <w:t>606</w:t>
      </w:r>
      <w:r>
        <w:t>o</w:t>
      </w:r>
      <w:r w:rsidR="001416F3">
        <w:t xml:space="preserve"> na skrzyżowaniu </w:t>
      </w:r>
      <w:r w:rsidR="0036277A">
        <w:t xml:space="preserve">ul. </w:t>
      </w:r>
      <w:r w:rsidR="001416F3">
        <w:t>Kościelna /  Wawrzy</w:t>
      </w:r>
      <w:r w:rsidR="00793AC3">
        <w:t>ńca</w:t>
      </w:r>
      <w:bookmarkEnd w:id="86"/>
    </w:p>
    <w:p w14:paraId="6E4FC958" w14:textId="40308294" w:rsidR="002605B3" w:rsidRDefault="0036277A" w:rsidP="002605B3">
      <w:pPr>
        <w:ind w:left="708" w:firstLine="2"/>
      </w:pPr>
      <w:r>
        <w:t xml:space="preserve">Istniejąca kamera obrotowa 1606o </w:t>
      </w:r>
      <w:r w:rsidR="00A4023A">
        <w:t>była instalowana w 2024 roku</w:t>
      </w:r>
      <w:r>
        <w:t xml:space="preserve"> i nie podlega modernizacji. </w:t>
      </w:r>
      <w:r w:rsidR="002605B3">
        <w:t xml:space="preserve">Zainstalowana jest na </w:t>
      </w:r>
      <w:r w:rsidR="001416F3">
        <w:t>dedykowanym słupie prostym.</w:t>
      </w:r>
      <w:r w:rsidR="002605B3">
        <w:t xml:space="preserve"> Zasilana jest ze sterownika sygnalizacji ZDM znajdującego się ok. </w:t>
      </w:r>
      <w:r w:rsidR="001416F3">
        <w:t>7</w:t>
      </w:r>
      <w:r w:rsidR="002605B3">
        <w:t xml:space="preserve">0m od </w:t>
      </w:r>
      <w:r w:rsidR="001416F3">
        <w:t xml:space="preserve">słupa (w rejonie skrzyżowania </w:t>
      </w:r>
      <w:r>
        <w:t xml:space="preserve">ul. </w:t>
      </w:r>
      <w:r w:rsidR="001416F3">
        <w:t>Nad Wierzbakiem / Grudzieniec).  Słup skomunikowany jest ze sterownikiem kanalizacją teletechniczną. Pomiędzy sterownikiem a kamerą ułożono kable UTP oraz zasilający YKY (obecnie kamera 1</w:t>
      </w:r>
      <w:r w:rsidR="00793AC3">
        <w:t>60</w:t>
      </w:r>
      <w:r w:rsidR="001416F3">
        <w:t xml:space="preserve">6 jest zasilana w technologii POE). </w:t>
      </w:r>
      <w:r w:rsidR="002605B3">
        <w:t>Przyłącz</w:t>
      </w:r>
      <w:r w:rsidR="001416F3">
        <w:t>e</w:t>
      </w:r>
      <w:r w:rsidR="002605B3">
        <w:t xml:space="preserve"> YKY </w:t>
      </w:r>
      <w:r w:rsidR="001416F3">
        <w:t xml:space="preserve"> zakończone jest w rewizji słupa. Przyłącze transmisyjne </w:t>
      </w:r>
      <w:r w:rsidR="002605B3">
        <w:t>UTP</w:t>
      </w:r>
      <w:r w:rsidR="001416F3">
        <w:t xml:space="preserve"> zakończono bezpośrednio w stopie kamery 1</w:t>
      </w:r>
      <w:r w:rsidR="00793AC3">
        <w:t>60</w:t>
      </w:r>
      <w:r w:rsidR="001416F3">
        <w:t xml:space="preserve">6. </w:t>
      </w:r>
      <w:r w:rsidR="000045D3">
        <w:t>Kamera agregowana jest na przełączniku w ww. sterowniku ZDM.</w:t>
      </w:r>
    </w:p>
    <w:p w14:paraId="5EE72380" w14:textId="77777777" w:rsidR="001416F3" w:rsidRDefault="001416F3" w:rsidP="002605B3">
      <w:pPr>
        <w:ind w:left="708" w:firstLine="2"/>
      </w:pPr>
    </w:p>
    <w:p w14:paraId="05EC2AAF" w14:textId="77777777" w:rsidR="002605B3" w:rsidRPr="00232002" w:rsidRDefault="002605B3" w:rsidP="002605B3">
      <w:pPr>
        <w:ind w:left="444" w:firstLine="708"/>
      </w:pPr>
      <w:r w:rsidRPr="00232002">
        <w:t>Zakres prac:</w:t>
      </w:r>
    </w:p>
    <w:p w14:paraId="502E3CD6" w14:textId="3E60C64A" w:rsidR="002605B3" w:rsidRPr="00232002" w:rsidRDefault="001416F3" w:rsidP="002605B3">
      <w:pPr>
        <w:pStyle w:val="Akapitzlist"/>
        <w:numPr>
          <w:ilvl w:val="0"/>
          <w:numId w:val="15"/>
        </w:numPr>
      </w:pPr>
      <w:r>
        <w:t>Instalacja nowej skrzynki montażowej [dużej]</w:t>
      </w:r>
    </w:p>
    <w:p w14:paraId="18E0BF9A" w14:textId="5A3A019A" w:rsidR="002605B3" w:rsidRPr="001416F3" w:rsidRDefault="001416F3" w:rsidP="002605B3">
      <w:pPr>
        <w:pStyle w:val="Akapitzlist"/>
        <w:numPr>
          <w:ilvl w:val="0"/>
          <w:numId w:val="15"/>
        </w:numPr>
        <w:rPr>
          <w:i/>
          <w:iCs/>
        </w:rPr>
      </w:pPr>
      <w:r>
        <w:t>Zakończenie istniejących przyłączy YKY oraz UTP w skrzynce montażowej</w:t>
      </w:r>
    </w:p>
    <w:p w14:paraId="7420A6BF" w14:textId="72091A51" w:rsidR="000273BD" w:rsidRDefault="000273BD" w:rsidP="000273BD">
      <w:pPr>
        <w:pStyle w:val="Akapitzlist"/>
        <w:numPr>
          <w:ilvl w:val="0"/>
          <w:numId w:val="15"/>
        </w:numPr>
      </w:pPr>
      <w:r>
        <w:t xml:space="preserve">Instalacja </w:t>
      </w:r>
      <w:r w:rsidR="00A852B0">
        <w:t>przełącznika DIN typ 1 i</w:t>
      </w:r>
      <w:r>
        <w:t xml:space="preserve"> urządzenia zasilającego nowe kamery w skrzynce montażowej</w:t>
      </w:r>
    </w:p>
    <w:p w14:paraId="2DB18297" w14:textId="2D307421" w:rsidR="001416F3" w:rsidRPr="00DC2832" w:rsidRDefault="001416F3" w:rsidP="002605B3">
      <w:pPr>
        <w:pStyle w:val="Akapitzlist"/>
        <w:numPr>
          <w:ilvl w:val="0"/>
          <w:numId w:val="15"/>
        </w:numPr>
        <w:rPr>
          <w:i/>
          <w:iCs/>
        </w:rPr>
      </w:pPr>
      <w:r>
        <w:t>Instalacja dodatkowej kamery wieloprzetwornikowej 180</w:t>
      </w:r>
      <w:r w:rsidRPr="001416F3">
        <w:rPr>
          <w:vertAlign w:val="superscript"/>
        </w:rPr>
        <w:t>O</w:t>
      </w:r>
    </w:p>
    <w:p w14:paraId="012332F8" w14:textId="77777777" w:rsidR="002605B3" w:rsidRDefault="002605B3" w:rsidP="002605B3">
      <w:pPr>
        <w:pStyle w:val="Akapitzlist"/>
        <w:numPr>
          <w:ilvl w:val="0"/>
          <w:numId w:val="15"/>
        </w:numPr>
      </w:pPr>
      <w:r>
        <w:t>Wymiana zabezpieczeń prądowych zgodnie z nowym projektem elektrycznym</w:t>
      </w:r>
    </w:p>
    <w:p w14:paraId="3E66F42A" w14:textId="481836AB" w:rsidR="002605B3" w:rsidRDefault="000273BD" w:rsidP="002605B3">
      <w:pPr>
        <w:pStyle w:val="Akapitzlist"/>
        <w:numPr>
          <w:ilvl w:val="0"/>
          <w:numId w:val="15"/>
        </w:numPr>
      </w:pPr>
      <w:r>
        <w:t>U</w:t>
      </w:r>
      <w:r w:rsidR="002605B3">
        <w:t>ruchomienie i konfiguracja kamer</w:t>
      </w:r>
    </w:p>
    <w:p w14:paraId="0F20FE7D" w14:textId="3B5E3CD6" w:rsidR="000273BD" w:rsidRDefault="002119BF" w:rsidP="002119BF">
      <w:pPr>
        <w:pStyle w:val="Nagwek4"/>
        <w:ind w:firstLine="708"/>
      </w:pPr>
      <w:bookmarkStart w:id="87" w:name="_Toc196910384"/>
      <w:r>
        <w:t>Nowa kamera instalowana przy istniejącej na słupie sygnalizatora po północnej stronie wiaduktu kolejowego.</w:t>
      </w:r>
      <w:bookmarkEnd w:id="87"/>
    </w:p>
    <w:p w14:paraId="773144CD" w14:textId="3F5C528F" w:rsidR="00C93F34" w:rsidRDefault="002119BF" w:rsidP="005176B7">
      <w:r>
        <w:tab/>
      </w:r>
      <w:r>
        <w:tab/>
        <w:t>Słup przewidziany do instalacji kamery skomunikowany jest ze słupem kamery 1</w:t>
      </w:r>
      <w:r w:rsidR="00793AC3">
        <w:t>60</w:t>
      </w:r>
      <w:r>
        <w:t xml:space="preserve">6. </w:t>
      </w:r>
    </w:p>
    <w:p w14:paraId="60F3E9F4" w14:textId="4D9E5C6B" w:rsidR="002119BF" w:rsidRDefault="002119BF" w:rsidP="002119BF">
      <w:pPr>
        <w:ind w:left="444" w:firstLine="708"/>
      </w:pPr>
      <w:r>
        <w:t>Zakres prac:</w:t>
      </w:r>
    </w:p>
    <w:p w14:paraId="408B013A" w14:textId="66E8BCD2" w:rsidR="002119BF" w:rsidRDefault="002119BF" w:rsidP="005176B7">
      <w:pPr>
        <w:pStyle w:val="Akapitzlist"/>
        <w:numPr>
          <w:ilvl w:val="0"/>
          <w:numId w:val="15"/>
        </w:numPr>
      </w:pPr>
      <w:r>
        <w:t>Ułożenie okablowania UTP między skrzynką montażową kamery 1</w:t>
      </w:r>
      <w:r w:rsidR="00793AC3">
        <w:t>606</w:t>
      </w:r>
      <w:r>
        <w:t>o</w:t>
      </w:r>
    </w:p>
    <w:p w14:paraId="4D1ECE3C" w14:textId="31DAAA7D" w:rsidR="002119BF" w:rsidRPr="002119BF" w:rsidRDefault="002119BF" w:rsidP="002119BF">
      <w:pPr>
        <w:pStyle w:val="Akapitzlist"/>
        <w:numPr>
          <w:ilvl w:val="0"/>
          <w:numId w:val="15"/>
        </w:numPr>
        <w:rPr>
          <w:i/>
          <w:iCs/>
        </w:rPr>
      </w:pPr>
      <w:r>
        <w:t>Instalacja kamery wieloprzetwornikowej 180</w:t>
      </w:r>
      <w:r w:rsidRPr="001416F3">
        <w:rPr>
          <w:vertAlign w:val="superscript"/>
        </w:rPr>
        <w:t>O</w:t>
      </w:r>
    </w:p>
    <w:p w14:paraId="0DDDB597" w14:textId="41123A52" w:rsidR="002119BF" w:rsidRDefault="002119BF" w:rsidP="002119BF">
      <w:pPr>
        <w:pStyle w:val="Akapitzlist"/>
        <w:numPr>
          <w:ilvl w:val="0"/>
          <w:numId w:val="15"/>
        </w:numPr>
      </w:pPr>
      <w:r>
        <w:t>Instalacja urządzenia zasilającego kamerę w skrzynce montażowej kamery 1</w:t>
      </w:r>
      <w:r w:rsidR="00793AC3">
        <w:t>606</w:t>
      </w:r>
      <w:r>
        <w:t>o</w:t>
      </w:r>
    </w:p>
    <w:p w14:paraId="1F89E6AE" w14:textId="362834CC" w:rsidR="002119BF" w:rsidRDefault="002119BF" w:rsidP="002119BF">
      <w:pPr>
        <w:pStyle w:val="Akapitzlist"/>
        <w:numPr>
          <w:ilvl w:val="0"/>
          <w:numId w:val="15"/>
        </w:numPr>
      </w:pPr>
      <w:r>
        <w:t>Uruchomienie i konfiguracja kamery</w:t>
      </w:r>
    </w:p>
    <w:p w14:paraId="29CBAC96" w14:textId="59DBB863" w:rsidR="00954682" w:rsidRDefault="00954682" w:rsidP="00E94D3B">
      <w:pPr>
        <w:pStyle w:val="Nagwek4"/>
      </w:pPr>
      <w:bookmarkStart w:id="88" w:name="_Toc196910385"/>
      <w:r>
        <w:t>Wykaz ważniejszych urządzeń aktywnych podlegających dostawie i instalacji w ramach pkt 2.</w:t>
      </w:r>
      <w:r w:rsidR="00F4502E">
        <w:t>2</w:t>
      </w:r>
      <w:r>
        <w:t>.1</w:t>
      </w:r>
      <w:r w:rsidR="007B2295">
        <w:t>4</w:t>
      </w:r>
      <w:r>
        <w:t>:</w:t>
      </w:r>
      <w:bookmarkEnd w:id="88"/>
    </w:p>
    <w:tbl>
      <w:tblPr>
        <w:tblW w:w="7072" w:type="dxa"/>
        <w:tblInd w:w="1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590"/>
        <w:gridCol w:w="480"/>
        <w:gridCol w:w="542"/>
      </w:tblGrid>
      <w:tr w:rsidR="00954682" w:rsidRPr="00E91276" w14:paraId="43547A2F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C76B" w14:textId="77777777" w:rsidR="00954682" w:rsidRPr="00E91276" w:rsidRDefault="0095468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70DF1" w14:textId="77777777" w:rsidR="00954682" w:rsidRPr="00E91276" w:rsidRDefault="0095468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EA7A0" w14:textId="77777777" w:rsidR="00954682" w:rsidRPr="00E91276" w:rsidRDefault="0095468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16D21" w14:textId="77777777" w:rsidR="00954682" w:rsidRPr="00E91276" w:rsidRDefault="0095468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954682" w:rsidRPr="00E91276" w14:paraId="2279799C" w14:textId="77777777" w:rsidTr="00234603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025D5" w14:textId="77777777" w:rsidR="00954682" w:rsidRPr="00E91276" w:rsidRDefault="00954682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1E2B" w14:textId="2C7409AF" w:rsidR="00954682" w:rsidRPr="00E91276" w:rsidRDefault="0095468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wieloprzetwornikowa 180</w:t>
            </w:r>
            <w:r w:rsidRPr="00954682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1D87" w14:textId="77777777" w:rsidR="00954682" w:rsidRPr="00E91276" w:rsidRDefault="0095468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AFF0" w14:textId="6CB1451D" w:rsidR="00954682" w:rsidRPr="00E91276" w:rsidRDefault="00954682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954682" w:rsidRPr="00E91276" w14:paraId="23FFF88B" w14:textId="77777777" w:rsidTr="00234603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B0CF8" w14:textId="77777777" w:rsidR="00954682" w:rsidRDefault="00954682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D61E1" w14:textId="36E10665" w:rsidR="00954682" w:rsidRDefault="00A852B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Przemysłowy przełącznik sieciowy DIN typu 1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0E222" w14:textId="77777777" w:rsidR="00954682" w:rsidRDefault="0095468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013AF" w14:textId="77777777" w:rsidR="00954682" w:rsidRDefault="00954682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2DEEA96A" w14:textId="77777777" w:rsidR="00954682" w:rsidRDefault="00954682" w:rsidP="00954682">
      <w:pPr>
        <w:pStyle w:val="Nagwek3"/>
      </w:pPr>
    </w:p>
    <w:p w14:paraId="37E614D6" w14:textId="1BE62324" w:rsidR="00954682" w:rsidRDefault="00954682" w:rsidP="00E94D3B">
      <w:pPr>
        <w:pStyle w:val="Nagwek4"/>
      </w:pPr>
      <w:bookmarkStart w:id="89" w:name="_Toc196910386"/>
      <w:r>
        <w:t>Wykaz ważniejszych elementów pasywnych podlegających dostawie i zabudowie w ramach pkt 2.</w:t>
      </w:r>
      <w:r w:rsidR="00F4502E">
        <w:t>2</w:t>
      </w:r>
      <w:r>
        <w:t>.1</w:t>
      </w:r>
      <w:r w:rsidR="007B2295">
        <w:t>4</w:t>
      </w:r>
      <w:r>
        <w:t>:</w:t>
      </w:r>
      <w:bookmarkEnd w:id="89"/>
    </w:p>
    <w:tbl>
      <w:tblPr>
        <w:tblW w:w="6885" w:type="dxa"/>
        <w:tblInd w:w="1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360"/>
        <w:gridCol w:w="480"/>
        <w:gridCol w:w="585"/>
      </w:tblGrid>
      <w:tr w:rsidR="00954682" w:rsidRPr="00E91276" w14:paraId="26AE8B07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A1A9B" w14:textId="77777777" w:rsidR="00954682" w:rsidRPr="00E91276" w:rsidRDefault="0095468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B5D03" w14:textId="77777777" w:rsidR="00954682" w:rsidRPr="00E91276" w:rsidRDefault="0095468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187A" w14:textId="77777777" w:rsidR="00954682" w:rsidRPr="00E91276" w:rsidRDefault="0095468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3D8BD" w14:textId="77777777" w:rsidR="00954682" w:rsidRPr="00E91276" w:rsidRDefault="0095468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954682" w:rsidRPr="00E91276" w14:paraId="15076351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84025" w14:textId="77777777" w:rsidR="00954682" w:rsidRDefault="00954682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1928C" w14:textId="77777777" w:rsidR="00954682" w:rsidRDefault="0095468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Tabliczka znakowania terenu monitorowanego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FED29" w14:textId="77777777" w:rsidR="00954682" w:rsidRDefault="0095468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A11BC" w14:textId="0CF7D6A9" w:rsidR="00954682" w:rsidRDefault="00954682" w:rsidP="00234603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954682" w:rsidRPr="00E91276" w14:paraId="41DC7541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629D3" w14:textId="418B1A40" w:rsidR="00954682" w:rsidRDefault="00954682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F4237" w14:textId="387B3D05" w:rsidR="00954682" w:rsidRDefault="0095468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Kabel transmisyjny UTP zewnętrzny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C2B85" w14:textId="54BB821C" w:rsidR="00954682" w:rsidRDefault="0095468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E6A9B" w14:textId="46F19086" w:rsidR="00954682" w:rsidRDefault="00954682" w:rsidP="00234603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~50</w:t>
            </w:r>
          </w:p>
        </w:tc>
      </w:tr>
      <w:tr w:rsidR="00954682" w:rsidRPr="00E91276" w14:paraId="4F52131E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706E7" w14:textId="1AB43925" w:rsidR="00954682" w:rsidRDefault="00954682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08C34" w14:textId="2D99092C" w:rsidR="00954682" w:rsidRDefault="0095468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Skrzynka montażowa duża 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FA13F" w14:textId="5D0ACF29" w:rsidR="00954682" w:rsidRDefault="0095468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9DF8F" w14:textId="3FF0D2C2" w:rsidR="00954682" w:rsidRDefault="00954682" w:rsidP="00234603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23556ED7" w14:textId="77777777" w:rsidR="002119BF" w:rsidRPr="002119BF" w:rsidRDefault="002119BF" w:rsidP="002119BF">
      <w:pPr>
        <w:ind w:left="1152"/>
        <w:rPr>
          <w:i/>
          <w:iCs/>
        </w:rPr>
      </w:pPr>
    </w:p>
    <w:p w14:paraId="3E8CF724" w14:textId="08888DDB" w:rsidR="00AE02B3" w:rsidRDefault="00AE02B3" w:rsidP="00234603">
      <w:pPr>
        <w:pStyle w:val="Nagwek2"/>
        <w:numPr>
          <w:ilvl w:val="1"/>
          <w:numId w:val="1"/>
        </w:numPr>
      </w:pPr>
      <w:bookmarkStart w:id="90" w:name="_Toc196910387"/>
      <w:r>
        <w:lastRenderedPageBreak/>
        <w:t>Instalacja kamer w rejonach nieobjętych dotychczas monitoringiem miejskim</w:t>
      </w:r>
      <w:bookmarkEnd w:id="90"/>
    </w:p>
    <w:p w14:paraId="469EB2EA" w14:textId="4FF5E80C" w:rsidR="00C26CC3" w:rsidRDefault="00936AFA" w:rsidP="00C26CC3">
      <w:pPr>
        <w:pStyle w:val="Nagwek3"/>
        <w:numPr>
          <w:ilvl w:val="2"/>
          <w:numId w:val="1"/>
        </w:numPr>
      </w:pPr>
      <w:bookmarkStart w:id="91" w:name="_Toc196910388"/>
      <w:r>
        <w:t xml:space="preserve">Rejon zasilania Nad Wierzbakiem / </w:t>
      </w:r>
      <w:r w:rsidR="00C26CC3">
        <w:t>Aleja Wielkopolska</w:t>
      </w:r>
      <w:bookmarkEnd w:id="91"/>
      <w:r w:rsidR="00142180">
        <w:t xml:space="preserve"> </w:t>
      </w:r>
    </w:p>
    <w:p w14:paraId="5CC631FF" w14:textId="69236141" w:rsidR="001E206B" w:rsidRPr="001E206B" w:rsidRDefault="001E206B" w:rsidP="001E206B">
      <w:pPr>
        <w:ind w:left="708"/>
      </w:pPr>
      <w:r>
        <w:t>Zasilanie kamer oraz transmisja danych realizowane będą ze sterownika sygnalizacji ZDM na skrzyżowaniu.</w:t>
      </w:r>
      <w:r w:rsidR="00F4502E">
        <w:t xml:space="preserve"> Szafa sterownika ZDM skomunikowana jest z konstrukcjami wykorzystywanymi do realizacji Przedmiotu Zamówienia kanalizacją teletechniczną. </w:t>
      </w:r>
    </w:p>
    <w:p w14:paraId="7F54225E" w14:textId="3A506877" w:rsidR="00DB743C" w:rsidRDefault="00DB743C" w:rsidP="00DB743C">
      <w:pPr>
        <w:pStyle w:val="Nagwek4"/>
        <w:ind w:left="708"/>
      </w:pPr>
      <w:bookmarkStart w:id="92" w:name="_Toc196910389"/>
      <w:r>
        <w:t xml:space="preserve">Nowe kamery instalowane na skrzyżowaniu </w:t>
      </w:r>
      <w:r w:rsidR="00793AC3">
        <w:t xml:space="preserve">ul. </w:t>
      </w:r>
      <w:r>
        <w:t>Nad Wierzbakiem / Al.</w:t>
      </w:r>
      <w:r w:rsidR="00793AC3">
        <w:t xml:space="preserve"> </w:t>
      </w:r>
      <w:r>
        <w:t>Wielkopolska / Małopolska</w:t>
      </w:r>
      <w:bookmarkEnd w:id="92"/>
    </w:p>
    <w:p w14:paraId="6437103C" w14:textId="0826AED9" w:rsidR="00913F76" w:rsidRDefault="00913F76" w:rsidP="00913F76">
      <w:pPr>
        <w:ind w:left="708"/>
      </w:pPr>
      <w:r>
        <w:t xml:space="preserve">Kamery instalowane będą na maszcie wysięgnikowym ZDM posadowionym na   Północno/Zachodnim skrzydle skrzyżowania. Na maszcie </w:t>
      </w:r>
      <w:r w:rsidR="00793AC3">
        <w:t xml:space="preserve">jest </w:t>
      </w:r>
      <w:r>
        <w:t>zainstalowana kamera ANPR oraz skrzynka montażowa.</w:t>
      </w:r>
    </w:p>
    <w:p w14:paraId="6AB6375D" w14:textId="58B5BC2D" w:rsidR="006956E4" w:rsidRPr="00232002" w:rsidRDefault="006956E4" w:rsidP="00913F76">
      <w:pPr>
        <w:ind w:left="708"/>
      </w:pPr>
      <w:r>
        <w:t>Zakres prac:</w:t>
      </w:r>
    </w:p>
    <w:p w14:paraId="567A7C6C" w14:textId="5AA0536A" w:rsidR="00A56AD9" w:rsidRDefault="00015439" w:rsidP="00A56AD9">
      <w:pPr>
        <w:pStyle w:val="Akapitzlist"/>
        <w:numPr>
          <w:ilvl w:val="0"/>
          <w:numId w:val="15"/>
        </w:numPr>
      </w:pPr>
      <w:r>
        <w:t xml:space="preserve">Demontaż urządzeń transmisyjnych GSM </w:t>
      </w:r>
      <w:r w:rsidR="00733192">
        <w:t>kamery ANPR</w:t>
      </w:r>
      <w:r>
        <w:t>, kamera zostanie</w:t>
      </w:r>
      <w:r w:rsidR="00733192">
        <w:t xml:space="preserve"> przełączona na przełącznik instalowany w ramach Przedmiotu Zamówienia,</w:t>
      </w:r>
    </w:p>
    <w:p w14:paraId="52F5B0AC" w14:textId="3BA025C7" w:rsidR="00A56AD9" w:rsidRDefault="002B0FA6" w:rsidP="00A56AD9">
      <w:pPr>
        <w:pStyle w:val="Akapitzlist"/>
        <w:numPr>
          <w:ilvl w:val="0"/>
          <w:numId w:val="15"/>
        </w:numPr>
      </w:pPr>
      <w:r>
        <w:t>Wykonanie przyłącza transmisyjnego od sterownika ZDM do i</w:t>
      </w:r>
      <w:r w:rsidR="0096657F">
        <w:t>stniejącej</w:t>
      </w:r>
      <w:r>
        <w:t xml:space="preserve"> skrzynki montażowej– kabel UTP zewnętrzny</w:t>
      </w:r>
    </w:p>
    <w:p w14:paraId="1FE98842" w14:textId="4BA1CE2B" w:rsidR="00733192" w:rsidRDefault="00733192" w:rsidP="00733192">
      <w:pPr>
        <w:pStyle w:val="Akapitzlist"/>
        <w:numPr>
          <w:ilvl w:val="0"/>
          <w:numId w:val="15"/>
        </w:numPr>
      </w:pPr>
      <w:r>
        <w:t xml:space="preserve">Instalacja </w:t>
      </w:r>
      <w:r w:rsidR="00A852B0">
        <w:t>przełącznika DIN typ 1 i</w:t>
      </w:r>
      <w:r>
        <w:t xml:space="preserve"> urządzenia zasilającego nowe kamery w skrzynce montażowej</w:t>
      </w:r>
    </w:p>
    <w:p w14:paraId="36F9674D" w14:textId="18FEC060" w:rsidR="00885B1F" w:rsidRDefault="00885B1F" w:rsidP="00733192">
      <w:pPr>
        <w:pStyle w:val="Akapitzlist"/>
        <w:numPr>
          <w:ilvl w:val="0"/>
          <w:numId w:val="15"/>
        </w:numPr>
      </w:pPr>
      <w:r>
        <w:t>Instalacja kamery obrotowej na części pionowej słupa</w:t>
      </w:r>
    </w:p>
    <w:p w14:paraId="2499B23B" w14:textId="6D1C799F" w:rsidR="002B0FA6" w:rsidRDefault="00885B1F" w:rsidP="00A56AD9">
      <w:pPr>
        <w:pStyle w:val="Akapitzlist"/>
        <w:numPr>
          <w:ilvl w:val="0"/>
          <w:numId w:val="15"/>
        </w:numPr>
      </w:pPr>
      <w:r>
        <w:t>Instalacja kamery wieloprzetwornikowej – wielokierunkowej na części wysięgnikowej nad pasem drogowym</w:t>
      </w:r>
    </w:p>
    <w:p w14:paraId="1C24B985" w14:textId="77777777" w:rsidR="00885B1F" w:rsidRDefault="00885B1F" w:rsidP="00885B1F">
      <w:pPr>
        <w:pStyle w:val="Akapitzlist"/>
        <w:numPr>
          <w:ilvl w:val="0"/>
          <w:numId w:val="15"/>
        </w:numPr>
      </w:pPr>
      <w:r>
        <w:t>Wymiana zabezpieczeń prądowych zgodnie z nowym projektem elektrycznym</w:t>
      </w:r>
    </w:p>
    <w:p w14:paraId="0BC8B27A" w14:textId="2D73990F" w:rsidR="00885B1F" w:rsidRDefault="00885B1F" w:rsidP="00885B1F">
      <w:pPr>
        <w:pStyle w:val="Akapitzlist"/>
        <w:numPr>
          <w:ilvl w:val="0"/>
          <w:numId w:val="15"/>
        </w:numPr>
      </w:pPr>
      <w:r>
        <w:t xml:space="preserve">Wykonanie pomiarów elektrycznych przyłącza / obwodów </w:t>
      </w:r>
    </w:p>
    <w:p w14:paraId="0A085EEA" w14:textId="5B0E0916" w:rsidR="00885B1F" w:rsidRDefault="00885B1F" w:rsidP="00885B1F">
      <w:pPr>
        <w:pStyle w:val="Akapitzlist"/>
        <w:numPr>
          <w:ilvl w:val="0"/>
          <w:numId w:val="15"/>
        </w:numPr>
      </w:pPr>
      <w:r>
        <w:t>Konfiguracja i uruchomienie kamer</w:t>
      </w:r>
    </w:p>
    <w:p w14:paraId="64B7A9C5" w14:textId="2C3259F9" w:rsidR="00DB743C" w:rsidRDefault="00DB743C" w:rsidP="00DB743C">
      <w:pPr>
        <w:pStyle w:val="Nagwek4"/>
        <w:ind w:left="708"/>
      </w:pPr>
      <w:bookmarkStart w:id="93" w:name="_Toc196910390"/>
      <w:r>
        <w:t>Nowa kamera instalowana na skrzyżowaniu Nad Wierzbakiem / Al.Wielkopolska / Litewska</w:t>
      </w:r>
      <w:bookmarkEnd w:id="93"/>
    </w:p>
    <w:p w14:paraId="38C856EA" w14:textId="063034D7" w:rsidR="006956E4" w:rsidRDefault="00F4502E" w:rsidP="006956E4">
      <w:pPr>
        <w:ind w:left="708"/>
      </w:pPr>
      <w:r>
        <w:tab/>
      </w:r>
      <w:r w:rsidR="006956E4">
        <w:t>Kamery instalowana będą na maszcie wysięgnikowym ZDM posadowionym na   P</w:t>
      </w:r>
      <w:r w:rsidR="00CD0D7F">
        <w:t>ołudniowo</w:t>
      </w:r>
      <w:r w:rsidR="006956E4">
        <w:t>/</w:t>
      </w:r>
      <w:r w:rsidR="00CD0D7F">
        <w:t xml:space="preserve">wschodnim </w:t>
      </w:r>
      <w:r w:rsidR="006956E4">
        <w:t xml:space="preserve">skrzydle skrzyżowania. Na maszcie zainstalowana </w:t>
      </w:r>
      <w:r w:rsidR="00793AC3">
        <w:t xml:space="preserve">jest </w:t>
      </w:r>
      <w:r w:rsidR="006956E4">
        <w:t>kamera ANPR oraz skrzynka montażowa.</w:t>
      </w:r>
      <w:r w:rsidR="003A5999">
        <w:t xml:space="preserve"> Zasilanie realizowane będzie ze sterownika ZDM, transmisja z przełącznika instalowanego w skrzynce montażowej opisanej w poprzednim punkcie.</w:t>
      </w:r>
    </w:p>
    <w:p w14:paraId="631AA880" w14:textId="77777777" w:rsidR="006956E4" w:rsidRPr="00232002" w:rsidRDefault="006956E4" w:rsidP="006956E4">
      <w:pPr>
        <w:ind w:left="708"/>
      </w:pPr>
      <w:r>
        <w:t>Zakres prac:</w:t>
      </w:r>
    </w:p>
    <w:p w14:paraId="62765F49" w14:textId="77777777" w:rsidR="00CD0D7F" w:rsidRDefault="00CD0D7F" w:rsidP="00CD0D7F">
      <w:pPr>
        <w:pStyle w:val="Akapitzlist"/>
        <w:numPr>
          <w:ilvl w:val="0"/>
          <w:numId w:val="15"/>
        </w:numPr>
      </w:pPr>
      <w:r>
        <w:t>Demontaż urządzeń transmisyjnych GSM kamery ANPR, kamera zostanie przełączona na przełącznik instalowany w ramach Przedmiotu Zamówienia,</w:t>
      </w:r>
    </w:p>
    <w:p w14:paraId="72325AFE" w14:textId="77777777" w:rsidR="00CD0D7F" w:rsidRDefault="00CD0D7F" w:rsidP="00CD0D7F">
      <w:pPr>
        <w:pStyle w:val="Akapitzlist"/>
        <w:numPr>
          <w:ilvl w:val="0"/>
          <w:numId w:val="15"/>
        </w:numPr>
      </w:pPr>
      <w:r>
        <w:t>Wykonanie przyłącza transmisyjnego od sterownika ZDM do instalowanej skrzynki montażowej– kabel UTP zewnętrzny</w:t>
      </w:r>
    </w:p>
    <w:p w14:paraId="10D9BC8F" w14:textId="566688EB" w:rsidR="00CD0D7F" w:rsidRDefault="00CD0D7F" w:rsidP="00CD0D7F">
      <w:pPr>
        <w:pStyle w:val="Akapitzlist"/>
        <w:numPr>
          <w:ilvl w:val="0"/>
          <w:numId w:val="15"/>
        </w:numPr>
      </w:pPr>
      <w:r>
        <w:t xml:space="preserve">Instalacja </w:t>
      </w:r>
      <w:r w:rsidR="00A852B0">
        <w:t>przełącznika DIN typ 1 i</w:t>
      </w:r>
      <w:r>
        <w:t xml:space="preserve"> urządzenia zasilającego nowe kamery w skrzynce montażowej</w:t>
      </w:r>
    </w:p>
    <w:p w14:paraId="0C237E36" w14:textId="77777777" w:rsidR="00CD0D7F" w:rsidRDefault="00CD0D7F" w:rsidP="00CD0D7F">
      <w:pPr>
        <w:pStyle w:val="Akapitzlist"/>
        <w:numPr>
          <w:ilvl w:val="0"/>
          <w:numId w:val="15"/>
        </w:numPr>
      </w:pPr>
      <w:r>
        <w:t>Instalacja kamery obrotowej na części pionowej słupa</w:t>
      </w:r>
    </w:p>
    <w:p w14:paraId="48ADA34D" w14:textId="77777777" w:rsidR="00CD0D7F" w:rsidRDefault="00CD0D7F" w:rsidP="00CD0D7F">
      <w:pPr>
        <w:pStyle w:val="Akapitzlist"/>
        <w:numPr>
          <w:ilvl w:val="0"/>
          <w:numId w:val="15"/>
        </w:numPr>
      </w:pPr>
      <w:r>
        <w:t>Instalacja kamery wieloprzetwornikowej – wielokierunkowej na części wysięgnikowej nad pasem drogowym</w:t>
      </w:r>
    </w:p>
    <w:p w14:paraId="485E97F7" w14:textId="77777777" w:rsidR="00CD0D7F" w:rsidRDefault="00CD0D7F" w:rsidP="00CD0D7F">
      <w:pPr>
        <w:pStyle w:val="Akapitzlist"/>
        <w:numPr>
          <w:ilvl w:val="0"/>
          <w:numId w:val="15"/>
        </w:numPr>
      </w:pPr>
      <w:r>
        <w:t>Wymiana zabezpieczeń prądowych zgodnie z nowym projektem elektrycznym</w:t>
      </w:r>
    </w:p>
    <w:p w14:paraId="6FF8B425" w14:textId="77777777" w:rsidR="00CD0D7F" w:rsidRDefault="00CD0D7F" w:rsidP="00CD0D7F">
      <w:pPr>
        <w:pStyle w:val="Akapitzlist"/>
        <w:numPr>
          <w:ilvl w:val="0"/>
          <w:numId w:val="15"/>
        </w:numPr>
      </w:pPr>
      <w:r>
        <w:t xml:space="preserve">Wykonanie pomiarów elektrycznych przyłącza / obwodów </w:t>
      </w:r>
    </w:p>
    <w:p w14:paraId="36877B89" w14:textId="0514DA09" w:rsidR="000E4031" w:rsidRDefault="00CD0D7F" w:rsidP="00CD0D7F">
      <w:pPr>
        <w:pStyle w:val="Akapitzlist"/>
        <w:ind w:left="1512"/>
      </w:pPr>
      <w:r>
        <w:t>Konfiguracja i uruchomienie kamery</w:t>
      </w:r>
    </w:p>
    <w:p w14:paraId="5B5853D2" w14:textId="33E2103D" w:rsidR="00E025C5" w:rsidRDefault="00E025C5" w:rsidP="00E94D3B">
      <w:pPr>
        <w:pStyle w:val="Nagwek4"/>
      </w:pPr>
      <w:bookmarkStart w:id="94" w:name="_Toc196910391"/>
      <w:r>
        <w:t>Wykaz ważniejszych urządzeń aktywnych podlegających dostawie i instalacji w ramach pkt 2.3.1:</w:t>
      </w:r>
      <w:bookmarkEnd w:id="94"/>
    </w:p>
    <w:tbl>
      <w:tblPr>
        <w:tblW w:w="7072" w:type="dxa"/>
        <w:tblInd w:w="1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590"/>
        <w:gridCol w:w="480"/>
        <w:gridCol w:w="542"/>
      </w:tblGrid>
      <w:tr w:rsidR="00E025C5" w:rsidRPr="00E91276" w14:paraId="5714F785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777A" w14:textId="77777777" w:rsidR="00E025C5" w:rsidRPr="00E91276" w:rsidRDefault="00E025C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87B81" w14:textId="77777777" w:rsidR="00E025C5" w:rsidRPr="00E91276" w:rsidRDefault="00E025C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6EB31" w14:textId="77777777" w:rsidR="00E025C5" w:rsidRPr="00E91276" w:rsidRDefault="00E025C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97CC8" w14:textId="77777777" w:rsidR="00E025C5" w:rsidRPr="00E91276" w:rsidRDefault="00E025C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E025C5" w:rsidRPr="00E91276" w14:paraId="44743692" w14:textId="77777777" w:rsidTr="00234603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94B0" w14:textId="77777777" w:rsidR="00E025C5" w:rsidRPr="00E91276" w:rsidRDefault="00E025C5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D08F0" w14:textId="77777777" w:rsidR="00E025C5" w:rsidRPr="00E91276" w:rsidRDefault="00E025C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wieloprzetwornikowa – wielokierunkowa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D9B1" w14:textId="77777777" w:rsidR="00E025C5" w:rsidRPr="00E91276" w:rsidRDefault="00E025C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5AE7" w14:textId="2537F72E" w:rsidR="00E025C5" w:rsidRPr="00E91276" w:rsidRDefault="00E025C5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E025C5" w:rsidRPr="00E91276" w14:paraId="1E108877" w14:textId="77777777" w:rsidTr="00234603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6EB00" w14:textId="7B5001A3" w:rsidR="00E025C5" w:rsidRDefault="00E025C5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22A4D" w14:textId="035D1D91" w:rsidR="00E025C5" w:rsidRDefault="00E025C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obrotowa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DBADD" w14:textId="381FBCD1" w:rsidR="00E025C5" w:rsidRDefault="00E025C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6A9E5" w14:textId="349B6FD3" w:rsidR="00E025C5" w:rsidRDefault="00E025C5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E025C5" w:rsidRPr="00E91276" w14:paraId="0BBEA67B" w14:textId="77777777" w:rsidTr="00234603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E5309" w14:textId="06491D4E" w:rsidR="00E025C5" w:rsidRDefault="000E4031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44B7F" w14:textId="56DD977B" w:rsidR="00E025C5" w:rsidRDefault="00A852B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Przemysłowy przełącznik sieciowy DIN typu 1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12F10" w14:textId="77777777" w:rsidR="00E025C5" w:rsidRDefault="00E025C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75040" w14:textId="7165715A" w:rsidR="00E025C5" w:rsidRDefault="00E025C5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</w:tbl>
    <w:p w14:paraId="2C0580A5" w14:textId="77777777" w:rsidR="00E025C5" w:rsidRDefault="00E025C5" w:rsidP="00E025C5">
      <w:pPr>
        <w:pStyle w:val="Nagwek3"/>
      </w:pPr>
    </w:p>
    <w:p w14:paraId="6A250A1D" w14:textId="0295B521" w:rsidR="00E025C5" w:rsidRDefault="00E025C5" w:rsidP="00E94D3B">
      <w:pPr>
        <w:pStyle w:val="Nagwek4"/>
      </w:pPr>
      <w:bookmarkStart w:id="95" w:name="_Toc196910392"/>
      <w:r>
        <w:t>Wykaz ważniejszych elementów pasywnych podlegających dostawie i zabudowie w ramach pkt 2.3.1:</w:t>
      </w:r>
      <w:bookmarkEnd w:id="95"/>
    </w:p>
    <w:tbl>
      <w:tblPr>
        <w:tblW w:w="6885" w:type="dxa"/>
        <w:tblInd w:w="1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360"/>
        <w:gridCol w:w="480"/>
        <w:gridCol w:w="585"/>
      </w:tblGrid>
      <w:tr w:rsidR="00E025C5" w:rsidRPr="00E91276" w14:paraId="1A9E6E3C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1E203" w14:textId="77777777" w:rsidR="00E025C5" w:rsidRPr="00E91276" w:rsidRDefault="00E025C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86103" w14:textId="77777777" w:rsidR="00E025C5" w:rsidRPr="00E91276" w:rsidRDefault="00E025C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7459" w14:textId="77777777" w:rsidR="00E025C5" w:rsidRPr="00E91276" w:rsidRDefault="00E025C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26660" w14:textId="77777777" w:rsidR="00E025C5" w:rsidRPr="00E91276" w:rsidRDefault="00E025C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E025C5" w:rsidRPr="00E91276" w14:paraId="14203D73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7A2ED" w14:textId="77777777" w:rsidR="00E025C5" w:rsidRDefault="00E025C5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2419B" w14:textId="77777777" w:rsidR="00E025C5" w:rsidRDefault="00E025C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Tabliczka znakowania terenu monitorowanego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B932D" w14:textId="77777777" w:rsidR="00E025C5" w:rsidRDefault="00E025C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A0435" w14:textId="1C57C4C1" w:rsidR="00E025C5" w:rsidRDefault="00E025C5" w:rsidP="00234603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E025C5" w:rsidRPr="00E91276" w14:paraId="0A89A830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A8B1E" w14:textId="1D62A68F" w:rsidR="00E025C5" w:rsidRDefault="000E4031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E025C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7F0E9" w14:textId="0E809F81" w:rsidR="00E025C5" w:rsidRDefault="00E025C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Kabel UTP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213F4" w14:textId="7773E14A" w:rsidR="00E025C5" w:rsidRDefault="00E025C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4547B" w14:textId="416C4E7E" w:rsidR="00E025C5" w:rsidRDefault="00E025C5" w:rsidP="00234603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~70</w:t>
            </w:r>
          </w:p>
        </w:tc>
      </w:tr>
      <w:tr w:rsidR="00E025C5" w:rsidRPr="00E91276" w14:paraId="05A29164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F0B1F" w14:textId="48B916C7" w:rsidR="00E025C5" w:rsidRDefault="000E4031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A5A5D" w14:textId="20C55352" w:rsidR="00E025C5" w:rsidRDefault="00E025C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Kabel OTK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95ACF" w14:textId="4D1A4190" w:rsidR="00E025C5" w:rsidRDefault="00E025C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D7370" w14:textId="75811089" w:rsidR="00E025C5" w:rsidRDefault="00E025C5" w:rsidP="00234603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~1</w:t>
            </w:r>
            <w:r w:rsidR="00142180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</w:tr>
    </w:tbl>
    <w:p w14:paraId="31BBA6AC" w14:textId="08377CDB" w:rsidR="00DB743C" w:rsidRDefault="00DB743C" w:rsidP="00DB743C"/>
    <w:p w14:paraId="61D023D2" w14:textId="3BBC16A2" w:rsidR="00C26CC3" w:rsidRDefault="00C26CC3" w:rsidP="00C26CC3">
      <w:pPr>
        <w:pStyle w:val="Nagwek3"/>
        <w:numPr>
          <w:ilvl w:val="2"/>
          <w:numId w:val="1"/>
        </w:numPr>
      </w:pPr>
      <w:bookmarkStart w:id="96" w:name="_Toc196910393"/>
      <w:r>
        <w:t>Rejon zasilania Nad Wierzbakiem / Wojska Polskiego</w:t>
      </w:r>
      <w:r w:rsidR="00882719">
        <w:t xml:space="preserve"> / Urbanowska</w:t>
      </w:r>
      <w:bookmarkEnd w:id="96"/>
    </w:p>
    <w:p w14:paraId="24BA1BB8" w14:textId="77777777" w:rsidR="00882719" w:rsidRPr="00882719" w:rsidRDefault="00882719" w:rsidP="00882719"/>
    <w:p w14:paraId="681026AC" w14:textId="5A8AA5A4" w:rsidR="00BF587F" w:rsidRPr="00BF587F" w:rsidRDefault="00BF587F" w:rsidP="00BF587F">
      <w:pPr>
        <w:ind w:left="708"/>
      </w:pPr>
      <w:r>
        <w:t>Kamery na skrzyżowaniu Nad Wi</w:t>
      </w:r>
      <w:r w:rsidR="00E85869">
        <w:t>e</w:t>
      </w:r>
      <w:r>
        <w:t>rzbakiem / Wojska Polskiego zasilane będą w tech</w:t>
      </w:r>
      <w:r w:rsidR="00F7047D">
        <w:t>n</w:t>
      </w:r>
      <w:r>
        <w:t>ologii POE z szafki teletransmisyjnej Zamawiającego znajdującej się w pobliżu sterownika ZDM na skrzyżowaniu. Konstrukcje sygnalizatorów ZDM, na których instalowane będą kamery skomunikowane są z ww. szafką kanalizacją teletechniczną.</w:t>
      </w:r>
    </w:p>
    <w:p w14:paraId="33B00FC5" w14:textId="02E5DA88" w:rsidR="004727E2" w:rsidRDefault="004727E2" w:rsidP="004727E2">
      <w:pPr>
        <w:pStyle w:val="Nagwek4"/>
        <w:ind w:left="708"/>
      </w:pPr>
      <w:bookmarkStart w:id="97" w:name="_Toc196910394"/>
      <w:r>
        <w:t>Now</w:t>
      </w:r>
      <w:r w:rsidR="00A4023A">
        <w:t>a</w:t>
      </w:r>
      <w:r>
        <w:t xml:space="preserve"> kamera instalowana na </w:t>
      </w:r>
      <w:r w:rsidR="002C4507">
        <w:t>bramownicy od</w:t>
      </w:r>
      <w:r w:rsidR="00D15FD1">
        <w:t xml:space="preserve"> stron</w:t>
      </w:r>
      <w:r w:rsidR="002C4507">
        <w:t>y</w:t>
      </w:r>
      <w:r w:rsidR="00D15FD1">
        <w:t xml:space="preserve"> ul. Urbanowskiej</w:t>
      </w:r>
      <w:bookmarkEnd w:id="97"/>
    </w:p>
    <w:p w14:paraId="6F6BECAC" w14:textId="77777777" w:rsidR="004727E2" w:rsidRPr="00232002" w:rsidRDefault="004727E2" w:rsidP="004727E2">
      <w:pPr>
        <w:ind w:left="708"/>
      </w:pPr>
      <w:r>
        <w:t>Zakres prac:</w:t>
      </w:r>
    </w:p>
    <w:p w14:paraId="2201F4E1" w14:textId="29CC9471" w:rsidR="004727E2" w:rsidRDefault="004727E2" w:rsidP="004727E2">
      <w:pPr>
        <w:pStyle w:val="Akapitzlist"/>
        <w:numPr>
          <w:ilvl w:val="0"/>
          <w:numId w:val="15"/>
        </w:numPr>
      </w:pPr>
      <w:r>
        <w:t xml:space="preserve">Wykonanie przyłącza transmisyjnego od </w:t>
      </w:r>
      <w:r w:rsidR="00E85869">
        <w:t>szafki transmisyjnej</w:t>
      </w:r>
      <w:r>
        <w:t xml:space="preserve"> do </w:t>
      </w:r>
      <w:r w:rsidR="00E85869">
        <w:t>miejsca instalacji kamery kablem UTP zewnętrznym</w:t>
      </w:r>
    </w:p>
    <w:p w14:paraId="1129EF84" w14:textId="723B7170" w:rsidR="004727E2" w:rsidRDefault="004727E2" w:rsidP="004727E2">
      <w:pPr>
        <w:pStyle w:val="Akapitzlist"/>
        <w:numPr>
          <w:ilvl w:val="0"/>
          <w:numId w:val="15"/>
        </w:numPr>
      </w:pPr>
      <w:r>
        <w:t xml:space="preserve">Instalacja kamery </w:t>
      </w:r>
      <w:r w:rsidR="00E85869">
        <w:t xml:space="preserve">stałopozycyjnej </w:t>
      </w:r>
      <w:r w:rsidR="00A4023A">
        <w:t xml:space="preserve">bullet </w:t>
      </w:r>
      <w:r w:rsidR="00E85869">
        <w:t>typu 1 na części wysięgnikowej masztu znajdującego się na zachodniej stronie skrzyżowania</w:t>
      </w:r>
    </w:p>
    <w:p w14:paraId="40B85E36" w14:textId="58D96E1A" w:rsidR="004727E2" w:rsidRDefault="004727E2" w:rsidP="004727E2">
      <w:pPr>
        <w:pStyle w:val="Akapitzlist"/>
        <w:numPr>
          <w:ilvl w:val="0"/>
          <w:numId w:val="15"/>
        </w:numPr>
      </w:pPr>
      <w:r>
        <w:t xml:space="preserve">Wykonanie pomiarów elektrycznych przyłącza </w:t>
      </w:r>
      <w:r w:rsidR="00E85869">
        <w:t>szafki Zamawiającego i uziemienia</w:t>
      </w:r>
    </w:p>
    <w:p w14:paraId="7C031D13" w14:textId="2861B9B5" w:rsidR="004727E2" w:rsidRDefault="004727E2" w:rsidP="004727E2">
      <w:pPr>
        <w:pStyle w:val="Akapitzlist"/>
        <w:numPr>
          <w:ilvl w:val="0"/>
          <w:numId w:val="15"/>
        </w:numPr>
      </w:pPr>
      <w:r>
        <w:t>Konfiguracja i uruchomienie kamer</w:t>
      </w:r>
      <w:r w:rsidR="00E85869">
        <w:t>y</w:t>
      </w:r>
    </w:p>
    <w:p w14:paraId="13F0D009" w14:textId="43985443" w:rsidR="00D15FD1" w:rsidRDefault="00D15FD1" w:rsidP="00D15FD1">
      <w:pPr>
        <w:pStyle w:val="Nagwek4"/>
        <w:ind w:left="708"/>
      </w:pPr>
      <w:bookmarkStart w:id="98" w:name="_Toc196910395"/>
      <w:r>
        <w:t>Now</w:t>
      </w:r>
      <w:r w:rsidR="00A4023A">
        <w:t>a</w:t>
      </w:r>
      <w:r>
        <w:t xml:space="preserve"> kamera stałopozycyjna  instalowana na skrzyżowaniu skierowana w stronę ul. Wojska Polskiego</w:t>
      </w:r>
      <w:bookmarkEnd w:id="98"/>
    </w:p>
    <w:p w14:paraId="7EF0A8CB" w14:textId="77777777" w:rsidR="00F7047D" w:rsidRPr="00232002" w:rsidRDefault="004727E2" w:rsidP="00F7047D">
      <w:pPr>
        <w:ind w:left="708"/>
      </w:pPr>
      <w:r>
        <w:tab/>
      </w:r>
      <w:r w:rsidR="00F7047D">
        <w:t>Zakres prac:</w:t>
      </w:r>
    </w:p>
    <w:p w14:paraId="71885DB1" w14:textId="77777777" w:rsidR="00F7047D" w:rsidRDefault="00F7047D" w:rsidP="00F7047D">
      <w:pPr>
        <w:pStyle w:val="Akapitzlist"/>
        <w:numPr>
          <w:ilvl w:val="0"/>
          <w:numId w:val="15"/>
        </w:numPr>
      </w:pPr>
      <w:r>
        <w:t>Wykonanie przyłącza transmisyjnego od szafki transmisyjnej do miejsca instalacji kamery kablem UTP zewnętrznym</w:t>
      </w:r>
    </w:p>
    <w:p w14:paraId="177F4983" w14:textId="0EFDE4DB" w:rsidR="00F7047D" w:rsidRPr="003A652B" w:rsidRDefault="00F7047D" w:rsidP="00F7047D">
      <w:pPr>
        <w:pStyle w:val="Akapitzlist"/>
        <w:numPr>
          <w:ilvl w:val="0"/>
          <w:numId w:val="15"/>
        </w:numPr>
      </w:pPr>
      <w:r w:rsidRPr="003A652B">
        <w:t xml:space="preserve">Instalacja </w:t>
      </w:r>
      <w:r w:rsidR="00A852B0">
        <w:t>przełącznika DIN typ 1 i</w:t>
      </w:r>
      <w:r w:rsidRPr="003A652B">
        <w:t xml:space="preserve"> urządzenia zasilającego nowe kamery ww. szafce teletechnicznej</w:t>
      </w:r>
      <w:r w:rsidR="003A652B" w:rsidRPr="003A652B">
        <w:t xml:space="preserve"> Zamawiającego</w:t>
      </w:r>
    </w:p>
    <w:p w14:paraId="0933E3F6" w14:textId="5DEDB756" w:rsidR="00F7047D" w:rsidRDefault="00F7047D" w:rsidP="00F7047D">
      <w:pPr>
        <w:pStyle w:val="Akapitzlist"/>
        <w:numPr>
          <w:ilvl w:val="0"/>
          <w:numId w:val="15"/>
        </w:numPr>
      </w:pPr>
      <w:r>
        <w:t xml:space="preserve">Instalacja kamery stałopozycyjnej </w:t>
      </w:r>
      <w:r w:rsidR="00A4023A">
        <w:t xml:space="preserve">bullet </w:t>
      </w:r>
      <w:r>
        <w:t>typu 1 na części wysięgnikowej masztu znajdującego się na zachodniej stronie skrzyżowania</w:t>
      </w:r>
    </w:p>
    <w:p w14:paraId="3B86EACA" w14:textId="77777777" w:rsidR="00F7047D" w:rsidRDefault="00F7047D" w:rsidP="00F7047D">
      <w:pPr>
        <w:pStyle w:val="Akapitzlist"/>
        <w:numPr>
          <w:ilvl w:val="0"/>
          <w:numId w:val="15"/>
        </w:numPr>
      </w:pPr>
      <w:r>
        <w:t>Konfiguracja i uruchomienie kamery</w:t>
      </w:r>
    </w:p>
    <w:p w14:paraId="252F56B4" w14:textId="41EA20B3" w:rsidR="00D15FD1" w:rsidRDefault="00D15FD1" w:rsidP="00116673">
      <w:pPr>
        <w:pStyle w:val="Nagwek4"/>
        <w:ind w:left="708"/>
      </w:pPr>
      <w:bookmarkStart w:id="99" w:name="_Toc196910396"/>
      <w:r>
        <w:t>Integracja istniejących kamer ZDM poglądowych na skrzyżowaniu Nad Wierzbakiem / Drzymały</w:t>
      </w:r>
      <w:bookmarkEnd w:id="99"/>
    </w:p>
    <w:p w14:paraId="17F029FA" w14:textId="02E8CA0E" w:rsidR="008570B0" w:rsidRDefault="008570B0" w:rsidP="008570B0">
      <w:pPr>
        <w:pStyle w:val="Akapitzlist"/>
        <w:ind w:left="1224"/>
      </w:pPr>
      <w:r>
        <w:t xml:space="preserve">Na  konstrukcjach ZDM na skrzyżowaniu ulic Nad Wierzbakiem / Drzymały ( nad pasami ruchu) ,  funkcjonują trzy kamery IP ZDM. Zakres prac wykonawcy ogranicza się do weryfikacji połączeń kamer z przełącznikiem sieciowym i mycie kamer. </w:t>
      </w:r>
    </w:p>
    <w:p w14:paraId="0ABBE98E" w14:textId="65FB9473" w:rsidR="00116673" w:rsidRDefault="00116673" w:rsidP="00D15FD1">
      <w:r>
        <w:tab/>
      </w:r>
    </w:p>
    <w:p w14:paraId="31F85442" w14:textId="4296A4FE" w:rsidR="004727E2" w:rsidRDefault="004727E2" w:rsidP="00E94D3B">
      <w:pPr>
        <w:pStyle w:val="Nagwek4"/>
      </w:pPr>
      <w:bookmarkStart w:id="100" w:name="_Toc196910397"/>
      <w:r>
        <w:t>Wykaz ważniejszych urządzeń aktywnych podlegających dostawie i instalacji w ramach pkt 2.3.</w:t>
      </w:r>
      <w:r w:rsidR="00E94D3B">
        <w:t>2</w:t>
      </w:r>
      <w:r>
        <w:t>:</w:t>
      </w:r>
      <w:bookmarkEnd w:id="100"/>
    </w:p>
    <w:tbl>
      <w:tblPr>
        <w:tblW w:w="7072" w:type="dxa"/>
        <w:tblInd w:w="1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590"/>
        <w:gridCol w:w="480"/>
        <w:gridCol w:w="542"/>
      </w:tblGrid>
      <w:tr w:rsidR="006D371D" w:rsidRPr="00E91276" w14:paraId="1321B3A7" w14:textId="4ABB4DBA" w:rsidTr="00D33A50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5427E" w14:textId="77777777" w:rsidR="006D371D" w:rsidRPr="00E91276" w:rsidRDefault="006D371D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9F70" w14:textId="77777777" w:rsidR="006D371D" w:rsidRPr="00E91276" w:rsidRDefault="006D371D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3FFD" w14:textId="77777777" w:rsidR="006D371D" w:rsidRPr="00E91276" w:rsidRDefault="006D371D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49E82" w14:textId="77777777" w:rsidR="006D371D" w:rsidRPr="00E91276" w:rsidRDefault="006D371D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6D371D" w:rsidRPr="00E91276" w14:paraId="4FF8C001" w14:textId="69FBD232" w:rsidTr="00D33A50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5B9A7" w14:textId="77777777" w:rsidR="006D371D" w:rsidRPr="00E91276" w:rsidRDefault="006D371D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0070D" w14:textId="77DE3293" w:rsidR="006D371D" w:rsidRPr="00E91276" w:rsidRDefault="006D371D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stałopozycyjna bullet typu 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B26DC" w14:textId="77777777" w:rsidR="006D371D" w:rsidRPr="00E91276" w:rsidRDefault="006D371D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E950C" w14:textId="77777777" w:rsidR="006D371D" w:rsidRPr="00E91276" w:rsidRDefault="006D371D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6D371D" w:rsidRPr="00E91276" w14:paraId="56C90750" w14:textId="4A72D649" w:rsidTr="00D33A50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EDD67" w14:textId="77777777" w:rsidR="006D371D" w:rsidRDefault="006D371D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068F9" w14:textId="06646DB3" w:rsidR="006D371D" w:rsidRDefault="00A852B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Przemysłowy przełącznik sieciowy DIN typu 1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7E6E8" w14:textId="77777777" w:rsidR="006D371D" w:rsidRDefault="006D371D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232F0" w14:textId="01A0F574" w:rsidR="006D371D" w:rsidRDefault="006D371D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792A7801" w14:textId="77777777" w:rsidR="004727E2" w:rsidRDefault="004727E2" w:rsidP="004727E2">
      <w:pPr>
        <w:pStyle w:val="Nagwek3"/>
      </w:pPr>
    </w:p>
    <w:p w14:paraId="6D4AA670" w14:textId="2DB2BF04" w:rsidR="004727E2" w:rsidRDefault="004727E2" w:rsidP="00E94D3B">
      <w:pPr>
        <w:pStyle w:val="Nagwek4"/>
      </w:pPr>
      <w:bookmarkStart w:id="101" w:name="_Toc196910398"/>
      <w:r>
        <w:t>Wykaz ważniejszych elementów pasywnych podlegających dostawie i zabudowie w ramach pkt 2.3.</w:t>
      </w:r>
      <w:r w:rsidR="00E94D3B">
        <w:t>2</w:t>
      </w:r>
      <w:r>
        <w:t>:</w:t>
      </w:r>
      <w:bookmarkEnd w:id="101"/>
    </w:p>
    <w:tbl>
      <w:tblPr>
        <w:tblW w:w="6885" w:type="dxa"/>
        <w:tblInd w:w="1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360"/>
        <w:gridCol w:w="480"/>
        <w:gridCol w:w="585"/>
      </w:tblGrid>
      <w:tr w:rsidR="004727E2" w:rsidRPr="00E91276" w14:paraId="405BDCF2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FC10" w14:textId="77777777" w:rsidR="004727E2" w:rsidRPr="00E91276" w:rsidRDefault="004727E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E8E0" w14:textId="77777777" w:rsidR="004727E2" w:rsidRPr="00E91276" w:rsidRDefault="004727E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A4E8" w14:textId="77777777" w:rsidR="004727E2" w:rsidRPr="00E91276" w:rsidRDefault="004727E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0F5B" w14:textId="77777777" w:rsidR="004727E2" w:rsidRPr="00E91276" w:rsidRDefault="004727E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4727E2" w:rsidRPr="00E91276" w14:paraId="50CC1BE3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7F3F4" w14:textId="77777777" w:rsidR="004727E2" w:rsidRDefault="004727E2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6886B" w14:textId="77777777" w:rsidR="004727E2" w:rsidRDefault="004727E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Tabliczka znakowania terenu monitorowanego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C5439" w14:textId="77777777" w:rsidR="004727E2" w:rsidRDefault="004727E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8095E" w14:textId="77777777" w:rsidR="004727E2" w:rsidRDefault="004727E2" w:rsidP="00234603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4727E2" w:rsidRPr="00E91276" w14:paraId="1EA99F1A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649A2" w14:textId="1EA8EBAE" w:rsidR="004727E2" w:rsidRDefault="00A4023A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4727E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39F78" w14:textId="77777777" w:rsidR="004727E2" w:rsidRDefault="004727E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Kabel UTP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9B3B5" w14:textId="77777777" w:rsidR="004727E2" w:rsidRDefault="004727E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FFCFF" w14:textId="661855A1" w:rsidR="00142180" w:rsidRDefault="004727E2" w:rsidP="00142180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~</w:t>
            </w:r>
            <w:r w:rsidR="00142180"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</w:p>
        </w:tc>
      </w:tr>
    </w:tbl>
    <w:p w14:paraId="589B7495" w14:textId="77777777" w:rsidR="004727E2" w:rsidRPr="004727E2" w:rsidRDefault="004727E2" w:rsidP="004727E2"/>
    <w:p w14:paraId="16CFC39A" w14:textId="155EE184" w:rsidR="00C26CC3" w:rsidRDefault="00C26CC3" w:rsidP="00C26CC3">
      <w:pPr>
        <w:pStyle w:val="Nagwek3"/>
        <w:numPr>
          <w:ilvl w:val="2"/>
          <w:numId w:val="1"/>
        </w:numPr>
      </w:pPr>
      <w:bookmarkStart w:id="102" w:name="_Toc196910399"/>
      <w:r>
        <w:t>Rejon zasilania Nad Wierzbakiem / Niestachowska</w:t>
      </w:r>
      <w:r w:rsidR="00525B1F">
        <w:t xml:space="preserve"> / Witosa</w:t>
      </w:r>
      <w:bookmarkEnd w:id="102"/>
    </w:p>
    <w:p w14:paraId="2A56A7DE" w14:textId="6851569B" w:rsidR="009C0C30" w:rsidRPr="001E206B" w:rsidRDefault="009C0C30" w:rsidP="009C0C30">
      <w:pPr>
        <w:ind w:left="708"/>
      </w:pPr>
      <w:r>
        <w:t xml:space="preserve">Zasilanie kamer oraz transmisja danych realizowane będą </w:t>
      </w:r>
      <w:r w:rsidR="00525B1F">
        <w:t>z szafy teletransmisyjnej znajdującej się przy zjeździe z ul. Wojska Polskiego w ul. Witosa. Kamery montowane będą na istniejących konstrukcja ZDM. Szafa skomunikowana jest konstrukcjami wykorzystywanymi do instalacji kamer kanalizacją teletechn</w:t>
      </w:r>
      <w:r w:rsidR="00E852EB">
        <w:t>i</w:t>
      </w:r>
      <w:r w:rsidR="00525B1F">
        <w:t>czną</w:t>
      </w:r>
      <w:r w:rsidR="00E852EB">
        <w:t>.</w:t>
      </w:r>
    </w:p>
    <w:p w14:paraId="5972B4CE" w14:textId="26C67B0B" w:rsidR="009C0C30" w:rsidRDefault="009C0C30" w:rsidP="009C0C30">
      <w:pPr>
        <w:pStyle w:val="Nagwek4"/>
        <w:ind w:left="708"/>
      </w:pPr>
      <w:bookmarkStart w:id="103" w:name="_Toc196910400"/>
      <w:r>
        <w:t>Now</w:t>
      </w:r>
      <w:r w:rsidR="00A4023A">
        <w:t>a</w:t>
      </w:r>
      <w:r>
        <w:t xml:space="preserve"> kamer</w:t>
      </w:r>
      <w:r w:rsidR="00E852EB">
        <w:t>a</w:t>
      </w:r>
      <w:r>
        <w:t xml:space="preserve"> instalowan</w:t>
      </w:r>
      <w:r w:rsidR="00A4023A">
        <w:t>a</w:t>
      </w:r>
      <w:r>
        <w:t xml:space="preserve"> na skrzyżowaniu </w:t>
      </w:r>
      <w:r w:rsidR="008C4D72">
        <w:t xml:space="preserve">ul. </w:t>
      </w:r>
      <w:r w:rsidR="00E852EB">
        <w:t xml:space="preserve">Niestachowska / Witosa </w:t>
      </w:r>
      <w:r w:rsidR="00A4023A">
        <w:t xml:space="preserve">od </w:t>
      </w:r>
      <w:r w:rsidR="00E852EB">
        <w:t>strony ul.</w:t>
      </w:r>
      <w:r w:rsidR="00A4023A">
        <w:t> </w:t>
      </w:r>
      <w:r w:rsidR="00E852EB">
        <w:t>U</w:t>
      </w:r>
      <w:r w:rsidR="00A4023A">
        <w:t>r</w:t>
      </w:r>
      <w:r w:rsidR="00E852EB">
        <w:t>banowskiej</w:t>
      </w:r>
      <w:bookmarkEnd w:id="103"/>
    </w:p>
    <w:p w14:paraId="310EDF32" w14:textId="65DEB0A2" w:rsidR="009C0C30" w:rsidRDefault="009C0C30" w:rsidP="009C0C30">
      <w:pPr>
        <w:ind w:left="708"/>
      </w:pPr>
      <w:r>
        <w:t>Kamer</w:t>
      </w:r>
      <w:r w:rsidR="00E852EB">
        <w:t>a</w:t>
      </w:r>
      <w:r>
        <w:t xml:space="preserve"> instalowan</w:t>
      </w:r>
      <w:r w:rsidR="00E852EB">
        <w:t>a</w:t>
      </w:r>
      <w:r>
        <w:t xml:space="preserve"> będ</w:t>
      </w:r>
      <w:r w:rsidR="00E852EB">
        <w:t>z</w:t>
      </w:r>
      <w:r w:rsidR="004F1174">
        <w:t>i</w:t>
      </w:r>
      <w:r w:rsidR="00A4023A">
        <w:t>e</w:t>
      </w:r>
      <w:r>
        <w:t xml:space="preserve"> na </w:t>
      </w:r>
      <w:r w:rsidR="00E852EB">
        <w:t>bramownicy</w:t>
      </w:r>
      <w:r>
        <w:t xml:space="preserve"> ZDM posadowion</w:t>
      </w:r>
      <w:r w:rsidR="00A4023A">
        <w:t>ej</w:t>
      </w:r>
      <w:r>
        <w:t xml:space="preserve"> na  </w:t>
      </w:r>
      <w:r w:rsidR="00E852EB">
        <w:t>wschodniej części skrzyżowania (na wysokości szafy transmisyjnej</w:t>
      </w:r>
      <w:r w:rsidR="00A4023A">
        <w:t>)</w:t>
      </w:r>
      <w:r w:rsidR="00E852EB">
        <w:t>.</w:t>
      </w:r>
      <w:r>
        <w:t xml:space="preserve"> </w:t>
      </w:r>
    </w:p>
    <w:p w14:paraId="22955B15" w14:textId="77777777" w:rsidR="009C0C30" w:rsidRPr="00232002" w:rsidRDefault="009C0C30" w:rsidP="009C0C30">
      <w:pPr>
        <w:ind w:left="708"/>
      </w:pPr>
      <w:r>
        <w:t>Zakres prac:</w:t>
      </w:r>
    </w:p>
    <w:p w14:paraId="3C741EF5" w14:textId="26E294CB" w:rsidR="00671162" w:rsidRDefault="00671162" w:rsidP="009C0C30">
      <w:pPr>
        <w:pStyle w:val="Akapitzlist"/>
        <w:numPr>
          <w:ilvl w:val="0"/>
          <w:numId w:val="15"/>
        </w:numPr>
      </w:pPr>
      <w:r>
        <w:t>Instalacja przemysłowego przełącznika DIN typu 2 w szafie teletransmisyjnej</w:t>
      </w:r>
    </w:p>
    <w:p w14:paraId="43501AD3" w14:textId="5C90DCD1" w:rsidR="009C0C30" w:rsidRDefault="009C0C30" w:rsidP="009C0C30">
      <w:pPr>
        <w:pStyle w:val="Akapitzlist"/>
        <w:numPr>
          <w:ilvl w:val="0"/>
          <w:numId w:val="15"/>
        </w:numPr>
      </w:pPr>
      <w:r>
        <w:t xml:space="preserve">Wykonanie przyłącza transmisyjnego od </w:t>
      </w:r>
      <w:r w:rsidR="00E852EB">
        <w:t>szafy transmisyjnej do miejsca instalacji kamery</w:t>
      </w:r>
      <w:r w:rsidR="004F1174">
        <w:t xml:space="preserve"> </w:t>
      </w:r>
      <w:r w:rsidR="00E852EB">
        <w:t xml:space="preserve">- </w:t>
      </w:r>
      <w:r>
        <w:t xml:space="preserve"> kabel UTP zewnętrzny</w:t>
      </w:r>
    </w:p>
    <w:p w14:paraId="7321D8E1" w14:textId="11176407" w:rsidR="009C0C30" w:rsidRPr="003A652B" w:rsidRDefault="009C0C30" w:rsidP="009C0C30">
      <w:pPr>
        <w:pStyle w:val="Akapitzlist"/>
        <w:numPr>
          <w:ilvl w:val="0"/>
          <w:numId w:val="15"/>
        </w:numPr>
      </w:pPr>
      <w:r w:rsidRPr="003A652B">
        <w:t xml:space="preserve">Instalacja urządzenia zasilającego nowe kamery w </w:t>
      </w:r>
      <w:r w:rsidR="003A652B" w:rsidRPr="003A652B">
        <w:t xml:space="preserve">istniejącej </w:t>
      </w:r>
      <w:r w:rsidR="00E852EB" w:rsidRPr="003A652B">
        <w:t xml:space="preserve">szafie </w:t>
      </w:r>
      <w:r w:rsidR="003A652B" w:rsidRPr="003A652B">
        <w:t>transmisyjnej</w:t>
      </w:r>
    </w:p>
    <w:p w14:paraId="748A33D5" w14:textId="798E3573" w:rsidR="009C0C30" w:rsidRDefault="009C0C30" w:rsidP="009C0C30">
      <w:pPr>
        <w:pStyle w:val="Akapitzlist"/>
        <w:numPr>
          <w:ilvl w:val="0"/>
          <w:numId w:val="15"/>
        </w:numPr>
      </w:pPr>
      <w:r>
        <w:t xml:space="preserve">Instalacja kamery </w:t>
      </w:r>
      <w:r w:rsidR="00E852EB">
        <w:t>wieloprzetwornikowej - wielokierunkowej</w:t>
      </w:r>
      <w:r>
        <w:t xml:space="preserve"> na części pionowej słupa</w:t>
      </w:r>
    </w:p>
    <w:p w14:paraId="3750C29B" w14:textId="5FA56CF2" w:rsidR="009C0C30" w:rsidRDefault="009C0C30" w:rsidP="009C0C30">
      <w:pPr>
        <w:pStyle w:val="Akapitzlist"/>
        <w:numPr>
          <w:ilvl w:val="0"/>
          <w:numId w:val="15"/>
        </w:numPr>
      </w:pPr>
      <w:r>
        <w:t>Konfiguracja i uruchomienie kamer</w:t>
      </w:r>
      <w:r w:rsidR="00E852EB">
        <w:t>y</w:t>
      </w:r>
    </w:p>
    <w:p w14:paraId="1BE9F5C0" w14:textId="42369EEC" w:rsidR="00F1772A" w:rsidRDefault="00F1772A" w:rsidP="00F1772A">
      <w:pPr>
        <w:pStyle w:val="Nagwek4"/>
        <w:ind w:left="708"/>
      </w:pPr>
      <w:bookmarkStart w:id="104" w:name="_Toc196910401"/>
      <w:r>
        <w:t>Now</w:t>
      </w:r>
      <w:r w:rsidR="002E3C1D">
        <w:t>a</w:t>
      </w:r>
      <w:r>
        <w:t xml:space="preserve"> kamera instalowan</w:t>
      </w:r>
      <w:r w:rsidR="002E3C1D">
        <w:t>a</w:t>
      </w:r>
      <w:r>
        <w:t xml:space="preserve"> na skrzyżowaniu ul. Niestachowska / Witosa </w:t>
      </w:r>
      <w:r w:rsidR="00A4023A">
        <w:t xml:space="preserve">od </w:t>
      </w:r>
      <w:r>
        <w:t>strony zjazdu z ul.</w:t>
      </w:r>
      <w:r w:rsidR="00A4023A">
        <w:t> </w:t>
      </w:r>
      <w:r>
        <w:t>Niestachowskiej</w:t>
      </w:r>
      <w:bookmarkEnd w:id="104"/>
    </w:p>
    <w:p w14:paraId="1B0AB909" w14:textId="089EE954" w:rsidR="009C0C30" w:rsidRDefault="009C0C30" w:rsidP="009C0C30">
      <w:pPr>
        <w:ind w:left="708"/>
      </w:pPr>
      <w:r>
        <w:tab/>
        <w:t>Kamer</w:t>
      </w:r>
      <w:r w:rsidR="004F1174">
        <w:t>a</w:t>
      </w:r>
      <w:r>
        <w:t xml:space="preserve"> instalowana będ</w:t>
      </w:r>
      <w:r w:rsidR="002E3C1D">
        <w:t>zie</w:t>
      </w:r>
      <w:r>
        <w:t xml:space="preserve"> na maszcie wysięgnikowym ZDM</w:t>
      </w:r>
      <w:r w:rsidR="004F1174">
        <w:t xml:space="preserve"> na części poziomej nad pasem ruchu. </w:t>
      </w:r>
      <w:r>
        <w:t xml:space="preserve">Na maszcie </w:t>
      </w:r>
      <w:r w:rsidR="002E3C1D">
        <w:t xml:space="preserve">jest </w:t>
      </w:r>
      <w:r>
        <w:t xml:space="preserve">zainstalowana kamera ANPR oraz skrzynka montażowa. Zasilanie </w:t>
      </w:r>
      <w:r w:rsidR="004F1174">
        <w:t xml:space="preserve">oraz transmisja </w:t>
      </w:r>
      <w:r>
        <w:t>realizowane będ</w:t>
      </w:r>
      <w:r w:rsidR="004F1174">
        <w:t>ą</w:t>
      </w:r>
      <w:r>
        <w:t xml:space="preserve"> </w:t>
      </w:r>
      <w:r w:rsidR="004F1174">
        <w:t xml:space="preserve">z szafy sterownika. </w:t>
      </w:r>
    </w:p>
    <w:p w14:paraId="415200F8" w14:textId="77777777" w:rsidR="004F1174" w:rsidRDefault="004F1174" w:rsidP="009C0C30">
      <w:pPr>
        <w:ind w:left="708"/>
      </w:pPr>
    </w:p>
    <w:p w14:paraId="05694964" w14:textId="77777777" w:rsidR="009C0C30" w:rsidRPr="00232002" w:rsidRDefault="009C0C30" w:rsidP="009C0C30">
      <w:pPr>
        <w:ind w:left="708"/>
      </w:pPr>
      <w:r>
        <w:t>Zakres prac:</w:t>
      </w:r>
    </w:p>
    <w:p w14:paraId="216DB104" w14:textId="56A3A54D" w:rsidR="009C0C30" w:rsidRDefault="009C0C30" w:rsidP="009C0C30">
      <w:pPr>
        <w:pStyle w:val="Akapitzlist"/>
        <w:numPr>
          <w:ilvl w:val="0"/>
          <w:numId w:val="15"/>
        </w:numPr>
      </w:pPr>
      <w:r>
        <w:t xml:space="preserve">Wykonanie przyłącza transmisyjnego od </w:t>
      </w:r>
      <w:r w:rsidR="004F1174">
        <w:t>szafy transmisyjnej kablem UTP zewnętrznym</w:t>
      </w:r>
      <w:r w:rsidR="00F1772A">
        <w:t xml:space="preserve"> do skrzynki montażowej kamery ANPR</w:t>
      </w:r>
    </w:p>
    <w:p w14:paraId="082CA446" w14:textId="517ED75F" w:rsidR="009C0C30" w:rsidRPr="0099507D" w:rsidRDefault="009C0C30" w:rsidP="009C0C30">
      <w:pPr>
        <w:pStyle w:val="Akapitzlist"/>
        <w:numPr>
          <w:ilvl w:val="0"/>
          <w:numId w:val="15"/>
        </w:numPr>
      </w:pPr>
      <w:r w:rsidRPr="0099507D">
        <w:t xml:space="preserve">Instalacja </w:t>
      </w:r>
      <w:r w:rsidR="00A852B0">
        <w:t>przełącznika DIN typ 1 i</w:t>
      </w:r>
      <w:r w:rsidRPr="0099507D">
        <w:t xml:space="preserve"> urządzenia zasilającego now</w:t>
      </w:r>
      <w:r w:rsidR="002E3C1D" w:rsidRPr="0099507D">
        <w:t>ą</w:t>
      </w:r>
      <w:r w:rsidRPr="0099507D">
        <w:t xml:space="preserve"> kamerę w skrzynce montażowej</w:t>
      </w:r>
      <w:r w:rsidR="0099507D" w:rsidRPr="0099507D">
        <w:t xml:space="preserve"> kamery ANPR</w:t>
      </w:r>
    </w:p>
    <w:p w14:paraId="33A6BF49" w14:textId="434BE37C" w:rsidR="009C0C30" w:rsidRDefault="009C0C30" w:rsidP="009C0C30">
      <w:pPr>
        <w:pStyle w:val="Akapitzlist"/>
        <w:numPr>
          <w:ilvl w:val="0"/>
          <w:numId w:val="15"/>
        </w:numPr>
      </w:pPr>
      <w:r>
        <w:t xml:space="preserve">Instalacja </w:t>
      </w:r>
      <w:r w:rsidR="00F1772A">
        <w:t xml:space="preserve">nowej </w:t>
      </w:r>
      <w:r>
        <w:t xml:space="preserve">kamery </w:t>
      </w:r>
      <w:r w:rsidR="00F1772A">
        <w:t>obrotowej na części wysięgnikowej nad pasem ruchu</w:t>
      </w:r>
    </w:p>
    <w:p w14:paraId="1F0533A8" w14:textId="77777777" w:rsidR="009C0C30" w:rsidRDefault="009C0C30" w:rsidP="009C0C30">
      <w:pPr>
        <w:pStyle w:val="Akapitzlist"/>
        <w:numPr>
          <w:ilvl w:val="0"/>
          <w:numId w:val="15"/>
        </w:numPr>
      </w:pPr>
      <w:r>
        <w:t>Instalacja zabezpieczeń prądowych zgodnie z nowym projektem elektrycznym</w:t>
      </w:r>
    </w:p>
    <w:p w14:paraId="259B693B" w14:textId="77777777" w:rsidR="009C0C30" w:rsidRDefault="009C0C30" w:rsidP="009C0C30">
      <w:pPr>
        <w:pStyle w:val="Akapitzlist"/>
        <w:numPr>
          <w:ilvl w:val="0"/>
          <w:numId w:val="15"/>
        </w:numPr>
      </w:pPr>
      <w:r>
        <w:t xml:space="preserve">Wykonanie pomiarów elektrycznych przyłącza / obwodów </w:t>
      </w:r>
    </w:p>
    <w:p w14:paraId="5620D4EC" w14:textId="77777777" w:rsidR="009C0C30" w:rsidRDefault="009C0C30" w:rsidP="009C0C30">
      <w:pPr>
        <w:pStyle w:val="Akapitzlist"/>
        <w:numPr>
          <w:ilvl w:val="0"/>
          <w:numId w:val="15"/>
        </w:numPr>
      </w:pPr>
      <w:r>
        <w:t>Konfiguracja i uruchomienie kamery</w:t>
      </w:r>
    </w:p>
    <w:p w14:paraId="59790E61" w14:textId="070DBAA6" w:rsidR="00F1772A" w:rsidRDefault="00F1772A" w:rsidP="009C0C30">
      <w:pPr>
        <w:pStyle w:val="Akapitzlist"/>
        <w:numPr>
          <w:ilvl w:val="0"/>
          <w:numId w:val="15"/>
        </w:numPr>
      </w:pPr>
      <w:r>
        <w:t>Przełączenie transmisji kamery ANPR z toru GSM na instalowany przełącznik</w:t>
      </w:r>
    </w:p>
    <w:p w14:paraId="762F8595" w14:textId="0C45F24E" w:rsidR="00BD0C43" w:rsidRDefault="00BD0C43" w:rsidP="00BD0C43">
      <w:pPr>
        <w:pStyle w:val="Nagwek4"/>
        <w:ind w:left="708"/>
      </w:pPr>
      <w:bookmarkStart w:id="105" w:name="_Toc196910402"/>
      <w:r>
        <w:t>Now</w:t>
      </w:r>
      <w:r w:rsidR="002E3C1D">
        <w:t>a</w:t>
      </w:r>
      <w:r>
        <w:t xml:space="preserve"> kamera instalowan</w:t>
      </w:r>
      <w:r w:rsidR="002E3C1D">
        <w:t>a</w:t>
      </w:r>
      <w:r>
        <w:t xml:space="preserve"> na skrzyżowaniu ul. Niestachowska / Witosa </w:t>
      </w:r>
      <w:r w:rsidR="002E3C1D">
        <w:t xml:space="preserve">od </w:t>
      </w:r>
      <w:r>
        <w:t>strony ul. Dojazd</w:t>
      </w:r>
      <w:bookmarkEnd w:id="105"/>
    </w:p>
    <w:p w14:paraId="1824AB07" w14:textId="37637CB8" w:rsidR="00BD0C43" w:rsidRDefault="00BD0C43" w:rsidP="00BD0C43">
      <w:pPr>
        <w:ind w:left="708"/>
      </w:pPr>
      <w:r>
        <w:t>Kamera instalowana będzie na bramownicy ZDM posadowionej na   zachodniej części skrzyżowania przy przejściu dla pieszych przez ul. Wojska Polskiego. Wykorzystane zostaną zasoby kamery ANPR ZDM zainstalowanej na</w:t>
      </w:r>
      <w:r w:rsidR="00D066BF">
        <w:t xml:space="preserve"> maszcie wysięgnikowym przy zjeździe z ul.</w:t>
      </w:r>
      <w:r w:rsidR="00BB5618">
        <w:t> </w:t>
      </w:r>
      <w:r w:rsidR="008B44FF">
        <w:t xml:space="preserve"> </w:t>
      </w:r>
      <w:r w:rsidR="00D066BF">
        <w:t>Witosa w ul. Wojska Polskiego (od strony ul Dojazd)</w:t>
      </w:r>
    </w:p>
    <w:p w14:paraId="51C1F5CC" w14:textId="77777777" w:rsidR="00BD0C43" w:rsidRPr="00232002" w:rsidRDefault="00BD0C43" w:rsidP="00BD0C43">
      <w:pPr>
        <w:ind w:left="708"/>
      </w:pPr>
      <w:r>
        <w:t>Zakres prac:</w:t>
      </w:r>
    </w:p>
    <w:p w14:paraId="18FF6D2D" w14:textId="4860774E" w:rsidR="00BD0C43" w:rsidRDefault="00BD0C43" w:rsidP="00BD0C43">
      <w:pPr>
        <w:pStyle w:val="Akapitzlist"/>
        <w:numPr>
          <w:ilvl w:val="0"/>
          <w:numId w:val="15"/>
        </w:numPr>
      </w:pPr>
      <w:r>
        <w:lastRenderedPageBreak/>
        <w:t xml:space="preserve">Wykonanie przyłącza transmisyjnego od szafy transmisyjnej do </w:t>
      </w:r>
      <w:r w:rsidR="00D066BF">
        <w:t>skrzynki montażowej kamery ANPR (kabel UTP zewnętrzny lub OTK w przypadku odległości kablowej &gt;100m)</w:t>
      </w:r>
    </w:p>
    <w:p w14:paraId="6A491594" w14:textId="1D965618" w:rsidR="00D066BF" w:rsidRDefault="00D066BF" w:rsidP="00BD0C43">
      <w:pPr>
        <w:pStyle w:val="Akapitzlist"/>
        <w:numPr>
          <w:ilvl w:val="0"/>
          <w:numId w:val="15"/>
        </w:numPr>
      </w:pPr>
      <w:r>
        <w:t>Instalacja przełącznika sieciowego w szafce kamery ANPR, demontaż modemu GSM, przełączenie kamery ANPR na tor kablowy</w:t>
      </w:r>
    </w:p>
    <w:p w14:paraId="1A0C1790" w14:textId="1C971C64" w:rsidR="00BD0C43" w:rsidRDefault="00D066BF" w:rsidP="00BD0C43">
      <w:pPr>
        <w:pStyle w:val="Akapitzlist"/>
        <w:numPr>
          <w:ilvl w:val="0"/>
          <w:numId w:val="15"/>
        </w:numPr>
      </w:pPr>
      <w:r>
        <w:t>Wykonanie przyłącza kablem UTP między skrzynką montażową kamery ANPR a miejscem instalacji kamery</w:t>
      </w:r>
    </w:p>
    <w:p w14:paraId="643E7B91" w14:textId="6A887C81" w:rsidR="00D066BF" w:rsidRDefault="00D066BF" w:rsidP="00BD0C43">
      <w:pPr>
        <w:pStyle w:val="Akapitzlist"/>
        <w:numPr>
          <w:ilvl w:val="0"/>
          <w:numId w:val="15"/>
        </w:numPr>
      </w:pPr>
      <w:r>
        <w:t>Instalacja urządzeń zasilających w skrzynce montażowej kamery ANPR</w:t>
      </w:r>
    </w:p>
    <w:p w14:paraId="5CF0BC56" w14:textId="2FA42C52" w:rsidR="00BD0C43" w:rsidRDefault="00BD0C43" w:rsidP="00BD0C43">
      <w:pPr>
        <w:pStyle w:val="Akapitzlist"/>
        <w:numPr>
          <w:ilvl w:val="0"/>
          <w:numId w:val="15"/>
        </w:numPr>
      </w:pPr>
      <w:r>
        <w:t xml:space="preserve">Instalacja kamery wieloprzetwornikowej - wielokierunkowej na części pionowej </w:t>
      </w:r>
      <w:r w:rsidR="00D066BF">
        <w:t>bramownicy</w:t>
      </w:r>
    </w:p>
    <w:p w14:paraId="1858B0F1" w14:textId="77777777" w:rsidR="00D066BF" w:rsidRDefault="00D066BF" w:rsidP="00D066BF">
      <w:pPr>
        <w:pStyle w:val="Akapitzlist"/>
        <w:numPr>
          <w:ilvl w:val="0"/>
          <w:numId w:val="15"/>
        </w:numPr>
      </w:pPr>
      <w:r>
        <w:t>Wymiana zabezpieczeń prądowych zgodnie z nowym projektem elektrycznym</w:t>
      </w:r>
    </w:p>
    <w:p w14:paraId="1D88C29A" w14:textId="77777777" w:rsidR="00D066BF" w:rsidRDefault="00D066BF" w:rsidP="00D066BF">
      <w:pPr>
        <w:pStyle w:val="Akapitzlist"/>
        <w:numPr>
          <w:ilvl w:val="0"/>
          <w:numId w:val="15"/>
        </w:numPr>
      </w:pPr>
      <w:r>
        <w:t>Wykonanie pomiarów elektrycznych przyłącza / obwodów oraz uziemienia słupa</w:t>
      </w:r>
    </w:p>
    <w:p w14:paraId="1A7624F5" w14:textId="111D4F76" w:rsidR="00BD0C43" w:rsidRDefault="00BD0C43" w:rsidP="00BD0C43">
      <w:pPr>
        <w:pStyle w:val="Akapitzlist"/>
        <w:numPr>
          <w:ilvl w:val="0"/>
          <w:numId w:val="15"/>
        </w:numPr>
      </w:pPr>
      <w:r>
        <w:t>Konfiguracja i uruchomienie kamery</w:t>
      </w:r>
    </w:p>
    <w:p w14:paraId="6FA05D7D" w14:textId="77777777" w:rsidR="00BD0C43" w:rsidRDefault="00BD0C43" w:rsidP="00BD0C43">
      <w:pPr>
        <w:pStyle w:val="Akapitzlist"/>
        <w:ind w:left="1512"/>
      </w:pPr>
    </w:p>
    <w:p w14:paraId="44954F6E" w14:textId="6BC1D914" w:rsidR="009C0C30" w:rsidRDefault="009C0C30" w:rsidP="00E94D3B">
      <w:pPr>
        <w:pStyle w:val="Nagwek4"/>
      </w:pPr>
      <w:bookmarkStart w:id="106" w:name="_Toc196910403"/>
      <w:r>
        <w:t>Wykaz ważniejszych urządzeń aktywnych podlegających dostawie i instalacji w ramach pkt 2.3.</w:t>
      </w:r>
      <w:r w:rsidR="00D26DCC">
        <w:t>3</w:t>
      </w:r>
      <w:r>
        <w:t>:</w:t>
      </w:r>
      <w:bookmarkEnd w:id="106"/>
    </w:p>
    <w:tbl>
      <w:tblPr>
        <w:tblW w:w="7072" w:type="dxa"/>
        <w:tblInd w:w="1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590"/>
        <w:gridCol w:w="480"/>
        <w:gridCol w:w="542"/>
      </w:tblGrid>
      <w:tr w:rsidR="009C0C30" w:rsidRPr="00E91276" w14:paraId="3609524D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505CE" w14:textId="77777777" w:rsidR="009C0C30" w:rsidRPr="00E91276" w:rsidRDefault="009C0C3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C7751" w14:textId="77777777" w:rsidR="009C0C30" w:rsidRPr="00E91276" w:rsidRDefault="009C0C3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A4335" w14:textId="77777777" w:rsidR="009C0C30" w:rsidRPr="00E91276" w:rsidRDefault="009C0C3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077F" w14:textId="77777777" w:rsidR="009C0C30" w:rsidRPr="00E91276" w:rsidRDefault="009C0C3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9C0C30" w:rsidRPr="00E91276" w14:paraId="2DD465C2" w14:textId="77777777" w:rsidTr="00234603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73289" w14:textId="77777777" w:rsidR="009C0C30" w:rsidRPr="00E91276" w:rsidRDefault="009C0C30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A6E17" w14:textId="77777777" w:rsidR="009C0C30" w:rsidRPr="00E91276" w:rsidRDefault="009C0C3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wieloprzetwornikowa – wielokierunkowa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E244D" w14:textId="77777777" w:rsidR="009C0C30" w:rsidRPr="00E91276" w:rsidRDefault="009C0C3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35D6F" w14:textId="77777777" w:rsidR="009C0C30" w:rsidRPr="00E91276" w:rsidRDefault="009C0C30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9C0C30" w:rsidRPr="00E91276" w14:paraId="5FFA8530" w14:textId="77777777" w:rsidTr="00234603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095AC" w14:textId="77777777" w:rsidR="009C0C30" w:rsidRDefault="009C0C30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ACB4A" w14:textId="77777777" w:rsidR="009C0C30" w:rsidRDefault="009C0C3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obrotowa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5ADA0" w14:textId="77777777" w:rsidR="009C0C30" w:rsidRDefault="009C0C3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2A180" w14:textId="77777777" w:rsidR="009C0C30" w:rsidRDefault="009C0C30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9507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9C0C30" w:rsidRPr="00E91276" w14:paraId="5990847A" w14:textId="77777777" w:rsidTr="00D33A50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46C8A" w14:textId="77777777" w:rsidR="009C0C30" w:rsidRDefault="009C0C30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4A566" w14:textId="4B08E471" w:rsidR="009C0C30" w:rsidRDefault="00A852B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Przemysłowy przełącznik sieciowy DIN typu 1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A2DE4" w14:textId="77777777" w:rsidR="009C0C30" w:rsidRDefault="009C0C3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F7D23" w14:textId="77777777" w:rsidR="009C0C30" w:rsidRDefault="009C0C30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671162" w:rsidRPr="00E91276" w14:paraId="4C7915EB" w14:textId="77777777" w:rsidTr="00D33A50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F815F" w14:textId="6676F783" w:rsidR="00671162" w:rsidRDefault="00671162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30AE2" w14:textId="1C01EC38" w:rsidR="00671162" w:rsidDel="00A852B0" w:rsidRDefault="0067116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Przemysłowy przełącznik sieciowy DIN typu 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52CD6" w14:textId="2EE04F81" w:rsidR="00671162" w:rsidRDefault="00671162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5D214" w14:textId="4227F8CE" w:rsidR="00671162" w:rsidRDefault="00671162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18371138" w14:textId="77777777" w:rsidR="009C0C30" w:rsidRDefault="009C0C30" w:rsidP="009C0C30">
      <w:pPr>
        <w:pStyle w:val="Nagwek3"/>
      </w:pPr>
    </w:p>
    <w:p w14:paraId="139C3D1B" w14:textId="6D1FE922" w:rsidR="009C0C30" w:rsidRDefault="009C0C30" w:rsidP="00E94D3B">
      <w:pPr>
        <w:pStyle w:val="Nagwek4"/>
      </w:pPr>
      <w:bookmarkStart w:id="107" w:name="_Toc196910404"/>
      <w:r>
        <w:t>Wykaz ważniejszych elementów pasywnych podlegających dostawie i zabudowie w ramach pkt 2.3.</w:t>
      </w:r>
      <w:r w:rsidR="00D26DCC">
        <w:t>3</w:t>
      </w:r>
      <w:r>
        <w:t>:</w:t>
      </w:r>
      <w:bookmarkEnd w:id="107"/>
    </w:p>
    <w:tbl>
      <w:tblPr>
        <w:tblW w:w="6885" w:type="dxa"/>
        <w:tblInd w:w="1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360"/>
        <w:gridCol w:w="480"/>
        <w:gridCol w:w="585"/>
      </w:tblGrid>
      <w:tr w:rsidR="009C0C30" w:rsidRPr="00E91276" w14:paraId="1BB5CBD7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EB47" w14:textId="77777777" w:rsidR="009C0C30" w:rsidRPr="00E91276" w:rsidRDefault="009C0C3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0505" w14:textId="77777777" w:rsidR="009C0C30" w:rsidRPr="00E91276" w:rsidRDefault="009C0C3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05EF8" w14:textId="77777777" w:rsidR="009C0C30" w:rsidRPr="00E91276" w:rsidRDefault="009C0C3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814E2" w14:textId="77777777" w:rsidR="009C0C30" w:rsidRPr="00E91276" w:rsidRDefault="009C0C3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9C0C30" w:rsidRPr="00E91276" w14:paraId="08356530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9B140" w14:textId="77777777" w:rsidR="009C0C30" w:rsidRDefault="009C0C30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1BC4B" w14:textId="77777777" w:rsidR="009C0C30" w:rsidRDefault="009C0C3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Tabliczka znakowania terenu monitorowanego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14D22" w14:textId="77777777" w:rsidR="009C0C30" w:rsidRDefault="009C0C3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8DA8E" w14:textId="44825B5E" w:rsidR="009C0C30" w:rsidRDefault="00350CDD" w:rsidP="00234603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9C0C30" w:rsidRPr="00E91276" w14:paraId="04A80454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00193" w14:textId="77777777" w:rsidR="009C0C30" w:rsidRDefault="009C0C30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 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944C2" w14:textId="77777777" w:rsidR="009C0C30" w:rsidRDefault="009C0C3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Kabel UTP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FB6F1" w14:textId="77777777" w:rsidR="009C0C30" w:rsidRDefault="009C0C3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A2E1E" w14:textId="471FE509" w:rsidR="009C0C30" w:rsidRDefault="009C0C30" w:rsidP="00234603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~</w:t>
            </w:r>
            <w:r w:rsidR="009A491E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350CD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</w:tr>
      <w:tr w:rsidR="009C0C30" w:rsidRPr="00E91276" w14:paraId="49B411FB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AAC4F" w14:textId="77777777" w:rsidR="009C0C30" w:rsidRDefault="009C0C30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12977" w14:textId="388A2859" w:rsidR="009C0C30" w:rsidRDefault="009C0C3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Kabel OTK</w:t>
            </w:r>
            <w:r w:rsidR="00350CD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UTP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0A11B" w14:textId="77777777" w:rsidR="009C0C30" w:rsidRDefault="009C0C3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171B5" w14:textId="21DB2F15" w:rsidR="009C0C30" w:rsidRDefault="009C0C30" w:rsidP="00234603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~1</w:t>
            </w:r>
            <w:r w:rsidR="00350CDD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</w:tr>
    </w:tbl>
    <w:p w14:paraId="1C22B33C" w14:textId="77777777" w:rsidR="009C0C30" w:rsidRDefault="009C0C30" w:rsidP="009C0C30"/>
    <w:p w14:paraId="2692CF4F" w14:textId="77777777" w:rsidR="0047308A" w:rsidRPr="0047308A" w:rsidRDefault="0047308A" w:rsidP="0047308A"/>
    <w:p w14:paraId="5382B4DC" w14:textId="78882C22" w:rsidR="003A070A" w:rsidRDefault="003A070A" w:rsidP="003A070A">
      <w:pPr>
        <w:pStyle w:val="Nagwek3"/>
        <w:numPr>
          <w:ilvl w:val="2"/>
          <w:numId w:val="1"/>
        </w:numPr>
      </w:pPr>
      <w:bookmarkStart w:id="108" w:name="_Toc196910405"/>
      <w:r>
        <w:t xml:space="preserve">Rejon zasilania Piątkowska / </w:t>
      </w:r>
      <w:r w:rsidR="00DB743C">
        <w:t>S</w:t>
      </w:r>
      <w:r>
        <w:t>łowiańska</w:t>
      </w:r>
      <w:bookmarkEnd w:id="108"/>
    </w:p>
    <w:p w14:paraId="247DBF7B" w14:textId="6B13D3ED" w:rsidR="00EA0CA4" w:rsidRDefault="000934D2" w:rsidP="00EA0CA4">
      <w:r>
        <w:t xml:space="preserve">Na skrzyżowaniu funkcjonuje sygnalizacja świetlna ZDM. </w:t>
      </w:r>
      <w:r w:rsidR="008B44FF">
        <w:t>Sterownik</w:t>
      </w:r>
      <w:r>
        <w:t xml:space="preserve"> skomunikowany jest z masztami przewidzianymi do instalacji kamer kanalizacją teletechniczną. Kanalizacja nie jest połączona z miejską siecią światłowodową.</w:t>
      </w:r>
      <w:r w:rsidR="00621EBA">
        <w:t xml:space="preserve"> Instalacja kamer na słupie z kamerą ANPR ZDM</w:t>
      </w:r>
      <w:r w:rsidR="000B7008">
        <w:t>.</w:t>
      </w:r>
    </w:p>
    <w:p w14:paraId="642E7D45" w14:textId="04022F75" w:rsidR="000934D2" w:rsidRDefault="000934D2" w:rsidP="00EA0CA4">
      <w:r>
        <w:t>Zakres prac:</w:t>
      </w:r>
    </w:p>
    <w:p w14:paraId="0379C95B" w14:textId="3D296030" w:rsidR="000B7008" w:rsidRDefault="000B7008" w:rsidP="000B7008">
      <w:pPr>
        <w:pStyle w:val="Akapitzlist"/>
        <w:numPr>
          <w:ilvl w:val="0"/>
          <w:numId w:val="15"/>
        </w:numPr>
      </w:pPr>
      <w:r>
        <w:t xml:space="preserve">Instalacja </w:t>
      </w:r>
      <w:r w:rsidR="00A852B0">
        <w:t>przełącznika DIN typ 1 i</w:t>
      </w:r>
      <w:r>
        <w:t xml:space="preserve"> urządzenia zasilającego nowe kamery oraz radiolinię w skrzynce montażowej</w:t>
      </w:r>
    </w:p>
    <w:p w14:paraId="606014CF" w14:textId="2AF81746" w:rsidR="000B7008" w:rsidRDefault="000B7008" w:rsidP="000B7008">
      <w:pPr>
        <w:pStyle w:val="Akapitzlist"/>
        <w:numPr>
          <w:ilvl w:val="0"/>
          <w:numId w:val="15"/>
        </w:numPr>
      </w:pPr>
      <w:r>
        <w:t>Instalacja i uruchomienie radiolinii od kamery 5021o-Ks.Mieszka/Słowiańska (instalacja drugiego końca radiolinii przy kamerze 5021o, skrzynka montażowa z zasilaniem 230VAC oraz z przełącznikiem sieciowym w skrzynce montażowej pod kamerą)</w:t>
      </w:r>
    </w:p>
    <w:p w14:paraId="26349EB6" w14:textId="01C7C892" w:rsidR="00621EBA" w:rsidRDefault="00621EBA" w:rsidP="00621EBA">
      <w:pPr>
        <w:pStyle w:val="Akapitzlist"/>
        <w:numPr>
          <w:ilvl w:val="0"/>
          <w:numId w:val="15"/>
        </w:numPr>
      </w:pPr>
      <w:r>
        <w:t>Instalacja kamery obrotowej</w:t>
      </w:r>
    </w:p>
    <w:p w14:paraId="4BB9850F" w14:textId="5D3FBC02" w:rsidR="00621EBA" w:rsidRDefault="00621EBA" w:rsidP="00621EBA">
      <w:pPr>
        <w:pStyle w:val="Akapitzlist"/>
        <w:numPr>
          <w:ilvl w:val="0"/>
          <w:numId w:val="15"/>
        </w:numPr>
      </w:pPr>
      <w:r>
        <w:t xml:space="preserve">Instalacja kamery </w:t>
      </w:r>
      <w:r w:rsidR="000B7008">
        <w:t xml:space="preserve">stałopozycyjnej bullet typu 2 </w:t>
      </w:r>
    </w:p>
    <w:p w14:paraId="27325B3B" w14:textId="77777777" w:rsidR="00621EBA" w:rsidRDefault="00621EBA" w:rsidP="00621EBA">
      <w:pPr>
        <w:pStyle w:val="Akapitzlist"/>
        <w:numPr>
          <w:ilvl w:val="0"/>
          <w:numId w:val="15"/>
        </w:numPr>
      </w:pPr>
      <w:r>
        <w:t>Wymiana zabezpieczeń prądowych zgodnie z nowym projektem elektrycznym</w:t>
      </w:r>
    </w:p>
    <w:p w14:paraId="51E2A48C" w14:textId="77777777" w:rsidR="00621EBA" w:rsidRDefault="00621EBA" w:rsidP="00621EBA">
      <w:pPr>
        <w:pStyle w:val="Akapitzlist"/>
        <w:numPr>
          <w:ilvl w:val="0"/>
          <w:numId w:val="15"/>
        </w:numPr>
      </w:pPr>
      <w:r>
        <w:t>Wykonanie pomiarów elektrycznych przyłącza / obwodów oraz uziemienia słupa</w:t>
      </w:r>
    </w:p>
    <w:p w14:paraId="7ECF7EF3" w14:textId="68663D0A" w:rsidR="00621EBA" w:rsidRDefault="00621EBA" w:rsidP="00621EBA">
      <w:pPr>
        <w:pStyle w:val="Akapitzlist"/>
        <w:numPr>
          <w:ilvl w:val="0"/>
          <w:numId w:val="15"/>
        </w:numPr>
      </w:pPr>
      <w:r>
        <w:t>Konfiguracja i uruchomienie kamer</w:t>
      </w:r>
    </w:p>
    <w:p w14:paraId="0C166DC4" w14:textId="4B043329" w:rsidR="007B2D7A" w:rsidRDefault="007B2D7A" w:rsidP="00E94D3B">
      <w:pPr>
        <w:pStyle w:val="Nagwek4"/>
      </w:pPr>
      <w:bookmarkStart w:id="109" w:name="_Toc196910406"/>
      <w:r>
        <w:lastRenderedPageBreak/>
        <w:t>Wykaz ważniejszych urządzeń aktywnych podlegających dostawie i instalacji w ramach pkt 2.3.4:</w:t>
      </w:r>
      <w:bookmarkEnd w:id="109"/>
    </w:p>
    <w:tbl>
      <w:tblPr>
        <w:tblW w:w="7072" w:type="dxa"/>
        <w:tblInd w:w="1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590"/>
        <w:gridCol w:w="480"/>
        <w:gridCol w:w="542"/>
      </w:tblGrid>
      <w:tr w:rsidR="007B2D7A" w:rsidRPr="00E91276" w14:paraId="5BF045E5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DBE2F" w14:textId="77777777" w:rsidR="007B2D7A" w:rsidRPr="00E91276" w:rsidRDefault="007B2D7A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603F1" w14:textId="77777777" w:rsidR="007B2D7A" w:rsidRPr="00E91276" w:rsidRDefault="007B2D7A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F97D" w14:textId="77777777" w:rsidR="007B2D7A" w:rsidRPr="00E91276" w:rsidRDefault="007B2D7A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E814" w14:textId="77777777" w:rsidR="007B2D7A" w:rsidRPr="00E91276" w:rsidRDefault="007B2D7A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7B2D7A" w:rsidRPr="00E91276" w14:paraId="17B870CE" w14:textId="77777777" w:rsidTr="00234603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63B22" w14:textId="77777777" w:rsidR="007B2D7A" w:rsidRPr="00E91276" w:rsidRDefault="007B2D7A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5222" w14:textId="0C8160FF" w:rsidR="007B2D7A" w:rsidRPr="00E91276" w:rsidRDefault="007B2D7A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Kamera </w:t>
            </w:r>
            <w:r w:rsidR="000247E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stałopozycyjna </w:t>
            </w:r>
            <w:r w:rsidR="008B44F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bullet </w:t>
            </w:r>
            <w:r w:rsidR="000247E6">
              <w:rPr>
                <w:rFonts w:ascii="Calibri" w:eastAsia="Times New Roman" w:hAnsi="Calibri" w:cs="Calibri"/>
                <w:color w:val="000000"/>
                <w:lang w:eastAsia="pl-PL"/>
              </w:rPr>
              <w:t>typ 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6A077" w14:textId="77777777" w:rsidR="007B2D7A" w:rsidRPr="00E91276" w:rsidRDefault="007B2D7A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6E553" w14:textId="5F8CEF7A" w:rsidR="007B2D7A" w:rsidRPr="00E91276" w:rsidRDefault="000247E6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7B2D7A" w:rsidRPr="00E91276" w14:paraId="6DC8CEF3" w14:textId="77777777" w:rsidTr="00234603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C4589" w14:textId="77777777" w:rsidR="007B2D7A" w:rsidRDefault="007B2D7A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4632C" w14:textId="77777777" w:rsidR="007B2D7A" w:rsidRDefault="007B2D7A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obrotowa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D76FB" w14:textId="77777777" w:rsidR="007B2D7A" w:rsidRDefault="007B2D7A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A7FE1" w14:textId="77777777" w:rsidR="007B2D7A" w:rsidRDefault="007B2D7A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7B2D7A" w:rsidRPr="00E91276" w14:paraId="489A313C" w14:textId="77777777" w:rsidTr="000247E6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835EA" w14:textId="68BC4A28" w:rsidR="007B2D7A" w:rsidRDefault="000247E6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932BD" w14:textId="57292732" w:rsidR="007B2D7A" w:rsidRDefault="00A852B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Przemysłowy przełącznik sieciowy DIN typu 1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C699C" w14:textId="77777777" w:rsidR="007B2D7A" w:rsidRDefault="007B2D7A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C3D58" w14:textId="60D19702" w:rsidR="007B2D7A" w:rsidRDefault="00AE55DD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0247E6" w:rsidRPr="00E91276" w14:paraId="5AD4E379" w14:textId="77777777" w:rsidTr="000247E6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F82C7" w14:textId="2CD0A994" w:rsidR="000247E6" w:rsidRDefault="000247E6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8F7AA" w14:textId="082FB750" w:rsidR="000247E6" w:rsidRDefault="000247E6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Radiol</w:t>
            </w:r>
            <w:r w:rsidR="00252EFE">
              <w:rPr>
                <w:rFonts w:ascii="Calibri" w:eastAsia="Times New Roman" w:hAnsi="Calibri" w:cs="Calibri"/>
                <w:color w:val="000000"/>
                <w:lang w:eastAsia="pl-PL"/>
              </w:rPr>
              <w:t>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219D6" w14:textId="01C060B3" w:rsidR="000247E6" w:rsidRDefault="008B44FF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  <w:r w:rsidR="000247E6">
              <w:rPr>
                <w:rFonts w:ascii="Calibri" w:eastAsia="Times New Roman" w:hAnsi="Calibri" w:cs="Calibri"/>
                <w:color w:val="000000"/>
                <w:lang w:eastAsia="pl-PL"/>
              </w:rPr>
              <w:t>pl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601EF" w14:textId="0DFE72F1" w:rsidR="000247E6" w:rsidRDefault="000247E6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5E5FA396" w14:textId="77777777" w:rsidR="007B2D7A" w:rsidRDefault="007B2D7A" w:rsidP="007B2D7A">
      <w:pPr>
        <w:pStyle w:val="Nagwek3"/>
      </w:pPr>
    </w:p>
    <w:p w14:paraId="161394B3" w14:textId="4E4EFF22" w:rsidR="007B2D7A" w:rsidRDefault="007B2D7A" w:rsidP="00E94D3B">
      <w:pPr>
        <w:pStyle w:val="Nagwek4"/>
      </w:pPr>
      <w:bookmarkStart w:id="110" w:name="_Toc196910407"/>
      <w:r>
        <w:t>Wykaz ważniejszych elementów pasywnych podlegających dostawie i zabudowie w ramach pkt 2.3.4:</w:t>
      </w:r>
      <w:bookmarkEnd w:id="110"/>
    </w:p>
    <w:tbl>
      <w:tblPr>
        <w:tblW w:w="6885" w:type="dxa"/>
        <w:tblInd w:w="1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360"/>
        <w:gridCol w:w="480"/>
        <w:gridCol w:w="585"/>
      </w:tblGrid>
      <w:tr w:rsidR="007B2D7A" w:rsidRPr="00E91276" w14:paraId="4A7B0A00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C5D64" w14:textId="77777777" w:rsidR="007B2D7A" w:rsidRPr="00E91276" w:rsidRDefault="007B2D7A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67F3" w14:textId="77777777" w:rsidR="007B2D7A" w:rsidRPr="00E91276" w:rsidRDefault="007B2D7A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859A" w14:textId="77777777" w:rsidR="007B2D7A" w:rsidRPr="00E91276" w:rsidRDefault="007B2D7A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16B37" w14:textId="77777777" w:rsidR="007B2D7A" w:rsidRPr="00E91276" w:rsidRDefault="007B2D7A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7B2D7A" w:rsidRPr="00E91276" w14:paraId="07B9FF5D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B86DA" w14:textId="77777777" w:rsidR="007B2D7A" w:rsidRDefault="007B2D7A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145C5" w14:textId="77777777" w:rsidR="007B2D7A" w:rsidRDefault="007B2D7A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Tabliczka znakowania terenu monitorowanego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E51AF" w14:textId="77777777" w:rsidR="007B2D7A" w:rsidRDefault="007B2D7A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08C79" w14:textId="2E9DBC64" w:rsidR="007B2D7A" w:rsidRDefault="000247E6" w:rsidP="00234603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0064DF19" w14:textId="77777777" w:rsidR="00621EBA" w:rsidRPr="00EA0CA4" w:rsidRDefault="00621EBA" w:rsidP="00EA0CA4"/>
    <w:p w14:paraId="538FAAA8" w14:textId="7F67F237" w:rsidR="003A070A" w:rsidRDefault="003A070A" w:rsidP="003A070A">
      <w:pPr>
        <w:pStyle w:val="Nagwek3"/>
        <w:numPr>
          <w:ilvl w:val="2"/>
          <w:numId w:val="1"/>
        </w:numPr>
      </w:pPr>
      <w:bookmarkStart w:id="111" w:name="_Toc196910408"/>
      <w:r>
        <w:t>Rejon zasilania Al.</w:t>
      </w:r>
      <w:r w:rsidR="008B44FF">
        <w:t xml:space="preserve"> </w:t>
      </w:r>
      <w:r>
        <w:t>Wielkopolska/Pułaskiego/Nowowiejskiego</w:t>
      </w:r>
      <w:bookmarkEnd w:id="111"/>
    </w:p>
    <w:p w14:paraId="7FD01A80" w14:textId="3BC2BBBE" w:rsidR="00F13D12" w:rsidRDefault="00F13D12" w:rsidP="00F13D12">
      <w:r>
        <w:t>Na skrzyżowaniu funkcjonuje sygnalizacja świetlna ZDM oraz szafa transmisyjna. Szafa transmisyjna skomunikowana jest z masztem  wysięgnikowym przewidzianym do instalacji kamer</w:t>
      </w:r>
      <w:r w:rsidR="008B44FF">
        <w:t xml:space="preserve"> kanalizacją teletechniczną.</w:t>
      </w:r>
    </w:p>
    <w:p w14:paraId="6D958DF8" w14:textId="77777777" w:rsidR="00F13D12" w:rsidRDefault="00F13D12" w:rsidP="00F13D12">
      <w:r>
        <w:t>Zakres prac:</w:t>
      </w:r>
    </w:p>
    <w:p w14:paraId="0D8792E2" w14:textId="38A9460F" w:rsidR="00F13D12" w:rsidRDefault="00F13D12" w:rsidP="00F13D12">
      <w:pPr>
        <w:pStyle w:val="Akapitzlist"/>
        <w:numPr>
          <w:ilvl w:val="0"/>
          <w:numId w:val="15"/>
        </w:numPr>
      </w:pPr>
      <w:r>
        <w:t>Instalacja</w:t>
      </w:r>
      <w:r w:rsidR="00252EFE">
        <w:t xml:space="preserve"> przemysłowego</w:t>
      </w:r>
      <w:r>
        <w:t xml:space="preserve"> przełącznika </w:t>
      </w:r>
      <w:r w:rsidR="00252EFE">
        <w:t xml:space="preserve">zarządzalnego, oraz urządzeń zasilających kamerę </w:t>
      </w:r>
      <w:r>
        <w:t>w szafie transmisyjnej</w:t>
      </w:r>
      <w:r w:rsidR="00252EFE">
        <w:t xml:space="preserve"> </w:t>
      </w:r>
    </w:p>
    <w:p w14:paraId="44525E24" w14:textId="50F185B7" w:rsidR="00252EFE" w:rsidRDefault="00252EFE" w:rsidP="00F13D12">
      <w:pPr>
        <w:pStyle w:val="Akapitzlist"/>
        <w:numPr>
          <w:ilvl w:val="0"/>
          <w:numId w:val="15"/>
        </w:numPr>
      </w:pPr>
      <w:r>
        <w:t>Wykonie przyłącza kablem UTP zewnętrznym między szafą transmisyjną a masztem wysięgnikowym (dla każdej kamer</w:t>
      </w:r>
      <w:r w:rsidR="008B44FF">
        <w:t>y</w:t>
      </w:r>
      <w:r>
        <w:t xml:space="preserve"> po jednym przyłączu + jedno rezerwowe)</w:t>
      </w:r>
    </w:p>
    <w:p w14:paraId="774DBCAE" w14:textId="613BB836" w:rsidR="00F13D12" w:rsidRDefault="00F13D12" w:rsidP="00F13D12">
      <w:pPr>
        <w:pStyle w:val="Akapitzlist"/>
        <w:numPr>
          <w:ilvl w:val="0"/>
          <w:numId w:val="15"/>
        </w:numPr>
      </w:pPr>
      <w:r>
        <w:t xml:space="preserve">Instalacja kamery </w:t>
      </w:r>
      <w:r w:rsidR="00252EFE">
        <w:t>wieloprzetwornikowej-wielokierunkowej na słupie wysięgnikowym</w:t>
      </w:r>
      <w:r w:rsidR="00252EFE" w:rsidRPr="00252EFE">
        <w:t xml:space="preserve"> </w:t>
      </w:r>
      <w:r w:rsidR="00252EFE">
        <w:t>przy przystanku tramwajowym</w:t>
      </w:r>
    </w:p>
    <w:p w14:paraId="7C4C4D5A" w14:textId="26AFF378" w:rsidR="00F13D12" w:rsidRDefault="00F13D12" w:rsidP="00F13D12">
      <w:pPr>
        <w:pStyle w:val="Akapitzlist"/>
        <w:numPr>
          <w:ilvl w:val="0"/>
          <w:numId w:val="15"/>
        </w:numPr>
      </w:pPr>
      <w:r>
        <w:t xml:space="preserve">Instalacja kamery </w:t>
      </w:r>
      <w:r w:rsidR="0099507D">
        <w:t>obrotowej</w:t>
      </w:r>
      <w:r>
        <w:t xml:space="preserve"> </w:t>
      </w:r>
      <w:r w:rsidR="00252EFE">
        <w:t>na słupie wysięgnikowym przy przystanku tramwajowym</w:t>
      </w:r>
    </w:p>
    <w:p w14:paraId="4C4C1B75" w14:textId="77777777" w:rsidR="00F13D12" w:rsidRDefault="00F13D12" w:rsidP="00F13D12">
      <w:pPr>
        <w:pStyle w:val="Akapitzlist"/>
        <w:numPr>
          <w:ilvl w:val="0"/>
          <w:numId w:val="15"/>
        </w:numPr>
      </w:pPr>
      <w:r>
        <w:t>Konfiguracja i uruchomienie kamer</w:t>
      </w:r>
    </w:p>
    <w:p w14:paraId="438D7AB8" w14:textId="0167F2FC" w:rsidR="00230290" w:rsidRDefault="00230290" w:rsidP="00E94D3B">
      <w:pPr>
        <w:pStyle w:val="Nagwek4"/>
      </w:pPr>
      <w:bookmarkStart w:id="112" w:name="_Toc196910409"/>
      <w:r>
        <w:t>Wykaz ważniejszych urządzeń aktywnych podlegających dostawie i instalacji w ramach pkt 2.3.</w:t>
      </w:r>
      <w:r w:rsidR="00E27720">
        <w:t>5</w:t>
      </w:r>
      <w:r>
        <w:t>:</w:t>
      </w:r>
      <w:bookmarkEnd w:id="112"/>
    </w:p>
    <w:tbl>
      <w:tblPr>
        <w:tblW w:w="7649" w:type="dxa"/>
        <w:tblInd w:w="1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77"/>
        <w:gridCol w:w="5590"/>
        <w:gridCol w:w="480"/>
        <w:gridCol w:w="542"/>
      </w:tblGrid>
      <w:tr w:rsidR="00E94D3B" w:rsidRPr="00E91276" w14:paraId="13EDE332" w14:textId="77777777" w:rsidTr="00E94D3B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CB33" w14:textId="77777777" w:rsidR="00E94D3B" w:rsidRPr="00E91276" w:rsidRDefault="00E94D3B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7D5686" w14:textId="77777777" w:rsidR="00E94D3B" w:rsidRPr="00E91276" w:rsidRDefault="00E94D3B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51BA5" w14:textId="0D38A0CB" w:rsidR="00E94D3B" w:rsidRPr="00E91276" w:rsidRDefault="00E94D3B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28B04" w14:textId="77777777" w:rsidR="00E94D3B" w:rsidRPr="00E91276" w:rsidRDefault="00E94D3B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BFEE2" w14:textId="77777777" w:rsidR="00E94D3B" w:rsidRPr="00E91276" w:rsidRDefault="00E94D3B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E94D3B" w:rsidRPr="00E91276" w14:paraId="6B5FBB84" w14:textId="77777777" w:rsidTr="00E94D3B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1A665" w14:textId="77777777" w:rsidR="00E94D3B" w:rsidRPr="00E91276" w:rsidRDefault="00E94D3B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E9E9A0" w14:textId="77777777" w:rsidR="00E94D3B" w:rsidRDefault="00E94D3B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93122" w14:textId="736D3728" w:rsidR="00E94D3B" w:rsidRPr="00E91276" w:rsidRDefault="00E94D3B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wieloprzetwornikowa – wielokierunkowa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A0EC" w14:textId="77777777" w:rsidR="00E94D3B" w:rsidRPr="00E91276" w:rsidRDefault="00E94D3B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40B9" w14:textId="03D6BA9F" w:rsidR="00E94D3B" w:rsidRPr="00E91276" w:rsidRDefault="00E94D3B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E94D3B" w:rsidRPr="00E91276" w14:paraId="54C9167E" w14:textId="77777777" w:rsidTr="00E94D3B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9ADA4" w14:textId="77777777" w:rsidR="00E94D3B" w:rsidRDefault="00E94D3B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0A7EFE" w14:textId="77777777" w:rsidR="00E94D3B" w:rsidRDefault="00E94D3B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73BA0" w14:textId="7AA64E55" w:rsidR="00E94D3B" w:rsidRPr="003C7CFC" w:rsidRDefault="00E94D3B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 w:rsidRPr="0099507D">
              <w:rPr>
                <w:rFonts w:ascii="Calibri" w:eastAsia="Times New Roman" w:hAnsi="Calibri" w:cs="Calibri"/>
                <w:color w:val="000000"/>
                <w:lang w:eastAsia="pl-PL"/>
              </w:rPr>
              <w:t>Kamera obrotowa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75B2A" w14:textId="77777777" w:rsidR="00E94D3B" w:rsidRDefault="00E94D3B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145A1" w14:textId="77777777" w:rsidR="00E94D3B" w:rsidRDefault="00E94D3B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E94D3B" w:rsidRPr="00E91276" w14:paraId="2A6A12D5" w14:textId="77777777" w:rsidTr="00E94D3B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0B3EB" w14:textId="0C86D408" w:rsidR="00E94D3B" w:rsidRDefault="00E94D3B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3EF4DA" w14:textId="77777777" w:rsidR="00E94D3B" w:rsidRDefault="00E94D3B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3178A" w14:textId="4E3B9677" w:rsidR="00E94D3B" w:rsidRDefault="00E94D3B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Przemysłowy p</w:t>
            </w: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rzełącznik sieciowy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502855">
              <w:rPr>
                <w:rFonts w:ascii="Calibri" w:eastAsia="Times New Roman" w:hAnsi="Calibri" w:cs="Calibri"/>
                <w:color w:val="000000"/>
                <w:lang w:eastAsia="pl-PL"/>
              </w:rPr>
              <w:t>DIN typ 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AC274" w14:textId="77777777" w:rsidR="00E94D3B" w:rsidRDefault="00E94D3B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2B443" w14:textId="0E16410F" w:rsidR="00E94D3B" w:rsidRDefault="00E94D3B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42613A77" w14:textId="77777777" w:rsidR="00230290" w:rsidRDefault="00230290" w:rsidP="00230290">
      <w:pPr>
        <w:pStyle w:val="Nagwek3"/>
      </w:pPr>
    </w:p>
    <w:p w14:paraId="270CACD7" w14:textId="616228B2" w:rsidR="00230290" w:rsidRDefault="00230290" w:rsidP="00E94D3B">
      <w:pPr>
        <w:pStyle w:val="Nagwek4"/>
      </w:pPr>
      <w:bookmarkStart w:id="113" w:name="_Toc196910410"/>
      <w:r>
        <w:t>Wykaz ważniejszych elementów pasywnych podlegających dostawie i zabudowie w ramach pkt 2.3.</w:t>
      </w:r>
      <w:r w:rsidR="00E27720">
        <w:t>5</w:t>
      </w:r>
      <w:r>
        <w:t>:</w:t>
      </w:r>
      <w:bookmarkEnd w:id="113"/>
    </w:p>
    <w:tbl>
      <w:tblPr>
        <w:tblW w:w="6885" w:type="dxa"/>
        <w:tblInd w:w="1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360"/>
        <w:gridCol w:w="480"/>
        <w:gridCol w:w="585"/>
      </w:tblGrid>
      <w:tr w:rsidR="00230290" w:rsidRPr="00E91276" w14:paraId="5255656E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8421" w14:textId="77777777" w:rsidR="00230290" w:rsidRPr="00E91276" w:rsidRDefault="0023029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BF88" w14:textId="77777777" w:rsidR="00230290" w:rsidRPr="00E91276" w:rsidRDefault="0023029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7A35" w14:textId="77777777" w:rsidR="00230290" w:rsidRPr="00E91276" w:rsidRDefault="0023029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906C5" w14:textId="77777777" w:rsidR="00230290" w:rsidRPr="00E91276" w:rsidRDefault="0023029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230290" w:rsidRPr="00E91276" w14:paraId="483DE6D3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11573" w14:textId="77777777" w:rsidR="00230290" w:rsidRDefault="00230290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0BA5C" w14:textId="77777777" w:rsidR="00230290" w:rsidRDefault="0023029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Tabliczka znakowania terenu monitorowanego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A569B" w14:textId="77777777" w:rsidR="00230290" w:rsidRDefault="0023029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94376" w14:textId="24D4FF34" w:rsidR="00230290" w:rsidRDefault="00230290" w:rsidP="00234603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230290" w:rsidRPr="00E91276" w14:paraId="0EE5CFB0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D0825" w14:textId="7A84CB54" w:rsidR="00230290" w:rsidRDefault="00E94D3B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23029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E1E9A" w14:textId="77777777" w:rsidR="00230290" w:rsidRDefault="0023029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Kabel UTP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8C566" w14:textId="77777777" w:rsidR="00230290" w:rsidRDefault="0023029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9B086" w14:textId="423A6B7E" w:rsidR="00230290" w:rsidRDefault="00230290" w:rsidP="00234603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~120</w:t>
            </w:r>
          </w:p>
        </w:tc>
      </w:tr>
    </w:tbl>
    <w:p w14:paraId="3BF35719" w14:textId="77777777" w:rsidR="00637E65" w:rsidRPr="00637E65" w:rsidRDefault="00637E65" w:rsidP="00637E65"/>
    <w:p w14:paraId="1047CD1D" w14:textId="63E9E98A" w:rsidR="003A070A" w:rsidRDefault="003A070A" w:rsidP="003A070A">
      <w:pPr>
        <w:pStyle w:val="Nagwek3"/>
        <w:numPr>
          <w:ilvl w:val="2"/>
          <w:numId w:val="1"/>
        </w:numPr>
      </w:pPr>
      <w:bookmarkStart w:id="114" w:name="_Toc196910411"/>
      <w:r>
        <w:t>Rejon zasilania Libelta / Roosevelta / Poznańska</w:t>
      </w:r>
      <w:bookmarkEnd w:id="114"/>
    </w:p>
    <w:p w14:paraId="33476915" w14:textId="2C9BB5DB" w:rsidR="001D07F3" w:rsidRDefault="00E27720" w:rsidP="00E27720">
      <w:pPr>
        <w:ind w:left="720"/>
      </w:pPr>
      <w:r>
        <w:t>Rejon objęty będzie budowlanymi pracami przygotowawczymi (poza zakresem niniejszego przedmiotu zamówienia), w ramach których  infrastruktura zapewni możliwość montażu kamer</w:t>
      </w:r>
      <w:r w:rsidR="003C7CFC">
        <w:t>.</w:t>
      </w:r>
      <w:r>
        <w:t xml:space="preserve"> W ramach prac przygotowana zostanie skrzynka montażowa na </w:t>
      </w:r>
      <w:r w:rsidR="003A013F">
        <w:t xml:space="preserve">istniejącym </w:t>
      </w:r>
      <w:r>
        <w:t xml:space="preserve">słupie </w:t>
      </w:r>
      <w:r w:rsidR="003A013F">
        <w:t xml:space="preserve">sygnalizatora ZDM </w:t>
      </w:r>
      <w:r>
        <w:t>przewidzianym do instalacji kamery</w:t>
      </w:r>
      <w:r w:rsidR="003A013F">
        <w:t>. W skrzynce montażowej zakończone zostanie p</w:t>
      </w:r>
      <w:r>
        <w:t>rzyłącz</w:t>
      </w:r>
      <w:r w:rsidR="003A013F">
        <w:t>e</w:t>
      </w:r>
      <w:r>
        <w:t xml:space="preserve"> 230VAC i światłowodow</w:t>
      </w:r>
      <w:r w:rsidR="003A013F">
        <w:t>e</w:t>
      </w:r>
      <w:r>
        <w:t>.</w:t>
      </w:r>
    </w:p>
    <w:p w14:paraId="3AF8656D" w14:textId="77777777" w:rsidR="00E27720" w:rsidRDefault="00E27720" w:rsidP="00E27720">
      <w:pPr>
        <w:ind w:left="720"/>
      </w:pPr>
    </w:p>
    <w:p w14:paraId="68A2F3DB" w14:textId="416AD84A" w:rsidR="00E27720" w:rsidRDefault="00E27720" w:rsidP="00E27720">
      <w:pPr>
        <w:ind w:left="720"/>
      </w:pPr>
      <w:r>
        <w:t>Zakres prac wykonawcy ogranicza się do:</w:t>
      </w:r>
    </w:p>
    <w:p w14:paraId="514A60FB" w14:textId="758BBF64" w:rsidR="00E27720" w:rsidRDefault="00E27720" w:rsidP="00E27720">
      <w:pPr>
        <w:pStyle w:val="Akapitzlist"/>
        <w:numPr>
          <w:ilvl w:val="0"/>
          <w:numId w:val="24"/>
        </w:numPr>
      </w:pPr>
      <w:r>
        <w:lastRenderedPageBreak/>
        <w:t>Instalacja kamery wieloprzetwornikowej-wielokierunkowej na słupie prostym przy przejściu dla pieszych (w rejonie wiaduktu)</w:t>
      </w:r>
    </w:p>
    <w:p w14:paraId="7207FB79" w14:textId="59764909" w:rsidR="00E27720" w:rsidRDefault="00E27720" w:rsidP="00E27720">
      <w:pPr>
        <w:pStyle w:val="Akapitzlist"/>
        <w:numPr>
          <w:ilvl w:val="0"/>
          <w:numId w:val="24"/>
        </w:numPr>
      </w:pPr>
      <w:r>
        <w:t xml:space="preserve">Instalacja </w:t>
      </w:r>
      <w:r w:rsidR="00A852B0">
        <w:t>przełącznika DIN typ 1 i</w:t>
      </w:r>
      <w:r>
        <w:t xml:space="preserve"> urządzenia zasilającego nową </w:t>
      </w:r>
      <w:r w:rsidR="003C7CFC">
        <w:t>kamerę</w:t>
      </w:r>
      <w:r>
        <w:t xml:space="preserve"> w skrzynce montażowej (skrzynka poza zakresem)</w:t>
      </w:r>
    </w:p>
    <w:p w14:paraId="4D511A39" w14:textId="77777777" w:rsidR="00E27720" w:rsidRDefault="00E27720" w:rsidP="00E27720">
      <w:pPr>
        <w:pStyle w:val="Akapitzlist"/>
        <w:numPr>
          <w:ilvl w:val="0"/>
          <w:numId w:val="24"/>
        </w:numPr>
      </w:pPr>
      <w:r>
        <w:t>Konfiguracja i uruchomienie kamer</w:t>
      </w:r>
    </w:p>
    <w:p w14:paraId="67A554DA" w14:textId="1D117FF7" w:rsidR="00E27720" w:rsidRDefault="00E27720" w:rsidP="00E94D3B">
      <w:pPr>
        <w:pStyle w:val="Nagwek4"/>
      </w:pPr>
      <w:bookmarkStart w:id="115" w:name="_Toc196910412"/>
      <w:r>
        <w:t>Wykaz ważniejszych urządzeń aktywnych podlegających dostawie i instalacji w ramach pkt 2.3.6:</w:t>
      </w:r>
      <w:bookmarkEnd w:id="115"/>
    </w:p>
    <w:tbl>
      <w:tblPr>
        <w:tblW w:w="7072" w:type="dxa"/>
        <w:tblInd w:w="1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590"/>
        <w:gridCol w:w="480"/>
        <w:gridCol w:w="542"/>
      </w:tblGrid>
      <w:tr w:rsidR="00E27720" w:rsidRPr="00E91276" w14:paraId="2CFA9C8E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521E9" w14:textId="77777777" w:rsidR="00E27720" w:rsidRPr="00E91276" w:rsidRDefault="00E2772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C501" w14:textId="77777777" w:rsidR="00E27720" w:rsidRPr="00E91276" w:rsidRDefault="00E2772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C9DA4" w14:textId="77777777" w:rsidR="00E27720" w:rsidRPr="00E91276" w:rsidRDefault="00E2772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87418" w14:textId="77777777" w:rsidR="00E27720" w:rsidRPr="00E91276" w:rsidRDefault="00E2772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E27720" w:rsidRPr="00E91276" w14:paraId="4C1143E8" w14:textId="77777777" w:rsidTr="00234603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4B347" w14:textId="77777777" w:rsidR="00E27720" w:rsidRPr="00E91276" w:rsidRDefault="00E27720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6D68" w14:textId="2B7A1D87" w:rsidR="00E27720" w:rsidRPr="00E91276" w:rsidRDefault="00E2772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wieloprzetwornikowa - wielokierunkowa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7F49D" w14:textId="77777777" w:rsidR="00E27720" w:rsidRPr="00E91276" w:rsidRDefault="00E2772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0FF7" w14:textId="77777777" w:rsidR="00E27720" w:rsidRPr="00E91276" w:rsidRDefault="00E27720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E27720" w:rsidRPr="00E91276" w14:paraId="6E0AA9F0" w14:textId="77777777" w:rsidTr="00234603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70492" w14:textId="4869E755" w:rsidR="00E27720" w:rsidRDefault="00E27720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715B4" w14:textId="2B93AC13" w:rsidR="00E27720" w:rsidRDefault="00A852B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Przemysłowy przełącznik sieciowy DIN typu 1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6ADC" w14:textId="77777777" w:rsidR="00E27720" w:rsidRDefault="00E2772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87D45" w14:textId="5A9279A6" w:rsidR="00E27720" w:rsidRDefault="00771BDF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6742BEB0" w14:textId="77777777" w:rsidR="00B9004B" w:rsidRDefault="00B9004B" w:rsidP="009C4F38">
      <w:pPr>
        <w:ind w:left="708"/>
        <w:jc w:val="both"/>
        <w:rPr>
          <w:i/>
          <w:iCs/>
        </w:rPr>
      </w:pPr>
    </w:p>
    <w:p w14:paraId="003E9858" w14:textId="76A9B2F1" w:rsidR="009C4F38" w:rsidRDefault="009C4F38" w:rsidP="009C4F38">
      <w:pPr>
        <w:ind w:left="708"/>
        <w:jc w:val="both"/>
        <w:rPr>
          <w:i/>
          <w:iCs/>
        </w:rPr>
      </w:pPr>
      <w:r w:rsidRPr="006F2B8B">
        <w:rPr>
          <w:i/>
          <w:iCs/>
        </w:rPr>
        <w:t>Uwaga: Jeżeli prace budowlane – przygotowawcze nie zostaną ukończone do czasu zakończenia realizacji niniejszego Przedmiotu Zamówienia, Wykonawca zdeponuje dostarczane urządzenia u Zamawiającego i wykona instalację w okresie gwarancyjnym.</w:t>
      </w:r>
    </w:p>
    <w:p w14:paraId="0C36D133" w14:textId="72EF5F05" w:rsidR="00E27720" w:rsidRDefault="00E27720" w:rsidP="00E27720">
      <w:pPr>
        <w:pStyle w:val="Akapitzlist"/>
        <w:ind w:left="1440"/>
      </w:pPr>
    </w:p>
    <w:p w14:paraId="31C0064E" w14:textId="0A23A970" w:rsidR="003A070A" w:rsidRDefault="003A070A" w:rsidP="003A070A">
      <w:pPr>
        <w:pStyle w:val="Nagwek3"/>
        <w:numPr>
          <w:ilvl w:val="2"/>
          <w:numId w:val="1"/>
        </w:numPr>
      </w:pPr>
      <w:bookmarkStart w:id="116" w:name="_Toc196910413"/>
      <w:r>
        <w:t>Rejon zasilania Poznańska / Mickiewicza</w:t>
      </w:r>
      <w:bookmarkEnd w:id="116"/>
    </w:p>
    <w:p w14:paraId="29698A21" w14:textId="2A2BF27B" w:rsidR="00AF5A92" w:rsidRDefault="003A013F" w:rsidP="00AF5A92">
      <w:pPr>
        <w:ind w:left="720"/>
      </w:pPr>
      <w:r>
        <w:t xml:space="preserve">Na skrzyżowaniu funkcjonuje sterownik sygnalizacji ZDM </w:t>
      </w:r>
      <w:r w:rsidR="00AE4400">
        <w:t>(sygnalizacja wyłączona, przyłącze 230VAC zasilające sterownik czynne), konstrukcje sygnalizacji drogowej oraz kanalizacja teletechniczna łącząca konstrukcję z szafą sterownika. Obiekt nie jest połączony z miejską siecią teletransmisyjną. Połączenie z miejską siecią teletechniczną wymagać będzie prowadzenia prac budowlanych – przygotowawczych, które realizowane będą na podstawie osobnego zamówienia.</w:t>
      </w:r>
    </w:p>
    <w:p w14:paraId="50E4CA29" w14:textId="77777777" w:rsidR="00AF5A92" w:rsidRDefault="00AF5A92" w:rsidP="00AF5A92">
      <w:pPr>
        <w:ind w:left="720"/>
      </w:pPr>
    </w:p>
    <w:p w14:paraId="742C6D3E" w14:textId="77777777" w:rsidR="00AF5A92" w:rsidRDefault="00AF5A92" w:rsidP="00AF5A92">
      <w:pPr>
        <w:ind w:left="720"/>
      </w:pPr>
      <w:r>
        <w:t>Zakres prac wykonawcy ogranicza się do:</w:t>
      </w:r>
    </w:p>
    <w:p w14:paraId="6767E85F" w14:textId="18C2959F" w:rsidR="00AF5A92" w:rsidRDefault="00AF5A92" w:rsidP="00234603">
      <w:pPr>
        <w:pStyle w:val="Akapitzlist"/>
        <w:numPr>
          <w:ilvl w:val="0"/>
          <w:numId w:val="24"/>
        </w:numPr>
      </w:pPr>
      <w:r>
        <w:t xml:space="preserve">Instalacja </w:t>
      </w:r>
      <w:r w:rsidR="00AE4400">
        <w:t xml:space="preserve">3 </w:t>
      </w:r>
      <w:r>
        <w:t xml:space="preserve">kamer </w:t>
      </w:r>
      <w:r w:rsidR="00AE4400">
        <w:t xml:space="preserve">stałopozycyjnych </w:t>
      </w:r>
      <w:r w:rsidR="003C7CFC">
        <w:t xml:space="preserve">bullet typu 1 </w:t>
      </w:r>
      <w:r w:rsidR="00AE4400">
        <w:t>na trzech różnych konstrukcjach ZDM</w:t>
      </w:r>
      <w:r>
        <w:t xml:space="preserve"> </w:t>
      </w:r>
      <w:r w:rsidR="00AE4400">
        <w:t xml:space="preserve">skierowanych odpowiednio w stronę ulic Mickiewicza, Jeżyckiej, Poznańskiej (w kierunku </w:t>
      </w:r>
      <w:r w:rsidR="003C7CFC">
        <w:t xml:space="preserve">ul. </w:t>
      </w:r>
      <w:r w:rsidR="00AE4400">
        <w:t>Kościelnej</w:t>
      </w:r>
      <w:r w:rsidR="003C7CFC">
        <w:t>)</w:t>
      </w:r>
    </w:p>
    <w:p w14:paraId="184A604D" w14:textId="6E67E387" w:rsidR="00AF5A92" w:rsidRDefault="00AE4400" w:rsidP="00E27431">
      <w:pPr>
        <w:pStyle w:val="Akapitzlist"/>
        <w:numPr>
          <w:ilvl w:val="0"/>
          <w:numId w:val="24"/>
        </w:numPr>
      </w:pPr>
      <w:r>
        <w:t>Instalację kamery wieloprzetwornikowej 180</w:t>
      </w:r>
      <w:r w:rsidRPr="003C7CFC">
        <w:rPr>
          <w:vertAlign w:val="superscript"/>
        </w:rPr>
        <w:t>O</w:t>
      </w:r>
      <w:r>
        <w:t xml:space="preserve"> na konstrukcji dawnego sygnalizatora ZDM</w:t>
      </w:r>
    </w:p>
    <w:p w14:paraId="102B40E0" w14:textId="24CC93EE" w:rsidR="00AE4400" w:rsidRDefault="00AE4400" w:rsidP="00AE4400">
      <w:pPr>
        <w:pStyle w:val="Akapitzlist"/>
        <w:numPr>
          <w:ilvl w:val="0"/>
          <w:numId w:val="24"/>
        </w:numPr>
      </w:pPr>
      <w:r>
        <w:t>Wykonanie przyłączy kablem UTP między szafą sterownika miejscem instalacji każdej z czterech kamer</w:t>
      </w:r>
    </w:p>
    <w:p w14:paraId="785D3100" w14:textId="77777777" w:rsidR="00AF5A92" w:rsidRDefault="00AF5A92" w:rsidP="00AF5A92">
      <w:pPr>
        <w:pStyle w:val="Akapitzlist"/>
        <w:numPr>
          <w:ilvl w:val="0"/>
          <w:numId w:val="24"/>
        </w:numPr>
      </w:pPr>
      <w:r>
        <w:t>Konfiguracja i uruchomienie kamer</w:t>
      </w:r>
    </w:p>
    <w:p w14:paraId="45BC6595" w14:textId="77777777" w:rsidR="00AE4400" w:rsidRPr="00E94D3B" w:rsidRDefault="00AE4400" w:rsidP="00E94D3B">
      <w:pPr>
        <w:pStyle w:val="Nagwek4"/>
      </w:pPr>
    </w:p>
    <w:p w14:paraId="2A2DD4B2" w14:textId="7EE0EB94" w:rsidR="00AF5A92" w:rsidRPr="00E94D3B" w:rsidRDefault="00AF5A92" w:rsidP="00E94D3B">
      <w:pPr>
        <w:pStyle w:val="Nagwek4"/>
      </w:pPr>
      <w:bookmarkStart w:id="117" w:name="_Toc196910414"/>
      <w:r w:rsidRPr="00E94D3B">
        <w:t>Wykaz ważniejszych urządzeń aktywnych podlegających dostawie i instalacji w ramach pkt 2.3.</w:t>
      </w:r>
      <w:r w:rsidR="00AE4400" w:rsidRPr="00E94D3B">
        <w:t>7</w:t>
      </w:r>
      <w:r w:rsidRPr="00E94D3B">
        <w:t>:</w:t>
      </w:r>
      <w:bookmarkEnd w:id="117"/>
    </w:p>
    <w:tbl>
      <w:tblPr>
        <w:tblW w:w="7087" w:type="dxa"/>
        <w:tblInd w:w="1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77"/>
        <w:gridCol w:w="4916"/>
        <w:gridCol w:w="567"/>
        <w:gridCol w:w="567"/>
      </w:tblGrid>
      <w:tr w:rsidR="00AE4400" w:rsidRPr="00E91276" w14:paraId="0862F808" w14:textId="77777777" w:rsidTr="002C60CC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588B5" w14:textId="77777777" w:rsidR="00AE4400" w:rsidRPr="00E91276" w:rsidRDefault="00AE440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41A7E1" w14:textId="77777777" w:rsidR="00AE4400" w:rsidRPr="00E91276" w:rsidRDefault="00AE440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A4BA3" w14:textId="74510BE1" w:rsidR="00AE4400" w:rsidRPr="00E91276" w:rsidRDefault="00AE440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9BC9" w14:textId="77777777" w:rsidR="00AE4400" w:rsidRPr="00E91276" w:rsidRDefault="00AE440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93354" w14:textId="77777777" w:rsidR="00AE4400" w:rsidRPr="00E91276" w:rsidRDefault="00AE440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AE4400" w:rsidRPr="00E91276" w14:paraId="15142269" w14:textId="77777777" w:rsidTr="002C60CC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20E91" w14:textId="77777777" w:rsidR="00AE4400" w:rsidRPr="00E91276" w:rsidRDefault="00AE4400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08B8D1" w14:textId="77777777" w:rsidR="00AE4400" w:rsidRDefault="00AE440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AB57" w14:textId="61DEE818" w:rsidR="00AE4400" w:rsidRPr="00E91276" w:rsidRDefault="00AE440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stałopozycyjna bullet typ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FA35" w14:textId="77777777" w:rsidR="00AE4400" w:rsidRPr="00E91276" w:rsidRDefault="00AE440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D6F50" w14:textId="4CE4C707" w:rsidR="00AE4400" w:rsidRPr="00E91276" w:rsidRDefault="00A44675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A44675" w:rsidRPr="00E91276" w14:paraId="4D095F49" w14:textId="77777777" w:rsidTr="002C60CC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CC90C" w14:textId="7B994005" w:rsidR="00A44675" w:rsidRDefault="00A44675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C9A0DB" w14:textId="5E3DFF21" w:rsidR="00A44675" w:rsidRDefault="00A4467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CE70B" w14:textId="2C0C2484" w:rsidR="00A44675" w:rsidRDefault="00A4467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wieloprzetwornikowa 180</w:t>
            </w:r>
            <w:r w:rsidRPr="00A44675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88A01" w14:textId="34787065" w:rsidR="00A44675" w:rsidRDefault="00A4467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32FB1" w14:textId="0B7CA976" w:rsidR="00A44675" w:rsidRDefault="00A44675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AE4400" w:rsidRPr="00E91276" w14:paraId="09DC4138" w14:textId="77777777" w:rsidTr="002C60CC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8E186" w14:textId="77777777" w:rsidR="00AE4400" w:rsidRDefault="00AE4400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8527B1" w14:textId="77777777" w:rsidR="00AE4400" w:rsidRDefault="00AE440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0A12D" w14:textId="4A145535" w:rsidR="00AE4400" w:rsidRDefault="00A852B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Przemysłowy przełącznik sieciowy DIN typu 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430D7" w14:textId="77777777" w:rsidR="00AE4400" w:rsidRDefault="00AE440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25464" w14:textId="77777777" w:rsidR="00AE4400" w:rsidRDefault="00AE4400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2BB2167A" w14:textId="77777777" w:rsidR="00AE4400" w:rsidRDefault="00AE4400" w:rsidP="00AE4400">
      <w:pPr>
        <w:pStyle w:val="Nagwek3"/>
        <w:ind w:left="708"/>
      </w:pPr>
    </w:p>
    <w:p w14:paraId="386F852B" w14:textId="732348F0" w:rsidR="00AE4400" w:rsidRDefault="00AE4400" w:rsidP="00E94D3B">
      <w:pPr>
        <w:pStyle w:val="Nagwek4"/>
      </w:pPr>
      <w:bookmarkStart w:id="118" w:name="_Toc196910415"/>
      <w:r>
        <w:t>Wykaz ważniejszych elementów pasywnych podlegających dostawie i zabudowie w ramach pkt 2.3.7:</w:t>
      </w:r>
      <w:bookmarkEnd w:id="118"/>
    </w:p>
    <w:tbl>
      <w:tblPr>
        <w:tblW w:w="6885" w:type="dxa"/>
        <w:tblInd w:w="1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360"/>
        <w:gridCol w:w="480"/>
        <w:gridCol w:w="585"/>
      </w:tblGrid>
      <w:tr w:rsidR="00AE4400" w:rsidRPr="00E91276" w14:paraId="702F0669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48FF3" w14:textId="77777777" w:rsidR="00AE4400" w:rsidRPr="00E91276" w:rsidRDefault="00AE440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32223" w14:textId="77777777" w:rsidR="00AE4400" w:rsidRPr="00E91276" w:rsidRDefault="00AE440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16FC8" w14:textId="77777777" w:rsidR="00AE4400" w:rsidRPr="00E91276" w:rsidRDefault="00AE440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280C" w14:textId="77777777" w:rsidR="00AE4400" w:rsidRPr="00E91276" w:rsidRDefault="00AE440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AE4400" w:rsidRPr="00E91276" w14:paraId="0FD676D9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5D0DF" w14:textId="77777777" w:rsidR="00AE4400" w:rsidRDefault="00AE4400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AD60C" w14:textId="77777777" w:rsidR="00AE4400" w:rsidRDefault="00AE440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Tabliczka znakowania terenu monitorowanego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27ECD" w14:textId="77777777" w:rsidR="00AE4400" w:rsidRDefault="00AE440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73C71" w14:textId="034601F2" w:rsidR="00AE4400" w:rsidRDefault="00A44675" w:rsidP="00234603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AE4400" w:rsidRPr="00E91276" w14:paraId="4B274E78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A145C" w14:textId="27411CEE" w:rsidR="00AE4400" w:rsidRDefault="003C7CFC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AE440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BE9BB" w14:textId="77777777" w:rsidR="00AE4400" w:rsidRDefault="00AE440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Kabel UTP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2A2BF" w14:textId="77777777" w:rsidR="00AE4400" w:rsidRDefault="00AE440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A3DF2" w14:textId="23DE34AE" w:rsidR="00AE4400" w:rsidRDefault="00AE4400" w:rsidP="00234603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~</w:t>
            </w:r>
            <w:r w:rsidR="00A44675">
              <w:rPr>
                <w:rFonts w:ascii="Calibri" w:eastAsia="Times New Roman" w:hAnsi="Calibri" w:cs="Calibri"/>
                <w:color w:val="000000"/>
                <w:lang w:eastAsia="pl-PL"/>
              </w:rPr>
              <w:t>250</w:t>
            </w:r>
          </w:p>
        </w:tc>
      </w:tr>
    </w:tbl>
    <w:p w14:paraId="109096D2" w14:textId="77777777" w:rsidR="00AE4400" w:rsidRDefault="00AE4400" w:rsidP="00AE4400"/>
    <w:p w14:paraId="61BEC05B" w14:textId="77777777" w:rsidR="00AF5A92" w:rsidRDefault="00AF5A92" w:rsidP="00AF5A92">
      <w:pPr>
        <w:ind w:left="708"/>
        <w:jc w:val="both"/>
        <w:rPr>
          <w:i/>
          <w:iCs/>
        </w:rPr>
      </w:pPr>
    </w:p>
    <w:p w14:paraId="6DE65A0B" w14:textId="77777777" w:rsidR="00AF5A92" w:rsidRDefault="00AF5A92" w:rsidP="00AF5A92">
      <w:pPr>
        <w:ind w:left="708"/>
        <w:jc w:val="both"/>
        <w:rPr>
          <w:i/>
          <w:iCs/>
        </w:rPr>
      </w:pPr>
      <w:r w:rsidRPr="006F2B8B">
        <w:rPr>
          <w:i/>
          <w:iCs/>
        </w:rPr>
        <w:lastRenderedPageBreak/>
        <w:t>Uwaga: Jeżeli prace budowlane – przygotowawcze nie zostaną ukończone do czasu zakończenia realizacji niniejszego Przedmiotu Zamówienia, Wykonawca zdeponuje dostarczane urządzenia u Zamawiającego i wykona instalację w okresie gwarancyjnym.</w:t>
      </w:r>
    </w:p>
    <w:p w14:paraId="22FA1A49" w14:textId="77777777" w:rsidR="001D07F3" w:rsidRPr="001D07F3" w:rsidRDefault="001D07F3" w:rsidP="001D07F3"/>
    <w:p w14:paraId="73D1AAA6" w14:textId="251CA61A" w:rsidR="003A070A" w:rsidRPr="00C26CC3" w:rsidRDefault="007403E2" w:rsidP="003A070A">
      <w:pPr>
        <w:pStyle w:val="Nagwek3"/>
        <w:numPr>
          <w:ilvl w:val="2"/>
          <w:numId w:val="1"/>
        </w:numPr>
      </w:pPr>
      <w:bookmarkStart w:id="119" w:name="_Toc196910416"/>
      <w:r>
        <w:t xml:space="preserve">Rejon zasilania </w:t>
      </w:r>
      <w:r w:rsidR="003A070A">
        <w:t>Rondo Kaponiera</w:t>
      </w:r>
      <w:r w:rsidR="000E075A">
        <w:t xml:space="preserve"> (</w:t>
      </w:r>
      <w:r w:rsidR="003C7CFC">
        <w:t xml:space="preserve">ul. </w:t>
      </w:r>
      <w:r w:rsidR="000E075A">
        <w:t>Zwierzyniecka / Zeylanda)</w:t>
      </w:r>
      <w:bookmarkEnd w:id="119"/>
    </w:p>
    <w:p w14:paraId="38461648" w14:textId="77777777" w:rsidR="003A070A" w:rsidRPr="003A070A" w:rsidRDefault="003A070A" w:rsidP="003A070A"/>
    <w:p w14:paraId="1E7B17DC" w14:textId="583D3941" w:rsidR="000E075A" w:rsidRDefault="000E075A" w:rsidP="000E075A">
      <w:pPr>
        <w:ind w:left="720"/>
      </w:pPr>
      <w:r>
        <w:t>Rejon objęty będzie budowlanymi pracami przygotowawczymi (poza zakresem niniejszego przedmiotu zamówienia), w ramach których  infrastruktura zapewni możliwość montażu kamer</w:t>
      </w:r>
      <w:r w:rsidR="00DD4322">
        <w:t>y.</w:t>
      </w:r>
      <w:r>
        <w:t xml:space="preserve"> W ramach prac </w:t>
      </w:r>
      <w:r w:rsidR="00DD4322">
        <w:t>posadowiony</w:t>
      </w:r>
      <w:r>
        <w:t xml:space="preserve"> zostanie</w:t>
      </w:r>
      <w:r w:rsidR="00DD4322">
        <w:t xml:space="preserve"> słup na skrzyżowaniu Zwierzyniecka / Zeylanda ze</w:t>
      </w:r>
      <w:r>
        <w:t xml:space="preserve"> skrzynk</w:t>
      </w:r>
      <w:r w:rsidR="00DD4322">
        <w:t>ą</w:t>
      </w:r>
      <w:r>
        <w:t xml:space="preserve"> montażow</w:t>
      </w:r>
      <w:r w:rsidR="00DD4322">
        <w:t>ą</w:t>
      </w:r>
      <w:r>
        <w:t xml:space="preserve"> </w:t>
      </w:r>
      <w:r w:rsidR="00DD4322">
        <w:t xml:space="preserve"> z zakończonymi </w:t>
      </w:r>
      <w:r>
        <w:t>przyłączami 230VAC i światłowodowym</w:t>
      </w:r>
      <w:r w:rsidR="00DD4322">
        <w:t xml:space="preserve"> prowadzonymi od strony węzła Rondo Kaponiera.</w:t>
      </w:r>
      <w:r>
        <w:t>.</w:t>
      </w:r>
    </w:p>
    <w:p w14:paraId="734F2797" w14:textId="77777777" w:rsidR="000E075A" w:rsidRDefault="000E075A" w:rsidP="000E075A">
      <w:pPr>
        <w:ind w:left="720"/>
      </w:pPr>
    </w:p>
    <w:p w14:paraId="3EAEAF70" w14:textId="77777777" w:rsidR="000E075A" w:rsidRDefault="000E075A" w:rsidP="000E075A">
      <w:pPr>
        <w:ind w:left="720"/>
      </w:pPr>
      <w:r>
        <w:t>Zakres prac wykonawcy ogranicza się do:</w:t>
      </w:r>
    </w:p>
    <w:p w14:paraId="4E8D1E99" w14:textId="77777777" w:rsidR="000E075A" w:rsidRDefault="000E075A" w:rsidP="000E075A">
      <w:pPr>
        <w:pStyle w:val="Akapitzlist"/>
        <w:numPr>
          <w:ilvl w:val="0"/>
          <w:numId w:val="24"/>
        </w:numPr>
      </w:pPr>
      <w:r>
        <w:t>Instalacja kamery wieloprzetwornikowej-wielokierunkowej na słupie prostym przy przejściu dla pieszych (w rejonie wiaduktu)</w:t>
      </w:r>
    </w:p>
    <w:p w14:paraId="16DBB54B" w14:textId="1DC01A2E" w:rsidR="000E075A" w:rsidRDefault="000E075A" w:rsidP="000E075A">
      <w:pPr>
        <w:pStyle w:val="Akapitzlist"/>
        <w:numPr>
          <w:ilvl w:val="0"/>
          <w:numId w:val="24"/>
        </w:numPr>
      </w:pPr>
      <w:r>
        <w:t xml:space="preserve">Instalacja </w:t>
      </w:r>
      <w:r w:rsidR="00A852B0">
        <w:t>przełącznika DIN typ 1 i</w:t>
      </w:r>
      <w:r>
        <w:t xml:space="preserve"> urządzenia zasilającego nową </w:t>
      </w:r>
      <w:r w:rsidR="003C7CFC">
        <w:t>kamerę</w:t>
      </w:r>
      <w:r>
        <w:t xml:space="preserve"> w skrzynce montażowej (skrzynka poza zakresem)</w:t>
      </w:r>
    </w:p>
    <w:p w14:paraId="05C6AC55" w14:textId="77777777" w:rsidR="000E075A" w:rsidRDefault="000E075A" w:rsidP="000E075A">
      <w:pPr>
        <w:pStyle w:val="Akapitzlist"/>
        <w:numPr>
          <w:ilvl w:val="0"/>
          <w:numId w:val="24"/>
        </w:numPr>
      </w:pPr>
      <w:r>
        <w:t>Konfiguracja i uruchomienie kamer</w:t>
      </w:r>
    </w:p>
    <w:p w14:paraId="31CDE131" w14:textId="48CE3239" w:rsidR="000E075A" w:rsidRDefault="000E075A" w:rsidP="00E94D3B">
      <w:pPr>
        <w:pStyle w:val="Nagwek4"/>
      </w:pPr>
      <w:bookmarkStart w:id="120" w:name="_Toc196910417"/>
      <w:r>
        <w:t>Wykaz ważniejszych urządzeń aktywnych podlegających dostawie i instalacji w ramach pkt 2.3.</w:t>
      </w:r>
      <w:r w:rsidR="00AF5A92">
        <w:t>8</w:t>
      </w:r>
      <w:r>
        <w:t>:</w:t>
      </w:r>
      <w:bookmarkEnd w:id="120"/>
    </w:p>
    <w:tbl>
      <w:tblPr>
        <w:tblW w:w="7072" w:type="dxa"/>
        <w:tblInd w:w="1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590"/>
        <w:gridCol w:w="480"/>
        <w:gridCol w:w="542"/>
      </w:tblGrid>
      <w:tr w:rsidR="000E075A" w:rsidRPr="00E91276" w14:paraId="4FE7A831" w14:textId="77777777" w:rsidTr="00234603">
        <w:trPr>
          <w:trHeight w:val="2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4E400" w14:textId="77777777" w:rsidR="000E075A" w:rsidRPr="00E91276" w:rsidRDefault="000E075A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BAD9D" w14:textId="77777777" w:rsidR="000E075A" w:rsidRPr="00E91276" w:rsidRDefault="000E075A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Typ urządzenia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0432A" w14:textId="77777777" w:rsidR="000E075A" w:rsidRPr="00E91276" w:rsidRDefault="000E075A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j.m.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8804" w14:textId="77777777" w:rsidR="000E075A" w:rsidRPr="00E91276" w:rsidRDefault="000E075A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0E075A" w:rsidRPr="00E91276" w14:paraId="5398CF3F" w14:textId="77777777" w:rsidTr="00234603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361F" w14:textId="77777777" w:rsidR="000E075A" w:rsidRPr="00E91276" w:rsidRDefault="000E075A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0055" w14:textId="77777777" w:rsidR="000E075A" w:rsidRPr="00E91276" w:rsidRDefault="000E075A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wieloprzetwornikowa - wielokierunkowa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A71C8" w14:textId="77777777" w:rsidR="000E075A" w:rsidRPr="00E91276" w:rsidRDefault="000E075A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  <w:r w:rsidRPr="00E91276">
              <w:rPr>
                <w:rFonts w:ascii="Calibri" w:eastAsia="Times New Roman" w:hAnsi="Calibri" w:cs="Calibri"/>
                <w:color w:val="000000"/>
                <w:lang w:eastAsia="pl-PL"/>
              </w:rPr>
              <w:t>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BC247" w14:textId="77777777" w:rsidR="000E075A" w:rsidRPr="00E91276" w:rsidRDefault="000E075A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0E075A" w:rsidRPr="00E91276" w14:paraId="0D8395C5" w14:textId="77777777" w:rsidTr="00234603">
        <w:trPr>
          <w:trHeight w:val="2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3903C" w14:textId="77777777" w:rsidR="000E075A" w:rsidRDefault="000E075A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11A4D" w14:textId="1C22BEEA" w:rsidR="000E075A" w:rsidRDefault="00A852B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Przemysłowy przełącznik sieciowy DIN typu 1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AC0E7" w14:textId="77777777" w:rsidR="000E075A" w:rsidRDefault="000E075A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76251" w14:textId="1A7F1BAF" w:rsidR="000E075A" w:rsidRDefault="00771BDF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14:paraId="0C155FF7" w14:textId="77777777" w:rsidR="000E075A" w:rsidRDefault="000E075A" w:rsidP="000E075A">
      <w:pPr>
        <w:ind w:left="708"/>
        <w:jc w:val="both"/>
        <w:rPr>
          <w:i/>
          <w:iCs/>
        </w:rPr>
      </w:pPr>
    </w:p>
    <w:p w14:paraId="2B0F3F74" w14:textId="77777777" w:rsidR="000E075A" w:rsidRDefault="000E075A" w:rsidP="000E075A">
      <w:pPr>
        <w:ind w:left="708"/>
        <w:jc w:val="both"/>
        <w:rPr>
          <w:i/>
          <w:iCs/>
        </w:rPr>
      </w:pPr>
      <w:r w:rsidRPr="006F2B8B">
        <w:rPr>
          <w:i/>
          <w:iCs/>
        </w:rPr>
        <w:t>Uwaga: Jeżeli prace budowlane – przygotowawcze nie zostaną ukończone do czasu zakończenia realizacji niniejszego Przedmiotu Zamówienia, Wykonawca zdeponuje dostarczane urządzenia u Zamawiającego i wykona instalację w okresie gwarancyjnym.</w:t>
      </w:r>
    </w:p>
    <w:p w14:paraId="6C05B364" w14:textId="77777777" w:rsidR="003A070A" w:rsidRPr="003A070A" w:rsidRDefault="003A070A" w:rsidP="003A070A"/>
    <w:p w14:paraId="50C5E930" w14:textId="77777777" w:rsidR="003A070A" w:rsidRPr="003A070A" w:rsidRDefault="003A070A" w:rsidP="003A070A">
      <w:pPr>
        <w:rPr>
          <w:b/>
          <w:bCs/>
        </w:rPr>
      </w:pPr>
    </w:p>
    <w:p w14:paraId="30573ACF" w14:textId="4E114415" w:rsidR="00A17C7F" w:rsidRDefault="00A17C7F" w:rsidP="00905EC9">
      <w:pPr>
        <w:pStyle w:val="Nagwek2"/>
        <w:numPr>
          <w:ilvl w:val="1"/>
          <w:numId w:val="1"/>
        </w:numPr>
      </w:pPr>
      <w:bookmarkStart w:id="121" w:name="_Toc196910418"/>
      <w:r>
        <w:t>Dokumentacja projektowa</w:t>
      </w:r>
      <w:r w:rsidR="00683E3F">
        <w:t>,</w:t>
      </w:r>
      <w:r>
        <w:t xml:space="preserve"> powykonawcza</w:t>
      </w:r>
      <w:r w:rsidR="00683E3F">
        <w:t xml:space="preserve"> oraz pomiary elektryczne</w:t>
      </w:r>
      <w:bookmarkEnd w:id="121"/>
    </w:p>
    <w:p w14:paraId="464E6D7F" w14:textId="77777777" w:rsidR="00683E3F" w:rsidRDefault="00E07DC9" w:rsidP="00BD6646">
      <w:pPr>
        <w:ind w:left="360" w:firstLine="348"/>
        <w:jc w:val="both"/>
      </w:pPr>
      <w:r>
        <w:t xml:space="preserve">Dokumentacja projektowa dotyczy przede wszystkim </w:t>
      </w:r>
      <w:r w:rsidR="00C8500C">
        <w:t xml:space="preserve"> wykonania </w:t>
      </w:r>
      <w:r>
        <w:t xml:space="preserve">nowych projektów elektrycznych </w:t>
      </w:r>
      <w:r w:rsidR="009436FF">
        <w:t xml:space="preserve">obwodów </w:t>
      </w:r>
      <w:r>
        <w:t>zasila</w:t>
      </w:r>
      <w:r w:rsidR="009436FF">
        <w:t>jących</w:t>
      </w:r>
      <w:r>
        <w:t xml:space="preserve"> kamer</w:t>
      </w:r>
      <w:r w:rsidR="009436FF">
        <w:t>y</w:t>
      </w:r>
      <w:r w:rsidR="00C8500C">
        <w:t xml:space="preserve"> objętych niniejszym </w:t>
      </w:r>
      <w:r w:rsidR="009436FF">
        <w:t>Zamówieniem (zarówno istniejące punkty kamerowe podlegające modernizacji opisane w pkt1 jak i nowe lokalizacje kamer opisane w pkt 2)</w:t>
      </w:r>
      <w:r w:rsidR="00C8500C">
        <w:t xml:space="preserve">. Projekty elektryczne muszą zostać wykonane przez osobę posiadającą uprawnienia budowlane </w:t>
      </w:r>
      <w:r w:rsidR="009436FF">
        <w:t>do</w:t>
      </w:r>
      <w:r w:rsidR="00C8500C">
        <w:t xml:space="preserve">  projektowania w branży instalacyjnej elektrycznej</w:t>
      </w:r>
      <w:r w:rsidR="009436FF">
        <w:t>.</w:t>
      </w:r>
      <w:r w:rsidR="00683E3F">
        <w:t xml:space="preserve"> W ramach projektu elektrycznego modernizowanych istniejących punktów kamerowych zakłada się wykorzystanie istniejących kabli przyłączeniowych YKY. Projekt elektryczny musi uwzględniać ochronę przeciwporażeniową uzupełniającą w postaci zabezpieczeń RCD </w:t>
      </w:r>
      <w:r w:rsidR="00683E3F" w:rsidRPr="00683E3F">
        <w:rPr>
          <w:i/>
          <w:iCs/>
        </w:rPr>
        <w:t>(lub zintegrowanych z zabezpieczeniami nadprądowymi modułów RCBO</w:t>
      </w:r>
      <w:r w:rsidR="00683E3F">
        <w:rPr>
          <w:i/>
          <w:iCs/>
        </w:rPr>
        <w:t>)</w:t>
      </w:r>
      <w:r w:rsidR="00683E3F">
        <w:t xml:space="preserve">. </w:t>
      </w:r>
    </w:p>
    <w:p w14:paraId="47BCBE35" w14:textId="2647DBC6" w:rsidR="009436FF" w:rsidRDefault="00683E3F" w:rsidP="00683E3F">
      <w:pPr>
        <w:ind w:left="360"/>
        <w:jc w:val="both"/>
      </w:pPr>
      <w:r>
        <w:t xml:space="preserve">Projekt musi zawierać zestawienie ilościowe dostarczanych urządzeń, karty katalogowe oraz certyfikaty zgodności instalowanych urządzeń i materiałów. Ponadto do projektu należy załączyć wyniki testu integralności dostarczanych kamer z </w:t>
      </w:r>
      <w:r w:rsidR="00BD6646">
        <w:t>systemem BVMS.</w:t>
      </w:r>
    </w:p>
    <w:p w14:paraId="582C6949" w14:textId="77777777" w:rsidR="000C3D90" w:rsidRDefault="00BD6646" w:rsidP="001C06E4">
      <w:pPr>
        <w:ind w:left="360" w:firstLine="708"/>
        <w:jc w:val="both"/>
      </w:pPr>
      <w:r>
        <w:t>Dokumentacja powykonawcza musi zawierać</w:t>
      </w:r>
      <w:r w:rsidR="000C3D90">
        <w:t>:</w:t>
      </w:r>
    </w:p>
    <w:p w14:paraId="58A1E0A0" w14:textId="0D78B2E0" w:rsidR="000C3D90" w:rsidRDefault="00BD6646" w:rsidP="000C3D90">
      <w:pPr>
        <w:pStyle w:val="Akapitzlist"/>
        <w:numPr>
          <w:ilvl w:val="0"/>
          <w:numId w:val="21"/>
        </w:numPr>
        <w:jc w:val="both"/>
      </w:pPr>
      <w:r>
        <w:t>protokoły pomiarów elektrycznych.</w:t>
      </w:r>
      <w:r w:rsidRPr="00BD6646">
        <w:t xml:space="preserve"> </w:t>
      </w:r>
      <w:r>
        <w:t>Pomiary istniejącego okablowania muszą zostać wykonane przez osoby posiadające uprawnienia elektryczne kat. E oraz D z uwzględnieniem pomiarów</w:t>
      </w:r>
      <w:r w:rsidR="00AE31D6">
        <w:t xml:space="preserve">. W protokołach należy wskazać termin następnego </w:t>
      </w:r>
      <w:r w:rsidR="00AE31D6">
        <w:lastRenderedPageBreak/>
        <w:t>badania</w:t>
      </w:r>
      <w:r w:rsidR="00BA098A">
        <w:t xml:space="preserve"> oraz jednoznacznie określić </w:t>
      </w:r>
      <w:r w:rsidR="00CA70A4">
        <w:t>możliwość eksploatacji badanych obwodów elektrycznych</w:t>
      </w:r>
      <w:r w:rsidR="00AE31D6">
        <w:t xml:space="preserve">. </w:t>
      </w:r>
    </w:p>
    <w:p w14:paraId="1C6E41AC" w14:textId="77777777" w:rsidR="000C3D90" w:rsidRDefault="00AE31D6" w:rsidP="000C3D90">
      <w:pPr>
        <w:pStyle w:val="Akapitzlist"/>
        <w:numPr>
          <w:ilvl w:val="0"/>
          <w:numId w:val="21"/>
        </w:numPr>
        <w:jc w:val="both"/>
      </w:pPr>
      <w:r>
        <w:t xml:space="preserve">wykaz wytworzonej infrastruktury (zgodnie z załącznikiem do umowy), wykaz zainstalowanych kamer wraz z ich adresacją sieciową </w:t>
      </w:r>
    </w:p>
    <w:p w14:paraId="6A523E43" w14:textId="77777777" w:rsidR="000C3D90" w:rsidRDefault="00AE31D6" w:rsidP="000C3D90">
      <w:pPr>
        <w:pStyle w:val="Akapitzlist"/>
        <w:numPr>
          <w:ilvl w:val="0"/>
          <w:numId w:val="21"/>
        </w:numPr>
        <w:jc w:val="both"/>
      </w:pPr>
      <w:r>
        <w:t xml:space="preserve">oświadczenie kierującego pracami </w:t>
      </w:r>
      <w:r w:rsidR="000C3D90">
        <w:t xml:space="preserve">po stronie Wykonawcy </w:t>
      </w:r>
      <w:r>
        <w:t>o wykonaniu prac zgodnie z projektem oraz obowiązującymi normami branżowymi.</w:t>
      </w:r>
      <w:r w:rsidR="001C06E4">
        <w:t xml:space="preserve"> </w:t>
      </w:r>
    </w:p>
    <w:p w14:paraId="750EEED4" w14:textId="77777777" w:rsidR="000C3D90" w:rsidRDefault="001C06E4" w:rsidP="000C3D90">
      <w:pPr>
        <w:pStyle w:val="Akapitzlist"/>
        <w:numPr>
          <w:ilvl w:val="0"/>
          <w:numId w:val="21"/>
        </w:numPr>
        <w:jc w:val="both"/>
      </w:pPr>
      <w:r>
        <w:t xml:space="preserve">ekspertyzy dotyczące demontowanych </w:t>
      </w:r>
      <w:r w:rsidR="000C3D90">
        <w:t xml:space="preserve">urządzeń monitoringu. </w:t>
      </w:r>
    </w:p>
    <w:p w14:paraId="7B489A89" w14:textId="0A2B9416" w:rsidR="001C06E4" w:rsidRDefault="000C3D90" w:rsidP="000C3D90">
      <w:pPr>
        <w:pStyle w:val="Akapitzlist"/>
        <w:numPr>
          <w:ilvl w:val="0"/>
          <w:numId w:val="21"/>
        </w:numPr>
        <w:jc w:val="both"/>
      </w:pPr>
      <w:r>
        <w:t>Protokoły odbioru zdemontowanych urządzeń (UMP WGK – demontowane urządzenia Access Point, Zamawiający UMP-WZKiB – demontowane urządzenia monitoringu i transmisyjne tj. kamery, konwertery mediów, przełączniki sieciowe, ZDM – demontowane urządzenia transmisyjne kamer ANPR)</w:t>
      </w:r>
    </w:p>
    <w:p w14:paraId="64CD9E0E" w14:textId="1C4B3D18" w:rsidR="000C3D90" w:rsidRDefault="000C3D90" w:rsidP="000C3D90">
      <w:pPr>
        <w:pStyle w:val="Akapitzlist"/>
        <w:numPr>
          <w:ilvl w:val="0"/>
          <w:numId w:val="21"/>
        </w:numPr>
        <w:jc w:val="both"/>
      </w:pPr>
      <w:r>
        <w:t xml:space="preserve">Potwierdzenie o braku uwag dotyczących instalacji </w:t>
      </w:r>
      <w:r w:rsidR="0094727C">
        <w:t xml:space="preserve">uzyskane </w:t>
      </w:r>
      <w:r>
        <w:t xml:space="preserve">od właścicieli </w:t>
      </w:r>
      <w:r w:rsidR="0094727C">
        <w:t xml:space="preserve">/ administratorów </w:t>
      </w:r>
      <w:r>
        <w:t xml:space="preserve">obiektów, na których odbywały się prace: </w:t>
      </w:r>
      <w:r w:rsidR="0094727C">
        <w:t xml:space="preserve">( słupy </w:t>
      </w:r>
      <w:r w:rsidR="00D33A50">
        <w:t>oświetlenia</w:t>
      </w:r>
      <w:r w:rsidR="0094727C">
        <w:t xml:space="preserve"> ulicznego : ZDM Wydział Oświetlenia / Enea Oświetlenie, słupy i konstrukcje sygnalizacji drogowej : ZDM COUiR, słupy naciągu trakcji tramwajowej : MPK, właściciele lub administratorzy budynków – kamer</w:t>
      </w:r>
      <w:r w:rsidR="00D05A4B">
        <w:t>a</w:t>
      </w:r>
      <w:r w:rsidR="0094727C">
        <w:t xml:space="preserve"> </w:t>
      </w:r>
      <w:r w:rsidR="00D05A4B">
        <w:t>1028</w:t>
      </w:r>
      <w:r w:rsidR="0094727C">
        <w:t xml:space="preserve"> )</w:t>
      </w:r>
    </w:p>
    <w:p w14:paraId="43840B45" w14:textId="404FF01F" w:rsidR="00730800" w:rsidRDefault="00730800" w:rsidP="000C3D90">
      <w:pPr>
        <w:pStyle w:val="Akapitzlist"/>
        <w:numPr>
          <w:ilvl w:val="0"/>
          <w:numId w:val="21"/>
        </w:numPr>
        <w:jc w:val="both"/>
      </w:pPr>
      <w:r>
        <w:t>Wykaz zdemontowanych urządzeń</w:t>
      </w:r>
    </w:p>
    <w:p w14:paraId="1D6B15AE" w14:textId="3C6D958A" w:rsidR="00730800" w:rsidRDefault="00730800" w:rsidP="00863DEC">
      <w:pPr>
        <w:pStyle w:val="Akapitzlist"/>
        <w:numPr>
          <w:ilvl w:val="0"/>
          <w:numId w:val="21"/>
        </w:numPr>
        <w:jc w:val="both"/>
      </w:pPr>
      <w:r>
        <w:t>Potwierdzenie przekazania zdemontowanych materiałów do utylizacji</w:t>
      </w:r>
    </w:p>
    <w:p w14:paraId="732AAA0F" w14:textId="16EB4945" w:rsidR="00C41563" w:rsidRDefault="00FE2BF5" w:rsidP="00BF5B93">
      <w:pPr>
        <w:pStyle w:val="Nagwek1"/>
        <w:numPr>
          <w:ilvl w:val="0"/>
          <w:numId w:val="1"/>
        </w:numPr>
      </w:pPr>
      <w:bookmarkStart w:id="122" w:name="_Toc196910419"/>
      <w:r>
        <w:t xml:space="preserve">Wykaz podstawowych urządzeń </w:t>
      </w:r>
      <w:r w:rsidR="00926751">
        <w:t xml:space="preserve">aktywnych </w:t>
      </w:r>
      <w:r>
        <w:t>podlegających dostawie i instalacji</w:t>
      </w:r>
      <w:r w:rsidR="00926751">
        <w:t xml:space="preserve"> – zestawienie zbiorcze</w:t>
      </w:r>
      <w:bookmarkEnd w:id="122"/>
    </w:p>
    <w:p w14:paraId="4AB45797" w14:textId="77777777" w:rsidR="00552539" w:rsidRPr="00552539" w:rsidRDefault="00552539" w:rsidP="00552539"/>
    <w:tbl>
      <w:tblPr>
        <w:tblW w:w="8340" w:type="dxa"/>
        <w:tblLayout w:type="fixed"/>
        <w:tblLook w:val="01E0" w:firstRow="1" w:lastRow="1" w:firstColumn="1" w:lastColumn="1" w:noHBand="0" w:noVBand="0"/>
      </w:tblPr>
      <w:tblGrid>
        <w:gridCol w:w="536"/>
        <w:gridCol w:w="6405"/>
        <w:gridCol w:w="1399"/>
      </w:tblGrid>
      <w:tr w:rsidR="00C41563" w14:paraId="0ABCA787" w14:textId="77777777" w:rsidTr="00192815">
        <w:trPr>
          <w:trHeight w:val="602"/>
          <w:tblHeader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B0240" w14:textId="77777777" w:rsidR="00C41563" w:rsidRDefault="00FE2BF5" w:rsidP="00CE58D1">
            <w:r>
              <w:t>L.p.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23461" w14:textId="77777777" w:rsidR="00C41563" w:rsidRDefault="00FE2BF5" w:rsidP="00CE58D1">
            <w:r>
              <w:t xml:space="preserve">Nazwa 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052FE" w14:textId="77777777" w:rsidR="00C41563" w:rsidRDefault="00FE2BF5" w:rsidP="00CE58D1">
            <w:r>
              <w:t xml:space="preserve">Liczba urządzeń podlegająca dostawie </w:t>
            </w:r>
          </w:p>
        </w:tc>
      </w:tr>
      <w:tr w:rsidR="00583703" w14:paraId="0CC7EEFE" w14:textId="77777777" w:rsidTr="00B92C2E">
        <w:trPr>
          <w:trHeight w:val="40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54B1D" w14:textId="60CD3DE0" w:rsidR="00583703" w:rsidRDefault="00583703" w:rsidP="00CE58D1">
            <w:r>
              <w:t>1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F5CFF" w14:textId="675B8915" w:rsidR="00583703" w:rsidRPr="00377BC1" w:rsidRDefault="00583703" w:rsidP="00CE58D1">
            <w:r>
              <w:t xml:space="preserve">Kamera obrotowa PTZ </w:t>
            </w:r>
            <w:r w:rsidR="006E0F17">
              <w:t>(</w:t>
            </w:r>
            <w:r w:rsidR="006E0F17" w:rsidRPr="00C06BF2">
              <w:rPr>
                <w:i/>
                <w:iCs/>
              </w:rPr>
              <w:t>parametry opisano w pkt 4.</w:t>
            </w:r>
            <w:r w:rsidR="00CD70AA">
              <w:rPr>
                <w:i/>
                <w:iCs/>
              </w:rPr>
              <w:t>1</w:t>
            </w:r>
            <w:r w:rsidR="006E0F17" w:rsidRPr="00C06BF2">
              <w:rPr>
                <w:i/>
                <w:iCs/>
              </w:rPr>
              <w:t>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F64BA" w14:textId="46A179C1" w:rsidR="00583703" w:rsidRDefault="001352BD" w:rsidP="00CE58D1">
            <w:r>
              <w:t>18</w:t>
            </w:r>
            <w:r w:rsidR="00583703">
              <w:t xml:space="preserve"> </w:t>
            </w:r>
            <w:r w:rsidR="00926751">
              <w:t>szt.</w:t>
            </w:r>
          </w:p>
        </w:tc>
      </w:tr>
      <w:tr w:rsidR="00CD70AA" w14:paraId="187CA768" w14:textId="77777777" w:rsidTr="00B92C2E">
        <w:trPr>
          <w:trHeight w:val="40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B108C" w14:textId="012F0A37" w:rsidR="00CD70AA" w:rsidRDefault="00CD70AA" w:rsidP="00CE58D1">
            <w:r>
              <w:t>2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68CB9" w14:textId="57779A30" w:rsidR="00CD70AA" w:rsidRDefault="00CD70AA" w:rsidP="00CE58D1">
            <w:r w:rsidRPr="00CD70AA">
              <w:t xml:space="preserve">Kamera stałopozycyjna bullet typ 1 - </w:t>
            </w:r>
            <w:r w:rsidR="005F114C">
              <w:t>krótkoogniskowa</w:t>
            </w:r>
            <w:r>
              <w:t xml:space="preserve"> (</w:t>
            </w:r>
            <w:r w:rsidRPr="00C06BF2">
              <w:rPr>
                <w:i/>
                <w:iCs/>
              </w:rPr>
              <w:t>parametry opisano w pkt 4.</w:t>
            </w:r>
            <w:r>
              <w:rPr>
                <w:i/>
                <w:iCs/>
              </w:rPr>
              <w:t>2</w:t>
            </w:r>
            <w:r w:rsidRPr="00C06BF2">
              <w:rPr>
                <w:i/>
                <w:iCs/>
              </w:rPr>
              <w:t>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16216" w14:textId="290C1FBB" w:rsidR="00CD70AA" w:rsidRDefault="001352BD" w:rsidP="00CE58D1">
            <w:r>
              <w:t>34</w:t>
            </w:r>
            <w:r w:rsidR="00CD70AA">
              <w:t xml:space="preserve"> </w:t>
            </w:r>
            <w:r w:rsidR="00926751">
              <w:t>szt.</w:t>
            </w:r>
          </w:p>
        </w:tc>
      </w:tr>
      <w:tr w:rsidR="00CD70AA" w14:paraId="6B0B2CA4" w14:textId="77777777" w:rsidTr="00B92C2E">
        <w:trPr>
          <w:trHeight w:val="40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FD4DB" w14:textId="26BC8A16" w:rsidR="00CD70AA" w:rsidRDefault="00CD70AA" w:rsidP="00CE58D1">
            <w:r>
              <w:t>3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5C799" w14:textId="6DAD45B1" w:rsidR="00CD70AA" w:rsidRPr="00CD70AA" w:rsidRDefault="005F114C" w:rsidP="00CE58D1">
            <w:r w:rsidRPr="00CD70AA">
              <w:t xml:space="preserve">Kamera stałopozycyjna bullet typ </w:t>
            </w:r>
            <w:r>
              <w:t>2</w:t>
            </w:r>
            <w:r w:rsidRPr="00CD70AA">
              <w:t xml:space="preserve"> - </w:t>
            </w:r>
            <w:r>
              <w:t>długoogniskowa (</w:t>
            </w:r>
            <w:r w:rsidRPr="00C06BF2">
              <w:rPr>
                <w:i/>
                <w:iCs/>
              </w:rPr>
              <w:t>parametry opisano w pkt 4.</w:t>
            </w:r>
            <w:r>
              <w:rPr>
                <w:i/>
                <w:iCs/>
              </w:rPr>
              <w:t>3</w:t>
            </w:r>
            <w:r w:rsidRPr="00C06BF2">
              <w:rPr>
                <w:i/>
                <w:iCs/>
              </w:rPr>
              <w:t>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723F5" w14:textId="7636EDAD" w:rsidR="00CD70AA" w:rsidRDefault="001352BD" w:rsidP="00CE58D1">
            <w:r>
              <w:t xml:space="preserve">2 </w:t>
            </w:r>
            <w:r w:rsidR="00926751">
              <w:t>szt.</w:t>
            </w:r>
          </w:p>
        </w:tc>
      </w:tr>
      <w:tr w:rsidR="00926751" w14:paraId="5A3A092C" w14:textId="77777777" w:rsidTr="00B92C2E">
        <w:trPr>
          <w:trHeight w:val="40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B19AD" w14:textId="7F7EC2CF" w:rsidR="00926751" w:rsidRDefault="00926751" w:rsidP="00CE58D1">
            <w:r>
              <w:t>4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4E068" w14:textId="6CE8D690" w:rsidR="00926751" w:rsidRPr="00CD70AA" w:rsidRDefault="00926751" w:rsidP="00CE58D1">
            <w:r>
              <w:t xml:space="preserve">Kamera wieloprzetwornikowa – wielokierunkowa </w:t>
            </w:r>
            <w:r w:rsidRPr="00C06BF2">
              <w:rPr>
                <w:i/>
                <w:iCs/>
              </w:rPr>
              <w:t>(parametry opisano w pkt 4.</w:t>
            </w:r>
            <w:r>
              <w:rPr>
                <w:i/>
                <w:iCs/>
              </w:rPr>
              <w:t>4</w:t>
            </w:r>
            <w:r w:rsidRPr="00C06BF2">
              <w:rPr>
                <w:i/>
                <w:iCs/>
              </w:rPr>
              <w:t>)</w:t>
            </w:r>
            <w:r>
              <w:t xml:space="preserve">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1D877" w14:textId="668743B0" w:rsidR="00926751" w:rsidRDefault="001352BD" w:rsidP="00CE58D1">
            <w:r>
              <w:t>16</w:t>
            </w:r>
            <w:r w:rsidR="00926751">
              <w:t xml:space="preserve"> szt.</w:t>
            </w:r>
          </w:p>
        </w:tc>
      </w:tr>
      <w:tr w:rsidR="009F58F7" w14:paraId="2F0FC9FE" w14:textId="77777777" w:rsidTr="00B92C2E">
        <w:trPr>
          <w:trHeight w:val="40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18F2D" w14:textId="096E653E" w:rsidR="009F58F7" w:rsidRDefault="001352BD" w:rsidP="00CE58D1">
            <w:r>
              <w:t>5</w:t>
            </w:r>
          </w:p>
          <w:p w14:paraId="47C87C4E" w14:textId="5A310EA3" w:rsidR="00926751" w:rsidRDefault="00926751" w:rsidP="00CE58D1"/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5A622" w14:textId="21BBB677" w:rsidR="009F58F7" w:rsidRPr="008373F0" w:rsidRDefault="009F58F7" w:rsidP="00CE58D1">
            <w:r>
              <w:t>Kamera panoramiczna wieloprzetwornikowa 180</w:t>
            </w:r>
            <w:r w:rsidRPr="009F58F7">
              <w:rPr>
                <w:vertAlign w:val="superscript"/>
              </w:rPr>
              <w:t>O</w:t>
            </w:r>
            <w:r w:rsidR="008373F0">
              <w:rPr>
                <w:vertAlign w:val="superscript"/>
              </w:rPr>
              <w:t xml:space="preserve"> </w:t>
            </w:r>
            <w:r w:rsidR="008373F0" w:rsidRPr="00C06BF2">
              <w:rPr>
                <w:i/>
                <w:iCs/>
              </w:rPr>
              <w:t>(parametry opisano w pkt 4.</w:t>
            </w:r>
            <w:r w:rsidR="00926751">
              <w:rPr>
                <w:i/>
                <w:iCs/>
              </w:rPr>
              <w:t>5</w:t>
            </w:r>
            <w:r w:rsidR="008373F0" w:rsidRPr="00C06BF2">
              <w:rPr>
                <w:i/>
                <w:iCs/>
              </w:rPr>
              <w:t>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35278" w14:textId="29EEB5E4" w:rsidR="009F58F7" w:rsidRDefault="001352BD" w:rsidP="00CE58D1">
            <w:r>
              <w:t>5</w:t>
            </w:r>
            <w:r w:rsidR="009F58F7">
              <w:t xml:space="preserve"> </w:t>
            </w:r>
            <w:r w:rsidR="00926751">
              <w:t>szt.</w:t>
            </w:r>
          </w:p>
        </w:tc>
      </w:tr>
      <w:tr w:rsidR="009F58F7" w14:paraId="0CF3AB70" w14:textId="77777777" w:rsidTr="00B92C2E">
        <w:trPr>
          <w:trHeight w:val="40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5949C" w14:textId="7AAE7124" w:rsidR="009F58F7" w:rsidRDefault="001352BD" w:rsidP="00CE58D1">
            <w:r>
              <w:t>6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2E3FC" w14:textId="1A7A66C3" w:rsidR="009F58F7" w:rsidRPr="00377BC1" w:rsidRDefault="00926751" w:rsidP="00CE58D1">
            <w:r>
              <w:t xml:space="preserve">Przemysłowy przełącznik sieciowy </w:t>
            </w:r>
            <w:r w:rsidR="001352BD">
              <w:t xml:space="preserve">typ 1 - </w:t>
            </w:r>
            <w:r>
              <w:t>DIN</w:t>
            </w:r>
            <w:r w:rsidRPr="00C06BF2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(</w:t>
            </w:r>
            <w:r w:rsidRPr="00C06BF2">
              <w:rPr>
                <w:i/>
                <w:iCs/>
              </w:rPr>
              <w:t>parametry opisano w pkt 4.</w:t>
            </w:r>
            <w:r w:rsidR="00560588">
              <w:rPr>
                <w:i/>
                <w:iCs/>
              </w:rPr>
              <w:t>8</w:t>
            </w:r>
            <w:r w:rsidRPr="00C06BF2">
              <w:rPr>
                <w:i/>
                <w:iCs/>
              </w:rPr>
              <w:t>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1270C" w14:textId="7C02CA7B" w:rsidR="009F58F7" w:rsidRDefault="001352BD" w:rsidP="00CE58D1">
            <w:r>
              <w:t>3</w:t>
            </w:r>
            <w:r w:rsidR="00502855">
              <w:t>4</w:t>
            </w:r>
            <w:r w:rsidR="00986B3E">
              <w:t xml:space="preserve"> </w:t>
            </w:r>
            <w:r w:rsidR="009F58F7">
              <w:t>szt</w:t>
            </w:r>
            <w:r w:rsidR="00BD6646">
              <w:t>.</w:t>
            </w:r>
          </w:p>
        </w:tc>
      </w:tr>
      <w:tr w:rsidR="001352BD" w14:paraId="7F742659" w14:textId="77777777" w:rsidTr="00B92C2E">
        <w:trPr>
          <w:trHeight w:val="40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118D7" w14:textId="11376971" w:rsidR="001352BD" w:rsidRDefault="001352BD" w:rsidP="00CE58D1">
            <w:r>
              <w:t>7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2EBE3" w14:textId="778C7B83" w:rsidR="001352BD" w:rsidRDefault="001352BD" w:rsidP="00CE58D1">
            <w:r>
              <w:t>Przemysłowy przełącznik sieciowy typ 2 - DIN</w:t>
            </w:r>
            <w:r w:rsidRPr="00C06BF2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(</w:t>
            </w:r>
            <w:r w:rsidRPr="00C06BF2">
              <w:rPr>
                <w:i/>
                <w:iCs/>
              </w:rPr>
              <w:t>parametry opisano w pkt 4.</w:t>
            </w:r>
            <w:r w:rsidR="00560588">
              <w:rPr>
                <w:i/>
                <w:iCs/>
              </w:rPr>
              <w:t>9</w:t>
            </w:r>
            <w:r w:rsidRPr="00C06BF2">
              <w:rPr>
                <w:i/>
                <w:iCs/>
              </w:rPr>
              <w:t>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04000" w14:textId="4714E874" w:rsidR="001352BD" w:rsidRDefault="001352BD" w:rsidP="00CE58D1">
            <w:r>
              <w:t>4 szt.</w:t>
            </w:r>
          </w:p>
        </w:tc>
      </w:tr>
      <w:tr w:rsidR="001352BD" w14:paraId="1263B9C8" w14:textId="77777777" w:rsidTr="00B92C2E">
        <w:trPr>
          <w:trHeight w:val="40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5FAE5" w14:textId="16DADAEA" w:rsidR="001352BD" w:rsidRDefault="001352BD" w:rsidP="00CE58D1">
            <w:r>
              <w:t>8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6F670" w14:textId="42071462" w:rsidR="001352BD" w:rsidRDefault="001352BD">
            <w:r>
              <w:t>Radiolinia</w:t>
            </w:r>
            <w:r w:rsidR="00560588">
              <w:t xml:space="preserve"> </w:t>
            </w:r>
            <w:r w:rsidR="00560588">
              <w:rPr>
                <w:i/>
                <w:iCs/>
              </w:rPr>
              <w:t>(</w:t>
            </w:r>
            <w:r w:rsidR="00560588" w:rsidRPr="00C06BF2">
              <w:rPr>
                <w:i/>
                <w:iCs/>
              </w:rPr>
              <w:t>parametry opisano w pkt 4.</w:t>
            </w:r>
            <w:r w:rsidR="00560588">
              <w:rPr>
                <w:i/>
                <w:iCs/>
              </w:rPr>
              <w:t>10</w:t>
            </w:r>
            <w:r w:rsidR="00560588" w:rsidRPr="00C06BF2">
              <w:rPr>
                <w:i/>
                <w:iCs/>
              </w:rPr>
              <w:t>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8F8F5" w14:textId="17D5C57E" w:rsidR="001352BD" w:rsidRDefault="001352BD" w:rsidP="00CE58D1">
            <w:r>
              <w:t>1 kpl.</w:t>
            </w:r>
          </w:p>
        </w:tc>
      </w:tr>
      <w:tr w:rsidR="00F178DC" w14:paraId="724A7D6B" w14:textId="77777777" w:rsidTr="00B92C2E">
        <w:trPr>
          <w:trHeight w:val="40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28224" w14:textId="10E51BD4" w:rsidR="00F178DC" w:rsidRDefault="00A91CA1" w:rsidP="00CE58D1">
            <w:r>
              <w:t>9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79FF5" w14:textId="459C2A96" w:rsidR="00F178DC" w:rsidRDefault="00926751" w:rsidP="00CE58D1">
            <w:r w:rsidRPr="00926751">
              <w:t>Jednostka komputerowa serwera strumieniującego</w:t>
            </w:r>
            <w:r w:rsidR="00BD6646">
              <w:t xml:space="preserve"> (</w:t>
            </w:r>
            <w:r w:rsidR="00BD6646" w:rsidRPr="00BD6646">
              <w:rPr>
                <w:i/>
                <w:iCs/>
              </w:rPr>
              <w:t>parametry opisano w pkt 4.6)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03DAB" w14:textId="37B0571F" w:rsidR="00F178DC" w:rsidRDefault="001352BD" w:rsidP="00CE58D1">
            <w:r>
              <w:t>Od 1 d</w:t>
            </w:r>
            <w:r w:rsidR="00CB7224">
              <w:t>o</w:t>
            </w:r>
            <w:r>
              <w:t xml:space="preserve"> </w:t>
            </w:r>
            <w:r w:rsidR="00E30918">
              <w:t xml:space="preserve">5 </w:t>
            </w:r>
            <w:r w:rsidR="00F178DC">
              <w:t>szt.</w:t>
            </w:r>
            <w:r w:rsidR="00926751">
              <w:t xml:space="preserve"> (*)</w:t>
            </w:r>
          </w:p>
        </w:tc>
      </w:tr>
    </w:tbl>
    <w:p w14:paraId="3A179D7F" w14:textId="0D739365" w:rsidR="00D05A4B" w:rsidRDefault="00926751" w:rsidP="004C7BBB">
      <w:pPr>
        <w:jc w:val="both"/>
        <w:rPr>
          <w:i/>
          <w:iCs/>
        </w:rPr>
      </w:pPr>
      <w:r w:rsidRPr="004C7BBB">
        <w:rPr>
          <w:i/>
          <w:iCs/>
        </w:rPr>
        <w:t xml:space="preserve">(*) Zamawiający </w:t>
      </w:r>
      <w:r w:rsidR="001352BD">
        <w:rPr>
          <w:i/>
          <w:iCs/>
        </w:rPr>
        <w:t xml:space="preserve">nie </w:t>
      </w:r>
      <w:r w:rsidRPr="004C7BBB">
        <w:rPr>
          <w:i/>
          <w:iCs/>
        </w:rPr>
        <w:t xml:space="preserve">dysponuje możliwościami </w:t>
      </w:r>
      <w:r w:rsidR="001352BD">
        <w:rPr>
          <w:i/>
          <w:iCs/>
        </w:rPr>
        <w:t>sprzętowymi (</w:t>
      </w:r>
      <w:r w:rsidR="004C7BBB" w:rsidRPr="004C7BBB">
        <w:rPr>
          <w:i/>
          <w:iCs/>
        </w:rPr>
        <w:t>serwerowymi</w:t>
      </w:r>
      <w:r w:rsidR="001352BD">
        <w:rPr>
          <w:i/>
          <w:iCs/>
        </w:rPr>
        <w:t>)</w:t>
      </w:r>
      <w:r w:rsidR="004C7BBB" w:rsidRPr="004C7BBB">
        <w:rPr>
          <w:i/>
          <w:iCs/>
        </w:rPr>
        <w:t xml:space="preserve"> do uruchomienia jednostki strumieniującej, </w:t>
      </w:r>
      <w:r w:rsidR="0082136B" w:rsidRPr="004C7BBB">
        <w:rPr>
          <w:i/>
          <w:iCs/>
        </w:rPr>
        <w:t>zapewniając</w:t>
      </w:r>
      <w:r w:rsidR="0082136B">
        <w:rPr>
          <w:i/>
          <w:iCs/>
        </w:rPr>
        <w:t>ej</w:t>
      </w:r>
      <w:r w:rsidR="0082136B" w:rsidRPr="004C7BBB">
        <w:rPr>
          <w:i/>
          <w:iCs/>
        </w:rPr>
        <w:t xml:space="preserve"> </w:t>
      </w:r>
      <w:r w:rsidR="004C7BBB" w:rsidRPr="004C7BBB">
        <w:rPr>
          <w:i/>
          <w:iCs/>
        </w:rPr>
        <w:t>możliwość integracji kamer z</w:t>
      </w:r>
      <w:r w:rsidR="00DB40EB">
        <w:rPr>
          <w:i/>
          <w:iCs/>
        </w:rPr>
        <w:t xml:space="preserve"> systemem zapisu Zamawiającego w oparciu o </w:t>
      </w:r>
      <w:r w:rsidR="004C7BBB" w:rsidRPr="004C7BBB">
        <w:rPr>
          <w:i/>
          <w:iCs/>
        </w:rPr>
        <w:t>proto</w:t>
      </w:r>
      <w:r w:rsidR="00DB40EB">
        <w:rPr>
          <w:i/>
          <w:iCs/>
        </w:rPr>
        <w:t>kół</w:t>
      </w:r>
      <w:r w:rsidR="004C7BBB" w:rsidRPr="004C7BBB">
        <w:rPr>
          <w:i/>
          <w:iCs/>
        </w:rPr>
        <w:t xml:space="preserve"> Onvif. Łączna</w:t>
      </w:r>
      <w:r w:rsidR="001352BD">
        <w:rPr>
          <w:i/>
          <w:iCs/>
        </w:rPr>
        <w:t xml:space="preserve"> sumaryczna</w:t>
      </w:r>
      <w:r w:rsidR="004C7BBB" w:rsidRPr="004C7BBB">
        <w:rPr>
          <w:i/>
          <w:iCs/>
        </w:rPr>
        <w:t xml:space="preserve"> liczba kanałów wideo</w:t>
      </w:r>
      <w:r w:rsidR="001352BD">
        <w:rPr>
          <w:i/>
          <w:iCs/>
        </w:rPr>
        <w:t xml:space="preserve"> pochodzących z kamer podlegających dostawie oraz 1</w:t>
      </w:r>
      <w:r w:rsidR="00414832">
        <w:rPr>
          <w:i/>
          <w:iCs/>
        </w:rPr>
        <w:t>5</w:t>
      </w:r>
      <w:r w:rsidR="001352BD">
        <w:rPr>
          <w:i/>
          <w:iCs/>
        </w:rPr>
        <w:t xml:space="preserve"> integrowanych kamer ZDM </w:t>
      </w:r>
      <w:r w:rsidR="004C7BBB" w:rsidRPr="004C7BBB">
        <w:rPr>
          <w:i/>
          <w:iCs/>
        </w:rPr>
        <w:t xml:space="preserve">wyniesie </w:t>
      </w:r>
      <w:r w:rsidR="001352BD">
        <w:rPr>
          <w:i/>
          <w:iCs/>
        </w:rPr>
        <w:t>13</w:t>
      </w:r>
      <w:r w:rsidR="00414832">
        <w:rPr>
          <w:i/>
          <w:iCs/>
        </w:rPr>
        <w:t>6</w:t>
      </w:r>
      <w:r w:rsidR="001352BD">
        <w:rPr>
          <w:i/>
          <w:iCs/>
        </w:rPr>
        <w:t xml:space="preserve"> kanałów</w:t>
      </w:r>
      <w:r w:rsidR="004C7BBB" w:rsidRPr="004C7BBB">
        <w:rPr>
          <w:i/>
          <w:iCs/>
        </w:rPr>
        <w:t>.</w:t>
      </w:r>
      <w:r w:rsidR="001352BD">
        <w:rPr>
          <w:i/>
          <w:iCs/>
        </w:rPr>
        <w:t xml:space="preserve"> Kamery ZDM będą </w:t>
      </w:r>
      <w:r w:rsidR="001352BD">
        <w:rPr>
          <w:i/>
          <w:iCs/>
        </w:rPr>
        <w:lastRenderedPageBreak/>
        <w:t>integrowane z systemem zapisu systemu BVMS z wykorzystaniem serwera strumieniującego dosta</w:t>
      </w:r>
      <w:r w:rsidR="00D05A4B">
        <w:rPr>
          <w:i/>
          <w:iCs/>
        </w:rPr>
        <w:t>rczanego</w:t>
      </w:r>
      <w:r w:rsidR="001352BD">
        <w:rPr>
          <w:i/>
          <w:iCs/>
        </w:rPr>
        <w:t xml:space="preserve"> w ramach</w:t>
      </w:r>
      <w:r w:rsidR="004C7BBB" w:rsidRPr="004C7BBB">
        <w:rPr>
          <w:i/>
          <w:iCs/>
        </w:rPr>
        <w:t xml:space="preserve"> </w:t>
      </w:r>
      <w:r w:rsidR="001352BD">
        <w:rPr>
          <w:i/>
          <w:iCs/>
        </w:rPr>
        <w:t>Przedmiotu Zamówienia. Ze względu na fakt, iż awaria serwera strumieniującego (sprzętowa lub programowa) powoduje przerwę w procesie rejestrowania materiału wideo</w:t>
      </w:r>
      <w:r w:rsidR="00D05A4B">
        <w:rPr>
          <w:i/>
          <w:iCs/>
        </w:rPr>
        <w:t>,</w:t>
      </w:r>
      <w:r w:rsidR="001352BD">
        <w:rPr>
          <w:i/>
          <w:iCs/>
        </w:rPr>
        <w:t xml:space="preserve"> Zamawiający nie dopuszcza więcej kanałów wideo niż </w:t>
      </w:r>
      <w:r w:rsidR="00907F8B">
        <w:rPr>
          <w:b/>
          <w:bCs/>
          <w:i/>
          <w:iCs/>
        </w:rPr>
        <w:t>3</w:t>
      </w:r>
      <w:r w:rsidR="00A91CA1" w:rsidRPr="00A91CA1">
        <w:rPr>
          <w:b/>
          <w:bCs/>
          <w:i/>
          <w:iCs/>
        </w:rPr>
        <w:t xml:space="preserve">2 szt. </w:t>
      </w:r>
      <w:r w:rsidR="001352BD">
        <w:rPr>
          <w:i/>
          <w:iCs/>
        </w:rPr>
        <w:t xml:space="preserve">przypadającą </w:t>
      </w:r>
      <w:r w:rsidR="00D058E9">
        <w:rPr>
          <w:i/>
          <w:iCs/>
        </w:rPr>
        <w:t>na pojedyncze urządzenie serwera</w:t>
      </w:r>
      <w:r w:rsidR="00907F8B">
        <w:rPr>
          <w:i/>
          <w:iCs/>
        </w:rPr>
        <w:t xml:space="preserve"> (co dokładnie odpowiada jednej usłudze streaming Gateway na serwer)</w:t>
      </w:r>
      <w:r w:rsidR="00D058E9">
        <w:rPr>
          <w:i/>
          <w:iCs/>
        </w:rPr>
        <w:t xml:space="preserve">. Ilość dostarczanych jednostek komputerowych serwera strumieniującego jest zatem uzależniona od ilości kamer, które będą wymagały stosowania ww. serwera w celu zapewnienia integracji kamer z systemem zapisu BVMS. </w:t>
      </w:r>
      <w:r w:rsidR="00B97F9D">
        <w:rPr>
          <w:i/>
          <w:iCs/>
        </w:rPr>
        <w:t xml:space="preserve">Należy przy tym pamiętać, że kamery wieloprzetwornikowe – wielokierunkowe należy liczyć jako 4 niezależne kanały (nawet </w:t>
      </w:r>
      <w:r w:rsidR="00D05A4B">
        <w:rPr>
          <w:i/>
          <w:iCs/>
        </w:rPr>
        <w:t>w przypadku ,gdy</w:t>
      </w:r>
      <w:r w:rsidR="00B97F9D">
        <w:rPr>
          <w:i/>
          <w:iCs/>
        </w:rPr>
        <w:t xml:space="preserve"> możliwe jest pobranie dodatkowego kanału wideo złożonego z </w:t>
      </w:r>
      <w:r w:rsidR="00D05A4B">
        <w:rPr>
          <w:i/>
          <w:iCs/>
        </w:rPr>
        <w:t xml:space="preserve">wszystkich </w:t>
      </w:r>
      <w:r w:rsidR="00B97F9D">
        <w:rPr>
          <w:i/>
          <w:iCs/>
        </w:rPr>
        <w:t>4 szt)</w:t>
      </w:r>
      <w:r w:rsidR="00D05A4B">
        <w:rPr>
          <w:i/>
          <w:iCs/>
        </w:rPr>
        <w:t xml:space="preserve">. Wyjątek stanowią </w:t>
      </w:r>
      <w:r w:rsidR="00B97F9D">
        <w:rPr>
          <w:i/>
          <w:iCs/>
        </w:rPr>
        <w:t>kamer</w:t>
      </w:r>
      <w:r w:rsidR="00D05A4B">
        <w:rPr>
          <w:i/>
          <w:iCs/>
        </w:rPr>
        <w:t xml:space="preserve">y wieloprzetwornikowe - wielokierunkowe instalowane w miejscach obecnych kamer o  numerach </w:t>
      </w:r>
      <w:r w:rsidR="00B97F9D">
        <w:rPr>
          <w:i/>
          <w:iCs/>
        </w:rPr>
        <w:t xml:space="preserve"> 1028 oraz 1030</w:t>
      </w:r>
      <w:r w:rsidR="00D05A4B">
        <w:rPr>
          <w:i/>
          <w:iCs/>
        </w:rPr>
        <w:t>, gdzie w</w:t>
      </w:r>
      <w:r w:rsidR="00B97F9D">
        <w:rPr>
          <w:i/>
          <w:iCs/>
        </w:rPr>
        <w:t xml:space="preserve">ykorzystane zostaną wyłącznie 3 sensory. </w:t>
      </w:r>
    </w:p>
    <w:p w14:paraId="443A7F10" w14:textId="70824410" w:rsidR="00926751" w:rsidRDefault="00D058E9" w:rsidP="004C7BBB">
      <w:pPr>
        <w:jc w:val="both"/>
        <w:rPr>
          <w:i/>
          <w:iCs/>
        </w:rPr>
      </w:pPr>
      <w:r>
        <w:rPr>
          <w:i/>
          <w:iCs/>
        </w:rPr>
        <w:t>Przykładowa kalkulacja</w:t>
      </w:r>
      <w:r w:rsidR="00D05A4B">
        <w:rPr>
          <w:i/>
          <w:iCs/>
        </w:rPr>
        <w:t xml:space="preserve"> liczby niezbędnych jednostek komputerowych serwera strumieniującego wymaganych do dostawy w ramach Przedmiotu Zamówienia</w:t>
      </w:r>
      <w:r>
        <w:rPr>
          <w:i/>
          <w:iCs/>
        </w:rPr>
        <w:t>:</w:t>
      </w:r>
    </w:p>
    <w:p w14:paraId="73134CC2" w14:textId="3D70EDE3" w:rsidR="00D058E9" w:rsidRDefault="00D058E9" w:rsidP="004C7BBB">
      <w:pPr>
        <w:jc w:val="both"/>
        <w:rPr>
          <w:i/>
          <w:iCs/>
        </w:rPr>
      </w:pPr>
      <w:r>
        <w:rPr>
          <w:i/>
          <w:iCs/>
        </w:rPr>
        <w:t xml:space="preserve">(1)  Kamera obrotowa – integracja z </w:t>
      </w:r>
      <w:r w:rsidR="00D05A4B">
        <w:rPr>
          <w:i/>
          <w:iCs/>
        </w:rPr>
        <w:t xml:space="preserve">systemem BVMS z </w:t>
      </w:r>
      <w:r>
        <w:rPr>
          <w:i/>
          <w:iCs/>
        </w:rPr>
        <w:t xml:space="preserve">wykorzystaniem protokołu Bosch RCP Plus   – liczba kanałów wideo wymagających obsługi serwera strumieniującego -  </w:t>
      </w:r>
      <w:r>
        <w:rPr>
          <w:b/>
          <w:bCs/>
          <w:i/>
          <w:iCs/>
        </w:rPr>
        <w:t>0</w:t>
      </w:r>
      <w:r w:rsidRPr="00D058E9">
        <w:rPr>
          <w:b/>
          <w:bCs/>
          <w:i/>
          <w:iCs/>
        </w:rPr>
        <w:t xml:space="preserve"> szt.</w:t>
      </w:r>
    </w:p>
    <w:p w14:paraId="256C56AC" w14:textId="39524B7C" w:rsidR="00D058E9" w:rsidRDefault="00D058E9" w:rsidP="00D058E9">
      <w:pPr>
        <w:jc w:val="both"/>
        <w:rPr>
          <w:i/>
          <w:iCs/>
        </w:rPr>
      </w:pPr>
      <w:r>
        <w:rPr>
          <w:i/>
          <w:iCs/>
        </w:rPr>
        <w:t xml:space="preserve">(2) Kamera stałopozycyjna bullet typ 1 – integracja z systemem BVMS z wykorzystaniem protokołu Bosch RCP+  -– liczba kanałów wideo wymagających obsługi serwera strumieniującego -  </w:t>
      </w:r>
      <w:r>
        <w:rPr>
          <w:b/>
          <w:bCs/>
          <w:i/>
          <w:iCs/>
        </w:rPr>
        <w:t xml:space="preserve">0 </w:t>
      </w:r>
      <w:r w:rsidRPr="00D058E9">
        <w:rPr>
          <w:b/>
          <w:bCs/>
          <w:i/>
          <w:iCs/>
        </w:rPr>
        <w:t>szt.</w:t>
      </w:r>
    </w:p>
    <w:p w14:paraId="045DEE98" w14:textId="75DCB9A0" w:rsidR="00D058E9" w:rsidRDefault="00D058E9" w:rsidP="004C7BBB">
      <w:pPr>
        <w:jc w:val="both"/>
        <w:rPr>
          <w:b/>
          <w:bCs/>
          <w:i/>
          <w:iCs/>
        </w:rPr>
      </w:pPr>
      <w:r>
        <w:t xml:space="preserve">(3) </w:t>
      </w:r>
      <w:r>
        <w:rPr>
          <w:i/>
          <w:iCs/>
        </w:rPr>
        <w:t xml:space="preserve">Kamera stałopozycyjna bullet typ 2 – integracja z wykorzystaniem protokołu Onvif – liczba kanałów wideo wymagających obsługi serwera strumieniującego – </w:t>
      </w:r>
      <w:r w:rsidRPr="00D058E9">
        <w:rPr>
          <w:b/>
          <w:bCs/>
          <w:i/>
          <w:iCs/>
        </w:rPr>
        <w:t>2 szt.</w:t>
      </w:r>
    </w:p>
    <w:p w14:paraId="478D4BE3" w14:textId="4D3DF966" w:rsidR="00D058E9" w:rsidRDefault="00D058E9" w:rsidP="004C7BBB">
      <w:pPr>
        <w:jc w:val="both"/>
        <w:rPr>
          <w:b/>
          <w:bCs/>
          <w:i/>
          <w:iCs/>
        </w:rPr>
      </w:pPr>
      <w:r>
        <w:rPr>
          <w:i/>
          <w:iCs/>
        </w:rPr>
        <w:t xml:space="preserve">(4) Kamera wieloprzetwornikowa – wielokierunkowa - integracja z wykorzystaniem protokołu Onvif – liczba kanałów wideo wymagających obsługi serwera strumieniującego – </w:t>
      </w:r>
      <w:r w:rsidRPr="00D058E9">
        <w:rPr>
          <w:b/>
          <w:bCs/>
          <w:i/>
          <w:iCs/>
        </w:rPr>
        <w:t>62</w:t>
      </w:r>
      <w:r>
        <w:rPr>
          <w:b/>
          <w:bCs/>
          <w:i/>
          <w:iCs/>
        </w:rPr>
        <w:t xml:space="preserve"> </w:t>
      </w:r>
      <w:r w:rsidRPr="00D058E9">
        <w:rPr>
          <w:b/>
          <w:bCs/>
          <w:i/>
          <w:iCs/>
        </w:rPr>
        <w:t>szt</w:t>
      </w:r>
      <w:r>
        <w:rPr>
          <w:b/>
          <w:bCs/>
          <w:i/>
          <w:iCs/>
        </w:rPr>
        <w:t>. (=16*4-2)</w:t>
      </w:r>
    </w:p>
    <w:p w14:paraId="50A8CA13" w14:textId="40347562" w:rsidR="00D058E9" w:rsidRDefault="00D058E9" w:rsidP="004C7BBB">
      <w:pPr>
        <w:jc w:val="both"/>
        <w:rPr>
          <w:b/>
          <w:bCs/>
          <w:i/>
          <w:iCs/>
        </w:rPr>
      </w:pPr>
      <w:r>
        <w:t>(5) Kamera panoramiczna wieloprzetwornikowa 180</w:t>
      </w:r>
      <w:r w:rsidRPr="009F58F7">
        <w:rPr>
          <w:vertAlign w:val="superscript"/>
        </w:rPr>
        <w:t>O</w:t>
      </w:r>
      <w:r>
        <w:rPr>
          <w:vertAlign w:val="superscript"/>
        </w:rPr>
        <w:t xml:space="preserve"> </w:t>
      </w:r>
      <w:r>
        <w:t xml:space="preserve">- </w:t>
      </w:r>
      <w:r>
        <w:rPr>
          <w:i/>
          <w:iCs/>
        </w:rPr>
        <w:t xml:space="preserve">integracja z wykorzystaniem protokołu Onvif – liczba kanałów wideo wymagających obsługi serwera strumieniującego – </w:t>
      </w:r>
      <w:r w:rsidRPr="00D058E9">
        <w:rPr>
          <w:b/>
          <w:bCs/>
          <w:i/>
          <w:iCs/>
        </w:rPr>
        <w:t>5</w:t>
      </w:r>
      <w:r>
        <w:rPr>
          <w:b/>
          <w:bCs/>
          <w:i/>
          <w:iCs/>
        </w:rPr>
        <w:t xml:space="preserve"> </w:t>
      </w:r>
      <w:r w:rsidRPr="00D058E9">
        <w:rPr>
          <w:b/>
          <w:bCs/>
          <w:i/>
          <w:iCs/>
        </w:rPr>
        <w:t>szt</w:t>
      </w:r>
    </w:p>
    <w:p w14:paraId="45225CF6" w14:textId="25EA3CB8" w:rsidR="00D058E9" w:rsidRDefault="00D058E9" w:rsidP="00D058E9">
      <w:pPr>
        <w:jc w:val="both"/>
        <w:rPr>
          <w:b/>
          <w:bCs/>
          <w:i/>
          <w:iCs/>
        </w:rPr>
      </w:pPr>
      <w:r w:rsidRPr="00D058E9">
        <w:rPr>
          <w:i/>
          <w:iCs/>
        </w:rPr>
        <w:t xml:space="preserve">(6) Integracja kamer ZDM – </w:t>
      </w:r>
      <w:r>
        <w:rPr>
          <w:i/>
          <w:iCs/>
        </w:rPr>
        <w:t xml:space="preserve">integracja z wykorzystaniem protokołu Onvif – liczba kanałów wideo wymagających obsługi serwera strumieniującego – </w:t>
      </w:r>
      <w:r w:rsidRPr="00D058E9">
        <w:rPr>
          <w:b/>
          <w:bCs/>
          <w:i/>
          <w:iCs/>
        </w:rPr>
        <w:t>1</w:t>
      </w:r>
      <w:r w:rsidR="00414832">
        <w:rPr>
          <w:b/>
          <w:bCs/>
          <w:i/>
          <w:iCs/>
        </w:rPr>
        <w:t>5</w:t>
      </w:r>
      <w:r>
        <w:rPr>
          <w:b/>
          <w:bCs/>
          <w:i/>
          <w:iCs/>
        </w:rPr>
        <w:t xml:space="preserve"> </w:t>
      </w:r>
      <w:r w:rsidRPr="00D058E9">
        <w:rPr>
          <w:b/>
          <w:bCs/>
          <w:i/>
          <w:iCs/>
        </w:rPr>
        <w:t>szt</w:t>
      </w:r>
    </w:p>
    <w:p w14:paraId="0E7E6DD5" w14:textId="26282D12" w:rsidR="00D058E9" w:rsidRPr="00A91CA1" w:rsidRDefault="00A91CA1" w:rsidP="004C7BBB">
      <w:pPr>
        <w:jc w:val="both"/>
        <w:rPr>
          <w:b/>
          <w:bCs/>
          <w:i/>
          <w:iCs/>
        </w:rPr>
      </w:pPr>
      <w:r>
        <w:rPr>
          <w:i/>
          <w:iCs/>
        </w:rPr>
        <w:t xml:space="preserve">ZATEM </w:t>
      </w:r>
      <w:r w:rsidR="00D058E9">
        <w:rPr>
          <w:i/>
          <w:iCs/>
        </w:rPr>
        <w:t xml:space="preserve">ŁĄCZNA LICZBA KANAŁÓW WIDEO WYMAGAJĄCA WYKORZYSTANIA SERWERA STRUMIENIUJĄCEGO </w:t>
      </w:r>
      <w:r>
        <w:rPr>
          <w:i/>
          <w:iCs/>
        </w:rPr>
        <w:t>wynosi</w:t>
      </w:r>
      <w:r w:rsidRPr="00A91CA1">
        <w:rPr>
          <w:b/>
          <w:bCs/>
          <w:i/>
          <w:iCs/>
        </w:rPr>
        <w:t xml:space="preserve"> 8</w:t>
      </w:r>
      <w:r w:rsidR="00414832">
        <w:rPr>
          <w:b/>
          <w:bCs/>
          <w:i/>
          <w:iCs/>
        </w:rPr>
        <w:t>4</w:t>
      </w:r>
      <w:r w:rsidRPr="00A91CA1">
        <w:rPr>
          <w:b/>
          <w:bCs/>
          <w:i/>
          <w:iCs/>
        </w:rPr>
        <w:t xml:space="preserve"> szt.</w:t>
      </w:r>
    </w:p>
    <w:p w14:paraId="78B2BBA9" w14:textId="39C627FC" w:rsidR="00A91CA1" w:rsidRPr="00D058E9" w:rsidRDefault="00A91CA1" w:rsidP="004C7BBB">
      <w:pPr>
        <w:jc w:val="both"/>
        <w:rPr>
          <w:i/>
          <w:iCs/>
        </w:rPr>
      </w:pPr>
      <w:r>
        <w:rPr>
          <w:i/>
          <w:iCs/>
        </w:rPr>
        <w:t xml:space="preserve">LICZBA JEDNOSTEK SERWERA STRUMIENIUJĄCEGO PODLEGAJĄCA DOSTAWIE – </w:t>
      </w:r>
      <w:r w:rsidR="00907F8B">
        <w:rPr>
          <w:b/>
          <w:bCs/>
          <w:i/>
          <w:iCs/>
        </w:rPr>
        <w:t>3</w:t>
      </w:r>
      <w:r w:rsidRPr="00A91CA1">
        <w:rPr>
          <w:b/>
          <w:bCs/>
          <w:i/>
          <w:iCs/>
        </w:rPr>
        <w:t xml:space="preserve"> szt.</w:t>
      </w:r>
      <w:r w:rsidR="00B97F9D">
        <w:rPr>
          <w:b/>
          <w:bCs/>
          <w:i/>
          <w:iCs/>
        </w:rPr>
        <w:t xml:space="preserve"> (każdy będzie obsługiwał dokładnie po</w:t>
      </w:r>
      <w:r w:rsidR="00907F8B">
        <w:rPr>
          <w:b/>
          <w:bCs/>
          <w:i/>
          <w:iCs/>
        </w:rPr>
        <w:t xml:space="preserve"> 28</w:t>
      </w:r>
      <w:r w:rsidR="00B97F9D">
        <w:rPr>
          <w:b/>
          <w:bCs/>
          <w:i/>
          <w:iCs/>
        </w:rPr>
        <w:t xml:space="preserve">  kana</w:t>
      </w:r>
      <w:r w:rsidR="00907F8B">
        <w:rPr>
          <w:b/>
          <w:bCs/>
          <w:i/>
          <w:iCs/>
        </w:rPr>
        <w:t>łów</w:t>
      </w:r>
      <w:r w:rsidR="00B97F9D">
        <w:rPr>
          <w:b/>
          <w:bCs/>
          <w:i/>
          <w:iCs/>
        </w:rPr>
        <w:t xml:space="preserve"> wideo).</w:t>
      </w:r>
    </w:p>
    <w:p w14:paraId="412C1912" w14:textId="598E5407" w:rsidR="00465111" w:rsidRDefault="00465111" w:rsidP="00CA1702">
      <w:pPr>
        <w:pStyle w:val="Nagwek1"/>
        <w:numPr>
          <w:ilvl w:val="0"/>
          <w:numId w:val="1"/>
        </w:numPr>
      </w:pPr>
      <w:bookmarkStart w:id="123" w:name="_Toc196910420"/>
      <w:r>
        <w:t>Parametry dostarczanych urządzeń</w:t>
      </w:r>
      <w:bookmarkEnd w:id="123"/>
    </w:p>
    <w:p w14:paraId="7A646585" w14:textId="7F752E15" w:rsidR="00943401" w:rsidRPr="003E5078" w:rsidRDefault="00525607" w:rsidP="0086049C">
      <w:pPr>
        <w:jc w:val="both"/>
        <w:rPr>
          <w:i/>
          <w:iCs/>
        </w:rPr>
      </w:pPr>
      <w:r>
        <w:t xml:space="preserve">Dostarczane urządzenia muszą </w:t>
      </w:r>
      <w:r w:rsidR="00943401">
        <w:t xml:space="preserve">samodzielnie </w:t>
      </w:r>
      <w:r>
        <w:t xml:space="preserve">spełniać określone poniżej parametry </w:t>
      </w:r>
      <w:r w:rsidR="00943401">
        <w:t xml:space="preserve">i funkcjonalności </w:t>
      </w:r>
      <w:r>
        <w:t xml:space="preserve">bez wykorzystywania innych urządzeń wspierających / oprogramowania wspierającego </w:t>
      </w:r>
      <w:r w:rsidRPr="0086049C">
        <w:rPr>
          <w:i/>
          <w:iCs/>
        </w:rPr>
        <w:t>(np. nie dopuszcza się stosowania dodatkowych urządzeń zapewniających szyfrowanie transmisji wideo,  aute</w:t>
      </w:r>
      <w:r w:rsidR="00943401">
        <w:rPr>
          <w:i/>
          <w:iCs/>
        </w:rPr>
        <w:t>n</w:t>
      </w:r>
      <w:r w:rsidRPr="0086049C">
        <w:rPr>
          <w:i/>
          <w:iCs/>
        </w:rPr>
        <w:t>tykacji urządzen</w:t>
      </w:r>
      <w:r w:rsidR="00943401">
        <w:rPr>
          <w:i/>
          <w:iCs/>
        </w:rPr>
        <w:t>i</w:t>
      </w:r>
      <w:r w:rsidRPr="0086049C">
        <w:rPr>
          <w:i/>
          <w:iCs/>
        </w:rPr>
        <w:t xml:space="preserve">a w sieci z wykorzystaniem protokołu 802.1x z </w:t>
      </w:r>
      <w:r w:rsidR="00943401" w:rsidRPr="0086049C">
        <w:rPr>
          <w:i/>
          <w:iCs/>
        </w:rPr>
        <w:t>certyfikatem</w:t>
      </w:r>
      <w:r w:rsidRPr="0086049C">
        <w:rPr>
          <w:i/>
          <w:iCs/>
        </w:rPr>
        <w:t xml:space="preserve"> TLS</w:t>
      </w:r>
      <w:r w:rsidR="00943401">
        <w:rPr>
          <w:i/>
          <w:iCs/>
        </w:rPr>
        <w:t xml:space="preserve"> czy też w zakresie analityki obrazu</w:t>
      </w:r>
      <w:r w:rsidR="00943401" w:rsidRPr="0086049C">
        <w:rPr>
          <w:i/>
          <w:iCs/>
        </w:rPr>
        <w:t>).</w:t>
      </w:r>
      <w:r w:rsidR="00943401">
        <w:rPr>
          <w:i/>
          <w:iCs/>
        </w:rPr>
        <w:t xml:space="preserve"> Dopuszczalne wsparcie zewnętrzne dotyczy wyłącznie możliwości integracji kamer z systemem BVMS z wykorzystaniem integralnych modułów programowych pakietu BVMS.</w:t>
      </w:r>
      <w:r w:rsidR="0098117D">
        <w:rPr>
          <w:i/>
          <w:iCs/>
        </w:rPr>
        <w:t xml:space="preserve"> Wszystkie urządzenia</w:t>
      </w:r>
      <w:r w:rsidR="00EA3B2B">
        <w:rPr>
          <w:i/>
          <w:iCs/>
        </w:rPr>
        <w:t xml:space="preserve"> i elementy pasywne</w:t>
      </w:r>
      <w:r w:rsidR="0098117D">
        <w:rPr>
          <w:i/>
          <w:iCs/>
        </w:rPr>
        <w:t xml:space="preserve"> </w:t>
      </w:r>
      <w:r w:rsidR="00EA3B2B">
        <w:rPr>
          <w:i/>
          <w:iCs/>
        </w:rPr>
        <w:t xml:space="preserve">dostarczane </w:t>
      </w:r>
      <w:r w:rsidR="0098117D">
        <w:rPr>
          <w:i/>
          <w:iCs/>
        </w:rPr>
        <w:t xml:space="preserve">w ramach niniejszego zamówienia muszą być dopuszczone do </w:t>
      </w:r>
      <w:r w:rsidR="00EA3B2B">
        <w:rPr>
          <w:i/>
          <w:iCs/>
        </w:rPr>
        <w:t>obrotu</w:t>
      </w:r>
      <w:r w:rsidR="0098117D">
        <w:rPr>
          <w:i/>
          <w:iCs/>
        </w:rPr>
        <w:t xml:space="preserve"> na </w:t>
      </w:r>
      <w:r w:rsidR="00EA3B2B">
        <w:rPr>
          <w:i/>
          <w:iCs/>
        </w:rPr>
        <w:t>terenie</w:t>
      </w:r>
      <w:r w:rsidR="0098117D">
        <w:rPr>
          <w:i/>
          <w:iCs/>
        </w:rPr>
        <w:t xml:space="preserve"> Unii Europejskiej.</w:t>
      </w:r>
      <w:r w:rsidR="00EA3B2B">
        <w:rPr>
          <w:i/>
          <w:iCs/>
        </w:rPr>
        <w:t xml:space="preserve"> W szczególności, wszystkie dostarczane urządzenia elektryczne muszą być zgodne z dyrektywą dotyczącą kompatybilności elektromagnetycznej</w:t>
      </w:r>
      <w:r w:rsidR="003E5078">
        <w:rPr>
          <w:i/>
          <w:iCs/>
        </w:rPr>
        <w:t>.</w:t>
      </w:r>
    </w:p>
    <w:p w14:paraId="3BA27DD1" w14:textId="7DDB5AEE" w:rsidR="00CA1702" w:rsidRDefault="00C06BF2" w:rsidP="00CA1702">
      <w:pPr>
        <w:pStyle w:val="Nagwek2"/>
      </w:pPr>
      <w:bookmarkStart w:id="124" w:name="_Toc128743901"/>
      <w:bookmarkStart w:id="125" w:name="_Toc196910421"/>
      <w:r>
        <w:t>4</w:t>
      </w:r>
      <w:r w:rsidR="00CA1702">
        <w:t>.1. Kamera obrotowa</w:t>
      </w:r>
      <w:bookmarkEnd w:id="124"/>
      <w:bookmarkEnd w:id="125"/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760"/>
        <w:gridCol w:w="4484"/>
      </w:tblGrid>
      <w:tr w:rsidR="00CA1702" w14:paraId="5E36152D" w14:textId="77777777" w:rsidTr="0086049C">
        <w:trPr>
          <w:trHeight w:val="2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17DC3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bookmarkStart w:id="126" w:name="_Hlk180049237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027C95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Typ kamery</w:t>
            </w:r>
          </w:p>
        </w:tc>
        <w:tc>
          <w:tcPr>
            <w:tcW w:w="4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721255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Obrotowa PTZ</w:t>
            </w:r>
          </w:p>
        </w:tc>
      </w:tr>
      <w:tr w:rsidR="00CA1702" w14:paraId="07ED7E3F" w14:textId="77777777" w:rsidTr="0086049C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7586E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8622E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Przetwornik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B5FF9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CMOS 2 MPiX +/- 10%, rozmiar fizyczny nie mniejszy niż 1/2.8”</w:t>
            </w:r>
          </w:p>
        </w:tc>
      </w:tr>
      <w:tr w:rsidR="00CA1702" w14:paraId="67080A03" w14:textId="77777777" w:rsidTr="0086049C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10DF80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5AF635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Obiektyw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A43EBE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Zmiennoogniskowy PTZ, apertura przy minimalnej ogniskowej nie gorsza (nie większa) niż F1.6</w:t>
            </w:r>
          </w:p>
        </w:tc>
      </w:tr>
      <w:tr w:rsidR="00CA1702" w14:paraId="27917864" w14:textId="77777777" w:rsidTr="0086049C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51332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6E338A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Kąt obserwacji w poziomie (HFOV) przy minimalnej ogniskowej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C0ED2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mniejszy niż 58  ̊</w:t>
            </w:r>
          </w:p>
        </w:tc>
      </w:tr>
      <w:tr w:rsidR="00CA1702" w14:paraId="39E627B6" w14:textId="77777777" w:rsidTr="0086049C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C44F99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2E6E10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Kąt obserwacji w poziomie (HFOV) przy maksymalnej ogniskowej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41083E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większy niż 3 ̊</w:t>
            </w:r>
          </w:p>
        </w:tc>
      </w:tr>
      <w:tr w:rsidR="00CA1702" w14:paraId="5990E34E" w14:textId="77777777" w:rsidTr="0086049C">
        <w:trPr>
          <w:trHeight w:val="11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E4E41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5CE4FC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Zakres i prędkość sterowania modułem PTZ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97B6C" w14:textId="4157C9A3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Pan: </w:t>
            </w:r>
            <w:r w:rsidR="0090095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ciągły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360° z prędkością regulowaną w zakresie  1°–120°/s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Tilt(*): min zakres od -</w:t>
            </w:r>
            <w:r w:rsidR="00F75942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° + do 90°,  z prędkością regulowaną w min. zakresie 0.5°–90°/s</w:t>
            </w:r>
          </w:p>
        </w:tc>
      </w:tr>
      <w:tr w:rsidR="00CA1702" w14:paraId="3DEFA71F" w14:textId="77777777" w:rsidTr="0086049C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6D17F4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3CC5B4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Typ transmisji przesyłania obrazu i sterowania / konfiguracji kamery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7970F8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cyfrowy , zgodny ze standardem TCP/IP. Obsługa strumieniowania Unicast i Multicast</w:t>
            </w:r>
          </w:p>
        </w:tc>
      </w:tr>
      <w:tr w:rsidR="00CA1702" w14:paraId="125B81B9" w14:textId="77777777" w:rsidTr="0086049C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EB1F9D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288B39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Obsługiwane rozdzielczości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71E499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(1) 1080p,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(2) 720p,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</w:p>
        </w:tc>
      </w:tr>
      <w:tr w:rsidR="00CA1702" w14:paraId="5AA6164E" w14:textId="77777777" w:rsidTr="0086049C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8C5C43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C702D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Liczba niezależnie definiowanych strumieni wideo z kodowaniem H264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282F2A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mniej niż 2</w:t>
            </w:r>
          </w:p>
        </w:tc>
      </w:tr>
      <w:tr w:rsidR="00CA1702" w14:paraId="7B4FBB1F" w14:textId="77777777" w:rsidTr="0086049C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B28315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5B97D1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Poklatkowość 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DC08F1" w14:textId="6448DF4E" w:rsidR="00CA1702" w:rsidRDefault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mniej niż 50 FPS dla jednocześnie wykorzystywanych 2 niezależnych strumieni o  rozdzielczości 1080p (</w:t>
            </w:r>
            <w:r w:rsidRPr="00A40873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łączna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, sumaryczna</w:t>
            </w:r>
            <w:r w:rsidRPr="00A40873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 liczba klatek na sekundę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dwóch</w:t>
            </w:r>
            <w:r w:rsidRPr="00A40873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niezależnych </w:t>
            </w:r>
            <w:r w:rsidRPr="00A40873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strumieni)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, możliwość definiowania różnej poklatkowości dla obu strumieni.</w:t>
            </w:r>
          </w:p>
        </w:tc>
      </w:tr>
      <w:tr w:rsidR="00CA1702" w14:paraId="42609087" w14:textId="77777777" w:rsidTr="0086049C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CA8F98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F39375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Kompresja i kodowanie wideo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6CD628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H264</w:t>
            </w:r>
          </w:p>
        </w:tc>
      </w:tr>
      <w:tr w:rsidR="00CA1702" w14:paraId="0C0DAC7A" w14:textId="77777777" w:rsidTr="0086049C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955646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B7CFE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Maskowanie stref prywatnych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96F3A3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możliwość zaprogramowania min. 4 różnych masek stref prywatności, w celu eliminacji podglądania prywatnych mieszkań, bankomatów itp.</w:t>
            </w:r>
          </w:p>
        </w:tc>
      </w:tr>
      <w:tr w:rsidR="00CA1702" w14:paraId="0AAECA39" w14:textId="77777777" w:rsidTr="0086049C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E8C55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7A3B58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Zapis lokalny materiału wideo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38E17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wyposażona w slot na karty SD / mikro SD. Wsparcie dla kart SDXC, SDHC. Zabezpieczenie zapisanych danych szyfrowaniem (szyfrowanie dostępu do danych lub szyfrowanie samych nagrań)</w:t>
            </w:r>
          </w:p>
        </w:tc>
      </w:tr>
      <w:tr w:rsidR="00CA1702" w14:paraId="7C52C14F" w14:textId="77777777" w:rsidTr="0086049C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909338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6CB31F" w14:textId="49F64160" w:rsidR="00CA1702" w:rsidRDefault="00074DD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Trasy dozorowe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2075C4" w14:textId="6E6F5D6B" w:rsidR="00CA1702" w:rsidRDefault="00074DD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Możliwość zaprogramowania co najmniej dwóch niezależnych tras dozorowych ciągłych –</w:t>
            </w:r>
            <w:r w:rsidR="0052560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odtwarzających manualne sterowanie modułem PTZ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przez operatora systemu</w:t>
            </w:r>
            <w:r w:rsidR="0052560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 trakcie nagrywania trasy</w:t>
            </w:r>
            <w:r w:rsidR="0090095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B4095E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(</w:t>
            </w:r>
            <w:r w:rsidR="00525607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trasy dozorowe </w:t>
            </w:r>
            <w:r w:rsidRPr="00B4095E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nie bazując</w:t>
            </w:r>
            <w:r w:rsidR="00525607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e</w:t>
            </w:r>
            <w:r w:rsidRPr="00B4095E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 na ustawieniach pozycji, czyli tzw. „presetach’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  <w:tr w:rsidR="00CA1702" w14:paraId="28D0A35D" w14:textId="77777777" w:rsidTr="0086049C">
        <w:trPr>
          <w:trHeight w:val="9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CEDD20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5DDFB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Analityka obrazu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21B95C" w14:textId="7905C3B8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Wykrywanie obiektów pojawiających się w kadrze kamery (przy zatrzymanym module PTZ</w:t>
            </w:r>
            <w:r w:rsidR="0052560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 zdefiniowanym jego położeniu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). Klasyfikacja obiektów na: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- osoby piesze,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- samochody.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Możliwość tworzenia scenariuszy alarmowych przy wejściu obiektu w zdefiniowane pole lub przy przecięciu linii z uwzględnieniem jako filtru sklasyfikowanego typu obiektów. </w:t>
            </w:r>
          </w:p>
        </w:tc>
      </w:tr>
      <w:tr w:rsidR="00CA1702" w14:paraId="58F54AE4" w14:textId="77777777" w:rsidTr="0086049C">
        <w:trPr>
          <w:trHeight w:val="17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17EF51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44D80F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Bezpieczeństwo sieciowe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2184EE" w14:textId="014B83F0" w:rsidR="00CA1702" w:rsidRDefault="0090095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6049C">
              <w:rPr>
                <w:rFonts w:ascii="Calibri" w:eastAsia="Times New Roman" w:hAnsi="Calibri" w:cs="Calibri"/>
                <w:color w:val="000000"/>
                <w:lang w:eastAsia="pl-PL"/>
              </w:rPr>
              <w:t>Zgodność ze standardem IEEE 802.1X zapewniającym możliwość autentykacji urządzenia w sieci na podstawie certyfikatu TLS. Urządzenie musi zapewniać możliwość załadowania klucza kryptograficznego (certyfikatu TLS – pliku zgodnego ze standardem X.509).</w:t>
            </w:r>
          </w:p>
        </w:tc>
      </w:tr>
      <w:tr w:rsidR="00CA1702" w14:paraId="3B84AEF3" w14:textId="77777777" w:rsidTr="0086049C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70204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53097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Zgodność ze standardem Onvif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C5E23A" w14:textId="460F37A3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Wymagana zgodność z profilami S, T, G standardu Onvif (weryfikacja zgodności na podstawie informacji na oficjalnej stronie forum Onvif: </w:t>
            </w:r>
            <w:hyperlink r:id="rId8" w:history="1">
              <w:r>
                <w:rPr>
                  <w:rStyle w:val="Hipercze"/>
                  <w:rFonts w:ascii="Calibri" w:eastAsia="Times New Roman" w:hAnsi="Calibri" w:cs="Calibri"/>
                  <w:lang w:eastAsia="pl-PL"/>
                </w:rPr>
                <w:t>https://www.onvif.org/conformant-products/</w:t>
              </w:r>
            </w:hyperlink>
            <w:r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  <w:tr w:rsidR="00CA1702" w14:paraId="77CC4B3C" w14:textId="77777777" w:rsidTr="0086049C">
        <w:trPr>
          <w:trHeight w:val="23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87EFC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C7A2A" w14:textId="1A4A4D4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Wymagany poziom integracji z systemem Zamawiającego Bosch Video Management System </w:t>
            </w:r>
            <w:r w:rsidR="00B4095E">
              <w:rPr>
                <w:rFonts w:ascii="Calibri" w:eastAsia="Times New Roman" w:hAnsi="Calibri" w:cs="Calibri"/>
                <w:color w:val="000000"/>
                <w:lang w:eastAsia="pl-PL"/>
              </w:rPr>
              <w:t>(**)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CE251D" w14:textId="77777777" w:rsidR="0090095A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Natywny protokół Bosch RCP+ lub otwarty protokół Onvif S /T z uwzględnieniem takich funkcji </w:t>
            </w:r>
            <w:r w:rsidR="0090095A">
              <w:rPr>
                <w:rFonts w:ascii="Calibri" w:eastAsia="Times New Roman" w:hAnsi="Calibri" w:cs="Calibri"/>
                <w:color w:val="000000"/>
                <w:lang w:eastAsia="pl-PL"/>
              </w:rPr>
              <w:t>jak:</w:t>
            </w:r>
          </w:p>
          <w:p w14:paraId="0E28F3E7" w14:textId="38575CEE" w:rsidR="00CA1702" w:rsidRDefault="0090095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zakresie </w:t>
            </w:r>
            <w:r w:rsidR="00CA1702">
              <w:rPr>
                <w:rFonts w:ascii="Calibri" w:eastAsia="Times New Roman" w:hAnsi="Calibri" w:cs="Calibri"/>
                <w:color w:val="000000"/>
                <w:lang w:eastAsia="pl-PL"/>
              </w:rPr>
              <w:t>sterowania modułem PTZ :</w:t>
            </w:r>
            <w:r w:rsidR="00CA170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zmiana położenia we wszystkich płaszczyznach PTZ (sterowanie kamerą)</w:t>
            </w:r>
            <w:r w:rsidR="00CA1702">
              <w:rPr>
                <w:rFonts w:ascii="Calibri" w:eastAsia="Times New Roman" w:hAnsi="Calibri" w:cs="Calibri"/>
                <w:color w:val="FF0000"/>
                <w:lang w:eastAsia="pl-PL"/>
              </w:rPr>
              <w:br/>
            </w:r>
            <w:r w:rsidR="00CA1702">
              <w:rPr>
                <w:rFonts w:ascii="Calibri" w:eastAsia="Times New Roman" w:hAnsi="Calibri" w:cs="Calibri"/>
                <w:color w:val="000000"/>
                <w:lang w:eastAsia="pl-PL"/>
              </w:rPr>
              <w:t>- wymiana informacji z systemem BVMS o położeniu modułu PTZ w celu wizualizacji na mapie systemu VMS aktualnego kierunku obserwacji kamery</w:t>
            </w:r>
          </w:p>
          <w:p w14:paraId="4D30A23F" w14:textId="398DDF86" w:rsidR="00074DDC" w:rsidRDefault="00074DDC" w:rsidP="00074DD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 włączanie i wyłączanie trasy dozorowej</w:t>
            </w:r>
          </w:p>
          <w:p w14:paraId="7019223A" w14:textId="75F8DF9B" w:rsidR="0090095A" w:rsidRDefault="00074DDC" w:rsidP="00074DD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 włączanie i wyłączanie nagrania trasy dozorowej</w:t>
            </w:r>
          </w:p>
          <w:p w14:paraId="658AFE41" w14:textId="3567CE17" w:rsidR="0090095A" w:rsidRDefault="0090095A" w:rsidP="00074DD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 zakresie analityki obrazu:</w:t>
            </w:r>
          </w:p>
          <w:p w14:paraId="06B26F15" w14:textId="4349438F" w:rsidR="0090095A" w:rsidRDefault="0090095A" w:rsidP="00074DD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-przesyłanie komunikatów alarmowych do systemu wygenerowanych na podstawie analityki obrazu opisanej w punkcie 15 tabeli</w:t>
            </w:r>
            <w:r w:rsidR="002818D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umożliwiając tym samym wywoływanie alarmów w  oprogramowaniu klienta BVMS.</w:t>
            </w:r>
          </w:p>
          <w:p w14:paraId="32977766" w14:textId="1B2F14E9" w:rsidR="00074DDC" w:rsidRDefault="00074DD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A1702" w14:paraId="4AEBE889" w14:textId="77777777" w:rsidTr="0086049C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6F2C10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FA57FA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Konfiguracja zdalna urządzenia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9CDE1C" w14:textId="77777777" w:rsidR="00264FE7" w:rsidRDefault="00264FE7" w:rsidP="00264FE7">
            <w:pPr>
              <w:pStyle w:val="Akapitzlist"/>
              <w:suppressAutoHyphens w:val="0"/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Dostępna dla administratora możliwość konfiguracji zdalnej z wykorzystaniem przynajmniej jednej z technik:</w:t>
            </w:r>
          </w:p>
          <w:p w14:paraId="57018A5F" w14:textId="77777777" w:rsidR="00264FE7" w:rsidRDefault="00264FE7" w:rsidP="00264FE7">
            <w:pPr>
              <w:pStyle w:val="Akapitzlist"/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webserwis z szyfrowaniem – protokół HTTPS,</w:t>
            </w:r>
          </w:p>
          <w:p w14:paraId="7126532D" w14:textId="77777777" w:rsidR="00264FE7" w:rsidRDefault="00264FE7" w:rsidP="00264FE7">
            <w:pPr>
              <w:suppressAutoHyphens w:val="0"/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lub </w:t>
            </w:r>
          </w:p>
          <w:p w14:paraId="410DD688" w14:textId="040618B3" w:rsidR="00CA1702" w:rsidRPr="00264FE7" w:rsidRDefault="00264FE7" w:rsidP="00264FE7">
            <w:pPr>
              <w:pStyle w:val="Akapitzlist"/>
              <w:numPr>
                <w:ilvl w:val="0"/>
                <w:numId w:val="8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64FE7">
              <w:rPr>
                <w:rFonts w:ascii="Calibri" w:eastAsia="Times New Roman" w:hAnsi="Calibri" w:cs="Calibri"/>
                <w:color w:val="000000"/>
                <w:lang w:eastAsia="pl-PL"/>
              </w:rPr>
              <w:t>interfejs komend (CLI) z wykorzystaniem protokołu SSH.</w:t>
            </w:r>
          </w:p>
        </w:tc>
      </w:tr>
      <w:tr w:rsidR="00CA1702" w14:paraId="258788DA" w14:textId="77777777" w:rsidTr="0086049C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44B466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984BA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Odporność na warunki zewnętrzne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F5749E" w14:textId="4C3F36D2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IP66 lub wyższe</w:t>
            </w:r>
          </w:p>
        </w:tc>
      </w:tr>
      <w:tr w:rsidR="00CA1702" w14:paraId="2A3EAE61" w14:textId="77777777" w:rsidTr="0086049C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9C732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7BA540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Pozostałe wymagane protokoły sieciowe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7F6B27" w14:textId="5874FB05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ARP,  IP v4, UDP, TCP, ICMP, DHCP, DNS, RTSP,RTSPS</w:t>
            </w:r>
            <w:r w:rsidR="00C47D9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90095A">
              <w:rPr>
                <w:rFonts w:ascii="Calibri" w:eastAsia="Times New Roman" w:hAnsi="Calibri" w:cs="Calibri"/>
                <w:color w:val="000000"/>
                <w:lang w:eastAsia="pl-PL"/>
              </w:rPr>
              <w:t>(lub RTSP over HTTPS)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, HTTPS,FTP,  NTP, 802.1x</w:t>
            </w:r>
          </w:p>
        </w:tc>
      </w:tr>
      <w:tr w:rsidR="00CA1702" w14:paraId="414A47FA" w14:textId="77777777" w:rsidTr="0086049C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B498B4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530695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Zasilanie 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07020" w14:textId="0A4452FD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230 VAC lub POE+ lub 24VAC, maksymalny pobór mocy </w:t>
            </w:r>
            <w:r w:rsidR="009D3B5F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</w:t>
            </w:r>
          </w:p>
        </w:tc>
      </w:tr>
      <w:tr w:rsidR="00CA1702" w14:paraId="3FAF876E" w14:textId="77777777" w:rsidTr="0086049C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B81F2E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910DFE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Waga (bez dodatkowych elementów mocujących i zasilających)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D27A6D" w14:textId="2F4EBB4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nie większa niż </w:t>
            </w:r>
            <w:r w:rsidR="009D3B5F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</w:tr>
      <w:tr w:rsidR="00CA1702" w14:paraId="33F458A8" w14:textId="77777777" w:rsidTr="0086049C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B6D03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C1F511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Temperatura pracy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E35303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 zakresie nie mniejszym niż -20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C + 50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C</w:t>
            </w:r>
          </w:p>
        </w:tc>
      </w:tr>
      <w:tr w:rsidR="00CA1702" w14:paraId="3D997BB0" w14:textId="77777777" w:rsidTr="0086049C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F9F235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CDB889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Interfejs sieciowy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2D6571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RJ45, min 100Mbps</w:t>
            </w:r>
          </w:p>
        </w:tc>
      </w:tr>
      <w:bookmarkEnd w:id="126"/>
    </w:tbl>
    <w:p w14:paraId="48BF6502" w14:textId="77777777" w:rsidR="00C06BF2" w:rsidRDefault="00C06BF2" w:rsidP="00C06BF2">
      <w:pPr>
        <w:spacing w:line="240" w:lineRule="auto"/>
        <w:rPr>
          <w:color w:val="FF0000"/>
        </w:rPr>
      </w:pPr>
    </w:p>
    <w:p w14:paraId="7192E726" w14:textId="77777777" w:rsidR="00C06BF2" w:rsidRDefault="00C06BF2" w:rsidP="00C06BF2">
      <w:r>
        <w:t>(*)  Sposób określania zakresu kąta pochylenia obiektywu TILT</w:t>
      </w:r>
    </w:p>
    <w:p w14:paraId="53106F67" w14:textId="77777777" w:rsidR="00C06BF2" w:rsidRDefault="00C06BF2" w:rsidP="009B234B">
      <w:bookmarkStart w:id="127" w:name="_Toc177652393"/>
      <w:bookmarkStart w:id="128" w:name="_Toc177653023"/>
      <w:r>
        <w:rPr>
          <w:noProof/>
          <w:lang w:eastAsia="pl-PL"/>
        </w:rPr>
        <w:lastRenderedPageBreak/>
        <w:drawing>
          <wp:inline distT="0" distB="0" distL="0" distR="0" wp14:anchorId="2EAAE421" wp14:editId="69120DE1">
            <wp:extent cx="1944370" cy="2166620"/>
            <wp:effectExtent l="0" t="0" r="0" b="508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216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27"/>
      <w:bookmarkEnd w:id="128"/>
    </w:p>
    <w:p w14:paraId="1DA05C89" w14:textId="77777777" w:rsidR="00B4095E" w:rsidRDefault="00B4095E" w:rsidP="00B4095E">
      <w:pPr>
        <w:jc w:val="both"/>
      </w:pPr>
      <w:r>
        <w:rPr>
          <w:rFonts w:ascii="Calibri" w:eastAsia="Times New Roman" w:hAnsi="Calibri" w:cs="Calibri"/>
          <w:color w:val="000000"/>
          <w:lang w:eastAsia="pl-PL"/>
        </w:rPr>
        <w:t>(**) Parametry kamer będą weryfikowane na etapie postępowania przetargowego jako przedmiotowe środki dowodowe,  tym nie mniej, niezależnie od tego,  weryfikacja integralności z posiadanym przez Zamawiającego systemem BVMS będzie realizowana na początkowym etapie realizacji umowy zgodnie z pkt 2.1</w:t>
      </w:r>
    </w:p>
    <w:p w14:paraId="158BB236" w14:textId="77777777" w:rsidR="00B4095E" w:rsidRDefault="00B4095E" w:rsidP="009B234B"/>
    <w:p w14:paraId="59276853" w14:textId="3D6837B3" w:rsidR="00C06BF2" w:rsidRDefault="00C06BF2" w:rsidP="00C06BF2">
      <w:pPr>
        <w:pStyle w:val="Nagwek2"/>
        <w:jc w:val="both"/>
      </w:pPr>
      <w:bookmarkStart w:id="129" w:name="_Toc196910422"/>
      <w:r>
        <w:t xml:space="preserve">4.2. </w:t>
      </w:r>
      <w:r w:rsidR="00753EF5">
        <w:t>kamera stałopozycyjna bullet</w:t>
      </w:r>
      <w:r w:rsidR="005F114C">
        <w:t xml:space="preserve"> typ 1</w:t>
      </w:r>
      <w:r w:rsidR="00753EF5">
        <w:t xml:space="preserve"> – krótkoogniskow</w:t>
      </w:r>
      <w:r w:rsidR="005F114C">
        <w:t xml:space="preserve">a </w:t>
      </w:r>
      <w:r w:rsidR="00753EF5">
        <w:t>(szeroki kąt obserwacji)</w:t>
      </w:r>
      <w:bookmarkEnd w:id="129"/>
    </w:p>
    <w:tbl>
      <w:tblPr>
        <w:tblW w:w="97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020"/>
        <w:gridCol w:w="5182"/>
      </w:tblGrid>
      <w:tr w:rsidR="00185644" w14:paraId="116BD7F4" w14:textId="77777777" w:rsidTr="009238AC">
        <w:trPr>
          <w:trHeight w:val="8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D97DB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</w:rPr>
              <w:br w:type="page"/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97B59A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kamery</w:t>
            </w:r>
          </w:p>
        </w:tc>
        <w:tc>
          <w:tcPr>
            <w:tcW w:w="5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EB754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stałopozycyjna bullet ze zintegrowanym promiennikiem podczerwieni</w:t>
            </w:r>
          </w:p>
        </w:tc>
      </w:tr>
      <w:tr w:rsidR="00185644" w14:paraId="314CEC3D" w14:textId="77777777" w:rsidTr="009238AC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485539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FA64A3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Przetwornik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F3C802" w14:textId="0A94D87A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CMOS  min 4 Mpix i rozmiarze</w:t>
            </w:r>
            <w:r w:rsidR="002818D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fizycznym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nie mniejszym niż 1/2.</w:t>
            </w:r>
            <w:r w:rsidR="002818D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”</w:t>
            </w:r>
          </w:p>
        </w:tc>
      </w:tr>
      <w:tr w:rsidR="00185644" w14:paraId="3A955012" w14:textId="77777777" w:rsidTr="009238AC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FAF22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BE966D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Obiektyw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D9CCD" w14:textId="0EBB199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Zintegrowany, zdalne sterowanie ogniskową – przybliżenie i ostrość</w:t>
            </w:r>
            <w:r w:rsidR="002818D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2818D2">
              <w:rPr>
                <w:rFonts w:ascii="Calibri" w:eastAsia="Times New Roman" w:hAnsi="Calibri" w:cs="Calibri"/>
                <w:color w:val="000000"/>
                <w:lang w:eastAsia="pl-PL"/>
              </w:rPr>
              <w:t>apertura przy minimalnej ogniskowej nie gorsza (nie większa) niż F1.6</w:t>
            </w:r>
          </w:p>
        </w:tc>
      </w:tr>
      <w:tr w:rsidR="00185644" w14:paraId="1525C077" w14:textId="77777777" w:rsidTr="009238AC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D9616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E391C6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Kąt obserwacji w poziomie (HFOV) przy minimalnej ogniskowej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5C3338" w14:textId="69298919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Nie mniejszy niż </w:t>
            </w:r>
            <w:r w:rsidR="002818D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95</w:t>
            </w:r>
            <w:r w:rsidR="002818D2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</w:p>
        </w:tc>
      </w:tr>
      <w:tr w:rsidR="00185644" w14:paraId="1A4B32D3" w14:textId="77777777" w:rsidTr="009238AC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555E4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CD02AA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Kąt obserwacji w poziomie (HFOV) przy  maksymalnej ogniskowej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EC10BF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większy niż 38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</w:p>
        </w:tc>
      </w:tr>
      <w:tr w:rsidR="00185644" w14:paraId="58A5E1B8" w14:textId="77777777" w:rsidTr="009238AC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98E69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9301C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transmisji przesyłania obrazu i sterowania / konfiguracji kamery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874D1B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cyfrowy , zgodny ze standardem TCP/IP. Obsługa strumieniowania Unicast i Multicast</w:t>
            </w:r>
          </w:p>
        </w:tc>
      </w:tr>
      <w:tr w:rsidR="00185644" w14:paraId="03DC1C18" w14:textId="77777777" w:rsidTr="009238AC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D132AC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91E0BA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Autofokus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671D4D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zdalny, wykonywany przez sieć TCP/IP zgodnie z pkt 3 tabeli</w:t>
            </w:r>
          </w:p>
        </w:tc>
      </w:tr>
      <w:tr w:rsidR="00185644" w14:paraId="388F8A45" w14:textId="77777777" w:rsidTr="009238AC">
        <w:trPr>
          <w:trHeight w:val="85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E87C8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1BCCF0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Obsługiwane rozdzielczości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91DF64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(1) co najmniej 1440p,</w:t>
            </w:r>
          </w:p>
          <w:p w14:paraId="2233CEC1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(2) 1080p,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(2) 720p,</w:t>
            </w:r>
          </w:p>
        </w:tc>
      </w:tr>
      <w:tr w:rsidR="00185644" w14:paraId="518E21B0" w14:textId="77777777" w:rsidTr="009238AC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B84FD5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DB8542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Liczba niezależnie definiowanych strumieni  wideo z kodowaniem H264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3F797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185644" w14:paraId="4288237F" w14:textId="77777777" w:rsidTr="009238AC">
        <w:trPr>
          <w:trHeight w:val="11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AF41DD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7EAED3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Poklatkowość 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05B1F0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 niż 50 FPS dla jednocześnie wykorzystywanych 2 niezależnych strumieni o  rozdzielczości  co najmniej 1080p (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łączna, sumaryczna liczba klatek na sekundę dwóch niezależnych strumieni)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możliwość definiowania różnej poklatkowości dla każdego strumienia.</w:t>
            </w:r>
          </w:p>
        </w:tc>
      </w:tr>
      <w:tr w:rsidR="00185644" w14:paraId="05CCCD18" w14:textId="77777777" w:rsidTr="009238AC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69AC5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2C7D64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Kompresja i kodowanie wideo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D328AF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H264 </w:t>
            </w:r>
          </w:p>
        </w:tc>
      </w:tr>
      <w:tr w:rsidR="00185644" w14:paraId="724D3C49" w14:textId="77777777" w:rsidTr="009238AC">
        <w:trPr>
          <w:trHeight w:val="8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4CD97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12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AFD25B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Maskowanie stref prywatnych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259EE3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możliwość zaprogramowania min. 4 różnych masek stref prywatności, w celu eliminacji podglądania prywatnych mieszkań, bankomatów itp.</w:t>
            </w:r>
          </w:p>
        </w:tc>
      </w:tr>
      <w:tr w:rsidR="00185644" w14:paraId="31B0D9C9" w14:textId="77777777" w:rsidTr="009238AC">
        <w:trPr>
          <w:trHeight w:val="11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EA3D9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B081E5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Zapis lokalny materiału wideo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73DB4D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Kamera wyposażona w slot na karty SD / mikro SD. Wsparcie dla kart SDXC, SDHC. Zabezpieczenie zapisanych danych szyfrowaniem (szyfrowanie dostępu do danych lub szyfrowanie samych nagrań)</w:t>
            </w:r>
          </w:p>
        </w:tc>
      </w:tr>
      <w:tr w:rsidR="00185644" w14:paraId="3E1439B3" w14:textId="77777777" w:rsidTr="009238AC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9FD26E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58B1B5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Obrót obrazu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A64E3D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programowy przynajmniej co 90 stopni (0, 90, 180, 270)</w:t>
            </w:r>
          </w:p>
        </w:tc>
      </w:tr>
      <w:tr w:rsidR="00185644" w14:paraId="6631982E" w14:textId="77777777" w:rsidTr="009238AC">
        <w:trPr>
          <w:trHeight w:val="31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66311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435141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Analityka obrazu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0E86E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Wykrywanie obiektów pojawiających się w kadrze kamery. Klasyfikacja obiektów na: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osoby piesze,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samochody.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Możliwość tworzenia scenariuszy alarmowych przy wejściu obiektu w zdefiniowane pole lub przy przecięciu linii z uwzględnieniem jako filtru sklasyfikowanego typu obiektów.</w:t>
            </w:r>
          </w:p>
        </w:tc>
      </w:tr>
      <w:tr w:rsidR="00185644" w14:paraId="6C548562" w14:textId="77777777" w:rsidTr="009238AC">
        <w:trPr>
          <w:trHeight w:val="268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7FCD9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9BC609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Bezpieczeństwo sieciowe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08F965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Zgodność ze standardem IEEE 802.1X zapewniającym możliwość autentykacji urządzenia w sieci na podstawie certyfikatu TLS. Urządzenie musi zapewniać możliwość załadowania klucza kryptograficznego (certyfikatu TLS – pliku zgodnego ze standardem X.509).</w:t>
            </w:r>
          </w:p>
        </w:tc>
      </w:tr>
      <w:tr w:rsidR="00185644" w14:paraId="0AB81CDF" w14:textId="77777777" w:rsidTr="009238AC">
        <w:trPr>
          <w:trHeight w:val="11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8DFDD0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4EB5C2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Zgodność ze standardem Onvif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F98DC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Wymagana zgodność z profilami S, T, M, G standardu Onvif (weryfikacja zgodności na podstawie informacji na oficjalnej stronie forum Onvif: </w:t>
            </w:r>
            <w:hyperlink r:id="rId10" w:history="1">
              <w:r>
                <w:rPr>
                  <w:rStyle w:val="Hipercze"/>
                  <w:rFonts w:ascii="Calibri" w:eastAsia="Times New Roman" w:hAnsi="Calibri" w:cs="Calibri"/>
                  <w:sz w:val="24"/>
                  <w:szCs w:val="24"/>
                  <w:lang w:eastAsia="pl-PL"/>
                </w:rPr>
                <w:t>https://www.onvif.org/conformant-products/</w:t>
              </w:r>
            </w:hyperlink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185644" w14:paraId="689842FD" w14:textId="77777777" w:rsidTr="009238AC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84E88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29A81A" w14:textId="1F7DC328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Wymagany poziom integracji z systemem Zamawiającego Bosch Video Management System </w:t>
            </w:r>
            <w:r w:rsidR="00B4095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(**)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119B24" w14:textId="77777777" w:rsidR="002818D2" w:rsidRDefault="00185644" w:rsidP="002818D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Natywny protokół Bosch RCP+ lub otwarty protokół Onvif S /T</w:t>
            </w:r>
            <w:r w:rsidR="002818D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  <w:p w14:paraId="023D8E2B" w14:textId="6874C12F" w:rsidR="002818D2" w:rsidRDefault="002818D2" w:rsidP="002818D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musi zapewniać kompatybilność w zakresie przesyłania komunikatów alarmowych do systemu wygenerowanych na podstawie analityki obrazu opisanej w punkcie 15 tabeli umożliwiając tym samym wywoływanie alarmów w oprogramowaniu klienta BVMS.</w:t>
            </w:r>
          </w:p>
          <w:p w14:paraId="4C22A81D" w14:textId="0E83ACF0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185644" w14:paraId="307B4570" w14:textId="77777777" w:rsidTr="009238AC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ED7AD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B4D3AD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Konfiguracja zdalna urządzenia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2966CB" w14:textId="77777777" w:rsidR="00185644" w:rsidRDefault="00185644" w:rsidP="009238AC">
            <w:pPr>
              <w:pStyle w:val="Akapitzlist"/>
              <w:suppressAutoHyphens w:val="0"/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Dostępna dla administratora możliwość konfiguracji zdalnej z wykorzystaniem przynajmniej jednej z technik:</w:t>
            </w:r>
          </w:p>
          <w:p w14:paraId="3A595682" w14:textId="77777777" w:rsidR="00185644" w:rsidRDefault="00185644" w:rsidP="00185644">
            <w:pPr>
              <w:pStyle w:val="Akapitzlist"/>
              <w:numPr>
                <w:ilvl w:val="0"/>
                <w:numId w:val="19"/>
              </w:numPr>
              <w:suppressAutoHyphens w:val="0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webserwis z szyfrowaniem – protokół HTTPS,</w:t>
            </w:r>
          </w:p>
          <w:p w14:paraId="10588E20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lastRenderedPageBreak/>
              <w:t xml:space="preserve">lub </w:t>
            </w:r>
          </w:p>
          <w:p w14:paraId="30510D62" w14:textId="77777777" w:rsidR="00185644" w:rsidRDefault="00185644" w:rsidP="00185644">
            <w:pPr>
              <w:pStyle w:val="Akapitzlist"/>
              <w:numPr>
                <w:ilvl w:val="0"/>
                <w:numId w:val="19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komend (CLI) z wykorzystaniem protokołu SSH.</w:t>
            </w:r>
          </w:p>
        </w:tc>
      </w:tr>
      <w:tr w:rsidR="00185644" w14:paraId="7472AAB5" w14:textId="77777777" w:rsidTr="009238AC">
        <w:trPr>
          <w:trHeight w:val="8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3B58E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20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8B039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Odporność na warunki zewnętrzne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8D57EB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IP66, IK09 lub lepsze</w:t>
            </w:r>
          </w:p>
        </w:tc>
      </w:tr>
      <w:tr w:rsidR="00185644" w14:paraId="5EFB810E" w14:textId="77777777" w:rsidTr="009238AC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BE7E0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CB5B9C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Pozostałe wymagane protokoły sieciowe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86446A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ARP,  IP v4, UDP, TCP, ICMP, DHCP, DNS, RTSP,RTSPS (lub RTSP over HTTPS), HTTPS,FTP,  NTP, 802.1x</w:t>
            </w:r>
          </w:p>
        </w:tc>
      </w:tr>
      <w:tr w:rsidR="00185644" w14:paraId="2B8A71A5" w14:textId="77777777" w:rsidTr="009238AC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2DB29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EB55F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Zasilanie kamery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B0D28E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POE lub napięcie bezpieczne VDC/VAC </w:t>
            </w:r>
          </w:p>
        </w:tc>
      </w:tr>
      <w:tr w:rsidR="00185644" w14:paraId="5FD4B150" w14:textId="77777777" w:rsidTr="009238AC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69B88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F9B362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Waga (bez dodatkowych elementów mocujących i zasilających)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637D90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nie więcej niż 3kg </w:t>
            </w:r>
          </w:p>
        </w:tc>
      </w:tr>
      <w:tr w:rsidR="00185644" w14:paraId="0CBFCD46" w14:textId="77777777" w:rsidTr="009238AC">
        <w:trPr>
          <w:trHeight w:val="6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32625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FB62B5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Temperatura pracy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06B0F7" w14:textId="5CEFF138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 zakresie nie mniejszym niż -20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 + 50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 </w:t>
            </w:r>
          </w:p>
        </w:tc>
      </w:tr>
      <w:tr w:rsidR="00185644" w14:paraId="455D836B" w14:textId="77777777" w:rsidTr="009238AC">
        <w:trPr>
          <w:trHeight w:val="6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2AC3B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0616F1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Zintegrowany promiennik podczerwieni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AB0EA4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Dystans oświetlenia promieniowania 40m lub większy</w:t>
            </w:r>
          </w:p>
        </w:tc>
      </w:tr>
      <w:tr w:rsidR="00185644" w14:paraId="0C6CA60F" w14:textId="77777777" w:rsidTr="009238AC">
        <w:trPr>
          <w:trHeight w:val="29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7718B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1BBAE2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sieciowy</w:t>
            </w:r>
          </w:p>
        </w:tc>
        <w:tc>
          <w:tcPr>
            <w:tcW w:w="5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DD64B1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RJ45, min 100Mbps</w:t>
            </w:r>
          </w:p>
        </w:tc>
      </w:tr>
      <w:tr w:rsidR="00185644" w14:paraId="54AE211E" w14:textId="77777777" w:rsidTr="009238AC">
        <w:trPr>
          <w:trHeight w:val="29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927A0" w14:textId="30F0BEEC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91FE10" w14:textId="1C4BB4D3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Pozostałe</w:t>
            </w:r>
          </w:p>
        </w:tc>
        <w:tc>
          <w:tcPr>
            <w:tcW w:w="5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CC9CF4" w14:textId="587FBCBC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Osłona przeciwdeszczowa, przeciwsłoneczna – zadaszenie osłaniające obiektyw z regulowaną długością wysunięcia z możliwością przemontowania na boczną ścianę kamery w przypadku ustawienia kamery w tzw. pivot </w:t>
            </w:r>
            <w:r w:rsidR="00C47D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lub format korytarzowy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(przystosowanie fabryczne przez producenta)</w:t>
            </w:r>
          </w:p>
        </w:tc>
      </w:tr>
    </w:tbl>
    <w:p w14:paraId="5775E00B" w14:textId="29C8CB7A" w:rsidR="00B4095E" w:rsidRPr="004F140D" w:rsidRDefault="00B4095E" w:rsidP="00B4095E">
      <w:r w:rsidRPr="004F140D">
        <w:t xml:space="preserve">(*) Sposób określania zakresu kąta pochylenia obiektywu TILT analogicznie jak w pkt </w:t>
      </w:r>
      <w:r w:rsidR="00ED044E">
        <w:t>4</w:t>
      </w:r>
      <w:r w:rsidRPr="004F140D">
        <w:t>.1</w:t>
      </w:r>
    </w:p>
    <w:p w14:paraId="6A966B20" w14:textId="77777777" w:rsidR="00B4095E" w:rsidRDefault="00B4095E" w:rsidP="00B4095E">
      <w:pPr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(**) Parametry kamer będą weryfikowane na etapie postępowania przetargowego jako przedmiotowe środki dowodowe,  tym nie mniej, niezależnie od tego,  weryfikacja integralności z posiadanym przez Zamawiającego systemem BVMS będzie realizowana na początkowym etapie realizacji umowy zgodnie z pkt 2.1</w:t>
      </w:r>
    </w:p>
    <w:p w14:paraId="15B3A875" w14:textId="6CF7EE7D" w:rsidR="00753EF5" w:rsidRDefault="00C06BF2" w:rsidP="00753EF5">
      <w:pPr>
        <w:pStyle w:val="Nagwek2"/>
        <w:jc w:val="both"/>
      </w:pPr>
      <w:r>
        <w:br/>
      </w:r>
      <w:bookmarkStart w:id="130" w:name="_Toc196910423"/>
      <w:r w:rsidR="00753EF5">
        <w:t xml:space="preserve">4.3. kamera stałopozycyjna bullet </w:t>
      </w:r>
      <w:r w:rsidR="005F114C">
        <w:t>typ 2</w:t>
      </w:r>
      <w:r w:rsidR="00753EF5">
        <w:t>– długoogniskowy (wąski kąt obserwacji)</w:t>
      </w:r>
      <w:bookmarkEnd w:id="130"/>
    </w:p>
    <w:tbl>
      <w:tblPr>
        <w:tblW w:w="97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020"/>
        <w:gridCol w:w="5182"/>
      </w:tblGrid>
      <w:tr w:rsidR="00185644" w14:paraId="37DAA352" w14:textId="77777777" w:rsidTr="009238AC">
        <w:trPr>
          <w:trHeight w:val="8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3C1CD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</w:rPr>
              <w:br w:type="page"/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DE9FCD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kamery</w:t>
            </w:r>
          </w:p>
        </w:tc>
        <w:tc>
          <w:tcPr>
            <w:tcW w:w="5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55C81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stałopozycyjna bullet ze zintegrowanym promiennikiem podczerwieni</w:t>
            </w:r>
          </w:p>
        </w:tc>
      </w:tr>
      <w:tr w:rsidR="00185644" w14:paraId="38CBC716" w14:textId="77777777" w:rsidTr="009238AC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84E30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9C79A2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Przetwornik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F2E870" w14:textId="62B98439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CMOS  min 4 Mpix i rozmiarze nie mniejszym niż 1/1.8”</w:t>
            </w:r>
          </w:p>
        </w:tc>
      </w:tr>
      <w:tr w:rsidR="00185644" w14:paraId="075D2A62" w14:textId="77777777" w:rsidTr="009238AC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16BE2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4B596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Obiektyw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A71854" w14:textId="0C0F8839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Zintegrowany, zdalne sterowanie ogniskową – przybliżenie i ostrość</w:t>
            </w:r>
            <w:r w:rsidR="005D46E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</w:t>
            </w:r>
            <w:r w:rsidR="005D46E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apertura przy minimalnej ogniskowej nie gorsza (nie większa) niż F1.4</w:t>
            </w:r>
          </w:p>
        </w:tc>
      </w:tr>
      <w:tr w:rsidR="00185644" w14:paraId="127594F5" w14:textId="77777777" w:rsidTr="009238AC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F993E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16965E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Kąt obserwacji w poziomie (HFOV) przy minimalnej ogniskowej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9392DB" w14:textId="25A2BC26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mniejszy niż 40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</w:p>
        </w:tc>
      </w:tr>
      <w:tr w:rsidR="00185644" w14:paraId="481D2A32" w14:textId="77777777" w:rsidTr="009238AC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E033BA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2D2D4E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Kąt obserwacji w poziomie (HFOV) przy  maksymalnej ogniskowej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2FCECB" w14:textId="7C436BA0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większy niż 10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</w:p>
        </w:tc>
      </w:tr>
      <w:tr w:rsidR="00185644" w14:paraId="10753B31" w14:textId="77777777" w:rsidTr="009238AC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8A1F3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99C53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transmisji przesyłania obrazu i sterowania / konfiguracji kamery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0F0D12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cyfrowy , zgodny ze standardem TCP/IP. Obsługa strumieniowania Unicast i Multicast</w:t>
            </w:r>
          </w:p>
        </w:tc>
      </w:tr>
      <w:tr w:rsidR="00185644" w14:paraId="2E2C6F94" w14:textId="77777777" w:rsidTr="009238AC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6C7D7F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1761E7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Autofokus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3C2FE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zdalny, wykonywany przez sieć TCP/IP zgodnie z pkt 3 tabeli</w:t>
            </w:r>
          </w:p>
        </w:tc>
      </w:tr>
      <w:tr w:rsidR="00185644" w14:paraId="405AC052" w14:textId="77777777" w:rsidTr="009238AC">
        <w:trPr>
          <w:trHeight w:val="85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14A6B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50D9EB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Obsługiwane rozdzielczości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C4C757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(1) co najmniej 1440p,</w:t>
            </w:r>
          </w:p>
          <w:p w14:paraId="6F202C92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(2) 1080p,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(2) 720p,</w:t>
            </w:r>
          </w:p>
        </w:tc>
      </w:tr>
      <w:tr w:rsidR="00185644" w14:paraId="550E7429" w14:textId="77777777" w:rsidTr="009238AC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0D730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9C3EA0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Liczba niezależnie definiowanych strumieni  wideo z kodowaniem H264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1B796F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185644" w14:paraId="14083EC0" w14:textId="77777777" w:rsidTr="009238AC">
        <w:trPr>
          <w:trHeight w:val="11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B24C2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0DF47A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Poklatkowość 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68C989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 niż 50 FPS dla jednocześnie wykorzystywanych 2 niezależnych strumieni o  rozdzielczości  co najmniej 1080p (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łączna, sumaryczna liczba klatek na sekundę dwóch niezależnych strumieni)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możliwość definiowania różnej poklatkowości dla każdego strumienia.</w:t>
            </w:r>
          </w:p>
        </w:tc>
      </w:tr>
      <w:tr w:rsidR="00185644" w14:paraId="57B947C0" w14:textId="77777777" w:rsidTr="009238AC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C0526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E3B87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Kompresja i kodowanie wideo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7E70C6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H264 </w:t>
            </w:r>
          </w:p>
        </w:tc>
      </w:tr>
      <w:tr w:rsidR="00185644" w14:paraId="0D183FF7" w14:textId="77777777" w:rsidTr="009238AC">
        <w:trPr>
          <w:trHeight w:val="8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27932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F07B4F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Maskowanie stref prywatnych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7612F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możliwość zaprogramowania min. 4 różnych masek stref prywatności, w celu eliminacji podglądania prywatnych mieszkań, bankomatów itp.</w:t>
            </w:r>
          </w:p>
        </w:tc>
      </w:tr>
      <w:tr w:rsidR="00185644" w14:paraId="0AE43F73" w14:textId="77777777" w:rsidTr="009238AC">
        <w:trPr>
          <w:trHeight w:val="11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A8BD1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B2CDC3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Zapis lokalny materiału wideo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8C56A2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Kamera wyposażona w slot na karty SD / mikro SD. Wsparcie dla kart SDXC, SDHC. Zabezpieczenie zapisanych danych szyfrowaniem (szyfrowanie dostępu do danych lub szyfrowanie samych nagrań)</w:t>
            </w:r>
          </w:p>
        </w:tc>
      </w:tr>
      <w:tr w:rsidR="00185644" w14:paraId="61800367" w14:textId="77777777" w:rsidTr="009238AC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2D3E6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681670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Obrót obrazu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31B880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programowy przynajmniej co 90 stopni (0, 90, 180, 270)</w:t>
            </w:r>
          </w:p>
        </w:tc>
      </w:tr>
      <w:tr w:rsidR="00185644" w14:paraId="2CB37FB2" w14:textId="77777777" w:rsidTr="006775A9">
        <w:trPr>
          <w:trHeight w:val="237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F7ED5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160E1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Analityka obrazu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6E9E16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Wykrywanie obiektów pojawiających się w kadrze kamery. Klasyfikacja obiektów na: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osoby piesze,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samochody.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Możliwość tworzenia scenariuszy alarmowych przy wejściu obiektu w zdefiniowane pole lub przy przecięciu linii z uwzględnieniem jako filtru sklasyfikowanego typu obiektów.</w:t>
            </w:r>
          </w:p>
        </w:tc>
      </w:tr>
      <w:tr w:rsidR="00185644" w14:paraId="0786C0B1" w14:textId="77777777" w:rsidTr="006775A9">
        <w:trPr>
          <w:trHeight w:val="18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369100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6595D3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Bezpieczeństwo sieciowe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319DFD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Zgodność ze standardem IEEE 802.1X zapewniającym możliwość autentykacji urządzenia w sieci na podstawie certyfikatu TLS. Urządzenie musi zapewniać możliwość załadowania klucza kryptograficznego (certyfikatu TLS – pliku zgodnego ze standardem X.509).</w:t>
            </w:r>
          </w:p>
        </w:tc>
      </w:tr>
      <w:tr w:rsidR="00185644" w14:paraId="4E9B451D" w14:textId="77777777" w:rsidTr="009238AC">
        <w:trPr>
          <w:trHeight w:val="11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AE83E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CC773A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Zgodność ze standardem Onvif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06CAB4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Wymagana zgodność z profilami S, T, M, G standardu Onvif (weryfikacja zgodności na podstawie informacji na oficjalnej stronie forum Onvif: </w:t>
            </w:r>
            <w:hyperlink r:id="rId11" w:history="1">
              <w:r>
                <w:rPr>
                  <w:rStyle w:val="Hipercze"/>
                  <w:rFonts w:ascii="Calibri" w:eastAsia="Times New Roman" w:hAnsi="Calibri" w:cs="Calibri"/>
                  <w:sz w:val="24"/>
                  <w:szCs w:val="24"/>
                  <w:lang w:eastAsia="pl-PL"/>
                </w:rPr>
                <w:t>https://www.onvif.org/conformant-products/</w:t>
              </w:r>
            </w:hyperlink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185644" w14:paraId="0CD42B4D" w14:textId="77777777" w:rsidTr="009238AC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74EC4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5577E3" w14:textId="69CB8EC9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Wymagany poziom integracji z systemem Zamawiającego Bosch Video Management System 11.0</w:t>
            </w:r>
            <w:r w:rsidR="00ED044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(**)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1F810" w14:textId="77777777" w:rsidR="002818D2" w:rsidRDefault="00185644" w:rsidP="002818D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Natywny protokół Bosch RCP+ lub otwarty protokół Onvif S /T</w:t>
            </w:r>
          </w:p>
          <w:p w14:paraId="2DC383EF" w14:textId="3301C511" w:rsidR="002818D2" w:rsidRDefault="002818D2" w:rsidP="002818D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 xml:space="preserve"> Kamera musi zapewniać kompatybilność w zakresie przesyłania komunikatów alarmowych do systemu wygenerowanych na podstawie analityki obrazu opisanej w punkcie 15 tabeli umożliwiając tym samym wywoływanie alarmów w oprogramowaniu klienta BVMS.</w:t>
            </w:r>
          </w:p>
          <w:p w14:paraId="6DE532A1" w14:textId="40A93A2C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185644" w14:paraId="4141C604" w14:textId="77777777" w:rsidTr="009238AC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8DD029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19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778EA8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Konfiguracja zdalna urządzenia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A8B419" w14:textId="77777777" w:rsidR="00185644" w:rsidRDefault="00185644" w:rsidP="009238AC">
            <w:pPr>
              <w:pStyle w:val="Akapitzlist"/>
              <w:suppressAutoHyphens w:val="0"/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Dostępna dla administratora możliwość konfiguracji zdalnej z wykorzystaniem przynajmniej jednej z technik:</w:t>
            </w:r>
          </w:p>
          <w:p w14:paraId="71120097" w14:textId="77777777" w:rsidR="00185644" w:rsidRDefault="00185644" w:rsidP="00185644">
            <w:pPr>
              <w:pStyle w:val="Akapitzlist"/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webserwis z szyfrowaniem – protokół HTTPS,</w:t>
            </w:r>
          </w:p>
          <w:p w14:paraId="5AAD9511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 xml:space="preserve">lub </w:t>
            </w:r>
          </w:p>
          <w:p w14:paraId="503CA2E3" w14:textId="77777777" w:rsidR="00185644" w:rsidRDefault="00185644" w:rsidP="00185644">
            <w:pPr>
              <w:pStyle w:val="Akapitzlist"/>
              <w:numPr>
                <w:ilvl w:val="0"/>
                <w:numId w:val="20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komend (CLI) z wykorzystaniem protokołu SSH.</w:t>
            </w:r>
          </w:p>
        </w:tc>
      </w:tr>
      <w:tr w:rsidR="00185644" w14:paraId="15DD1CFB" w14:textId="77777777" w:rsidTr="006775A9">
        <w:trPr>
          <w:trHeight w:val="37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566258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078A1B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Odporność na warunki zewnętrzne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4A1A3A" w14:textId="18AE2B7F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IP66, IK0</w:t>
            </w:r>
            <w:r w:rsidR="005D46E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lub lepsze</w:t>
            </w:r>
          </w:p>
        </w:tc>
      </w:tr>
      <w:tr w:rsidR="00185644" w14:paraId="620899D9" w14:textId="77777777" w:rsidTr="009238AC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AD90F7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9F2E05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Pozostałe wymagane protokoły sieciowe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B54AEF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ARP,  IP v4, UDP, TCP, ICMP, DHCP, DNS, RTSP,RTSPS (lub RTSP over HTTPS), HTTPS,FTP,  NTP, 802.1x</w:t>
            </w:r>
          </w:p>
        </w:tc>
      </w:tr>
      <w:tr w:rsidR="00185644" w14:paraId="02BE7C4E" w14:textId="77777777" w:rsidTr="009238AC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310AA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A34D1C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Zasilanie kamery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D1EEAF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POE lub napięcie bezpieczne VDC/VAC </w:t>
            </w:r>
          </w:p>
        </w:tc>
      </w:tr>
      <w:tr w:rsidR="00185644" w14:paraId="54EB62F5" w14:textId="77777777" w:rsidTr="009238AC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B36FCF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D5503C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Waga (bez dodatkowych elementów mocujących i zasilających)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73FE31" w14:textId="6E512831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więcej niż 3</w:t>
            </w:r>
            <w:r w:rsidR="005D46E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.5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kg </w:t>
            </w:r>
          </w:p>
        </w:tc>
      </w:tr>
      <w:tr w:rsidR="00185644" w14:paraId="32CBC5BF" w14:textId="77777777" w:rsidTr="009238AC">
        <w:trPr>
          <w:trHeight w:val="6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4043F1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7B66D0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Temperatura pracy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2439D7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 zakresie nie mniejszym niż -20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 + 50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(z uwzględnieniem zewnętrznej obudowy)</w:t>
            </w:r>
          </w:p>
        </w:tc>
      </w:tr>
      <w:tr w:rsidR="00185644" w14:paraId="32EFA25E" w14:textId="77777777" w:rsidTr="009238AC">
        <w:trPr>
          <w:trHeight w:val="6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E05A8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DBCCA1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Zintegrowany promiennik podczerwieni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62B16" w14:textId="6CC756B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Dystans oświetlenia promieniowania </w:t>
            </w:r>
            <w:r w:rsidR="005D46E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100m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lub większy</w:t>
            </w:r>
          </w:p>
        </w:tc>
      </w:tr>
      <w:tr w:rsidR="00185644" w14:paraId="4262B5DB" w14:textId="77777777" w:rsidTr="009238AC">
        <w:trPr>
          <w:trHeight w:val="29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4AC8B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CC1368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sieciowy</w:t>
            </w:r>
          </w:p>
        </w:tc>
        <w:tc>
          <w:tcPr>
            <w:tcW w:w="5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115E7C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RJ45, min 100Mbps</w:t>
            </w:r>
          </w:p>
        </w:tc>
      </w:tr>
      <w:tr w:rsidR="00185644" w14:paraId="3A55AB95" w14:textId="77777777" w:rsidTr="009238AC">
        <w:trPr>
          <w:trHeight w:val="29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E7614E" w14:textId="77777777" w:rsidR="00185644" w:rsidRDefault="00185644" w:rsidP="009238AC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8CE9DE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Pozostałe</w:t>
            </w:r>
          </w:p>
        </w:tc>
        <w:tc>
          <w:tcPr>
            <w:tcW w:w="5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F4BF25" w14:textId="77777777" w:rsidR="00185644" w:rsidRDefault="00185644" w:rsidP="009238AC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Osłona przeciwdeszczowa, przeciwsłoneczna – zadaszenie osłaniające obiektyw z regulowaną długością wysunięcia z możliwością przemontowania na boczną ścianę kamery w przypadku ustawienia kamery w tzw. pivot (przystosowanie fabryczne przez producenta)</w:t>
            </w:r>
          </w:p>
        </w:tc>
      </w:tr>
    </w:tbl>
    <w:p w14:paraId="722E05D6" w14:textId="060BAE1D" w:rsidR="00B4095E" w:rsidRPr="004F140D" w:rsidRDefault="00B4095E" w:rsidP="00B4095E">
      <w:r w:rsidRPr="004F140D">
        <w:t xml:space="preserve">(*) Sposób określania zakresu kąta pochylenia obiektywu TILT analogicznie jak w pkt </w:t>
      </w:r>
      <w:r>
        <w:t>4</w:t>
      </w:r>
      <w:r w:rsidRPr="004F140D">
        <w:t>.1</w:t>
      </w:r>
    </w:p>
    <w:p w14:paraId="0AD7BF28" w14:textId="14D528E1" w:rsidR="00C06BF2" w:rsidRDefault="00B4095E" w:rsidP="00B4095E">
      <w:pPr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(**) Parametry kamer będą weryfikowane na etapie postępowania przetargowego jako przedmiotowe środki dowodowe,  tym nie mniej, niezależnie od tego,  weryfikacja integralności z posiadanym przez Zamawiającego systemem BVMS będzie realizowana na początkowym etapie realizacji umowy zgodnie z pkt 2.1</w:t>
      </w:r>
    </w:p>
    <w:p w14:paraId="33F374AE" w14:textId="77777777" w:rsidR="00B4095E" w:rsidRPr="00B4095E" w:rsidRDefault="00B4095E" w:rsidP="00B4095E">
      <w:pPr>
        <w:jc w:val="both"/>
      </w:pPr>
    </w:p>
    <w:p w14:paraId="29C2525E" w14:textId="1DD2E558" w:rsidR="00CA1702" w:rsidRDefault="008F11DC" w:rsidP="008F11DC">
      <w:pPr>
        <w:pStyle w:val="Nagwek2"/>
        <w:rPr>
          <w:vertAlign w:val="superscript"/>
        </w:rPr>
      </w:pPr>
      <w:bookmarkStart w:id="131" w:name="_Toc128743903"/>
      <w:bookmarkStart w:id="132" w:name="_Toc196910424"/>
      <w:r>
        <w:t>4.</w:t>
      </w:r>
      <w:r w:rsidR="00753EF5">
        <w:t>4</w:t>
      </w:r>
      <w:r>
        <w:t xml:space="preserve"> </w:t>
      </w:r>
      <w:r w:rsidR="00CA1702" w:rsidRPr="008F11DC">
        <w:t>Kamera wieloprzetwornikowa</w:t>
      </w:r>
      <w:r w:rsidR="00CA1702">
        <w:t xml:space="preserve"> wielokierunkowa 360</w:t>
      </w:r>
      <w:r w:rsidR="00CA1702">
        <w:rPr>
          <w:vertAlign w:val="superscript"/>
        </w:rPr>
        <w:t>O</w:t>
      </w:r>
      <w:bookmarkEnd w:id="131"/>
      <w:bookmarkEnd w:id="132"/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700"/>
        <w:gridCol w:w="5111"/>
      </w:tblGrid>
      <w:tr w:rsidR="00CA1702" w14:paraId="3FDA10D3" w14:textId="77777777" w:rsidTr="006775A9">
        <w:trPr>
          <w:trHeight w:val="2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DEA682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A69235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Typ kamery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43D1F2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Wieloprzetwornikowa, wielokierunkowa</w:t>
            </w:r>
          </w:p>
        </w:tc>
      </w:tr>
      <w:tr w:rsidR="00CA1702" w14:paraId="52A6D11A" w14:textId="77777777" w:rsidTr="006775A9">
        <w:trPr>
          <w:trHeight w:val="14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C43550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3DFC8E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Przetwornik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0E99CB" w14:textId="73550CD6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•Wyposażona w przynajmniej 4 sensory CMOS. Jeden sensor odpowiada jednemu, osobnemu kanałowi wideo.</w:t>
            </w:r>
          </w:p>
          <w:p w14:paraId="652EE227" w14:textId="3656916F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•Każdy z sensorów nie mniejszy niż 1 / 2.8”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• Rozdzielczość pojedynczego sensora w zakresie  2 – </w:t>
            </w:r>
            <w:r w:rsidR="005D46E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Mpix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• Możliwość manualnej korekcji ustawienia każdego z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sensorów z osobna zapewniające pole widzenia minimum 320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(sumaryczne pole widzenie wszystkich sensorów liczone dla hipotetycznego ustawienia obiektywów prostopadle do osi Ziemi (TILT 0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), rozłożonych równomiernie co 90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)</w:t>
            </w:r>
          </w:p>
        </w:tc>
      </w:tr>
      <w:tr w:rsidR="00CA1702" w14:paraId="2A8EDF6D" w14:textId="77777777" w:rsidTr="006775A9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0B19A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9A5502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Obiektyw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BC156D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•  apertura przy minimalnej ogniskowej nie gorsza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(nie większa)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niż F2.0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• Zdalne sterowanie ostrością i przybliżeniem optycznym każdego z obiektywów</w:t>
            </w:r>
          </w:p>
        </w:tc>
      </w:tr>
      <w:tr w:rsidR="00CA1702" w14:paraId="4871CBEF" w14:textId="77777777" w:rsidTr="006775A9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1E107E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6B9EF3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Kąt obserwacji w poziomie (HFOV) przy minimalnej ogniskowej dla pojedynczego sensora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BD7657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mniejszy niż 80  ̊</w:t>
            </w:r>
          </w:p>
        </w:tc>
      </w:tr>
      <w:tr w:rsidR="00CA1702" w14:paraId="413DE26E" w14:textId="77777777" w:rsidTr="006775A9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A971FB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868214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Kąt obserwacji w poziomie (HFOV) przy maksymalnej ogniskowej dla pojedynczego sensora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8EF37" w14:textId="321618FB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nie większy niż </w:t>
            </w:r>
            <w:r w:rsidR="005D46EF">
              <w:rPr>
                <w:rFonts w:ascii="Calibri" w:eastAsia="Times New Roman" w:hAnsi="Calibri" w:cs="Calibri"/>
                <w:color w:val="000000"/>
                <w:lang w:eastAsia="pl-PL"/>
              </w:rPr>
              <w:t>40  ̊</w:t>
            </w:r>
          </w:p>
        </w:tc>
      </w:tr>
      <w:tr w:rsidR="00CA1702" w14:paraId="6A65B5C9" w14:textId="77777777" w:rsidTr="006775A9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245A71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AEA200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Regulacja kąta pochylenia obiektywu </w:t>
            </w:r>
          </w:p>
          <w:p w14:paraId="6D89CB10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(TILT*)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4028AF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 zakresie co najmniej od +25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do +90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</w:p>
        </w:tc>
      </w:tr>
      <w:tr w:rsidR="00CA1702" w14:paraId="0E37F820" w14:textId="77777777" w:rsidTr="006775A9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FBD5A8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406E9E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Typ transmisji przesyłania obrazu i sterowania / konfiguracji kamery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E05C0B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cyfrowy, zgodny ze standardem TCP/IP. Obsługa strumieniowania Unicast i Multicast</w:t>
            </w:r>
          </w:p>
        </w:tc>
      </w:tr>
      <w:tr w:rsidR="00CA1702" w14:paraId="70A8EAEC" w14:textId="77777777" w:rsidTr="006775A9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6AD35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9F8BF8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Obsługiwane rozdzielczości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C96808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(1) 1080p,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(2) 720p,</w:t>
            </w:r>
          </w:p>
        </w:tc>
      </w:tr>
      <w:tr w:rsidR="00CA1702" w14:paraId="6DA8B0A2" w14:textId="77777777" w:rsidTr="006775A9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494EC8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60099F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Liczba niezależnie definiowanych strumieni  wideo z kodowaniem H264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5E1718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Przynajmniej 2 dla każdego kanału wideo.</w:t>
            </w:r>
          </w:p>
        </w:tc>
      </w:tr>
      <w:tr w:rsidR="00D95020" w:rsidRPr="004F140D" w14:paraId="74B6CCF4" w14:textId="77777777" w:rsidTr="006775A9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8D2A8A" w14:textId="77777777" w:rsidR="00D95020" w:rsidRPr="004F140D" w:rsidRDefault="00D95020" w:rsidP="00D9502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A5DB5A" w14:textId="7777777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Poklatkowość 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D0934" w14:textId="6DB1DD9D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mniej niż 50 FPS dla jednocześnie wykorzystywanych 2 niezależnych strumieni o  rozdzielczości 1080p (</w:t>
            </w:r>
            <w:r w:rsidRPr="00A40873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łączna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, sumaryczna</w:t>
            </w:r>
            <w:r w:rsidRPr="00A40873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 liczba klatek na sekundę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dwóch</w:t>
            </w:r>
            <w:r w:rsidRPr="00A40873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niezależnych </w:t>
            </w:r>
            <w:r w:rsidRPr="00A40873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strumieni)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, możliwość definiowania różnej poklatkowości dla obu strumieni.</w:t>
            </w:r>
          </w:p>
        </w:tc>
      </w:tr>
      <w:tr w:rsidR="00D95020" w:rsidRPr="004F140D" w14:paraId="5A07B5FF" w14:textId="77777777" w:rsidTr="006775A9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E1AE45" w14:textId="77777777" w:rsidR="00D95020" w:rsidRPr="004F140D" w:rsidRDefault="00D95020" w:rsidP="00D9502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E760C3" w14:textId="7777777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Kompresja i kodowanie wideo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77EE8E" w14:textId="7777777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H264 </w:t>
            </w:r>
          </w:p>
        </w:tc>
      </w:tr>
      <w:tr w:rsidR="00D95020" w:rsidRPr="004F140D" w14:paraId="1E3D1842" w14:textId="77777777" w:rsidTr="006775A9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DCD94" w14:textId="77777777" w:rsidR="00D95020" w:rsidRPr="004F140D" w:rsidRDefault="00D95020" w:rsidP="00D9502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248DB7" w14:textId="7777777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Maskowanie stref prywatnych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5D9580" w14:textId="7777777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możliwość zaprogramowania min. 4 różnych masek stref prywatności, w celu eliminacji podglądania prywatnych mieszkań, bankomatów itp. Dla każdego z sensorów</w:t>
            </w:r>
          </w:p>
        </w:tc>
      </w:tr>
      <w:tr w:rsidR="00D95020" w:rsidRPr="004F140D" w14:paraId="03053F99" w14:textId="77777777" w:rsidTr="006775A9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85DC4" w14:textId="77777777" w:rsidR="00D95020" w:rsidRPr="004F140D" w:rsidRDefault="00D95020" w:rsidP="00D9502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1EE1D" w14:textId="7777777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Zapis lokalny materiału wideo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689411" w14:textId="7777777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Kamera wyposażona w slot na karty SD / mikro SD. Wsparcie dla kart SDXC, SDHC. Zabezpieczenie zapisanych danych szyfrowaniem (szyfrowanie dostępu do danych lub szyfrowanie samych nagrań)</w:t>
            </w:r>
          </w:p>
        </w:tc>
      </w:tr>
      <w:tr w:rsidR="00D95020" w:rsidRPr="004F140D" w14:paraId="49A72A9B" w14:textId="77777777" w:rsidTr="006775A9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6587F3" w14:textId="77777777" w:rsidR="00D95020" w:rsidRPr="004F140D" w:rsidRDefault="00D95020" w:rsidP="00D9502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1D7E67" w14:textId="7777777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Obrót obrazu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86E90B" w14:textId="7777777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programowy przynajmniej co 90 stopni (0, 90, 180, 270)</w:t>
            </w:r>
          </w:p>
        </w:tc>
      </w:tr>
      <w:tr w:rsidR="00D95020" w:rsidRPr="004F140D" w14:paraId="0E5831D9" w14:textId="77777777" w:rsidTr="006775A9">
        <w:trPr>
          <w:trHeight w:val="30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1A58EC" w14:textId="77777777" w:rsidR="00D95020" w:rsidRPr="004F140D" w:rsidRDefault="00D95020" w:rsidP="00D9502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D21CB0" w14:textId="7777777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Analityka obrazu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A38CAB" w14:textId="1B139AC5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Wykrywanie obiektów pojawiających się w kadrze kamery . Klasyfikacja obiektów na: </w:t>
            </w: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- osoby piesze, </w:t>
            </w: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- samochody. </w:t>
            </w: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Możliwość tworzenia scenariuszy alarmowych przy wejściu obiektu w zdefiniowane pole lub przy przecięciu linii z uwzględnieniem jako filtru sklasyfikowanego typu obiektów. </w:t>
            </w: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Analityka możliwa do uruchomienia jednocześnie </w:t>
            </w:r>
            <w:r w:rsidR="004D3521">
              <w:rPr>
                <w:rFonts w:ascii="Calibri" w:eastAsia="Times New Roman" w:hAnsi="Calibri" w:cs="Calibri"/>
                <w:color w:val="000000"/>
                <w:lang w:eastAsia="pl-PL"/>
              </w:rPr>
              <w:t>na wszystkich kanałach wideo (sensorach)</w:t>
            </w:r>
            <w:r w:rsidR="005D46EF">
              <w:rPr>
                <w:rFonts w:ascii="Calibri" w:eastAsia="Times New Roman" w:hAnsi="Calibri" w:cs="Calibri"/>
                <w:color w:val="000000"/>
                <w:lang w:eastAsia="pl-PL"/>
              </w:rPr>
              <w:t>, przy czym klasyfikacja obiektów musi być zapewniona przy uruchomieniu analityki na co najmniej 2 sensorach jednocześnie.</w:t>
            </w:r>
          </w:p>
        </w:tc>
      </w:tr>
      <w:tr w:rsidR="00D95020" w:rsidRPr="004F140D" w14:paraId="2FF2F6AE" w14:textId="77777777" w:rsidTr="006775A9">
        <w:trPr>
          <w:trHeight w:val="17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7D0E5F" w14:textId="77777777" w:rsidR="00D95020" w:rsidRPr="004F140D" w:rsidRDefault="00D95020" w:rsidP="00D9502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9D49BA" w14:textId="7777777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Bezpieczeństwo sieciowe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2217AC" w14:textId="3AEF8804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Obsługa protokołu TLS z szyfrowaniem AES. Ponadto kamera musi być zgodna ze standardem IEEE 802.1X zapewniającym możliwość autentykacji urządzenia w sieci na podstawie certyfikatu TLS. Urządzenie musi zapewniać możliwość załadowania klucza kryptograficznego (certyfikatu TLS – pliku zgodnego ze standardem X.509).</w:t>
            </w:r>
          </w:p>
        </w:tc>
      </w:tr>
      <w:tr w:rsidR="00D95020" w:rsidRPr="004F140D" w14:paraId="49BDB995" w14:textId="77777777" w:rsidTr="006775A9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EE38D8" w14:textId="77777777" w:rsidR="00D95020" w:rsidRPr="004F140D" w:rsidRDefault="00D95020" w:rsidP="00D9502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0782D2" w14:textId="7777777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Zgodność ze standardem Onvif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28FA6" w14:textId="7777777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Wymagana zgodność z profilami S, T, M, G standardu Onvif (weryfikacja zgodności na podstawie informacji na oficjalnej stronie forum Onvif: </w:t>
            </w:r>
            <w:hyperlink r:id="rId12" w:history="1">
              <w:r w:rsidRPr="004F140D">
                <w:rPr>
                  <w:rStyle w:val="Hipercze"/>
                  <w:rFonts w:ascii="Calibri" w:eastAsia="Times New Roman" w:hAnsi="Calibri" w:cs="Calibri"/>
                  <w:lang w:eastAsia="pl-PL"/>
                </w:rPr>
                <w:t>https://www.onvif.org/conformant-products/</w:t>
              </w:r>
            </w:hyperlink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  <w:tr w:rsidR="00D95020" w:rsidRPr="004F140D" w14:paraId="20443429" w14:textId="77777777" w:rsidTr="006775A9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8560A6" w14:textId="77777777" w:rsidR="00D95020" w:rsidRPr="004F140D" w:rsidRDefault="00D95020" w:rsidP="00D9502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979C7" w14:textId="5EEF55CB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Wymagany poziom integracji z systemem Zamawiającego Bosch Video Management System </w:t>
            </w:r>
            <w:r w:rsidR="00ED044E">
              <w:rPr>
                <w:rFonts w:ascii="Calibri" w:eastAsia="Times New Roman" w:hAnsi="Calibri" w:cs="Calibri"/>
                <w:color w:val="000000"/>
                <w:lang w:eastAsia="pl-PL"/>
              </w:rPr>
              <w:t>(**)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A2D32C" w14:textId="77777777" w:rsidR="00D95020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Natywny protokół Bosch RCP+ lub otwarty protokół Onvif S /T</w:t>
            </w:r>
          </w:p>
          <w:p w14:paraId="0B2186FC" w14:textId="1787FFC4" w:rsidR="002818D2" w:rsidRPr="004F140D" w:rsidRDefault="002818D2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musi zapewniać kompatybilność w zakresie przesyłania komunikatów alarmowych do systemu wygenerowanych na podstawie analityki obrazu opisanej w punkcie 15 tabeli umożliwiając tym samym wywoływanie alarmów w oprogramowaniu klienta BVMS.</w:t>
            </w:r>
          </w:p>
        </w:tc>
      </w:tr>
      <w:tr w:rsidR="00D95020" w:rsidRPr="004F140D" w14:paraId="5188C301" w14:textId="77777777" w:rsidTr="006775A9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91CEBA" w14:textId="77777777" w:rsidR="00D95020" w:rsidRPr="004F140D" w:rsidRDefault="00D95020" w:rsidP="00D9502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B49A80" w14:textId="7777777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Konfiguracja zdalna urządzenia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FEAEB" w14:textId="77777777" w:rsidR="00D95020" w:rsidRDefault="00D95020" w:rsidP="00D95020">
            <w:pPr>
              <w:pStyle w:val="Akapitzlist"/>
              <w:suppressAutoHyphens w:val="0"/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Dostępna dla administratora możliwość konfiguracji zdalnej z wykorzystaniem przynajmniej jednej z technik:</w:t>
            </w:r>
          </w:p>
          <w:p w14:paraId="772417A1" w14:textId="77777777" w:rsidR="00D95020" w:rsidRDefault="00D95020" w:rsidP="00D95020">
            <w:pPr>
              <w:pStyle w:val="Akapitzlist"/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webserwis z szyfrowaniem – protokół HTTPS,</w:t>
            </w:r>
          </w:p>
          <w:p w14:paraId="3EAB68A9" w14:textId="77777777" w:rsidR="00D95020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lub </w:t>
            </w:r>
          </w:p>
          <w:p w14:paraId="1A97EDC1" w14:textId="74880FBB" w:rsidR="00D95020" w:rsidRPr="00264FE7" w:rsidRDefault="00D95020" w:rsidP="00D95020">
            <w:pPr>
              <w:pStyle w:val="Akapitzlist"/>
              <w:numPr>
                <w:ilvl w:val="0"/>
                <w:numId w:val="11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64FE7">
              <w:rPr>
                <w:rFonts w:ascii="Calibri" w:eastAsia="Times New Roman" w:hAnsi="Calibri" w:cs="Calibri"/>
                <w:color w:val="000000"/>
                <w:lang w:eastAsia="pl-PL"/>
              </w:rPr>
              <w:t>interfejs komend (CLI) z wykorzystaniem protokołu SSH.</w:t>
            </w:r>
          </w:p>
        </w:tc>
      </w:tr>
      <w:tr w:rsidR="00D95020" w:rsidRPr="004F140D" w14:paraId="52ECB344" w14:textId="77777777" w:rsidTr="006775A9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ADD88E" w14:textId="77777777" w:rsidR="00D95020" w:rsidRPr="004F140D" w:rsidRDefault="00D95020" w:rsidP="00D9502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59753C" w14:textId="7777777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Odporność na warunki zewnętrzne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F35ABC" w14:textId="7777777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IP66 oraz IK08 lub wyższe</w:t>
            </w:r>
          </w:p>
        </w:tc>
      </w:tr>
      <w:tr w:rsidR="00D95020" w:rsidRPr="004F140D" w14:paraId="40B6094A" w14:textId="77777777" w:rsidTr="006775A9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A610CB" w14:textId="77777777" w:rsidR="00D95020" w:rsidRPr="004F140D" w:rsidRDefault="00D95020" w:rsidP="00D9502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DF1476" w14:textId="7777777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Pozostałe wymagane protokoły sieciowe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20CF1A" w14:textId="7FA5FD9B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ARP,  IP v4, UDP, TCP, ICMP, DHCP, DNS, RTSP,RTSPS</w:t>
            </w:r>
            <w:r w:rsidR="005D46E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(lub  RTSP over HTTPS)</w:t>
            </w: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, HTTPS,FTP, NTP, 802.1x</w:t>
            </w:r>
          </w:p>
        </w:tc>
      </w:tr>
      <w:tr w:rsidR="00D95020" w:rsidRPr="004F140D" w14:paraId="687561FB" w14:textId="77777777" w:rsidTr="006775A9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8F24A4" w14:textId="77777777" w:rsidR="00D95020" w:rsidRPr="004F140D" w:rsidRDefault="00D95020" w:rsidP="00D9502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7D695D" w14:textId="7777777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Zasilanie 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40010F" w14:textId="7777777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POE lub napięcie bezpieczne VDC/VAC, maksymalny pobór mocy 40W</w:t>
            </w:r>
          </w:p>
        </w:tc>
      </w:tr>
      <w:tr w:rsidR="00D95020" w:rsidRPr="004F140D" w14:paraId="04D369DC" w14:textId="77777777" w:rsidTr="006775A9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3CC999" w14:textId="77777777" w:rsidR="00D95020" w:rsidRPr="004F140D" w:rsidRDefault="00D95020" w:rsidP="00D9502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0EF69C" w14:textId="7777777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Waga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17743F" w14:textId="7777777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nie większa niż 3kg </w:t>
            </w:r>
            <w:r w:rsidRPr="004F140D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(sama kamera bez elementów montażowych i zasilających)</w:t>
            </w:r>
          </w:p>
        </w:tc>
      </w:tr>
      <w:tr w:rsidR="00D95020" w:rsidRPr="004F140D" w14:paraId="17E7DBA4" w14:textId="77777777" w:rsidTr="006775A9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90CFA6" w14:textId="77777777" w:rsidR="00D95020" w:rsidRPr="004F140D" w:rsidRDefault="00D95020" w:rsidP="00D9502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7AEC04" w14:textId="7777777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Temperatura pracy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BD580E" w14:textId="7777777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w zakresie nie mniejszym niż -20</w:t>
            </w:r>
            <w:r w:rsidRPr="004F140D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C + 50</w:t>
            </w:r>
            <w:r w:rsidRPr="004F140D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C</w:t>
            </w:r>
          </w:p>
        </w:tc>
      </w:tr>
      <w:tr w:rsidR="00D95020" w:rsidRPr="004F140D" w14:paraId="3824D5E9" w14:textId="77777777" w:rsidTr="006775A9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E1F227" w14:textId="77777777" w:rsidR="00D95020" w:rsidRPr="004F140D" w:rsidRDefault="00D95020" w:rsidP="00D9502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139842" w14:textId="7777777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Interfejs sieciowy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C510DE" w14:textId="68D9C907" w:rsidR="00D95020" w:rsidRPr="004F140D" w:rsidRDefault="00D95020" w:rsidP="00D9502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RJ45, min </w:t>
            </w:r>
            <w:r w:rsidR="00BD2752">
              <w:rPr>
                <w:rFonts w:ascii="Calibri" w:eastAsia="Times New Roman" w:hAnsi="Calibri" w:cs="Calibri"/>
                <w:color w:val="000000"/>
                <w:lang w:eastAsia="pl-PL"/>
              </w:rPr>
              <w:t>100/</w:t>
            </w: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  <w:r w:rsidR="00BD275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0 </w:t>
            </w:r>
            <w:r w:rsidRPr="004F140D">
              <w:rPr>
                <w:rFonts w:ascii="Calibri" w:eastAsia="Times New Roman" w:hAnsi="Calibri" w:cs="Calibri"/>
                <w:color w:val="000000"/>
                <w:lang w:eastAsia="pl-PL"/>
              </w:rPr>
              <w:t>Mbps</w:t>
            </w:r>
          </w:p>
        </w:tc>
      </w:tr>
    </w:tbl>
    <w:p w14:paraId="6AC7C434" w14:textId="27F8E6A7" w:rsidR="00CA1702" w:rsidRPr="004F140D" w:rsidRDefault="00CA1702" w:rsidP="00F86C90">
      <w:r w:rsidRPr="004F140D">
        <w:t xml:space="preserve">(*) Sposób określania zakresu kąta pochylenia obiektywu TILT analogicznie jak w pkt </w:t>
      </w:r>
      <w:r w:rsidR="00B4095E">
        <w:t>4</w:t>
      </w:r>
      <w:r w:rsidRPr="004F140D">
        <w:t>.1</w:t>
      </w:r>
      <w:bookmarkStart w:id="133" w:name="_Toc128743905"/>
    </w:p>
    <w:p w14:paraId="1721586F" w14:textId="77777777" w:rsidR="00B4095E" w:rsidRDefault="00B4095E" w:rsidP="00B4095E">
      <w:pPr>
        <w:jc w:val="both"/>
      </w:pPr>
      <w:r>
        <w:rPr>
          <w:rFonts w:ascii="Calibri" w:eastAsia="Times New Roman" w:hAnsi="Calibri" w:cs="Calibri"/>
          <w:color w:val="000000"/>
          <w:lang w:eastAsia="pl-PL"/>
        </w:rPr>
        <w:lastRenderedPageBreak/>
        <w:t>(**) Parametry kamer będą weryfikowane na etapie postępowania przetargowego jako przedmiotowe środki dowodowe,  tym nie mniej, niezależnie od tego,  weryfikacja integralności z posiadanym przez Zamawiającego systemem BVMS będzie realizowana na początkowym etapie realizacji umowy zgodnie z pkt 2.1</w:t>
      </w:r>
    </w:p>
    <w:p w14:paraId="7FDB5F87" w14:textId="77777777" w:rsidR="008F11DC" w:rsidRPr="004F140D" w:rsidRDefault="008F11DC" w:rsidP="00F86C90"/>
    <w:p w14:paraId="6C73832E" w14:textId="4CCF5B23" w:rsidR="008F11DC" w:rsidRDefault="008F11DC" w:rsidP="008F11DC">
      <w:pPr>
        <w:pStyle w:val="Nagwek2"/>
        <w:rPr>
          <w:vertAlign w:val="superscript"/>
        </w:rPr>
      </w:pPr>
      <w:bookmarkStart w:id="134" w:name="_Toc196910425"/>
      <w:r w:rsidRPr="004F140D">
        <w:t>4.</w:t>
      </w:r>
      <w:r w:rsidR="00753EF5">
        <w:t>5</w:t>
      </w:r>
      <w:r w:rsidRPr="004F140D">
        <w:t xml:space="preserve"> Kamera wieloprzetwornikowa 180</w:t>
      </w:r>
      <w:r w:rsidRPr="004F140D">
        <w:rPr>
          <w:vertAlign w:val="superscript"/>
        </w:rPr>
        <w:t>O</w:t>
      </w:r>
      <w:bookmarkEnd w:id="134"/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700"/>
        <w:gridCol w:w="4969"/>
      </w:tblGrid>
      <w:tr w:rsidR="00A525D7" w14:paraId="167CD9BA" w14:textId="77777777" w:rsidTr="006775A9">
        <w:trPr>
          <w:trHeight w:val="2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2D167" w14:textId="77777777" w:rsidR="00A525D7" w:rsidRDefault="00A525D7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1832D0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Typ kamery</w:t>
            </w:r>
          </w:p>
        </w:tc>
        <w:tc>
          <w:tcPr>
            <w:tcW w:w="4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621998" w14:textId="14C91DDE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Wieloprzetwornikowa</w:t>
            </w:r>
            <w:r w:rsidR="005D46E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panoramiczna</w:t>
            </w:r>
          </w:p>
        </w:tc>
      </w:tr>
      <w:tr w:rsidR="00A525D7" w14:paraId="164D493C" w14:textId="77777777" w:rsidTr="006775A9">
        <w:trPr>
          <w:trHeight w:val="14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B97190" w14:textId="77777777" w:rsidR="00A525D7" w:rsidRDefault="00A525D7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46759C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Przetwornik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AA26A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•Wyposażona w przynajmniej 4 sensory CMOS. Kamera komponuje wideo ze wszystkich sensorów w jeden kanał wideo o rozdzielczości zbliżonej do 4K</w:t>
            </w:r>
          </w:p>
          <w:p w14:paraId="6FD9EC5B" w14:textId="0186184A" w:rsidR="00A525D7" w:rsidRDefault="00A525D7" w:rsidP="005D46E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•Rozmiar każdego z sensorów nie mniejszy niż 1 / 2.</w:t>
            </w:r>
            <w:r w:rsidR="005D46EF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”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• </w:t>
            </w:r>
            <w:r w:rsidR="005D46E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Łączna rozdzielczość </w:t>
            </w:r>
            <w:r w:rsidR="00DA1D57">
              <w:rPr>
                <w:rFonts w:ascii="Calibri" w:eastAsia="Times New Roman" w:hAnsi="Calibri" w:cs="Calibri"/>
                <w:color w:val="000000"/>
                <w:lang w:eastAsia="pl-PL"/>
              </w:rPr>
              <w:t>skomponowanego strumienia wideo ze wszystkich 4 przetworników co najmniej 7 Mpix</w:t>
            </w:r>
          </w:p>
        </w:tc>
      </w:tr>
      <w:tr w:rsidR="00A525D7" w14:paraId="2F48031E" w14:textId="77777777" w:rsidTr="006775A9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FF451C" w14:textId="77777777" w:rsidR="00A525D7" w:rsidRDefault="00A525D7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0B137F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Obiektyw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F7BE31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•  apertura przy minimalnej ogniskowej nie gorsza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(nie większa)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niż F2.0</w:t>
            </w:r>
          </w:p>
        </w:tc>
      </w:tr>
      <w:tr w:rsidR="00A525D7" w14:paraId="48BEF9EC" w14:textId="77777777" w:rsidTr="006775A9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AC5AE7" w14:textId="77777777" w:rsidR="00A525D7" w:rsidRDefault="00A525D7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285B4A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Kąt obserwacji w poziomie (HFOV) 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42D3AA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mniejszy niż 180  ̊ (dla skomponowanego kanału wideo ze wszystkich przetworników)</w:t>
            </w:r>
          </w:p>
        </w:tc>
      </w:tr>
      <w:tr w:rsidR="00A525D7" w14:paraId="170AE24A" w14:textId="77777777" w:rsidTr="006775A9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6B26B" w14:textId="77777777" w:rsidR="00A525D7" w:rsidRDefault="00A525D7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778AFE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Kąt obserwacji w pionie (VFOV) 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1BD6C4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mniejszy niż 80  ̊(dla skomponowanego kanału wideo ze wszystkich przetworników)</w:t>
            </w:r>
          </w:p>
        </w:tc>
      </w:tr>
      <w:tr w:rsidR="00A525D7" w14:paraId="1DC25942" w14:textId="77777777" w:rsidTr="006775A9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97F67E" w14:textId="77777777" w:rsidR="00A525D7" w:rsidRDefault="00A525D7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D80FCC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Regulacja kąta pochylenia obiektywu </w:t>
            </w:r>
          </w:p>
          <w:p w14:paraId="6AE2DEA5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(TILT*)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846278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 zakresie co najmniej od +0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do +40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</w:p>
        </w:tc>
      </w:tr>
      <w:tr w:rsidR="00A525D7" w14:paraId="0A4DEC1A" w14:textId="77777777" w:rsidTr="006775A9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E6ED47" w14:textId="77777777" w:rsidR="00A525D7" w:rsidRDefault="00A525D7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298E65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Typ transmisji przesyłania obrazu i sterowania / konfiguracji kamery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4864C1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cyfrowy, zgodny ze standardem TCP/IP. Obsługa strumieniowania Unicast i Multicast</w:t>
            </w:r>
          </w:p>
        </w:tc>
      </w:tr>
      <w:tr w:rsidR="00A525D7" w14:paraId="3685CD14" w14:textId="77777777" w:rsidTr="006775A9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674675" w14:textId="77777777" w:rsidR="00A525D7" w:rsidRDefault="00A525D7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06EC5E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Obsługiwane rozdzielczości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A6A145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Nie mniejsza niż 3500 x 1800 (skomponowany kanał wideo ze wszystkich przetworników)</w:t>
            </w:r>
          </w:p>
        </w:tc>
      </w:tr>
      <w:tr w:rsidR="00A525D7" w14:paraId="2619EAD0" w14:textId="77777777" w:rsidTr="006775A9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19393A" w14:textId="77777777" w:rsidR="00A525D7" w:rsidRDefault="00A525D7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5526A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Liczba niezależnie definiowanych strumieni  wideo z kodowaniem H264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279F5F" w14:textId="77777777" w:rsidR="00A525D7" w:rsidRDefault="00A525D7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A525D7" w14:paraId="7285FC26" w14:textId="77777777" w:rsidTr="006775A9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51E53C" w14:textId="77777777" w:rsidR="00A525D7" w:rsidRDefault="00A525D7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D40711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Poklatkowość 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1FC99B" w14:textId="105E8C1A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nie mniej niż </w:t>
            </w:r>
            <w:r w:rsidR="00DA1D57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FPS przy rozdzielczości &gt;= 3500x1800</w:t>
            </w:r>
          </w:p>
        </w:tc>
      </w:tr>
      <w:tr w:rsidR="00A525D7" w14:paraId="44CDF6D0" w14:textId="77777777" w:rsidTr="006775A9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272A87" w14:textId="77777777" w:rsidR="00A525D7" w:rsidRDefault="00A525D7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97461A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Kompresja i kodowanie wideo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690ABE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H264 </w:t>
            </w:r>
          </w:p>
        </w:tc>
      </w:tr>
      <w:tr w:rsidR="00A525D7" w14:paraId="187401B8" w14:textId="77777777" w:rsidTr="006775A9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825099" w14:textId="77777777" w:rsidR="00A525D7" w:rsidRDefault="00A525D7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5AB88E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Maskowanie stref prywatnych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66D131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możliwość zaprogramowania min. 4 różnych masek stref prywatności, w celu eliminacji podglądania prywatnych mieszkań, bankomatów itp. </w:t>
            </w:r>
          </w:p>
        </w:tc>
      </w:tr>
      <w:tr w:rsidR="00A525D7" w14:paraId="57709228" w14:textId="77777777" w:rsidTr="006775A9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72BD2C" w14:textId="77777777" w:rsidR="00A525D7" w:rsidRDefault="00A525D7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D005D9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Zapis lokalny materiału wideo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7D068A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wyposażona w slot na karty SD / mikro SD. Wsparcie dla kart SDXC, SDHC. Zabezpieczenie zapisanych danych szyfrowaniem (szyfrowanie dostępu do danych lub szyfrowanie samych nagrań)</w:t>
            </w:r>
          </w:p>
        </w:tc>
      </w:tr>
      <w:tr w:rsidR="00A525D7" w14:paraId="77F334F2" w14:textId="77777777" w:rsidTr="006775A9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3E0F3" w14:textId="77777777" w:rsidR="00A525D7" w:rsidRDefault="00A525D7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F9961A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Obrót obrazu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005CC2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</w:tr>
      <w:tr w:rsidR="00A525D7" w14:paraId="6527BD71" w14:textId="77777777" w:rsidTr="006775A9">
        <w:trPr>
          <w:trHeight w:val="24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432A24" w14:textId="77777777" w:rsidR="00A525D7" w:rsidRDefault="00A525D7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B4753A" w14:textId="3F05A0DC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Analityka obrazu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021D38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Wykrywanie obiektów pojawiających się w kadrze kamery .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Klasyfikacja obiektów na: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osoby piesze,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samochody.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Możliwość tworzenia scenariuszy alarmowych przy wejściu obiektu w zdefiniowane pole lub przy przecięciu linii z uwzględnieniem jako filtru sklasyfikowanego typu obiektów.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</w:p>
        </w:tc>
      </w:tr>
      <w:tr w:rsidR="00A525D7" w14:paraId="3EA4771A" w14:textId="77777777" w:rsidTr="006775A9">
        <w:trPr>
          <w:trHeight w:val="15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9B788F" w14:textId="77777777" w:rsidR="00A525D7" w:rsidRDefault="00A525D7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6CDDFE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Bezpieczeństwo sieciowe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D1D29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Zgodność ze standardem IEEE 802.1X zapewniającym możliwość autentykacji urządzenia w sieci na podstawie certyfikatu TLS. Urządzenie musi zapewniać możliwość załadowania klucza kryptograficznego (certyfikatu TLS – pliku zgodnego ze standardem X.509).</w:t>
            </w:r>
          </w:p>
        </w:tc>
      </w:tr>
      <w:tr w:rsidR="00A525D7" w14:paraId="2D48FF44" w14:textId="77777777" w:rsidTr="006775A9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79E5AE" w14:textId="77777777" w:rsidR="00A525D7" w:rsidRDefault="00A525D7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6D17C1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Zgodność ze standardem Onvif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53541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Wymagana zgodność z profilami S, T,  G standardu Onvif (weryfikacja zgodności na podstawie informacji na oficjalnej stronie forum Onvif: </w:t>
            </w:r>
            <w:hyperlink r:id="rId13" w:history="1">
              <w:r>
                <w:rPr>
                  <w:rStyle w:val="Hipercze"/>
                  <w:rFonts w:ascii="Calibri" w:eastAsia="Times New Roman" w:hAnsi="Calibri" w:cs="Calibri"/>
                  <w:lang w:eastAsia="pl-PL"/>
                </w:rPr>
                <w:t>https://www.onvif.org/conformant-products/</w:t>
              </w:r>
            </w:hyperlink>
            <w:r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  <w:tr w:rsidR="00A525D7" w14:paraId="7D23CABD" w14:textId="77777777" w:rsidTr="006775A9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75A8E5" w14:textId="77777777" w:rsidR="00A525D7" w:rsidRDefault="00A525D7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D4730" w14:textId="65C66AED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Wymagany poziom integracji z systemem Zamawiającego Bosch Video Management System 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DBAA13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otwarty protokół Onvif S /T</w:t>
            </w:r>
          </w:p>
          <w:p w14:paraId="1400C8CB" w14:textId="2CCC8C48" w:rsidR="002818D2" w:rsidRDefault="002818D2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musi zapewniać kompatybilność w zakresie przesyłania komunikatów alarmowych do systemu wygenerowanych na podstawie analityki obrazu opisanej w punkcie 15 tabeli umożliwiając tym samym wywoływanie alarmów w oprogramowaniu klienta BVMS.</w:t>
            </w:r>
          </w:p>
        </w:tc>
      </w:tr>
      <w:tr w:rsidR="00A525D7" w14:paraId="5E3667A5" w14:textId="77777777" w:rsidTr="006775A9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25C14D" w14:textId="77777777" w:rsidR="00A525D7" w:rsidRDefault="00A525D7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757E91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Konfiguracja zdalna urządzenia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5411D" w14:textId="77777777" w:rsidR="00A525D7" w:rsidRDefault="00A525D7" w:rsidP="009238AC">
            <w:pPr>
              <w:pStyle w:val="Akapitzlist"/>
              <w:suppressAutoHyphens w:val="0"/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Dostępna dla administratora możliwość konfiguracji zdalnej z wykorzystaniem przynajmniej jednej z technik:</w:t>
            </w:r>
          </w:p>
          <w:p w14:paraId="311FD778" w14:textId="77777777" w:rsidR="00A525D7" w:rsidRDefault="00A525D7" w:rsidP="00A525D7">
            <w:pPr>
              <w:pStyle w:val="Akapitzlist"/>
              <w:numPr>
                <w:ilvl w:val="0"/>
                <w:numId w:val="18"/>
              </w:numPr>
              <w:suppressAutoHyphens w:val="0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webserwis z szyfrowaniem – protokół HTTPS,</w:t>
            </w:r>
          </w:p>
          <w:p w14:paraId="2D99E50C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lub </w:t>
            </w:r>
          </w:p>
          <w:p w14:paraId="03F4B7A8" w14:textId="77777777" w:rsidR="00A525D7" w:rsidRDefault="00A525D7" w:rsidP="00A525D7">
            <w:pPr>
              <w:pStyle w:val="Akapitzlist"/>
              <w:numPr>
                <w:ilvl w:val="0"/>
                <w:numId w:val="18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interfejs komend (CLI) z wykorzystaniem protokołu SSH.</w:t>
            </w:r>
          </w:p>
        </w:tc>
      </w:tr>
      <w:tr w:rsidR="00A525D7" w14:paraId="7C8E9B9B" w14:textId="77777777" w:rsidTr="006775A9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306F2" w14:textId="77777777" w:rsidR="00A525D7" w:rsidRDefault="00A525D7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E623C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Odporność na warunki zewnętrzne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2B55FD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IP66 oraz IK08 lub wyższe</w:t>
            </w:r>
          </w:p>
        </w:tc>
      </w:tr>
      <w:tr w:rsidR="00A525D7" w14:paraId="046B6C6F" w14:textId="77777777" w:rsidTr="006775A9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F47B34" w14:textId="77777777" w:rsidR="00A525D7" w:rsidRDefault="00A525D7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2730F7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Pozostałe wymagane protokoły sieciowe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8E3A9C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ARP,  IP v4, UDP, TCP, ICMP, DHCP, DNS, RTSP,RTSPS lub RTSP over HTTPS, HTTPS,FTP, NTP, 802.1x</w:t>
            </w:r>
          </w:p>
        </w:tc>
      </w:tr>
      <w:tr w:rsidR="00A525D7" w14:paraId="0C892E0C" w14:textId="77777777" w:rsidTr="006775A9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2B983F" w14:textId="77777777" w:rsidR="00A525D7" w:rsidRDefault="00A525D7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C6C06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Zasilanie 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48F26D" w14:textId="77777777" w:rsidR="00A525D7" w:rsidRDefault="00A525D7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POE lub napięcie bezpieczne VDC/VAC, maksymalny pobór mocy 40W</w:t>
            </w:r>
          </w:p>
        </w:tc>
      </w:tr>
    </w:tbl>
    <w:p w14:paraId="3B3916A4" w14:textId="134E01C5" w:rsidR="00B4095E" w:rsidRPr="004F140D" w:rsidRDefault="00B4095E" w:rsidP="00B4095E">
      <w:r w:rsidRPr="004F140D">
        <w:t xml:space="preserve">(*) Sposób określania zakresu kąta pochylenia obiektywu TILT analogicznie jak w pkt </w:t>
      </w:r>
      <w:r>
        <w:t>4.1</w:t>
      </w:r>
    </w:p>
    <w:p w14:paraId="754A507F" w14:textId="12B55CE7" w:rsidR="00B4095E" w:rsidRDefault="00B4095E" w:rsidP="00B4095E">
      <w:pPr>
        <w:jc w:val="both"/>
      </w:pPr>
      <w:r>
        <w:rPr>
          <w:rFonts w:ascii="Calibri" w:eastAsia="Times New Roman" w:hAnsi="Calibri" w:cs="Calibri"/>
          <w:color w:val="000000"/>
          <w:lang w:eastAsia="pl-PL"/>
        </w:rPr>
        <w:t>(**) Parametry kamer będą weryfikowane na etapie postępowania przetargowego jako przedmiotowe środki dowodowe,  tym nie mniej, niezależnie od tego,  weryfikacja integralności z posiadanym przez Zamawiającego systemem BVMS będzie realizowana na początkowym etapie realizacji umowy zgodnie z pkt 2.1</w:t>
      </w:r>
    </w:p>
    <w:p w14:paraId="793B4901" w14:textId="4473C871" w:rsidR="00F86C90" w:rsidRDefault="00F86C90" w:rsidP="00F86C90"/>
    <w:p w14:paraId="4A1CD29A" w14:textId="008DC5C5" w:rsidR="002B23CC" w:rsidRDefault="008F11DC" w:rsidP="00CA1702">
      <w:pPr>
        <w:pStyle w:val="Nagwek2"/>
      </w:pPr>
      <w:bookmarkStart w:id="135" w:name="_Toc196910426"/>
      <w:bookmarkStart w:id="136" w:name="_Toc128743908"/>
      <w:bookmarkEnd w:id="133"/>
      <w:r>
        <w:t>4.</w:t>
      </w:r>
      <w:r w:rsidR="00DF015F">
        <w:t>6</w:t>
      </w:r>
      <w:r>
        <w:t>.</w:t>
      </w:r>
      <w:r w:rsidR="002B23CC">
        <w:t xml:space="preserve"> Jednostka komputerowa serwera strumieniującego</w:t>
      </w:r>
      <w:bookmarkEnd w:id="135"/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88"/>
        <w:gridCol w:w="4961"/>
      </w:tblGrid>
      <w:tr w:rsidR="0077720F" w:rsidRPr="0077720F" w14:paraId="24549654" w14:textId="77777777" w:rsidTr="006775A9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63D8" w14:textId="77777777" w:rsidR="0077720F" w:rsidRPr="0077720F" w:rsidRDefault="0077720F" w:rsidP="0077720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337ED" w14:textId="77777777" w:rsidR="0077720F" w:rsidRPr="0077720F" w:rsidRDefault="0077720F" w:rsidP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Obudowa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54C7F" w14:textId="77777777" w:rsidR="0077720F" w:rsidRPr="0077720F" w:rsidRDefault="0077720F" w:rsidP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Rack 19" wysokość 1U</w:t>
            </w:r>
          </w:p>
        </w:tc>
      </w:tr>
      <w:tr w:rsidR="0077720F" w:rsidRPr="0077720F" w14:paraId="5E7028B9" w14:textId="77777777" w:rsidTr="006775A9">
        <w:trPr>
          <w:trHeight w:val="5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7E776" w14:textId="77777777" w:rsidR="0077720F" w:rsidRPr="0077720F" w:rsidRDefault="0077720F" w:rsidP="0077720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76A2" w14:textId="77777777" w:rsidR="0077720F" w:rsidRPr="0077720F" w:rsidRDefault="0077720F" w:rsidP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Procesor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ED362" w14:textId="341C1B46" w:rsidR="0077720F" w:rsidRPr="0077720F" w:rsidRDefault="0077720F" w:rsidP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 xml:space="preserve">wydajność min </w:t>
            </w:r>
            <w:r w:rsidR="00FE733D">
              <w:rPr>
                <w:rFonts w:ascii="Calibri" w:eastAsia="Times New Roman" w:hAnsi="Calibri" w:cs="Calibri"/>
                <w:lang w:eastAsia="pl-PL"/>
              </w:rPr>
              <w:t>9</w:t>
            </w:r>
            <w:r w:rsidRPr="0077720F">
              <w:rPr>
                <w:rFonts w:ascii="Calibri" w:eastAsia="Times New Roman" w:hAnsi="Calibri" w:cs="Calibri"/>
                <w:lang w:eastAsia="pl-PL"/>
              </w:rPr>
              <w:t>000 pkt wg testu https://www.cpubenchmark.net/cpu_list.php</w:t>
            </w:r>
          </w:p>
        </w:tc>
      </w:tr>
      <w:tr w:rsidR="0077720F" w:rsidRPr="0077720F" w14:paraId="1152AAF3" w14:textId="77777777" w:rsidTr="006775A9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71E0C" w14:textId="77777777" w:rsidR="0077720F" w:rsidRPr="0077720F" w:rsidRDefault="0077720F" w:rsidP="0077720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lastRenderedPageBreak/>
              <w:t>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867DC" w14:textId="79127427" w:rsidR="0077720F" w:rsidRPr="0077720F" w:rsidRDefault="0077720F" w:rsidP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Minimalna liczba procesorów obsługiwanych / zainstalow</w:t>
            </w:r>
            <w:r w:rsidR="007C4BA4">
              <w:rPr>
                <w:rFonts w:ascii="Calibri" w:eastAsia="Times New Roman" w:hAnsi="Calibri" w:cs="Calibri"/>
                <w:lang w:eastAsia="pl-PL"/>
              </w:rPr>
              <w:t>a</w:t>
            </w:r>
            <w:r w:rsidRPr="0077720F">
              <w:rPr>
                <w:rFonts w:ascii="Calibri" w:eastAsia="Times New Roman" w:hAnsi="Calibri" w:cs="Calibri"/>
                <w:lang w:eastAsia="pl-PL"/>
              </w:rPr>
              <w:t>nych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530EC" w14:textId="345D0634" w:rsidR="0077720F" w:rsidRPr="0077720F" w:rsidRDefault="0077720F" w:rsidP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[</w:t>
            </w:r>
            <w:r w:rsidR="00FE733D">
              <w:rPr>
                <w:rFonts w:ascii="Calibri" w:eastAsia="Times New Roman" w:hAnsi="Calibri" w:cs="Calibri"/>
                <w:lang w:eastAsia="pl-PL"/>
              </w:rPr>
              <w:t>1</w:t>
            </w:r>
            <w:r w:rsidRPr="0077720F">
              <w:rPr>
                <w:rFonts w:ascii="Calibri" w:eastAsia="Times New Roman" w:hAnsi="Calibri" w:cs="Calibri"/>
                <w:lang w:eastAsia="pl-PL"/>
              </w:rPr>
              <w:t>/1]</w:t>
            </w:r>
          </w:p>
        </w:tc>
      </w:tr>
      <w:tr w:rsidR="0077720F" w:rsidRPr="0077720F" w14:paraId="34611E51" w14:textId="77777777" w:rsidTr="006775A9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DE42" w14:textId="77777777" w:rsidR="0077720F" w:rsidRPr="0077720F" w:rsidRDefault="0077720F" w:rsidP="0077720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F435F" w14:textId="23D6728B" w:rsidR="0077720F" w:rsidRPr="0077720F" w:rsidRDefault="0077720F" w:rsidP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Pamięć - minimalna liczba slotów pamięci dostępna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87298" w14:textId="77777777" w:rsidR="0077720F" w:rsidRPr="0077720F" w:rsidRDefault="0077720F" w:rsidP="0077720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4</w:t>
            </w:r>
          </w:p>
        </w:tc>
      </w:tr>
      <w:tr w:rsidR="0077720F" w:rsidRPr="0077720F" w14:paraId="67D994C6" w14:textId="77777777" w:rsidTr="006775A9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CEE3" w14:textId="77777777" w:rsidR="0077720F" w:rsidRPr="0077720F" w:rsidRDefault="0077720F" w:rsidP="0077720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5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19C8D" w14:textId="77777777" w:rsidR="0077720F" w:rsidRPr="0077720F" w:rsidRDefault="0077720F" w:rsidP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Pamięć - minimalna liczba slotów pamięci wolna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FAF01" w14:textId="77777777" w:rsidR="0077720F" w:rsidRPr="0077720F" w:rsidRDefault="0077720F" w:rsidP="0077720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</w:tr>
      <w:tr w:rsidR="0077720F" w:rsidRPr="0077720F" w14:paraId="5EE112E6" w14:textId="77777777" w:rsidTr="006775A9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60D9" w14:textId="77777777" w:rsidR="0077720F" w:rsidRPr="0077720F" w:rsidRDefault="0077720F" w:rsidP="0077720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6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3467" w14:textId="6E55D74A" w:rsidR="0077720F" w:rsidRPr="0077720F" w:rsidRDefault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Pamięć - minimalna zainsta</w:t>
            </w:r>
            <w:r w:rsidR="00D423A5">
              <w:rPr>
                <w:rFonts w:ascii="Calibri" w:eastAsia="Times New Roman" w:hAnsi="Calibri" w:cs="Calibri"/>
                <w:lang w:eastAsia="pl-PL"/>
              </w:rPr>
              <w:t>l</w:t>
            </w:r>
            <w:r w:rsidRPr="0077720F">
              <w:rPr>
                <w:rFonts w:ascii="Calibri" w:eastAsia="Times New Roman" w:hAnsi="Calibri" w:cs="Calibri"/>
                <w:lang w:eastAsia="pl-PL"/>
              </w:rPr>
              <w:t>owana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C4FDF" w14:textId="77777777" w:rsidR="0077720F" w:rsidRPr="0077720F" w:rsidRDefault="0077720F" w:rsidP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64GB</w:t>
            </w:r>
          </w:p>
        </w:tc>
      </w:tr>
      <w:tr w:rsidR="0077720F" w:rsidRPr="0077720F" w14:paraId="4ACCD19F" w14:textId="77777777" w:rsidTr="006775A9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EE92D" w14:textId="77777777" w:rsidR="0077720F" w:rsidRPr="0077720F" w:rsidRDefault="0077720F" w:rsidP="0077720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7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46B92" w14:textId="77777777" w:rsidR="0077720F" w:rsidRPr="0077720F" w:rsidRDefault="0077720F" w:rsidP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Obsługiwana technologia RAID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F7C36" w14:textId="6E312439" w:rsidR="0077720F" w:rsidRPr="0077720F" w:rsidRDefault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RAID 0, RAID 1, RAID 10,</w:t>
            </w:r>
          </w:p>
        </w:tc>
      </w:tr>
      <w:tr w:rsidR="0077720F" w:rsidRPr="0077720F" w14:paraId="673D275A" w14:textId="77777777" w:rsidTr="006775A9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2AED5" w14:textId="77777777" w:rsidR="0077720F" w:rsidRPr="0077720F" w:rsidRDefault="0077720F" w:rsidP="0077720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8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9F4B3" w14:textId="77777777" w:rsidR="0077720F" w:rsidRPr="0077720F" w:rsidRDefault="0077720F" w:rsidP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Dyski twarde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D5044" w14:textId="5C1CCBE7" w:rsidR="0077720F" w:rsidRPr="0077720F" w:rsidRDefault="00926751" w:rsidP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Min </w:t>
            </w:r>
            <w:r w:rsidR="0077720F" w:rsidRPr="0077720F">
              <w:rPr>
                <w:rFonts w:ascii="Calibri" w:eastAsia="Times New Roman" w:hAnsi="Calibri" w:cs="Calibri"/>
                <w:lang w:eastAsia="pl-PL"/>
              </w:rPr>
              <w:t>2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dyski SAS o pojemności co najmniej</w:t>
            </w:r>
            <w:r w:rsidR="0077720F" w:rsidRPr="0077720F">
              <w:rPr>
                <w:rFonts w:ascii="Calibri" w:eastAsia="Times New Roman" w:hAnsi="Calibri" w:cs="Calibri"/>
                <w:lang w:eastAsia="pl-PL"/>
              </w:rPr>
              <w:t xml:space="preserve">  300GB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każdy</w:t>
            </w:r>
          </w:p>
        </w:tc>
      </w:tr>
      <w:tr w:rsidR="0077720F" w:rsidRPr="0077720F" w14:paraId="0B34C348" w14:textId="77777777" w:rsidTr="006775A9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A20E" w14:textId="77777777" w:rsidR="0077720F" w:rsidRPr="0077720F" w:rsidRDefault="0077720F" w:rsidP="0077720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9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BE51" w14:textId="77777777" w:rsidR="0077720F" w:rsidRPr="0077720F" w:rsidRDefault="0077720F" w:rsidP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Łączna liczba slotów dysków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5EAFD" w14:textId="77777777" w:rsidR="0077720F" w:rsidRPr="0077720F" w:rsidRDefault="0077720F" w:rsidP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min 4 szt</w:t>
            </w:r>
          </w:p>
        </w:tc>
      </w:tr>
      <w:tr w:rsidR="0077720F" w:rsidRPr="0077720F" w14:paraId="3F3E5446" w14:textId="77777777" w:rsidTr="006775A9">
        <w:trPr>
          <w:trHeight w:val="5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4CB2" w14:textId="77777777" w:rsidR="0077720F" w:rsidRPr="0077720F" w:rsidRDefault="0077720F" w:rsidP="0077720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10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EEA3C" w14:textId="77777777" w:rsidR="0077720F" w:rsidRPr="0077720F" w:rsidRDefault="0077720F" w:rsidP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Interfejsy sieciowe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CC1A9" w14:textId="77777777" w:rsidR="0077720F" w:rsidRPr="0077720F" w:rsidRDefault="0077720F" w:rsidP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 xml:space="preserve">min 2x 1Gbps na płycie głównej + min 2x 10Gbps SFP </w:t>
            </w:r>
          </w:p>
        </w:tc>
      </w:tr>
      <w:tr w:rsidR="0077720F" w:rsidRPr="0077720F" w14:paraId="4FBDC921" w14:textId="77777777" w:rsidTr="006775A9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E023" w14:textId="77777777" w:rsidR="0077720F" w:rsidRPr="0077720F" w:rsidRDefault="0077720F" w:rsidP="0077720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11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8F55" w14:textId="77777777" w:rsidR="0077720F" w:rsidRPr="0077720F" w:rsidRDefault="0077720F" w:rsidP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Zasilacze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989F1" w14:textId="77777777" w:rsidR="0077720F" w:rsidRPr="0077720F" w:rsidRDefault="0077720F" w:rsidP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2x min 300W Hot swap</w:t>
            </w:r>
          </w:p>
        </w:tc>
      </w:tr>
      <w:tr w:rsidR="0077720F" w:rsidRPr="0077720F" w14:paraId="19A2AD46" w14:textId="77777777" w:rsidTr="006775A9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9C417" w14:textId="77777777" w:rsidR="0077720F" w:rsidRPr="0077720F" w:rsidRDefault="0077720F" w:rsidP="0077720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12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47CAC" w14:textId="77777777" w:rsidR="0077720F" w:rsidRPr="0077720F" w:rsidRDefault="0077720F" w:rsidP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Akcesoria sieciowe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FB5EA" w14:textId="77777777" w:rsidR="0077720F" w:rsidRPr="0077720F" w:rsidRDefault="0077720F" w:rsidP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moduły SFP - 4 szt 10 Gbps SM</w:t>
            </w:r>
          </w:p>
        </w:tc>
      </w:tr>
      <w:tr w:rsidR="0077720F" w:rsidRPr="0077720F" w14:paraId="3ED6E5DF" w14:textId="77777777" w:rsidTr="006775A9">
        <w:trPr>
          <w:trHeight w:val="8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130D" w14:textId="77777777" w:rsidR="0077720F" w:rsidRPr="0077720F" w:rsidRDefault="0077720F" w:rsidP="0077720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13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8B2D" w14:textId="77777777" w:rsidR="0077720F" w:rsidRPr="0077720F" w:rsidRDefault="0077720F" w:rsidP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Akcesoria montażowe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112B0" w14:textId="77777777" w:rsidR="0077720F" w:rsidRPr="0077720F" w:rsidRDefault="0077720F" w:rsidP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77720F">
              <w:rPr>
                <w:rFonts w:ascii="Calibri" w:eastAsia="Times New Roman" w:hAnsi="Calibri" w:cs="Calibri"/>
                <w:lang w:eastAsia="pl-PL"/>
              </w:rPr>
              <w:t>dedykowana szyna montażowa umożliwiająca umożliwiająca wysunięcie z szafy RACK do prac serwisowych w czasie pracy</w:t>
            </w:r>
          </w:p>
        </w:tc>
      </w:tr>
      <w:tr w:rsidR="00B4095E" w:rsidRPr="0077720F" w14:paraId="12869AB6" w14:textId="77777777" w:rsidTr="006775A9">
        <w:trPr>
          <w:trHeight w:val="8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EDA84" w14:textId="3795C830" w:rsidR="00B4095E" w:rsidRPr="0077720F" w:rsidRDefault="00B4095E" w:rsidP="0077720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14</w:t>
            </w:r>
          </w:p>
        </w:tc>
        <w:tc>
          <w:tcPr>
            <w:tcW w:w="3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1EC12" w14:textId="7A6F6D77" w:rsidR="00B4095E" w:rsidRPr="0077720F" w:rsidRDefault="00B4095E" w:rsidP="0077720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System operacyjny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A3A98" w14:textId="1D7B9D35" w:rsidR="00B4095E" w:rsidRPr="0077720F" w:rsidRDefault="00B4095E">
            <w:pPr>
              <w:suppressAutoHyphens w:val="0"/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Serwerowy 64 bitowy, zgodny  z oprogramowaniem Bosch Video Management System, </w:t>
            </w:r>
            <w:r w:rsidR="00D423A5">
              <w:rPr>
                <w:rFonts w:ascii="Calibri" w:eastAsia="Times New Roman" w:hAnsi="Calibri" w:cs="Calibri"/>
                <w:lang w:eastAsia="pl-PL"/>
              </w:rPr>
              <w:t xml:space="preserve">wbudowana </w:t>
            </w:r>
            <w:r>
              <w:rPr>
                <w:rFonts w:ascii="Calibri" w:eastAsia="Times New Roman" w:hAnsi="Calibri" w:cs="Calibri"/>
                <w:lang w:eastAsia="pl-PL"/>
              </w:rPr>
              <w:t>funkcjonalność wirtualizacji,</w:t>
            </w:r>
            <w:r w:rsidR="00ED044E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</w:tc>
      </w:tr>
    </w:tbl>
    <w:p w14:paraId="4D6A561F" w14:textId="77777777" w:rsidR="002B23CC" w:rsidRPr="002B23CC" w:rsidRDefault="002B23CC" w:rsidP="002B23CC"/>
    <w:p w14:paraId="2B37E512" w14:textId="01929FB5" w:rsidR="00CA1702" w:rsidRDefault="002B23CC" w:rsidP="00CA1702">
      <w:pPr>
        <w:pStyle w:val="Nagwek2"/>
      </w:pPr>
      <w:bookmarkStart w:id="137" w:name="_Toc196910427"/>
      <w:r>
        <w:t xml:space="preserve">4.7. </w:t>
      </w:r>
      <w:r w:rsidR="00CA1702">
        <w:t xml:space="preserve"> Skrzynka montażowa</w:t>
      </w:r>
      <w:bookmarkEnd w:id="137"/>
      <w:r w:rsidR="00CA1702">
        <w:t xml:space="preserve"> </w:t>
      </w:r>
      <w:bookmarkEnd w:id="136"/>
    </w:p>
    <w:p w14:paraId="4538BCBA" w14:textId="7D1C55B8" w:rsidR="00C03EEC" w:rsidRDefault="00C03EEC" w:rsidP="00C03EEC">
      <w:pPr>
        <w:pStyle w:val="Nagwek3"/>
      </w:pPr>
      <w:bookmarkStart w:id="138" w:name="_Toc196910428"/>
      <w:r>
        <w:t>4.</w:t>
      </w:r>
      <w:r w:rsidR="002B23CC">
        <w:t>7</w:t>
      </w:r>
      <w:r>
        <w:t>.1. Skrzynka montażowa duża</w:t>
      </w:r>
      <w:bookmarkEnd w:id="138"/>
    </w:p>
    <w:p w14:paraId="196C0D09" w14:textId="77777777" w:rsidR="00C03EEC" w:rsidRPr="00C03EEC" w:rsidRDefault="00C03EEC" w:rsidP="00C03EEC"/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100"/>
        <w:gridCol w:w="4859"/>
      </w:tblGrid>
      <w:tr w:rsidR="00CA1702" w14:paraId="187E9F64" w14:textId="77777777" w:rsidTr="004B09CD">
        <w:trPr>
          <w:trHeight w:val="290"/>
        </w:trPr>
        <w:tc>
          <w:tcPr>
            <w:tcW w:w="400" w:type="dxa"/>
            <w:noWrap/>
            <w:vAlign w:val="bottom"/>
            <w:hideMark/>
          </w:tcPr>
          <w:p w14:paraId="1A5B9E83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100" w:type="dxa"/>
            <w:vAlign w:val="center"/>
            <w:hideMark/>
          </w:tcPr>
          <w:p w14:paraId="47DCD032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Rozmiary</w:t>
            </w:r>
          </w:p>
        </w:tc>
        <w:tc>
          <w:tcPr>
            <w:tcW w:w="4859" w:type="dxa"/>
            <w:vAlign w:val="center"/>
            <w:hideMark/>
          </w:tcPr>
          <w:p w14:paraId="7D2BE860" w14:textId="69D9AAF4" w:rsidR="00CA1702" w:rsidRDefault="004963D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  <w:r w:rsidR="00CA1702">
              <w:rPr>
                <w:rFonts w:ascii="Calibri" w:eastAsia="Times New Roman" w:hAnsi="Calibri" w:cs="Calibri"/>
                <w:color w:val="000000"/>
                <w:lang w:eastAsia="pl-PL"/>
              </w:rPr>
              <w:t>00x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  <w:r w:rsidR="00CA1702">
              <w:rPr>
                <w:rFonts w:ascii="Calibri" w:eastAsia="Times New Roman" w:hAnsi="Calibri" w:cs="Calibri"/>
                <w:color w:val="000000"/>
                <w:lang w:eastAsia="pl-PL"/>
              </w:rPr>
              <w:t>0x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  <w:r w:rsidR="00CA170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0 +/- 10% </w:t>
            </w:r>
            <w:r w:rsidR="00BD0B6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 400x400x200 +/- 10%</w:t>
            </w:r>
          </w:p>
        </w:tc>
      </w:tr>
      <w:tr w:rsidR="00CA1702" w14:paraId="5C5C18AA" w14:textId="77777777" w:rsidTr="004B09CD">
        <w:trPr>
          <w:trHeight w:val="290"/>
        </w:trPr>
        <w:tc>
          <w:tcPr>
            <w:tcW w:w="400" w:type="dxa"/>
            <w:noWrap/>
            <w:vAlign w:val="bottom"/>
            <w:hideMark/>
          </w:tcPr>
          <w:p w14:paraId="4CB58430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100" w:type="dxa"/>
            <w:vAlign w:val="center"/>
            <w:hideMark/>
          </w:tcPr>
          <w:p w14:paraId="6A9CFC80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Waga</w:t>
            </w:r>
          </w:p>
        </w:tc>
        <w:tc>
          <w:tcPr>
            <w:tcW w:w="4859" w:type="dxa"/>
            <w:vAlign w:val="center"/>
            <w:hideMark/>
          </w:tcPr>
          <w:p w14:paraId="238FBD40" w14:textId="5594A645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Max </w:t>
            </w:r>
            <w:r w:rsidR="00BD0B62">
              <w:rPr>
                <w:rFonts w:ascii="Calibri" w:eastAsia="Times New Roman" w:hAnsi="Calibri" w:cs="Calibri"/>
                <w:color w:val="000000"/>
                <w:lang w:eastAsia="pl-PL"/>
              </w:rPr>
              <w:t>4.5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</w:tr>
      <w:tr w:rsidR="00CA1702" w14:paraId="0E74E078" w14:textId="77777777" w:rsidTr="004B09CD">
        <w:trPr>
          <w:trHeight w:val="290"/>
        </w:trPr>
        <w:tc>
          <w:tcPr>
            <w:tcW w:w="400" w:type="dxa"/>
            <w:noWrap/>
            <w:vAlign w:val="bottom"/>
            <w:hideMark/>
          </w:tcPr>
          <w:p w14:paraId="542B187C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100" w:type="dxa"/>
            <w:vAlign w:val="center"/>
            <w:hideMark/>
          </w:tcPr>
          <w:p w14:paraId="14572803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Materiał</w:t>
            </w:r>
          </w:p>
        </w:tc>
        <w:tc>
          <w:tcPr>
            <w:tcW w:w="4859" w:type="dxa"/>
            <w:vAlign w:val="center"/>
            <w:hideMark/>
          </w:tcPr>
          <w:p w14:paraId="6EA6C232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t>poliester termoutwardzalny wzmacniany włóknem szklanym</w:t>
            </w:r>
          </w:p>
        </w:tc>
      </w:tr>
      <w:tr w:rsidR="00CA1702" w14:paraId="461486BB" w14:textId="77777777" w:rsidTr="004B09CD">
        <w:trPr>
          <w:trHeight w:val="290"/>
        </w:trPr>
        <w:tc>
          <w:tcPr>
            <w:tcW w:w="400" w:type="dxa"/>
            <w:noWrap/>
            <w:vAlign w:val="bottom"/>
            <w:hideMark/>
          </w:tcPr>
          <w:p w14:paraId="34D40914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00" w:type="dxa"/>
            <w:vAlign w:val="center"/>
            <w:hideMark/>
          </w:tcPr>
          <w:p w14:paraId="456D018F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Temperatura pracy</w:t>
            </w:r>
          </w:p>
        </w:tc>
        <w:tc>
          <w:tcPr>
            <w:tcW w:w="4859" w:type="dxa"/>
            <w:vAlign w:val="center"/>
            <w:hideMark/>
          </w:tcPr>
          <w:p w14:paraId="01E194C2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 zakresie co najmniej -30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C  do 60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C</w:t>
            </w:r>
          </w:p>
        </w:tc>
      </w:tr>
      <w:tr w:rsidR="00CA1702" w14:paraId="5486EA77" w14:textId="77777777" w:rsidTr="004B09CD">
        <w:trPr>
          <w:trHeight w:val="290"/>
        </w:trPr>
        <w:tc>
          <w:tcPr>
            <w:tcW w:w="400" w:type="dxa"/>
            <w:noWrap/>
            <w:vAlign w:val="bottom"/>
            <w:hideMark/>
          </w:tcPr>
          <w:p w14:paraId="1C818CE1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00" w:type="dxa"/>
            <w:vAlign w:val="center"/>
            <w:hideMark/>
          </w:tcPr>
          <w:p w14:paraId="31064F28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Odporność na warunki zewnętrzne</w:t>
            </w:r>
          </w:p>
        </w:tc>
        <w:tc>
          <w:tcPr>
            <w:tcW w:w="4859" w:type="dxa"/>
            <w:vAlign w:val="center"/>
            <w:hideMark/>
          </w:tcPr>
          <w:p w14:paraId="5A178CF1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IP66 IK10 lub lepsze</w:t>
            </w:r>
          </w:p>
        </w:tc>
      </w:tr>
      <w:tr w:rsidR="00CA1702" w14:paraId="59773CFD" w14:textId="77777777" w:rsidTr="004B09CD">
        <w:trPr>
          <w:trHeight w:val="290"/>
        </w:trPr>
        <w:tc>
          <w:tcPr>
            <w:tcW w:w="400" w:type="dxa"/>
            <w:noWrap/>
            <w:vAlign w:val="bottom"/>
            <w:hideMark/>
          </w:tcPr>
          <w:p w14:paraId="56DDCD2B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00" w:type="dxa"/>
            <w:vAlign w:val="center"/>
            <w:hideMark/>
          </w:tcPr>
          <w:p w14:paraId="1614C0B7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Wytrzymałość dielektryczna</w:t>
            </w:r>
          </w:p>
        </w:tc>
        <w:tc>
          <w:tcPr>
            <w:tcW w:w="4859" w:type="dxa"/>
            <w:noWrap/>
            <w:vAlign w:val="bottom"/>
            <w:hideMark/>
          </w:tcPr>
          <w:p w14:paraId="3531FB02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Min 1000V</w:t>
            </w:r>
          </w:p>
        </w:tc>
      </w:tr>
      <w:tr w:rsidR="00CA1702" w14:paraId="42BA900C" w14:textId="77777777" w:rsidTr="004B09CD">
        <w:trPr>
          <w:trHeight w:val="290"/>
        </w:trPr>
        <w:tc>
          <w:tcPr>
            <w:tcW w:w="400" w:type="dxa"/>
            <w:noWrap/>
            <w:vAlign w:val="bottom"/>
            <w:hideMark/>
          </w:tcPr>
          <w:p w14:paraId="4E6B97C4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00" w:type="dxa"/>
            <w:vAlign w:val="center"/>
            <w:hideMark/>
          </w:tcPr>
          <w:p w14:paraId="10AA1C96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Izolacja elektryczna</w:t>
            </w:r>
          </w:p>
        </w:tc>
        <w:tc>
          <w:tcPr>
            <w:tcW w:w="4859" w:type="dxa"/>
            <w:vAlign w:val="center"/>
            <w:hideMark/>
          </w:tcPr>
          <w:p w14:paraId="69176CEC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Min 5M</w:t>
            </w:r>
            <w:r>
              <w:t xml:space="preserve"> Ω</w:t>
            </w:r>
          </w:p>
        </w:tc>
      </w:tr>
      <w:tr w:rsidR="00CA1702" w14:paraId="79AC7EED" w14:textId="77777777" w:rsidTr="004B09CD">
        <w:trPr>
          <w:trHeight w:val="290"/>
        </w:trPr>
        <w:tc>
          <w:tcPr>
            <w:tcW w:w="400" w:type="dxa"/>
            <w:noWrap/>
            <w:vAlign w:val="bottom"/>
            <w:hideMark/>
          </w:tcPr>
          <w:p w14:paraId="0A34EEEF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00" w:type="dxa"/>
            <w:vAlign w:val="center"/>
            <w:hideMark/>
          </w:tcPr>
          <w:p w14:paraId="2BBF00BF" w14:textId="6C025F06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Wyposażenie</w:t>
            </w:r>
          </w:p>
        </w:tc>
        <w:tc>
          <w:tcPr>
            <w:tcW w:w="4859" w:type="dxa"/>
            <w:vAlign w:val="center"/>
            <w:hideMark/>
          </w:tcPr>
          <w:p w14:paraId="598C6285" w14:textId="00170761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Wewnętrzna płyta montażowa</w:t>
            </w:r>
            <w:r w:rsidR="004B09CD">
              <w:rPr>
                <w:rFonts w:ascii="Calibri" w:eastAsia="Times New Roman" w:hAnsi="Calibri" w:cs="Calibri"/>
                <w:color w:val="000000"/>
                <w:lang w:eastAsia="pl-PL"/>
              </w:rPr>
              <w:t>, listwa(y) DIN, mini BOX ODF, aparaty i akcesoria elektryczne oraz zasilania urządzeń</w:t>
            </w:r>
          </w:p>
        </w:tc>
      </w:tr>
      <w:tr w:rsidR="00CA1702" w14:paraId="385E6AD5" w14:textId="77777777" w:rsidTr="004B09CD">
        <w:trPr>
          <w:trHeight w:val="290"/>
        </w:trPr>
        <w:tc>
          <w:tcPr>
            <w:tcW w:w="400" w:type="dxa"/>
            <w:noWrap/>
            <w:vAlign w:val="bottom"/>
            <w:hideMark/>
          </w:tcPr>
          <w:p w14:paraId="698E388A" w14:textId="77777777" w:rsidR="00CA1702" w:rsidRDefault="00CA170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100" w:type="dxa"/>
            <w:vAlign w:val="center"/>
            <w:hideMark/>
          </w:tcPr>
          <w:p w14:paraId="101BFC73" w14:textId="0D511260" w:rsidR="00C03EEC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Zamek</w:t>
            </w:r>
          </w:p>
        </w:tc>
        <w:tc>
          <w:tcPr>
            <w:tcW w:w="4859" w:type="dxa"/>
            <w:vAlign w:val="center"/>
            <w:hideMark/>
          </w:tcPr>
          <w:p w14:paraId="1CB073FD" w14:textId="77777777" w:rsidR="00CA1702" w:rsidRDefault="00CA170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uniwersalny</w:t>
            </w:r>
          </w:p>
        </w:tc>
      </w:tr>
    </w:tbl>
    <w:p w14:paraId="34D33DA1" w14:textId="77777777" w:rsidR="00C03EEC" w:rsidRDefault="00C03EEC" w:rsidP="00C03EEC"/>
    <w:p w14:paraId="776634EC" w14:textId="0C5667DF" w:rsidR="00C03EEC" w:rsidRDefault="00C03EEC" w:rsidP="00E8434A">
      <w:pPr>
        <w:pStyle w:val="Nagwek3"/>
      </w:pPr>
      <w:bookmarkStart w:id="139" w:name="_Toc196910429"/>
      <w:r>
        <w:t>4.</w:t>
      </w:r>
      <w:r w:rsidR="002B23CC">
        <w:t>7</w:t>
      </w:r>
      <w:r>
        <w:t>.2. Skrzynka montażowa mała</w:t>
      </w:r>
      <w:bookmarkEnd w:id="139"/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100"/>
        <w:gridCol w:w="4859"/>
      </w:tblGrid>
      <w:tr w:rsidR="00BD0B62" w14:paraId="4C9D934D" w14:textId="77777777" w:rsidTr="004B09CD">
        <w:trPr>
          <w:trHeight w:val="290"/>
        </w:trPr>
        <w:tc>
          <w:tcPr>
            <w:tcW w:w="400" w:type="dxa"/>
            <w:noWrap/>
            <w:vAlign w:val="bottom"/>
            <w:hideMark/>
          </w:tcPr>
          <w:p w14:paraId="0DCE8882" w14:textId="77777777" w:rsidR="00BD0B62" w:rsidRDefault="00BD0B62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100" w:type="dxa"/>
            <w:vAlign w:val="center"/>
            <w:hideMark/>
          </w:tcPr>
          <w:p w14:paraId="47579F8B" w14:textId="77777777" w:rsidR="00BD0B62" w:rsidRDefault="00BD0B62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Rozmiary</w:t>
            </w:r>
          </w:p>
        </w:tc>
        <w:tc>
          <w:tcPr>
            <w:tcW w:w="4859" w:type="dxa"/>
            <w:vAlign w:val="center"/>
            <w:hideMark/>
          </w:tcPr>
          <w:p w14:paraId="079079CE" w14:textId="52388C81" w:rsidR="00BD0B62" w:rsidRDefault="00BD0B62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300x250x150 +/- 10% </w:t>
            </w:r>
          </w:p>
        </w:tc>
      </w:tr>
      <w:tr w:rsidR="00BD0B62" w14:paraId="44E7920D" w14:textId="77777777" w:rsidTr="004B09CD">
        <w:trPr>
          <w:trHeight w:val="290"/>
        </w:trPr>
        <w:tc>
          <w:tcPr>
            <w:tcW w:w="400" w:type="dxa"/>
            <w:noWrap/>
            <w:vAlign w:val="bottom"/>
            <w:hideMark/>
          </w:tcPr>
          <w:p w14:paraId="5428C50B" w14:textId="77777777" w:rsidR="00BD0B62" w:rsidRDefault="00BD0B62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100" w:type="dxa"/>
            <w:vAlign w:val="center"/>
            <w:hideMark/>
          </w:tcPr>
          <w:p w14:paraId="3B1C0931" w14:textId="77777777" w:rsidR="00BD0B62" w:rsidRDefault="00BD0B62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Waga</w:t>
            </w:r>
          </w:p>
        </w:tc>
        <w:tc>
          <w:tcPr>
            <w:tcW w:w="4859" w:type="dxa"/>
            <w:vAlign w:val="center"/>
            <w:hideMark/>
          </w:tcPr>
          <w:p w14:paraId="3D99809B" w14:textId="7D9F765F" w:rsidR="00BD0B62" w:rsidRDefault="00BD0B62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Max 2kg</w:t>
            </w:r>
          </w:p>
        </w:tc>
      </w:tr>
      <w:tr w:rsidR="00BD0B62" w14:paraId="7C281464" w14:textId="77777777" w:rsidTr="004B09CD">
        <w:trPr>
          <w:trHeight w:val="290"/>
        </w:trPr>
        <w:tc>
          <w:tcPr>
            <w:tcW w:w="400" w:type="dxa"/>
            <w:noWrap/>
            <w:vAlign w:val="bottom"/>
            <w:hideMark/>
          </w:tcPr>
          <w:p w14:paraId="02DACB1A" w14:textId="77777777" w:rsidR="00BD0B62" w:rsidRDefault="00BD0B62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100" w:type="dxa"/>
            <w:vAlign w:val="center"/>
            <w:hideMark/>
          </w:tcPr>
          <w:p w14:paraId="1EAE57C6" w14:textId="77777777" w:rsidR="00BD0B62" w:rsidRDefault="00BD0B62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Materiał</w:t>
            </w:r>
          </w:p>
        </w:tc>
        <w:tc>
          <w:tcPr>
            <w:tcW w:w="4859" w:type="dxa"/>
            <w:vAlign w:val="center"/>
            <w:hideMark/>
          </w:tcPr>
          <w:p w14:paraId="216A0AAB" w14:textId="77777777" w:rsidR="00BD0B62" w:rsidRDefault="00BD0B62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t>poliester termoutwardzalny wzmacniany włóknem szklanym</w:t>
            </w:r>
          </w:p>
        </w:tc>
      </w:tr>
      <w:tr w:rsidR="00BD0B62" w14:paraId="7AE48E27" w14:textId="77777777" w:rsidTr="004B09CD">
        <w:trPr>
          <w:trHeight w:val="290"/>
        </w:trPr>
        <w:tc>
          <w:tcPr>
            <w:tcW w:w="400" w:type="dxa"/>
            <w:noWrap/>
            <w:vAlign w:val="bottom"/>
            <w:hideMark/>
          </w:tcPr>
          <w:p w14:paraId="28A32B1A" w14:textId="77777777" w:rsidR="00BD0B62" w:rsidRDefault="00BD0B62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00" w:type="dxa"/>
            <w:vAlign w:val="center"/>
            <w:hideMark/>
          </w:tcPr>
          <w:p w14:paraId="16B95825" w14:textId="77777777" w:rsidR="00BD0B62" w:rsidRDefault="00BD0B62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Temperatura pracy</w:t>
            </w:r>
          </w:p>
        </w:tc>
        <w:tc>
          <w:tcPr>
            <w:tcW w:w="4859" w:type="dxa"/>
            <w:vAlign w:val="center"/>
            <w:hideMark/>
          </w:tcPr>
          <w:p w14:paraId="5F7732CB" w14:textId="77777777" w:rsidR="00BD0B62" w:rsidRDefault="00BD0B62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 zakresie co najmniej -30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C  do 60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C</w:t>
            </w:r>
          </w:p>
        </w:tc>
      </w:tr>
      <w:tr w:rsidR="00BD0B62" w14:paraId="185CD47E" w14:textId="77777777" w:rsidTr="004B09CD">
        <w:trPr>
          <w:trHeight w:val="290"/>
        </w:trPr>
        <w:tc>
          <w:tcPr>
            <w:tcW w:w="400" w:type="dxa"/>
            <w:noWrap/>
            <w:vAlign w:val="bottom"/>
            <w:hideMark/>
          </w:tcPr>
          <w:p w14:paraId="2D2E6A67" w14:textId="77777777" w:rsidR="00BD0B62" w:rsidRDefault="00BD0B62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00" w:type="dxa"/>
            <w:vAlign w:val="center"/>
            <w:hideMark/>
          </w:tcPr>
          <w:p w14:paraId="68B4AB2F" w14:textId="77777777" w:rsidR="00BD0B62" w:rsidRDefault="00BD0B62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Odporność na warunki zewnętrzne</w:t>
            </w:r>
          </w:p>
        </w:tc>
        <w:tc>
          <w:tcPr>
            <w:tcW w:w="4859" w:type="dxa"/>
            <w:vAlign w:val="center"/>
            <w:hideMark/>
          </w:tcPr>
          <w:p w14:paraId="76182BFF" w14:textId="77777777" w:rsidR="00BD0B62" w:rsidRDefault="00BD0B62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IP66 IK10 lub lepsze</w:t>
            </w:r>
          </w:p>
        </w:tc>
      </w:tr>
      <w:tr w:rsidR="00BD0B62" w14:paraId="38858FDD" w14:textId="77777777" w:rsidTr="004B09CD">
        <w:trPr>
          <w:trHeight w:val="290"/>
        </w:trPr>
        <w:tc>
          <w:tcPr>
            <w:tcW w:w="400" w:type="dxa"/>
            <w:noWrap/>
            <w:vAlign w:val="bottom"/>
            <w:hideMark/>
          </w:tcPr>
          <w:p w14:paraId="3C50AD2E" w14:textId="77777777" w:rsidR="00BD0B62" w:rsidRDefault="00BD0B62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6</w:t>
            </w:r>
          </w:p>
        </w:tc>
        <w:tc>
          <w:tcPr>
            <w:tcW w:w="3100" w:type="dxa"/>
            <w:vAlign w:val="center"/>
            <w:hideMark/>
          </w:tcPr>
          <w:p w14:paraId="7E109B85" w14:textId="77777777" w:rsidR="00BD0B62" w:rsidRDefault="00BD0B62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Wytrzymałość dielektryczna</w:t>
            </w:r>
          </w:p>
        </w:tc>
        <w:tc>
          <w:tcPr>
            <w:tcW w:w="4859" w:type="dxa"/>
            <w:noWrap/>
            <w:vAlign w:val="bottom"/>
            <w:hideMark/>
          </w:tcPr>
          <w:p w14:paraId="5E2B270A" w14:textId="77777777" w:rsidR="00BD0B62" w:rsidRDefault="00BD0B62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Min 1000V</w:t>
            </w:r>
          </w:p>
        </w:tc>
      </w:tr>
      <w:tr w:rsidR="00BD0B62" w14:paraId="10C4E485" w14:textId="77777777" w:rsidTr="004B09CD">
        <w:trPr>
          <w:trHeight w:val="290"/>
        </w:trPr>
        <w:tc>
          <w:tcPr>
            <w:tcW w:w="400" w:type="dxa"/>
            <w:noWrap/>
            <w:vAlign w:val="bottom"/>
            <w:hideMark/>
          </w:tcPr>
          <w:p w14:paraId="76ECD3F8" w14:textId="77777777" w:rsidR="00BD0B62" w:rsidRDefault="00BD0B62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00" w:type="dxa"/>
            <w:vAlign w:val="center"/>
            <w:hideMark/>
          </w:tcPr>
          <w:p w14:paraId="768CC441" w14:textId="77777777" w:rsidR="00BD0B62" w:rsidRDefault="00BD0B62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Izolacja elektryczna</w:t>
            </w:r>
          </w:p>
        </w:tc>
        <w:tc>
          <w:tcPr>
            <w:tcW w:w="4859" w:type="dxa"/>
            <w:vAlign w:val="center"/>
            <w:hideMark/>
          </w:tcPr>
          <w:p w14:paraId="1151F8DD" w14:textId="77777777" w:rsidR="00BD0B62" w:rsidRDefault="00BD0B62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Min 5M</w:t>
            </w:r>
            <w:r>
              <w:t xml:space="preserve"> Ω</w:t>
            </w:r>
          </w:p>
        </w:tc>
      </w:tr>
      <w:tr w:rsidR="00BD0B62" w14:paraId="1D0C9804" w14:textId="77777777" w:rsidTr="004B09CD">
        <w:trPr>
          <w:trHeight w:val="290"/>
        </w:trPr>
        <w:tc>
          <w:tcPr>
            <w:tcW w:w="400" w:type="dxa"/>
            <w:noWrap/>
            <w:vAlign w:val="bottom"/>
            <w:hideMark/>
          </w:tcPr>
          <w:p w14:paraId="6C7F7890" w14:textId="77777777" w:rsidR="00BD0B62" w:rsidRDefault="00BD0B62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00" w:type="dxa"/>
            <w:vAlign w:val="center"/>
            <w:hideMark/>
          </w:tcPr>
          <w:p w14:paraId="714119A1" w14:textId="4DC956D2" w:rsidR="00BD0B62" w:rsidRDefault="00BD0B62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Wyposażenie</w:t>
            </w:r>
            <w:r w:rsidR="004B09C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4859" w:type="dxa"/>
            <w:vAlign w:val="center"/>
            <w:hideMark/>
          </w:tcPr>
          <w:p w14:paraId="6981364A" w14:textId="5C734921" w:rsidR="00BD0B62" w:rsidRDefault="004B09CD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Wewnętrzna płyta montażowa, listwa(y) DIN, mini BOX ODF, aparaty i akcesoria elektryczne oraz zasilania urządzeń</w:t>
            </w:r>
          </w:p>
        </w:tc>
      </w:tr>
      <w:tr w:rsidR="00BD0B62" w14:paraId="2689947E" w14:textId="77777777" w:rsidTr="004B09CD">
        <w:trPr>
          <w:trHeight w:val="290"/>
        </w:trPr>
        <w:tc>
          <w:tcPr>
            <w:tcW w:w="400" w:type="dxa"/>
            <w:noWrap/>
            <w:vAlign w:val="bottom"/>
            <w:hideMark/>
          </w:tcPr>
          <w:p w14:paraId="073090D9" w14:textId="77777777" w:rsidR="00BD0B62" w:rsidRDefault="00BD0B62" w:rsidP="009238AC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100" w:type="dxa"/>
            <w:vAlign w:val="center"/>
            <w:hideMark/>
          </w:tcPr>
          <w:p w14:paraId="6D317B91" w14:textId="77777777" w:rsidR="00BD0B62" w:rsidRDefault="00BD0B62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Zamek</w:t>
            </w:r>
          </w:p>
        </w:tc>
        <w:tc>
          <w:tcPr>
            <w:tcW w:w="4859" w:type="dxa"/>
            <w:vAlign w:val="center"/>
            <w:hideMark/>
          </w:tcPr>
          <w:p w14:paraId="1E5E665C" w14:textId="77777777" w:rsidR="00BD0B62" w:rsidRDefault="00BD0B62" w:rsidP="009238AC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uniwersalny</w:t>
            </w:r>
          </w:p>
        </w:tc>
      </w:tr>
    </w:tbl>
    <w:p w14:paraId="521FE70C" w14:textId="77777777" w:rsidR="00C03EEC" w:rsidRPr="00C03EEC" w:rsidRDefault="00C03EEC" w:rsidP="00C03EEC"/>
    <w:p w14:paraId="7AA92114" w14:textId="07B3AB32" w:rsidR="00AA52C0" w:rsidRDefault="00AA52C0" w:rsidP="00AA52C0">
      <w:pPr>
        <w:pStyle w:val="Nagwek2"/>
      </w:pPr>
      <w:bookmarkStart w:id="140" w:name="_Toc196910430"/>
      <w:r>
        <w:t>4.</w:t>
      </w:r>
      <w:r w:rsidR="00190B70">
        <w:t>8</w:t>
      </w:r>
      <w:r>
        <w:t xml:space="preserve">. Przełącznik </w:t>
      </w:r>
      <w:r w:rsidR="0060211A">
        <w:t xml:space="preserve">przemysłowy </w:t>
      </w:r>
      <w:r w:rsidR="00E8434A">
        <w:t>DIN</w:t>
      </w:r>
      <w:r w:rsidR="0060211A">
        <w:t xml:space="preserve"> </w:t>
      </w:r>
      <w:r w:rsidR="00190B70">
        <w:t>typ 1</w:t>
      </w:r>
      <w:bookmarkEnd w:id="140"/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100"/>
        <w:gridCol w:w="4859"/>
      </w:tblGrid>
      <w:tr w:rsidR="00842AE8" w:rsidRPr="009E2FAA" w14:paraId="7DA41A45" w14:textId="77777777" w:rsidTr="004175A5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  <w:hideMark/>
          </w:tcPr>
          <w:p w14:paraId="7ADB8732" w14:textId="77777777" w:rsidR="00842AE8" w:rsidRPr="009E2FAA" w:rsidRDefault="00842AE8" w:rsidP="00BC574D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14:paraId="52DE79B5" w14:textId="7CDB432A" w:rsidR="00842AE8" w:rsidRPr="009E2FAA" w:rsidRDefault="00842AE8" w:rsidP="00BC574D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Porty SFP </w:t>
            </w:r>
          </w:p>
        </w:tc>
        <w:tc>
          <w:tcPr>
            <w:tcW w:w="4859" w:type="dxa"/>
            <w:shd w:val="clear" w:color="auto" w:fill="auto"/>
            <w:vAlign w:val="center"/>
            <w:hideMark/>
          </w:tcPr>
          <w:p w14:paraId="3BEFE800" w14:textId="56FBC7D5" w:rsidR="00842AE8" w:rsidRPr="009E2FAA" w:rsidRDefault="00842AE8" w:rsidP="00BC574D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Min 1x 1.25Gbps</w:t>
            </w:r>
          </w:p>
        </w:tc>
      </w:tr>
      <w:tr w:rsidR="00842AE8" w:rsidRPr="005D34CD" w14:paraId="5C22E1D9" w14:textId="77777777" w:rsidTr="004175A5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  <w:hideMark/>
          </w:tcPr>
          <w:p w14:paraId="1B90B3D7" w14:textId="77777777" w:rsidR="00842AE8" w:rsidRPr="009E2FAA" w:rsidRDefault="00842AE8" w:rsidP="00BC574D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14:paraId="195012CE" w14:textId="178BBFCC" w:rsidR="00842AE8" w:rsidRPr="009E2FAA" w:rsidRDefault="00842AE8" w:rsidP="00BC574D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Portu RJ45</w:t>
            </w:r>
          </w:p>
        </w:tc>
        <w:tc>
          <w:tcPr>
            <w:tcW w:w="4859" w:type="dxa"/>
            <w:shd w:val="clear" w:color="auto" w:fill="auto"/>
            <w:vAlign w:val="center"/>
            <w:hideMark/>
          </w:tcPr>
          <w:p w14:paraId="2FEE1831" w14:textId="7062B0C9" w:rsidR="00842AE8" w:rsidRPr="005D34CD" w:rsidRDefault="00842AE8" w:rsidP="00BC574D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Min </w:t>
            </w:r>
            <w:r w:rsidR="00BD2752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x 100Mbps</w:t>
            </w:r>
            <w:r w:rsidR="00BD275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+ Min 1x 1000Mbps</w:t>
            </w:r>
          </w:p>
        </w:tc>
      </w:tr>
      <w:tr w:rsidR="00C47D98" w:rsidRPr="009E2FAA" w14:paraId="19FE8B37" w14:textId="77777777" w:rsidTr="004175A5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  <w:hideMark/>
          </w:tcPr>
          <w:p w14:paraId="413F17B3" w14:textId="1A559BFF" w:rsidR="00C47D98" w:rsidRPr="009E2FAA" w:rsidRDefault="00C47D98" w:rsidP="00BC574D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14:paraId="2C7D0E03" w14:textId="21E33B83" w:rsidR="00C47D98" w:rsidRPr="009E2FAA" w:rsidRDefault="00C47D98" w:rsidP="00BC574D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Montaż </w:t>
            </w:r>
          </w:p>
        </w:tc>
        <w:tc>
          <w:tcPr>
            <w:tcW w:w="4859" w:type="dxa"/>
            <w:shd w:val="clear" w:color="auto" w:fill="auto"/>
            <w:vAlign w:val="center"/>
            <w:hideMark/>
          </w:tcPr>
          <w:p w14:paraId="548F56B7" w14:textId="1F769993" w:rsidR="00C47D98" w:rsidRPr="009E2FAA" w:rsidRDefault="00C47D98" w:rsidP="00BC574D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DIN</w:t>
            </w:r>
          </w:p>
        </w:tc>
      </w:tr>
      <w:tr w:rsidR="00C47D98" w:rsidRPr="005D34CD" w14:paraId="1DA4B850" w14:textId="77777777" w:rsidTr="004175A5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  <w:hideMark/>
          </w:tcPr>
          <w:p w14:paraId="552F8390" w14:textId="614E4540" w:rsidR="00C47D98" w:rsidRPr="009E2FAA" w:rsidRDefault="00C47D98" w:rsidP="00BC574D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14:paraId="1AD70933" w14:textId="6FCC5F96" w:rsidR="00C47D98" w:rsidRPr="009E2FAA" w:rsidRDefault="00C47D98" w:rsidP="00BC574D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Temperatura pracy</w:t>
            </w:r>
          </w:p>
        </w:tc>
        <w:tc>
          <w:tcPr>
            <w:tcW w:w="4859" w:type="dxa"/>
            <w:shd w:val="clear" w:color="auto" w:fill="auto"/>
            <w:vAlign w:val="center"/>
            <w:hideMark/>
          </w:tcPr>
          <w:p w14:paraId="0568B998" w14:textId="7463CB10" w:rsidR="00C47D98" w:rsidRPr="005D34CD" w:rsidRDefault="00C47D98" w:rsidP="00BC574D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-10</w:t>
            </w:r>
            <w:r w:rsidRPr="00842AE8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C + 50</w:t>
            </w:r>
            <w:r w:rsidRPr="00842AE8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C</w:t>
            </w:r>
          </w:p>
        </w:tc>
      </w:tr>
      <w:tr w:rsidR="00C47D98" w:rsidRPr="009E2FAA" w14:paraId="0FF91C75" w14:textId="77777777" w:rsidTr="004175A5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  <w:hideMark/>
          </w:tcPr>
          <w:p w14:paraId="533FA276" w14:textId="12C38A42" w:rsidR="00C47D98" w:rsidRPr="009E2FAA" w:rsidRDefault="00C47D98" w:rsidP="00BC574D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14:paraId="4B487B0F" w14:textId="77777777" w:rsidR="00C47D98" w:rsidRPr="009E2FAA" w:rsidRDefault="00C47D98" w:rsidP="00BC574D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Wymiary maksymalne</w:t>
            </w:r>
          </w:p>
        </w:tc>
        <w:tc>
          <w:tcPr>
            <w:tcW w:w="4859" w:type="dxa"/>
            <w:shd w:val="clear" w:color="auto" w:fill="auto"/>
            <w:noWrap/>
            <w:vAlign w:val="bottom"/>
            <w:hideMark/>
          </w:tcPr>
          <w:p w14:paraId="36A5C165" w14:textId="52B6FA9E" w:rsidR="00C47D98" w:rsidRPr="009E2FAA" w:rsidRDefault="00C47D98" w:rsidP="00BC574D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  x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130</w:t>
            </w: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  x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 mm</w:t>
            </w:r>
          </w:p>
        </w:tc>
      </w:tr>
      <w:tr w:rsidR="00C47D98" w:rsidRPr="009E2FAA" w14:paraId="1B78AE1F" w14:textId="77777777" w:rsidTr="004175A5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  <w:hideMark/>
          </w:tcPr>
          <w:p w14:paraId="62C56308" w14:textId="729BCFEE" w:rsidR="00C47D98" w:rsidRPr="009E2FAA" w:rsidRDefault="00C47D98" w:rsidP="00BC574D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14:paraId="49752264" w14:textId="77777777" w:rsidR="00C47D98" w:rsidRPr="009E2FAA" w:rsidRDefault="00C47D98" w:rsidP="00BC574D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Pobór mocy</w:t>
            </w:r>
          </w:p>
        </w:tc>
        <w:tc>
          <w:tcPr>
            <w:tcW w:w="4859" w:type="dxa"/>
            <w:shd w:val="clear" w:color="auto" w:fill="auto"/>
            <w:vAlign w:val="center"/>
            <w:hideMark/>
          </w:tcPr>
          <w:p w14:paraId="2DB5332A" w14:textId="5E26B7DA" w:rsidR="00C47D98" w:rsidRPr="009E2FAA" w:rsidRDefault="00C47D98" w:rsidP="00BC574D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nie więcej niż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W</w:t>
            </w:r>
          </w:p>
        </w:tc>
      </w:tr>
      <w:tr w:rsidR="00C47D98" w:rsidRPr="009E2FAA" w14:paraId="2ECC7150" w14:textId="77777777" w:rsidTr="004175A5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</w:tcPr>
          <w:p w14:paraId="5A17FB5F" w14:textId="5E84C203" w:rsidR="00C47D98" w:rsidRPr="009E2FAA" w:rsidRDefault="00C47D98" w:rsidP="00BC574D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100" w:type="dxa"/>
            <w:shd w:val="clear" w:color="auto" w:fill="auto"/>
            <w:vAlign w:val="center"/>
          </w:tcPr>
          <w:p w14:paraId="65135802" w14:textId="519C687A" w:rsidR="00C47D98" w:rsidRPr="009E2FAA" w:rsidRDefault="00C47D98" w:rsidP="00BC574D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Wkładki SFP</w:t>
            </w:r>
          </w:p>
        </w:tc>
        <w:tc>
          <w:tcPr>
            <w:tcW w:w="4859" w:type="dxa"/>
            <w:shd w:val="clear" w:color="auto" w:fill="auto"/>
            <w:vAlign w:val="center"/>
          </w:tcPr>
          <w:p w14:paraId="32241F2B" w14:textId="578B0CDF" w:rsidR="00C47D98" w:rsidRPr="009E2FAA" w:rsidRDefault="00C47D98" w:rsidP="00BC574D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Komplet wkładek WDM 1</w:t>
            </w:r>
            <w:r w:rsidR="00B21100">
              <w:rPr>
                <w:rFonts w:ascii="Calibri" w:eastAsia="Times New Roman" w:hAnsi="Calibri" w:cs="Calibri"/>
                <w:color w:val="000000"/>
                <w:lang w:eastAsia="pl-PL"/>
              </w:rPr>
              <w:t>.25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Gbps SM</w:t>
            </w:r>
          </w:p>
        </w:tc>
      </w:tr>
      <w:tr w:rsidR="00C47D98" w:rsidRPr="009E2FAA" w14:paraId="2CACEDC0" w14:textId="77777777" w:rsidTr="004175A5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</w:tcPr>
          <w:p w14:paraId="755BD75D" w14:textId="2613E44D" w:rsidR="00C47D98" w:rsidRDefault="00C47D98" w:rsidP="00BC574D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00" w:type="dxa"/>
            <w:shd w:val="clear" w:color="auto" w:fill="auto"/>
            <w:vAlign w:val="center"/>
          </w:tcPr>
          <w:p w14:paraId="5F61F003" w14:textId="61424E18" w:rsidR="00C47D98" w:rsidRDefault="00C47D98" w:rsidP="00BC574D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Obsługiwane protokoły sieciowe zarządzania </w:t>
            </w:r>
          </w:p>
        </w:tc>
        <w:tc>
          <w:tcPr>
            <w:tcW w:w="4859" w:type="dxa"/>
            <w:shd w:val="clear" w:color="auto" w:fill="auto"/>
            <w:vAlign w:val="center"/>
          </w:tcPr>
          <w:p w14:paraId="4B418C37" w14:textId="2622C536" w:rsidR="00C47D98" w:rsidRDefault="00C47D98" w:rsidP="00BC574D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802.1q, 802.1x</w:t>
            </w:r>
          </w:p>
        </w:tc>
      </w:tr>
    </w:tbl>
    <w:p w14:paraId="219DAB33" w14:textId="63F1D9FA" w:rsidR="00190B70" w:rsidRDefault="00190B70" w:rsidP="00190B70">
      <w:pPr>
        <w:pStyle w:val="Nagwek2"/>
      </w:pPr>
      <w:bookmarkStart w:id="141" w:name="_Toc196910431"/>
      <w:r>
        <w:t>4.9. Przełącznik przemysłowy DIN typ 2</w:t>
      </w:r>
      <w:bookmarkEnd w:id="141"/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100"/>
        <w:gridCol w:w="4859"/>
      </w:tblGrid>
      <w:tr w:rsidR="00190B70" w:rsidRPr="009E2FAA" w14:paraId="22DB0DD0" w14:textId="77777777" w:rsidTr="00234603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  <w:hideMark/>
          </w:tcPr>
          <w:p w14:paraId="38BD9739" w14:textId="77777777" w:rsidR="00190B70" w:rsidRPr="009E2FAA" w:rsidRDefault="00190B70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14:paraId="5C5F3B6C" w14:textId="77777777" w:rsidR="00190B70" w:rsidRPr="009E2FAA" w:rsidRDefault="00190B7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Porty SFP </w:t>
            </w:r>
          </w:p>
        </w:tc>
        <w:tc>
          <w:tcPr>
            <w:tcW w:w="4859" w:type="dxa"/>
            <w:shd w:val="clear" w:color="auto" w:fill="auto"/>
            <w:vAlign w:val="center"/>
            <w:hideMark/>
          </w:tcPr>
          <w:p w14:paraId="4C7796A5" w14:textId="5BC64B9D" w:rsidR="00190B70" w:rsidRPr="009E2FAA" w:rsidRDefault="00190B7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Min 4 x 1.25Gbps</w:t>
            </w:r>
          </w:p>
        </w:tc>
      </w:tr>
      <w:tr w:rsidR="00190B70" w:rsidRPr="005D34CD" w14:paraId="3708B46C" w14:textId="77777777" w:rsidTr="00234603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  <w:hideMark/>
          </w:tcPr>
          <w:p w14:paraId="48AD9E2F" w14:textId="77777777" w:rsidR="00190B70" w:rsidRPr="009E2FAA" w:rsidRDefault="00190B70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14:paraId="479A3EB3" w14:textId="77777777" w:rsidR="00190B70" w:rsidRPr="009E2FAA" w:rsidRDefault="00190B7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Portu RJ45</w:t>
            </w:r>
          </w:p>
        </w:tc>
        <w:tc>
          <w:tcPr>
            <w:tcW w:w="4859" w:type="dxa"/>
            <w:shd w:val="clear" w:color="auto" w:fill="auto"/>
            <w:vAlign w:val="center"/>
            <w:hideMark/>
          </w:tcPr>
          <w:p w14:paraId="036439C4" w14:textId="1B4DA110" w:rsidR="00190B70" w:rsidRPr="005D34CD" w:rsidRDefault="00190B7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Min </w:t>
            </w:r>
            <w:r w:rsidR="00972C60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x 1x </w:t>
            </w:r>
            <w:r w:rsidR="00972C60">
              <w:rPr>
                <w:rFonts w:ascii="Calibri" w:eastAsia="Times New Roman" w:hAnsi="Calibri" w:cs="Calibri"/>
                <w:color w:val="000000"/>
                <w:lang w:eastAsia="pl-PL"/>
              </w:rPr>
              <w:t>10/100/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1000Mbps</w:t>
            </w:r>
            <w:r w:rsidR="00972C6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POE</w:t>
            </w:r>
            <w:r w:rsidR="0080632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802.at</w:t>
            </w:r>
          </w:p>
        </w:tc>
      </w:tr>
      <w:tr w:rsidR="00190B70" w:rsidRPr="009E2FAA" w14:paraId="0C1E1FED" w14:textId="77777777" w:rsidTr="00234603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  <w:hideMark/>
          </w:tcPr>
          <w:p w14:paraId="63FE711E" w14:textId="0C28935F" w:rsidR="00190B70" w:rsidRPr="009E2FAA" w:rsidRDefault="0080632E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14:paraId="33467C97" w14:textId="77777777" w:rsidR="00190B70" w:rsidRPr="009E2FAA" w:rsidRDefault="00190B7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Montaż </w:t>
            </w:r>
          </w:p>
        </w:tc>
        <w:tc>
          <w:tcPr>
            <w:tcW w:w="4859" w:type="dxa"/>
            <w:shd w:val="clear" w:color="auto" w:fill="auto"/>
            <w:vAlign w:val="center"/>
            <w:hideMark/>
          </w:tcPr>
          <w:p w14:paraId="32268DE4" w14:textId="77777777" w:rsidR="00190B70" w:rsidRPr="009E2FAA" w:rsidRDefault="00190B7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DIN</w:t>
            </w:r>
          </w:p>
        </w:tc>
      </w:tr>
      <w:tr w:rsidR="00190B70" w:rsidRPr="005D34CD" w14:paraId="7B4676CF" w14:textId="77777777" w:rsidTr="00234603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  <w:hideMark/>
          </w:tcPr>
          <w:p w14:paraId="7ABB6E22" w14:textId="0BAA4B9A" w:rsidR="00190B70" w:rsidRPr="009E2FAA" w:rsidRDefault="0080632E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14:paraId="037D008C" w14:textId="77777777" w:rsidR="00190B70" w:rsidRPr="009E2FAA" w:rsidRDefault="00190B7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Temperatura pracy</w:t>
            </w:r>
          </w:p>
        </w:tc>
        <w:tc>
          <w:tcPr>
            <w:tcW w:w="4859" w:type="dxa"/>
            <w:shd w:val="clear" w:color="auto" w:fill="auto"/>
            <w:vAlign w:val="center"/>
            <w:hideMark/>
          </w:tcPr>
          <w:p w14:paraId="6D8AA770" w14:textId="34875FB8" w:rsidR="00190B70" w:rsidRPr="005D34CD" w:rsidRDefault="00190B7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  <w:r w:rsidR="00972C60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  <w:r w:rsidRPr="00842AE8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 + </w:t>
            </w:r>
            <w:r w:rsidR="00972C60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  <w:r w:rsidRPr="00842AE8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C</w:t>
            </w:r>
          </w:p>
        </w:tc>
      </w:tr>
      <w:tr w:rsidR="00190B70" w:rsidRPr="009E2FAA" w14:paraId="14C402CE" w14:textId="77777777" w:rsidTr="00234603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  <w:hideMark/>
          </w:tcPr>
          <w:p w14:paraId="7BCADF5F" w14:textId="1F230D3E" w:rsidR="00190B70" w:rsidRPr="009E2FAA" w:rsidRDefault="0080632E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14:paraId="30E83CB8" w14:textId="77777777" w:rsidR="00190B70" w:rsidRPr="009E2FAA" w:rsidRDefault="00190B7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Pobór mocy</w:t>
            </w:r>
          </w:p>
        </w:tc>
        <w:tc>
          <w:tcPr>
            <w:tcW w:w="4859" w:type="dxa"/>
            <w:shd w:val="clear" w:color="auto" w:fill="auto"/>
            <w:vAlign w:val="center"/>
            <w:hideMark/>
          </w:tcPr>
          <w:p w14:paraId="586E2666" w14:textId="1EBFC324" w:rsidR="00190B70" w:rsidRPr="009E2FAA" w:rsidRDefault="00190B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nie więcej niż </w:t>
            </w:r>
            <w:r w:rsidR="006C6D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280 </w:t>
            </w: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W</w:t>
            </w:r>
          </w:p>
        </w:tc>
      </w:tr>
      <w:tr w:rsidR="00190B70" w:rsidRPr="009E2FAA" w14:paraId="21812DEC" w14:textId="77777777" w:rsidTr="00234603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</w:tcPr>
          <w:p w14:paraId="3EAC53F4" w14:textId="3DADF7B9" w:rsidR="00190B70" w:rsidRPr="009E2FAA" w:rsidRDefault="0080632E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00" w:type="dxa"/>
            <w:shd w:val="clear" w:color="auto" w:fill="auto"/>
            <w:vAlign w:val="center"/>
          </w:tcPr>
          <w:p w14:paraId="741D9D8A" w14:textId="77777777" w:rsidR="00190B70" w:rsidRPr="009E2FAA" w:rsidRDefault="00190B70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Wkładki SFP</w:t>
            </w:r>
          </w:p>
        </w:tc>
        <w:tc>
          <w:tcPr>
            <w:tcW w:w="4859" w:type="dxa"/>
            <w:shd w:val="clear" w:color="auto" w:fill="auto"/>
            <w:vAlign w:val="center"/>
          </w:tcPr>
          <w:p w14:paraId="2F31B889" w14:textId="52AB80A8" w:rsidR="00190B70" w:rsidRPr="009E2FAA" w:rsidRDefault="00BD406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 komplety wkładek WDM 1</w:t>
            </w:r>
            <w:r w:rsidR="00B21100">
              <w:rPr>
                <w:rFonts w:ascii="Calibri" w:eastAsia="Times New Roman" w:hAnsi="Calibri" w:cs="Calibri"/>
                <w:color w:val="000000"/>
                <w:lang w:eastAsia="pl-PL"/>
              </w:rPr>
              <w:t>.25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Gbps SM</w:t>
            </w:r>
          </w:p>
        </w:tc>
      </w:tr>
      <w:tr w:rsidR="00A944A1" w:rsidRPr="009E2FAA" w14:paraId="764D770C" w14:textId="77777777" w:rsidTr="00234603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</w:tcPr>
          <w:p w14:paraId="7CF7D576" w14:textId="56053E29" w:rsidR="00A944A1" w:rsidRDefault="0080632E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00" w:type="dxa"/>
            <w:shd w:val="clear" w:color="auto" w:fill="auto"/>
            <w:vAlign w:val="center"/>
          </w:tcPr>
          <w:p w14:paraId="4AC51816" w14:textId="74464BCE" w:rsidR="00A944A1" w:rsidRDefault="00A944A1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Zarządzanie transmisją i jej jakością</w:t>
            </w:r>
          </w:p>
        </w:tc>
        <w:tc>
          <w:tcPr>
            <w:tcW w:w="4859" w:type="dxa"/>
            <w:shd w:val="clear" w:color="auto" w:fill="auto"/>
            <w:vAlign w:val="center"/>
          </w:tcPr>
          <w:p w14:paraId="5F9AE926" w14:textId="7FD47D51" w:rsidR="00A944A1" w:rsidRPr="00A944A1" w:rsidRDefault="0056392E" w:rsidP="00A944A1">
            <w:pPr>
              <w:pStyle w:val="Akapitzlist"/>
              <w:numPr>
                <w:ilvl w:val="0"/>
                <w:numId w:val="25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IEEE 802.1q, </w:t>
            </w:r>
            <w:r w:rsidR="00A944A1" w:rsidRPr="00A944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IEEE 802.1p QoS, </w:t>
            </w:r>
          </w:p>
          <w:p w14:paraId="481C2642" w14:textId="5038633E" w:rsidR="00A944A1" w:rsidRDefault="00A944A1" w:rsidP="00A944A1">
            <w:pPr>
              <w:pStyle w:val="Akapitzlist"/>
              <w:numPr>
                <w:ilvl w:val="0"/>
                <w:numId w:val="25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44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minimalna liczba kolejek przypadająca na pojedynczy port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–</w:t>
            </w:r>
            <w:r w:rsidRPr="00A944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972C60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  <w:p w14:paraId="624AA6A9" w14:textId="77777777" w:rsidR="00A944A1" w:rsidRDefault="00972C60" w:rsidP="00A944A1">
            <w:pPr>
              <w:pStyle w:val="Akapitzlist"/>
              <w:numPr>
                <w:ilvl w:val="0"/>
                <w:numId w:val="25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Sposób kolejkowania ruchu: </w:t>
            </w:r>
            <w:r w:rsidRPr="00972C60">
              <w:rPr>
                <w:rFonts w:ascii="Calibri" w:eastAsia="Times New Roman" w:hAnsi="Calibri" w:cs="Calibri"/>
                <w:color w:val="000000"/>
                <w:lang w:eastAsia="pl-PL"/>
              </w:rPr>
              <w:t>Strict, Weighted Round Robin</w:t>
            </w:r>
          </w:p>
          <w:p w14:paraId="0639E687" w14:textId="52CBAE98" w:rsidR="0080632E" w:rsidRPr="00A944A1" w:rsidRDefault="0080632E" w:rsidP="00A944A1">
            <w:pPr>
              <w:pStyle w:val="Akapitzlist"/>
              <w:numPr>
                <w:ilvl w:val="0"/>
                <w:numId w:val="25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Obsługa funkcjonalności Fabric Attach</w:t>
            </w:r>
          </w:p>
        </w:tc>
      </w:tr>
      <w:tr w:rsidR="00BD4065" w:rsidRPr="009E2FAA" w14:paraId="03248894" w14:textId="77777777" w:rsidTr="00234603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</w:tcPr>
          <w:p w14:paraId="34D2A212" w14:textId="222E8F73" w:rsidR="00BD4065" w:rsidRDefault="0080632E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00" w:type="dxa"/>
            <w:shd w:val="clear" w:color="auto" w:fill="auto"/>
            <w:vAlign w:val="center"/>
          </w:tcPr>
          <w:p w14:paraId="0FA05C6A" w14:textId="0ACB6EE5" w:rsidR="00BD4065" w:rsidRDefault="00BD406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Zarządzanie przełącznikiem</w:t>
            </w:r>
          </w:p>
        </w:tc>
        <w:tc>
          <w:tcPr>
            <w:tcW w:w="4859" w:type="dxa"/>
            <w:shd w:val="clear" w:color="auto" w:fill="auto"/>
            <w:vAlign w:val="center"/>
          </w:tcPr>
          <w:p w14:paraId="5DD23C62" w14:textId="4ED689C5" w:rsidR="00BD4065" w:rsidRPr="00BD4065" w:rsidRDefault="00BD4065" w:rsidP="00BD4065">
            <w:pPr>
              <w:pStyle w:val="Akapitzlist"/>
              <w:numPr>
                <w:ilvl w:val="0"/>
                <w:numId w:val="25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4065">
              <w:rPr>
                <w:rFonts w:ascii="Calibri" w:eastAsia="Times New Roman" w:hAnsi="Calibri" w:cs="Calibri"/>
                <w:color w:val="000000"/>
                <w:lang w:eastAsia="pl-PL"/>
              </w:rPr>
              <w:t>Interfejs wiersza poleceń CLI</w:t>
            </w:r>
          </w:p>
          <w:p w14:paraId="0B7D75B1" w14:textId="77777777" w:rsidR="00BD4065" w:rsidRDefault="00BD4065" w:rsidP="00BD4065">
            <w:pPr>
              <w:pStyle w:val="Akapitzlist"/>
              <w:numPr>
                <w:ilvl w:val="0"/>
                <w:numId w:val="25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4065">
              <w:rPr>
                <w:rFonts w:ascii="Calibri" w:eastAsia="Times New Roman" w:hAnsi="Calibri" w:cs="Calibri"/>
                <w:color w:val="000000"/>
                <w:lang w:eastAsia="pl-PL"/>
              </w:rPr>
              <w:t>Graficzny interfejs użytkownika</w:t>
            </w:r>
          </w:p>
          <w:p w14:paraId="41B456A3" w14:textId="77777777" w:rsidR="00BD4065" w:rsidRDefault="00BD4065" w:rsidP="00BD4065">
            <w:pPr>
              <w:pStyle w:val="Akapitzlist"/>
              <w:numPr>
                <w:ilvl w:val="0"/>
                <w:numId w:val="25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  <w:r w:rsidRPr="00BD4065">
              <w:rPr>
                <w:rFonts w:ascii="Calibri" w:eastAsia="Times New Roman" w:hAnsi="Calibri" w:cs="Calibri"/>
                <w:color w:val="000000"/>
                <w:lang w:eastAsia="pl-PL"/>
              </w:rPr>
              <w:t>iagnostyka portów SFP</w:t>
            </w:r>
          </w:p>
          <w:p w14:paraId="6E900704" w14:textId="77777777" w:rsidR="00BD4065" w:rsidRDefault="007F2183" w:rsidP="00BD4065">
            <w:pPr>
              <w:pStyle w:val="Akapitzlist"/>
              <w:numPr>
                <w:ilvl w:val="0"/>
                <w:numId w:val="25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Zarządzanie </w:t>
            </w:r>
            <w:r w:rsidRPr="007F2183">
              <w:rPr>
                <w:rFonts w:ascii="Calibri" w:eastAsia="Times New Roman" w:hAnsi="Calibri" w:cs="Calibri"/>
                <w:color w:val="000000"/>
                <w:lang w:eastAsia="pl-PL"/>
              </w:rPr>
              <w:t>PoE - harmonogramy, kontrola mocy, monitorowanie zużyci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 energii</w:t>
            </w:r>
          </w:p>
          <w:p w14:paraId="16061A1D" w14:textId="3D57B471" w:rsidR="0080632E" w:rsidRPr="00A944A1" w:rsidRDefault="0080632E" w:rsidP="00BD4065">
            <w:pPr>
              <w:pStyle w:val="Akapitzlist"/>
              <w:numPr>
                <w:ilvl w:val="0"/>
                <w:numId w:val="25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Automatyczne podłączenie do sieci pracującej w technologii Fabric Connect</w:t>
            </w:r>
          </w:p>
        </w:tc>
      </w:tr>
      <w:tr w:rsidR="00BD4065" w:rsidRPr="009E2FAA" w14:paraId="00CDB3B8" w14:textId="77777777" w:rsidTr="00234603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</w:tcPr>
          <w:p w14:paraId="159EB9D2" w14:textId="03EA9A29" w:rsidR="00BD4065" w:rsidRDefault="0080632E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100" w:type="dxa"/>
            <w:shd w:val="clear" w:color="auto" w:fill="auto"/>
            <w:vAlign w:val="center"/>
          </w:tcPr>
          <w:p w14:paraId="054B760C" w14:textId="5984F419" w:rsidR="00BD4065" w:rsidRDefault="00BD4065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Bezpieczeństwo</w:t>
            </w:r>
          </w:p>
        </w:tc>
        <w:tc>
          <w:tcPr>
            <w:tcW w:w="4859" w:type="dxa"/>
            <w:shd w:val="clear" w:color="auto" w:fill="auto"/>
            <w:vAlign w:val="center"/>
          </w:tcPr>
          <w:p w14:paraId="14745E4F" w14:textId="6F41FF79" w:rsidR="00BD4065" w:rsidRDefault="00BD4065" w:rsidP="00BD4065">
            <w:pPr>
              <w:pStyle w:val="Akapitzlist"/>
              <w:numPr>
                <w:ilvl w:val="0"/>
                <w:numId w:val="25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4065">
              <w:rPr>
                <w:rFonts w:ascii="Calibri" w:eastAsia="Times New Roman" w:hAnsi="Calibri" w:cs="Calibri"/>
                <w:color w:val="000000"/>
                <w:lang w:eastAsia="pl-PL"/>
              </w:rPr>
              <w:t>Ochrona portu — kontrola dostępu w oparciu o adr</w:t>
            </w:r>
            <w:r w:rsidR="0080632E">
              <w:rPr>
                <w:rFonts w:ascii="Calibri" w:eastAsia="Times New Roman" w:hAnsi="Calibri" w:cs="Calibri"/>
                <w:color w:val="000000"/>
                <w:lang w:eastAsia="pl-PL"/>
              </w:rPr>
              <w:t>e</w:t>
            </w:r>
            <w:r w:rsidRPr="00BD4065">
              <w:rPr>
                <w:rFonts w:ascii="Calibri" w:eastAsia="Times New Roman" w:hAnsi="Calibri" w:cs="Calibri"/>
                <w:color w:val="000000"/>
                <w:lang w:eastAsia="pl-PL"/>
              </w:rPr>
              <w:t>s MAC i IP,</w:t>
            </w:r>
          </w:p>
          <w:p w14:paraId="7BD3A584" w14:textId="675D8044" w:rsidR="00BD4065" w:rsidRDefault="00BD4065" w:rsidP="00BD4065">
            <w:pPr>
              <w:pStyle w:val="Akapitzlist"/>
              <w:numPr>
                <w:ilvl w:val="0"/>
                <w:numId w:val="25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4065">
              <w:rPr>
                <w:rFonts w:ascii="Calibri" w:eastAsia="Times New Roman" w:hAnsi="Calibri" w:cs="Calibri"/>
                <w:color w:val="000000"/>
                <w:lang w:eastAsia="pl-PL"/>
              </w:rPr>
              <w:t>uwierzytelnianie IEEE 802.1X, Network Access Control,</w:t>
            </w:r>
            <w:r w:rsidR="00893E3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BD4065">
              <w:rPr>
                <w:rFonts w:ascii="Calibri" w:eastAsia="Times New Roman" w:hAnsi="Calibri" w:cs="Calibri"/>
                <w:color w:val="000000"/>
                <w:lang w:eastAsia="pl-PL"/>
              </w:rPr>
              <w:t>RADIUS i TACACS+ AAA (Authen</w:t>
            </w:r>
            <w:r w:rsidR="00893E30">
              <w:rPr>
                <w:rFonts w:ascii="Calibri" w:eastAsia="Times New Roman" w:hAnsi="Calibri" w:cs="Calibri"/>
                <w:color w:val="000000"/>
                <w:lang w:eastAsia="pl-PL"/>
              </w:rPr>
              <w:t>ti</w:t>
            </w:r>
            <w:r w:rsidRPr="00BD4065">
              <w:rPr>
                <w:rFonts w:ascii="Calibri" w:eastAsia="Times New Roman" w:hAnsi="Calibri" w:cs="Calibri"/>
                <w:color w:val="000000"/>
                <w:lang w:eastAsia="pl-PL"/>
              </w:rPr>
              <w:t>ca</w:t>
            </w:r>
            <w:r w:rsidR="006C6D5C">
              <w:rPr>
                <w:rFonts w:ascii="Calibri" w:eastAsia="Times New Roman" w:hAnsi="Calibri" w:cs="Calibri"/>
                <w:color w:val="000000"/>
                <w:lang w:eastAsia="pl-PL"/>
              </w:rPr>
              <w:t>ti</w:t>
            </w:r>
            <w:r w:rsidRPr="00BD4065">
              <w:rPr>
                <w:rFonts w:ascii="Calibri" w:eastAsia="Times New Roman" w:hAnsi="Calibri" w:cs="Calibri"/>
                <w:color w:val="000000"/>
                <w:lang w:eastAsia="pl-PL"/>
              </w:rPr>
              <w:t>on, Accou</w:t>
            </w:r>
            <w:r w:rsidR="006C6D5C">
              <w:rPr>
                <w:rFonts w:ascii="Calibri" w:eastAsia="Times New Roman" w:hAnsi="Calibri" w:cs="Calibri"/>
                <w:color w:val="000000"/>
                <w:lang w:eastAsia="pl-PL"/>
              </w:rPr>
              <w:t>ting</w:t>
            </w:r>
            <w:r w:rsidRPr="00BD4065">
              <w:rPr>
                <w:rFonts w:ascii="Calibri" w:eastAsia="Times New Roman" w:hAnsi="Calibri" w:cs="Calibri"/>
                <w:color w:val="000000"/>
                <w:lang w:eastAsia="pl-PL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BD4065">
              <w:rPr>
                <w:rFonts w:ascii="Calibri" w:eastAsia="Times New Roman" w:hAnsi="Calibri" w:cs="Calibri"/>
                <w:color w:val="000000"/>
                <w:lang w:eastAsia="pl-PL"/>
              </w:rPr>
              <w:t>Authoriza</w:t>
            </w:r>
            <w:r w:rsidR="006C6D5C">
              <w:rPr>
                <w:rFonts w:ascii="Calibri" w:eastAsia="Times New Roman" w:hAnsi="Calibri" w:cs="Calibri"/>
                <w:color w:val="000000"/>
                <w:lang w:eastAsia="pl-PL"/>
              </w:rPr>
              <w:t>ti</w:t>
            </w:r>
            <w:r w:rsidRPr="00BD406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on) </w:t>
            </w:r>
          </w:p>
          <w:p w14:paraId="5CA5D586" w14:textId="68FACFD0" w:rsidR="00BD4065" w:rsidRDefault="00BD4065" w:rsidP="00BD4065">
            <w:pPr>
              <w:pStyle w:val="Akapitzlist"/>
              <w:numPr>
                <w:ilvl w:val="0"/>
                <w:numId w:val="25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406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Storm Control — Mulcast/Broadcast/Flooding </w:t>
            </w:r>
          </w:p>
          <w:p w14:paraId="5BEDEE84" w14:textId="77777777" w:rsidR="00BD4065" w:rsidRPr="00BD4065" w:rsidRDefault="00BD4065" w:rsidP="00BD4065">
            <w:pPr>
              <w:pStyle w:val="Akapitzlist"/>
              <w:numPr>
                <w:ilvl w:val="0"/>
                <w:numId w:val="25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4065">
              <w:rPr>
                <w:rFonts w:ascii="Calibri" w:eastAsia="Times New Roman" w:hAnsi="Calibri" w:cs="Calibri"/>
                <w:color w:val="000000"/>
                <w:lang w:eastAsia="pl-PL"/>
              </w:rPr>
              <w:t>Bezpieczeństwo zarządzania - HTTPs, SSH,</w:t>
            </w:r>
          </w:p>
          <w:p w14:paraId="3AFC6C26" w14:textId="6E401F65" w:rsidR="00BD4065" w:rsidRPr="007F2183" w:rsidRDefault="00BD4065" w:rsidP="007F2183">
            <w:pPr>
              <w:pStyle w:val="Akapitzlist"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D4065">
              <w:rPr>
                <w:rFonts w:ascii="Calibri" w:eastAsia="Times New Roman" w:hAnsi="Calibri" w:cs="Calibri"/>
                <w:color w:val="000000"/>
                <w:lang w:eastAsia="pl-PL"/>
              </w:rPr>
              <w:t>RADIUS</w:t>
            </w:r>
          </w:p>
        </w:tc>
      </w:tr>
      <w:tr w:rsidR="0080632E" w:rsidRPr="009E2FAA" w14:paraId="55E89E03" w14:textId="77777777" w:rsidTr="00234603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</w:tcPr>
          <w:p w14:paraId="2A2DB2A0" w14:textId="19DFBD93" w:rsidR="0080632E" w:rsidRDefault="0080632E" w:rsidP="0023460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 xml:space="preserve">10 </w:t>
            </w:r>
          </w:p>
        </w:tc>
        <w:tc>
          <w:tcPr>
            <w:tcW w:w="3100" w:type="dxa"/>
            <w:shd w:val="clear" w:color="auto" w:fill="auto"/>
            <w:vAlign w:val="center"/>
          </w:tcPr>
          <w:p w14:paraId="362A65D7" w14:textId="0002BA50" w:rsidR="0080632E" w:rsidRDefault="0080632E" w:rsidP="00234603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Integracja z siecią zarządzania</w:t>
            </w:r>
          </w:p>
        </w:tc>
        <w:tc>
          <w:tcPr>
            <w:tcW w:w="4859" w:type="dxa"/>
            <w:shd w:val="clear" w:color="auto" w:fill="auto"/>
            <w:vAlign w:val="center"/>
          </w:tcPr>
          <w:p w14:paraId="1391A80C" w14:textId="0216985E" w:rsidR="0080632E" w:rsidRPr="00BD4065" w:rsidRDefault="0080632E" w:rsidP="00BD4065">
            <w:pPr>
              <w:pStyle w:val="Akapitzlist"/>
              <w:numPr>
                <w:ilvl w:val="0"/>
                <w:numId w:val="25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Licencja na podłączenie do systemu zarządzania siecią XMC</w:t>
            </w:r>
          </w:p>
        </w:tc>
      </w:tr>
    </w:tbl>
    <w:p w14:paraId="0A53072D" w14:textId="77777777" w:rsidR="00362259" w:rsidRDefault="00362259" w:rsidP="008F11DC">
      <w:pPr>
        <w:pStyle w:val="Nagwek2"/>
      </w:pPr>
    </w:p>
    <w:p w14:paraId="15D0109E" w14:textId="038DDC8A" w:rsidR="009A5D85" w:rsidRDefault="008F11DC" w:rsidP="008F11DC">
      <w:pPr>
        <w:pStyle w:val="Nagwek2"/>
      </w:pPr>
      <w:bookmarkStart w:id="142" w:name="_Toc196910432"/>
      <w:r>
        <w:t>4.</w:t>
      </w:r>
      <w:r w:rsidR="00190B70">
        <w:t>1</w:t>
      </w:r>
      <w:r w:rsidR="00362259">
        <w:t>0</w:t>
      </w:r>
      <w:r w:rsidR="00DF015F">
        <w:t>.</w:t>
      </w:r>
      <w:r w:rsidR="009A5D85">
        <w:t xml:space="preserve"> Radiolinia</w:t>
      </w:r>
      <w:bookmarkEnd w:id="142"/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848"/>
        <w:gridCol w:w="5528"/>
      </w:tblGrid>
      <w:tr w:rsidR="009A5D85" w:rsidRPr="00CB113C" w14:paraId="4666CAEA" w14:textId="77777777" w:rsidTr="00234603">
        <w:trPr>
          <w:trHeight w:val="2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C50E3" w14:textId="77777777" w:rsidR="009A5D85" w:rsidRPr="00CB113C" w:rsidRDefault="009A5D85" w:rsidP="00234603">
            <w:pPr>
              <w:suppressAutoHyphens w:val="0"/>
              <w:spacing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7EF21" w14:textId="77777777" w:rsidR="009A5D85" w:rsidRPr="00CB113C" w:rsidRDefault="009A5D85" w:rsidP="00234603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eastAsia="Times New Roman" w:cstheme="minorHAnsi"/>
                <w:color w:val="000000"/>
                <w:lang w:eastAsia="pl-PL"/>
              </w:rPr>
              <w:t>Pasmo częstotliwości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D9695" w14:textId="77777777" w:rsidR="009A5D85" w:rsidRPr="00CB113C" w:rsidRDefault="009A5D85" w:rsidP="00234603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eastAsia="Times New Roman" w:cstheme="minorHAnsi"/>
                <w:color w:val="000000"/>
                <w:lang w:eastAsia="pl-PL"/>
              </w:rPr>
              <w:t>Co najmniej 5470 – 5725 MHz</w:t>
            </w:r>
          </w:p>
        </w:tc>
      </w:tr>
      <w:tr w:rsidR="009A5D85" w:rsidRPr="00CB113C" w14:paraId="55D8AF61" w14:textId="77777777" w:rsidTr="00234603">
        <w:trPr>
          <w:trHeight w:val="2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455A" w14:textId="77777777" w:rsidR="009A5D85" w:rsidRPr="00CB113C" w:rsidRDefault="009A5D85" w:rsidP="00234603">
            <w:pPr>
              <w:suppressAutoHyphens w:val="0"/>
              <w:spacing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7F6F" w14:textId="77777777" w:rsidR="009A5D85" w:rsidRPr="00CB113C" w:rsidRDefault="009A5D85" w:rsidP="00234603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cstheme="minorHAnsi"/>
              </w:rPr>
              <w:t>Wymiary urządzenia razem z anteną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BB57" w14:textId="77777777" w:rsidR="009A5D85" w:rsidRPr="00CB113C" w:rsidRDefault="009A5D85" w:rsidP="00234603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cstheme="minorHAnsi"/>
              </w:rPr>
              <w:t>nie większe niż 400 x 300 x 300 mm</w:t>
            </w:r>
          </w:p>
        </w:tc>
      </w:tr>
      <w:tr w:rsidR="009A5D85" w:rsidRPr="00CB113C" w14:paraId="0C3D2307" w14:textId="77777777" w:rsidTr="00234603">
        <w:trPr>
          <w:trHeight w:val="2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ED9C" w14:textId="77777777" w:rsidR="009A5D85" w:rsidRPr="00CB113C" w:rsidRDefault="009A5D85" w:rsidP="00234603">
            <w:pPr>
              <w:suppressAutoHyphens w:val="0"/>
              <w:spacing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45D8C" w14:textId="77777777" w:rsidR="009A5D85" w:rsidRPr="00CB113C" w:rsidRDefault="009A5D85" w:rsidP="00234603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cstheme="minorHAnsi"/>
              </w:rPr>
              <w:t>Obsługiwane typy modulacji: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5C902" w14:textId="77777777" w:rsidR="009A5D85" w:rsidRPr="00CB113C" w:rsidRDefault="009A5D85" w:rsidP="00234603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cstheme="minorHAnsi"/>
              </w:rPr>
              <w:t>BPSK, 2xQPSK, 4x16QAM,6x64QAM, 8x256QAM</w:t>
            </w:r>
          </w:p>
        </w:tc>
      </w:tr>
      <w:tr w:rsidR="009A5D85" w:rsidRPr="00CB113C" w14:paraId="19CC4F04" w14:textId="77777777" w:rsidTr="00234603">
        <w:trPr>
          <w:trHeight w:val="2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7A18" w14:textId="77777777" w:rsidR="009A5D85" w:rsidRPr="00CB113C" w:rsidRDefault="009A5D85" w:rsidP="00234603">
            <w:pPr>
              <w:suppressAutoHyphens w:val="0"/>
              <w:spacing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9A72F" w14:textId="77777777" w:rsidR="009A5D85" w:rsidRPr="00CB113C" w:rsidRDefault="009A5D85" w:rsidP="00234603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cstheme="minorHAnsi"/>
              </w:rPr>
              <w:t>Obsługiwane i konfigurowalne szerokości pasma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FA652" w14:textId="77777777" w:rsidR="009A5D85" w:rsidRPr="00CB113C" w:rsidRDefault="009A5D85" w:rsidP="00234603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cstheme="minorHAnsi"/>
              </w:rPr>
              <w:t>10/20/30/40/50/60/80 MHz</w:t>
            </w:r>
          </w:p>
        </w:tc>
      </w:tr>
      <w:tr w:rsidR="009A5D85" w:rsidRPr="00CB113C" w14:paraId="3894BC8C" w14:textId="77777777" w:rsidTr="00234603">
        <w:trPr>
          <w:trHeight w:val="2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FAE8" w14:textId="77777777" w:rsidR="009A5D85" w:rsidRPr="00CB113C" w:rsidRDefault="009A5D85" w:rsidP="00234603">
            <w:pPr>
              <w:suppressAutoHyphens w:val="0"/>
              <w:spacing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987CC" w14:textId="77777777" w:rsidR="009A5D85" w:rsidRPr="00CB113C" w:rsidRDefault="009A5D85" w:rsidP="00234603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eastAsia="Times New Roman" w:cstheme="minorHAnsi"/>
                <w:color w:val="000000"/>
                <w:lang w:eastAsia="pl-PL"/>
              </w:rPr>
              <w:t>Automatyczna regulacja parametrów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B7E11" w14:textId="77777777" w:rsidR="009A5D85" w:rsidRPr="00CB113C" w:rsidRDefault="009A5D85" w:rsidP="00234603">
            <w:pPr>
              <w:widowControl w:val="0"/>
              <w:spacing w:before="60" w:after="144"/>
              <w:rPr>
                <w:rFonts w:cstheme="minorHAnsi"/>
              </w:rPr>
            </w:pPr>
            <w:r w:rsidRPr="00CB113C">
              <w:rPr>
                <w:rFonts w:cstheme="minorHAnsi"/>
              </w:rPr>
              <w:t xml:space="preserve">    • Mechanizm automatycznego wyboru kanału</w:t>
            </w:r>
          </w:p>
          <w:p w14:paraId="18502DD1" w14:textId="77777777" w:rsidR="009A5D85" w:rsidRPr="00CB113C" w:rsidRDefault="009A5D85" w:rsidP="00234603">
            <w:pPr>
              <w:widowControl w:val="0"/>
              <w:spacing w:before="60" w:after="144"/>
              <w:rPr>
                <w:rFonts w:cstheme="minorHAnsi"/>
              </w:rPr>
            </w:pPr>
            <w:r w:rsidRPr="00CB113C">
              <w:rPr>
                <w:rFonts w:cstheme="minorHAnsi"/>
              </w:rPr>
              <w:t xml:space="preserve">    • Mechanizm automatycznej regulacji mocy nadawania</w:t>
            </w:r>
          </w:p>
          <w:p w14:paraId="56FA6405" w14:textId="77777777" w:rsidR="009A5D85" w:rsidRPr="00CB113C" w:rsidRDefault="009A5D85" w:rsidP="00234603">
            <w:pPr>
              <w:widowControl w:val="0"/>
              <w:spacing w:before="60" w:after="144"/>
              <w:rPr>
                <w:rFonts w:cstheme="minorHAnsi"/>
              </w:rPr>
            </w:pPr>
            <w:r w:rsidRPr="00CB113C">
              <w:rPr>
                <w:rFonts w:cstheme="minorHAnsi"/>
              </w:rPr>
              <w:t xml:space="preserve">    • Mechanizm automatycznej regulacji dystansu</w:t>
            </w:r>
          </w:p>
          <w:p w14:paraId="5EDBFD64" w14:textId="77777777" w:rsidR="009A5D85" w:rsidRPr="00CB113C" w:rsidRDefault="009A5D85" w:rsidP="00234603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9A5D85" w:rsidRPr="00CB113C" w14:paraId="45913BF7" w14:textId="77777777" w:rsidTr="00234603">
        <w:trPr>
          <w:trHeight w:val="2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0AD2" w14:textId="77777777" w:rsidR="009A5D85" w:rsidRPr="00CB113C" w:rsidRDefault="009A5D85" w:rsidP="00234603">
            <w:pPr>
              <w:suppressAutoHyphens w:val="0"/>
              <w:spacing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35EA76" w14:textId="77777777" w:rsidR="009A5D85" w:rsidRPr="00CB113C" w:rsidRDefault="009A5D85" w:rsidP="00234603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eastAsia="Times New Roman" w:cstheme="minorHAnsi"/>
                <w:color w:val="000000"/>
                <w:lang w:eastAsia="pl-PL"/>
              </w:rPr>
              <w:t>Antena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709858" w14:textId="77777777" w:rsidR="009A5D85" w:rsidRPr="00CB113C" w:rsidRDefault="009A5D85" w:rsidP="00234603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eastAsia="Times New Roman" w:cstheme="minorHAnsi"/>
                <w:color w:val="000000"/>
                <w:lang w:eastAsia="pl-PL"/>
              </w:rPr>
              <w:t>Zintegrowana o zysku min 20dBi</w:t>
            </w:r>
          </w:p>
        </w:tc>
      </w:tr>
      <w:tr w:rsidR="009A5D85" w:rsidRPr="00CB113C" w14:paraId="61C692C8" w14:textId="77777777" w:rsidTr="00234603">
        <w:trPr>
          <w:trHeight w:val="3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63DF5" w14:textId="77777777" w:rsidR="009A5D85" w:rsidRPr="00CB113C" w:rsidRDefault="009A5D85" w:rsidP="00234603">
            <w:pPr>
              <w:suppressAutoHyphens w:val="0"/>
              <w:spacing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3C7EE" w14:textId="77777777" w:rsidR="009A5D85" w:rsidRPr="00CB113C" w:rsidRDefault="009A5D85" w:rsidP="00234603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cstheme="minorHAnsi"/>
              </w:rPr>
              <w:t>Zabezpieczenie transmisji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9CCE8" w14:textId="77777777" w:rsidR="009A5D85" w:rsidRPr="00CB113C" w:rsidRDefault="009A5D85" w:rsidP="00234603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cstheme="minorHAnsi"/>
              </w:rPr>
              <w:t>Nie gorszy niż WPA2-AES</w:t>
            </w:r>
          </w:p>
        </w:tc>
      </w:tr>
      <w:tr w:rsidR="009A5D85" w:rsidRPr="00CB113C" w14:paraId="0BFB0E4A" w14:textId="77777777" w:rsidTr="00234603">
        <w:trPr>
          <w:trHeight w:val="3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9ECD5" w14:textId="77777777" w:rsidR="009A5D85" w:rsidRPr="00CB113C" w:rsidRDefault="009A5D85" w:rsidP="00234603">
            <w:pPr>
              <w:suppressAutoHyphens w:val="0"/>
              <w:spacing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eastAsia="Times New Roman" w:cstheme="minorHAnsi"/>
                <w:color w:val="000000"/>
                <w:lang w:eastAsia="pl-PL"/>
              </w:rPr>
              <w:t>9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F699E" w14:textId="77777777" w:rsidR="009A5D85" w:rsidRPr="00CB113C" w:rsidRDefault="009A5D85" w:rsidP="00234603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cstheme="minorHAnsi"/>
              </w:rPr>
              <w:t>Tryby pracy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39BC2" w14:textId="77777777" w:rsidR="009A5D85" w:rsidRPr="00CB113C" w:rsidRDefault="009A5D85" w:rsidP="00234603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cstheme="minorHAnsi"/>
              </w:rPr>
              <w:t>PtP ,  PtMP</w:t>
            </w:r>
          </w:p>
        </w:tc>
      </w:tr>
      <w:tr w:rsidR="009A5D85" w:rsidRPr="00CB113C" w14:paraId="1853B610" w14:textId="77777777" w:rsidTr="00234603">
        <w:trPr>
          <w:trHeight w:val="3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FD1D3" w14:textId="77777777" w:rsidR="009A5D85" w:rsidRPr="00CB113C" w:rsidRDefault="009A5D85" w:rsidP="00234603">
            <w:pPr>
              <w:suppressAutoHyphens w:val="0"/>
              <w:spacing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542F" w14:textId="77777777" w:rsidR="009A5D85" w:rsidRPr="00CB113C" w:rsidRDefault="009A5D85" w:rsidP="00234603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CB113C">
              <w:rPr>
                <w:rFonts w:eastAsia="Times New Roman" w:cstheme="minorHAnsi"/>
                <w:color w:val="000000"/>
                <w:lang w:eastAsia="pl-PL"/>
              </w:rPr>
              <w:t>Temperatura pracy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76252" w14:textId="77777777" w:rsidR="009A5D85" w:rsidRPr="00CB113C" w:rsidRDefault="009A5D85" w:rsidP="00234603">
            <w:pPr>
              <w:rPr>
                <w:rFonts w:cstheme="minorHAnsi"/>
              </w:rPr>
            </w:pPr>
            <w:r w:rsidRPr="00CB113C">
              <w:rPr>
                <w:rFonts w:cstheme="minorHAnsi"/>
              </w:rPr>
              <w:t>Co najmniej od -25</w:t>
            </w:r>
            <w:r w:rsidRPr="00CB113C">
              <w:rPr>
                <w:rFonts w:cstheme="minorHAnsi"/>
                <w:vertAlign w:val="superscript"/>
              </w:rPr>
              <w:t>O</w:t>
            </w:r>
            <w:r w:rsidRPr="00CB113C">
              <w:rPr>
                <w:rFonts w:cstheme="minorHAnsi"/>
              </w:rPr>
              <w:t>C do 45</w:t>
            </w:r>
            <w:r w:rsidRPr="00CB113C">
              <w:rPr>
                <w:rFonts w:cstheme="minorHAnsi"/>
                <w:vertAlign w:val="superscript"/>
              </w:rPr>
              <w:t>O</w:t>
            </w:r>
            <w:r w:rsidRPr="00CB113C">
              <w:rPr>
                <w:rFonts w:cstheme="minorHAnsi"/>
              </w:rPr>
              <w:t>C</w:t>
            </w:r>
          </w:p>
        </w:tc>
      </w:tr>
    </w:tbl>
    <w:p w14:paraId="55273A81" w14:textId="77777777" w:rsidR="009A5D85" w:rsidRPr="009A5D85" w:rsidRDefault="009A5D85" w:rsidP="009A5D85">
      <w:pPr>
        <w:rPr>
          <w:b/>
          <w:bCs/>
        </w:rPr>
      </w:pPr>
    </w:p>
    <w:p w14:paraId="224088A2" w14:textId="07C47F73" w:rsidR="00CA1702" w:rsidRDefault="009A5D85" w:rsidP="008F11DC">
      <w:pPr>
        <w:pStyle w:val="Nagwek2"/>
      </w:pPr>
      <w:bookmarkStart w:id="143" w:name="_Toc196910433"/>
      <w:r>
        <w:t>4.11.</w:t>
      </w:r>
      <w:r w:rsidR="008F11DC">
        <w:t xml:space="preserve"> </w:t>
      </w:r>
      <w:r w:rsidR="00CA1702">
        <w:t>Tabliczki znakowania terenu monitorowanego</w:t>
      </w:r>
      <w:bookmarkEnd w:id="143"/>
    </w:p>
    <w:p w14:paraId="20C672F7" w14:textId="77777777" w:rsidR="00CA1702" w:rsidRDefault="00CA1702" w:rsidP="00CA1702">
      <w:r>
        <w:t>Przykłady znakowania terenu monitorowanego:</w:t>
      </w:r>
    </w:p>
    <w:p w14:paraId="78352579" w14:textId="1B94DC59" w:rsidR="00CA1702" w:rsidRDefault="00CA1702" w:rsidP="00CA1702">
      <w:r>
        <w:rPr>
          <w:noProof/>
          <w:lang w:eastAsia="pl-PL"/>
        </w:rPr>
        <w:drawing>
          <wp:inline distT="0" distB="0" distL="0" distR="0" wp14:anchorId="4CD30FB5" wp14:editId="116680B8">
            <wp:extent cx="5181600" cy="3464512"/>
            <wp:effectExtent l="0" t="0" r="0" b="317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777" cy="3468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FCAE1" w14:textId="7AA0F56D" w:rsidR="002D3882" w:rsidRDefault="002D3882" w:rsidP="002D3882"/>
    <w:p w14:paraId="0D96A9A0" w14:textId="472BE2E1" w:rsidR="00BF5B93" w:rsidRDefault="00E037FB" w:rsidP="007F72CC">
      <w:pPr>
        <w:pStyle w:val="Nagwek1"/>
      </w:pPr>
      <w:bookmarkStart w:id="144" w:name="_Toc196910434"/>
      <w:r>
        <w:t>5</w:t>
      </w:r>
      <w:r w:rsidR="00257DC0">
        <w:t xml:space="preserve">. </w:t>
      </w:r>
      <w:r w:rsidR="00BF5B93">
        <w:t xml:space="preserve"> Pozostałe informacje i warunki dotyczące prowadzenia prac</w:t>
      </w:r>
      <w:bookmarkEnd w:id="144"/>
    </w:p>
    <w:p w14:paraId="340924E1" w14:textId="55D81BD7" w:rsidR="002B23CC" w:rsidRDefault="00BF5B93" w:rsidP="009938FB">
      <w:pPr>
        <w:pStyle w:val="Akapitzlist"/>
        <w:numPr>
          <w:ilvl w:val="0"/>
          <w:numId w:val="4"/>
        </w:numPr>
        <w:jc w:val="both"/>
      </w:pPr>
      <w:r>
        <w:t>Licencje do uruchomienia kamery</w:t>
      </w:r>
      <w:r w:rsidR="00BA2E71">
        <w:t xml:space="preserve"> w systemie oraz przestrzeń dyskową do rejestrowania nagrań</w:t>
      </w:r>
      <w:r w:rsidR="002B23CC">
        <w:t xml:space="preserve"> </w:t>
      </w:r>
      <w:r w:rsidR="00BA2E71">
        <w:t>zapewnia Zamawiający</w:t>
      </w:r>
    </w:p>
    <w:p w14:paraId="1ED0F506" w14:textId="204C6C9F" w:rsidR="00957B2E" w:rsidRDefault="00BF5B93" w:rsidP="009938FB">
      <w:pPr>
        <w:pStyle w:val="Akapitzlist"/>
        <w:numPr>
          <w:ilvl w:val="0"/>
          <w:numId w:val="4"/>
        </w:numPr>
        <w:jc w:val="both"/>
      </w:pPr>
      <w:r>
        <w:lastRenderedPageBreak/>
        <w:t xml:space="preserve">Do zasilania kamer </w:t>
      </w:r>
      <w:r w:rsidR="00CD6E40">
        <w:t xml:space="preserve">dopuszcza się stosowanie </w:t>
      </w:r>
      <w:r>
        <w:t>technologi</w:t>
      </w:r>
      <w:r w:rsidR="00CD6E40">
        <w:t>i</w:t>
      </w:r>
      <w:r>
        <w:t xml:space="preserve"> PO</w:t>
      </w:r>
      <w:r w:rsidR="00957B2E">
        <w:t>E</w:t>
      </w:r>
    </w:p>
    <w:p w14:paraId="5E8FE61C" w14:textId="77777777" w:rsidR="00835722" w:rsidRPr="00B152DB" w:rsidRDefault="00835722" w:rsidP="00835722">
      <w:pPr>
        <w:pStyle w:val="Akapitzlist"/>
        <w:numPr>
          <w:ilvl w:val="0"/>
          <w:numId w:val="4"/>
        </w:numPr>
        <w:jc w:val="both"/>
      </w:pPr>
      <w:r w:rsidRPr="00231062">
        <w:t>Wszystkie urządzenia elektryczne i sygnałowe w skrzynkach montażowych należy montować na listwie DIN</w:t>
      </w:r>
    </w:p>
    <w:p w14:paraId="517BA2B4" w14:textId="7C904648" w:rsidR="00835722" w:rsidRDefault="00835722" w:rsidP="00835722">
      <w:pPr>
        <w:pStyle w:val="Akapitzlist"/>
        <w:numPr>
          <w:ilvl w:val="0"/>
          <w:numId w:val="4"/>
        </w:numPr>
        <w:jc w:val="both"/>
      </w:pPr>
      <w:r>
        <w:t>Projekt wykonawczy wymaga zatwierdzenia przez Zamawiającego</w:t>
      </w:r>
    </w:p>
    <w:p w14:paraId="3AFD949B" w14:textId="77777777" w:rsidR="00835722" w:rsidRDefault="00835722" w:rsidP="00835722">
      <w:pPr>
        <w:pStyle w:val="Akapitzlist"/>
        <w:numPr>
          <w:ilvl w:val="0"/>
          <w:numId w:val="4"/>
        </w:numPr>
        <w:jc w:val="both"/>
      </w:pPr>
      <w:r>
        <w:t>Przy pracach instalacyjnych należy uwzględnić zajęcie pasa drogowego oraz założyć, że część prac będzie konieczna do wykonania w godzinach nocnych oraz z wykorzystaniem podnośnika koszowego</w:t>
      </w:r>
    </w:p>
    <w:p w14:paraId="0DB7A8A4" w14:textId="51EAF3DD" w:rsidR="00040EC8" w:rsidRDefault="00040EC8" w:rsidP="00835722">
      <w:pPr>
        <w:pStyle w:val="Akapitzlist"/>
        <w:numPr>
          <w:ilvl w:val="0"/>
          <w:numId w:val="4"/>
        </w:numPr>
        <w:jc w:val="both"/>
      </w:pPr>
      <w:r>
        <w:t>Wszystkie elementy montażowe kamer dostosowujące do miejsca instalacji muszą być atestowane/aprobowane przez ich producenta dostarczanych kamer</w:t>
      </w:r>
    </w:p>
    <w:p w14:paraId="627734A8" w14:textId="6831D84F" w:rsidR="00040EC8" w:rsidRDefault="00040EC8" w:rsidP="00835722">
      <w:pPr>
        <w:pStyle w:val="Akapitzlist"/>
        <w:numPr>
          <w:ilvl w:val="0"/>
          <w:numId w:val="4"/>
        </w:numPr>
        <w:jc w:val="both"/>
      </w:pPr>
      <w:r>
        <w:t xml:space="preserve">Należy zachować obecny sposób mocowania kamer obrotowych podlegających wymianie na nowe (słupowy np. kamera </w:t>
      </w:r>
      <w:r w:rsidR="00EE7EBD">
        <w:t>1018</w:t>
      </w:r>
      <w:r>
        <w:t xml:space="preserve">,  na elewacji prosty np. kamera </w:t>
      </w:r>
      <w:r w:rsidR="00EE7EBD">
        <w:t>1028</w:t>
      </w:r>
      <w:r>
        <w:t>)</w:t>
      </w:r>
    </w:p>
    <w:p w14:paraId="16EF526B" w14:textId="7D8A8CF0" w:rsidR="00E84DE8" w:rsidRDefault="00E84DE8" w:rsidP="00835722">
      <w:pPr>
        <w:pStyle w:val="Akapitzlist"/>
        <w:numPr>
          <w:ilvl w:val="0"/>
          <w:numId w:val="4"/>
        </w:numPr>
        <w:jc w:val="both"/>
      </w:pPr>
      <w:r>
        <w:t>Demontowane urządzenia Access Point należy zdać do UMP WGK bez elementów montażowych.</w:t>
      </w:r>
    </w:p>
    <w:p w14:paraId="4A463318" w14:textId="2061D9D9" w:rsidR="00923AA1" w:rsidRDefault="00923AA1" w:rsidP="00835722">
      <w:pPr>
        <w:pStyle w:val="Akapitzlist"/>
        <w:numPr>
          <w:ilvl w:val="0"/>
          <w:numId w:val="4"/>
        </w:numPr>
        <w:jc w:val="both"/>
      </w:pPr>
      <w:r>
        <w:t>Demontowane modemy GSM kamer ANPR należy zdać do ZDM COUiBR</w:t>
      </w:r>
    </w:p>
    <w:p w14:paraId="7EF57DB6" w14:textId="36ED90A0" w:rsidR="00957B2E" w:rsidRDefault="008F11DC" w:rsidP="00E054FE">
      <w:pPr>
        <w:pStyle w:val="Nagwek1"/>
      </w:pPr>
      <w:bookmarkStart w:id="145" w:name="_Toc196910435"/>
      <w:r>
        <w:t>6</w:t>
      </w:r>
      <w:r w:rsidR="00E054FE">
        <w:t>. Ograniczenia odpowiedzialności Wykonawcy</w:t>
      </w:r>
      <w:bookmarkEnd w:id="145"/>
    </w:p>
    <w:p w14:paraId="6BD332B0" w14:textId="6A2E3AC3" w:rsidR="00E054FE" w:rsidRDefault="00E054FE" w:rsidP="009938FB">
      <w:pPr>
        <w:jc w:val="both"/>
      </w:pPr>
      <w:r>
        <w:t xml:space="preserve">Z uwagi iż Wykonawca </w:t>
      </w:r>
      <w:r w:rsidR="00C84E3F">
        <w:t xml:space="preserve">częściowo </w:t>
      </w:r>
      <w:r>
        <w:t xml:space="preserve">wykorzystywać będzie w realizacji projektu istniejące okablowanie, </w:t>
      </w:r>
      <w:r w:rsidR="00441797">
        <w:t>w przypadku wykrycia uszkodzenia okablowania uniemożliwiającego realizację projektu, koszt naprawy i wymiany okablowania nie obciąża Wykonawcy. Realizacja powyższych czynności będzie prowadzona w oparciu o osobne zamówienie</w:t>
      </w:r>
      <w:r w:rsidR="007550E0">
        <w:t xml:space="preserve"> (nie dotyczy okablowania pomiędzy skrzynką montażową a kamerą które podlega wymianie w ramach przedmiotu zamówienia).</w:t>
      </w:r>
    </w:p>
    <w:p w14:paraId="0200EFB9" w14:textId="090E9DF4" w:rsidR="00E25BD0" w:rsidRDefault="00622AB6" w:rsidP="00D33A50">
      <w:pPr>
        <w:pStyle w:val="Nagwek1"/>
      </w:pPr>
      <w:r>
        <w:br w:type="page"/>
      </w:r>
      <w:bookmarkStart w:id="146" w:name="_Toc196910436"/>
      <w:r w:rsidR="0096657F">
        <w:lastRenderedPageBreak/>
        <w:t xml:space="preserve">7. </w:t>
      </w:r>
      <w:r w:rsidR="00E25BD0">
        <w:t>Załączniki:</w:t>
      </w:r>
      <w:bookmarkEnd w:id="146"/>
    </w:p>
    <w:p w14:paraId="5B70D83F" w14:textId="77777777" w:rsidR="00EA582B" w:rsidRDefault="00EA582B" w:rsidP="00D33A50">
      <w:pPr>
        <w:spacing w:line="240" w:lineRule="auto"/>
      </w:pPr>
    </w:p>
    <w:p w14:paraId="7B9C4C75" w14:textId="2D5F17F7" w:rsidR="00E25BD0" w:rsidRDefault="00E25BD0" w:rsidP="009938FB">
      <w:pPr>
        <w:jc w:val="both"/>
      </w:pPr>
      <w:r>
        <w:t>1</w:t>
      </w:r>
      <w:r w:rsidR="001053A1">
        <w:t>.</w:t>
      </w:r>
      <w:r>
        <w:t xml:space="preserve"> </w:t>
      </w:r>
      <w:r w:rsidR="001053A1">
        <w:t xml:space="preserve"> W</w:t>
      </w:r>
      <w:r>
        <w:t>zór protokołu testu integralności dostarczanych kamer z systemem Zamawiającego</w:t>
      </w:r>
    </w:p>
    <w:p w14:paraId="4E1C9981" w14:textId="07922A1C" w:rsidR="00E25BD0" w:rsidRDefault="00E25BD0" w:rsidP="009938FB">
      <w:pPr>
        <w:jc w:val="both"/>
      </w:pPr>
      <w:r>
        <w:t>2</w:t>
      </w:r>
      <w:r w:rsidR="001053A1">
        <w:t>. P</w:t>
      </w:r>
      <w:r>
        <w:t>lany sytuacyjne, zdjęcia miejsc instalacji, schematy elektryczne istniejących obwodów kamer, schematy kanalizacji nowych instalacji (dokumentacja elektroniczna)</w:t>
      </w:r>
    </w:p>
    <w:p w14:paraId="4F127CA5" w14:textId="376540DA" w:rsidR="00E25BD0" w:rsidRDefault="00E25BD0" w:rsidP="009938FB">
      <w:pPr>
        <w:jc w:val="both"/>
      </w:pPr>
      <w:r>
        <w:t>3</w:t>
      </w:r>
      <w:r w:rsidR="001053A1">
        <w:t>. W</w:t>
      </w:r>
      <w:r>
        <w:t xml:space="preserve">ykaz dostarczanych urządzeń </w:t>
      </w:r>
      <w:r w:rsidR="001053A1">
        <w:t>oraz</w:t>
      </w:r>
      <w:r>
        <w:t xml:space="preserve"> orientacyjny zakres </w:t>
      </w:r>
      <w:r w:rsidR="00CA2796">
        <w:t xml:space="preserve">ważniejszych </w:t>
      </w:r>
      <w:r>
        <w:t xml:space="preserve">prac liniowych w podziale na </w:t>
      </w:r>
      <w:r w:rsidR="003E5078">
        <w:t>lokalizacje</w:t>
      </w:r>
    </w:p>
    <w:p w14:paraId="056F0118" w14:textId="1E822EFA" w:rsidR="00BD6646" w:rsidRDefault="00BD6646" w:rsidP="009938FB">
      <w:pPr>
        <w:jc w:val="both"/>
      </w:pPr>
      <w:r>
        <w:t>4</w:t>
      </w:r>
      <w:r w:rsidR="001053A1">
        <w:t>.</w:t>
      </w:r>
      <w:r>
        <w:t xml:space="preserve"> </w:t>
      </w:r>
      <w:r w:rsidR="001053A1">
        <w:t>Z</w:t>
      </w:r>
      <w:r>
        <w:t>estawienie wymaganych pomiarów elektrycznych</w:t>
      </w:r>
    </w:p>
    <w:p w14:paraId="4E5271EA" w14:textId="549388EC" w:rsidR="001053A1" w:rsidRPr="00E054FE" w:rsidRDefault="001053A1" w:rsidP="009938FB">
      <w:pPr>
        <w:jc w:val="both"/>
      </w:pPr>
      <w:r>
        <w:t>5. Wzór protokołu  - ekspertyzy zdemontowanych urządzeń monitoringu</w:t>
      </w:r>
    </w:p>
    <w:sectPr w:rsidR="001053A1" w:rsidRPr="00E054FE">
      <w:footerReference w:type="default" r:id="rId15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2E58F" w14:textId="77777777" w:rsidR="00FA50EA" w:rsidRDefault="00FA50EA" w:rsidP="00A87A22">
      <w:pPr>
        <w:spacing w:line="240" w:lineRule="auto"/>
      </w:pPr>
      <w:r>
        <w:separator/>
      </w:r>
    </w:p>
  </w:endnote>
  <w:endnote w:type="continuationSeparator" w:id="0">
    <w:p w14:paraId="15EBE528" w14:textId="77777777" w:rsidR="00FA50EA" w:rsidRDefault="00FA50EA" w:rsidP="00A87A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4068283"/>
      <w:docPartObj>
        <w:docPartGallery w:val="Page Numbers (Bottom of Page)"/>
        <w:docPartUnique/>
      </w:docPartObj>
    </w:sdtPr>
    <w:sdtEndPr/>
    <w:sdtContent>
      <w:p w14:paraId="3509549C" w14:textId="58C96813" w:rsidR="00E8412A" w:rsidRDefault="00E841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14:paraId="13AD01FC" w14:textId="77777777" w:rsidR="00E8412A" w:rsidRDefault="00E84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D2039" w14:textId="77777777" w:rsidR="00FA50EA" w:rsidRDefault="00FA50EA" w:rsidP="00A87A22">
      <w:pPr>
        <w:spacing w:line="240" w:lineRule="auto"/>
      </w:pPr>
      <w:r>
        <w:separator/>
      </w:r>
    </w:p>
  </w:footnote>
  <w:footnote w:type="continuationSeparator" w:id="0">
    <w:p w14:paraId="7A6E8A28" w14:textId="77777777" w:rsidR="00FA50EA" w:rsidRDefault="00FA50EA" w:rsidP="00A87A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B65D7"/>
    <w:multiLevelType w:val="hybridMultilevel"/>
    <w:tmpl w:val="7CAC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D2939"/>
    <w:multiLevelType w:val="hybridMultilevel"/>
    <w:tmpl w:val="B38C7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D3F67"/>
    <w:multiLevelType w:val="hybridMultilevel"/>
    <w:tmpl w:val="7750BF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16650"/>
    <w:multiLevelType w:val="hybridMultilevel"/>
    <w:tmpl w:val="AAF88C20"/>
    <w:lvl w:ilvl="0" w:tplc="04150001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4" w15:restartNumberingAfterBreak="0">
    <w:nsid w:val="0F920785"/>
    <w:multiLevelType w:val="hybridMultilevel"/>
    <w:tmpl w:val="04547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3401F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747B5"/>
    <w:multiLevelType w:val="multilevel"/>
    <w:tmpl w:val="717E911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6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19E35A9C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0DA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ED27CE"/>
    <w:multiLevelType w:val="hybridMultilevel"/>
    <w:tmpl w:val="CE8A1230"/>
    <w:lvl w:ilvl="0" w:tplc="D862E3D4">
      <w:start w:val="7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83E64"/>
    <w:multiLevelType w:val="hybridMultilevel"/>
    <w:tmpl w:val="A77E3EF8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46660AAD"/>
    <w:multiLevelType w:val="multilevel"/>
    <w:tmpl w:val="586691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Styl1Kamer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E025D9"/>
    <w:multiLevelType w:val="multilevel"/>
    <w:tmpl w:val="4E5C88AC"/>
    <w:lvl w:ilvl="0">
      <w:start w:val="4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2" w15:restartNumberingAfterBreak="0">
    <w:nsid w:val="4FAE0417"/>
    <w:multiLevelType w:val="hybridMultilevel"/>
    <w:tmpl w:val="3F82C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94EF2"/>
    <w:multiLevelType w:val="hybridMultilevel"/>
    <w:tmpl w:val="1ABE67FC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4" w15:restartNumberingAfterBreak="0">
    <w:nsid w:val="5B645F68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317B1"/>
    <w:multiLevelType w:val="hybridMultilevel"/>
    <w:tmpl w:val="4EC404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5CE5303"/>
    <w:multiLevelType w:val="hybridMultilevel"/>
    <w:tmpl w:val="7750B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B13E1A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A6CF4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FF4EFA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F437E"/>
    <w:multiLevelType w:val="hybridMultilevel"/>
    <w:tmpl w:val="E8B625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2"/>
  </w:num>
  <w:num w:numId="4">
    <w:abstractNumId w:val="4"/>
  </w:num>
  <w:num w:numId="5">
    <w:abstractNumId w:val="8"/>
  </w:num>
  <w:num w:numId="6">
    <w:abstractNumId w:val="5"/>
    <w:lvlOverride w:ilvl="0">
      <w:startOverride w:val="7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8"/>
  </w:num>
  <w:num w:numId="11">
    <w:abstractNumId w:val="6"/>
  </w:num>
  <w:num w:numId="12">
    <w:abstractNumId w:val="19"/>
  </w:num>
  <w:num w:numId="13">
    <w:abstractNumId w:val="2"/>
  </w:num>
  <w:num w:numId="14">
    <w:abstractNumId w:val="0"/>
  </w:num>
  <w:num w:numId="15">
    <w:abstractNumId w:val="13"/>
  </w:num>
  <w:num w:numId="16">
    <w:abstractNumId w:val="9"/>
  </w:num>
  <w:num w:numId="17">
    <w:abstractNumId w:val="15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7"/>
  </w:num>
  <w:num w:numId="21">
    <w:abstractNumId w:val="3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563"/>
    <w:rsid w:val="00002CCA"/>
    <w:rsid w:val="000040F0"/>
    <w:rsid w:val="000045D3"/>
    <w:rsid w:val="00005C2B"/>
    <w:rsid w:val="00006D8E"/>
    <w:rsid w:val="00011EAD"/>
    <w:rsid w:val="000128A3"/>
    <w:rsid w:val="00012F48"/>
    <w:rsid w:val="00014AC0"/>
    <w:rsid w:val="00015439"/>
    <w:rsid w:val="00015BA7"/>
    <w:rsid w:val="00016B61"/>
    <w:rsid w:val="000176BA"/>
    <w:rsid w:val="00021D05"/>
    <w:rsid w:val="00022E7B"/>
    <w:rsid w:val="000247E6"/>
    <w:rsid w:val="00024AA6"/>
    <w:rsid w:val="0002551A"/>
    <w:rsid w:val="000273BD"/>
    <w:rsid w:val="000308E7"/>
    <w:rsid w:val="00030E78"/>
    <w:rsid w:val="0003158B"/>
    <w:rsid w:val="00032237"/>
    <w:rsid w:val="000323EB"/>
    <w:rsid w:val="0003366E"/>
    <w:rsid w:val="00035866"/>
    <w:rsid w:val="00036AAD"/>
    <w:rsid w:val="00036C89"/>
    <w:rsid w:val="000378EC"/>
    <w:rsid w:val="00037D87"/>
    <w:rsid w:val="000404F5"/>
    <w:rsid w:val="00040877"/>
    <w:rsid w:val="00040EC8"/>
    <w:rsid w:val="00042613"/>
    <w:rsid w:val="00044C0E"/>
    <w:rsid w:val="00044E09"/>
    <w:rsid w:val="000465F3"/>
    <w:rsid w:val="000470B7"/>
    <w:rsid w:val="00051AF2"/>
    <w:rsid w:val="0005204A"/>
    <w:rsid w:val="00055D4B"/>
    <w:rsid w:val="000564C8"/>
    <w:rsid w:val="00056953"/>
    <w:rsid w:val="00060160"/>
    <w:rsid w:val="000615DF"/>
    <w:rsid w:val="000619CB"/>
    <w:rsid w:val="000620AD"/>
    <w:rsid w:val="00062540"/>
    <w:rsid w:val="00062CF2"/>
    <w:rsid w:val="00063546"/>
    <w:rsid w:val="00063588"/>
    <w:rsid w:val="0006457D"/>
    <w:rsid w:val="00064B1F"/>
    <w:rsid w:val="0006701C"/>
    <w:rsid w:val="00067151"/>
    <w:rsid w:val="00070B2A"/>
    <w:rsid w:val="00070E7E"/>
    <w:rsid w:val="000715C0"/>
    <w:rsid w:val="00072146"/>
    <w:rsid w:val="0007220D"/>
    <w:rsid w:val="0007324B"/>
    <w:rsid w:val="00074DDC"/>
    <w:rsid w:val="00075B8E"/>
    <w:rsid w:val="00075D8E"/>
    <w:rsid w:val="00076F6B"/>
    <w:rsid w:val="00076F6D"/>
    <w:rsid w:val="000809CC"/>
    <w:rsid w:val="000819F2"/>
    <w:rsid w:val="00082DCB"/>
    <w:rsid w:val="00083866"/>
    <w:rsid w:val="000845CF"/>
    <w:rsid w:val="00084FFA"/>
    <w:rsid w:val="00085A37"/>
    <w:rsid w:val="000866F7"/>
    <w:rsid w:val="00086E92"/>
    <w:rsid w:val="000872D7"/>
    <w:rsid w:val="000934D2"/>
    <w:rsid w:val="00095425"/>
    <w:rsid w:val="00095CAC"/>
    <w:rsid w:val="00095CF3"/>
    <w:rsid w:val="00096CB5"/>
    <w:rsid w:val="00097970"/>
    <w:rsid w:val="000A00A1"/>
    <w:rsid w:val="000A1CC2"/>
    <w:rsid w:val="000A22F2"/>
    <w:rsid w:val="000A3114"/>
    <w:rsid w:val="000A4826"/>
    <w:rsid w:val="000A4EE6"/>
    <w:rsid w:val="000A5967"/>
    <w:rsid w:val="000A5D2F"/>
    <w:rsid w:val="000B1E6D"/>
    <w:rsid w:val="000B46BF"/>
    <w:rsid w:val="000B6E6F"/>
    <w:rsid w:val="000B7008"/>
    <w:rsid w:val="000C0978"/>
    <w:rsid w:val="000C2044"/>
    <w:rsid w:val="000C2765"/>
    <w:rsid w:val="000C3D90"/>
    <w:rsid w:val="000C51CF"/>
    <w:rsid w:val="000C5452"/>
    <w:rsid w:val="000C5F3C"/>
    <w:rsid w:val="000C7339"/>
    <w:rsid w:val="000C7787"/>
    <w:rsid w:val="000C7F48"/>
    <w:rsid w:val="000D0376"/>
    <w:rsid w:val="000D043C"/>
    <w:rsid w:val="000D06A8"/>
    <w:rsid w:val="000D0AF8"/>
    <w:rsid w:val="000D1522"/>
    <w:rsid w:val="000D3447"/>
    <w:rsid w:val="000D45E3"/>
    <w:rsid w:val="000D4E8D"/>
    <w:rsid w:val="000D5D9E"/>
    <w:rsid w:val="000D623E"/>
    <w:rsid w:val="000D6A80"/>
    <w:rsid w:val="000D6B03"/>
    <w:rsid w:val="000D7A7F"/>
    <w:rsid w:val="000E0559"/>
    <w:rsid w:val="000E075A"/>
    <w:rsid w:val="000E100D"/>
    <w:rsid w:val="000E1939"/>
    <w:rsid w:val="000E1B8E"/>
    <w:rsid w:val="000E24E5"/>
    <w:rsid w:val="000E2D21"/>
    <w:rsid w:val="000E33BE"/>
    <w:rsid w:val="000E3A8F"/>
    <w:rsid w:val="000E4031"/>
    <w:rsid w:val="000E4A37"/>
    <w:rsid w:val="000E6291"/>
    <w:rsid w:val="000F1795"/>
    <w:rsid w:val="000F1A10"/>
    <w:rsid w:val="000F26B5"/>
    <w:rsid w:val="000F29C6"/>
    <w:rsid w:val="000F4694"/>
    <w:rsid w:val="000F4F6A"/>
    <w:rsid w:val="000F4FB3"/>
    <w:rsid w:val="000F5F8A"/>
    <w:rsid w:val="00100DD3"/>
    <w:rsid w:val="00101E49"/>
    <w:rsid w:val="0010246C"/>
    <w:rsid w:val="00104478"/>
    <w:rsid w:val="00104BC3"/>
    <w:rsid w:val="001052AB"/>
    <w:rsid w:val="001053A1"/>
    <w:rsid w:val="00106F3C"/>
    <w:rsid w:val="00111396"/>
    <w:rsid w:val="001120EE"/>
    <w:rsid w:val="001122E6"/>
    <w:rsid w:val="0011262E"/>
    <w:rsid w:val="001131C9"/>
    <w:rsid w:val="00113502"/>
    <w:rsid w:val="00114252"/>
    <w:rsid w:val="00116282"/>
    <w:rsid w:val="00116673"/>
    <w:rsid w:val="00116852"/>
    <w:rsid w:val="00117934"/>
    <w:rsid w:val="00120C2F"/>
    <w:rsid w:val="0012118B"/>
    <w:rsid w:val="00121AE5"/>
    <w:rsid w:val="00123E73"/>
    <w:rsid w:val="00123F10"/>
    <w:rsid w:val="00124851"/>
    <w:rsid w:val="00124D60"/>
    <w:rsid w:val="00126A18"/>
    <w:rsid w:val="00126A4E"/>
    <w:rsid w:val="00127A14"/>
    <w:rsid w:val="0013183C"/>
    <w:rsid w:val="001325BA"/>
    <w:rsid w:val="001329C6"/>
    <w:rsid w:val="00134E9B"/>
    <w:rsid w:val="001352BD"/>
    <w:rsid w:val="00135520"/>
    <w:rsid w:val="001377BA"/>
    <w:rsid w:val="00137CDB"/>
    <w:rsid w:val="0014022E"/>
    <w:rsid w:val="00140935"/>
    <w:rsid w:val="001416F3"/>
    <w:rsid w:val="00142180"/>
    <w:rsid w:val="00142285"/>
    <w:rsid w:val="0014394F"/>
    <w:rsid w:val="001446EF"/>
    <w:rsid w:val="00146DC5"/>
    <w:rsid w:val="00147AE4"/>
    <w:rsid w:val="00150BFE"/>
    <w:rsid w:val="001533A5"/>
    <w:rsid w:val="0015374F"/>
    <w:rsid w:val="00154E37"/>
    <w:rsid w:val="001575A5"/>
    <w:rsid w:val="001601A3"/>
    <w:rsid w:val="001626EF"/>
    <w:rsid w:val="00162EB8"/>
    <w:rsid w:val="001638A9"/>
    <w:rsid w:val="0016500E"/>
    <w:rsid w:val="0016622C"/>
    <w:rsid w:val="00166598"/>
    <w:rsid w:val="0016687A"/>
    <w:rsid w:val="001711B9"/>
    <w:rsid w:val="0017152B"/>
    <w:rsid w:val="00171561"/>
    <w:rsid w:val="00171F10"/>
    <w:rsid w:val="00172047"/>
    <w:rsid w:val="0017226F"/>
    <w:rsid w:val="00172555"/>
    <w:rsid w:val="001768B2"/>
    <w:rsid w:val="00176F2B"/>
    <w:rsid w:val="0018031E"/>
    <w:rsid w:val="00180A0C"/>
    <w:rsid w:val="001813A3"/>
    <w:rsid w:val="0018180B"/>
    <w:rsid w:val="00181A17"/>
    <w:rsid w:val="0018271E"/>
    <w:rsid w:val="00182E63"/>
    <w:rsid w:val="00183248"/>
    <w:rsid w:val="00184C69"/>
    <w:rsid w:val="00185644"/>
    <w:rsid w:val="00190B70"/>
    <w:rsid w:val="00191973"/>
    <w:rsid w:val="00192815"/>
    <w:rsid w:val="00193115"/>
    <w:rsid w:val="001931A7"/>
    <w:rsid w:val="001931E3"/>
    <w:rsid w:val="001940E8"/>
    <w:rsid w:val="00195056"/>
    <w:rsid w:val="001974BD"/>
    <w:rsid w:val="001A0CFA"/>
    <w:rsid w:val="001A1CA5"/>
    <w:rsid w:val="001A2B7E"/>
    <w:rsid w:val="001A35EA"/>
    <w:rsid w:val="001A36EA"/>
    <w:rsid w:val="001A5828"/>
    <w:rsid w:val="001A5A42"/>
    <w:rsid w:val="001B21CD"/>
    <w:rsid w:val="001B28D9"/>
    <w:rsid w:val="001B38F2"/>
    <w:rsid w:val="001B4261"/>
    <w:rsid w:val="001B798F"/>
    <w:rsid w:val="001C055D"/>
    <w:rsid w:val="001C06E4"/>
    <w:rsid w:val="001C2A8C"/>
    <w:rsid w:val="001C2D72"/>
    <w:rsid w:val="001C31E0"/>
    <w:rsid w:val="001C3544"/>
    <w:rsid w:val="001C3B4E"/>
    <w:rsid w:val="001C4349"/>
    <w:rsid w:val="001C4CA1"/>
    <w:rsid w:val="001C4D4E"/>
    <w:rsid w:val="001C62C0"/>
    <w:rsid w:val="001C6424"/>
    <w:rsid w:val="001D07F3"/>
    <w:rsid w:val="001D1456"/>
    <w:rsid w:val="001D1ECB"/>
    <w:rsid w:val="001D50C3"/>
    <w:rsid w:val="001D7466"/>
    <w:rsid w:val="001E12CD"/>
    <w:rsid w:val="001E1FB7"/>
    <w:rsid w:val="001E2053"/>
    <w:rsid w:val="001E206B"/>
    <w:rsid w:val="001E26B3"/>
    <w:rsid w:val="001E2CE8"/>
    <w:rsid w:val="001E4CE5"/>
    <w:rsid w:val="001E5FD3"/>
    <w:rsid w:val="001E661E"/>
    <w:rsid w:val="001E6E63"/>
    <w:rsid w:val="001E7D2F"/>
    <w:rsid w:val="001F01FB"/>
    <w:rsid w:val="001F05F2"/>
    <w:rsid w:val="001F0C2C"/>
    <w:rsid w:val="001F1201"/>
    <w:rsid w:val="001F15F8"/>
    <w:rsid w:val="001F3444"/>
    <w:rsid w:val="001F4127"/>
    <w:rsid w:val="001F494B"/>
    <w:rsid w:val="001F4FBD"/>
    <w:rsid w:val="001F5EDF"/>
    <w:rsid w:val="001F5FDC"/>
    <w:rsid w:val="001F68FF"/>
    <w:rsid w:val="001F6AD5"/>
    <w:rsid w:val="001F6C50"/>
    <w:rsid w:val="001F722E"/>
    <w:rsid w:val="001F737A"/>
    <w:rsid w:val="001F73EA"/>
    <w:rsid w:val="001F755E"/>
    <w:rsid w:val="0020027C"/>
    <w:rsid w:val="002009B4"/>
    <w:rsid w:val="00200DD9"/>
    <w:rsid w:val="002019ED"/>
    <w:rsid w:val="002068A8"/>
    <w:rsid w:val="0020732F"/>
    <w:rsid w:val="00207385"/>
    <w:rsid w:val="00207F03"/>
    <w:rsid w:val="002102B1"/>
    <w:rsid w:val="00210479"/>
    <w:rsid w:val="002119BF"/>
    <w:rsid w:val="00212495"/>
    <w:rsid w:val="00213E2A"/>
    <w:rsid w:val="002144E4"/>
    <w:rsid w:val="00216361"/>
    <w:rsid w:val="00216539"/>
    <w:rsid w:val="0022064A"/>
    <w:rsid w:val="002210E4"/>
    <w:rsid w:val="002213A2"/>
    <w:rsid w:val="002219C6"/>
    <w:rsid w:val="002221B6"/>
    <w:rsid w:val="00223E98"/>
    <w:rsid w:val="00226FF2"/>
    <w:rsid w:val="00227D8A"/>
    <w:rsid w:val="00230290"/>
    <w:rsid w:val="00230B27"/>
    <w:rsid w:val="00231062"/>
    <w:rsid w:val="00231418"/>
    <w:rsid w:val="00231ADD"/>
    <w:rsid w:val="00232002"/>
    <w:rsid w:val="0023266B"/>
    <w:rsid w:val="002327B2"/>
    <w:rsid w:val="0023448C"/>
    <w:rsid w:val="00234603"/>
    <w:rsid w:val="00242CB4"/>
    <w:rsid w:val="0024344F"/>
    <w:rsid w:val="002442D0"/>
    <w:rsid w:val="0024539A"/>
    <w:rsid w:val="0025021F"/>
    <w:rsid w:val="00251A4D"/>
    <w:rsid w:val="00252EFE"/>
    <w:rsid w:val="00257C76"/>
    <w:rsid w:val="00257DC0"/>
    <w:rsid w:val="002605B3"/>
    <w:rsid w:val="0026085E"/>
    <w:rsid w:val="002608B2"/>
    <w:rsid w:val="00260A99"/>
    <w:rsid w:val="0026161A"/>
    <w:rsid w:val="00261890"/>
    <w:rsid w:val="0026438B"/>
    <w:rsid w:val="00264FE7"/>
    <w:rsid w:val="002651BC"/>
    <w:rsid w:val="00265F93"/>
    <w:rsid w:val="00266ABB"/>
    <w:rsid w:val="00266E8F"/>
    <w:rsid w:val="002704C0"/>
    <w:rsid w:val="00270557"/>
    <w:rsid w:val="00272781"/>
    <w:rsid w:val="00273B16"/>
    <w:rsid w:val="00275AD2"/>
    <w:rsid w:val="00280923"/>
    <w:rsid w:val="002818D2"/>
    <w:rsid w:val="00282CE8"/>
    <w:rsid w:val="0028356D"/>
    <w:rsid w:val="00286E3C"/>
    <w:rsid w:val="00295E0C"/>
    <w:rsid w:val="00296850"/>
    <w:rsid w:val="00296E19"/>
    <w:rsid w:val="00297372"/>
    <w:rsid w:val="002A0076"/>
    <w:rsid w:val="002A0543"/>
    <w:rsid w:val="002A0E52"/>
    <w:rsid w:val="002A0FBC"/>
    <w:rsid w:val="002A10D2"/>
    <w:rsid w:val="002A11CD"/>
    <w:rsid w:val="002A3303"/>
    <w:rsid w:val="002A5B54"/>
    <w:rsid w:val="002A5E6E"/>
    <w:rsid w:val="002A6F29"/>
    <w:rsid w:val="002B0089"/>
    <w:rsid w:val="002B0FA6"/>
    <w:rsid w:val="002B23CC"/>
    <w:rsid w:val="002B2F91"/>
    <w:rsid w:val="002B46BC"/>
    <w:rsid w:val="002B5C92"/>
    <w:rsid w:val="002B5E73"/>
    <w:rsid w:val="002B70B3"/>
    <w:rsid w:val="002C009E"/>
    <w:rsid w:val="002C0274"/>
    <w:rsid w:val="002C4507"/>
    <w:rsid w:val="002C4F71"/>
    <w:rsid w:val="002C56DB"/>
    <w:rsid w:val="002C60CC"/>
    <w:rsid w:val="002C65EC"/>
    <w:rsid w:val="002C7655"/>
    <w:rsid w:val="002C7767"/>
    <w:rsid w:val="002D10F2"/>
    <w:rsid w:val="002D1D53"/>
    <w:rsid w:val="002D1E95"/>
    <w:rsid w:val="002D22BC"/>
    <w:rsid w:val="002D2989"/>
    <w:rsid w:val="002D3020"/>
    <w:rsid w:val="002D356F"/>
    <w:rsid w:val="002D36C1"/>
    <w:rsid w:val="002D3882"/>
    <w:rsid w:val="002E0D56"/>
    <w:rsid w:val="002E186B"/>
    <w:rsid w:val="002E18B0"/>
    <w:rsid w:val="002E3C1D"/>
    <w:rsid w:val="002E4EFB"/>
    <w:rsid w:val="002E6228"/>
    <w:rsid w:val="002E65DA"/>
    <w:rsid w:val="002E68BE"/>
    <w:rsid w:val="002E69E4"/>
    <w:rsid w:val="002E6E2E"/>
    <w:rsid w:val="002E6E50"/>
    <w:rsid w:val="002E7883"/>
    <w:rsid w:val="002E7894"/>
    <w:rsid w:val="002F17A8"/>
    <w:rsid w:val="002F19D8"/>
    <w:rsid w:val="002F3410"/>
    <w:rsid w:val="002F359A"/>
    <w:rsid w:val="002F3700"/>
    <w:rsid w:val="002F42AE"/>
    <w:rsid w:val="002F44FB"/>
    <w:rsid w:val="002F7836"/>
    <w:rsid w:val="0030009C"/>
    <w:rsid w:val="003005CE"/>
    <w:rsid w:val="0030262E"/>
    <w:rsid w:val="00302934"/>
    <w:rsid w:val="00302C05"/>
    <w:rsid w:val="00303BCB"/>
    <w:rsid w:val="003104B3"/>
    <w:rsid w:val="00312BAE"/>
    <w:rsid w:val="00315230"/>
    <w:rsid w:val="003179F1"/>
    <w:rsid w:val="00320E84"/>
    <w:rsid w:val="0032121C"/>
    <w:rsid w:val="00321B75"/>
    <w:rsid w:val="003224AA"/>
    <w:rsid w:val="00327430"/>
    <w:rsid w:val="00327D5F"/>
    <w:rsid w:val="00330A64"/>
    <w:rsid w:val="00333BE5"/>
    <w:rsid w:val="00334E47"/>
    <w:rsid w:val="00335307"/>
    <w:rsid w:val="00335D93"/>
    <w:rsid w:val="00337899"/>
    <w:rsid w:val="00337CA8"/>
    <w:rsid w:val="00337E63"/>
    <w:rsid w:val="00341164"/>
    <w:rsid w:val="00342208"/>
    <w:rsid w:val="00342A6D"/>
    <w:rsid w:val="0034799B"/>
    <w:rsid w:val="0035023A"/>
    <w:rsid w:val="00350928"/>
    <w:rsid w:val="00350CDD"/>
    <w:rsid w:val="003517F6"/>
    <w:rsid w:val="00352E90"/>
    <w:rsid w:val="0035307E"/>
    <w:rsid w:val="0035339B"/>
    <w:rsid w:val="00353BC5"/>
    <w:rsid w:val="00355248"/>
    <w:rsid w:val="003555DA"/>
    <w:rsid w:val="00355EAD"/>
    <w:rsid w:val="00361076"/>
    <w:rsid w:val="00362259"/>
    <w:rsid w:val="0036268D"/>
    <w:rsid w:val="0036277A"/>
    <w:rsid w:val="00362F76"/>
    <w:rsid w:val="00366590"/>
    <w:rsid w:val="0036693B"/>
    <w:rsid w:val="00371E63"/>
    <w:rsid w:val="003722CE"/>
    <w:rsid w:val="00372D38"/>
    <w:rsid w:val="00373AF4"/>
    <w:rsid w:val="0037421D"/>
    <w:rsid w:val="00375298"/>
    <w:rsid w:val="00376808"/>
    <w:rsid w:val="00376E1C"/>
    <w:rsid w:val="00377A63"/>
    <w:rsid w:val="00377BC1"/>
    <w:rsid w:val="00380838"/>
    <w:rsid w:val="00381187"/>
    <w:rsid w:val="003822CB"/>
    <w:rsid w:val="00382ADD"/>
    <w:rsid w:val="00383986"/>
    <w:rsid w:val="00383CF5"/>
    <w:rsid w:val="00384391"/>
    <w:rsid w:val="0039085A"/>
    <w:rsid w:val="00391606"/>
    <w:rsid w:val="003919C9"/>
    <w:rsid w:val="00393B14"/>
    <w:rsid w:val="00396B25"/>
    <w:rsid w:val="003970E8"/>
    <w:rsid w:val="003A013F"/>
    <w:rsid w:val="003A04C5"/>
    <w:rsid w:val="003A070A"/>
    <w:rsid w:val="003A1FF8"/>
    <w:rsid w:val="003A2B01"/>
    <w:rsid w:val="003A34B0"/>
    <w:rsid w:val="003A5309"/>
    <w:rsid w:val="003A5999"/>
    <w:rsid w:val="003A6338"/>
    <w:rsid w:val="003A652B"/>
    <w:rsid w:val="003A6901"/>
    <w:rsid w:val="003A736B"/>
    <w:rsid w:val="003A7FBB"/>
    <w:rsid w:val="003B12B6"/>
    <w:rsid w:val="003B1CFA"/>
    <w:rsid w:val="003B1E91"/>
    <w:rsid w:val="003B5BBE"/>
    <w:rsid w:val="003B7201"/>
    <w:rsid w:val="003B7D1F"/>
    <w:rsid w:val="003C028C"/>
    <w:rsid w:val="003C0C52"/>
    <w:rsid w:val="003C10DA"/>
    <w:rsid w:val="003C14DB"/>
    <w:rsid w:val="003C1A9A"/>
    <w:rsid w:val="003C232D"/>
    <w:rsid w:val="003C3EE5"/>
    <w:rsid w:val="003C6EC8"/>
    <w:rsid w:val="003C72D8"/>
    <w:rsid w:val="003C732A"/>
    <w:rsid w:val="003C7CFC"/>
    <w:rsid w:val="003D0C7C"/>
    <w:rsid w:val="003D1161"/>
    <w:rsid w:val="003D3DCB"/>
    <w:rsid w:val="003D6771"/>
    <w:rsid w:val="003D7350"/>
    <w:rsid w:val="003E143E"/>
    <w:rsid w:val="003E19C8"/>
    <w:rsid w:val="003E2ABD"/>
    <w:rsid w:val="003E49BC"/>
    <w:rsid w:val="003E5078"/>
    <w:rsid w:val="003E5942"/>
    <w:rsid w:val="003F045F"/>
    <w:rsid w:val="003F050F"/>
    <w:rsid w:val="003F0E55"/>
    <w:rsid w:val="003F0E81"/>
    <w:rsid w:val="003F2704"/>
    <w:rsid w:val="003F5B33"/>
    <w:rsid w:val="003F6FA6"/>
    <w:rsid w:val="003F7524"/>
    <w:rsid w:val="00401D4B"/>
    <w:rsid w:val="00403AF7"/>
    <w:rsid w:val="0040407D"/>
    <w:rsid w:val="00406313"/>
    <w:rsid w:val="004079A7"/>
    <w:rsid w:val="00407E1F"/>
    <w:rsid w:val="004100EC"/>
    <w:rsid w:val="00410795"/>
    <w:rsid w:val="00411073"/>
    <w:rsid w:val="00411264"/>
    <w:rsid w:val="00413BB4"/>
    <w:rsid w:val="00413ED8"/>
    <w:rsid w:val="00414832"/>
    <w:rsid w:val="004154E7"/>
    <w:rsid w:val="00415942"/>
    <w:rsid w:val="00417058"/>
    <w:rsid w:val="004175A5"/>
    <w:rsid w:val="00417DD6"/>
    <w:rsid w:val="00420FBF"/>
    <w:rsid w:val="004213D5"/>
    <w:rsid w:val="004225C1"/>
    <w:rsid w:val="004225F5"/>
    <w:rsid w:val="0042486F"/>
    <w:rsid w:val="00433410"/>
    <w:rsid w:val="00441797"/>
    <w:rsid w:val="00443514"/>
    <w:rsid w:val="004455C0"/>
    <w:rsid w:val="00447001"/>
    <w:rsid w:val="00451292"/>
    <w:rsid w:val="0045171B"/>
    <w:rsid w:val="00451885"/>
    <w:rsid w:val="00451E10"/>
    <w:rsid w:val="0045532E"/>
    <w:rsid w:val="00456499"/>
    <w:rsid w:val="00457F75"/>
    <w:rsid w:val="00461E6D"/>
    <w:rsid w:val="0046360C"/>
    <w:rsid w:val="00463B74"/>
    <w:rsid w:val="00463C32"/>
    <w:rsid w:val="00465111"/>
    <w:rsid w:val="00465F45"/>
    <w:rsid w:val="00466AA9"/>
    <w:rsid w:val="00466FB6"/>
    <w:rsid w:val="00470927"/>
    <w:rsid w:val="004727E2"/>
    <w:rsid w:val="0047308A"/>
    <w:rsid w:val="00476FCB"/>
    <w:rsid w:val="00476FED"/>
    <w:rsid w:val="00477D69"/>
    <w:rsid w:val="004808EE"/>
    <w:rsid w:val="00481C49"/>
    <w:rsid w:val="004821EE"/>
    <w:rsid w:val="00483B2A"/>
    <w:rsid w:val="00486B07"/>
    <w:rsid w:val="00486C9B"/>
    <w:rsid w:val="00490845"/>
    <w:rsid w:val="00490C99"/>
    <w:rsid w:val="00490FA7"/>
    <w:rsid w:val="00491895"/>
    <w:rsid w:val="00492B28"/>
    <w:rsid w:val="004932B8"/>
    <w:rsid w:val="00494371"/>
    <w:rsid w:val="00495FBE"/>
    <w:rsid w:val="004963D5"/>
    <w:rsid w:val="004979AC"/>
    <w:rsid w:val="004A1446"/>
    <w:rsid w:val="004A1504"/>
    <w:rsid w:val="004A58A1"/>
    <w:rsid w:val="004A6E67"/>
    <w:rsid w:val="004B0537"/>
    <w:rsid w:val="004B09CD"/>
    <w:rsid w:val="004B5D6C"/>
    <w:rsid w:val="004B6D2A"/>
    <w:rsid w:val="004C063A"/>
    <w:rsid w:val="004C0732"/>
    <w:rsid w:val="004C161F"/>
    <w:rsid w:val="004C30DC"/>
    <w:rsid w:val="004C4469"/>
    <w:rsid w:val="004C5543"/>
    <w:rsid w:val="004C5A26"/>
    <w:rsid w:val="004C7509"/>
    <w:rsid w:val="004C7BBB"/>
    <w:rsid w:val="004D2464"/>
    <w:rsid w:val="004D27B6"/>
    <w:rsid w:val="004D2DF8"/>
    <w:rsid w:val="004D3521"/>
    <w:rsid w:val="004D3DC3"/>
    <w:rsid w:val="004D6FBF"/>
    <w:rsid w:val="004D74A3"/>
    <w:rsid w:val="004D74D7"/>
    <w:rsid w:val="004D7B41"/>
    <w:rsid w:val="004E029D"/>
    <w:rsid w:val="004E0AD8"/>
    <w:rsid w:val="004E30A9"/>
    <w:rsid w:val="004E388D"/>
    <w:rsid w:val="004E419F"/>
    <w:rsid w:val="004E4C25"/>
    <w:rsid w:val="004E7281"/>
    <w:rsid w:val="004E7BC2"/>
    <w:rsid w:val="004F1174"/>
    <w:rsid w:val="004F12FF"/>
    <w:rsid w:val="004F140D"/>
    <w:rsid w:val="004F4DF3"/>
    <w:rsid w:val="004F5192"/>
    <w:rsid w:val="004F6973"/>
    <w:rsid w:val="004F779F"/>
    <w:rsid w:val="00500CDE"/>
    <w:rsid w:val="00500D0F"/>
    <w:rsid w:val="00501498"/>
    <w:rsid w:val="00502855"/>
    <w:rsid w:val="0050382C"/>
    <w:rsid w:val="00504F92"/>
    <w:rsid w:val="00506929"/>
    <w:rsid w:val="00511426"/>
    <w:rsid w:val="005117AF"/>
    <w:rsid w:val="005125CF"/>
    <w:rsid w:val="00514071"/>
    <w:rsid w:val="00514964"/>
    <w:rsid w:val="00516BF3"/>
    <w:rsid w:val="00516CFB"/>
    <w:rsid w:val="005176B7"/>
    <w:rsid w:val="0052152B"/>
    <w:rsid w:val="00523D70"/>
    <w:rsid w:val="005249E4"/>
    <w:rsid w:val="00524CD1"/>
    <w:rsid w:val="005254B8"/>
    <w:rsid w:val="00525607"/>
    <w:rsid w:val="00525B1F"/>
    <w:rsid w:val="00526300"/>
    <w:rsid w:val="00531505"/>
    <w:rsid w:val="00531A23"/>
    <w:rsid w:val="005339CC"/>
    <w:rsid w:val="0053657A"/>
    <w:rsid w:val="00541383"/>
    <w:rsid w:val="00541EC1"/>
    <w:rsid w:val="005436A2"/>
    <w:rsid w:val="00544017"/>
    <w:rsid w:val="00544D2C"/>
    <w:rsid w:val="00545A14"/>
    <w:rsid w:val="005463F8"/>
    <w:rsid w:val="005507AB"/>
    <w:rsid w:val="005508DE"/>
    <w:rsid w:val="00551FD8"/>
    <w:rsid w:val="005523A0"/>
    <w:rsid w:val="00552539"/>
    <w:rsid w:val="0055266A"/>
    <w:rsid w:val="00552B98"/>
    <w:rsid w:val="0055560A"/>
    <w:rsid w:val="00556165"/>
    <w:rsid w:val="00556CE0"/>
    <w:rsid w:val="00557678"/>
    <w:rsid w:val="00557A76"/>
    <w:rsid w:val="00560588"/>
    <w:rsid w:val="00560705"/>
    <w:rsid w:val="005613F3"/>
    <w:rsid w:val="00561F4E"/>
    <w:rsid w:val="00562F67"/>
    <w:rsid w:val="0056392E"/>
    <w:rsid w:val="00564B61"/>
    <w:rsid w:val="00565C82"/>
    <w:rsid w:val="005700B3"/>
    <w:rsid w:val="00570B8A"/>
    <w:rsid w:val="0057149F"/>
    <w:rsid w:val="00571D06"/>
    <w:rsid w:val="00571D16"/>
    <w:rsid w:val="0057245A"/>
    <w:rsid w:val="00573AF3"/>
    <w:rsid w:val="0057546C"/>
    <w:rsid w:val="005776DB"/>
    <w:rsid w:val="00577BDA"/>
    <w:rsid w:val="00582038"/>
    <w:rsid w:val="00582507"/>
    <w:rsid w:val="005827D4"/>
    <w:rsid w:val="00583134"/>
    <w:rsid w:val="00583703"/>
    <w:rsid w:val="0058431E"/>
    <w:rsid w:val="0058490D"/>
    <w:rsid w:val="005851D0"/>
    <w:rsid w:val="00586E2B"/>
    <w:rsid w:val="00587214"/>
    <w:rsid w:val="00587599"/>
    <w:rsid w:val="00592003"/>
    <w:rsid w:val="00592E31"/>
    <w:rsid w:val="005934E4"/>
    <w:rsid w:val="005939D1"/>
    <w:rsid w:val="00593A9F"/>
    <w:rsid w:val="00594097"/>
    <w:rsid w:val="00594339"/>
    <w:rsid w:val="00594A03"/>
    <w:rsid w:val="00595713"/>
    <w:rsid w:val="0059748B"/>
    <w:rsid w:val="005A0530"/>
    <w:rsid w:val="005A0DDC"/>
    <w:rsid w:val="005A1A54"/>
    <w:rsid w:val="005A358F"/>
    <w:rsid w:val="005A559A"/>
    <w:rsid w:val="005B038C"/>
    <w:rsid w:val="005B069C"/>
    <w:rsid w:val="005B20C6"/>
    <w:rsid w:val="005B26DA"/>
    <w:rsid w:val="005B329D"/>
    <w:rsid w:val="005B49E0"/>
    <w:rsid w:val="005B5D86"/>
    <w:rsid w:val="005B7AD3"/>
    <w:rsid w:val="005C04D8"/>
    <w:rsid w:val="005C0CAC"/>
    <w:rsid w:val="005C386E"/>
    <w:rsid w:val="005C3D21"/>
    <w:rsid w:val="005C3E89"/>
    <w:rsid w:val="005C5CCA"/>
    <w:rsid w:val="005C6528"/>
    <w:rsid w:val="005D018E"/>
    <w:rsid w:val="005D1F73"/>
    <w:rsid w:val="005D20C4"/>
    <w:rsid w:val="005D27ED"/>
    <w:rsid w:val="005D34CD"/>
    <w:rsid w:val="005D4197"/>
    <w:rsid w:val="005D46EF"/>
    <w:rsid w:val="005E0B60"/>
    <w:rsid w:val="005E3FEC"/>
    <w:rsid w:val="005E412A"/>
    <w:rsid w:val="005E42A6"/>
    <w:rsid w:val="005E42B4"/>
    <w:rsid w:val="005E6BE7"/>
    <w:rsid w:val="005E6DE3"/>
    <w:rsid w:val="005E78D1"/>
    <w:rsid w:val="005F114C"/>
    <w:rsid w:val="005F142A"/>
    <w:rsid w:val="005F18BC"/>
    <w:rsid w:val="005F235D"/>
    <w:rsid w:val="005F2DF0"/>
    <w:rsid w:val="005F3012"/>
    <w:rsid w:val="005F3135"/>
    <w:rsid w:val="005F70A0"/>
    <w:rsid w:val="005F77B1"/>
    <w:rsid w:val="00600EB4"/>
    <w:rsid w:val="006013BA"/>
    <w:rsid w:val="00601DB6"/>
    <w:rsid w:val="0060211A"/>
    <w:rsid w:val="006024F0"/>
    <w:rsid w:val="00603A36"/>
    <w:rsid w:val="006045F1"/>
    <w:rsid w:val="00605497"/>
    <w:rsid w:val="00605F89"/>
    <w:rsid w:val="00606D3A"/>
    <w:rsid w:val="006126BB"/>
    <w:rsid w:val="006134D7"/>
    <w:rsid w:val="00615737"/>
    <w:rsid w:val="006163E0"/>
    <w:rsid w:val="0061710B"/>
    <w:rsid w:val="006204B5"/>
    <w:rsid w:val="00620637"/>
    <w:rsid w:val="006218DC"/>
    <w:rsid w:val="00621D75"/>
    <w:rsid w:val="00621EBA"/>
    <w:rsid w:val="00622AB6"/>
    <w:rsid w:val="00623F07"/>
    <w:rsid w:val="006250C4"/>
    <w:rsid w:val="0062551A"/>
    <w:rsid w:val="006261CB"/>
    <w:rsid w:val="00626248"/>
    <w:rsid w:val="0062646D"/>
    <w:rsid w:val="00630E4B"/>
    <w:rsid w:val="00632A02"/>
    <w:rsid w:val="0063356D"/>
    <w:rsid w:val="0063462B"/>
    <w:rsid w:val="006348BB"/>
    <w:rsid w:val="00637E65"/>
    <w:rsid w:val="00643358"/>
    <w:rsid w:val="00643538"/>
    <w:rsid w:val="00643C41"/>
    <w:rsid w:val="00643DDB"/>
    <w:rsid w:val="006447B4"/>
    <w:rsid w:val="006451CB"/>
    <w:rsid w:val="00647BDD"/>
    <w:rsid w:val="00650560"/>
    <w:rsid w:val="006513BA"/>
    <w:rsid w:val="00653273"/>
    <w:rsid w:val="006550D2"/>
    <w:rsid w:val="00657384"/>
    <w:rsid w:val="006575E8"/>
    <w:rsid w:val="00657CEC"/>
    <w:rsid w:val="00660C9F"/>
    <w:rsid w:val="0066201E"/>
    <w:rsid w:val="00663A24"/>
    <w:rsid w:val="00666905"/>
    <w:rsid w:val="00667D53"/>
    <w:rsid w:val="00671162"/>
    <w:rsid w:val="00671905"/>
    <w:rsid w:val="00671CB7"/>
    <w:rsid w:val="0067713E"/>
    <w:rsid w:val="006775A9"/>
    <w:rsid w:val="006775EA"/>
    <w:rsid w:val="0068041E"/>
    <w:rsid w:val="00680BCA"/>
    <w:rsid w:val="006821AA"/>
    <w:rsid w:val="00683E3F"/>
    <w:rsid w:val="006844A3"/>
    <w:rsid w:val="0068475A"/>
    <w:rsid w:val="00685AB8"/>
    <w:rsid w:val="00692EC1"/>
    <w:rsid w:val="00693097"/>
    <w:rsid w:val="00693692"/>
    <w:rsid w:val="006956E4"/>
    <w:rsid w:val="006A0D10"/>
    <w:rsid w:val="006A1D85"/>
    <w:rsid w:val="006A22E9"/>
    <w:rsid w:val="006A2F25"/>
    <w:rsid w:val="006A408E"/>
    <w:rsid w:val="006A5127"/>
    <w:rsid w:val="006A5130"/>
    <w:rsid w:val="006A51EC"/>
    <w:rsid w:val="006A6099"/>
    <w:rsid w:val="006A6CCB"/>
    <w:rsid w:val="006A72E0"/>
    <w:rsid w:val="006A7DE4"/>
    <w:rsid w:val="006B03B4"/>
    <w:rsid w:val="006B0B88"/>
    <w:rsid w:val="006B1814"/>
    <w:rsid w:val="006B5272"/>
    <w:rsid w:val="006B5B33"/>
    <w:rsid w:val="006B5F4E"/>
    <w:rsid w:val="006B6F2A"/>
    <w:rsid w:val="006B794B"/>
    <w:rsid w:val="006C0660"/>
    <w:rsid w:val="006C1728"/>
    <w:rsid w:val="006C3472"/>
    <w:rsid w:val="006C3990"/>
    <w:rsid w:val="006C4A80"/>
    <w:rsid w:val="006C63A8"/>
    <w:rsid w:val="006C6D5C"/>
    <w:rsid w:val="006D1633"/>
    <w:rsid w:val="006D1E35"/>
    <w:rsid w:val="006D2003"/>
    <w:rsid w:val="006D23E3"/>
    <w:rsid w:val="006D371D"/>
    <w:rsid w:val="006D4D5C"/>
    <w:rsid w:val="006D50C5"/>
    <w:rsid w:val="006D622E"/>
    <w:rsid w:val="006D7561"/>
    <w:rsid w:val="006E0F17"/>
    <w:rsid w:val="006E270A"/>
    <w:rsid w:val="006E3084"/>
    <w:rsid w:val="006E3364"/>
    <w:rsid w:val="006E33EF"/>
    <w:rsid w:val="006E418A"/>
    <w:rsid w:val="006E47FA"/>
    <w:rsid w:val="006E47FF"/>
    <w:rsid w:val="006E5D9C"/>
    <w:rsid w:val="006E6450"/>
    <w:rsid w:val="006F1AF6"/>
    <w:rsid w:val="006F28E6"/>
    <w:rsid w:val="006F2B8B"/>
    <w:rsid w:val="006F2DB9"/>
    <w:rsid w:val="006F50C3"/>
    <w:rsid w:val="006F6395"/>
    <w:rsid w:val="006F6ADD"/>
    <w:rsid w:val="006F758A"/>
    <w:rsid w:val="006F77E6"/>
    <w:rsid w:val="006F790A"/>
    <w:rsid w:val="006F7B49"/>
    <w:rsid w:val="0070047C"/>
    <w:rsid w:val="00700B18"/>
    <w:rsid w:val="007011D3"/>
    <w:rsid w:val="00701CAD"/>
    <w:rsid w:val="00702BD0"/>
    <w:rsid w:val="007037A6"/>
    <w:rsid w:val="0070511F"/>
    <w:rsid w:val="0070582C"/>
    <w:rsid w:val="0070585D"/>
    <w:rsid w:val="007133D7"/>
    <w:rsid w:val="0071382B"/>
    <w:rsid w:val="00713C69"/>
    <w:rsid w:val="007141A9"/>
    <w:rsid w:val="00714722"/>
    <w:rsid w:val="00717D1B"/>
    <w:rsid w:val="0072110F"/>
    <w:rsid w:val="00721D7A"/>
    <w:rsid w:val="0072343A"/>
    <w:rsid w:val="007235AA"/>
    <w:rsid w:val="00723CCB"/>
    <w:rsid w:val="00724A9C"/>
    <w:rsid w:val="00730800"/>
    <w:rsid w:val="007314D1"/>
    <w:rsid w:val="00732584"/>
    <w:rsid w:val="00733192"/>
    <w:rsid w:val="00733BC4"/>
    <w:rsid w:val="00736F89"/>
    <w:rsid w:val="00737C3A"/>
    <w:rsid w:val="007403E2"/>
    <w:rsid w:val="00742CC3"/>
    <w:rsid w:val="00742EB3"/>
    <w:rsid w:val="007435E5"/>
    <w:rsid w:val="00743AB1"/>
    <w:rsid w:val="007444EA"/>
    <w:rsid w:val="007453BF"/>
    <w:rsid w:val="007503BB"/>
    <w:rsid w:val="00751479"/>
    <w:rsid w:val="00753EF5"/>
    <w:rsid w:val="00754892"/>
    <w:rsid w:val="00754963"/>
    <w:rsid w:val="007550E0"/>
    <w:rsid w:val="00755EDE"/>
    <w:rsid w:val="00755F3E"/>
    <w:rsid w:val="007561D3"/>
    <w:rsid w:val="00757512"/>
    <w:rsid w:val="00760B6B"/>
    <w:rsid w:val="00760B85"/>
    <w:rsid w:val="00761E92"/>
    <w:rsid w:val="007625CC"/>
    <w:rsid w:val="007627ED"/>
    <w:rsid w:val="00763F28"/>
    <w:rsid w:val="007672D7"/>
    <w:rsid w:val="00767485"/>
    <w:rsid w:val="00771BDF"/>
    <w:rsid w:val="00772907"/>
    <w:rsid w:val="00772A14"/>
    <w:rsid w:val="00773AB3"/>
    <w:rsid w:val="00773C58"/>
    <w:rsid w:val="007758CE"/>
    <w:rsid w:val="00775DD3"/>
    <w:rsid w:val="0077720F"/>
    <w:rsid w:val="0078315A"/>
    <w:rsid w:val="00783507"/>
    <w:rsid w:val="00783B03"/>
    <w:rsid w:val="00784824"/>
    <w:rsid w:val="00785F7A"/>
    <w:rsid w:val="0078619A"/>
    <w:rsid w:val="00786477"/>
    <w:rsid w:val="00787D7E"/>
    <w:rsid w:val="007909C4"/>
    <w:rsid w:val="0079302C"/>
    <w:rsid w:val="0079340A"/>
    <w:rsid w:val="00793AC3"/>
    <w:rsid w:val="007956F6"/>
    <w:rsid w:val="007977E3"/>
    <w:rsid w:val="00797DFA"/>
    <w:rsid w:val="00797EE6"/>
    <w:rsid w:val="007A0D95"/>
    <w:rsid w:val="007A12D0"/>
    <w:rsid w:val="007A2273"/>
    <w:rsid w:val="007A2684"/>
    <w:rsid w:val="007A3A36"/>
    <w:rsid w:val="007A6504"/>
    <w:rsid w:val="007A699C"/>
    <w:rsid w:val="007A75E0"/>
    <w:rsid w:val="007A7FB0"/>
    <w:rsid w:val="007B2295"/>
    <w:rsid w:val="007B2D7A"/>
    <w:rsid w:val="007B321D"/>
    <w:rsid w:val="007B3A20"/>
    <w:rsid w:val="007B3F99"/>
    <w:rsid w:val="007B541E"/>
    <w:rsid w:val="007B5C48"/>
    <w:rsid w:val="007B6E95"/>
    <w:rsid w:val="007C1156"/>
    <w:rsid w:val="007C162E"/>
    <w:rsid w:val="007C2D26"/>
    <w:rsid w:val="007C3382"/>
    <w:rsid w:val="007C41B9"/>
    <w:rsid w:val="007C4BA4"/>
    <w:rsid w:val="007C5696"/>
    <w:rsid w:val="007D025A"/>
    <w:rsid w:val="007D1E8F"/>
    <w:rsid w:val="007D2771"/>
    <w:rsid w:val="007D2955"/>
    <w:rsid w:val="007E12D5"/>
    <w:rsid w:val="007E14E7"/>
    <w:rsid w:val="007E2643"/>
    <w:rsid w:val="007E2676"/>
    <w:rsid w:val="007E35AE"/>
    <w:rsid w:val="007E4B5E"/>
    <w:rsid w:val="007E4ED1"/>
    <w:rsid w:val="007E6425"/>
    <w:rsid w:val="007E6B35"/>
    <w:rsid w:val="007F078F"/>
    <w:rsid w:val="007F0A80"/>
    <w:rsid w:val="007F1031"/>
    <w:rsid w:val="007F209E"/>
    <w:rsid w:val="007F2183"/>
    <w:rsid w:val="007F2191"/>
    <w:rsid w:val="007F245E"/>
    <w:rsid w:val="007F2612"/>
    <w:rsid w:val="007F4B07"/>
    <w:rsid w:val="007F4F94"/>
    <w:rsid w:val="007F5284"/>
    <w:rsid w:val="007F72CC"/>
    <w:rsid w:val="007F734B"/>
    <w:rsid w:val="008001C3"/>
    <w:rsid w:val="00800DA9"/>
    <w:rsid w:val="00802EF1"/>
    <w:rsid w:val="00804BC6"/>
    <w:rsid w:val="00805476"/>
    <w:rsid w:val="0080632E"/>
    <w:rsid w:val="00806EAB"/>
    <w:rsid w:val="008102BB"/>
    <w:rsid w:val="00810443"/>
    <w:rsid w:val="00810712"/>
    <w:rsid w:val="00810B72"/>
    <w:rsid w:val="00811FEE"/>
    <w:rsid w:val="00813951"/>
    <w:rsid w:val="00815136"/>
    <w:rsid w:val="00816098"/>
    <w:rsid w:val="008169CA"/>
    <w:rsid w:val="008172BA"/>
    <w:rsid w:val="00817471"/>
    <w:rsid w:val="0082136B"/>
    <w:rsid w:val="0082156A"/>
    <w:rsid w:val="008215DA"/>
    <w:rsid w:val="00822148"/>
    <w:rsid w:val="00822602"/>
    <w:rsid w:val="0082348A"/>
    <w:rsid w:val="00823EAF"/>
    <w:rsid w:val="008250CD"/>
    <w:rsid w:val="00826023"/>
    <w:rsid w:val="008263EF"/>
    <w:rsid w:val="00830F78"/>
    <w:rsid w:val="00831B92"/>
    <w:rsid w:val="00831E7E"/>
    <w:rsid w:val="00831E80"/>
    <w:rsid w:val="008352B8"/>
    <w:rsid w:val="00835722"/>
    <w:rsid w:val="00836291"/>
    <w:rsid w:val="008373F0"/>
    <w:rsid w:val="0083759A"/>
    <w:rsid w:val="00842AE8"/>
    <w:rsid w:val="008432FF"/>
    <w:rsid w:val="00844AC6"/>
    <w:rsid w:val="00844F2F"/>
    <w:rsid w:val="00845BE3"/>
    <w:rsid w:val="0084710F"/>
    <w:rsid w:val="008473C1"/>
    <w:rsid w:val="008501BA"/>
    <w:rsid w:val="00850415"/>
    <w:rsid w:val="00852478"/>
    <w:rsid w:val="00854CD2"/>
    <w:rsid w:val="00854DB5"/>
    <w:rsid w:val="00854E80"/>
    <w:rsid w:val="00855357"/>
    <w:rsid w:val="00855B69"/>
    <w:rsid w:val="008570B0"/>
    <w:rsid w:val="00857512"/>
    <w:rsid w:val="0085766E"/>
    <w:rsid w:val="0086049C"/>
    <w:rsid w:val="00860937"/>
    <w:rsid w:val="00860C8C"/>
    <w:rsid w:val="00861878"/>
    <w:rsid w:val="00861F03"/>
    <w:rsid w:val="00863DEC"/>
    <w:rsid w:val="00864566"/>
    <w:rsid w:val="00864F43"/>
    <w:rsid w:val="008655A3"/>
    <w:rsid w:val="00865DCE"/>
    <w:rsid w:val="00865E0A"/>
    <w:rsid w:val="00865FCA"/>
    <w:rsid w:val="008676D2"/>
    <w:rsid w:val="00872A6F"/>
    <w:rsid w:val="00872E5C"/>
    <w:rsid w:val="008750ED"/>
    <w:rsid w:val="008761AE"/>
    <w:rsid w:val="00876879"/>
    <w:rsid w:val="00877E0D"/>
    <w:rsid w:val="00881E94"/>
    <w:rsid w:val="00881F8A"/>
    <w:rsid w:val="00882719"/>
    <w:rsid w:val="008841FA"/>
    <w:rsid w:val="00884AE5"/>
    <w:rsid w:val="00884D34"/>
    <w:rsid w:val="008852F6"/>
    <w:rsid w:val="00885B1F"/>
    <w:rsid w:val="00891D46"/>
    <w:rsid w:val="0089281B"/>
    <w:rsid w:val="00892D01"/>
    <w:rsid w:val="00893E30"/>
    <w:rsid w:val="008941AA"/>
    <w:rsid w:val="008958DE"/>
    <w:rsid w:val="00896DC5"/>
    <w:rsid w:val="008A1818"/>
    <w:rsid w:val="008A21F3"/>
    <w:rsid w:val="008A2B9F"/>
    <w:rsid w:val="008A306B"/>
    <w:rsid w:val="008A3BC5"/>
    <w:rsid w:val="008A48F1"/>
    <w:rsid w:val="008A7897"/>
    <w:rsid w:val="008B07AF"/>
    <w:rsid w:val="008B434B"/>
    <w:rsid w:val="008B44FF"/>
    <w:rsid w:val="008B48DB"/>
    <w:rsid w:val="008B68F6"/>
    <w:rsid w:val="008B7424"/>
    <w:rsid w:val="008B7A83"/>
    <w:rsid w:val="008C3A1E"/>
    <w:rsid w:val="008C4D72"/>
    <w:rsid w:val="008C7B76"/>
    <w:rsid w:val="008D0B73"/>
    <w:rsid w:val="008D12A6"/>
    <w:rsid w:val="008D27A5"/>
    <w:rsid w:val="008D3581"/>
    <w:rsid w:val="008D364F"/>
    <w:rsid w:val="008D37AB"/>
    <w:rsid w:val="008D3D22"/>
    <w:rsid w:val="008D4528"/>
    <w:rsid w:val="008D5A94"/>
    <w:rsid w:val="008D6DAD"/>
    <w:rsid w:val="008E0C57"/>
    <w:rsid w:val="008E12F1"/>
    <w:rsid w:val="008E1C13"/>
    <w:rsid w:val="008E2410"/>
    <w:rsid w:val="008E2F84"/>
    <w:rsid w:val="008E31FD"/>
    <w:rsid w:val="008E3F24"/>
    <w:rsid w:val="008E685D"/>
    <w:rsid w:val="008F11DC"/>
    <w:rsid w:val="008F139D"/>
    <w:rsid w:val="008F156D"/>
    <w:rsid w:val="008F4362"/>
    <w:rsid w:val="008F6ED5"/>
    <w:rsid w:val="0090095A"/>
    <w:rsid w:val="00902011"/>
    <w:rsid w:val="009027CB"/>
    <w:rsid w:val="00902B65"/>
    <w:rsid w:val="00903A7B"/>
    <w:rsid w:val="009046E2"/>
    <w:rsid w:val="00905C3F"/>
    <w:rsid w:val="00905EC9"/>
    <w:rsid w:val="00906992"/>
    <w:rsid w:val="00907F8B"/>
    <w:rsid w:val="0091054F"/>
    <w:rsid w:val="009122B5"/>
    <w:rsid w:val="00913039"/>
    <w:rsid w:val="00913F76"/>
    <w:rsid w:val="00916030"/>
    <w:rsid w:val="00917838"/>
    <w:rsid w:val="009204F5"/>
    <w:rsid w:val="00920827"/>
    <w:rsid w:val="00920942"/>
    <w:rsid w:val="00922D4E"/>
    <w:rsid w:val="009238AC"/>
    <w:rsid w:val="00923AA1"/>
    <w:rsid w:val="00924209"/>
    <w:rsid w:val="00925C9E"/>
    <w:rsid w:val="00925E2A"/>
    <w:rsid w:val="00926751"/>
    <w:rsid w:val="009267CC"/>
    <w:rsid w:val="00926DE5"/>
    <w:rsid w:val="00927DC8"/>
    <w:rsid w:val="0093007C"/>
    <w:rsid w:val="009314D8"/>
    <w:rsid w:val="009365B5"/>
    <w:rsid w:val="00936AFA"/>
    <w:rsid w:val="0093782E"/>
    <w:rsid w:val="009400BC"/>
    <w:rsid w:val="00941C56"/>
    <w:rsid w:val="00942505"/>
    <w:rsid w:val="0094295F"/>
    <w:rsid w:val="00943401"/>
    <w:rsid w:val="009436FF"/>
    <w:rsid w:val="0094375B"/>
    <w:rsid w:val="00943E8F"/>
    <w:rsid w:val="00944A82"/>
    <w:rsid w:val="00945154"/>
    <w:rsid w:val="0094523D"/>
    <w:rsid w:val="00945689"/>
    <w:rsid w:val="00946211"/>
    <w:rsid w:val="0094727C"/>
    <w:rsid w:val="00947590"/>
    <w:rsid w:val="00947B35"/>
    <w:rsid w:val="0095004A"/>
    <w:rsid w:val="00952866"/>
    <w:rsid w:val="009529B3"/>
    <w:rsid w:val="00954682"/>
    <w:rsid w:val="009578F1"/>
    <w:rsid w:val="00957B2E"/>
    <w:rsid w:val="00961EBE"/>
    <w:rsid w:val="009628E4"/>
    <w:rsid w:val="00963C88"/>
    <w:rsid w:val="0096460C"/>
    <w:rsid w:val="00964A78"/>
    <w:rsid w:val="00965099"/>
    <w:rsid w:val="0096614B"/>
    <w:rsid w:val="0096657F"/>
    <w:rsid w:val="00966DBE"/>
    <w:rsid w:val="0097122E"/>
    <w:rsid w:val="00971702"/>
    <w:rsid w:val="00972C60"/>
    <w:rsid w:val="00972D83"/>
    <w:rsid w:val="00973167"/>
    <w:rsid w:val="00973A32"/>
    <w:rsid w:val="00973F4A"/>
    <w:rsid w:val="009741D8"/>
    <w:rsid w:val="00974556"/>
    <w:rsid w:val="00974AD4"/>
    <w:rsid w:val="00975D7F"/>
    <w:rsid w:val="00976467"/>
    <w:rsid w:val="00977BAF"/>
    <w:rsid w:val="0098075B"/>
    <w:rsid w:val="00980890"/>
    <w:rsid w:val="0098117D"/>
    <w:rsid w:val="0098268F"/>
    <w:rsid w:val="00982774"/>
    <w:rsid w:val="00983AA9"/>
    <w:rsid w:val="00985F1B"/>
    <w:rsid w:val="00986B3E"/>
    <w:rsid w:val="00987F7B"/>
    <w:rsid w:val="00990076"/>
    <w:rsid w:val="009905CA"/>
    <w:rsid w:val="00990B0E"/>
    <w:rsid w:val="00992C17"/>
    <w:rsid w:val="009938FB"/>
    <w:rsid w:val="00993D16"/>
    <w:rsid w:val="00993FCC"/>
    <w:rsid w:val="009943A9"/>
    <w:rsid w:val="0099507D"/>
    <w:rsid w:val="0099620B"/>
    <w:rsid w:val="009969F7"/>
    <w:rsid w:val="009975C5"/>
    <w:rsid w:val="00997DD4"/>
    <w:rsid w:val="00997FBE"/>
    <w:rsid w:val="009A3305"/>
    <w:rsid w:val="009A491E"/>
    <w:rsid w:val="009A5D85"/>
    <w:rsid w:val="009B234B"/>
    <w:rsid w:val="009B29DF"/>
    <w:rsid w:val="009B3BC3"/>
    <w:rsid w:val="009B3E5D"/>
    <w:rsid w:val="009B4304"/>
    <w:rsid w:val="009B5C4D"/>
    <w:rsid w:val="009B6102"/>
    <w:rsid w:val="009B67C0"/>
    <w:rsid w:val="009B78F5"/>
    <w:rsid w:val="009C0126"/>
    <w:rsid w:val="009C09DF"/>
    <w:rsid w:val="009C0C30"/>
    <w:rsid w:val="009C0FE1"/>
    <w:rsid w:val="009C1256"/>
    <w:rsid w:val="009C1D31"/>
    <w:rsid w:val="009C2B91"/>
    <w:rsid w:val="009C36C1"/>
    <w:rsid w:val="009C4978"/>
    <w:rsid w:val="009C4EE6"/>
    <w:rsid w:val="009C4F38"/>
    <w:rsid w:val="009C53A9"/>
    <w:rsid w:val="009C72E6"/>
    <w:rsid w:val="009C73A6"/>
    <w:rsid w:val="009C7ABB"/>
    <w:rsid w:val="009D1C62"/>
    <w:rsid w:val="009D32C7"/>
    <w:rsid w:val="009D3707"/>
    <w:rsid w:val="009D3B5F"/>
    <w:rsid w:val="009D6DC7"/>
    <w:rsid w:val="009D75DC"/>
    <w:rsid w:val="009D7765"/>
    <w:rsid w:val="009E2FAA"/>
    <w:rsid w:val="009E3E69"/>
    <w:rsid w:val="009E628B"/>
    <w:rsid w:val="009E6ECC"/>
    <w:rsid w:val="009E71CF"/>
    <w:rsid w:val="009F08D1"/>
    <w:rsid w:val="009F1C5D"/>
    <w:rsid w:val="009F1EDF"/>
    <w:rsid w:val="009F4C97"/>
    <w:rsid w:val="009F58F7"/>
    <w:rsid w:val="009F5F5F"/>
    <w:rsid w:val="009F622B"/>
    <w:rsid w:val="009F7970"/>
    <w:rsid w:val="00A00A35"/>
    <w:rsid w:val="00A01BD7"/>
    <w:rsid w:val="00A02FC4"/>
    <w:rsid w:val="00A05195"/>
    <w:rsid w:val="00A053A2"/>
    <w:rsid w:val="00A06DE2"/>
    <w:rsid w:val="00A072B4"/>
    <w:rsid w:val="00A079D7"/>
    <w:rsid w:val="00A1043C"/>
    <w:rsid w:val="00A10926"/>
    <w:rsid w:val="00A10D40"/>
    <w:rsid w:val="00A10FB4"/>
    <w:rsid w:val="00A137A2"/>
    <w:rsid w:val="00A15691"/>
    <w:rsid w:val="00A16A61"/>
    <w:rsid w:val="00A16B1A"/>
    <w:rsid w:val="00A17C7F"/>
    <w:rsid w:val="00A214BF"/>
    <w:rsid w:val="00A22769"/>
    <w:rsid w:val="00A260A7"/>
    <w:rsid w:val="00A30ADA"/>
    <w:rsid w:val="00A32185"/>
    <w:rsid w:val="00A32B31"/>
    <w:rsid w:val="00A33DD5"/>
    <w:rsid w:val="00A35176"/>
    <w:rsid w:val="00A3758F"/>
    <w:rsid w:val="00A4023A"/>
    <w:rsid w:val="00A40873"/>
    <w:rsid w:val="00A40B33"/>
    <w:rsid w:val="00A43886"/>
    <w:rsid w:val="00A44675"/>
    <w:rsid w:val="00A460AE"/>
    <w:rsid w:val="00A503E0"/>
    <w:rsid w:val="00A524CB"/>
    <w:rsid w:val="00A525D7"/>
    <w:rsid w:val="00A52D6D"/>
    <w:rsid w:val="00A53FE4"/>
    <w:rsid w:val="00A54B41"/>
    <w:rsid w:val="00A553E2"/>
    <w:rsid w:val="00A5559D"/>
    <w:rsid w:val="00A56AD9"/>
    <w:rsid w:val="00A60355"/>
    <w:rsid w:val="00A60D72"/>
    <w:rsid w:val="00A60ED8"/>
    <w:rsid w:val="00A61277"/>
    <w:rsid w:val="00A613FA"/>
    <w:rsid w:val="00A63BB0"/>
    <w:rsid w:val="00A6436E"/>
    <w:rsid w:val="00A64567"/>
    <w:rsid w:val="00A6623F"/>
    <w:rsid w:val="00A66AB9"/>
    <w:rsid w:val="00A70323"/>
    <w:rsid w:val="00A71E9D"/>
    <w:rsid w:val="00A72AEA"/>
    <w:rsid w:val="00A75853"/>
    <w:rsid w:val="00A75FF3"/>
    <w:rsid w:val="00A76A68"/>
    <w:rsid w:val="00A80BCB"/>
    <w:rsid w:val="00A825B7"/>
    <w:rsid w:val="00A83D47"/>
    <w:rsid w:val="00A84DF6"/>
    <w:rsid w:val="00A852B0"/>
    <w:rsid w:val="00A858A5"/>
    <w:rsid w:val="00A87622"/>
    <w:rsid w:val="00A87A22"/>
    <w:rsid w:val="00A90C1D"/>
    <w:rsid w:val="00A90C8E"/>
    <w:rsid w:val="00A917EC"/>
    <w:rsid w:val="00A91CA1"/>
    <w:rsid w:val="00A9230A"/>
    <w:rsid w:val="00A92C8E"/>
    <w:rsid w:val="00A944A1"/>
    <w:rsid w:val="00A94BE2"/>
    <w:rsid w:val="00A94D4F"/>
    <w:rsid w:val="00A94DF6"/>
    <w:rsid w:val="00A9540A"/>
    <w:rsid w:val="00A9682D"/>
    <w:rsid w:val="00A96A29"/>
    <w:rsid w:val="00A972B8"/>
    <w:rsid w:val="00A97849"/>
    <w:rsid w:val="00AA1020"/>
    <w:rsid w:val="00AA17B3"/>
    <w:rsid w:val="00AA19C6"/>
    <w:rsid w:val="00AA214F"/>
    <w:rsid w:val="00AA254E"/>
    <w:rsid w:val="00AA2961"/>
    <w:rsid w:val="00AA3E45"/>
    <w:rsid w:val="00AA44DB"/>
    <w:rsid w:val="00AA4A2E"/>
    <w:rsid w:val="00AA4E3D"/>
    <w:rsid w:val="00AA52C0"/>
    <w:rsid w:val="00AA56F7"/>
    <w:rsid w:val="00AA5896"/>
    <w:rsid w:val="00AB2E2E"/>
    <w:rsid w:val="00AB34BE"/>
    <w:rsid w:val="00AB3688"/>
    <w:rsid w:val="00AB4B73"/>
    <w:rsid w:val="00AB664D"/>
    <w:rsid w:val="00AB6A72"/>
    <w:rsid w:val="00AB72D2"/>
    <w:rsid w:val="00AC1F2A"/>
    <w:rsid w:val="00AC2C21"/>
    <w:rsid w:val="00AC530C"/>
    <w:rsid w:val="00AC5CD6"/>
    <w:rsid w:val="00AC7051"/>
    <w:rsid w:val="00AD0F97"/>
    <w:rsid w:val="00AD25AF"/>
    <w:rsid w:val="00AD2D10"/>
    <w:rsid w:val="00AD74A6"/>
    <w:rsid w:val="00AD7EF7"/>
    <w:rsid w:val="00AE02B3"/>
    <w:rsid w:val="00AE0FEA"/>
    <w:rsid w:val="00AE186B"/>
    <w:rsid w:val="00AE1A9D"/>
    <w:rsid w:val="00AE31D6"/>
    <w:rsid w:val="00AE4400"/>
    <w:rsid w:val="00AE4DB6"/>
    <w:rsid w:val="00AE55DD"/>
    <w:rsid w:val="00AE7786"/>
    <w:rsid w:val="00AF261E"/>
    <w:rsid w:val="00AF2A39"/>
    <w:rsid w:val="00AF3398"/>
    <w:rsid w:val="00AF38DE"/>
    <w:rsid w:val="00AF4F77"/>
    <w:rsid w:val="00AF515E"/>
    <w:rsid w:val="00AF5A92"/>
    <w:rsid w:val="00AF6EC2"/>
    <w:rsid w:val="00AF757E"/>
    <w:rsid w:val="00AF7A2A"/>
    <w:rsid w:val="00AF7BB6"/>
    <w:rsid w:val="00B03AA1"/>
    <w:rsid w:val="00B06DE3"/>
    <w:rsid w:val="00B1776C"/>
    <w:rsid w:val="00B20B0E"/>
    <w:rsid w:val="00B20EE1"/>
    <w:rsid w:val="00B21100"/>
    <w:rsid w:val="00B22C39"/>
    <w:rsid w:val="00B2417B"/>
    <w:rsid w:val="00B25041"/>
    <w:rsid w:val="00B27EBF"/>
    <w:rsid w:val="00B32708"/>
    <w:rsid w:val="00B34D62"/>
    <w:rsid w:val="00B3581D"/>
    <w:rsid w:val="00B3586F"/>
    <w:rsid w:val="00B3700B"/>
    <w:rsid w:val="00B403B5"/>
    <w:rsid w:val="00B40483"/>
    <w:rsid w:val="00B4095E"/>
    <w:rsid w:val="00B41252"/>
    <w:rsid w:val="00B41690"/>
    <w:rsid w:val="00B44D43"/>
    <w:rsid w:val="00B44F2E"/>
    <w:rsid w:val="00B46D7B"/>
    <w:rsid w:val="00B47922"/>
    <w:rsid w:val="00B507FC"/>
    <w:rsid w:val="00B50AD6"/>
    <w:rsid w:val="00B5127C"/>
    <w:rsid w:val="00B5165E"/>
    <w:rsid w:val="00B51B28"/>
    <w:rsid w:val="00B51CDD"/>
    <w:rsid w:val="00B51CEC"/>
    <w:rsid w:val="00B52F6B"/>
    <w:rsid w:val="00B5363C"/>
    <w:rsid w:val="00B53E94"/>
    <w:rsid w:val="00B54D1B"/>
    <w:rsid w:val="00B5631E"/>
    <w:rsid w:val="00B56DB3"/>
    <w:rsid w:val="00B56E0F"/>
    <w:rsid w:val="00B60105"/>
    <w:rsid w:val="00B6093E"/>
    <w:rsid w:val="00B609CD"/>
    <w:rsid w:val="00B60DC8"/>
    <w:rsid w:val="00B61BD8"/>
    <w:rsid w:val="00B629F3"/>
    <w:rsid w:val="00B62A47"/>
    <w:rsid w:val="00B63386"/>
    <w:rsid w:val="00B63799"/>
    <w:rsid w:val="00B637DF"/>
    <w:rsid w:val="00B641A3"/>
    <w:rsid w:val="00B65894"/>
    <w:rsid w:val="00B65A86"/>
    <w:rsid w:val="00B708AA"/>
    <w:rsid w:val="00B70E34"/>
    <w:rsid w:val="00B720D9"/>
    <w:rsid w:val="00B74CF5"/>
    <w:rsid w:val="00B75132"/>
    <w:rsid w:val="00B757C0"/>
    <w:rsid w:val="00B76A8E"/>
    <w:rsid w:val="00B77203"/>
    <w:rsid w:val="00B774DA"/>
    <w:rsid w:val="00B80929"/>
    <w:rsid w:val="00B81010"/>
    <w:rsid w:val="00B823D3"/>
    <w:rsid w:val="00B83E70"/>
    <w:rsid w:val="00B83F78"/>
    <w:rsid w:val="00B84671"/>
    <w:rsid w:val="00B86C58"/>
    <w:rsid w:val="00B86F97"/>
    <w:rsid w:val="00B90032"/>
    <w:rsid w:val="00B9004B"/>
    <w:rsid w:val="00B9102B"/>
    <w:rsid w:val="00B9278E"/>
    <w:rsid w:val="00B92C2E"/>
    <w:rsid w:val="00B9340E"/>
    <w:rsid w:val="00B9348F"/>
    <w:rsid w:val="00B94504"/>
    <w:rsid w:val="00B96499"/>
    <w:rsid w:val="00B96573"/>
    <w:rsid w:val="00B96FE5"/>
    <w:rsid w:val="00B97F9D"/>
    <w:rsid w:val="00BA008F"/>
    <w:rsid w:val="00BA098A"/>
    <w:rsid w:val="00BA1C4E"/>
    <w:rsid w:val="00BA1F5E"/>
    <w:rsid w:val="00BA1F75"/>
    <w:rsid w:val="00BA2E71"/>
    <w:rsid w:val="00BA3626"/>
    <w:rsid w:val="00BA3804"/>
    <w:rsid w:val="00BA3DEC"/>
    <w:rsid w:val="00BA5DCD"/>
    <w:rsid w:val="00BA5F4A"/>
    <w:rsid w:val="00BA65CC"/>
    <w:rsid w:val="00BA7458"/>
    <w:rsid w:val="00BA76BE"/>
    <w:rsid w:val="00BB0700"/>
    <w:rsid w:val="00BB234E"/>
    <w:rsid w:val="00BB310B"/>
    <w:rsid w:val="00BB424E"/>
    <w:rsid w:val="00BB546B"/>
    <w:rsid w:val="00BB5618"/>
    <w:rsid w:val="00BB69E3"/>
    <w:rsid w:val="00BC100A"/>
    <w:rsid w:val="00BC18BA"/>
    <w:rsid w:val="00BC2A4E"/>
    <w:rsid w:val="00BC320E"/>
    <w:rsid w:val="00BC3F0D"/>
    <w:rsid w:val="00BC574D"/>
    <w:rsid w:val="00BC5CD0"/>
    <w:rsid w:val="00BC6224"/>
    <w:rsid w:val="00BD0382"/>
    <w:rsid w:val="00BD0AAC"/>
    <w:rsid w:val="00BD0B62"/>
    <w:rsid w:val="00BD0C43"/>
    <w:rsid w:val="00BD2435"/>
    <w:rsid w:val="00BD264E"/>
    <w:rsid w:val="00BD2752"/>
    <w:rsid w:val="00BD2C21"/>
    <w:rsid w:val="00BD36FD"/>
    <w:rsid w:val="00BD37F7"/>
    <w:rsid w:val="00BD404D"/>
    <w:rsid w:val="00BD4065"/>
    <w:rsid w:val="00BD464F"/>
    <w:rsid w:val="00BD6646"/>
    <w:rsid w:val="00BD6BEB"/>
    <w:rsid w:val="00BD6F71"/>
    <w:rsid w:val="00BE03CE"/>
    <w:rsid w:val="00BE0BCA"/>
    <w:rsid w:val="00BE0D4F"/>
    <w:rsid w:val="00BE1604"/>
    <w:rsid w:val="00BE166E"/>
    <w:rsid w:val="00BE584B"/>
    <w:rsid w:val="00BF1159"/>
    <w:rsid w:val="00BF17AF"/>
    <w:rsid w:val="00BF4CC6"/>
    <w:rsid w:val="00BF5592"/>
    <w:rsid w:val="00BF587F"/>
    <w:rsid w:val="00BF5B93"/>
    <w:rsid w:val="00BF5D03"/>
    <w:rsid w:val="00BF6A3B"/>
    <w:rsid w:val="00C00B5B"/>
    <w:rsid w:val="00C02118"/>
    <w:rsid w:val="00C03B8D"/>
    <w:rsid w:val="00C03EEC"/>
    <w:rsid w:val="00C03EF2"/>
    <w:rsid w:val="00C04596"/>
    <w:rsid w:val="00C04764"/>
    <w:rsid w:val="00C04C66"/>
    <w:rsid w:val="00C052B6"/>
    <w:rsid w:val="00C06BF2"/>
    <w:rsid w:val="00C11532"/>
    <w:rsid w:val="00C122F3"/>
    <w:rsid w:val="00C12F00"/>
    <w:rsid w:val="00C12F08"/>
    <w:rsid w:val="00C13AF7"/>
    <w:rsid w:val="00C14507"/>
    <w:rsid w:val="00C1694C"/>
    <w:rsid w:val="00C22497"/>
    <w:rsid w:val="00C229F1"/>
    <w:rsid w:val="00C22A26"/>
    <w:rsid w:val="00C22A95"/>
    <w:rsid w:val="00C24429"/>
    <w:rsid w:val="00C24CBF"/>
    <w:rsid w:val="00C24DED"/>
    <w:rsid w:val="00C25A70"/>
    <w:rsid w:val="00C2606B"/>
    <w:rsid w:val="00C26CC3"/>
    <w:rsid w:val="00C27A76"/>
    <w:rsid w:val="00C344DC"/>
    <w:rsid w:val="00C34AD3"/>
    <w:rsid w:val="00C34AE1"/>
    <w:rsid w:val="00C3637D"/>
    <w:rsid w:val="00C36636"/>
    <w:rsid w:val="00C36778"/>
    <w:rsid w:val="00C37CAC"/>
    <w:rsid w:val="00C40319"/>
    <w:rsid w:val="00C40CB8"/>
    <w:rsid w:val="00C41563"/>
    <w:rsid w:val="00C41677"/>
    <w:rsid w:val="00C41AF4"/>
    <w:rsid w:val="00C4223A"/>
    <w:rsid w:val="00C437A9"/>
    <w:rsid w:val="00C43C3C"/>
    <w:rsid w:val="00C44085"/>
    <w:rsid w:val="00C44666"/>
    <w:rsid w:val="00C44B96"/>
    <w:rsid w:val="00C45B99"/>
    <w:rsid w:val="00C47D98"/>
    <w:rsid w:val="00C502B9"/>
    <w:rsid w:val="00C514F4"/>
    <w:rsid w:val="00C52248"/>
    <w:rsid w:val="00C547A4"/>
    <w:rsid w:val="00C55A54"/>
    <w:rsid w:val="00C57350"/>
    <w:rsid w:val="00C61C34"/>
    <w:rsid w:val="00C65202"/>
    <w:rsid w:val="00C72236"/>
    <w:rsid w:val="00C751E0"/>
    <w:rsid w:val="00C75E79"/>
    <w:rsid w:val="00C761D5"/>
    <w:rsid w:val="00C764FD"/>
    <w:rsid w:val="00C77550"/>
    <w:rsid w:val="00C82187"/>
    <w:rsid w:val="00C82B38"/>
    <w:rsid w:val="00C84A0A"/>
    <w:rsid w:val="00C84E3F"/>
    <w:rsid w:val="00C8500C"/>
    <w:rsid w:val="00C851A2"/>
    <w:rsid w:val="00C85C0A"/>
    <w:rsid w:val="00C86B39"/>
    <w:rsid w:val="00C87874"/>
    <w:rsid w:val="00C90F98"/>
    <w:rsid w:val="00C91563"/>
    <w:rsid w:val="00C923CD"/>
    <w:rsid w:val="00C93F34"/>
    <w:rsid w:val="00C9445C"/>
    <w:rsid w:val="00C94AC0"/>
    <w:rsid w:val="00C94B5C"/>
    <w:rsid w:val="00C95450"/>
    <w:rsid w:val="00C9651B"/>
    <w:rsid w:val="00C97712"/>
    <w:rsid w:val="00CA1702"/>
    <w:rsid w:val="00CA2796"/>
    <w:rsid w:val="00CA34B2"/>
    <w:rsid w:val="00CA486C"/>
    <w:rsid w:val="00CA50D9"/>
    <w:rsid w:val="00CA5DC7"/>
    <w:rsid w:val="00CA68BE"/>
    <w:rsid w:val="00CA70A4"/>
    <w:rsid w:val="00CA711B"/>
    <w:rsid w:val="00CB0F46"/>
    <w:rsid w:val="00CB37E3"/>
    <w:rsid w:val="00CB4489"/>
    <w:rsid w:val="00CB578F"/>
    <w:rsid w:val="00CB5F78"/>
    <w:rsid w:val="00CB6A79"/>
    <w:rsid w:val="00CB7224"/>
    <w:rsid w:val="00CB79F2"/>
    <w:rsid w:val="00CC02A8"/>
    <w:rsid w:val="00CC1C74"/>
    <w:rsid w:val="00CC20A3"/>
    <w:rsid w:val="00CC3317"/>
    <w:rsid w:val="00CC3CF6"/>
    <w:rsid w:val="00CC437E"/>
    <w:rsid w:val="00CC485A"/>
    <w:rsid w:val="00CC4F9C"/>
    <w:rsid w:val="00CC5879"/>
    <w:rsid w:val="00CC5898"/>
    <w:rsid w:val="00CC64C4"/>
    <w:rsid w:val="00CC6729"/>
    <w:rsid w:val="00CC7270"/>
    <w:rsid w:val="00CD06EF"/>
    <w:rsid w:val="00CD0D7F"/>
    <w:rsid w:val="00CD2C9E"/>
    <w:rsid w:val="00CD308B"/>
    <w:rsid w:val="00CD3CE0"/>
    <w:rsid w:val="00CD3D6A"/>
    <w:rsid w:val="00CD406B"/>
    <w:rsid w:val="00CD55D6"/>
    <w:rsid w:val="00CD6E40"/>
    <w:rsid w:val="00CD70AA"/>
    <w:rsid w:val="00CD754F"/>
    <w:rsid w:val="00CE1037"/>
    <w:rsid w:val="00CE4E67"/>
    <w:rsid w:val="00CE4FF5"/>
    <w:rsid w:val="00CE5100"/>
    <w:rsid w:val="00CE576F"/>
    <w:rsid w:val="00CE58C0"/>
    <w:rsid w:val="00CE58D1"/>
    <w:rsid w:val="00CE5F1F"/>
    <w:rsid w:val="00CE67B0"/>
    <w:rsid w:val="00CE6ADC"/>
    <w:rsid w:val="00CE77F5"/>
    <w:rsid w:val="00CF0AB7"/>
    <w:rsid w:val="00CF0D93"/>
    <w:rsid w:val="00CF20F2"/>
    <w:rsid w:val="00CF2A8C"/>
    <w:rsid w:val="00CF4494"/>
    <w:rsid w:val="00CF4C6E"/>
    <w:rsid w:val="00CF4C7E"/>
    <w:rsid w:val="00CF6D8F"/>
    <w:rsid w:val="00D006EA"/>
    <w:rsid w:val="00D02B82"/>
    <w:rsid w:val="00D0303A"/>
    <w:rsid w:val="00D03EAC"/>
    <w:rsid w:val="00D0443A"/>
    <w:rsid w:val="00D04962"/>
    <w:rsid w:val="00D058E9"/>
    <w:rsid w:val="00D05A4B"/>
    <w:rsid w:val="00D066BF"/>
    <w:rsid w:val="00D07FEC"/>
    <w:rsid w:val="00D106C3"/>
    <w:rsid w:val="00D136FB"/>
    <w:rsid w:val="00D15FD1"/>
    <w:rsid w:val="00D24638"/>
    <w:rsid w:val="00D250EC"/>
    <w:rsid w:val="00D26A96"/>
    <w:rsid w:val="00D26DCC"/>
    <w:rsid w:val="00D27B67"/>
    <w:rsid w:val="00D3063F"/>
    <w:rsid w:val="00D30A46"/>
    <w:rsid w:val="00D30FF0"/>
    <w:rsid w:val="00D31B56"/>
    <w:rsid w:val="00D325E2"/>
    <w:rsid w:val="00D325E5"/>
    <w:rsid w:val="00D33A50"/>
    <w:rsid w:val="00D356A6"/>
    <w:rsid w:val="00D40C9D"/>
    <w:rsid w:val="00D41D6F"/>
    <w:rsid w:val="00D42329"/>
    <w:rsid w:val="00D423A5"/>
    <w:rsid w:val="00D52BDE"/>
    <w:rsid w:val="00D531DF"/>
    <w:rsid w:val="00D54E8F"/>
    <w:rsid w:val="00D56BA7"/>
    <w:rsid w:val="00D572B6"/>
    <w:rsid w:val="00D62A6B"/>
    <w:rsid w:val="00D62B88"/>
    <w:rsid w:val="00D63150"/>
    <w:rsid w:val="00D641FA"/>
    <w:rsid w:val="00D64314"/>
    <w:rsid w:val="00D6645E"/>
    <w:rsid w:val="00D665FD"/>
    <w:rsid w:val="00D66982"/>
    <w:rsid w:val="00D67B55"/>
    <w:rsid w:val="00D70017"/>
    <w:rsid w:val="00D7054E"/>
    <w:rsid w:val="00D706D7"/>
    <w:rsid w:val="00D71511"/>
    <w:rsid w:val="00D723A5"/>
    <w:rsid w:val="00D73973"/>
    <w:rsid w:val="00D73E04"/>
    <w:rsid w:val="00D758BD"/>
    <w:rsid w:val="00D77F77"/>
    <w:rsid w:val="00D81C38"/>
    <w:rsid w:val="00D8276F"/>
    <w:rsid w:val="00D833D4"/>
    <w:rsid w:val="00D834C3"/>
    <w:rsid w:val="00D834FA"/>
    <w:rsid w:val="00D84907"/>
    <w:rsid w:val="00D84FC0"/>
    <w:rsid w:val="00D854F5"/>
    <w:rsid w:val="00D85871"/>
    <w:rsid w:val="00D86F50"/>
    <w:rsid w:val="00D90B56"/>
    <w:rsid w:val="00D90F8F"/>
    <w:rsid w:val="00D90FEA"/>
    <w:rsid w:val="00D925EC"/>
    <w:rsid w:val="00D926AC"/>
    <w:rsid w:val="00D9272C"/>
    <w:rsid w:val="00D95020"/>
    <w:rsid w:val="00D952F5"/>
    <w:rsid w:val="00D9576D"/>
    <w:rsid w:val="00D960E4"/>
    <w:rsid w:val="00D979F3"/>
    <w:rsid w:val="00DA11BA"/>
    <w:rsid w:val="00DA1D57"/>
    <w:rsid w:val="00DA2ECE"/>
    <w:rsid w:val="00DA53FD"/>
    <w:rsid w:val="00DB0735"/>
    <w:rsid w:val="00DB121F"/>
    <w:rsid w:val="00DB26F7"/>
    <w:rsid w:val="00DB298E"/>
    <w:rsid w:val="00DB2F54"/>
    <w:rsid w:val="00DB40EB"/>
    <w:rsid w:val="00DB4E42"/>
    <w:rsid w:val="00DB4FA6"/>
    <w:rsid w:val="00DB51DA"/>
    <w:rsid w:val="00DB591F"/>
    <w:rsid w:val="00DB743C"/>
    <w:rsid w:val="00DC0377"/>
    <w:rsid w:val="00DC13DA"/>
    <w:rsid w:val="00DC252B"/>
    <w:rsid w:val="00DC274E"/>
    <w:rsid w:val="00DC2832"/>
    <w:rsid w:val="00DC3A71"/>
    <w:rsid w:val="00DC4148"/>
    <w:rsid w:val="00DC55DD"/>
    <w:rsid w:val="00DD063B"/>
    <w:rsid w:val="00DD110F"/>
    <w:rsid w:val="00DD16CA"/>
    <w:rsid w:val="00DD1AF2"/>
    <w:rsid w:val="00DD39F7"/>
    <w:rsid w:val="00DD3B32"/>
    <w:rsid w:val="00DD4322"/>
    <w:rsid w:val="00DD4FCA"/>
    <w:rsid w:val="00DD6305"/>
    <w:rsid w:val="00DD7EBF"/>
    <w:rsid w:val="00DD7EE8"/>
    <w:rsid w:val="00DE03C9"/>
    <w:rsid w:val="00DE04E5"/>
    <w:rsid w:val="00DE1FCE"/>
    <w:rsid w:val="00DE417E"/>
    <w:rsid w:val="00DE47BE"/>
    <w:rsid w:val="00DE55B5"/>
    <w:rsid w:val="00DE582F"/>
    <w:rsid w:val="00DE62BD"/>
    <w:rsid w:val="00DE6366"/>
    <w:rsid w:val="00DE6537"/>
    <w:rsid w:val="00DF015F"/>
    <w:rsid w:val="00DF18F1"/>
    <w:rsid w:val="00DF1A06"/>
    <w:rsid w:val="00DF2E42"/>
    <w:rsid w:val="00DF3E4F"/>
    <w:rsid w:val="00DF4073"/>
    <w:rsid w:val="00DF51DF"/>
    <w:rsid w:val="00DF51E0"/>
    <w:rsid w:val="00DF5B3A"/>
    <w:rsid w:val="00DF6B0D"/>
    <w:rsid w:val="00DF6BD3"/>
    <w:rsid w:val="00DF6C60"/>
    <w:rsid w:val="00E01331"/>
    <w:rsid w:val="00E0214A"/>
    <w:rsid w:val="00E021E3"/>
    <w:rsid w:val="00E025C5"/>
    <w:rsid w:val="00E0265B"/>
    <w:rsid w:val="00E03434"/>
    <w:rsid w:val="00E037FB"/>
    <w:rsid w:val="00E04123"/>
    <w:rsid w:val="00E054FE"/>
    <w:rsid w:val="00E0559E"/>
    <w:rsid w:val="00E07071"/>
    <w:rsid w:val="00E07DC9"/>
    <w:rsid w:val="00E122F2"/>
    <w:rsid w:val="00E1280A"/>
    <w:rsid w:val="00E12818"/>
    <w:rsid w:val="00E1544C"/>
    <w:rsid w:val="00E15FB9"/>
    <w:rsid w:val="00E1745D"/>
    <w:rsid w:val="00E17FC7"/>
    <w:rsid w:val="00E17FE5"/>
    <w:rsid w:val="00E2285F"/>
    <w:rsid w:val="00E25BD0"/>
    <w:rsid w:val="00E25D2A"/>
    <w:rsid w:val="00E26451"/>
    <w:rsid w:val="00E2724F"/>
    <w:rsid w:val="00E27431"/>
    <w:rsid w:val="00E27720"/>
    <w:rsid w:val="00E2774C"/>
    <w:rsid w:val="00E30108"/>
    <w:rsid w:val="00E30918"/>
    <w:rsid w:val="00E31221"/>
    <w:rsid w:val="00E33205"/>
    <w:rsid w:val="00E333FA"/>
    <w:rsid w:val="00E36BC0"/>
    <w:rsid w:val="00E372ED"/>
    <w:rsid w:val="00E41073"/>
    <w:rsid w:val="00E44525"/>
    <w:rsid w:val="00E47BE4"/>
    <w:rsid w:val="00E47D8A"/>
    <w:rsid w:val="00E50638"/>
    <w:rsid w:val="00E50FDB"/>
    <w:rsid w:val="00E51E38"/>
    <w:rsid w:val="00E542D5"/>
    <w:rsid w:val="00E543C7"/>
    <w:rsid w:val="00E57990"/>
    <w:rsid w:val="00E57FD5"/>
    <w:rsid w:val="00E63B54"/>
    <w:rsid w:val="00E63F69"/>
    <w:rsid w:val="00E6482C"/>
    <w:rsid w:val="00E64BC4"/>
    <w:rsid w:val="00E677BC"/>
    <w:rsid w:val="00E72CA7"/>
    <w:rsid w:val="00E73F60"/>
    <w:rsid w:val="00E75223"/>
    <w:rsid w:val="00E77031"/>
    <w:rsid w:val="00E77430"/>
    <w:rsid w:val="00E817C8"/>
    <w:rsid w:val="00E81896"/>
    <w:rsid w:val="00E81900"/>
    <w:rsid w:val="00E820F9"/>
    <w:rsid w:val="00E82407"/>
    <w:rsid w:val="00E82A7C"/>
    <w:rsid w:val="00E83737"/>
    <w:rsid w:val="00E8412A"/>
    <w:rsid w:val="00E8434A"/>
    <w:rsid w:val="00E84A54"/>
    <w:rsid w:val="00E84DE8"/>
    <w:rsid w:val="00E850D8"/>
    <w:rsid w:val="00E852EB"/>
    <w:rsid w:val="00E85869"/>
    <w:rsid w:val="00E85E10"/>
    <w:rsid w:val="00E8732B"/>
    <w:rsid w:val="00E9055D"/>
    <w:rsid w:val="00E91707"/>
    <w:rsid w:val="00E9203E"/>
    <w:rsid w:val="00E94D3B"/>
    <w:rsid w:val="00E95135"/>
    <w:rsid w:val="00E957C4"/>
    <w:rsid w:val="00E961E3"/>
    <w:rsid w:val="00E97B07"/>
    <w:rsid w:val="00E97DE1"/>
    <w:rsid w:val="00EA0710"/>
    <w:rsid w:val="00EA0CA4"/>
    <w:rsid w:val="00EA16BA"/>
    <w:rsid w:val="00EA1E9D"/>
    <w:rsid w:val="00EA3B2B"/>
    <w:rsid w:val="00EA4558"/>
    <w:rsid w:val="00EA582B"/>
    <w:rsid w:val="00EA7B08"/>
    <w:rsid w:val="00EB46FF"/>
    <w:rsid w:val="00EB5902"/>
    <w:rsid w:val="00EB7BB7"/>
    <w:rsid w:val="00EC5B43"/>
    <w:rsid w:val="00ED040F"/>
    <w:rsid w:val="00ED044E"/>
    <w:rsid w:val="00ED0506"/>
    <w:rsid w:val="00ED41A5"/>
    <w:rsid w:val="00ED4F9F"/>
    <w:rsid w:val="00EE0366"/>
    <w:rsid w:val="00EE105A"/>
    <w:rsid w:val="00EE2317"/>
    <w:rsid w:val="00EE4A38"/>
    <w:rsid w:val="00EE5746"/>
    <w:rsid w:val="00EE5D13"/>
    <w:rsid w:val="00EE7EBD"/>
    <w:rsid w:val="00EE7FE8"/>
    <w:rsid w:val="00EF23CF"/>
    <w:rsid w:val="00EF2DDF"/>
    <w:rsid w:val="00EF3801"/>
    <w:rsid w:val="00EF42B4"/>
    <w:rsid w:val="00EF4D2E"/>
    <w:rsid w:val="00EF6773"/>
    <w:rsid w:val="00EF7B65"/>
    <w:rsid w:val="00F02B62"/>
    <w:rsid w:val="00F03DB8"/>
    <w:rsid w:val="00F05C0B"/>
    <w:rsid w:val="00F05FEF"/>
    <w:rsid w:val="00F06181"/>
    <w:rsid w:val="00F06B9E"/>
    <w:rsid w:val="00F06F6A"/>
    <w:rsid w:val="00F1028F"/>
    <w:rsid w:val="00F112AF"/>
    <w:rsid w:val="00F12732"/>
    <w:rsid w:val="00F13D12"/>
    <w:rsid w:val="00F1427E"/>
    <w:rsid w:val="00F1427F"/>
    <w:rsid w:val="00F1772A"/>
    <w:rsid w:val="00F178DC"/>
    <w:rsid w:val="00F17BD2"/>
    <w:rsid w:val="00F201F0"/>
    <w:rsid w:val="00F20A18"/>
    <w:rsid w:val="00F21B3D"/>
    <w:rsid w:val="00F230FF"/>
    <w:rsid w:val="00F25DAB"/>
    <w:rsid w:val="00F274C9"/>
    <w:rsid w:val="00F303BB"/>
    <w:rsid w:val="00F30F08"/>
    <w:rsid w:val="00F30F28"/>
    <w:rsid w:val="00F3172A"/>
    <w:rsid w:val="00F31A07"/>
    <w:rsid w:val="00F32230"/>
    <w:rsid w:val="00F33A87"/>
    <w:rsid w:val="00F34D7E"/>
    <w:rsid w:val="00F352C8"/>
    <w:rsid w:val="00F35A7E"/>
    <w:rsid w:val="00F35C80"/>
    <w:rsid w:val="00F43F1C"/>
    <w:rsid w:val="00F44787"/>
    <w:rsid w:val="00F4502E"/>
    <w:rsid w:val="00F45A23"/>
    <w:rsid w:val="00F53464"/>
    <w:rsid w:val="00F53C74"/>
    <w:rsid w:val="00F53F95"/>
    <w:rsid w:val="00F54EAA"/>
    <w:rsid w:val="00F57199"/>
    <w:rsid w:val="00F57EBF"/>
    <w:rsid w:val="00F609CC"/>
    <w:rsid w:val="00F616CF"/>
    <w:rsid w:val="00F617B4"/>
    <w:rsid w:val="00F63279"/>
    <w:rsid w:val="00F6334C"/>
    <w:rsid w:val="00F64C49"/>
    <w:rsid w:val="00F65257"/>
    <w:rsid w:val="00F66C45"/>
    <w:rsid w:val="00F66CDC"/>
    <w:rsid w:val="00F67E58"/>
    <w:rsid w:val="00F7047D"/>
    <w:rsid w:val="00F70706"/>
    <w:rsid w:val="00F71C24"/>
    <w:rsid w:val="00F73A7E"/>
    <w:rsid w:val="00F75942"/>
    <w:rsid w:val="00F75B53"/>
    <w:rsid w:val="00F75CA0"/>
    <w:rsid w:val="00F75CCD"/>
    <w:rsid w:val="00F763CA"/>
    <w:rsid w:val="00F77905"/>
    <w:rsid w:val="00F80236"/>
    <w:rsid w:val="00F82902"/>
    <w:rsid w:val="00F82FF9"/>
    <w:rsid w:val="00F830DE"/>
    <w:rsid w:val="00F8566B"/>
    <w:rsid w:val="00F86BA2"/>
    <w:rsid w:val="00F86C90"/>
    <w:rsid w:val="00F87080"/>
    <w:rsid w:val="00F87ED1"/>
    <w:rsid w:val="00F90742"/>
    <w:rsid w:val="00F92052"/>
    <w:rsid w:val="00F93143"/>
    <w:rsid w:val="00F943C2"/>
    <w:rsid w:val="00F9638A"/>
    <w:rsid w:val="00F96B7F"/>
    <w:rsid w:val="00FA0587"/>
    <w:rsid w:val="00FA0D98"/>
    <w:rsid w:val="00FA34A1"/>
    <w:rsid w:val="00FA377C"/>
    <w:rsid w:val="00FA4334"/>
    <w:rsid w:val="00FA4B3D"/>
    <w:rsid w:val="00FA50EA"/>
    <w:rsid w:val="00FA750B"/>
    <w:rsid w:val="00FB0548"/>
    <w:rsid w:val="00FB1DE4"/>
    <w:rsid w:val="00FB4517"/>
    <w:rsid w:val="00FB582B"/>
    <w:rsid w:val="00FB5915"/>
    <w:rsid w:val="00FB5C83"/>
    <w:rsid w:val="00FB65F0"/>
    <w:rsid w:val="00FB702C"/>
    <w:rsid w:val="00FB77A5"/>
    <w:rsid w:val="00FC0140"/>
    <w:rsid w:val="00FC12F9"/>
    <w:rsid w:val="00FC192C"/>
    <w:rsid w:val="00FC2422"/>
    <w:rsid w:val="00FC7E5C"/>
    <w:rsid w:val="00FD1C88"/>
    <w:rsid w:val="00FD2230"/>
    <w:rsid w:val="00FD283D"/>
    <w:rsid w:val="00FD664D"/>
    <w:rsid w:val="00FD7046"/>
    <w:rsid w:val="00FD75FF"/>
    <w:rsid w:val="00FE05E0"/>
    <w:rsid w:val="00FE0981"/>
    <w:rsid w:val="00FE1857"/>
    <w:rsid w:val="00FE1A58"/>
    <w:rsid w:val="00FE2BF5"/>
    <w:rsid w:val="00FE35E9"/>
    <w:rsid w:val="00FE4045"/>
    <w:rsid w:val="00FE40DB"/>
    <w:rsid w:val="00FE63E3"/>
    <w:rsid w:val="00FE733D"/>
    <w:rsid w:val="00FE7E04"/>
    <w:rsid w:val="00FF15DF"/>
    <w:rsid w:val="00FF22E3"/>
    <w:rsid w:val="00FF432B"/>
    <w:rsid w:val="00FF74DD"/>
    <w:rsid w:val="00FF7983"/>
    <w:rsid w:val="00FF7B80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AD80E"/>
  <w15:docId w15:val="{94BEE221-8D07-4A3F-B92F-08D79C279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23A"/>
    <w:pPr>
      <w:spacing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F4F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24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72B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8587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9468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419A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419A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419AA"/>
    <w:rPr>
      <w:b/>
      <w:bCs/>
      <w:sz w:val="20"/>
      <w:szCs w:val="20"/>
    </w:r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qFormat/>
    <w:locked/>
    <w:rsid w:val="001F3D30"/>
  </w:style>
  <w:style w:type="character" w:customStyle="1" w:styleId="TytuZnak">
    <w:name w:val="Tytuł Znak"/>
    <w:basedOn w:val="Domylnaczcionkaakapitu"/>
    <w:link w:val="Tytu"/>
    <w:uiPriority w:val="10"/>
    <w:qFormat/>
    <w:rsid w:val="005F4F8D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5F4F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BD24E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as-pretty-child">
    <w:name w:val="has-pretty-child"/>
    <w:basedOn w:val="Domylnaczcionkaakapitu"/>
    <w:qFormat/>
    <w:rsid w:val="00DF244E"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uiPriority w:val="35"/>
    <w:unhideWhenUsed/>
    <w:qFormat/>
    <w:rsid w:val="00BD1CE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1A1EA6"/>
    <w:pPr>
      <w:spacing w:after="160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94689"/>
    <w:pPr>
      <w:spacing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419A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419AA"/>
    <w:rPr>
      <w:b/>
      <w:bCs/>
    </w:rPr>
  </w:style>
  <w:style w:type="paragraph" w:customStyle="1" w:styleId="Default">
    <w:name w:val="Default"/>
    <w:qFormat/>
    <w:rsid w:val="00DE1606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5F4F8D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numbering" w:customStyle="1" w:styleId="Punktor">
    <w:name w:val="Punktor •"/>
    <w:qFormat/>
  </w:style>
  <w:style w:type="paragraph" w:styleId="Stopka">
    <w:name w:val="footer"/>
    <w:basedOn w:val="Normalny"/>
    <w:link w:val="StopkaZnak"/>
    <w:uiPriority w:val="99"/>
    <w:unhideWhenUsed/>
    <w:rsid w:val="00A87A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A22"/>
  </w:style>
  <w:style w:type="paragraph" w:styleId="Poprawka">
    <w:name w:val="Revision"/>
    <w:hidden/>
    <w:uiPriority w:val="99"/>
    <w:semiHidden/>
    <w:rsid w:val="00096CB5"/>
    <w:pPr>
      <w:suppressAutoHyphens w:val="0"/>
    </w:pPr>
  </w:style>
  <w:style w:type="paragraph" w:styleId="NormalnyWeb">
    <w:name w:val="Normal (Web)"/>
    <w:basedOn w:val="Normalny"/>
    <w:uiPriority w:val="99"/>
    <w:unhideWhenUsed/>
    <w:rsid w:val="00A32185"/>
    <w:pPr>
      <w:suppressAutoHyphens w:val="0"/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972B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972B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6211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62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6211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B6F2A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D8587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163E0"/>
    <w:pPr>
      <w:suppressAutoHyphens w:val="0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163E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163E0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6163E0"/>
    <w:pPr>
      <w:spacing w:after="100"/>
      <w:ind w:left="440"/>
    </w:pPr>
  </w:style>
  <w:style w:type="paragraph" w:customStyle="1" w:styleId="Styl1Kamera">
    <w:name w:val="Styl1Kamera"/>
    <w:basedOn w:val="Nagwek4"/>
    <w:link w:val="Styl1KameraZnak"/>
    <w:qFormat/>
    <w:rsid w:val="00817471"/>
    <w:pPr>
      <w:numPr>
        <w:ilvl w:val="3"/>
        <w:numId w:val="1"/>
      </w:numPr>
    </w:pPr>
  </w:style>
  <w:style w:type="character" w:customStyle="1" w:styleId="Styl1KameraZnak">
    <w:name w:val="Styl1Kamera Znak"/>
    <w:basedOn w:val="Nagwek4Znak"/>
    <w:link w:val="Styl1Kamera"/>
    <w:rsid w:val="0081747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pistreci4">
    <w:name w:val="toc 4"/>
    <w:basedOn w:val="Normalny"/>
    <w:next w:val="Normalny"/>
    <w:autoRedefine/>
    <w:uiPriority w:val="39"/>
    <w:unhideWhenUsed/>
    <w:rsid w:val="00A9230A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unhideWhenUsed/>
    <w:rsid w:val="00A9230A"/>
    <w:pPr>
      <w:suppressAutoHyphens w:val="0"/>
      <w:spacing w:after="100"/>
      <w:ind w:left="880"/>
    </w:pPr>
    <w:rPr>
      <w:rFonts w:eastAsiaTheme="minorEastAsia"/>
      <w:kern w:val="2"/>
      <w:lang w:eastAsia="pl-PL"/>
      <w14:ligatures w14:val="standardContextual"/>
    </w:rPr>
  </w:style>
  <w:style w:type="paragraph" w:styleId="Spistreci6">
    <w:name w:val="toc 6"/>
    <w:basedOn w:val="Normalny"/>
    <w:next w:val="Normalny"/>
    <w:autoRedefine/>
    <w:uiPriority w:val="39"/>
    <w:unhideWhenUsed/>
    <w:rsid w:val="00A9230A"/>
    <w:pPr>
      <w:suppressAutoHyphens w:val="0"/>
      <w:spacing w:after="100"/>
      <w:ind w:left="1100"/>
    </w:pPr>
    <w:rPr>
      <w:rFonts w:eastAsiaTheme="minorEastAsia"/>
      <w:kern w:val="2"/>
      <w:lang w:eastAsia="pl-PL"/>
      <w14:ligatures w14:val="standardContextual"/>
    </w:rPr>
  </w:style>
  <w:style w:type="paragraph" w:styleId="Spistreci7">
    <w:name w:val="toc 7"/>
    <w:basedOn w:val="Normalny"/>
    <w:next w:val="Normalny"/>
    <w:autoRedefine/>
    <w:uiPriority w:val="39"/>
    <w:unhideWhenUsed/>
    <w:rsid w:val="00A9230A"/>
    <w:pPr>
      <w:suppressAutoHyphens w:val="0"/>
      <w:spacing w:after="100"/>
      <w:ind w:left="1320"/>
    </w:pPr>
    <w:rPr>
      <w:rFonts w:eastAsiaTheme="minorEastAsia"/>
      <w:kern w:val="2"/>
      <w:lang w:eastAsia="pl-PL"/>
      <w14:ligatures w14:val="standardContextual"/>
    </w:rPr>
  </w:style>
  <w:style w:type="paragraph" w:styleId="Spistreci8">
    <w:name w:val="toc 8"/>
    <w:basedOn w:val="Normalny"/>
    <w:next w:val="Normalny"/>
    <w:autoRedefine/>
    <w:uiPriority w:val="39"/>
    <w:unhideWhenUsed/>
    <w:rsid w:val="00A9230A"/>
    <w:pPr>
      <w:suppressAutoHyphens w:val="0"/>
      <w:spacing w:after="100"/>
      <w:ind w:left="1540"/>
    </w:pPr>
    <w:rPr>
      <w:rFonts w:eastAsiaTheme="minorEastAsia"/>
      <w:kern w:val="2"/>
      <w:lang w:eastAsia="pl-PL"/>
      <w14:ligatures w14:val="standardContextual"/>
    </w:rPr>
  </w:style>
  <w:style w:type="paragraph" w:styleId="Spistreci9">
    <w:name w:val="toc 9"/>
    <w:basedOn w:val="Normalny"/>
    <w:next w:val="Normalny"/>
    <w:autoRedefine/>
    <w:uiPriority w:val="39"/>
    <w:unhideWhenUsed/>
    <w:rsid w:val="00A9230A"/>
    <w:pPr>
      <w:suppressAutoHyphens w:val="0"/>
      <w:spacing w:after="100"/>
      <w:ind w:left="1760"/>
    </w:pPr>
    <w:rPr>
      <w:rFonts w:eastAsiaTheme="minorEastAsia"/>
      <w:kern w:val="2"/>
      <w:lang w:eastAsia="pl-PL"/>
      <w14:ligatures w14:val="standardContextua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665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nvif.org/conformant-products/" TargetMode="External"/><Relationship Id="rId13" Type="http://schemas.openxmlformats.org/officeDocument/2006/relationships/hyperlink" Target="https://www.onvif.org/conformant-product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nvif.org/conformant-product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nvif.org/conformant-product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onvif.org/conformant-product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E6F6D-65E0-49E5-ADEB-7DAA9FBBA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16173</Words>
  <Characters>97040</Characters>
  <Application>Microsoft Office Word</Application>
  <DocSecurity>4</DocSecurity>
  <Lines>808</Lines>
  <Paragraphs>225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"Rozbudowa Systemu Monitoringu Wizyjnego Miasta Poznania w obszarze pl. Kolegiackiego"</vt:lpstr>
    </vt:vector>
  </TitlesOfParts>
  <Company>Acer</Company>
  <LinksUpToDate>false</LinksUpToDate>
  <CharactersWithSpaces>112988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"Rozbudowa Systemu Monitoringu Wizyjnego Miasta Poznania w obszarze pl. Kolegiackiego"</dc:title>
  <dc:subject/>
  <dc:creator>Krzysztof Duszak</dc:creator>
  <cp:keywords/>
  <dc:description/>
  <cp:lastModifiedBy>Ewa Nieznańska</cp:lastModifiedBy>
  <cp:revision>2</cp:revision>
  <cp:lastPrinted>2025-05-15T04:50:00Z</cp:lastPrinted>
  <dcterms:created xsi:type="dcterms:W3CDTF">2025-05-15T04:51:00Z</dcterms:created>
  <dcterms:modified xsi:type="dcterms:W3CDTF">2025-05-15T04:51:00Z</dcterms:modified>
  <dc:language>pl-PL</dc:language>
</cp:coreProperties>
</file>