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304D4944" w:rsidR="00B0437D" w:rsidRPr="00D23222" w:rsidRDefault="00B0437D" w:rsidP="00CE673D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23222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6704C2">
        <w:rPr>
          <w:rFonts w:cstheme="minorHAnsi"/>
        </w:rPr>
        <w:t xml:space="preserve"> 25</w:t>
      </w:r>
      <w:r w:rsidR="0069658C" w:rsidRPr="00D23222">
        <w:rPr>
          <w:rFonts w:cstheme="minorHAnsi"/>
        </w:rPr>
        <w:t>.02.2025</w:t>
      </w:r>
      <w:r w:rsidRPr="00D23222">
        <w:rPr>
          <w:rFonts w:cstheme="minorHAnsi"/>
        </w:rPr>
        <w:t xml:space="preserve"> r. </w:t>
      </w:r>
    </w:p>
    <w:p w14:paraId="66E20DD0" w14:textId="5A056714" w:rsidR="00B0437D" w:rsidRPr="007F4EAB" w:rsidRDefault="00B0437D" w:rsidP="00CE673D">
      <w:pPr>
        <w:tabs>
          <w:tab w:val="left" w:pos="0"/>
        </w:tabs>
        <w:spacing w:line="240" w:lineRule="auto"/>
        <w:rPr>
          <w:rFonts w:cstheme="minorHAnsi"/>
        </w:rPr>
      </w:pPr>
      <w:r w:rsidRPr="00D23222">
        <w:rPr>
          <w:rFonts w:cstheme="minorHAnsi"/>
        </w:rPr>
        <w:t>Pełnomocnik Zamawiającego:</w:t>
      </w:r>
      <w:r w:rsidRPr="00D23222">
        <w:rPr>
          <w:rFonts w:cstheme="minorHAnsi"/>
        </w:rPr>
        <w:br/>
      </w:r>
      <w:r w:rsidRPr="007F4EAB">
        <w:rPr>
          <w:rFonts w:cstheme="minorHAnsi"/>
        </w:rPr>
        <w:t>New Power Sp. z o.o.</w:t>
      </w:r>
      <w:r w:rsidR="00D52F86" w:rsidRPr="007F4EAB">
        <w:rPr>
          <w:rFonts w:cstheme="minorHAnsi"/>
        </w:rPr>
        <w:t xml:space="preserve">, </w:t>
      </w:r>
      <w:r w:rsidRPr="007F4EAB">
        <w:rPr>
          <w:rFonts w:cstheme="minorHAnsi"/>
        </w:rPr>
        <w:t>ul. Chełmżyńska 180A</w:t>
      </w:r>
      <w:r w:rsidR="00D52F86" w:rsidRPr="007F4EAB">
        <w:rPr>
          <w:rFonts w:cstheme="minorHAnsi"/>
        </w:rPr>
        <w:t xml:space="preserve">, </w:t>
      </w:r>
      <w:r w:rsidRPr="007F4EAB">
        <w:rPr>
          <w:rFonts w:cstheme="minorHAnsi"/>
        </w:rPr>
        <w:t>04-464 Warszawa</w:t>
      </w:r>
    </w:p>
    <w:p w14:paraId="2C2D7B09" w14:textId="3610192C" w:rsidR="0069658C" w:rsidRPr="007F4EAB" w:rsidRDefault="00B0437D" w:rsidP="007F4EAB">
      <w:pPr>
        <w:spacing w:line="276" w:lineRule="auto"/>
        <w:rPr>
          <w:rFonts w:ascii="Calibri" w:hAnsi="Calibri" w:cs="Calibri"/>
        </w:rPr>
      </w:pPr>
      <w:r w:rsidRPr="007F4EAB">
        <w:rPr>
          <w:rFonts w:cstheme="minorHAnsi"/>
        </w:rPr>
        <w:t xml:space="preserve">Reprezentujący: </w:t>
      </w:r>
      <w:r w:rsidRPr="007F4EAB">
        <w:rPr>
          <w:rFonts w:cstheme="minorHAnsi"/>
        </w:rPr>
        <w:br/>
      </w:r>
      <w:r w:rsidR="007F4EAB" w:rsidRPr="007F4EAB">
        <w:rPr>
          <w:rFonts w:ascii="Calibri" w:hAnsi="Calibri" w:cs="Calibri"/>
        </w:rPr>
        <w:t>Gmina Kraśnik, ul. Kościuszki 24, 23-200 Kraśnik</w:t>
      </w:r>
    </w:p>
    <w:p w14:paraId="3E361FF2" w14:textId="67D5E375" w:rsidR="00E35820" w:rsidRPr="00D23222" w:rsidRDefault="00E35820" w:rsidP="0069658C">
      <w:pPr>
        <w:spacing w:line="240" w:lineRule="auto"/>
        <w:jc w:val="both"/>
        <w:outlineLvl w:val="0"/>
        <w:rPr>
          <w:rFonts w:cstheme="minorHAnsi"/>
          <w:bCs/>
        </w:rPr>
      </w:pPr>
    </w:p>
    <w:p w14:paraId="500002E2" w14:textId="520937D5" w:rsidR="00B507BF" w:rsidRPr="00D23222" w:rsidRDefault="00B0437D" w:rsidP="00CE673D">
      <w:pPr>
        <w:spacing w:line="240" w:lineRule="auto"/>
        <w:jc w:val="both"/>
        <w:rPr>
          <w:rFonts w:cstheme="minorHAnsi"/>
        </w:rPr>
      </w:pPr>
      <w:r w:rsidRPr="00D23222">
        <w:rPr>
          <w:rFonts w:cstheme="minorHAnsi"/>
        </w:rPr>
        <w:t xml:space="preserve">                                            ODPOWIEDZI NR </w:t>
      </w:r>
      <w:r w:rsidR="00360FFE" w:rsidRPr="00D23222">
        <w:rPr>
          <w:rFonts w:cstheme="minorHAnsi"/>
        </w:rPr>
        <w:t>1</w:t>
      </w:r>
      <w:r w:rsidRPr="00D23222">
        <w:rPr>
          <w:rFonts w:cstheme="minorHAnsi"/>
        </w:rPr>
        <w:t xml:space="preserve"> NA ZAPYTANIA WYKONAWCÓW</w:t>
      </w:r>
    </w:p>
    <w:p w14:paraId="0EE88F52" w14:textId="605B773D" w:rsidR="00960D2A" w:rsidRPr="00D23222" w:rsidRDefault="00B0437D" w:rsidP="00CE67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7F4EAB">
        <w:rPr>
          <w:rFonts w:asciiTheme="minorHAnsi" w:hAnsiTheme="minorHAnsi" w:cstheme="minorHAnsi"/>
          <w:color w:val="auto"/>
          <w:sz w:val="22"/>
          <w:szCs w:val="22"/>
        </w:rPr>
        <w:t>Kraśnik</w:t>
      </w:r>
      <w:r w:rsidR="00392504"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D23222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D23222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69658C" w:rsidRPr="00D23222">
        <w:rPr>
          <w:rFonts w:asciiTheme="minorHAnsi" w:hAnsiTheme="minorHAnsi" w:cstheme="minorHAnsi"/>
          <w:b/>
          <w:sz w:val="22"/>
          <w:szCs w:val="22"/>
        </w:rPr>
        <w:t xml:space="preserve">WYKONANIE KOMPLEKSOWEJ DOSTAWY GAZU ZIEMNEGO WYSOKOMETANOWEGO TYPU E NA POTRZEBY GRUPY ZAKUPOWEJ GMINY </w:t>
      </w:r>
      <w:r w:rsidR="007F4EAB">
        <w:rPr>
          <w:rFonts w:asciiTheme="minorHAnsi" w:hAnsiTheme="minorHAnsi" w:cstheme="minorHAnsi"/>
          <w:b/>
          <w:sz w:val="22"/>
          <w:szCs w:val="22"/>
        </w:rPr>
        <w:t>KRAŚNIK</w:t>
      </w:r>
      <w:r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0503FD">
        <w:rPr>
          <w:rFonts w:asciiTheme="minorHAnsi" w:hAnsiTheme="minorHAnsi" w:cstheme="minorHAnsi"/>
          <w:color w:val="auto"/>
          <w:sz w:val="22"/>
          <w:szCs w:val="22"/>
        </w:rPr>
        <w:t>03.02</w:t>
      </w:r>
      <w:r w:rsidR="0069658C" w:rsidRPr="00D23222">
        <w:rPr>
          <w:rFonts w:asciiTheme="minorHAnsi" w:hAnsiTheme="minorHAnsi" w:cstheme="minorHAnsi"/>
          <w:color w:val="auto"/>
          <w:sz w:val="22"/>
          <w:szCs w:val="22"/>
        </w:rPr>
        <w:t>.2025</w:t>
      </w:r>
      <w:r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D23222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7F4EAB" w:rsidRPr="008E7EEA">
          <w:rPr>
            <w:rStyle w:val="Hipercze"/>
            <w:rFonts w:ascii="Calibri" w:hAnsi="Calibri" w:cs="Calibri"/>
            <w:sz w:val="22"/>
            <w:szCs w:val="22"/>
          </w:rPr>
          <w:t>https://platformazakupowa.pl/transakcja/1054515</w:t>
        </w:r>
      </w:hyperlink>
      <w:r w:rsidR="00000868" w:rsidRPr="00D2322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83EC8"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23222">
        <w:rPr>
          <w:rFonts w:asciiTheme="minorHAnsi" w:hAnsiTheme="minorHAnsi" w:cstheme="minorHAnsi"/>
          <w:color w:val="auto"/>
          <w:sz w:val="22"/>
          <w:szCs w:val="22"/>
        </w:rPr>
        <w:t>dotyczących przedmiotowego postępowania wraz z odpowiedziami, dotyczących ogłoszenia</w:t>
      </w:r>
      <w:r w:rsidR="00392504"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69658C" w:rsidRPr="00D23222">
        <w:rPr>
          <w:rFonts w:asciiTheme="minorHAnsi" w:hAnsiTheme="minorHAnsi" w:cstheme="minorHAnsi"/>
          <w:sz w:val="22"/>
          <w:szCs w:val="22"/>
        </w:rPr>
        <w:t xml:space="preserve"> </w:t>
      </w:r>
      <w:r w:rsidR="007F4EAB" w:rsidRPr="007F4EAB">
        <w:rPr>
          <w:rFonts w:asciiTheme="minorHAnsi" w:hAnsiTheme="minorHAnsi" w:cstheme="minorHAnsi"/>
          <w:sz w:val="22"/>
          <w:szCs w:val="22"/>
        </w:rPr>
        <w:t>2025/S 021-064150</w:t>
      </w:r>
      <w:r w:rsidR="007F4EAB">
        <w:rPr>
          <w:rFonts w:asciiTheme="minorHAnsi" w:hAnsiTheme="minorHAnsi" w:cstheme="minorHAnsi"/>
          <w:sz w:val="22"/>
          <w:szCs w:val="22"/>
        </w:rPr>
        <w:t>.</w:t>
      </w:r>
    </w:p>
    <w:p w14:paraId="185A9226" w14:textId="3D7468D9" w:rsidR="00360FFE" w:rsidRPr="00D23222" w:rsidRDefault="00360FFE" w:rsidP="00CE67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2FD9591" w14:textId="77777777" w:rsidR="00C01A4E" w:rsidRDefault="00C01A4E" w:rsidP="00C01A4E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Pytanie 1</w:t>
      </w:r>
    </w:p>
    <w:p w14:paraId="3F920ED4" w14:textId="77777777" w:rsidR="00C01A4E" w:rsidRDefault="00C01A4E" w:rsidP="00C01A4E">
      <w:r w:rsidRPr="00404B3E">
        <w:t>Wykonawca prosi o informację, czy w razie konieczności zastosowania dla punktów poboru poniżej 110 kWh/h rozliczania miesięcznego, czy Zamawiający wyrazi zgodę na inny sposób rozliczeń, niż przewiduje taryfa OSD? W przypadku rozliczania co jeden miesiąc, Zamawiający przekazuje regularnie co miesiąc stan licznika, w przypadku jego braku, dochodzi o szacowania zużycia w miesiącach, które są wyłączone z harmonogramu odczytowego OSD.</w:t>
      </w:r>
    </w:p>
    <w:p w14:paraId="78FB893E" w14:textId="77777777" w:rsidR="00C01A4E" w:rsidRDefault="00C01A4E" w:rsidP="00C01A4E">
      <w:r>
        <w:t>Odpowiedź 1</w:t>
      </w:r>
    </w:p>
    <w:p w14:paraId="499D9242" w14:textId="1BE82021" w:rsidR="000357B6" w:rsidRDefault="000357B6" w:rsidP="000357B6">
      <w:pPr>
        <w:spacing w:line="240" w:lineRule="auto"/>
        <w:jc w:val="both"/>
        <w:rPr>
          <w:rFonts w:cstheme="minorHAnsi"/>
        </w:rPr>
      </w:pPr>
      <w:r w:rsidRPr="00D23222">
        <w:rPr>
          <w:rFonts w:cstheme="minorHAnsi"/>
          <w:shd w:val="clear" w:color="auto" w:fill="FFFFFF"/>
        </w:rPr>
        <w:t>Pełnomocnik Zamawiającego informuje, że w</w:t>
      </w:r>
      <w:r w:rsidRPr="00D23222">
        <w:rPr>
          <w:rFonts w:cstheme="minorHAnsi"/>
        </w:rPr>
        <w:t>yraża zgodę na powyższe.</w:t>
      </w:r>
    </w:p>
    <w:p w14:paraId="544FB941" w14:textId="77777777" w:rsidR="00C62C25" w:rsidRDefault="00C62C25" w:rsidP="00C01A4E"/>
    <w:p w14:paraId="5C5089DB" w14:textId="77777777" w:rsidR="00C01A4E" w:rsidRDefault="00C01A4E" w:rsidP="00C01A4E">
      <w:r w:rsidRPr="00404B3E">
        <w:br/>
      </w:r>
      <w:r>
        <w:t>Pytanie 2</w:t>
      </w:r>
    </w:p>
    <w:p w14:paraId="6E2A3489" w14:textId="77777777" w:rsidR="00C01A4E" w:rsidRDefault="00C01A4E" w:rsidP="00C01A4E">
      <w:r w:rsidRPr="00404B3E">
        <w:t>Wykonawca informuje, że posiada koncesję na obrót paliwami ważną do 25-04-2026 r.</w:t>
      </w:r>
      <w:r w:rsidRPr="00404B3E">
        <w:br/>
        <w:t>Obecnie złożono wniosek o jej wydłużenie na kolejny okres. Czy Zamawiający akceptuje taki stan, gdzie potencjalna umowa ma być zawarta na czas wykraczający poza obowiązywanie aktualnie posiadanej koncesji? Czy Zamawiający zaakceptuje oświadczenie o złożeniu wniosku o wydłużenie koncesji, a tym samym uzna warunek za spełniony w ww. zakresie?</w:t>
      </w:r>
    </w:p>
    <w:p w14:paraId="309FA3AE" w14:textId="77777777" w:rsidR="00C01A4E" w:rsidRDefault="00C01A4E" w:rsidP="00C01A4E">
      <w:r>
        <w:t>Odpowiedź 2</w:t>
      </w:r>
    </w:p>
    <w:p w14:paraId="1BDFC0D1" w14:textId="4882F3EA" w:rsidR="000357B6" w:rsidRPr="00441371" w:rsidRDefault="000357B6" w:rsidP="000357B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D23222">
        <w:rPr>
          <w:rFonts w:cstheme="minorHAnsi"/>
          <w:shd w:val="clear" w:color="auto" w:fill="FFFFFF"/>
        </w:rPr>
        <w:t>Pełnomocnik Zamawiającego informuje, że</w:t>
      </w:r>
      <w:r>
        <w:rPr>
          <w:rFonts w:cstheme="minorHAnsi"/>
          <w:shd w:val="clear" w:color="auto" w:fill="FFFFFF"/>
        </w:rPr>
        <w:t xml:space="preserve"> zgodnie z zapisami SWZ Wykonawca winien </w:t>
      </w:r>
      <w:r w:rsidRPr="00441371">
        <w:rPr>
          <w:rFonts w:ascii="Calibri" w:hAnsi="Calibri" w:cs="Calibri"/>
        </w:rPr>
        <w:t>posiada</w:t>
      </w:r>
      <w:r>
        <w:rPr>
          <w:rFonts w:ascii="Calibri" w:hAnsi="Calibri" w:cs="Calibri"/>
        </w:rPr>
        <w:t>ć</w:t>
      </w:r>
      <w:r w:rsidRPr="00441371">
        <w:rPr>
          <w:rFonts w:ascii="Calibri" w:hAnsi="Calibri" w:cs="Calibri"/>
        </w:rPr>
        <w:t xml:space="preserve"> aktualnie obowiązującą koncesję na prowadzenie działalności gospodarczej w zakresie obrotu paliwami gazowymi, wydaną przez Prezesa Urzędu Regulacji Energetyki zgodnie z wymogami ustawy z dnia 10 kwietnia 1997 r. Prawo energetyczne lub dokument potwierdzając</w:t>
      </w:r>
      <w:r>
        <w:rPr>
          <w:rFonts w:ascii="Calibri" w:hAnsi="Calibri" w:cs="Calibri"/>
        </w:rPr>
        <w:t>y</w:t>
      </w:r>
      <w:r w:rsidRPr="00441371">
        <w:rPr>
          <w:rFonts w:ascii="Calibri" w:hAnsi="Calibri" w:cs="Calibri"/>
        </w:rPr>
        <w:t>, że wykonawca jest wpisany do jednego z rejestrów zawodowych lub handlowych, prowadzonych w państwie członkowskim Unii Europejskiej, w którym wykonawca ma siedzibę lub miejsce zamieszkania.</w:t>
      </w:r>
    </w:p>
    <w:p w14:paraId="6BA6F115" w14:textId="7CDF4BD7" w:rsidR="000357B6" w:rsidRDefault="000357B6" w:rsidP="00C01A4E">
      <w:r>
        <w:lastRenderedPageBreak/>
        <w:t xml:space="preserve">Zamawiający </w:t>
      </w:r>
      <w:r w:rsidRPr="00404B3E">
        <w:t>akceptuje stan, gdzie potencjalna umowa ma być zawarta na czas wykraczający poza obowiązywanie aktualnie posiadanej koncesji</w:t>
      </w:r>
      <w:r>
        <w:t xml:space="preserve"> i </w:t>
      </w:r>
      <w:r w:rsidRPr="00404B3E">
        <w:t>zaakceptuje oświadczenie o złożeniu wniosku o wydłużenie koncesji, a tym samym uzna warunek za spełniony w ww. zakresie</w:t>
      </w:r>
      <w:r>
        <w:t>.</w:t>
      </w:r>
    </w:p>
    <w:p w14:paraId="0D5D716F" w14:textId="77777777" w:rsidR="00C01A4E" w:rsidRDefault="00C01A4E" w:rsidP="00C01A4E">
      <w:r w:rsidRPr="00404B3E">
        <w:br/>
      </w:r>
      <w:r>
        <w:t>Pytanie 3</w:t>
      </w:r>
    </w:p>
    <w:p w14:paraId="17B255DD" w14:textId="77777777" w:rsidR="00C01A4E" w:rsidRDefault="00C01A4E" w:rsidP="00C01A4E">
      <w:r w:rsidRPr="00404B3E">
        <w:t>Na podstawie art. 220 oraz art. 307 Ustawy PZP, które mówią o maksymalnych terminach związania z ofertą, Wykonawca wnosi o skrócenie terminu związania ofertą do 30 dni kalendarzowych od daty otwarcia ofert. Dynamiczne zmiany ceny paliwa gazowego na Towarowej Giełdzie Energii oraz długi okres związania ofertą, wiąże się dla Wykonawcy z dużym ryzkiem wynikającym z utrzymania zaoferowanej ceny paliwa gazowego w okresie związania ofertą i poniesienia ewentualnej straty z tego tytułu.</w:t>
      </w:r>
    </w:p>
    <w:p w14:paraId="4FF16146" w14:textId="32172C08" w:rsidR="00C01A4E" w:rsidRDefault="00C01A4E" w:rsidP="00C01A4E">
      <w:r>
        <w:t>Odpowiedź 3</w:t>
      </w:r>
    </w:p>
    <w:p w14:paraId="43CB7819" w14:textId="4FCA795F" w:rsidR="000357B6" w:rsidRPr="00D23222" w:rsidRDefault="000357B6" w:rsidP="000357B6">
      <w:pPr>
        <w:autoSpaceDE w:val="0"/>
        <w:autoSpaceDN w:val="0"/>
        <w:adjustRightInd w:val="0"/>
        <w:spacing w:after="128" w:line="240" w:lineRule="auto"/>
        <w:jc w:val="both"/>
        <w:rPr>
          <w:rFonts w:cstheme="minorHAnsi"/>
          <w:color w:val="000000"/>
        </w:rPr>
      </w:pPr>
      <w:r w:rsidRPr="00D23222">
        <w:rPr>
          <w:rFonts w:cstheme="minorHAnsi"/>
          <w:shd w:val="clear" w:color="auto" w:fill="FFFFFF"/>
        </w:rPr>
        <w:t xml:space="preserve">Pełnomocnik Zamawiającego informuje, że wyraża zgodę na skrócenie terminu związania ofertą do 45 dni. Na stronie prowadzonego postępowania zostaje </w:t>
      </w:r>
      <w:r w:rsidRPr="00E27E91">
        <w:rPr>
          <w:rFonts w:cstheme="minorHAnsi"/>
          <w:shd w:val="clear" w:color="auto" w:fill="FFFFFF"/>
        </w:rPr>
        <w:t>zamieszczona SWZ – po zm.</w:t>
      </w:r>
      <w:r w:rsidR="00E27E91" w:rsidRPr="00E27E91">
        <w:rPr>
          <w:rFonts w:cstheme="minorHAnsi"/>
          <w:shd w:val="clear" w:color="auto" w:fill="FFFFFF"/>
        </w:rPr>
        <w:t xml:space="preserve"> 25</w:t>
      </w:r>
      <w:r w:rsidRPr="00E27E91">
        <w:rPr>
          <w:rFonts w:cstheme="minorHAnsi"/>
          <w:shd w:val="clear" w:color="auto" w:fill="FFFFFF"/>
        </w:rPr>
        <w:t>.02.25 r. ze zmienioną datą związania ofertą na 18.04.2025 r. w dziale X.</w:t>
      </w:r>
    </w:p>
    <w:p w14:paraId="50B565CC" w14:textId="77777777" w:rsidR="00C01A4E" w:rsidRDefault="00C01A4E" w:rsidP="00C01A4E">
      <w:r w:rsidRPr="00404B3E">
        <w:br/>
      </w:r>
      <w:r>
        <w:t>Pytanie 4</w:t>
      </w:r>
    </w:p>
    <w:p w14:paraId="4771A7CD" w14:textId="77777777" w:rsidR="00C01A4E" w:rsidRDefault="00C01A4E" w:rsidP="00C01A4E">
      <w:r w:rsidRPr="00404B3E">
        <w:t>Czy Zamawiający wyraża zgodę na zmianę ceny paliwa gazowego oraz abonamentu (wzrost lub spadek) w przypadku zmiany Taryfy Wykonawcy zatwierdzonej przez Prezesa URE dla podmiotów podlegających ochronie taryfowej?</w:t>
      </w:r>
    </w:p>
    <w:p w14:paraId="42A87A96" w14:textId="77777777" w:rsidR="00C01A4E" w:rsidRDefault="00C01A4E" w:rsidP="00C01A4E">
      <w:r>
        <w:t>Odpowiedź 4</w:t>
      </w:r>
    </w:p>
    <w:p w14:paraId="729F8008" w14:textId="708CA493" w:rsidR="000357B6" w:rsidRPr="000357B6" w:rsidRDefault="000357B6" w:rsidP="000357B6">
      <w:pPr>
        <w:spacing w:line="240" w:lineRule="auto"/>
        <w:jc w:val="both"/>
        <w:rPr>
          <w:rFonts w:cstheme="minorHAnsi"/>
        </w:rPr>
      </w:pPr>
      <w:bookmarkStart w:id="0" w:name="_Hlk156433053"/>
      <w:r w:rsidRPr="00D23222">
        <w:rPr>
          <w:rFonts w:cstheme="minorHAnsi"/>
          <w:shd w:val="clear" w:color="auto" w:fill="FFFFFF"/>
        </w:rPr>
        <w:t xml:space="preserve">Pełnomocnik Zamawiającego informuje, że Zamawiający wyraża zgodę </w:t>
      </w:r>
      <w:bookmarkEnd w:id="0"/>
      <w:r w:rsidRPr="00D23222">
        <w:rPr>
          <w:rFonts w:cstheme="minorHAnsi"/>
        </w:rPr>
        <w:t>na powyższe.</w:t>
      </w:r>
    </w:p>
    <w:p w14:paraId="198A9E5A" w14:textId="77777777" w:rsidR="00C01A4E" w:rsidRDefault="00C01A4E" w:rsidP="00C01A4E">
      <w:r w:rsidRPr="00404B3E">
        <w:br/>
      </w:r>
      <w:r>
        <w:t>Pytanie 5</w:t>
      </w:r>
    </w:p>
    <w:p w14:paraId="472E6F7F" w14:textId="77777777" w:rsidR="00C01A4E" w:rsidRPr="002F5413" w:rsidRDefault="00C01A4E" w:rsidP="00C01A4E">
      <w:r w:rsidRPr="00404B3E">
        <w:t>Dotyczy wykazu punktów poboru. Proszę o weryfikację danych pod kątem poprawności wskazanych grup taryfowych dla poniższych PPG:</w:t>
      </w:r>
      <w:r w:rsidRPr="00404B3E">
        <w:br/>
        <w:t>8018590365500082978094</w:t>
      </w:r>
      <w:r w:rsidRPr="00404B3E">
        <w:br/>
        <w:t>8018590365500083028279</w:t>
      </w:r>
      <w:r w:rsidRPr="00404B3E">
        <w:br/>
        <w:t>8018590365500075857610</w:t>
      </w:r>
      <w:r w:rsidRPr="00404B3E">
        <w:br/>
        <w:t>8018590365500078509653</w:t>
      </w:r>
      <w:r w:rsidRPr="00404B3E">
        <w:br/>
        <w:t>8018590365500075196405</w:t>
      </w:r>
      <w:r w:rsidRPr="00404B3E">
        <w:br/>
        <w:t>8018590365500078509240</w:t>
      </w:r>
      <w:r w:rsidRPr="00404B3E">
        <w:br/>
        <w:t>8018590365500089395368</w:t>
      </w:r>
      <w:r w:rsidRPr="00404B3E">
        <w:br/>
        <w:t>8018590365500078126911</w:t>
      </w:r>
      <w:r w:rsidRPr="00404B3E">
        <w:br/>
        <w:t>8018590365500078124276</w:t>
      </w:r>
      <w:r w:rsidRPr="00404B3E">
        <w:br/>
        <w:t>8018590365500078470243</w:t>
      </w:r>
      <w:r w:rsidRPr="00404B3E">
        <w:br/>
        <w:t>8018590365500076753348</w:t>
      </w:r>
      <w:r w:rsidRPr="00404B3E">
        <w:br/>
        <w:t>8018590365500078583769</w:t>
      </w:r>
      <w:r w:rsidRPr="00404B3E">
        <w:br/>
        <w:t>8018590365500081008341</w:t>
      </w:r>
      <w:r w:rsidRPr="00404B3E">
        <w:br/>
        <w:t>8018590365500075985351</w:t>
      </w:r>
      <w:r w:rsidRPr="00404B3E">
        <w:br/>
        <w:t>8018590365500086482696</w:t>
      </w:r>
      <w:r w:rsidRPr="00404B3E">
        <w:br/>
        <w:t>8018590365500083423494</w:t>
      </w:r>
      <w:r w:rsidRPr="00404B3E">
        <w:br/>
        <w:t>8018590365500083500294</w:t>
      </w:r>
      <w:r w:rsidRPr="00404B3E">
        <w:br/>
        <w:t>8018590365500081111812</w:t>
      </w:r>
      <w:r w:rsidRPr="00404B3E">
        <w:br/>
      </w:r>
      <w:r w:rsidRPr="00404B3E">
        <w:lastRenderedPageBreak/>
        <w:t>8018590365500083525204</w:t>
      </w:r>
      <w:r w:rsidRPr="00404B3E">
        <w:br/>
        <w:t>8018590365500083317533</w:t>
      </w:r>
      <w:r w:rsidRPr="00404B3E">
        <w:br/>
        <w:t>8018590365500080721548</w:t>
      </w:r>
      <w:r w:rsidRPr="00404B3E">
        <w:br/>
      </w:r>
      <w:r w:rsidRPr="002F5413">
        <w:t>8018590365500083686516</w:t>
      </w:r>
      <w:r w:rsidRPr="002F5413">
        <w:br/>
        <w:t>Odpowiedź 5</w:t>
      </w:r>
    </w:p>
    <w:p w14:paraId="35326B7B" w14:textId="52BF39DD" w:rsidR="000357B6" w:rsidRDefault="000357B6" w:rsidP="00C01A4E">
      <w:pPr>
        <w:rPr>
          <w:rFonts w:cstheme="minorHAnsi"/>
          <w:shd w:val="clear" w:color="auto" w:fill="FFFFFF"/>
        </w:rPr>
      </w:pPr>
      <w:r w:rsidRPr="002F5413">
        <w:rPr>
          <w:rFonts w:cstheme="minorHAnsi"/>
          <w:shd w:val="clear" w:color="auto" w:fill="FFFFFF"/>
        </w:rPr>
        <w:t xml:space="preserve">Pełnomocnik Zamawiającego informuje, że zamieszcza na stronie prowadzonego postępowania zał. nr 1 do SWZ – po zm. </w:t>
      </w:r>
      <w:r w:rsidR="002F5413">
        <w:rPr>
          <w:rFonts w:cstheme="minorHAnsi"/>
          <w:shd w:val="clear" w:color="auto" w:fill="FFFFFF"/>
        </w:rPr>
        <w:t>25</w:t>
      </w:r>
      <w:r w:rsidRPr="002F5413">
        <w:rPr>
          <w:rFonts w:cstheme="minorHAnsi"/>
          <w:shd w:val="clear" w:color="auto" w:fill="FFFFFF"/>
        </w:rPr>
        <w:t xml:space="preserve">.02.25 r. ze zmienionymi danymi w kilku wskazanych w zapytaniu </w:t>
      </w:r>
      <w:proofErr w:type="spellStart"/>
      <w:r w:rsidRPr="002F5413">
        <w:rPr>
          <w:rFonts w:cstheme="minorHAnsi"/>
          <w:shd w:val="clear" w:color="auto" w:fill="FFFFFF"/>
        </w:rPr>
        <w:t>ppg</w:t>
      </w:r>
      <w:proofErr w:type="spellEnd"/>
      <w:r w:rsidRPr="002F5413">
        <w:rPr>
          <w:rFonts w:cstheme="minorHAnsi"/>
          <w:shd w:val="clear" w:color="auto" w:fill="FFFFFF"/>
        </w:rPr>
        <w:t>.</w:t>
      </w:r>
    </w:p>
    <w:p w14:paraId="267F8D71" w14:textId="77777777" w:rsidR="000357B6" w:rsidRDefault="000357B6" w:rsidP="00C01A4E"/>
    <w:p w14:paraId="0E07EF25" w14:textId="77777777" w:rsidR="00C01A4E" w:rsidRPr="001B3FCE" w:rsidRDefault="00C01A4E" w:rsidP="00C01A4E">
      <w:r w:rsidRPr="001B3FCE">
        <w:t>Pytanie 6</w:t>
      </w:r>
    </w:p>
    <w:p w14:paraId="26B4BE48" w14:textId="77777777" w:rsidR="00C01A4E" w:rsidRPr="001B3FCE" w:rsidRDefault="00C01A4E" w:rsidP="00C01A4E">
      <w:r w:rsidRPr="001B3FCE">
        <w:t>Dotyczy wykazu punktów poboru. Proszę o weryfikację danych pod kątem poprawności wskazanej mocy umownej dla PPG 8018590365500090189369.</w:t>
      </w:r>
    </w:p>
    <w:p w14:paraId="093FFE9B" w14:textId="77777777" w:rsidR="00C01A4E" w:rsidRPr="001B3FCE" w:rsidRDefault="00C01A4E" w:rsidP="00C01A4E">
      <w:r w:rsidRPr="001B3FCE">
        <w:t>Odpowiedź 6</w:t>
      </w:r>
    </w:p>
    <w:p w14:paraId="41435638" w14:textId="633D1AD2" w:rsidR="00874F0C" w:rsidRDefault="00874F0C" w:rsidP="00874F0C">
      <w:pPr>
        <w:rPr>
          <w:rFonts w:cstheme="minorHAnsi"/>
          <w:shd w:val="clear" w:color="auto" w:fill="FFFFFF"/>
        </w:rPr>
      </w:pPr>
      <w:r w:rsidRPr="001B3FCE">
        <w:rPr>
          <w:rFonts w:cstheme="minorHAnsi"/>
          <w:shd w:val="clear" w:color="auto" w:fill="FFFFFF"/>
        </w:rPr>
        <w:t xml:space="preserve">Pełnomocnik Zamawiającego informuje, że zamieszcza na stronie prowadzonego postępowania zał. nr 1 do SWZ – po zm. </w:t>
      </w:r>
      <w:r w:rsidR="001B3FCE" w:rsidRPr="001B3FCE">
        <w:rPr>
          <w:rFonts w:cstheme="minorHAnsi"/>
          <w:shd w:val="clear" w:color="auto" w:fill="FFFFFF"/>
        </w:rPr>
        <w:t>25</w:t>
      </w:r>
      <w:r w:rsidRPr="001B3FCE">
        <w:rPr>
          <w:rFonts w:cstheme="minorHAnsi"/>
          <w:shd w:val="clear" w:color="auto" w:fill="FFFFFF"/>
        </w:rPr>
        <w:t>.02.25 r.</w:t>
      </w:r>
    </w:p>
    <w:p w14:paraId="5052B5E1" w14:textId="77777777" w:rsidR="00C01A4E" w:rsidRDefault="00C01A4E" w:rsidP="00C01A4E"/>
    <w:p w14:paraId="069AF0D9" w14:textId="77777777" w:rsidR="00C01A4E" w:rsidRDefault="00C01A4E" w:rsidP="00C01A4E">
      <w:r w:rsidRPr="00404B3E">
        <w:br/>
      </w:r>
      <w:r>
        <w:t>Pytanie 7</w:t>
      </w:r>
    </w:p>
    <w:p w14:paraId="59EBAE91" w14:textId="77777777" w:rsidR="00C01A4E" w:rsidRDefault="00C01A4E" w:rsidP="00C01A4E">
      <w:r w:rsidRPr="00404B3E">
        <w:t>Dotyczy wykazu punktów poboru. Proszę o weryfikację danych pod kątem poprawności wskazanych statusów dot. ochrony taryfowej dla poniższych PPG:</w:t>
      </w:r>
      <w:r w:rsidRPr="00404B3E">
        <w:br/>
        <w:t>8018590365500078551140 – czy ma dojść do niewielkiej zmiany procentowej (wzrost) wolumenu podlegającego ochronie taryfowej?</w:t>
      </w:r>
      <w:r w:rsidRPr="00404B3E">
        <w:br/>
        <w:t>8018590365500078306535 - czy ma dojść do niewielkiej zmiany procentowej (wzrost) wolumenu podlegającego ochronie taryfowej?</w:t>
      </w:r>
      <w:r w:rsidRPr="00404B3E">
        <w:br/>
        <w:t>8018590365500078372097 - czy ma dojść do niewielkiej zmiany procentowej (spadek) wolumenu podlegającego ochronie taryfowej?</w:t>
      </w:r>
      <w:r w:rsidRPr="00404B3E">
        <w:br/>
        <w:t>8018590365500075471823 - czy ma dojść do niewielkiej zmiany procentowej (spadek) wolumenu podlegającego ochronie taryfowej?</w:t>
      </w:r>
      <w:r w:rsidRPr="00404B3E">
        <w:br/>
        <w:t>8018590365500078470243 - czy ma dojść do niewielkiej zmiany procentowej (wzrost) wolumenu podlegającego ochronie taryfowej?</w:t>
      </w:r>
      <w:r w:rsidRPr="00404B3E">
        <w:br/>
        <w:t>8018590365500076753348 - czy ma dojść do niewielkiej zmiany procentowej (spadek) wolumenu podlegającego ochronie taryfowej?</w:t>
      </w:r>
      <w:r w:rsidRPr="00404B3E">
        <w:br/>
        <w:t>8018590365500004023239 – czy ma dojść do częściowego objęcia ochroną taryfową?</w:t>
      </w:r>
      <w:r w:rsidRPr="00404B3E">
        <w:br/>
        <w:t>8018590365500074152211 – czy ma dojść do objęcia ochroną taryfową?</w:t>
      </w:r>
      <w:r w:rsidRPr="00404B3E">
        <w:br/>
        <w:t>8018590365500080953697 – czy ma dojść do wyłączenia z ochrony taryfowej?</w:t>
      </w:r>
      <w:r w:rsidRPr="00404B3E">
        <w:br/>
        <w:t>8018590365500077438350 - czy ma dojść do objęcia ochroną taryfową?</w:t>
      </w:r>
      <w:r w:rsidRPr="00404B3E">
        <w:br/>
        <w:t>8018590365500074657235 - czy ma dojść do objęcia ochroną taryfową?</w:t>
      </w:r>
      <w:r w:rsidRPr="00404B3E">
        <w:br/>
        <w:t>8018590365500083421155 - czy ma dojść do objęcia ochroną taryfową?</w:t>
      </w:r>
      <w:r w:rsidRPr="00404B3E">
        <w:br/>
        <w:t>8018590365500071420603 - czy ma dojść do wyłączenia z ochrony taryfowej?</w:t>
      </w:r>
      <w:r w:rsidRPr="00404B3E">
        <w:br/>
        <w:t>8018590365500019469527 - czy ma dojść do częściowego wyłączenia z ochrony taryfowej?</w:t>
      </w:r>
      <w:r w:rsidRPr="00404B3E">
        <w:br/>
        <w:t>8018590365500082165340 - czy ma dojść do niewielkiej zmiany procentowej (spadek) wolumenu podlegającego ochronie taryfowej?</w:t>
      </w:r>
      <w:r w:rsidRPr="00404B3E">
        <w:br/>
      </w:r>
      <w:r>
        <w:t>Odpowiedź 7</w:t>
      </w:r>
    </w:p>
    <w:p w14:paraId="33578499" w14:textId="0412C555" w:rsidR="00874F0C" w:rsidRDefault="00874F0C" w:rsidP="00874F0C">
      <w:pPr>
        <w:rPr>
          <w:rFonts w:cstheme="minorHAnsi"/>
          <w:shd w:val="clear" w:color="auto" w:fill="FFFFFF"/>
        </w:rPr>
      </w:pPr>
      <w:r w:rsidRPr="004A363B">
        <w:rPr>
          <w:rFonts w:cstheme="minorHAnsi"/>
          <w:shd w:val="clear" w:color="auto" w:fill="FFFFFF"/>
        </w:rPr>
        <w:lastRenderedPageBreak/>
        <w:t xml:space="preserve">Pełnomocnik Zamawiającego informuje, że zamieszcza na stronie prowadzonego postępowania zał. nr 1 do SWZ – po zm. </w:t>
      </w:r>
      <w:r w:rsidR="007457E5" w:rsidRPr="004A363B">
        <w:rPr>
          <w:rFonts w:cstheme="minorHAnsi"/>
          <w:shd w:val="clear" w:color="auto" w:fill="FFFFFF"/>
        </w:rPr>
        <w:t>25</w:t>
      </w:r>
      <w:r w:rsidRPr="004A363B">
        <w:rPr>
          <w:rFonts w:cstheme="minorHAnsi"/>
          <w:shd w:val="clear" w:color="auto" w:fill="FFFFFF"/>
        </w:rPr>
        <w:t xml:space="preserve">.02.25 r. ze zmienionymi danymi w zakresie % zużycia paliwa gazowego objętego ochroną taryfową w kilku wskazanych w zapytaniu </w:t>
      </w:r>
      <w:proofErr w:type="spellStart"/>
      <w:r w:rsidRPr="004A363B">
        <w:rPr>
          <w:rFonts w:cstheme="minorHAnsi"/>
          <w:shd w:val="clear" w:color="auto" w:fill="FFFFFF"/>
        </w:rPr>
        <w:t>ppg</w:t>
      </w:r>
      <w:proofErr w:type="spellEnd"/>
      <w:r w:rsidRPr="004A363B">
        <w:rPr>
          <w:rFonts w:cstheme="minorHAnsi"/>
          <w:shd w:val="clear" w:color="auto" w:fill="FFFFFF"/>
        </w:rPr>
        <w:t>.</w:t>
      </w:r>
    </w:p>
    <w:p w14:paraId="4E4B21AB" w14:textId="77777777" w:rsidR="00874F0C" w:rsidRDefault="00874F0C" w:rsidP="00C01A4E"/>
    <w:p w14:paraId="6C3B6D9C" w14:textId="77777777" w:rsidR="00C01A4E" w:rsidRDefault="00C01A4E" w:rsidP="00C01A4E">
      <w:r>
        <w:t xml:space="preserve">Pytanie </w:t>
      </w:r>
      <w:r w:rsidRPr="00404B3E">
        <w:t>8</w:t>
      </w:r>
    </w:p>
    <w:p w14:paraId="485AC679" w14:textId="77777777" w:rsidR="00C01A4E" w:rsidRDefault="00C01A4E" w:rsidP="00C01A4E">
      <w:r w:rsidRPr="00404B3E">
        <w:t>Czy w przypadku rozbieżności pomiędzy danymi w umowie przekazanymi przez Zamawianego odnośnie kwalifikacji danego punktu poboru paliwa gazowego do grupy taryfowej OSD lub wysokości mocy umownej, a danymi przekazanymi przez OSD za dany okres rozliczeniowy w trakcie obowiązywania umowy, czy Zamawiający wyraża zgodę, aby rozliczanie opłat dystrybucyjnych odbywało się na podstawie kwalifikacji do danej grupy taryfowej i wysokości mocy umownej jakie obowiązują w OSD w danym okresie rozliczeniowym?</w:t>
      </w:r>
      <w:r w:rsidRPr="00404B3E">
        <w:br/>
      </w:r>
      <w:r>
        <w:t>Odpowiedź 8</w:t>
      </w:r>
    </w:p>
    <w:p w14:paraId="2BBB2827" w14:textId="77777777" w:rsidR="00874F0C" w:rsidRPr="00D23222" w:rsidRDefault="00874F0C" w:rsidP="00874F0C">
      <w:pPr>
        <w:spacing w:line="240" w:lineRule="auto"/>
        <w:jc w:val="both"/>
        <w:rPr>
          <w:rFonts w:cstheme="minorHAnsi"/>
          <w:color w:val="000000" w:themeColor="text1"/>
        </w:rPr>
      </w:pPr>
      <w:r w:rsidRPr="00D23222">
        <w:rPr>
          <w:rFonts w:cstheme="minorHAnsi"/>
          <w:shd w:val="clear" w:color="auto" w:fill="FFFFFF"/>
        </w:rPr>
        <w:t>Pełnomocnik Zamawiającego informuje, że Zamawiający wyraża zgodę na powyższe.</w:t>
      </w:r>
      <w:r w:rsidRPr="00D23222">
        <w:rPr>
          <w:rFonts w:cstheme="minorHAnsi"/>
          <w:color w:val="000000" w:themeColor="text1"/>
        </w:rPr>
        <w:t xml:space="preserve"> </w:t>
      </w:r>
    </w:p>
    <w:p w14:paraId="1476C6F4" w14:textId="77777777" w:rsidR="00874F0C" w:rsidRDefault="00874F0C" w:rsidP="00C01A4E"/>
    <w:p w14:paraId="67641BAA" w14:textId="77777777" w:rsidR="00C01A4E" w:rsidRDefault="00C01A4E" w:rsidP="00C01A4E">
      <w:r>
        <w:t xml:space="preserve">Pytanie </w:t>
      </w:r>
      <w:r w:rsidRPr="00404B3E">
        <w:t>9</w:t>
      </w:r>
    </w:p>
    <w:p w14:paraId="7469F40C" w14:textId="1A2AB108" w:rsidR="00C01A4E" w:rsidRDefault="00C01A4E" w:rsidP="00C01A4E">
      <w:r w:rsidRPr="00404B3E">
        <w:t>Dotyczy Istotnych Postanowień Umowy, par. 3 ust. 6. Proszę o zmianę zapisu na następujący:</w:t>
      </w:r>
      <w:r w:rsidRPr="00404B3E">
        <w:br/>
        <w:t>„Za dzień uregulowania należności przyjmuje się datę uznania rachunku bankowego Wykonawcy”</w:t>
      </w:r>
      <w:r w:rsidR="00874F0C">
        <w:t>.</w:t>
      </w:r>
    </w:p>
    <w:p w14:paraId="1E306BC5" w14:textId="11A73703" w:rsidR="00874F0C" w:rsidRDefault="00874F0C" w:rsidP="00C01A4E">
      <w:r>
        <w:t>Odpowiedź 9</w:t>
      </w:r>
    </w:p>
    <w:p w14:paraId="3AAF1224" w14:textId="6E6E30BB" w:rsidR="00874F0C" w:rsidRDefault="00874F0C" w:rsidP="00C01A4E">
      <w:r w:rsidRPr="00D23222">
        <w:rPr>
          <w:rFonts w:cstheme="minorHAnsi"/>
          <w:shd w:val="clear" w:color="auto" w:fill="FFFFFF"/>
        </w:rPr>
        <w:t>Pełnomocnik Zamawiającego informuje, że</w:t>
      </w:r>
      <w:r>
        <w:rPr>
          <w:rFonts w:cstheme="minorHAnsi"/>
          <w:shd w:val="clear" w:color="auto" w:fill="FFFFFF"/>
        </w:rPr>
        <w:t xml:space="preserve"> zapis </w:t>
      </w:r>
      <w:r w:rsidRPr="00404B3E">
        <w:t>par. 3 ust. 6</w:t>
      </w:r>
      <w:r>
        <w:t xml:space="preserve"> załącznika nr 5 do SWZ – IPU pozostaje bez zmian.</w:t>
      </w:r>
    </w:p>
    <w:p w14:paraId="0315CE5C" w14:textId="77777777" w:rsidR="00C01A4E" w:rsidRDefault="00C01A4E" w:rsidP="00C01A4E">
      <w:r w:rsidRPr="00404B3E">
        <w:br/>
      </w:r>
      <w:r>
        <w:t xml:space="preserve">Pytanie </w:t>
      </w:r>
      <w:r w:rsidRPr="00404B3E">
        <w:t>10</w:t>
      </w:r>
    </w:p>
    <w:p w14:paraId="0ECF5B45" w14:textId="769A4E53" w:rsidR="00C01A4E" w:rsidRDefault="00C01A4E" w:rsidP="00C01A4E">
      <w:r w:rsidRPr="00404B3E">
        <w:t>Dotyczy Istotnych Postanowień Umowy, par. 4. Wykonawca wnosi o:</w:t>
      </w:r>
      <w:r w:rsidRPr="00404B3E">
        <w:br/>
        <w:t>- Ust. 6 &amp; 7 – proszę o zmniejszenie kary do 7%</w:t>
      </w:r>
      <w:r w:rsidRPr="00404B3E">
        <w:br/>
        <w:t>- Ust. 8 – proszę o zmniejszenie kary do 15%</w:t>
      </w:r>
    </w:p>
    <w:p w14:paraId="75064D21" w14:textId="3EB69B8A" w:rsidR="00C01A4E" w:rsidRDefault="00C01A4E" w:rsidP="00C01A4E">
      <w:r>
        <w:t>Odpowiedź 10</w:t>
      </w:r>
    </w:p>
    <w:p w14:paraId="3CADEBE5" w14:textId="09147D00" w:rsidR="001B3B5C" w:rsidRPr="004A363B" w:rsidRDefault="009535DC" w:rsidP="004A363B">
      <w:r w:rsidRPr="00D23222">
        <w:rPr>
          <w:rFonts w:cstheme="minorHAnsi"/>
          <w:shd w:val="clear" w:color="auto" w:fill="FFFFFF"/>
        </w:rPr>
        <w:t>Pełnomocnik Zamawiającego informuje, że</w:t>
      </w:r>
      <w:r>
        <w:rPr>
          <w:rFonts w:cstheme="minorHAnsi"/>
          <w:shd w:val="clear" w:color="auto" w:fill="FFFFFF"/>
        </w:rPr>
        <w:t xml:space="preserve"> Zamawiający nie wyraża zgody na zmianę wysokości kar umownych. </w:t>
      </w:r>
    </w:p>
    <w:p w14:paraId="22636433" w14:textId="5718D2EF" w:rsidR="007B76A0" w:rsidRPr="00D23222" w:rsidRDefault="00A64678" w:rsidP="00CE67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3222">
        <w:rPr>
          <w:rFonts w:cstheme="minorHAnsi"/>
          <w:shd w:val="clear" w:color="auto" w:fill="FFFFFF"/>
        </w:rPr>
        <w:t xml:space="preserve">. </w:t>
      </w:r>
    </w:p>
    <w:p w14:paraId="482AF1B7" w14:textId="77777777" w:rsidR="007B76A0" w:rsidRPr="00D23222" w:rsidRDefault="007B76A0" w:rsidP="00CE67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0AF88C" w14:textId="784DCACE" w:rsidR="00D608DA" w:rsidRPr="00D23222" w:rsidRDefault="00D608DA" w:rsidP="00CE673D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D23222">
        <w:rPr>
          <w:rFonts w:cstheme="minorHAnsi"/>
        </w:rPr>
        <w:t xml:space="preserve">/-/ </w:t>
      </w:r>
      <w:r w:rsidR="00684B43" w:rsidRPr="00D23222">
        <w:rPr>
          <w:rFonts w:cstheme="minorHAnsi"/>
        </w:rPr>
        <w:t>Justyna Szepietowska</w:t>
      </w:r>
      <w:r w:rsidRPr="00D23222">
        <w:rPr>
          <w:rFonts w:cstheme="minorHAnsi"/>
        </w:rPr>
        <w:t xml:space="preserve"> </w:t>
      </w:r>
    </w:p>
    <w:p w14:paraId="63EE1622" w14:textId="77777777" w:rsidR="00D608DA" w:rsidRPr="00D23222" w:rsidRDefault="00D608DA" w:rsidP="00CE673D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23222">
        <w:rPr>
          <w:rFonts w:cstheme="minorHAnsi"/>
        </w:rPr>
        <w:t xml:space="preserve">      Pełnomocnik Zamawiającego </w:t>
      </w:r>
    </w:p>
    <w:p w14:paraId="263FAE35" w14:textId="77777777" w:rsidR="00D608DA" w:rsidRPr="00D23222" w:rsidRDefault="00D608DA" w:rsidP="00CE673D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D23222" w:rsidSect="003751E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06D87" w14:textId="77777777" w:rsidR="003751E9" w:rsidRDefault="003751E9" w:rsidP="00250A52">
      <w:pPr>
        <w:spacing w:after="0" w:line="240" w:lineRule="auto"/>
      </w:pPr>
      <w:r>
        <w:separator/>
      </w:r>
    </w:p>
  </w:endnote>
  <w:endnote w:type="continuationSeparator" w:id="0">
    <w:p w14:paraId="6B1AB331" w14:textId="77777777" w:rsidR="003751E9" w:rsidRDefault="003751E9" w:rsidP="00250A52">
      <w:pPr>
        <w:spacing w:after="0" w:line="240" w:lineRule="auto"/>
      </w:pPr>
      <w:r>
        <w:continuationSeparator/>
      </w:r>
    </w:p>
  </w:endnote>
  <w:endnote w:type="continuationNotice" w:id="1">
    <w:p w14:paraId="00915CB9" w14:textId="77777777" w:rsidR="0025566C" w:rsidRDefault="00255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8A16" w14:textId="77777777" w:rsidR="003751E9" w:rsidRDefault="003751E9" w:rsidP="00250A52">
      <w:pPr>
        <w:spacing w:after="0" w:line="240" w:lineRule="auto"/>
      </w:pPr>
      <w:r>
        <w:separator/>
      </w:r>
    </w:p>
  </w:footnote>
  <w:footnote w:type="continuationSeparator" w:id="0">
    <w:p w14:paraId="4A8F6F1B" w14:textId="77777777" w:rsidR="003751E9" w:rsidRDefault="003751E9" w:rsidP="00250A52">
      <w:pPr>
        <w:spacing w:after="0" w:line="240" w:lineRule="auto"/>
      </w:pPr>
      <w:r>
        <w:continuationSeparator/>
      </w:r>
    </w:p>
  </w:footnote>
  <w:footnote w:type="continuationNotice" w:id="1">
    <w:p w14:paraId="09909365" w14:textId="77777777" w:rsidR="0025566C" w:rsidRDefault="002556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B4900"/>
    <w:multiLevelType w:val="hybridMultilevel"/>
    <w:tmpl w:val="F6188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0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651DE5"/>
    <w:multiLevelType w:val="hybridMultilevel"/>
    <w:tmpl w:val="493AC8D2"/>
    <w:lvl w:ilvl="0" w:tplc="14D0CD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0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3"/>
  </w:num>
  <w:num w:numId="4" w16cid:durableId="1224678129">
    <w:abstractNumId w:val="25"/>
  </w:num>
  <w:num w:numId="5" w16cid:durableId="1260018789">
    <w:abstractNumId w:val="27"/>
  </w:num>
  <w:num w:numId="6" w16cid:durableId="1572153345">
    <w:abstractNumId w:val="6"/>
  </w:num>
  <w:num w:numId="7" w16cid:durableId="161356310">
    <w:abstractNumId w:val="7"/>
  </w:num>
  <w:num w:numId="8" w16cid:durableId="1362514366">
    <w:abstractNumId w:val="11"/>
  </w:num>
  <w:num w:numId="9" w16cid:durableId="1820463514">
    <w:abstractNumId w:val="30"/>
  </w:num>
  <w:num w:numId="10" w16cid:durableId="228227418">
    <w:abstractNumId w:val="29"/>
  </w:num>
  <w:num w:numId="11" w16cid:durableId="333843403">
    <w:abstractNumId w:val="35"/>
  </w:num>
  <w:num w:numId="12" w16cid:durableId="1953121517">
    <w:abstractNumId w:val="33"/>
  </w:num>
  <w:num w:numId="13" w16cid:durableId="1419642445">
    <w:abstractNumId w:val="1"/>
  </w:num>
  <w:num w:numId="14" w16cid:durableId="991640520">
    <w:abstractNumId w:val="12"/>
  </w:num>
  <w:num w:numId="15" w16cid:durableId="1288438150">
    <w:abstractNumId w:val="24"/>
  </w:num>
  <w:num w:numId="16" w16cid:durableId="455567778">
    <w:abstractNumId w:val="9"/>
  </w:num>
  <w:num w:numId="17" w16cid:durableId="1557544685">
    <w:abstractNumId w:val="26"/>
  </w:num>
  <w:num w:numId="18" w16cid:durableId="1083719030">
    <w:abstractNumId w:val="19"/>
  </w:num>
  <w:num w:numId="19" w16cid:durableId="107313718">
    <w:abstractNumId w:val="34"/>
  </w:num>
  <w:num w:numId="20" w16cid:durableId="1140028225">
    <w:abstractNumId w:val="4"/>
  </w:num>
  <w:num w:numId="21" w16cid:durableId="1973168748">
    <w:abstractNumId w:val="13"/>
  </w:num>
  <w:num w:numId="22" w16cid:durableId="1765878064">
    <w:abstractNumId w:val="21"/>
  </w:num>
  <w:num w:numId="23" w16cid:durableId="366830930">
    <w:abstractNumId w:val="22"/>
  </w:num>
  <w:num w:numId="24" w16cid:durableId="555314316">
    <w:abstractNumId w:val="32"/>
  </w:num>
  <w:num w:numId="25" w16cid:durableId="1788237608">
    <w:abstractNumId w:val="5"/>
  </w:num>
  <w:num w:numId="26" w16cid:durableId="1135101629">
    <w:abstractNumId w:val="17"/>
  </w:num>
  <w:num w:numId="27" w16cid:durableId="967199906">
    <w:abstractNumId w:val="15"/>
  </w:num>
  <w:num w:numId="28" w16cid:durableId="1901481951">
    <w:abstractNumId w:val="18"/>
  </w:num>
  <w:num w:numId="29" w16cid:durableId="1043213943">
    <w:abstractNumId w:val="23"/>
  </w:num>
  <w:num w:numId="30" w16cid:durableId="554122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0"/>
  </w:num>
  <w:num w:numId="32" w16cid:durableId="270674448">
    <w:abstractNumId w:val="14"/>
  </w:num>
  <w:num w:numId="33" w16cid:durableId="1977295576">
    <w:abstractNumId w:val="2"/>
  </w:num>
  <w:num w:numId="34" w16cid:durableId="303051272">
    <w:abstractNumId w:val="28"/>
  </w:num>
  <w:num w:numId="35" w16cid:durableId="983773129">
    <w:abstractNumId w:val="16"/>
  </w:num>
  <w:num w:numId="36" w16cid:durableId="15321111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4D98"/>
    <w:rsid w:val="00015B9C"/>
    <w:rsid w:val="000216C2"/>
    <w:rsid w:val="0003485E"/>
    <w:rsid w:val="000357B6"/>
    <w:rsid w:val="00041244"/>
    <w:rsid w:val="0004684D"/>
    <w:rsid w:val="0004730F"/>
    <w:rsid w:val="000503FD"/>
    <w:rsid w:val="000515EA"/>
    <w:rsid w:val="00053E7D"/>
    <w:rsid w:val="00055DAF"/>
    <w:rsid w:val="00064EB2"/>
    <w:rsid w:val="0006587A"/>
    <w:rsid w:val="000676C8"/>
    <w:rsid w:val="00070184"/>
    <w:rsid w:val="00071148"/>
    <w:rsid w:val="00073B8F"/>
    <w:rsid w:val="000746B3"/>
    <w:rsid w:val="00077938"/>
    <w:rsid w:val="00082807"/>
    <w:rsid w:val="00083D91"/>
    <w:rsid w:val="000922BD"/>
    <w:rsid w:val="000950E2"/>
    <w:rsid w:val="000A52CF"/>
    <w:rsid w:val="000A5F02"/>
    <w:rsid w:val="000B4146"/>
    <w:rsid w:val="000C2C7B"/>
    <w:rsid w:val="000C4C3F"/>
    <w:rsid w:val="000C7C38"/>
    <w:rsid w:val="000D2A21"/>
    <w:rsid w:val="000D2C3A"/>
    <w:rsid w:val="000D32CA"/>
    <w:rsid w:val="000D344F"/>
    <w:rsid w:val="000E0841"/>
    <w:rsid w:val="000F4650"/>
    <w:rsid w:val="00102A46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479A8"/>
    <w:rsid w:val="00155A86"/>
    <w:rsid w:val="001560F1"/>
    <w:rsid w:val="00160557"/>
    <w:rsid w:val="001646DA"/>
    <w:rsid w:val="0016657E"/>
    <w:rsid w:val="00167D6D"/>
    <w:rsid w:val="00170917"/>
    <w:rsid w:val="00174E38"/>
    <w:rsid w:val="00192212"/>
    <w:rsid w:val="001979A7"/>
    <w:rsid w:val="001A3E84"/>
    <w:rsid w:val="001A41F8"/>
    <w:rsid w:val="001B3B5C"/>
    <w:rsid w:val="001B3E38"/>
    <w:rsid w:val="001B3FCE"/>
    <w:rsid w:val="001B72B2"/>
    <w:rsid w:val="001C2F76"/>
    <w:rsid w:val="001C578B"/>
    <w:rsid w:val="001D23F6"/>
    <w:rsid w:val="001D5F05"/>
    <w:rsid w:val="001E2070"/>
    <w:rsid w:val="001E305A"/>
    <w:rsid w:val="001E6164"/>
    <w:rsid w:val="001F101A"/>
    <w:rsid w:val="001F29D0"/>
    <w:rsid w:val="001F3F12"/>
    <w:rsid w:val="001F62F9"/>
    <w:rsid w:val="00210798"/>
    <w:rsid w:val="002127DE"/>
    <w:rsid w:val="002131FD"/>
    <w:rsid w:val="00223A32"/>
    <w:rsid w:val="002368B8"/>
    <w:rsid w:val="0024322E"/>
    <w:rsid w:val="00247A06"/>
    <w:rsid w:val="00250A52"/>
    <w:rsid w:val="0025501B"/>
    <w:rsid w:val="0025566C"/>
    <w:rsid w:val="00263084"/>
    <w:rsid w:val="002651A3"/>
    <w:rsid w:val="00266CBA"/>
    <w:rsid w:val="00266F26"/>
    <w:rsid w:val="00270C63"/>
    <w:rsid w:val="00272739"/>
    <w:rsid w:val="00272F6A"/>
    <w:rsid w:val="002835D9"/>
    <w:rsid w:val="00286D94"/>
    <w:rsid w:val="002918B4"/>
    <w:rsid w:val="00291D3C"/>
    <w:rsid w:val="002A122F"/>
    <w:rsid w:val="002A7E0C"/>
    <w:rsid w:val="002B3C87"/>
    <w:rsid w:val="002C2A27"/>
    <w:rsid w:val="002C3428"/>
    <w:rsid w:val="002D1613"/>
    <w:rsid w:val="002D23A3"/>
    <w:rsid w:val="002E0A57"/>
    <w:rsid w:val="002E3BF4"/>
    <w:rsid w:val="002F0325"/>
    <w:rsid w:val="002F1E70"/>
    <w:rsid w:val="002F201D"/>
    <w:rsid w:val="002F5413"/>
    <w:rsid w:val="00302282"/>
    <w:rsid w:val="00303829"/>
    <w:rsid w:val="003046CA"/>
    <w:rsid w:val="0031108B"/>
    <w:rsid w:val="00314277"/>
    <w:rsid w:val="003166EF"/>
    <w:rsid w:val="003276F8"/>
    <w:rsid w:val="0033619C"/>
    <w:rsid w:val="0034180B"/>
    <w:rsid w:val="003507D5"/>
    <w:rsid w:val="00357078"/>
    <w:rsid w:val="00360FFE"/>
    <w:rsid w:val="003664D7"/>
    <w:rsid w:val="00367257"/>
    <w:rsid w:val="003711C9"/>
    <w:rsid w:val="003751E9"/>
    <w:rsid w:val="003816EC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F07C4"/>
    <w:rsid w:val="003F374B"/>
    <w:rsid w:val="00401576"/>
    <w:rsid w:val="00403E9F"/>
    <w:rsid w:val="00413251"/>
    <w:rsid w:val="00421899"/>
    <w:rsid w:val="004234CD"/>
    <w:rsid w:val="004252BC"/>
    <w:rsid w:val="0042635B"/>
    <w:rsid w:val="004341A5"/>
    <w:rsid w:val="00450964"/>
    <w:rsid w:val="0045526D"/>
    <w:rsid w:val="004553D1"/>
    <w:rsid w:val="00456D9B"/>
    <w:rsid w:val="00467EC5"/>
    <w:rsid w:val="00470A2D"/>
    <w:rsid w:val="0047299E"/>
    <w:rsid w:val="00483023"/>
    <w:rsid w:val="00486901"/>
    <w:rsid w:val="004927A1"/>
    <w:rsid w:val="004A361E"/>
    <w:rsid w:val="004A363B"/>
    <w:rsid w:val="004A4735"/>
    <w:rsid w:val="004A5C2A"/>
    <w:rsid w:val="004B5228"/>
    <w:rsid w:val="004B5BA8"/>
    <w:rsid w:val="004B5D2A"/>
    <w:rsid w:val="004B76A0"/>
    <w:rsid w:val="004C1622"/>
    <w:rsid w:val="004D123F"/>
    <w:rsid w:val="004E30F2"/>
    <w:rsid w:val="004F5771"/>
    <w:rsid w:val="00501C22"/>
    <w:rsid w:val="00505C3B"/>
    <w:rsid w:val="00507059"/>
    <w:rsid w:val="005077A5"/>
    <w:rsid w:val="005102A5"/>
    <w:rsid w:val="005110A5"/>
    <w:rsid w:val="005110AB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42CA8"/>
    <w:rsid w:val="00557AA0"/>
    <w:rsid w:val="00561148"/>
    <w:rsid w:val="00562F58"/>
    <w:rsid w:val="0056632A"/>
    <w:rsid w:val="0056666F"/>
    <w:rsid w:val="00570E12"/>
    <w:rsid w:val="00577F62"/>
    <w:rsid w:val="00580628"/>
    <w:rsid w:val="00582456"/>
    <w:rsid w:val="00583EC8"/>
    <w:rsid w:val="005875A4"/>
    <w:rsid w:val="005A61A0"/>
    <w:rsid w:val="005A76AF"/>
    <w:rsid w:val="005B3D0E"/>
    <w:rsid w:val="005B62DE"/>
    <w:rsid w:val="005C6D25"/>
    <w:rsid w:val="005E31C8"/>
    <w:rsid w:val="005E406E"/>
    <w:rsid w:val="005E4185"/>
    <w:rsid w:val="005E5656"/>
    <w:rsid w:val="006003F6"/>
    <w:rsid w:val="006023AB"/>
    <w:rsid w:val="00607044"/>
    <w:rsid w:val="00612DDE"/>
    <w:rsid w:val="0062532C"/>
    <w:rsid w:val="00634795"/>
    <w:rsid w:val="00634954"/>
    <w:rsid w:val="00634B2C"/>
    <w:rsid w:val="00635FDF"/>
    <w:rsid w:val="00640677"/>
    <w:rsid w:val="00640ACA"/>
    <w:rsid w:val="00653098"/>
    <w:rsid w:val="006534AB"/>
    <w:rsid w:val="00653A0C"/>
    <w:rsid w:val="00655082"/>
    <w:rsid w:val="006579E0"/>
    <w:rsid w:val="0066349E"/>
    <w:rsid w:val="0066757E"/>
    <w:rsid w:val="006704C2"/>
    <w:rsid w:val="00684B43"/>
    <w:rsid w:val="006850FA"/>
    <w:rsid w:val="00692849"/>
    <w:rsid w:val="00694F5B"/>
    <w:rsid w:val="0069658C"/>
    <w:rsid w:val="006A6C87"/>
    <w:rsid w:val="006B199C"/>
    <w:rsid w:val="006B7762"/>
    <w:rsid w:val="006B7C97"/>
    <w:rsid w:val="006C3E73"/>
    <w:rsid w:val="006C5862"/>
    <w:rsid w:val="006D0BFD"/>
    <w:rsid w:val="006D1087"/>
    <w:rsid w:val="006D28E4"/>
    <w:rsid w:val="006D4B7F"/>
    <w:rsid w:val="006D7625"/>
    <w:rsid w:val="006D7F93"/>
    <w:rsid w:val="006E09A3"/>
    <w:rsid w:val="006E1649"/>
    <w:rsid w:val="006E538C"/>
    <w:rsid w:val="006F3195"/>
    <w:rsid w:val="006F77C9"/>
    <w:rsid w:val="00715DD1"/>
    <w:rsid w:val="00721C7C"/>
    <w:rsid w:val="007231BD"/>
    <w:rsid w:val="00724FE0"/>
    <w:rsid w:val="00733BA3"/>
    <w:rsid w:val="007429AF"/>
    <w:rsid w:val="007457E5"/>
    <w:rsid w:val="00746B8B"/>
    <w:rsid w:val="00747475"/>
    <w:rsid w:val="00751A96"/>
    <w:rsid w:val="00753AE0"/>
    <w:rsid w:val="00754B37"/>
    <w:rsid w:val="0075768A"/>
    <w:rsid w:val="00767F9C"/>
    <w:rsid w:val="00770C30"/>
    <w:rsid w:val="00772123"/>
    <w:rsid w:val="0077610F"/>
    <w:rsid w:val="007814B6"/>
    <w:rsid w:val="007904B6"/>
    <w:rsid w:val="007954C9"/>
    <w:rsid w:val="007A5CDC"/>
    <w:rsid w:val="007B76A0"/>
    <w:rsid w:val="007C33FF"/>
    <w:rsid w:val="007C52A9"/>
    <w:rsid w:val="007C74EB"/>
    <w:rsid w:val="007D1B3D"/>
    <w:rsid w:val="007D1B6B"/>
    <w:rsid w:val="007D452F"/>
    <w:rsid w:val="007E25DD"/>
    <w:rsid w:val="007E5840"/>
    <w:rsid w:val="007F0B06"/>
    <w:rsid w:val="007F4A9A"/>
    <w:rsid w:val="007F4EAB"/>
    <w:rsid w:val="00805412"/>
    <w:rsid w:val="00817BD2"/>
    <w:rsid w:val="00823054"/>
    <w:rsid w:val="00825047"/>
    <w:rsid w:val="00826ED9"/>
    <w:rsid w:val="00834F15"/>
    <w:rsid w:val="0083735B"/>
    <w:rsid w:val="008417B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4F0C"/>
    <w:rsid w:val="00876AA1"/>
    <w:rsid w:val="00880B98"/>
    <w:rsid w:val="008832AE"/>
    <w:rsid w:val="00887577"/>
    <w:rsid w:val="008A23B8"/>
    <w:rsid w:val="008B4611"/>
    <w:rsid w:val="008B5527"/>
    <w:rsid w:val="008D1FE0"/>
    <w:rsid w:val="008D6818"/>
    <w:rsid w:val="008E0881"/>
    <w:rsid w:val="008E72CD"/>
    <w:rsid w:val="009005D7"/>
    <w:rsid w:val="00906D10"/>
    <w:rsid w:val="00913929"/>
    <w:rsid w:val="009223E9"/>
    <w:rsid w:val="00932708"/>
    <w:rsid w:val="00933B51"/>
    <w:rsid w:val="00933DF9"/>
    <w:rsid w:val="0094523D"/>
    <w:rsid w:val="00946214"/>
    <w:rsid w:val="009535DC"/>
    <w:rsid w:val="00953C5B"/>
    <w:rsid w:val="00960D2A"/>
    <w:rsid w:val="00966995"/>
    <w:rsid w:val="00972FD7"/>
    <w:rsid w:val="00977925"/>
    <w:rsid w:val="009868EB"/>
    <w:rsid w:val="009948D8"/>
    <w:rsid w:val="00995A2E"/>
    <w:rsid w:val="00997DAC"/>
    <w:rsid w:val="009B03CF"/>
    <w:rsid w:val="009C0BDA"/>
    <w:rsid w:val="009C3F36"/>
    <w:rsid w:val="009C437E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707A"/>
    <w:rsid w:val="00A12E11"/>
    <w:rsid w:val="00A14C84"/>
    <w:rsid w:val="00A17880"/>
    <w:rsid w:val="00A31F06"/>
    <w:rsid w:val="00A3231B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5095"/>
    <w:rsid w:val="00AA54BD"/>
    <w:rsid w:val="00AA695C"/>
    <w:rsid w:val="00AA6CBF"/>
    <w:rsid w:val="00AC150B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40A0"/>
    <w:rsid w:val="00AF4D30"/>
    <w:rsid w:val="00AF7471"/>
    <w:rsid w:val="00B0437D"/>
    <w:rsid w:val="00B1075E"/>
    <w:rsid w:val="00B174E0"/>
    <w:rsid w:val="00B25544"/>
    <w:rsid w:val="00B25AC3"/>
    <w:rsid w:val="00B25BF0"/>
    <w:rsid w:val="00B274BE"/>
    <w:rsid w:val="00B40196"/>
    <w:rsid w:val="00B44AEB"/>
    <w:rsid w:val="00B507BF"/>
    <w:rsid w:val="00B50CC5"/>
    <w:rsid w:val="00B5548A"/>
    <w:rsid w:val="00B5555D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E1A4A"/>
    <w:rsid w:val="00BE33E1"/>
    <w:rsid w:val="00BE3C6E"/>
    <w:rsid w:val="00BE3ED7"/>
    <w:rsid w:val="00BE4539"/>
    <w:rsid w:val="00C01A4E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5318"/>
    <w:rsid w:val="00C56656"/>
    <w:rsid w:val="00C60D07"/>
    <w:rsid w:val="00C62C25"/>
    <w:rsid w:val="00C65C59"/>
    <w:rsid w:val="00C66F60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313F"/>
    <w:rsid w:val="00CC78C0"/>
    <w:rsid w:val="00CD0E8F"/>
    <w:rsid w:val="00CD11A1"/>
    <w:rsid w:val="00CD159E"/>
    <w:rsid w:val="00CD6453"/>
    <w:rsid w:val="00CE044E"/>
    <w:rsid w:val="00CE1ABF"/>
    <w:rsid w:val="00CE5788"/>
    <w:rsid w:val="00CE673D"/>
    <w:rsid w:val="00CF2DE8"/>
    <w:rsid w:val="00D019BC"/>
    <w:rsid w:val="00D02EEE"/>
    <w:rsid w:val="00D02F33"/>
    <w:rsid w:val="00D04539"/>
    <w:rsid w:val="00D14BFE"/>
    <w:rsid w:val="00D1675A"/>
    <w:rsid w:val="00D17B05"/>
    <w:rsid w:val="00D23222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80A06"/>
    <w:rsid w:val="00D816BA"/>
    <w:rsid w:val="00D82212"/>
    <w:rsid w:val="00D910A6"/>
    <w:rsid w:val="00D929DF"/>
    <w:rsid w:val="00D93157"/>
    <w:rsid w:val="00D939F6"/>
    <w:rsid w:val="00D96415"/>
    <w:rsid w:val="00DA0861"/>
    <w:rsid w:val="00DA3E44"/>
    <w:rsid w:val="00DA7FC1"/>
    <w:rsid w:val="00DB29E2"/>
    <w:rsid w:val="00DC0F10"/>
    <w:rsid w:val="00DC3B2D"/>
    <w:rsid w:val="00DC43B1"/>
    <w:rsid w:val="00DC69E2"/>
    <w:rsid w:val="00DD2508"/>
    <w:rsid w:val="00DD3CD0"/>
    <w:rsid w:val="00DE1E7A"/>
    <w:rsid w:val="00DE2169"/>
    <w:rsid w:val="00DF069E"/>
    <w:rsid w:val="00DF3CF9"/>
    <w:rsid w:val="00E13FC5"/>
    <w:rsid w:val="00E14217"/>
    <w:rsid w:val="00E27E91"/>
    <w:rsid w:val="00E35820"/>
    <w:rsid w:val="00E463DF"/>
    <w:rsid w:val="00E51CAF"/>
    <w:rsid w:val="00E56363"/>
    <w:rsid w:val="00E77FC2"/>
    <w:rsid w:val="00E81498"/>
    <w:rsid w:val="00E8427E"/>
    <w:rsid w:val="00E9714F"/>
    <w:rsid w:val="00EA7EFF"/>
    <w:rsid w:val="00EB55B7"/>
    <w:rsid w:val="00EC2274"/>
    <w:rsid w:val="00ED499D"/>
    <w:rsid w:val="00EE02D6"/>
    <w:rsid w:val="00EE1010"/>
    <w:rsid w:val="00EE4478"/>
    <w:rsid w:val="00EE6DCC"/>
    <w:rsid w:val="00EF31A0"/>
    <w:rsid w:val="00F006FC"/>
    <w:rsid w:val="00F04F04"/>
    <w:rsid w:val="00F102BD"/>
    <w:rsid w:val="00F11140"/>
    <w:rsid w:val="00F1225B"/>
    <w:rsid w:val="00F20026"/>
    <w:rsid w:val="00F23BA4"/>
    <w:rsid w:val="00F30BE3"/>
    <w:rsid w:val="00F31577"/>
    <w:rsid w:val="00F34977"/>
    <w:rsid w:val="00F40B90"/>
    <w:rsid w:val="00F42724"/>
    <w:rsid w:val="00F61C78"/>
    <w:rsid w:val="00F6371C"/>
    <w:rsid w:val="00F63FBB"/>
    <w:rsid w:val="00F674E1"/>
    <w:rsid w:val="00F75610"/>
    <w:rsid w:val="00F802C7"/>
    <w:rsid w:val="00F8069A"/>
    <w:rsid w:val="00F836F9"/>
    <w:rsid w:val="00F96C85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0D2A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545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UCR76KNYMX3U-1951954605-616617</_dlc_DocId>
    <_dlc_DocIdUrl xmlns="cf92b6ff-5ccf-4221-9bd9-e608a8edb1c8">
      <Url>https://plnewpower.sharepoint.com/sites/wspolny/_layouts/15/DocIdRedir.aspx?ID=UCR76KNYMX3U-1951954605-616617</Url>
      <Description>UCR76KNYMX3U-1951954605-616617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7C52-BAAA-43AF-B40A-0CB4445DBD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888DB5-EEAC-4708-B6A4-130D4E92A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3E780-08DD-44F5-AF2B-D5BE3BCA5899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F6D9A4FE-E215-4863-8739-3775E8224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4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185</cp:revision>
  <dcterms:created xsi:type="dcterms:W3CDTF">2024-01-16T23:36:00Z</dcterms:created>
  <dcterms:modified xsi:type="dcterms:W3CDTF">2025-02-25T10:33:00Z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7e74c391-957d-495a-897b-0a38d60ba01e</vt:lpwstr>
  </property>
  <property fmtid="{D5CDD505-2E9C-101B-9397-08002B2CF9AE}" pid="4" name="MediaServiceImageTags">
    <vt:lpwstr/>
  </property>
</Properties>
</file>