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473F2" w14:textId="240083F4" w:rsidR="000E3DF8" w:rsidRPr="00A867FB" w:rsidRDefault="000E3DF8" w:rsidP="000E3DF8">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w:t>
      </w:r>
      <w:r w:rsidR="00477BE4">
        <w:rPr>
          <w:rFonts w:asciiTheme="minorHAnsi" w:eastAsiaTheme="majorEastAsia" w:hAnsiTheme="minorHAnsi" w:cstheme="minorHAnsi"/>
          <w:b/>
          <w:color w:val="002060"/>
          <w:lang w:eastAsia="en-US"/>
        </w:rPr>
        <w:t xml:space="preserve"> RZP.271.19.</w:t>
      </w:r>
      <w:r w:rsidRPr="000E098E">
        <w:rPr>
          <w:rFonts w:asciiTheme="minorHAnsi" w:eastAsiaTheme="majorEastAsia" w:hAnsiTheme="minorHAnsi" w:cstheme="minorHAnsi"/>
          <w:b/>
          <w:color w:val="002060"/>
          <w:lang w:eastAsia="en-US"/>
        </w:rPr>
        <w:t>202</w:t>
      </w:r>
      <w:r w:rsidR="001D4E6A">
        <w:rPr>
          <w:rFonts w:asciiTheme="minorHAnsi" w:eastAsiaTheme="majorEastAsia" w:hAnsiTheme="minorHAnsi" w:cstheme="minorHAnsi"/>
          <w:b/>
          <w:color w:val="002060"/>
          <w:lang w:eastAsia="en-US"/>
        </w:rPr>
        <w:t>5</w:t>
      </w:r>
    </w:p>
    <w:p w14:paraId="04D0E8A7" w14:textId="77777777" w:rsidR="000E3DF8" w:rsidRPr="00A867FB" w:rsidRDefault="000E3DF8" w:rsidP="000E3DF8">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D7A0B22" w14:textId="77777777" w:rsidR="000E3DF8" w:rsidRPr="00A867FB" w:rsidRDefault="000E3DF8" w:rsidP="000E3DF8">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2E0A0798" w14:textId="77777777" w:rsidR="000E3DF8" w:rsidRDefault="000E3DF8" w:rsidP="000E3DF8">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51D22FCE" w14:textId="77777777" w:rsidR="000E3DF8" w:rsidRPr="00A867FB" w:rsidRDefault="000E3DF8" w:rsidP="000E3DF8">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0780C6A9" w14:textId="77777777" w:rsidR="000E3DF8" w:rsidRDefault="000E3DF8" w:rsidP="000E3DF8">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251E62E" w14:textId="77777777" w:rsidR="000E3DF8" w:rsidRPr="00A867FB" w:rsidRDefault="000E3DF8" w:rsidP="000E3DF8">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4AF87A08" w14:textId="77777777" w:rsidR="000E3DF8" w:rsidRPr="00A867FB" w:rsidRDefault="000E3DF8" w:rsidP="000E3DF8">
      <w:pPr>
        <w:rPr>
          <w:rFonts w:asciiTheme="minorHAnsi" w:hAnsiTheme="minorHAnsi" w:cstheme="minorHAnsi"/>
        </w:rPr>
      </w:pPr>
      <w:r w:rsidRPr="00A867FB">
        <w:rPr>
          <w:rFonts w:asciiTheme="minorHAnsi" w:eastAsiaTheme="majorEastAsia" w:hAnsiTheme="minorHAnsi" w:cstheme="minorHAnsi"/>
          <w:b/>
          <w:lang w:eastAsia="en-US"/>
        </w:rPr>
        <w:t>Godziny pracy:</w:t>
      </w:r>
      <w:r>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Pr>
          <w:rFonts w:asciiTheme="minorHAnsi" w:hAnsiTheme="minorHAnsi" w:cstheme="minorHAnsi"/>
        </w:rPr>
        <w:t xml:space="preserve"> </w:t>
      </w:r>
      <w:r w:rsidRPr="00A867FB">
        <w:rPr>
          <w:rFonts w:asciiTheme="minorHAnsi" w:hAnsiTheme="minorHAnsi" w:cstheme="minorHAnsi"/>
        </w:rPr>
        <w:t>8:30</w:t>
      </w:r>
      <w:r>
        <w:rPr>
          <w:rFonts w:asciiTheme="minorHAnsi" w:hAnsiTheme="minorHAnsi" w:cstheme="minorHAnsi"/>
        </w:rPr>
        <w:t xml:space="preserve"> </w:t>
      </w:r>
      <w:r w:rsidRPr="00A867FB">
        <w:rPr>
          <w:rFonts w:asciiTheme="minorHAnsi" w:hAnsiTheme="minorHAnsi" w:cstheme="minorHAnsi"/>
        </w:rPr>
        <w:t xml:space="preserve">- 16.30 </w:t>
      </w:r>
    </w:p>
    <w:p w14:paraId="396E608B" w14:textId="77777777" w:rsidR="000E3DF8" w:rsidRPr="00A867FB" w:rsidRDefault="000E3DF8" w:rsidP="000E3DF8">
      <w:pPr>
        <w:spacing w:after="360"/>
        <w:rPr>
          <w:rFonts w:asciiTheme="minorHAnsi" w:hAnsiTheme="minorHAnsi" w:cstheme="minorHAnsi"/>
        </w:rPr>
      </w:pPr>
      <w:r>
        <w:rPr>
          <w:rFonts w:asciiTheme="minorHAnsi" w:hAnsiTheme="minorHAnsi" w:cstheme="minorHAnsi"/>
        </w:rPr>
        <w:t xml:space="preserve"> </w:t>
      </w:r>
      <w:r w:rsidRPr="00A867FB">
        <w:rPr>
          <w:rFonts w:asciiTheme="minorHAnsi" w:hAnsiTheme="minorHAnsi" w:cstheme="minorHAnsi"/>
        </w:rPr>
        <w:t>wtorek-piątek 7:15</w:t>
      </w:r>
      <w:r>
        <w:rPr>
          <w:rFonts w:asciiTheme="minorHAnsi" w:hAnsiTheme="minorHAnsi" w:cstheme="minorHAnsi"/>
        </w:rPr>
        <w:t xml:space="preserve"> </w:t>
      </w:r>
      <w:r w:rsidRPr="00A867FB">
        <w:rPr>
          <w:rFonts w:asciiTheme="minorHAnsi" w:hAnsiTheme="minorHAnsi" w:cstheme="minorHAnsi"/>
        </w:rPr>
        <w:t xml:space="preserve">- 15:15 </w:t>
      </w:r>
    </w:p>
    <w:p w14:paraId="5A7A93F4" w14:textId="77777777" w:rsidR="000E3DF8" w:rsidRPr="00A867FB" w:rsidRDefault="000E3DF8" w:rsidP="000E3DF8">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2B8AE137" w14:textId="77777777" w:rsidR="000E3DF8" w:rsidRPr="00A867FB" w:rsidRDefault="000E3DF8" w:rsidP="000E3DF8">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09EED233" w14:textId="77777777" w:rsidR="000E3DF8" w:rsidRPr="00A867FB" w:rsidRDefault="000E3DF8" w:rsidP="000E3DF8">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39EAC9B5" w14:textId="7C1113C0" w:rsidR="0065096D" w:rsidRDefault="0065096D" w:rsidP="00E467C7">
      <w:pPr>
        <w:spacing w:after="720"/>
        <w:jc w:val="center"/>
        <w:rPr>
          <w:rFonts w:asciiTheme="minorHAnsi" w:eastAsiaTheme="majorEastAsia" w:hAnsiTheme="minorHAnsi" w:cstheme="minorHAnsi"/>
          <w:b/>
          <w:color w:val="002060"/>
          <w:sz w:val="32"/>
          <w:szCs w:val="32"/>
          <w:lang w:eastAsia="en-US"/>
        </w:rPr>
      </w:pPr>
      <w:r w:rsidRPr="0065096D">
        <w:rPr>
          <w:rFonts w:asciiTheme="minorHAnsi" w:eastAsiaTheme="majorEastAsia" w:hAnsiTheme="minorHAnsi" w:cstheme="minorHAnsi"/>
          <w:b/>
          <w:color w:val="002060"/>
          <w:sz w:val="32"/>
          <w:szCs w:val="32"/>
          <w:lang w:eastAsia="en-US"/>
        </w:rPr>
        <w:t xml:space="preserve">Świadczenie usługi opieki </w:t>
      </w:r>
      <w:proofErr w:type="spellStart"/>
      <w:r w:rsidRPr="0065096D">
        <w:rPr>
          <w:rFonts w:asciiTheme="minorHAnsi" w:eastAsiaTheme="majorEastAsia" w:hAnsiTheme="minorHAnsi" w:cstheme="minorHAnsi"/>
          <w:b/>
          <w:color w:val="002060"/>
          <w:sz w:val="32"/>
          <w:szCs w:val="32"/>
          <w:lang w:eastAsia="en-US"/>
        </w:rPr>
        <w:t>wytchnieniowej</w:t>
      </w:r>
      <w:proofErr w:type="spellEnd"/>
      <w:r>
        <w:rPr>
          <w:rFonts w:asciiTheme="minorHAnsi" w:eastAsiaTheme="majorEastAsia" w:hAnsiTheme="minorHAnsi" w:cstheme="minorHAnsi"/>
          <w:b/>
          <w:color w:val="002060"/>
          <w:sz w:val="32"/>
          <w:szCs w:val="32"/>
          <w:lang w:eastAsia="en-US"/>
        </w:rPr>
        <w:t xml:space="preserve"> </w:t>
      </w:r>
      <w:r w:rsidR="00206136">
        <w:rPr>
          <w:rFonts w:asciiTheme="minorHAnsi" w:eastAsiaTheme="majorEastAsia" w:hAnsiTheme="minorHAnsi" w:cstheme="minorHAnsi"/>
          <w:b/>
          <w:color w:val="002060"/>
          <w:sz w:val="32"/>
          <w:szCs w:val="32"/>
          <w:lang w:eastAsia="en-US"/>
        </w:rPr>
        <w:t xml:space="preserve">w Gminie Komorniki </w:t>
      </w:r>
      <w:r w:rsidR="00206136">
        <w:rPr>
          <w:rFonts w:asciiTheme="minorHAnsi" w:eastAsiaTheme="majorEastAsia" w:hAnsiTheme="minorHAnsi" w:cstheme="minorHAnsi"/>
          <w:b/>
          <w:color w:val="002060"/>
          <w:sz w:val="32"/>
          <w:szCs w:val="32"/>
          <w:lang w:eastAsia="en-US"/>
        </w:rPr>
        <w:br/>
      </w:r>
      <w:r>
        <w:rPr>
          <w:rFonts w:asciiTheme="minorHAnsi" w:eastAsiaTheme="majorEastAsia" w:hAnsiTheme="minorHAnsi" w:cstheme="minorHAnsi"/>
          <w:b/>
          <w:color w:val="002060"/>
          <w:sz w:val="32"/>
          <w:szCs w:val="32"/>
          <w:lang w:eastAsia="en-US"/>
        </w:rPr>
        <w:t>w 202</w:t>
      </w:r>
      <w:r w:rsidR="001D4E6A">
        <w:rPr>
          <w:rFonts w:asciiTheme="minorHAnsi" w:eastAsiaTheme="majorEastAsia" w:hAnsiTheme="minorHAnsi" w:cstheme="minorHAnsi"/>
          <w:b/>
          <w:color w:val="002060"/>
          <w:sz w:val="32"/>
          <w:szCs w:val="32"/>
          <w:lang w:eastAsia="en-US"/>
        </w:rPr>
        <w:t>5</w:t>
      </w:r>
      <w:r>
        <w:rPr>
          <w:rFonts w:asciiTheme="minorHAnsi" w:eastAsiaTheme="majorEastAsia" w:hAnsiTheme="minorHAnsi" w:cstheme="minorHAnsi"/>
          <w:b/>
          <w:color w:val="002060"/>
          <w:sz w:val="32"/>
          <w:szCs w:val="32"/>
          <w:lang w:eastAsia="en-US"/>
        </w:rPr>
        <w:t xml:space="preserve"> r.</w:t>
      </w:r>
    </w:p>
    <w:p w14:paraId="44863595" w14:textId="63099856" w:rsidR="000E3DF8" w:rsidRDefault="000E3DF8" w:rsidP="000E3DF8">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Pr="00590A61">
        <w:rPr>
          <w:rFonts w:asciiTheme="minorHAnsi" w:eastAsiaTheme="majorEastAsia" w:hAnsiTheme="minorHAnsi" w:cstheme="minorHAnsi"/>
          <w:b/>
          <w:lang w:eastAsia="en-US"/>
        </w:rPr>
        <w:t>https://platformazakupowa.pl/transakcja/</w:t>
      </w:r>
      <w:bookmarkStart w:id="0" w:name="_Hlk194573783"/>
      <w:r w:rsidR="00477BE4" w:rsidRPr="00477BE4">
        <w:rPr>
          <w:rFonts w:asciiTheme="minorHAnsi" w:eastAsiaTheme="majorEastAsia" w:hAnsiTheme="minorHAnsi" w:cstheme="minorHAnsi"/>
          <w:b/>
          <w:lang w:eastAsia="en-US"/>
        </w:rPr>
        <w:t>1089576</w:t>
      </w:r>
      <w:bookmarkEnd w:id="0"/>
    </w:p>
    <w:p w14:paraId="6BC27C9A" w14:textId="77777777" w:rsidR="000E3DF8" w:rsidRDefault="000E3DF8" w:rsidP="000E3DF8">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1F331A3B" w14:textId="77777777" w:rsidR="000E3DF8" w:rsidRPr="00A867FB" w:rsidRDefault="000E3DF8" w:rsidP="000E3DF8">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06820DB2" w14:textId="0E16D51C" w:rsidR="000E3DF8" w:rsidRPr="00A867FB" w:rsidRDefault="000E3DF8" w:rsidP="000E3DF8">
      <w:pPr>
        <w:spacing w:after="25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477BE4" w:rsidRPr="00477BE4">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6542B59" w14:textId="0D9BB1D6" w:rsidR="000E3DF8" w:rsidRDefault="000E3DF8" w:rsidP="000E3DF8">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Pr>
          <w:rFonts w:asciiTheme="minorHAnsi" w:eastAsiaTheme="majorEastAsia" w:hAnsiTheme="minorHAnsi" w:cstheme="minorHAnsi"/>
          <w:bCs/>
          <w:lang w:eastAsia="en-US"/>
        </w:rPr>
        <w:t xml:space="preserve"> </w:t>
      </w:r>
      <w:r w:rsidR="001D4E6A">
        <w:rPr>
          <w:rFonts w:asciiTheme="minorHAnsi" w:eastAsiaTheme="majorEastAsia" w:hAnsiTheme="minorHAnsi" w:cstheme="minorHAnsi"/>
          <w:bCs/>
          <w:lang w:eastAsia="en-US"/>
        </w:rPr>
        <w:t>0</w:t>
      </w:r>
      <w:r w:rsidR="002A79B3">
        <w:rPr>
          <w:rFonts w:asciiTheme="minorHAnsi" w:eastAsiaTheme="majorEastAsia" w:hAnsiTheme="minorHAnsi" w:cstheme="minorHAnsi"/>
          <w:bCs/>
          <w:lang w:eastAsia="en-US"/>
        </w:rPr>
        <w:t>4</w:t>
      </w:r>
      <w:r w:rsidR="001D4E6A">
        <w:rPr>
          <w:rFonts w:asciiTheme="minorHAnsi" w:eastAsiaTheme="majorEastAsia" w:hAnsiTheme="minorHAnsi" w:cstheme="minorHAnsi"/>
          <w:bCs/>
          <w:lang w:eastAsia="en-US"/>
        </w:rPr>
        <w:t xml:space="preserve"> kwietnia</w:t>
      </w:r>
      <w:r>
        <w:rPr>
          <w:rFonts w:asciiTheme="minorHAnsi" w:eastAsiaTheme="majorEastAsia" w:hAnsiTheme="minorHAnsi" w:cstheme="minorHAnsi"/>
          <w:bCs/>
          <w:lang w:eastAsia="en-US"/>
        </w:rPr>
        <w:t xml:space="preserve"> 202</w:t>
      </w:r>
      <w:r w:rsidR="001D4E6A">
        <w:rPr>
          <w:rFonts w:asciiTheme="minorHAnsi" w:eastAsiaTheme="majorEastAsia" w:hAnsiTheme="minorHAnsi" w:cstheme="minorHAnsi"/>
          <w:bCs/>
          <w:lang w:eastAsia="en-US"/>
        </w:rPr>
        <w:t>5</w:t>
      </w:r>
      <w:r>
        <w:rPr>
          <w:rFonts w:asciiTheme="minorHAnsi" w:eastAsiaTheme="majorEastAsia" w:hAnsiTheme="minorHAnsi" w:cstheme="minorHAnsi"/>
          <w:bCs/>
          <w:lang w:eastAsia="en-US"/>
        </w:rPr>
        <w:t xml:space="preserve"> roku</w:t>
      </w:r>
    </w:p>
    <w:p w14:paraId="09C8C707" w14:textId="77777777" w:rsidR="000E3DF8" w:rsidRDefault="000E3DF8" w:rsidP="000E3DF8">
      <w:pPr>
        <w:spacing w:after="36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7688191A"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Tryb udzielenia zamówienia</w:t>
      </w:r>
    </w:p>
    <w:p w14:paraId="5E37F82C"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Opis przedmiotu zamówienia</w:t>
      </w:r>
    </w:p>
    <w:p w14:paraId="2438A865"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 xml:space="preserve">Terminy </w:t>
      </w:r>
    </w:p>
    <w:p w14:paraId="2CA10090"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Kwalifikacja podmiotowa Wykonawców (podstawy wykluczenia z postępowania oraz warunki udziału w postępowaniu)</w:t>
      </w:r>
    </w:p>
    <w:p w14:paraId="379F4DEF"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Wykonawcy/podwykonawcy/podmioty trzecie udostępniające Wykonawcy swój potencjał</w:t>
      </w:r>
    </w:p>
    <w:p w14:paraId="757D9772"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Przedmiotowe środki dowodowe</w:t>
      </w:r>
    </w:p>
    <w:p w14:paraId="6E27F782"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Podmiotowe środki dowodowe oraz inne dokumenty lub oświadczenia, jakie zobowiązani są złożyć Wykonawcy</w:t>
      </w:r>
    </w:p>
    <w:p w14:paraId="0E4F2340"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Forma składania dokumentów</w:t>
      </w:r>
    </w:p>
    <w:p w14:paraId="0D080CD2"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Sposób przygotowania ofert</w:t>
      </w:r>
    </w:p>
    <w:p w14:paraId="08E07B1B"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Sposób porozumiewania się Zamawiającego z Wykonawcami</w:t>
      </w:r>
    </w:p>
    <w:p w14:paraId="26DF71BC"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Opis sposobu obliczenia ceny</w:t>
      </w:r>
    </w:p>
    <w:p w14:paraId="651AF23E"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Opis kryteriów oceny ofert</w:t>
      </w:r>
    </w:p>
    <w:p w14:paraId="55CC1029"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Wadium</w:t>
      </w:r>
    </w:p>
    <w:p w14:paraId="1094D45B"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Zabezpieczenie należytego wykonania umowy</w:t>
      </w:r>
    </w:p>
    <w:p w14:paraId="38A36A45"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Projektowane postanowienia umowy</w:t>
      </w:r>
    </w:p>
    <w:p w14:paraId="7030B048" w14:textId="77777777" w:rsidR="000E3DF8" w:rsidRPr="00F978A9"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 xml:space="preserve">Informacje o formalnościach, jakie muszą zostać dopełnione po wyborze oferty w celu zawarcia umowy </w:t>
      </w:r>
    </w:p>
    <w:p w14:paraId="16E7A47B" w14:textId="77777777" w:rsidR="000E3DF8" w:rsidRPr="00F978A9"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Pouczenie o środkach ochrony prawnej</w:t>
      </w:r>
    </w:p>
    <w:p w14:paraId="4F9DD2EE" w14:textId="77777777" w:rsidR="000E3DF8" w:rsidRPr="00F978A9"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Ochrona danych osobowych zebranych przez Zamawiającego w toku postępowania</w:t>
      </w:r>
    </w:p>
    <w:p w14:paraId="74B1E2E7" w14:textId="77777777" w:rsidR="000E3DF8" w:rsidRPr="00F978A9"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 xml:space="preserve">Pozostałe informacje </w:t>
      </w:r>
    </w:p>
    <w:p w14:paraId="675AAE14" w14:textId="1918F7BC" w:rsidR="000E3DF8"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Załączniki</w:t>
      </w:r>
    </w:p>
    <w:p w14:paraId="6DE49F6A" w14:textId="77777777" w:rsidR="000E3DF8" w:rsidRDefault="000E3DF8">
      <w:pPr>
        <w:spacing w:after="160" w:line="259" w:lineRule="auto"/>
        <w:rPr>
          <w:rFonts w:asciiTheme="minorHAnsi" w:eastAsiaTheme="majorEastAsia" w:hAnsiTheme="minorHAnsi" w:cstheme="minorHAnsi"/>
          <w:bCs/>
          <w:sz w:val="28"/>
          <w:szCs w:val="28"/>
          <w:lang w:eastAsia="en-US"/>
        </w:rPr>
      </w:pPr>
      <w:r>
        <w:rPr>
          <w:rFonts w:asciiTheme="minorHAnsi" w:eastAsiaTheme="majorEastAsia" w:hAnsiTheme="minorHAnsi" w:cstheme="minorHAnsi"/>
          <w:bCs/>
          <w:sz w:val="28"/>
          <w:szCs w:val="28"/>
          <w:lang w:eastAsia="en-US"/>
        </w:rPr>
        <w:br w:type="page"/>
      </w:r>
    </w:p>
    <w:p w14:paraId="168DC19B" w14:textId="3B9076F0" w:rsidR="000C0B0D" w:rsidRPr="000E3DF8" w:rsidRDefault="00F821FE" w:rsidP="000E3DF8">
      <w:pPr>
        <w:pStyle w:val="Akapitzlist"/>
        <w:numPr>
          <w:ilvl w:val="0"/>
          <w:numId w:val="41"/>
        </w:numPr>
        <w:spacing w:line="252" w:lineRule="auto"/>
        <w:ind w:left="426" w:hanging="426"/>
        <w:rPr>
          <w:rFonts w:asciiTheme="minorHAnsi" w:eastAsiaTheme="majorEastAsia" w:hAnsiTheme="minorHAnsi" w:cstheme="minorHAnsi"/>
          <w:b/>
          <w:bCs/>
          <w:lang w:eastAsia="en-US"/>
        </w:rPr>
      </w:pPr>
      <w:r w:rsidRPr="000E3DF8">
        <w:rPr>
          <w:rFonts w:asciiTheme="minorHAnsi" w:eastAsiaTheme="majorEastAsia" w:hAnsiTheme="minorHAnsi" w:cstheme="minorHAnsi"/>
          <w:b/>
          <w:bCs/>
          <w:lang w:eastAsia="en-US"/>
        </w:rPr>
        <w:lastRenderedPageBreak/>
        <w:t>TRYB UDZIELENIA ZAMÓWIENIA</w:t>
      </w:r>
    </w:p>
    <w:p w14:paraId="0B114D29" w14:textId="34794C91" w:rsidR="000E3DF8" w:rsidRPr="000E3DF8" w:rsidRDefault="000E3DF8" w:rsidP="000E3DF8">
      <w:pPr>
        <w:spacing w:before="120" w:after="240" w:line="269" w:lineRule="auto"/>
        <w:contextualSpacing/>
        <w:jc w:val="both"/>
        <w:rPr>
          <w:rFonts w:ascii="Calibri" w:hAnsi="Calibri" w:cs="Calibri"/>
        </w:rPr>
      </w:pPr>
      <w:r w:rsidRPr="000E3DF8">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477BE4" w:rsidRPr="00477BE4">
        <w:rPr>
          <w:rFonts w:asciiTheme="minorHAnsi" w:eastAsiaTheme="majorEastAsia" w:hAnsiTheme="minorHAnsi" w:cstheme="minorHAnsi"/>
          <w:lang w:eastAsia="en-US"/>
        </w:rPr>
        <w:t xml:space="preserve">Dz. U. z 2024 r. poz. 1320), </w:t>
      </w:r>
      <w:r w:rsidRPr="000E3DF8">
        <w:rPr>
          <w:rFonts w:asciiTheme="minorHAnsi" w:eastAsiaTheme="majorEastAsia" w:hAnsiTheme="minorHAnsi" w:cstheme="minorHAnsi"/>
          <w:lang w:eastAsia="en-US"/>
        </w:rPr>
        <w:t xml:space="preserve">w związku z art. 359 pkt 2 ustawy </w:t>
      </w:r>
      <w:proofErr w:type="spellStart"/>
      <w:r w:rsidRPr="000E3DF8">
        <w:rPr>
          <w:rFonts w:asciiTheme="minorHAnsi" w:eastAsiaTheme="majorEastAsia" w:hAnsiTheme="minorHAnsi" w:cstheme="minorHAnsi"/>
          <w:lang w:eastAsia="en-US"/>
        </w:rPr>
        <w:t>Pzp</w:t>
      </w:r>
      <w:proofErr w:type="spellEnd"/>
      <w:r w:rsidRPr="000E3DF8">
        <w:rPr>
          <w:rFonts w:asciiTheme="minorHAnsi" w:eastAsiaTheme="majorEastAsia" w:hAnsiTheme="minorHAnsi" w:cstheme="minorHAnsi"/>
          <w:lang w:eastAsia="en-US"/>
        </w:rPr>
        <w:t>.</w:t>
      </w:r>
    </w:p>
    <w:p w14:paraId="1A928C22" w14:textId="6C0AEEA2" w:rsidR="00585396" w:rsidRDefault="00F821FE" w:rsidP="000E3DF8">
      <w:pPr>
        <w:pStyle w:val="Akapitzlist"/>
        <w:numPr>
          <w:ilvl w:val="0"/>
          <w:numId w:val="41"/>
        </w:numPr>
        <w:spacing w:before="120" w:after="120" w:line="269" w:lineRule="auto"/>
        <w:ind w:left="284" w:hanging="284"/>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4582458E" w14:textId="2AC76C13" w:rsidR="00E467C7" w:rsidRPr="00541BFD" w:rsidRDefault="00F16E81" w:rsidP="0065096D">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bookmarkStart w:id="1" w:name="_Hlk161395583"/>
      <w:r w:rsidRPr="000E3DF8">
        <w:rPr>
          <w:rFonts w:asciiTheme="minorHAnsi" w:eastAsiaTheme="majorEastAsia" w:hAnsiTheme="minorHAnsi" w:cstheme="minorHAnsi"/>
          <w:bCs/>
          <w:lang w:eastAsia="en-US"/>
        </w:rPr>
        <w:t xml:space="preserve">Przedmiotem zamówienia jest </w:t>
      </w:r>
      <w:bookmarkStart w:id="2" w:name="_Hlk106183821"/>
      <w:r w:rsidR="0065096D" w:rsidRPr="0065096D">
        <w:rPr>
          <w:rFonts w:asciiTheme="minorHAnsi" w:eastAsiaTheme="majorEastAsia" w:hAnsiTheme="minorHAnsi" w:cstheme="minorHAnsi"/>
          <w:bCs/>
          <w:lang w:eastAsia="en-US"/>
        </w:rPr>
        <w:t xml:space="preserve">świadczenie usług opieki </w:t>
      </w:r>
      <w:proofErr w:type="spellStart"/>
      <w:r w:rsidR="0065096D" w:rsidRPr="0065096D">
        <w:rPr>
          <w:rFonts w:asciiTheme="minorHAnsi" w:eastAsiaTheme="majorEastAsia" w:hAnsiTheme="minorHAnsi" w:cstheme="minorHAnsi"/>
          <w:bCs/>
          <w:lang w:eastAsia="en-US"/>
        </w:rPr>
        <w:t>wytchnieniowej</w:t>
      </w:r>
      <w:proofErr w:type="spellEnd"/>
      <w:r w:rsidR="0065096D" w:rsidRPr="0065096D">
        <w:rPr>
          <w:rFonts w:asciiTheme="minorHAnsi" w:eastAsiaTheme="majorEastAsia" w:hAnsiTheme="minorHAnsi" w:cstheme="minorHAnsi"/>
          <w:bCs/>
          <w:lang w:eastAsia="en-US"/>
        </w:rPr>
        <w:t xml:space="preserve"> w miejscu zamieszkania o</w:t>
      </w:r>
      <w:r w:rsidR="00A1745D">
        <w:rPr>
          <w:rFonts w:asciiTheme="minorHAnsi" w:eastAsiaTheme="majorEastAsia" w:hAnsiTheme="minorHAnsi" w:cstheme="minorHAnsi"/>
          <w:bCs/>
          <w:lang w:eastAsia="en-US"/>
        </w:rPr>
        <w:t xml:space="preserve">soby z </w:t>
      </w:r>
      <w:proofErr w:type="spellStart"/>
      <w:r w:rsidR="00A1745D">
        <w:rPr>
          <w:rFonts w:asciiTheme="minorHAnsi" w:eastAsiaTheme="majorEastAsia" w:hAnsiTheme="minorHAnsi" w:cstheme="minorHAnsi"/>
          <w:bCs/>
          <w:lang w:eastAsia="en-US"/>
        </w:rPr>
        <w:t>niepełnospraności</w:t>
      </w:r>
      <w:r w:rsidR="00367114">
        <w:rPr>
          <w:rFonts w:asciiTheme="minorHAnsi" w:eastAsiaTheme="majorEastAsia" w:hAnsiTheme="minorHAnsi" w:cstheme="minorHAnsi"/>
          <w:bCs/>
          <w:lang w:eastAsia="en-US"/>
        </w:rPr>
        <w:t>ą</w:t>
      </w:r>
      <w:proofErr w:type="spellEnd"/>
      <w:r w:rsidR="0065096D" w:rsidRPr="0065096D">
        <w:rPr>
          <w:rFonts w:asciiTheme="minorHAnsi" w:eastAsiaTheme="majorEastAsia" w:hAnsiTheme="minorHAnsi" w:cstheme="minorHAnsi"/>
          <w:bCs/>
          <w:lang w:eastAsia="en-US"/>
        </w:rPr>
        <w:t xml:space="preserve"> w ramach resortowego programu Ministra Rodziny</w:t>
      </w:r>
      <w:r w:rsidR="001D4E6A">
        <w:rPr>
          <w:rFonts w:asciiTheme="minorHAnsi" w:eastAsiaTheme="majorEastAsia" w:hAnsiTheme="minorHAnsi" w:cstheme="minorHAnsi"/>
          <w:bCs/>
          <w:lang w:eastAsia="en-US"/>
        </w:rPr>
        <w:t>, Pracy</w:t>
      </w:r>
      <w:r w:rsidR="0065096D" w:rsidRPr="0065096D">
        <w:rPr>
          <w:rFonts w:asciiTheme="minorHAnsi" w:eastAsiaTheme="majorEastAsia" w:hAnsiTheme="minorHAnsi" w:cstheme="minorHAnsi"/>
          <w:bCs/>
          <w:lang w:eastAsia="en-US"/>
        </w:rPr>
        <w:t xml:space="preserve"> i </w:t>
      </w:r>
      <w:r w:rsidR="0065096D" w:rsidRPr="00541BFD">
        <w:rPr>
          <w:rFonts w:asciiTheme="minorHAnsi" w:eastAsiaTheme="majorEastAsia" w:hAnsiTheme="minorHAnsi" w:cstheme="minorHAnsi"/>
          <w:bCs/>
          <w:lang w:eastAsia="en-US"/>
        </w:rPr>
        <w:t xml:space="preserve">Polityki Społecznej „Opieka </w:t>
      </w:r>
      <w:proofErr w:type="spellStart"/>
      <w:r w:rsidR="0065096D" w:rsidRPr="00541BFD">
        <w:rPr>
          <w:rFonts w:asciiTheme="minorHAnsi" w:eastAsiaTheme="majorEastAsia" w:hAnsiTheme="minorHAnsi" w:cstheme="minorHAnsi"/>
          <w:bCs/>
          <w:lang w:eastAsia="en-US"/>
        </w:rPr>
        <w:t>wytchnieniowa</w:t>
      </w:r>
      <w:proofErr w:type="spellEnd"/>
      <w:r w:rsidR="0065096D" w:rsidRPr="00541BFD">
        <w:rPr>
          <w:rFonts w:asciiTheme="minorHAnsi" w:eastAsiaTheme="majorEastAsia" w:hAnsiTheme="minorHAnsi" w:cstheme="minorHAnsi"/>
          <w:bCs/>
          <w:lang w:eastAsia="en-US"/>
        </w:rPr>
        <w:t>” - edycja 202</w:t>
      </w:r>
      <w:r w:rsidR="00893288" w:rsidRPr="00541BFD">
        <w:rPr>
          <w:rFonts w:asciiTheme="minorHAnsi" w:eastAsiaTheme="majorEastAsia" w:hAnsiTheme="minorHAnsi" w:cstheme="minorHAnsi"/>
          <w:bCs/>
          <w:lang w:eastAsia="en-US"/>
        </w:rPr>
        <w:t>5</w:t>
      </w:r>
      <w:r w:rsidR="0065096D" w:rsidRPr="00541BFD">
        <w:rPr>
          <w:rFonts w:asciiTheme="minorHAnsi" w:eastAsiaTheme="majorEastAsia" w:hAnsiTheme="minorHAnsi" w:cstheme="minorHAnsi"/>
          <w:bCs/>
          <w:lang w:eastAsia="en-US"/>
        </w:rPr>
        <w:t xml:space="preserve">. </w:t>
      </w:r>
    </w:p>
    <w:p w14:paraId="5F2753A1" w14:textId="07818E42" w:rsidR="0065096D" w:rsidRPr="00541BFD" w:rsidRDefault="0065096D" w:rsidP="0065096D">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541BFD">
        <w:rPr>
          <w:rFonts w:asciiTheme="minorHAnsi" w:eastAsiaTheme="majorEastAsia" w:hAnsiTheme="minorHAnsi" w:cstheme="minorHAnsi"/>
          <w:bCs/>
          <w:lang w:eastAsia="en-US"/>
        </w:rPr>
        <w:t>Usługi będą świadczone dla maksymalnie 1</w:t>
      </w:r>
      <w:r w:rsidR="001D4E6A" w:rsidRPr="00541BFD">
        <w:rPr>
          <w:rFonts w:asciiTheme="minorHAnsi" w:eastAsiaTheme="majorEastAsia" w:hAnsiTheme="minorHAnsi" w:cstheme="minorHAnsi"/>
          <w:bCs/>
          <w:lang w:eastAsia="en-US"/>
        </w:rPr>
        <w:t>8</w:t>
      </w:r>
      <w:r w:rsidRPr="00541BFD">
        <w:rPr>
          <w:rFonts w:asciiTheme="minorHAnsi" w:eastAsiaTheme="majorEastAsia" w:hAnsiTheme="minorHAnsi" w:cstheme="minorHAnsi"/>
          <w:bCs/>
          <w:lang w:eastAsia="en-US"/>
        </w:rPr>
        <w:t xml:space="preserve"> osób (1</w:t>
      </w:r>
      <w:r w:rsidR="001D4E6A" w:rsidRPr="00541BFD">
        <w:rPr>
          <w:rFonts w:asciiTheme="minorHAnsi" w:eastAsiaTheme="majorEastAsia" w:hAnsiTheme="minorHAnsi" w:cstheme="minorHAnsi"/>
          <w:bCs/>
          <w:lang w:eastAsia="en-US"/>
        </w:rPr>
        <w:t>6</w:t>
      </w:r>
      <w:r w:rsidRPr="00541BFD">
        <w:rPr>
          <w:rFonts w:asciiTheme="minorHAnsi" w:eastAsiaTheme="majorEastAsia" w:hAnsiTheme="minorHAnsi" w:cstheme="minorHAnsi"/>
          <w:bCs/>
          <w:lang w:eastAsia="en-US"/>
        </w:rPr>
        <w:t xml:space="preserve"> osób dorosłych i 2 dzieci). Planowana liczba godzin świadczenia usługi </w:t>
      </w:r>
      <w:proofErr w:type="spellStart"/>
      <w:r w:rsidRPr="00541BFD">
        <w:rPr>
          <w:rFonts w:asciiTheme="minorHAnsi" w:eastAsiaTheme="majorEastAsia" w:hAnsiTheme="minorHAnsi" w:cstheme="minorHAnsi"/>
          <w:bCs/>
          <w:lang w:eastAsia="en-US"/>
        </w:rPr>
        <w:t>wytchnieniowej</w:t>
      </w:r>
      <w:proofErr w:type="spellEnd"/>
      <w:r w:rsidRPr="00541BFD">
        <w:rPr>
          <w:rFonts w:asciiTheme="minorHAnsi" w:eastAsiaTheme="majorEastAsia" w:hAnsiTheme="minorHAnsi" w:cstheme="minorHAnsi"/>
          <w:bCs/>
          <w:lang w:eastAsia="en-US"/>
        </w:rPr>
        <w:t xml:space="preserve"> to </w:t>
      </w:r>
      <w:r w:rsidR="006543BF" w:rsidRPr="00541BFD">
        <w:rPr>
          <w:rFonts w:asciiTheme="minorHAnsi" w:eastAsiaTheme="majorEastAsia" w:hAnsiTheme="minorHAnsi" w:cstheme="minorHAnsi"/>
          <w:bCs/>
          <w:lang w:eastAsia="en-US"/>
        </w:rPr>
        <w:t>4</w:t>
      </w:r>
      <w:r w:rsidR="001D4E6A" w:rsidRPr="00541BFD">
        <w:rPr>
          <w:rFonts w:asciiTheme="minorHAnsi" w:eastAsiaTheme="majorEastAsia" w:hAnsiTheme="minorHAnsi" w:cstheme="minorHAnsi"/>
          <w:bCs/>
          <w:lang w:eastAsia="en-US"/>
        </w:rPr>
        <w:t xml:space="preserve"> 320</w:t>
      </w:r>
      <w:r w:rsidRPr="00541BFD">
        <w:rPr>
          <w:rFonts w:asciiTheme="minorHAnsi" w:eastAsiaTheme="majorEastAsia" w:hAnsiTheme="minorHAnsi" w:cstheme="minorHAnsi"/>
          <w:bCs/>
          <w:lang w:eastAsia="en-US"/>
        </w:rPr>
        <w:t xml:space="preserve"> godzin (240 godzin usług dla 1 osoby </w:t>
      </w:r>
      <w:r w:rsidR="001D4E6A" w:rsidRPr="00541BFD">
        <w:rPr>
          <w:rFonts w:asciiTheme="minorHAnsi" w:eastAsiaTheme="majorEastAsia" w:hAnsiTheme="minorHAnsi" w:cstheme="minorHAnsi"/>
          <w:bCs/>
          <w:lang w:eastAsia="en-US"/>
        </w:rPr>
        <w:t xml:space="preserve">z  </w:t>
      </w:r>
      <w:r w:rsidRPr="00541BFD">
        <w:rPr>
          <w:rFonts w:asciiTheme="minorHAnsi" w:eastAsiaTheme="majorEastAsia" w:hAnsiTheme="minorHAnsi" w:cstheme="minorHAnsi"/>
          <w:bCs/>
          <w:lang w:eastAsia="en-US"/>
        </w:rPr>
        <w:t>niepełnosprawn</w:t>
      </w:r>
      <w:r w:rsidR="001D4E6A" w:rsidRPr="00541BFD">
        <w:rPr>
          <w:rFonts w:asciiTheme="minorHAnsi" w:eastAsiaTheme="majorEastAsia" w:hAnsiTheme="minorHAnsi" w:cstheme="minorHAnsi"/>
          <w:bCs/>
          <w:lang w:eastAsia="en-US"/>
        </w:rPr>
        <w:t>ością</w:t>
      </w:r>
      <w:r w:rsidRPr="00541BFD">
        <w:rPr>
          <w:rFonts w:asciiTheme="minorHAnsi" w:eastAsiaTheme="majorEastAsia" w:hAnsiTheme="minorHAnsi" w:cstheme="minorHAnsi"/>
          <w:bCs/>
          <w:lang w:eastAsia="en-US"/>
        </w:rPr>
        <w:t>).</w:t>
      </w:r>
    </w:p>
    <w:p w14:paraId="1262781F" w14:textId="77777777" w:rsidR="00E467C7" w:rsidRPr="00541BFD" w:rsidRDefault="00E467C7" w:rsidP="00E467C7">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541BFD">
        <w:rPr>
          <w:rFonts w:asciiTheme="minorHAnsi" w:eastAsiaTheme="majorEastAsia" w:hAnsiTheme="minorHAnsi" w:cstheme="minorHAnsi"/>
          <w:bCs/>
          <w:lang w:eastAsia="en-US"/>
        </w:rPr>
        <w:t>Ze względu na specyfikę przedmiotu zamówienia Zamawiający zastrzega sobie możliwość zmiany ilości osób korzystających z usług opiekuńczych w okresie obowiązywania umowy.</w:t>
      </w:r>
    </w:p>
    <w:p w14:paraId="40D38617" w14:textId="1866B6B8" w:rsidR="00E467C7" w:rsidRPr="00541BFD" w:rsidRDefault="00E467C7" w:rsidP="00E467C7">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541BFD">
        <w:rPr>
          <w:rFonts w:asciiTheme="minorHAnsi" w:eastAsiaTheme="majorEastAsia" w:hAnsiTheme="minorHAnsi" w:cstheme="minorHAnsi"/>
          <w:bCs/>
          <w:lang w:eastAsia="en-US"/>
        </w:rPr>
        <w:t>Zamawiający gwarantuje minimalny zakres zamówienia: opiekę nad 1</w:t>
      </w:r>
      <w:r w:rsidR="001D4E6A" w:rsidRPr="00541BFD">
        <w:rPr>
          <w:rFonts w:asciiTheme="minorHAnsi" w:eastAsiaTheme="majorEastAsia" w:hAnsiTheme="minorHAnsi" w:cstheme="minorHAnsi"/>
          <w:bCs/>
          <w:lang w:eastAsia="en-US"/>
        </w:rPr>
        <w:t>6</w:t>
      </w:r>
      <w:r w:rsidRPr="00541BFD">
        <w:rPr>
          <w:rFonts w:asciiTheme="minorHAnsi" w:eastAsiaTheme="majorEastAsia" w:hAnsiTheme="minorHAnsi" w:cstheme="minorHAnsi"/>
          <w:bCs/>
          <w:lang w:eastAsia="en-US"/>
        </w:rPr>
        <w:t xml:space="preserve"> osobami </w:t>
      </w:r>
      <w:r w:rsidR="00A1745D">
        <w:rPr>
          <w:rFonts w:asciiTheme="minorHAnsi" w:eastAsiaTheme="majorEastAsia" w:hAnsiTheme="minorHAnsi" w:cstheme="minorHAnsi"/>
          <w:bCs/>
          <w:lang w:eastAsia="en-US"/>
        </w:rPr>
        <w:t xml:space="preserve">z </w:t>
      </w:r>
      <w:r w:rsidRPr="00541BFD">
        <w:rPr>
          <w:rFonts w:asciiTheme="minorHAnsi" w:eastAsiaTheme="majorEastAsia" w:hAnsiTheme="minorHAnsi" w:cstheme="minorHAnsi"/>
          <w:bCs/>
          <w:lang w:eastAsia="en-US"/>
        </w:rPr>
        <w:t>niepełnosprawn</w:t>
      </w:r>
      <w:r w:rsidR="00A1745D">
        <w:rPr>
          <w:rFonts w:asciiTheme="minorHAnsi" w:eastAsiaTheme="majorEastAsia" w:hAnsiTheme="minorHAnsi" w:cstheme="minorHAnsi"/>
          <w:bCs/>
          <w:lang w:eastAsia="en-US"/>
        </w:rPr>
        <w:t>ością</w:t>
      </w:r>
      <w:r w:rsidRPr="00541BFD">
        <w:rPr>
          <w:rFonts w:asciiTheme="minorHAnsi" w:eastAsiaTheme="majorEastAsia" w:hAnsiTheme="minorHAnsi" w:cstheme="minorHAnsi"/>
          <w:bCs/>
          <w:lang w:eastAsia="en-US"/>
        </w:rPr>
        <w:t xml:space="preserve">, czyli minimum 3 </w:t>
      </w:r>
      <w:r w:rsidR="001D4E6A" w:rsidRPr="00541BFD">
        <w:rPr>
          <w:rFonts w:asciiTheme="minorHAnsi" w:eastAsiaTheme="majorEastAsia" w:hAnsiTheme="minorHAnsi" w:cstheme="minorHAnsi"/>
          <w:bCs/>
          <w:lang w:eastAsia="en-US"/>
        </w:rPr>
        <w:t>84</w:t>
      </w:r>
      <w:r w:rsidRPr="00541BFD">
        <w:rPr>
          <w:rFonts w:asciiTheme="minorHAnsi" w:eastAsiaTheme="majorEastAsia" w:hAnsiTheme="minorHAnsi" w:cstheme="minorHAnsi"/>
          <w:bCs/>
          <w:lang w:eastAsia="en-US"/>
        </w:rPr>
        <w:t>0 godzin usług opieki</w:t>
      </w:r>
    </w:p>
    <w:bookmarkEnd w:id="1"/>
    <w:bookmarkEnd w:id="2"/>
    <w:p w14:paraId="2CAB7387" w14:textId="7179BFCF" w:rsidR="00111208" w:rsidRPr="00541BFD" w:rsidRDefault="00111208" w:rsidP="000E3DF8">
      <w:pPr>
        <w:pStyle w:val="Akapitzlist"/>
        <w:numPr>
          <w:ilvl w:val="1"/>
          <w:numId w:val="41"/>
        </w:numPr>
        <w:ind w:left="426"/>
        <w:jc w:val="both"/>
        <w:rPr>
          <w:rFonts w:asciiTheme="minorHAnsi" w:eastAsiaTheme="majorEastAsia" w:hAnsiTheme="minorHAnsi" w:cstheme="minorHAnsi"/>
          <w:iCs/>
          <w:lang w:eastAsia="en-US"/>
        </w:rPr>
      </w:pPr>
      <w:r w:rsidRPr="00541BF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załącznik nr </w:t>
      </w:r>
      <w:r w:rsidR="002018C8" w:rsidRPr="00541BFD">
        <w:rPr>
          <w:rFonts w:asciiTheme="minorHAnsi" w:eastAsiaTheme="majorEastAsia" w:hAnsiTheme="minorHAnsi" w:cstheme="minorHAnsi"/>
          <w:iCs/>
          <w:lang w:eastAsia="en-US"/>
        </w:rPr>
        <w:t>8</w:t>
      </w:r>
      <w:r w:rsidR="00513ED3" w:rsidRPr="00541BFD">
        <w:rPr>
          <w:rFonts w:asciiTheme="minorHAnsi" w:eastAsiaTheme="majorEastAsia" w:hAnsiTheme="minorHAnsi" w:cstheme="minorHAnsi"/>
          <w:iCs/>
          <w:lang w:eastAsia="en-US"/>
        </w:rPr>
        <w:t xml:space="preserve"> </w:t>
      </w:r>
      <w:r w:rsidRPr="00541BFD">
        <w:rPr>
          <w:rFonts w:asciiTheme="minorHAnsi" w:eastAsiaTheme="majorEastAsia" w:hAnsiTheme="minorHAnsi" w:cstheme="minorHAnsi"/>
          <w:iCs/>
          <w:lang w:eastAsia="en-US"/>
        </w:rPr>
        <w:t>do SWZ.</w:t>
      </w:r>
    </w:p>
    <w:p w14:paraId="2E2E59AE" w14:textId="0950BF24" w:rsidR="00891C4E" w:rsidRPr="00513ED3" w:rsidRDefault="00513ED3"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541BFD">
        <w:rPr>
          <w:rFonts w:asciiTheme="minorHAnsi" w:eastAsiaTheme="majorEastAsia" w:hAnsiTheme="minorHAnsi" w:cstheme="minorHAnsi"/>
          <w:bCs/>
          <w:lang w:eastAsia="en-US"/>
        </w:rPr>
        <w:t>Wykonawca zobowiązany jest przez cały okres, na jaki</w:t>
      </w:r>
      <w:r w:rsidRPr="00513ED3">
        <w:rPr>
          <w:rFonts w:asciiTheme="minorHAnsi" w:eastAsiaTheme="majorEastAsia" w:hAnsiTheme="minorHAnsi" w:cstheme="minorHAnsi"/>
          <w:bCs/>
          <w:lang w:eastAsia="en-US"/>
        </w:rPr>
        <w:t xml:space="preserve"> zostanie zawarta Umowa, posiadać ubezpieczenie od odpowiedzialności cywilnej w zakresie prowadzonej działalności związanej z przedmiotem zamówienia na sumę gwarancyjną nie mniejszą niż </w:t>
      </w:r>
      <w:r>
        <w:rPr>
          <w:rFonts w:asciiTheme="minorHAnsi" w:eastAsiaTheme="majorEastAsia" w:hAnsiTheme="minorHAnsi" w:cstheme="minorHAnsi"/>
          <w:bCs/>
          <w:lang w:eastAsia="en-US"/>
        </w:rPr>
        <w:t>10</w:t>
      </w:r>
      <w:r w:rsidRPr="00513ED3">
        <w:rPr>
          <w:rFonts w:asciiTheme="minorHAnsi" w:eastAsiaTheme="majorEastAsia" w:hAnsiTheme="minorHAnsi" w:cstheme="minorHAnsi"/>
          <w:bCs/>
          <w:lang w:eastAsia="en-US"/>
        </w:rPr>
        <w:t xml:space="preserve">0 000,00 zł (słownie: </w:t>
      </w:r>
      <w:r>
        <w:rPr>
          <w:rFonts w:asciiTheme="minorHAnsi" w:eastAsiaTheme="majorEastAsia" w:hAnsiTheme="minorHAnsi" w:cstheme="minorHAnsi"/>
          <w:bCs/>
          <w:lang w:eastAsia="en-US"/>
        </w:rPr>
        <w:t>sto</w:t>
      </w:r>
      <w:r w:rsidRPr="00513ED3">
        <w:rPr>
          <w:rFonts w:asciiTheme="minorHAnsi" w:eastAsiaTheme="majorEastAsia" w:hAnsiTheme="minorHAnsi" w:cstheme="minorHAnsi"/>
          <w:bCs/>
          <w:lang w:eastAsia="en-US"/>
        </w:rPr>
        <w:t xml:space="preserve"> tysięcy złotych 00/100)</w:t>
      </w:r>
      <w:r>
        <w:rPr>
          <w:rFonts w:asciiTheme="minorHAnsi" w:eastAsiaTheme="majorEastAsia" w:hAnsiTheme="minorHAnsi" w:cstheme="minorHAnsi"/>
          <w:bCs/>
          <w:lang w:eastAsia="en-US"/>
        </w:rPr>
        <w:t xml:space="preserve">, </w:t>
      </w:r>
      <w:r w:rsidRPr="00513ED3">
        <w:rPr>
          <w:rFonts w:asciiTheme="minorHAnsi" w:eastAsiaTheme="majorEastAsia" w:hAnsiTheme="minorHAnsi" w:cstheme="minorHAnsi"/>
          <w:bCs/>
          <w:lang w:eastAsia="en-US"/>
        </w:rPr>
        <w:t xml:space="preserve">ważne nie później niż od daty podpisania umowy do czasu odbioru końcowego. </w:t>
      </w:r>
      <w:r w:rsidR="00891C4E" w:rsidRPr="00466F4D">
        <w:rPr>
          <w:rFonts w:asciiTheme="minorHAnsi" w:eastAsiaTheme="majorEastAsia" w:hAnsiTheme="minorHAnsi" w:cstheme="minorHAnsi"/>
          <w:bCs/>
          <w:lang w:eastAsia="en-US"/>
        </w:rPr>
        <w:t>Zamawiający zaakceptuje posiadany przez Wykonawcę dokument ubezpieczenia OC w zakresie prowadzonej działalności</w:t>
      </w:r>
      <w:r w:rsidR="00891C4E" w:rsidRPr="00513ED3">
        <w:rPr>
          <w:rFonts w:asciiTheme="minorHAnsi" w:eastAsiaTheme="majorEastAsia" w:hAnsiTheme="minorHAnsi" w:cstheme="minorHAnsi"/>
          <w:bCs/>
          <w:lang w:eastAsia="en-US"/>
        </w:rPr>
        <w:t xml:space="preserve">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5E8C19A5" w14:textId="5EFDA7EF" w:rsidR="002018C8" w:rsidRDefault="00891C4E"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Wspólny Słownik Zamówień:</w:t>
      </w:r>
    </w:p>
    <w:p w14:paraId="43333FF4" w14:textId="3FC0B572" w:rsidR="00891C4E" w:rsidRPr="00466F4D" w:rsidRDefault="000A7BBE" w:rsidP="002018C8">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
          <w:lang w:eastAsia="en-US"/>
        </w:rPr>
        <w:t>85311200-4 - Usługi opieki społecznej dla osób niepełnosprawnych</w:t>
      </w:r>
    </w:p>
    <w:p w14:paraId="71E578A0" w14:textId="77777777" w:rsidR="00C65D76" w:rsidRPr="00C65D76"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C65D76">
        <w:rPr>
          <w:rFonts w:asciiTheme="minorHAnsi" w:eastAsiaTheme="majorEastAsia" w:hAnsiTheme="minorHAnsi" w:cstheme="minorHAnsi"/>
          <w:bCs/>
          <w:lang w:eastAsia="en-US"/>
        </w:rPr>
        <w:t>Dodatkowe przedmioty:</w:t>
      </w:r>
    </w:p>
    <w:p w14:paraId="6B921B27" w14:textId="28539D84" w:rsidR="00F16E81" w:rsidRDefault="000A7BBE" w:rsidP="00F16E81">
      <w:pPr>
        <w:pStyle w:val="Akapitzlist"/>
        <w:spacing w:before="120" w:after="120" w:line="269" w:lineRule="auto"/>
        <w:ind w:left="426"/>
        <w:jc w:val="both"/>
        <w:rPr>
          <w:rFonts w:asciiTheme="minorHAnsi" w:eastAsiaTheme="majorEastAsia" w:hAnsiTheme="minorHAnsi" w:cstheme="minorHAnsi"/>
          <w:bCs/>
          <w:lang w:eastAsia="en-US"/>
        </w:rPr>
      </w:pPr>
      <w:r w:rsidRPr="000A7BBE">
        <w:rPr>
          <w:rFonts w:asciiTheme="minorHAnsi" w:eastAsiaTheme="majorEastAsia" w:hAnsiTheme="minorHAnsi" w:cstheme="minorHAnsi"/>
          <w:bCs/>
          <w:lang w:eastAsia="en-US"/>
        </w:rPr>
        <w:t>85311100-3 - Usługi opieki społecznej dla osób starszych</w:t>
      </w:r>
      <w:r w:rsidR="00F16E81">
        <w:rPr>
          <w:rFonts w:asciiTheme="minorHAnsi" w:eastAsiaTheme="majorEastAsia" w:hAnsiTheme="minorHAnsi" w:cstheme="minorHAnsi"/>
          <w:bCs/>
          <w:lang w:eastAsia="en-US"/>
        </w:rPr>
        <w:t xml:space="preserve"> </w:t>
      </w:r>
    </w:p>
    <w:p w14:paraId="4A51402A" w14:textId="79C17DB9" w:rsidR="001B23EE" w:rsidRP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85000000-9 Usługi w zakresie zdrowia i opieki społeczne</w:t>
      </w:r>
      <w:r w:rsidR="004D30F5">
        <w:rPr>
          <w:rFonts w:asciiTheme="minorHAnsi" w:eastAsiaTheme="majorEastAsia" w:hAnsiTheme="minorHAnsi" w:cstheme="minorHAnsi"/>
          <w:bCs/>
          <w:lang w:eastAsia="en-US"/>
        </w:rPr>
        <w:t>j</w:t>
      </w:r>
    </w:p>
    <w:p w14:paraId="2ACEA998" w14:textId="3FB998C4" w:rsid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85312400-3 Usługi opieki społecznej nieświadczone przez ośrodki pobytowe</w:t>
      </w:r>
    </w:p>
    <w:p w14:paraId="215484E4" w14:textId="54DA009A" w:rsid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85311300-5 Usługi opieki społecznej dla dzieci i młodzieży</w:t>
      </w:r>
    </w:p>
    <w:p w14:paraId="4A560456" w14:textId="55D218FB" w:rsid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85312100-0 Usługi opieki dziennej</w:t>
      </w:r>
    </w:p>
    <w:p w14:paraId="3ED7DE26" w14:textId="613CD196" w:rsidR="00C65D76" w:rsidRPr="00201610" w:rsidRDefault="00C65D76"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201610">
        <w:rPr>
          <w:rFonts w:asciiTheme="minorHAnsi" w:eastAsiaTheme="majorEastAsia" w:hAnsiTheme="minorHAnsi" w:cstheme="minorHAnsi"/>
          <w:bCs/>
          <w:lang w:eastAsia="en-US"/>
        </w:rPr>
        <w:lastRenderedPageBreak/>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7A72334A" w14:textId="74C9A404" w:rsidR="00C65D76"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Rodzaj czynności niezbędnych do realizacji zamówienia, których dotyczą wymagania zatrudnienia na podstawie stosunku pracy przez Wykonawcę lub podwykonawcę osób wykonujących czynności w trakcie realizacji zamówienia</w:t>
      </w:r>
      <w:r w:rsidR="004D30F5">
        <w:rPr>
          <w:rFonts w:asciiTheme="minorHAnsi" w:eastAsiaTheme="majorEastAsia" w:hAnsiTheme="minorHAnsi" w:cstheme="minorHAnsi"/>
          <w:bCs/>
          <w:lang w:eastAsia="en-US"/>
        </w:rPr>
        <w:t xml:space="preserve">: </w:t>
      </w:r>
      <w:r w:rsidR="0065096D">
        <w:rPr>
          <w:rFonts w:asciiTheme="minorHAnsi" w:eastAsiaTheme="majorEastAsia" w:hAnsiTheme="minorHAnsi" w:cstheme="minorHAnsi"/>
          <w:bCs/>
          <w:lang w:eastAsia="en-US"/>
        </w:rPr>
        <w:t>opiekun o</w:t>
      </w:r>
      <w:r w:rsidR="004D30F5" w:rsidRPr="004D30F5">
        <w:rPr>
          <w:rFonts w:asciiTheme="minorHAnsi" w:eastAsiaTheme="majorEastAsia" w:hAnsiTheme="minorHAnsi" w:cstheme="minorHAnsi"/>
          <w:bCs/>
          <w:lang w:eastAsia="en-US"/>
        </w:rPr>
        <w:t xml:space="preserve">soby </w:t>
      </w:r>
      <w:r w:rsidR="00E467C7">
        <w:rPr>
          <w:rFonts w:asciiTheme="minorHAnsi" w:eastAsiaTheme="majorEastAsia" w:hAnsiTheme="minorHAnsi" w:cstheme="minorHAnsi"/>
          <w:bCs/>
          <w:lang w:eastAsia="en-US"/>
        </w:rPr>
        <w:t xml:space="preserve">z </w:t>
      </w:r>
      <w:r w:rsidR="004D30F5" w:rsidRPr="004D30F5">
        <w:rPr>
          <w:rFonts w:asciiTheme="minorHAnsi" w:eastAsiaTheme="majorEastAsia" w:hAnsiTheme="minorHAnsi" w:cstheme="minorHAnsi"/>
          <w:bCs/>
          <w:lang w:eastAsia="en-US"/>
        </w:rPr>
        <w:t>niepełnosprawn</w:t>
      </w:r>
      <w:r w:rsidR="00E467C7">
        <w:rPr>
          <w:rFonts w:asciiTheme="minorHAnsi" w:eastAsiaTheme="majorEastAsia" w:hAnsiTheme="minorHAnsi" w:cstheme="minorHAnsi"/>
          <w:bCs/>
          <w:lang w:eastAsia="en-US"/>
        </w:rPr>
        <w:t>ością</w:t>
      </w:r>
      <w:r w:rsidR="005A25FA" w:rsidRPr="00466F4D">
        <w:rPr>
          <w:rFonts w:asciiTheme="minorHAnsi" w:eastAsiaTheme="majorEastAsia" w:hAnsiTheme="minorHAnsi" w:cstheme="minorHAnsi"/>
          <w:bCs/>
          <w:lang w:eastAsia="en-US"/>
        </w:rPr>
        <w:t>.</w:t>
      </w:r>
    </w:p>
    <w:p w14:paraId="0A2695C6" w14:textId="53972B04" w:rsidR="00C65D76" w:rsidRPr="00466F4D"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Wykonawca powinien mieć na uwadze, iż obowiązek zatrudnienia na podstawie umowy o pracę zaistnieje wyłącznie w sytuacji wykonywania czynności polegających na „wykonywaniu pracy w sposób określony w art. 22 § 1 ustawy z dnia 26 czerwca 1974r. – Kodeks pracy”. Zgodnie z art. 22 § 1 Kodeksu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153A842C" w14:textId="4B480C4B" w:rsidR="00C65D76" w:rsidRPr="00466F4D"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 xml:space="preserve">Sposób weryfikacji zatrudnienia ww. osób, uprawnienia Zamawiającego w zakresie kontroli spełniania przez Wykonawcę wymagań związanych z zatrudnianiem osób oraz sankcje z tytułu niespełnienia tych wymagań zostały określone w § </w:t>
      </w:r>
      <w:r w:rsidR="00D03EFF">
        <w:rPr>
          <w:rFonts w:asciiTheme="minorHAnsi" w:eastAsiaTheme="majorEastAsia" w:hAnsiTheme="minorHAnsi" w:cstheme="minorHAnsi"/>
          <w:bCs/>
          <w:lang w:eastAsia="en-US"/>
        </w:rPr>
        <w:t>2</w:t>
      </w:r>
      <w:r w:rsidR="00D03EFF" w:rsidRPr="00466F4D">
        <w:rPr>
          <w:rFonts w:asciiTheme="minorHAnsi" w:eastAsiaTheme="majorEastAsia" w:hAnsiTheme="minorHAnsi" w:cstheme="minorHAnsi"/>
          <w:bCs/>
          <w:lang w:eastAsia="en-US"/>
        </w:rPr>
        <w:t xml:space="preserve"> </w:t>
      </w:r>
      <w:r w:rsidRPr="00466F4D">
        <w:rPr>
          <w:rFonts w:asciiTheme="minorHAnsi" w:eastAsiaTheme="majorEastAsia" w:hAnsiTheme="minorHAnsi" w:cstheme="minorHAnsi"/>
          <w:bCs/>
          <w:lang w:eastAsia="en-US"/>
        </w:rPr>
        <w:t>projektowanych postanowień umowy (</w:t>
      </w:r>
      <w:r w:rsidRPr="00466F4D">
        <w:rPr>
          <w:rFonts w:asciiTheme="minorHAnsi" w:eastAsiaTheme="majorEastAsia" w:hAnsiTheme="minorHAnsi" w:cstheme="minorHAnsi"/>
          <w:b/>
          <w:lang w:eastAsia="en-US"/>
        </w:rPr>
        <w:t xml:space="preserve">załącznik nr </w:t>
      </w:r>
      <w:r w:rsidR="004D30F5">
        <w:rPr>
          <w:rFonts w:asciiTheme="minorHAnsi" w:eastAsiaTheme="majorEastAsia" w:hAnsiTheme="minorHAnsi" w:cstheme="minorHAnsi"/>
          <w:b/>
          <w:lang w:eastAsia="en-US"/>
        </w:rPr>
        <w:t>8</w:t>
      </w:r>
      <w:r w:rsidRPr="00466F4D">
        <w:rPr>
          <w:rFonts w:asciiTheme="minorHAnsi" w:eastAsiaTheme="majorEastAsia" w:hAnsiTheme="minorHAnsi" w:cstheme="minorHAnsi"/>
          <w:b/>
          <w:lang w:eastAsia="en-US"/>
        </w:rPr>
        <w:t xml:space="preserve"> do SWZ</w:t>
      </w:r>
      <w:r w:rsidRPr="00466F4D">
        <w:rPr>
          <w:rFonts w:asciiTheme="minorHAnsi" w:eastAsiaTheme="majorEastAsia" w:hAnsiTheme="minorHAnsi" w:cstheme="minorHAnsi"/>
          <w:bCs/>
          <w:lang w:eastAsia="en-US"/>
        </w:rPr>
        <w:t xml:space="preserve"> ).</w:t>
      </w:r>
    </w:p>
    <w:p w14:paraId="343370DE" w14:textId="726AD9C0" w:rsidR="00BF2DB0" w:rsidRDefault="00BF2DB0"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BF2DB0">
        <w:rPr>
          <w:rFonts w:asciiTheme="minorHAnsi" w:eastAsiaTheme="majorEastAsia" w:hAnsiTheme="minorHAnsi" w:cstheme="minorHAnsi"/>
          <w:bCs/>
          <w:lang w:eastAsia="en-US"/>
        </w:rPr>
        <w:t>Zamawiający dopuszcza możliwość powierzenia realizacji przedmiotu zamówienia podwykonawcom. W takim przypadku Wykonawca odpowiada za ich działanie jak za swoje własne.</w:t>
      </w:r>
    </w:p>
    <w:p w14:paraId="269303ED" w14:textId="754155DC" w:rsidR="00565040" w:rsidRDefault="00BF2DB0"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BF2DB0">
        <w:rPr>
          <w:rFonts w:asciiTheme="minorHAnsi" w:eastAsiaTheme="majorEastAsia" w:hAnsiTheme="minorHAnsi" w:cstheme="minorHAnsi"/>
          <w:bCs/>
          <w:lang w:eastAsia="en-US"/>
        </w:rPr>
        <w:t>Zamawiający nie przewiduje możliwość udzielenia zamówień, o których mowa w art. 214 ust. 1 pkt 7 Ustawy.</w:t>
      </w:r>
    </w:p>
    <w:p w14:paraId="275C3F2E" w14:textId="77777777" w:rsidR="000E3DF8" w:rsidRPr="000E3DF8" w:rsidRDefault="000E3DF8"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0E3DF8">
        <w:rPr>
          <w:rFonts w:asciiTheme="minorHAnsi" w:eastAsiaTheme="majorEastAsia" w:hAnsiTheme="minorHAnsi" w:cstheme="minorHAnsi"/>
          <w:bCs/>
          <w:lang w:eastAsia="en-US"/>
        </w:rPr>
        <w:t xml:space="preserve">Zamawiający nie dokonuje podziału zamówienia na części. Tym samym Zamawiający nie dopuszcza składania ofert częściowych, o których mowa w art. 7 pkt 15 ustawy </w:t>
      </w:r>
      <w:proofErr w:type="spellStart"/>
      <w:r w:rsidRPr="000E3DF8">
        <w:rPr>
          <w:rFonts w:asciiTheme="minorHAnsi" w:eastAsiaTheme="majorEastAsia" w:hAnsiTheme="minorHAnsi" w:cstheme="minorHAnsi"/>
          <w:bCs/>
          <w:lang w:eastAsia="en-US"/>
        </w:rPr>
        <w:t>Pzp</w:t>
      </w:r>
      <w:proofErr w:type="spellEnd"/>
      <w:r w:rsidRPr="000E3DF8">
        <w:rPr>
          <w:rFonts w:asciiTheme="minorHAnsi" w:eastAsiaTheme="majorEastAsia" w:hAnsiTheme="minorHAnsi" w:cstheme="minorHAnsi"/>
          <w:bCs/>
          <w:lang w:eastAsia="en-US"/>
        </w:rPr>
        <w:t>.</w:t>
      </w:r>
    </w:p>
    <w:p w14:paraId="3C0530DC" w14:textId="77777777" w:rsidR="000E3DF8" w:rsidRDefault="000E3DF8" w:rsidP="000E3DF8">
      <w:pPr>
        <w:spacing w:before="120" w:after="120" w:line="269" w:lineRule="auto"/>
        <w:ind w:left="426"/>
        <w:jc w:val="both"/>
        <w:rPr>
          <w:rFonts w:asciiTheme="minorHAnsi" w:eastAsiaTheme="majorEastAsia" w:hAnsiTheme="minorHAnsi" w:cstheme="minorHAnsi"/>
          <w:bCs/>
          <w:lang w:eastAsia="en-US"/>
        </w:rPr>
      </w:pPr>
      <w:r w:rsidRPr="000E3DF8">
        <w:rPr>
          <w:rFonts w:asciiTheme="minorHAnsi" w:eastAsiaTheme="majorEastAsia" w:hAnsiTheme="minorHAnsi" w:cstheme="minorHAnsi"/>
          <w:bCs/>
          <w:lang w:eastAsia="en-US"/>
        </w:rPr>
        <w:t xml:space="preserve">Powody niedokonania podziału: podział zamówienia jest nieekonomiczny, gdyż mógłby nadmiernie zwiększyć koszty wykonania zamówienia. </w:t>
      </w:r>
    </w:p>
    <w:p w14:paraId="61CBB765" w14:textId="6DA05C63" w:rsidR="000E3DF8" w:rsidRPr="000E3DF8" w:rsidRDefault="000E3DF8" w:rsidP="000E3DF8">
      <w:pPr>
        <w:spacing w:before="120" w:after="240" w:line="269" w:lineRule="auto"/>
        <w:ind w:left="426"/>
        <w:jc w:val="both"/>
        <w:rPr>
          <w:rFonts w:asciiTheme="minorHAnsi" w:eastAsiaTheme="majorEastAsia" w:hAnsiTheme="minorHAnsi" w:cstheme="minorHAnsi"/>
          <w:bCs/>
          <w:lang w:eastAsia="en-US"/>
        </w:rPr>
      </w:pPr>
      <w:r w:rsidRPr="000E3DF8">
        <w:rPr>
          <w:rFonts w:asciiTheme="minorHAnsi" w:eastAsiaTheme="majorEastAsia" w:hAnsiTheme="minorHAnsi" w:cstheme="minorHAnsi"/>
          <w:bCs/>
          <w:lang w:eastAsia="en-US"/>
        </w:rPr>
        <w:t>Brak podziału zamówienia na części nie zakłóca konkurencji w ramach postępowania.</w:t>
      </w:r>
    </w:p>
    <w:p w14:paraId="34E764AF" w14:textId="30202628" w:rsidR="00585396" w:rsidRPr="00936BC9" w:rsidRDefault="00E1155E" w:rsidP="00182615">
      <w:pPr>
        <w:pStyle w:val="Akapitzlist"/>
        <w:spacing w:before="120" w:after="120" w:line="269" w:lineRule="auto"/>
        <w:ind w:left="0"/>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I</w:t>
      </w:r>
      <w:r w:rsidR="00182615" w:rsidRPr="00182615">
        <w:rPr>
          <w:rFonts w:asciiTheme="minorHAnsi" w:eastAsiaTheme="majorEastAsia" w:hAnsiTheme="minorHAnsi" w:cstheme="minorHAnsi"/>
          <w:b/>
          <w:bCs/>
          <w:lang w:eastAsia="en-US"/>
        </w:rPr>
        <w:t>II</w:t>
      </w:r>
      <w:r w:rsidR="00182615">
        <w:rPr>
          <w:rFonts w:asciiTheme="minorHAnsi" w:eastAsiaTheme="majorEastAsia" w:hAnsiTheme="minorHAnsi" w:cstheme="minorHAnsi"/>
          <w:b/>
          <w:bCs/>
          <w:lang w:eastAsia="en-US"/>
        </w:rPr>
        <w:t xml:space="preserve">. </w:t>
      </w:r>
      <w:r w:rsidR="00182615">
        <w:rPr>
          <w:rFonts w:asciiTheme="minorHAnsi" w:eastAsiaTheme="majorEastAsia" w:hAnsiTheme="minorHAnsi" w:cstheme="minorHAnsi"/>
          <w:lang w:eastAsia="en-US"/>
        </w:rPr>
        <w:t xml:space="preserve"> </w:t>
      </w:r>
      <w:r w:rsidR="00F821FE" w:rsidRPr="00182615">
        <w:rPr>
          <w:rFonts w:asciiTheme="minorHAnsi" w:eastAsiaTheme="majorEastAsia" w:hAnsiTheme="minorHAnsi" w:cstheme="minorHAnsi"/>
          <w:b/>
          <w:bCs/>
          <w:lang w:eastAsia="en-US"/>
        </w:rPr>
        <w:t>TERMIN</w:t>
      </w:r>
      <w:r w:rsidR="00011A9A" w:rsidRPr="00182615">
        <w:rPr>
          <w:rFonts w:asciiTheme="minorHAnsi" w:eastAsiaTheme="majorEastAsia" w:hAnsiTheme="minorHAnsi" w:cstheme="minorHAnsi"/>
          <w:b/>
          <w:bCs/>
          <w:lang w:eastAsia="en-US"/>
        </w:rPr>
        <w:t>Y</w:t>
      </w:r>
    </w:p>
    <w:p w14:paraId="75A95474" w14:textId="02AC8A97" w:rsidR="00CA24C1" w:rsidRPr="00936BC9" w:rsidRDefault="00011A9A" w:rsidP="00D67568">
      <w:pPr>
        <w:pStyle w:val="Akapitzlist"/>
        <w:numPr>
          <w:ilvl w:val="0"/>
          <w:numId w:val="28"/>
        </w:numPr>
        <w:spacing w:line="269" w:lineRule="auto"/>
        <w:jc w:val="both"/>
        <w:rPr>
          <w:rFonts w:asciiTheme="minorHAnsi" w:hAnsiTheme="minorHAnsi" w:cstheme="minorHAnsi"/>
        </w:rPr>
      </w:pPr>
      <w:r w:rsidRPr="00936BC9">
        <w:rPr>
          <w:rFonts w:asciiTheme="minorHAnsi" w:hAnsiTheme="minorHAnsi" w:cstheme="minorHAnsi"/>
          <w:b/>
          <w:bCs/>
        </w:rPr>
        <w:t>Termin wykonania zamówieni</w:t>
      </w:r>
      <w:r w:rsidR="007D7FB7">
        <w:rPr>
          <w:rFonts w:asciiTheme="minorHAnsi" w:hAnsiTheme="minorHAnsi" w:cstheme="minorHAnsi"/>
          <w:b/>
          <w:bCs/>
        </w:rPr>
        <w:t>a</w:t>
      </w:r>
      <w:r w:rsidRPr="00936BC9">
        <w:rPr>
          <w:rFonts w:asciiTheme="minorHAnsi" w:hAnsiTheme="minorHAnsi" w:cstheme="minorHAnsi"/>
          <w:b/>
          <w:bCs/>
        </w:rPr>
        <w:t>:</w:t>
      </w:r>
      <w:r w:rsidR="00A77244" w:rsidRPr="00936BC9">
        <w:rPr>
          <w:rFonts w:asciiTheme="minorHAnsi" w:hAnsiTheme="minorHAnsi" w:cstheme="minorHAnsi"/>
          <w:b/>
          <w:bCs/>
        </w:rPr>
        <w:t xml:space="preserve">  </w:t>
      </w:r>
      <w:r w:rsidR="005A25FA" w:rsidRPr="0017722F">
        <w:rPr>
          <w:rFonts w:asciiTheme="minorHAnsi" w:hAnsiTheme="minorHAnsi" w:cstheme="minorHAnsi"/>
        </w:rPr>
        <w:t>od podpisania umowy do</w:t>
      </w:r>
      <w:r w:rsidR="005A25FA">
        <w:rPr>
          <w:rFonts w:asciiTheme="minorHAnsi" w:hAnsiTheme="minorHAnsi" w:cstheme="minorHAnsi"/>
          <w:b/>
          <w:bCs/>
        </w:rPr>
        <w:t xml:space="preserve"> </w:t>
      </w:r>
      <w:r w:rsidR="00DC34F5">
        <w:rPr>
          <w:rFonts w:asciiTheme="minorHAnsi" w:hAnsiTheme="minorHAnsi" w:cstheme="minorHAnsi"/>
          <w:b/>
          <w:bCs/>
        </w:rPr>
        <w:t>31 grudnia</w:t>
      </w:r>
      <w:r w:rsidR="000171AC">
        <w:rPr>
          <w:rFonts w:asciiTheme="minorHAnsi" w:hAnsiTheme="minorHAnsi" w:cstheme="minorHAnsi"/>
          <w:b/>
          <w:bCs/>
        </w:rPr>
        <w:t xml:space="preserve"> </w:t>
      </w:r>
      <w:r w:rsidR="005A25FA">
        <w:rPr>
          <w:rFonts w:asciiTheme="minorHAnsi" w:hAnsiTheme="minorHAnsi" w:cstheme="minorHAnsi"/>
          <w:b/>
          <w:bCs/>
        </w:rPr>
        <w:t>202</w:t>
      </w:r>
      <w:r w:rsidR="00893288">
        <w:rPr>
          <w:rFonts w:asciiTheme="minorHAnsi" w:hAnsiTheme="minorHAnsi" w:cstheme="minorHAnsi"/>
          <w:b/>
          <w:bCs/>
        </w:rPr>
        <w:t>5</w:t>
      </w:r>
      <w:r w:rsidR="005A25FA">
        <w:rPr>
          <w:rFonts w:asciiTheme="minorHAnsi" w:hAnsiTheme="minorHAnsi" w:cstheme="minorHAnsi"/>
          <w:b/>
          <w:bCs/>
        </w:rPr>
        <w:t>r.</w:t>
      </w:r>
    </w:p>
    <w:p w14:paraId="2D967774" w14:textId="766E4A64" w:rsidR="00011A9A" w:rsidRPr="008B6325" w:rsidRDefault="00011A9A" w:rsidP="004D229D">
      <w:pPr>
        <w:pStyle w:val="Akapitzlist"/>
        <w:numPr>
          <w:ilvl w:val="0"/>
          <w:numId w:val="28"/>
        </w:numPr>
        <w:spacing w:line="269" w:lineRule="auto"/>
        <w:jc w:val="both"/>
        <w:rPr>
          <w:rFonts w:asciiTheme="minorHAnsi" w:hAnsiTheme="minorHAnsi" w:cstheme="minorHAnsi"/>
          <w:b/>
          <w:bCs/>
        </w:rPr>
      </w:pPr>
      <w:r w:rsidRPr="008B6325">
        <w:rPr>
          <w:rFonts w:asciiTheme="minorHAnsi" w:hAnsiTheme="minorHAnsi" w:cstheme="minorHAnsi"/>
          <w:b/>
          <w:bCs/>
        </w:rPr>
        <w:t>Termin złożenia oferty:</w:t>
      </w:r>
    </w:p>
    <w:p w14:paraId="75818444" w14:textId="73E28AC2" w:rsidR="007F21FC" w:rsidRPr="00787CDC" w:rsidRDefault="007F21FC" w:rsidP="007F21FC">
      <w:pPr>
        <w:pStyle w:val="Akapitzlist"/>
        <w:spacing w:line="269" w:lineRule="auto"/>
        <w:ind w:left="851"/>
        <w:jc w:val="both"/>
        <w:rPr>
          <w:rFonts w:asciiTheme="minorHAnsi" w:hAnsiTheme="minorHAnsi" w:cstheme="minorHAnsi"/>
        </w:rPr>
      </w:pPr>
      <w:r w:rsidRPr="00787CDC">
        <w:rPr>
          <w:rFonts w:asciiTheme="minorHAnsi" w:hAnsiTheme="minorHAnsi" w:cstheme="minorHAnsi"/>
        </w:rPr>
        <w:t>ofertę wraz z wymaganymi dokumentami należy złożyć do dnia</w:t>
      </w:r>
      <w:r w:rsidR="00727828" w:rsidRPr="00727828">
        <w:rPr>
          <w:rFonts w:asciiTheme="minorHAnsi" w:hAnsiTheme="minorHAnsi" w:cstheme="minorHAnsi"/>
          <w:b/>
          <w:bCs/>
        </w:rPr>
        <w:t xml:space="preserve"> </w:t>
      </w:r>
      <w:r w:rsidR="0057447B">
        <w:rPr>
          <w:rFonts w:asciiTheme="minorHAnsi" w:hAnsiTheme="minorHAnsi" w:cstheme="minorHAnsi"/>
          <w:b/>
          <w:bCs/>
        </w:rPr>
        <w:t>14</w:t>
      </w:r>
      <w:r w:rsidR="00477BE4">
        <w:rPr>
          <w:rFonts w:asciiTheme="minorHAnsi" w:hAnsiTheme="minorHAnsi" w:cstheme="minorHAnsi"/>
          <w:b/>
          <w:bCs/>
        </w:rPr>
        <w:t xml:space="preserve"> </w:t>
      </w:r>
      <w:r w:rsidR="00C94FEF">
        <w:rPr>
          <w:rFonts w:asciiTheme="minorHAnsi" w:hAnsiTheme="minorHAnsi" w:cstheme="minorHAnsi"/>
          <w:b/>
          <w:bCs/>
        </w:rPr>
        <w:t>kwietnia</w:t>
      </w:r>
      <w:r w:rsidR="000C3403" w:rsidRPr="00727828">
        <w:rPr>
          <w:rFonts w:asciiTheme="minorHAnsi" w:hAnsiTheme="minorHAnsi" w:cstheme="minorHAnsi"/>
          <w:b/>
          <w:bCs/>
        </w:rPr>
        <w:t xml:space="preserve"> </w:t>
      </w:r>
      <w:r w:rsidR="000C3403">
        <w:rPr>
          <w:rFonts w:asciiTheme="minorHAnsi" w:hAnsiTheme="minorHAnsi" w:cstheme="minorHAnsi"/>
          <w:b/>
          <w:bCs/>
        </w:rPr>
        <w:t>202</w:t>
      </w:r>
      <w:r w:rsidR="001D4E6A">
        <w:rPr>
          <w:rFonts w:asciiTheme="minorHAnsi" w:hAnsiTheme="minorHAnsi" w:cstheme="minorHAnsi"/>
          <w:b/>
          <w:bCs/>
        </w:rPr>
        <w:t>5</w:t>
      </w:r>
      <w:r w:rsidRPr="00787CDC">
        <w:rPr>
          <w:rFonts w:asciiTheme="minorHAnsi" w:hAnsiTheme="minorHAnsi" w:cstheme="minorHAnsi"/>
        </w:rPr>
        <w:t xml:space="preserve"> roku do godz. </w:t>
      </w:r>
      <w:r w:rsidR="002018C8">
        <w:rPr>
          <w:rFonts w:asciiTheme="minorHAnsi" w:hAnsiTheme="minorHAnsi" w:cstheme="minorHAnsi"/>
        </w:rPr>
        <w:t>10</w:t>
      </w:r>
      <w:r w:rsidRPr="00787CDC">
        <w:rPr>
          <w:rFonts w:asciiTheme="minorHAnsi" w:hAnsiTheme="minorHAnsi" w:cstheme="minorHAnsi"/>
        </w:rPr>
        <w:t>.00.</w:t>
      </w:r>
    </w:p>
    <w:p w14:paraId="6C65618E" w14:textId="441A621F" w:rsidR="00011A9A" w:rsidRPr="00787CDC" w:rsidRDefault="00011A9A" w:rsidP="004D229D">
      <w:pPr>
        <w:pStyle w:val="Akapitzlist"/>
        <w:numPr>
          <w:ilvl w:val="0"/>
          <w:numId w:val="28"/>
        </w:numPr>
        <w:spacing w:line="269" w:lineRule="auto"/>
        <w:jc w:val="both"/>
        <w:rPr>
          <w:rFonts w:asciiTheme="minorHAnsi" w:hAnsiTheme="minorHAnsi" w:cstheme="minorHAnsi"/>
          <w:b/>
          <w:bCs/>
        </w:rPr>
      </w:pPr>
      <w:r w:rsidRPr="00787CDC">
        <w:rPr>
          <w:rFonts w:asciiTheme="minorHAnsi" w:hAnsiTheme="minorHAnsi" w:cstheme="minorHAnsi"/>
          <w:b/>
          <w:bCs/>
        </w:rPr>
        <w:t>Termin otwarcia ofert:</w:t>
      </w:r>
    </w:p>
    <w:p w14:paraId="6C21FDA1" w14:textId="4ADE65F6" w:rsidR="007F21FC" w:rsidRPr="002018C8" w:rsidRDefault="007F21FC" w:rsidP="004D229D">
      <w:pPr>
        <w:pStyle w:val="Akapitzlist"/>
        <w:numPr>
          <w:ilvl w:val="0"/>
          <w:numId w:val="26"/>
        </w:numPr>
        <w:spacing w:line="269" w:lineRule="auto"/>
        <w:ind w:left="1134"/>
        <w:jc w:val="both"/>
        <w:rPr>
          <w:rFonts w:asciiTheme="minorHAnsi" w:hAnsiTheme="minorHAnsi" w:cstheme="minorHAnsi"/>
        </w:rPr>
      </w:pPr>
      <w:r w:rsidRPr="002018C8">
        <w:rPr>
          <w:rFonts w:asciiTheme="minorHAnsi" w:hAnsiTheme="minorHAnsi" w:cstheme="minorHAnsi"/>
        </w:rPr>
        <w:t>Otwarcie ofert nastąpi dnia</w:t>
      </w:r>
      <w:r w:rsidR="000C3403" w:rsidRPr="002018C8">
        <w:rPr>
          <w:rFonts w:asciiTheme="minorHAnsi" w:hAnsiTheme="minorHAnsi" w:cstheme="minorHAnsi"/>
        </w:rPr>
        <w:t xml:space="preserve"> </w:t>
      </w:r>
      <w:r w:rsidR="0057447B">
        <w:rPr>
          <w:rFonts w:asciiTheme="minorHAnsi" w:hAnsiTheme="minorHAnsi" w:cstheme="minorHAnsi"/>
          <w:b/>
          <w:bCs/>
        </w:rPr>
        <w:t>14</w:t>
      </w:r>
      <w:r w:rsidR="00C94FEF">
        <w:rPr>
          <w:rFonts w:asciiTheme="minorHAnsi" w:hAnsiTheme="minorHAnsi" w:cstheme="minorHAnsi"/>
          <w:b/>
          <w:bCs/>
        </w:rPr>
        <w:t xml:space="preserve"> kwietnia</w:t>
      </w:r>
      <w:r w:rsidR="00E33647">
        <w:rPr>
          <w:rFonts w:asciiTheme="minorHAnsi" w:hAnsiTheme="minorHAnsi" w:cstheme="minorHAnsi"/>
          <w:b/>
          <w:bCs/>
        </w:rPr>
        <w:t xml:space="preserve"> </w:t>
      </w:r>
      <w:r w:rsidR="000C3403" w:rsidRPr="002018C8">
        <w:rPr>
          <w:rFonts w:asciiTheme="minorHAnsi" w:hAnsiTheme="minorHAnsi" w:cstheme="minorHAnsi"/>
          <w:b/>
          <w:bCs/>
        </w:rPr>
        <w:t>202</w:t>
      </w:r>
      <w:r w:rsidR="001D4E6A">
        <w:rPr>
          <w:rFonts w:asciiTheme="minorHAnsi" w:hAnsiTheme="minorHAnsi" w:cstheme="minorHAnsi"/>
          <w:b/>
          <w:bCs/>
        </w:rPr>
        <w:t>5</w:t>
      </w:r>
      <w:r w:rsidRPr="002018C8">
        <w:rPr>
          <w:rFonts w:asciiTheme="minorHAnsi" w:hAnsiTheme="minorHAnsi" w:cstheme="minorHAnsi"/>
          <w:b/>
          <w:bCs/>
        </w:rPr>
        <w:t>r</w:t>
      </w:r>
      <w:r w:rsidRPr="002018C8">
        <w:rPr>
          <w:rFonts w:asciiTheme="minorHAnsi" w:hAnsiTheme="minorHAnsi" w:cstheme="minorHAnsi"/>
        </w:rPr>
        <w:t xml:space="preserve">. o godz. </w:t>
      </w:r>
      <w:r w:rsidR="002018C8" w:rsidRPr="002018C8">
        <w:rPr>
          <w:rFonts w:asciiTheme="minorHAnsi" w:hAnsiTheme="minorHAnsi" w:cstheme="minorHAnsi"/>
        </w:rPr>
        <w:t>10</w:t>
      </w:r>
      <w:r w:rsidRPr="002018C8">
        <w:rPr>
          <w:rFonts w:asciiTheme="minorHAnsi" w:hAnsiTheme="minorHAnsi" w:cstheme="minorHAnsi"/>
        </w:rPr>
        <w:t>:</w:t>
      </w:r>
      <w:r w:rsidR="0075007C">
        <w:rPr>
          <w:rFonts w:asciiTheme="minorHAnsi" w:hAnsiTheme="minorHAnsi" w:cstheme="minorHAnsi"/>
        </w:rPr>
        <w:t>05</w:t>
      </w:r>
      <w:r w:rsidRPr="002018C8">
        <w:rPr>
          <w:rFonts w:asciiTheme="minorHAnsi" w:hAnsiTheme="minorHAnsi" w:cstheme="minorHAnsi"/>
        </w:rPr>
        <w:t xml:space="preserve">. poprzez odszyfrowanie wczytanych na Platformie platformazakupowa.pl ofert pod adresem: </w:t>
      </w:r>
      <w:r w:rsidR="002018C8" w:rsidRPr="002018C8">
        <w:rPr>
          <w:rFonts w:asciiTheme="minorHAnsi" w:hAnsiTheme="minorHAnsi" w:cstheme="minorHAnsi"/>
        </w:rPr>
        <w:t>https://platformazakupowa.pl/transakcja/</w:t>
      </w:r>
      <w:r w:rsidR="00477BE4" w:rsidRPr="00477BE4">
        <w:rPr>
          <w:rFonts w:asciiTheme="minorHAnsi" w:hAnsiTheme="minorHAnsi" w:cstheme="minorHAnsi"/>
        </w:rPr>
        <w:t>1089576</w:t>
      </w:r>
      <w:r w:rsidR="002018C8" w:rsidRPr="002018C8">
        <w:rPr>
          <w:rFonts w:asciiTheme="minorHAnsi" w:hAnsiTheme="minorHAnsi" w:cstheme="minorHAnsi"/>
        </w:rPr>
        <w:t>.</w:t>
      </w:r>
    </w:p>
    <w:p w14:paraId="6F0BF6A8" w14:textId="17A5C2B6" w:rsidR="007F21FC" w:rsidRPr="00787CDC" w:rsidRDefault="007F21FC" w:rsidP="004D229D">
      <w:pPr>
        <w:pStyle w:val="Akapitzlist"/>
        <w:numPr>
          <w:ilvl w:val="0"/>
          <w:numId w:val="26"/>
        </w:numPr>
        <w:spacing w:line="269" w:lineRule="auto"/>
        <w:ind w:left="1134"/>
        <w:jc w:val="both"/>
        <w:rPr>
          <w:rFonts w:asciiTheme="minorHAnsi" w:hAnsiTheme="minorHAnsi" w:cstheme="minorHAnsi"/>
        </w:rPr>
      </w:pPr>
      <w:r w:rsidRPr="002018C8">
        <w:rPr>
          <w:rFonts w:asciiTheme="minorHAnsi" w:hAnsiTheme="minorHAnsi" w:cstheme="minorHAnsi"/>
        </w:rPr>
        <w:t>Otwarcie ofert jest niepubliczne</w:t>
      </w:r>
      <w:r w:rsidRPr="00787CDC">
        <w:rPr>
          <w:rFonts w:asciiTheme="minorHAnsi" w:hAnsiTheme="minorHAnsi" w:cstheme="minorHAnsi"/>
        </w:rPr>
        <w:t>.</w:t>
      </w:r>
    </w:p>
    <w:p w14:paraId="39027DE6" w14:textId="0FE03DBC" w:rsidR="007F21FC" w:rsidRDefault="007F21FC" w:rsidP="004D229D">
      <w:pPr>
        <w:pStyle w:val="Akapitzlist"/>
        <w:numPr>
          <w:ilvl w:val="0"/>
          <w:numId w:val="26"/>
        </w:numPr>
        <w:spacing w:line="269" w:lineRule="auto"/>
        <w:ind w:left="1134"/>
        <w:jc w:val="both"/>
        <w:rPr>
          <w:rFonts w:asciiTheme="minorHAnsi" w:hAnsiTheme="minorHAnsi" w:cstheme="minorHAnsi"/>
        </w:rPr>
      </w:pPr>
      <w:r w:rsidRPr="007F21FC">
        <w:rPr>
          <w:rFonts w:asciiTheme="minorHAnsi" w:hAnsiTheme="minorHAnsi" w:cstheme="minorHAnsi"/>
        </w:rPr>
        <w:lastRenderedPageBreak/>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2FA4A591" w14:textId="2DBB227C" w:rsidR="007F21FC" w:rsidRDefault="007F21FC" w:rsidP="004D229D">
      <w:pPr>
        <w:pStyle w:val="Akapitzlist"/>
        <w:numPr>
          <w:ilvl w:val="0"/>
          <w:numId w:val="26"/>
        </w:numPr>
        <w:spacing w:line="269" w:lineRule="auto"/>
        <w:ind w:left="1134"/>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4D229D">
      <w:pPr>
        <w:pStyle w:val="Akapitzlist"/>
        <w:numPr>
          <w:ilvl w:val="0"/>
          <w:numId w:val="26"/>
        </w:numPr>
        <w:spacing w:line="269" w:lineRule="auto"/>
        <w:ind w:left="1134"/>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4D229D">
      <w:pPr>
        <w:pStyle w:val="Akapitzlist"/>
        <w:numPr>
          <w:ilvl w:val="0"/>
          <w:numId w:val="26"/>
        </w:numPr>
        <w:spacing w:line="269" w:lineRule="auto"/>
        <w:ind w:left="1134"/>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4D229D">
      <w:pPr>
        <w:pStyle w:val="Akapitzlist"/>
        <w:numPr>
          <w:ilvl w:val="0"/>
          <w:numId w:val="28"/>
        </w:numPr>
        <w:spacing w:line="269" w:lineRule="auto"/>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49A86B57" w:rsidR="007F21FC" w:rsidRDefault="007F21FC" w:rsidP="004D229D">
      <w:pPr>
        <w:pStyle w:val="Akapitzlist"/>
        <w:numPr>
          <w:ilvl w:val="0"/>
          <w:numId w:val="27"/>
        </w:numPr>
        <w:spacing w:line="269" w:lineRule="auto"/>
        <w:ind w:left="993" w:hanging="425"/>
        <w:jc w:val="both"/>
        <w:rPr>
          <w:rFonts w:asciiTheme="minorHAnsi" w:hAnsiTheme="minorHAnsi" w:cstheme="minorHAnsi"/>
        </w:rPr>
      </w:pPr>
      <w:r w:rsidRPr="00396190">
        <w:rPr>
          <w:rFonts w:asciiTheme="minorHAnsi" w:hAnsiTheme="minorHAnsi" w:cstheme="minorHAnsi"/>
        </w:rPr>
        <w:t>Wykonawca może zwrócić się do  Zamawiającego z  wnioskiem  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738C9EF1" w:rsidR="00E1155E" w:rsidRPr="00E1155E" w:rsidRDefault="00E1155E" w:rsidP="004D229D">
      <w:pPr>
        <w:pStyle w:val="Akapitzlist"/>
        <w:numPr>
          <w:ilvl w:val="0"/>
          <w:numId w:val="27"/>
        </w:numPr>
        <w:spacing w:line="269" w:lineRule="auto"/>
        <w:ind w:left="993"/>
        <w:jc w:val="both"/>
        <w:rPr>
          <w:rFonts w:asciiTheme="minorHAnsi" w:hAnsiTheme="minorHAnsi" w:cstheme="minorHAnsi"/>
        </w:rPr>
      </w:pPr>
      <w:r w:rsidRPr="00E1155E">
        <w:rPr>
          <w:rFonts w:asciiTheme="minorHAnsi" w:hAnsiTheme="minorHAnsi" w:cstheme="minorHAnsi"/>
        </w:rPr>
        <w:t>Zamawiający  jest  obowiązany  udzielić  wyjaśnień  niezwłocznie,  jednak  nie później niż na 2 dni robocze przed upływem terminu składania ofert pod  warunkiem  że  wniosek  o  wyjaśnienie  treści SWZ wpłynął do Zamawiającego nie później niż  na  4  dni  przed  upływem  terminu  składania  ofert.</w:t>
      </w:r>
    </w:p>
    <w:p w14:paraId="0AE4E3CA" w14:textId="32E3B49F" w:rsidR="007435E8" w:rsidRPr="00E1155E" w:rsidRDefault="007435E8" w:rsidP="004D229D">
      <w:pPr>
        <w:pStyle w:val="Akapitzlist"/>
        <w:numPr>
          <w:ilvl w:val="0"/>
          <w:numId w:val="27"/>
        </w:numPr>
        <w:spacing w:line="269" w:lineRule="auto"/>
        <w:ind w:left="993"/>
        <w:jc w:val="both"/>
        <w:rPr>
          <w:rFonts w:asciiTheme="minorHAnsi" w:hAnsiTheme="minorHAnsi" w:cstheme="minorHAnsi"/>
        </w:rPr>
      </w:pPr>
      <w:r w:rsidRPr="00E1155E">
        <w:rPr>
          <w:rFonts w:asciiTheme="minorHAnsi" w:hAnsiTheme="minorHAnsi" w:cstheme="minorHAnsi"/>
        </w:rPr>
        <w:t xml:space="preserve">Treść pytań wraz z wyjaśnieniami Zamawiający udostępni, bez ujawniania źródła zapytania, na stronie internetowej prowadzonego postępowania: </w:t>
      </w:r>
      <w:r w:rsidR="002018C8" w:rsidRPr="002018C8">
        <w:rPr>
          <w:rFonts w:asciiTheme="minorHAnsi" w:hAnsiTheme="minorHAnsi" w:cstheme="minorHAnsi"/>
        </w:rPr>
        <w:t>https://platformazakupowa.pl/transakcja/</w:t>
      </w:r>
      <w:r w:rsidR="00477BE4" w:rsidRPr="00477BE4">
        <w:rPr>
          <w:rFonts w:asciiTheme="minorHAnsi" w:hAnsiTheme="minorHAnsi" w:cstheme="minorHAnsi"/>
        </w:rPr>
        <w:t>1089576</w:t>
      </w:r>
      <w:r w:rsidRPr="0075007C">
        <w:rPr>
          <w:rFonts w:asciiTheme="minorHAnsi" w:hAnsiTheme="minorHAnsi" w:cstheme="minorHAnsi"/>
        </w:rPr>
        <w:t>.</w:t>
      </w:r>
    </w:p>
    <w:p w14:paraId="07C486EF" w14:textId="1EEA5322" w:rsidR="005104DD" w:rsidRDefault="005104DD" w:rsidP="004D229D">
      <w:pPr>
        <w:pStyle w:val="Akapitzlist"/>
        <w:numPr>
          <w:ilvl w:val="0"/>
          <w:numId w:val="27"/>
        </w:numPr>
        <w:spacing w:line="269" w:lineRule="auto"/>
        <w:ind w:left="993"/>
        <w:jc w:val="both"/>
        <w:rPr>
          <w:rFonts w:asciiTheme="minorHAnsi" w:hAnsiTheme="minorHAnsi" w:cstheme="minorHAnsi"/>
        </w:rPr>
      </w:pPr>
      <w:r w:rsidRPr="005104DD">
        <w:rPr>
          <w:rFonts w:asciiTheme="minorHAnsi" w:hAnsiTheme="minorHAnsi" w:cstheme="minorHAnsi"/>
        </w:rPr>
        <w:t xml:space="preserve">Jeżeli Zamawiający nie udzieli wyjaśnień w terminie,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Pr>
          <w:rFonts w:asciiTheme="minorHAnsi" w:hAnsiTheme="minorHAnsi" w:cstheme="minorHAnsi"/>
        </w:rPr>
        <w:t>,</w:t>
      </w:r>
      <w:r w:rsidRPr="005104DD">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odpowiednio ofert.</w:t>
      </w:r>
    </w:p>
    <w:p w14:paraId="42B307E7" w14:textId="0FDFB03A" w:rsidR="007435E8" w:rsidRPr="005104DD" w:rsidRDefault="007435E8" w:rsidP="004D229D">
      <w:pPr>
        <w:pStyle w:val="Akapitzlist"/>
        <w:numPr>
          <w:ilvl w:val="0"/>
          <w:numId w:val="27"/>
        </w:numPr>
        <w:spacing w:line="269" w:lineRule="auto"/>
        <w:ind w:left="1134"/>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14B24BD" w:rsidR="005104DD" w:rsidRPr="005104DD" w:rsidRDefault="005104DD" w:rsidP="004D229D">
      <w:pPr>
        <w:pStyle w:val="Akapitzlist"/>
        <w:numPr>
          <w:ilvl w:val="0"/>
          <w:numId w:val="27"/>
        </w:numPr>
        <w:spacing w:line="269" w:lineRule="auto"/>
        <w:ind w:left="1134"/>
        <w:jc w:val="both"/>
        <w:rPr>
          <w:rFonts w:asciiTheme="minorHAnsi" w:hAnsiTheme="minorHAnsi" w:cstheme="minorHAnsi"/>
        </w:rPr>
      </w:pPr>
      <w:r w:rsidRPr="005104DD">
        <w:rPr>
          <w:rFonts w:asciiTheme="minorHAnsi" w:hAnsiTheme="minorHAnsi" w:cstheme="minorHAnsi"/>
        </w:rPr>
        <w:t xml:space="preserve">W  przypadku  gdy  wniosek  o  wyjaśnienie  treści  SWZ  nie  wpłynął  w  terminie,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  Zamawiający  nie  ma obowiązku udzielania wyjaśnień SWZ oraz obowiązku przedłużenia terminu składania ofert.</w:t>
      </w:r>
    </w:p>
    <w:p w14:paraId="05858A93" w14:textId="324D2D1D" w:rsidR="003C172E" w:rsidRPr="00E1155E" w:rsidRDefault="00011A9A" w:rsidP="004D229D">
      <w:pPr>
        <w:pStyle w:val="Akapitzlist"/>
        <w:numPr>
          <w:ilvl w:val="0"/>
          <w:numId w:val="28"/>
        </w:numPr>
        <w:spacing w:line="269" w:lineRule="auto"/>
        <w:jc w:val="both"/>
        <w:rPr>
          <w:rFonts w:asciiTheme="minorHAnsi" w:hAnsiTheme="minorHAnsi" w:cstheme="minorHAnsi"/>
          <w:b/>
          <w:bCs/>
        </w:rPr>
      </w:pPr>
      <w:r w:rsidRPr="00E1155E">
        <w:rPr>
          <w:rFonts w:asciiTheme="minorHAnsi" w:hAnsiTheme="minorHAnsi" w:cstheme="minorHAnsi"/>
          <w:b/>
          <w:bCs/>
        </w:rPr>
        <w:t>Termin związania ofertą</w:t>
      </w:r>
      <w:r w:rsidRPr="00E1155E">
        <w:rPr>
          <w:rFonts w:asciiTheme="minorHAnsi" w:hAnsiTheme="minorHAnsi" w:cstheme="minorHAnsi"/>
        </w:rPr>
        <w:t xml:space="preserve"> </w:t>
      </w:r>
    </w:p>
    <w:p w14:paraId="221C45DD" w14:textId="394E64EF" w:rsidR="00011A9A" w:rsidRPr="005104DD" w:rsidRDefault="00011A9A" w:rsidP="004D229D">
      <w:pPr>
        <w:pStyle w:val="Akapitzlist"/>
        <w:numPr>
          <w:ilvl w:val="0"/>
          <w:numId w:val="23"/>
        </w:numPr>
        <w:spacing w:line="269" w:lineRule="auto"/>
        <w:jc w:val="both"/>
        <w:rPr>
          <w:rFonts w:asciiTheme="minorHAnsi" w:hAnsiTheme="minorHAnsi" w:cstheme="minorHAnsi"/>
        </w:rPr>
      </w:pPr>
      <w:r w:rsidRPr="005104DD">
        <w:rPr>
          <w:rFonts w:asciiTheme="minorHAnsi" w:hAnsiTheme="minorHAnsi" w:cstheme="minorHAnsi"/>
        </w:rPr>
        <w:t xml:space="preserve">Wykonawca pozostaje związany ofertą </w:t>
      </w:r>
      <w:r w:rsidRPr="00235A22">
        <w:rPr>
          <w:rFonts w:asciiTheme="minorHAnsi" w:hAnsiTheme="minorHAnsi" w:cstheme="minorHAnsi"/>
        </w:rPr>
        <w:t xml:space="preserve">do dnia </w:t>
      </w:r>
      <w:r w:rsidR="0057447B">
        <w:rPr>
          <w:rFonts w:asciiTheme="minorHAnsi" w:hAnsiTheme="minorHAnsi" w:cstheme="minorHAnsi"/>
          <w:b/>
          <w:bCs/>
        </w:rPr>
        <w:t>13</w:t>
      </w:r>
      <w:r w:rsidR="0028270C" w:rsidRPr="00235A22">
        <w:rPr>
          <w:rFonts w:asciiTheme="minorHAnsi" w:hAnsiTheme="minorHAnsi" w:cstheme="minorHAnsi"/>
          <w:b/>
          <w:bCs/>
        </w:rPr>
        <w:t xml:space="preserve"> maja </w:t>
      </w:r>
      <w:r w:rsidR="007D7FB7" w:rsidRPr="00235A22">
        <w:rPr>
          <w:rFonts w:asciiTheme="minorHAnsi" w:hAnsiTheme="minorHAnsi" w:cstheme="minorHAnsi"/>
          <w:b/>
          <w:bCs/>
        </w:rPr>
        <w:t>202</w:t>
      </w:r>
      <w:r w:rsidR="001D4E6A" w:rsidRPr="00235A22">
        <w:rPr>
          <w:rFonts w:asciiTheme="minorHAnsi" w:hAnsiTheme="minorHAnsi" w:cstheme="minorHAnsi"/>
          <w:b/>
          <w:bCs/>
        </w:rPr>
        <w:t>5</w:t>
      </w:r>
      <w:r w:rsidR="007D7FB7" w:rsidRPr="00235A22">
        <w:rPr>
          <w:rFonts w:asciiTheme="minorHAnsi" w:hAnsiTheme="minorHAnsi" w:cstheme="minorHAnsi"/>
          <w:b/>
          <w:bCs/>
        </w:rPr>
        <w:t xml:space="preserve"> </w:t>
      </w:r>
      <w:r w:rsidRPr="00235A22">
        <w:rPr>
          <w:rFonts w:asciiTheme="minorHAnsi" w:hAnsiTheme="minorHAnsi" w:cstheme="minorHAnsi"/>
          <w:b/>
          <w:bCs/>
        </w:rPr>
        <w:t>roku.</w:t>
      </w:r>
    </w:p>
    <w:p w14:paraId="31B0E7DB" w14:textId="77777777" w:rsidR="00011A9A" w:rsidRDefault="00011A9A" w:rsidP="004D229D">
      <w:pPr>
        <w:pStyle w:val="Akapitzlist"/>
        <w:numPr>
          <w:ilvl w:val="0"/>
          <w:numId w:val="23"/>
        </w:numPr>
        <w:spacing w:line="269" w:lineRule="auto"/>
        <w:jc w:val="both"/>
        <w:rPr>
          <w:rFonts w:asciiTheme="minorHAnsi" w:hAnsiTheme="minorHAnsi" w:cstheme="minorHAnsi"/>
        </w:rPr>
      </w:pPr>
      <w:r w:rsidRPr="007159FE">
        <w:rPr>
          <w:rFonts w:asciiTheme="minorHAnsi" w:hAnsiTheme="minorHAnsi" w:cstheme="minorHAnsi"/>
        </w:rPr>
        <w:t>Bieg terminu związania ofertą rozpoczyna się wraz z upływem terminu składania ofert.</w:t>
      </w:r>
    </w:p>
    <w:p w14:paraId="6ABB9BB7" w14:textId="75373582" w:rsidR="00011A9A" w:rsidRDefault="00011A9A" w:rsidP="004D229D">
      <w:pPr>
        <w:pStyle w:val="Akapitzlist"/>
        <w:numPr>
          <w:ilvl w:val="0"/>
          <w:numId w:val="23"/>
        </w:numPr>
        <w:spacing w:line="269" w:lineRule="auto"/>
        <w:jc w:val="both"/>
        <w:rPr>
          <w:rFonts w:asciiTheme="minorHAnsi" w:hAnsiTheme="minorHAnsi" w:cstheme="minorHAnsi"/>
        </w:rPr>
      </w:pPr>
      <w:r w:rsidRPr="007159FE">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75469CC2" w:rsidR="00011A9A" w:rsidRDefault="00011A9A" w:rsidP="002B06D8">
      <w:pPr>
        <w:pStyle w:val="Akapitzlist"/>
        <w:numPr>
          <w:ilvl w:val="0"/>
          <w:numId w:val="23"/>
        </w:numPr>
        <w:spacing w:after="240" w:line="269" w:lineRule="auto"/>
        <w:jc w:val="both"/>
        <w:rPr>
          <w:rFonts w:asciiTheme="minorHAnsi" w:hAnsiTheme="minorHAnsi" w:cstheme="minorHAnsi"/>
        </w:rPr>
      </w:pPr>
      <w:r w:rsidRPr="007159FE">
        <w:rPr>
          <w:rFonts w:asciiTheme="minorHAnsi" w:hAnsiTheme="minorHAnsi" w:cstheme="minorHAnsi"/>
        </w:rPr>
        <w:t xml:space="preserve">Przedłużenie  terminu  związania  ofertą,  o  którym  mowa  w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xml:space="preserve">,  wymaga złożenia przez Wykonawcę pisemnego oświadczenia o wyrażeniu zgody na przedłużenie terminu związania ofertą oraz, jeśli wymagane </w:t>
      </w:r>
      <w:r w:rsidRPr="007159FE">
        <w:rPr>
          <w:rFonts w:asciiTheme="minorHAnsi" w:hAnsiTheme="minorHAnsi" w:cstheme="minorHAnsi"/>
        </w:rPr>
        <w:lastRenderedPageBreak/>
        <w:t>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1155E">
      <w:pPr>
        <w:spacing w:before="120" w:after="120" w:line="269" w:lineRule="auto"/>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648D57E9" w14:textId="77777777" w:rsidR="004504A1" w:rsidRPr="005C7BEE" w:rsidRDefault="004504A1" w:rsidP="004504A1">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CE7C27">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5C7BEE">
        <w:rPr>
          <w:rFonts w:asciiTheme="minorHAnsi" w:eastAsiaTheme="majorEastAsia" w:hAnsiTheme="minorHAnsi" w:cstheme="minorHAnsi"/>
          <w:lang w:eastAsia="en-US"/>
        </w:rPr>
        <w:t>art. 7 ust. 1 ustawy z dnia 13 kwietnia 2022 r. o szczególnych rozwiązaniach w zakresie 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wspieraniu agresji na Ukrainę oraz służących ochronie bezpieczeństwa 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1D727644" w14:textId="77777777" w:rsidR="004504A1" w:rsidRPr="001F4640" w:rsidRDefault="004504A1" w:rsidP="004504A1">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4B2FC267" w14:textId="77777777" w:rsidR="004504A1" w:rsidRPr="00A212E0" w:rsidRDefault="004504A1" w:rsidP="004504A1">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0241D000" w14:textId="77777777" w:rsidR="004504A1" w:rsidRPr="00A212E0"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31D536AA"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9EE71C" w14:textId="77777777" w:rsidR="004504A1" w:rsidRPr="00EE0765" w:rsidRDefault="004504A1" w:rsidP="004504A1">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3"/>
    <w:p w14:paraId="7A14F55C" w14:textId="77777777" w:rsidR="004504A1" w:rsidRPr="00836826" w:rsidRDefault="004504A1" w:rsidP="004504A1">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115C29C" w14:textId="77777777" w:rsidR="004504A1" w:rsidRPr="00836826"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Pr>
          <w:rFonts w:asciiTheme="minorHAnsi" w:hAnsiTheme="minorHAnsi" w:cstheme="minorHAnsi"/>
        </w:rPr>
        <w:t xml:space="preserve"> </w:t>
      </w:r>
      <w:r w:rsidRPr="00836826">
        <w:rPr>
          <w:rFonts w:asciiTheme="minorHAnsi" w:hAnsiTheme="minorHAnsi" w:cstheme="minorHAnsi"/>
        </w:rPr>
        <w:t>przestępnego</w:t>
      </w:r>
      <w:r>
        <w:rPr>
          <w:rFonts w:asciiTheme="minorHAnsi" w:hAnsiTheme="minorHAnsi" w:cstheme="minorHAnsi"/>
        </w:rPr>
        <w:t xml:space="preserve"> </w:t>
      </w:r>
      <w:r w:rsidRPr="00836826">
        <w:rPr>
          <w:rFonts w:asciiTheme="minorHAnsi" w:hAnsiTheme="minorHAnsi" w:cstheme="minorHAnsi"/>
        </w:rPr>
        <w:t>pochodzenia</w:t>
      </w:r>
      <w:r>
        <w:rPr>
          <w:rFonts w:asciiTheme="minorHAnsi" w:hAnsiTheme="minorHAnsi" w:cstheme="minorHAnsi"/>
        </w:rPr>
        <w:t xml:space="preserve"> </w:t>
      </w:r>
      <w:r w:rsidRPr="00836826">
        <w:rPr>
          <w:rFonts w:asciiTheme="minorHAnsi" w:hAnsiTheme="minorHAnsi" w:cstheme="minorHAnsi"/>
        </w:rPr>
        <w:t>pieniędzy</w:t>
      </w:r>
      <w:r>
        <w:rPr>
          <w:rFonts w:asciiTheme="minorHAnsi" w:hAnsiTheme="minorHAnsi" w:cstheme="minorHAnsi"/>
        </w:rPr>
        <w:t xml:space="preserve"> </w:t>
      </w:r>
      <w:r w:rsidRPr="00836826">
        <w:rPr>
          <w:rFonts w:asciiTheme="minorHAnsi" w:hAnsiTheme="minorHAnsi" w:cstheme="minorHAnsi"/>
        </w:rPr>
        <w:t>lub</w:t>
      </w:r>
      <w:r>
        <w:rPr>
          <w:rFonts w:asciiTheme="minorHAnsi" w:hAnsiTheme="minorHAnsi" w:cstheme="minorHAnsi"/>
        </w:rPr>
        <w:t xml:space="preserve"> </w:t>
      </w:r>
      <w:r w:rsidRPr="00836826">
        <w:rPr>
          <w:rFonts w:asciiTheme="minorHAnsi" w:hAnsiTheme="minorHAnsi" w:cstheme="minorHAnsi"/>
        </w:rPr>
        <w:t>ukrywania</w:t>
      </w:r>
      <w:r>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0AD79BA3"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Pr>
          <w:rFonts w:asciiTheme="minorHAnsi" w:hAnsiTheme="minorHAnsi" w:cstheme="minorHAnsi"/>
        </w:rPr>
        <w:t xml:space="preserve"> </w:t>
      </w:r>
      <w:r w:rsidRPr="00836826">
        <w:rPr>
          <w:rFonts w:asciiTheme="minorHAnsi" w:hAnsiTheme="minorHAnsi" w:cstheme="minorHAnsi"/>
        </w:rPr>
        <w:t>charakterze</w:t>
      </w:r>
      <w:r>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C7A8234"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małoletniemu</w:t>
      </w:r>
      <w:r>
        <w:rPr>
          <w:rFonts w:asciiTheme="minorHAnsi" w:hAnsiTheme="minorHAnsi" w:cstheme="minorHAnsi"/>
        </w:rPr>
        <w:t xml:space="preserve"> </w:t>
      </w:r>
      <w:r w:rsidRPr="00A212E0">
        <w:rPr>
          <w:rFonts w:asciiTheme="minorHAnsi" w:hAnsiTheme="minorHAnsi" w:cstheme="minorHAnsi"/>
        </w:rPr>
        <w:t>cudzoziemcowi,</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cudzoziemcom</w:t>
      </w:r>
      <w:r>
        <w:rPr>
          <w:rFonts w:asciiTheme="minorHAnsi" w:hAnsiTheme="minorHAnsi" w:cstheme="minorHAnsi"/>
        </w:rPr>
        <w:t xml:space="preserve"> </w:t>
      </w:r>
      <w:r w:rsidRPr="00A212E0">
        <w:rPr>
          <w:rFonts w:asciiTheme="minorHAnsi" w:hAnsiTheme="minorHAnsi" w:cstheme="minorHAnsi"/>
        </w:rPr>
        <w:t>przebywającym</w:t>
      </w:r>
      <w:r>
        <w:rPr>
          <w:rFonts w:asciiTheme="minorHAnsi" w:hAnsiTheme="minorHAnsi" w:cstheme="minorHAnsi"/>
        </w:rPr>
        <w:t xml:space="preserve"> </w:t>
      </w:r>
      <w:r w:rsidRPr="00A212E0">
        <w:rPr>
          <w:rFonts w:asciiTheme="minorHAnsi" w:hAnsiTheme="minorHAnsi" w:cstheme="minorHAnsi"/>
        </w:rPr>
        <w:t>wbrew</w:t>
      </w:r>
      <w:r>
        <w:rPr>
          <w:rFonts w:asciiTheme="minorHAnsi" w:hAnsiTheme="minorHAnsi" w:cstheme="minorHAnsi"/>
        </w:rPr>
        <w:t xml:space="preserve"> </w:t>
      </w:r>
      <w:r w:rsidRPr="00A212E0">
        <w:rPr>
          <w:rFonts w:asciiTheme="minorHAnsi" w:hAnsiTheme="minorHAnsi" w:cstheme="minorHAnsi"/>
        </w:rPr>
        <w:t>przepisom</w:t>
      </w:r>
      <w:r>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2E1AB07"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66B16D7"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lastRenderedPageBreak/>
        <w:t>o którym mowa w art. 9 ust. 1 i 3 lub art. 10 ustawy z dnia 15 czerwca 2012 r. o</w:t>
      </w:r>
      <w:r>
        <w:rPr>
          <w:rFonts w:asciiTheme="minorHAnsi" w:hAnsiTheme="minorHAnsi" w:cstheme="minorHAnsi"/>
        </w:rPr>
        <w:t xml:space="preserve"> </w:t>
      </w:r>
      <w:r w:rsidRPr="00A212E0">
        <w:rPr>
          <w:rFonts w:asciiTheme="minorHAnsi" w:hAnsiTheme="minorHAnsi" w:cstheme="minorHAnsi"/>
        </w:rPr>
        <w:t>skutkach</w:t>
      </w:r>
      <w:r>
        <w:rPr>
          <w:rFonts w:asciiTheme="minorHAnsi" w:hAnsiTheme="minorHAnsi" w:cstheme="minorHAnsi"/>
        </w:rPr>
        <w:t xml:space="preserve"> </w:t>
      </w:r>
      <w:r w:rsidRPr="00A212E0">
        <w:rPr>
          <w:rFonts w:asciiTheme="minorHAnsi" w:hAnsiTheme="minorHAnsi" w:cstheme="minorHAnsi"/>
        </w:rPr>
        <w:t>powierzania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5581424" w14:textId="77777777" w:rsidR="004504A1" w:rsidRPr="00A212E0" w:rsidRDefault="004504A1" w:rsidP="004504A1">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5F098158" w14:textId="77777777" w:rsidR="004504A1" w:rsidRPr="00D90111" w:rsidRDefault="004504A1" w:rsidP="004504A1">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Pr>
          <w:rFonts w:ascii="Calibri" w:hAnsi="Calibri" w:cs="Calibri"/>
        </w:rPr>
        <w:t xml:space="preserve"> </w:t>
      </w:r>
      <w:r w:rsidRPr="00D90111">
        <w:rPr>
          <w:rFonts w:ascii="Calibri" w:hAnsi="Calibri" w:cs="Calibri"/>
        </w:rPr>
        <w:t>urzędującego</w:t>
      </w:r>
      <w:r>
        <w:rPr>
          <w:rFonts w:ascii="Calibri" w:hAnsi="Calibri" w:cs="Calibri"/>
        </w:rPr>
        <w:t xml:space="preserve"> </w:t>
      </w:r>
      <w:r w:rsidRPr="00D90111">
        <w:rPr>
          <w:rFonts w:ascii="Calibri" w:hAnsi="Calibri" w:cs="Calibri"/>
        </w:rPr>
        <w:t>członka</w:t>
      </w:r>
      <w:r>
        <w:rPr>
          <w:rFonts w:ascii="Calibri" w:hAnsi="Calibri" w:cs="Calibri"/>
        </w:rPr>
        <w:t xml:space="preserve"> </w:t>
      </w:r>
      <w:r w:rsidRPr="00D90111">
        <w:rPr>
          <w:rFonts w:ascii="Calibri" w:hAnsi="Calibri" w:cs="Calibri"/>
        </w:rPr>
        <w:t>jego</w:t>
      </w:r>
      <w:r>
        <w:rPr>
          <w:rFonts w:ascii="Calibri" w:hAnsi="Calibri" w:cs="Calibri"/>
        </w:rPr>
        <w:t xml:space="preserve"> </w:t>
      </w:r>
      <w:r w:rsidRPr="00D90111">
        <w:rPr>
          <w:rFonts w:ascii="Calibri" w:hAnsi="Calibri" w:cs="Calibri"/>
        </w:rPr>
        <w:t>organu</w:t>
      </w:r>
      <w:r>
        <w:rPr>
          <w:rFonts w:ascii="Calibri" w:hAnsi="Calibri" w:cs="Calibri"/>
        </w:rPr>
        <w:t xml:space="preserve"> </w:t>
      </w:r>
      <w:r w:rsidRPr="00D90111">
        <w:rPr>
          <w:rFonts w:ascii="Calibri" w:hAnsi="Calibri" w:cs="Calibri"/>
        </w:rPr>
        <w:t>zarządzającego</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Pr>
          <w:rFonts w:ascii="Calibri" w:hAnsi="Calibri" w:cs="Calibri"/>
        </w:rPr>
        <w:t>.</w:t>
      </w:r>
    </w:p>
    <w:p w14:paraId="0AB3E5C3" w14:textId="77777777" w:rsidR="004504A1" w:rsidRPr="00A212E0"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Pr>
          <w:rFonts w:ascii="Calibri" w:hAnsi="Calibri" w:cs="Calibri"/>
        </w:rPr>
        <w:t xml:space="preserve"> </w:t>
      </w:r>
      <w:r w:rsidRPr="00D90111">
        <w:rPr>
          <w:rFonts w:ascii="Calibri" w:hAnsi="Calibri" w:cs="Calibri"/>
        </w:rPr>
        <w:t>którego</w:t>
      </w:r>
      <w:r>
        <w:rPr>
          <w:rFonts w:ascii="Calibri" w:hAnsi="Calibri" w:cs="Calibri"/>
        </w:rPr>
        <w:t xml:space="preserve"> </w:t>
      </w:r>
      <w:r w:rsidRPr="00D90111">
        <w:rPr>
          <w:rFonts w:ascii="Calibri" w:hAnsi="Calibri" w:cs="Calibri"/>
        </w:rPr>
        <w:t>wydano</w:t>
      </w:r>
      <w:r>
        <w:rPr>
          <w:rFonts w:ascii="Calibri" w:hAnsi="Calibri" w:cs="Calibri"/>
        </w:rPr>
        <w:t xml:space="preserve"> </w:t>
      </w:r>
      <w:r w:rsidRPr="00D90111">
        <w:rPr>
          <w:rFonts w:ascii="Calibri" w:hAnsi="Calibri" w:cs="Calibri"/>
        </w:rPr>
        <w:t>prawomocny</w:t>
      </w:r>
      <w:r>
        <w:rPr>
          <w:rFonts w:ascii="Calibri" w:hAnsi="Calibri" w:cs="Calibri"/>
        </w:rPr>
        <w:t xml:space="preserve"> </w:t>
      </w:r>
      <w:r w:rsidRPr="00D90111">
        <w:rPr>
          <w:rFonts w:ascii="Calibri" w:hAnsi="Calibri" w:cs="Calibri"/>
        </w:rPr>
        <w:t>wyrok</w:t>
      </w:r>
      <w:r>
        <w:rPr>
          <w:rFonts w:ascii="Calibri" w:hAnsi="Calibri" w:cs="Calibri"/>
        </w:rPr>
        <w:t xml:space="preserve"> </w:t>
      </w:r>
      <w:r w:rsidRPr="00D90111">
        <w:rPr>
          <w:rFonts w:ascii="Calibri" w:hAnsi="Calibri" w:cs="Calibri"/>
        </w:rPr>
        <w:t>sądu</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ostateczną</w:t>
      </w:r>
      <w:r>
        <w:rPr>
          <w:rFonts w:ascii="Calibri" w:hAnsi="Calibri" w:cs="Calibri"/>
        </w:rPr>
        <w:t xml:space="preserve"> </w:t>
      </w:r>
      <w:r w:rsidRPr="00D90111">
        <w:rPr>
          <w:rFonts w:ascii="Calibri" w:hAnsi="Calibri" w:cs="Calibri"/>
        </w:rPr>
        <w:t>decyzję administracyjną</w:t>
      </w:r>
      <w:r>
        <w:rPr>
          <w:rFonts w:ascii="Calibri" w:hAnsi="Calibri" w:cs="Calibri"/>
        </w:rPr>
        <w:t xml:space="preserve"> </w:t>
      </w:r>
      <w:r w:rsidRPr="00D90111">
        <w:rPr>
          <w:rFonts w:ascii="Calibri" w:hAnsi="Calibri" w:cs="Calibri"/>
        </w:rPr>
        <w:t>o</w:t>
      </w:r>
      <w:r>
        <w:rPr>
          <w:rFonts w:ascii="Calibri" w:hAnsi="Calibri" w:cs="Calibri"/>
        </w:rPr>
        <w:t xml:space="preserve"> </w:t>
      </w:r>
      <w:r w:rsidRPr="00D90111">
        <w:rPr>
          <w:rFonts w:ascii="Calibri" w:hAnsi="Calibri" w:cs="Calibri"/>
        </w:rPr>
        <w:t>zaleganiu z</w:t>
      </w:r>
      <w:r>
        <w:rPr>
          <w:rFonts w:ascii="Calibri" w:hAnsi="Calibri" w:cs="Calibri"/>
        </w:rPr>
        <w:t xml:space="preserve"> </w:t>
      </w:r>
      <w:r w:rsidRPr="00D90111">
        <w:rPr>
          <w:rFonts w:ascii="Calibri" w:hAnsi="Calibri" w:cs="Calibri"/>
        </w:rPr>
        <w:t>uiszczeniem</w:t>
      </w:r>
      <w:r>
        <w:rPr>
          <w:rFonts w:ascii="Calibri" w:hAnsi="Calibri" w:cs="Calibri"/>
        </w:rPr>
        <w:t xml:space="preserve"> </w:t>
      </w:r>
      <w:r w:rsidRPr="00D90111">
        <w:rPr>
          <w:rFonts w:ascii="Calibri" w:hAnsi="Calibri" w:cs="Calibri"/>
        </w:rPr>
        <w:t>podatków,</w:t>
      </w:r>
      <w:r>
        <w:rPr>
          <w:rFonts w:ascii="Calibri" w:hAnsi="Calibri" w:cs="Calibri"/>
        </w:rPr>
        <w:t xml:space="preserve"> </w:t>
      </w:r>
      <w:r w:rsidRPr="00D90111">
        <w:rPr>
          <w:rFonts w:ascii="Calibri" w:hAnsi="Calibri" w:cs="Calibri"/>
        </w:rPr>
        <w:t>opłat</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składek</w:t>
      </w:r>
      <w:r>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328226AF" w14:textId="77777777" w:rsidR="004504A1" w:rsidRPr="00A212E0"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4612CDEF" w14:textId="77777777" w:rsidR="004504A1" w:rsidRPr="00A867FB"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5A7312CE" w14:textId="77777777" w:rsidR="004504A1" w:rsidRPr="00A867FB"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BA53F88" w14:textId="77777777" w:rsidR="004504A1"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Pr>
          <w:rFonts w:asciiTheme="minorHAnsi" w:eastAsia="Arial" w:hAnsiTheme="minorHAnsi" w:cstheme="minorHAnsi"/>
          <w:color w:val="000000"/>
        </w:rPr>
        <w:t xml:space="preserve">lub usług </w:t>
      </w:r>
      <w:r>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5D82FDF3" w14:textId="77777777" w:rsidR="004504A1" w:rsidRPr="0007614F"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0555404D" w14:textId="77777777" w:rsidR="004504A1" w:rsidRPr="00A867FB" w:rsidRDefault="004504A1" w:rsidP="004504A1">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32908877" w14:textId="77777777" w:rsidR="004504A1" w:rsidRPr="00A867FB" w:rsidRDefault="004504A1" w:rsidP="004504A1">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6DD00370" w14:textId="77777777" w:rsidR="004504A1" w:rsidRPr="00A867FB" w:rsidRDefault="004504A1" w:rsidP="004504A1">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6020C118"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639C94A7"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08FFA9D5"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5322F7B7"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7F860F2D"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55014089" w14:textId="77777777" w:rsidR="004504A1"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2C15A61B" w14:textId="77777777" w:rsidR="004504A1" w:rsidRPr="00D90111"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55922795" w14:textId="77777777" w:rsidR="004504A1"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63056DCC" w14:textId="77777777" w:rsidR="004504A1" w:rsidRPr="00A867FB"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62520FD0" w14:textId="77777777" w:rsidR="004504A1" w:rsidRPr="00A867FB"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01357D33" w14:textId="77777777" w:rsidR="004504A1" w:rsidRDefault="004504A1" w:rsidP="004504A1">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7C10D0CF" w14:textId="77777777" w:rsidR="004504A1" w:rsidRPr="009D340A" w:rsidRDefault="004504A1" w:rsidP="004504A1">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2C2799C0" w14:textId="77777777" w:rsidR="004504A1" w:rsidRPr="009D340A" w:rsidRDefault="004504A1" w:rsidP="004504A1">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06422635" w14:textId="77777777" w:rsidR="004504A1" w:rsidRPr="00A867FB"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32C06F5C" w14:textId="77777777" w:rsidR="004504A1" w:rsidRPr="00A867FB"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1B7CE76D" w14:textId="77777777" w:rsidR="004504A1"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21C7139F" w14:textId="77777777" w:rsidR="004504A1" w:rsidRPr="0050493C"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6D487820" w14:textId="77777777" w:rsidR="004504A1" w:rsidRDefault="004504A1" w:rsidP="004504A1">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355AC4" w14:textId="77777777" w:rsidR="004504A1" w:rsidRDefault="004504A1" w:rsidP="004504A1">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E7BD7C" w14:textId="77777777" w:rsidR="004504A1" w:rsidRPr="0050493C" w:rsidRDefault="004504A1" w:rsidP="004504A1">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5D254B" w14:textId="77777777" w:rsidR="004504A1" w:rsidRPr="0050493C" w:rsidRDefault="004504A1" w:rsidP="004504A1">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626CB9FC" w14:textId="77777777" w:rsidR="004504A1" w:rsidRPr="0050493C"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 w zakresie</w:t>
      </w:r>
      <w:r w:rsidRPr="0050493C">
        <w:rPr>
          <w:rFonts w:asciiTheme="minorHAnsi" w:hAnsiTheme="minorHAnsi" w:cstheme="minorHAnsi"/>
        </w:rPr>
        <w:t>:</w:t>
      </w:r>
    </w:p>
    <w:p w14:paraId="0027EF9D" w14:textId="77777777" w:rsidR="004504A1" w:rsidRPr="00B7031A" w:rsidRDefault="004504A1" w:rsidP="004504A1">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171FFF34" w14:textId="77777777" w:rsidR="004504A1" w:rsidRPr="002A1DE3" w:rsidRDefault="004504A1" w:rsidP="004504A1">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418E24F7" w14:textId="77777777" w:rsidR="004504A1" w:rsidRPr="001F4640" w:rsidRDefault="004504A1" w:rsidP="004504A1">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052CECFC" w14:textId="29B1D421" w:rsidR="004504A1" w:rsidRDefault="004504A1" w:rsidP="004504A1">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 xml:space="preserve">Zamawiający nie stawia szczególnych wymagań w zakresie spełniania warunku udziału w postępowaniu dot. uprawnień do prowadzenia określonej działalności gospodarczej lub zawodowej, o ile wynika to z odrębnych </w:t>
      </w:r>
      <w:r w:rsidR="008B6325">
        <w:rPr>
          <w:rFonts w:asciiTheme="minorHAnsi" w:eastAsiaTheme="majorEastAsia" w:hAnsiTheme="minorHAnsi" w:cstheme="minorHAnsi"/>
          <w:lang w:eastAsia="en-US"/>
        </w:rPr>
        <w:t xml:space="preserve">przepisów </w:t>
      </w:r>
      <w:r w:rsidRPr="00B7031A">
        <w:rPr>
          <w:rFonts w:asciiTheme="minorHAnsi" w:eastAsiaTheme="majorEastAsia" w:hAnsiTheme="minorHAnsi" w:cstheme="minorHAnsi"/>
          <w:lang w:eastAsia="en-US"/>
        </w:rPr>
        <w:t>w</w:t>
      </w:r>
      <w:r>
        <w:rPr>
          <w:rFonts w:asciiTheme="minorHAnsi" w:eastAsiaTheme="majorEastAsia" w:hAnsiTheme="minorHAnsi" w:cstheme="minorHAnsi"/>
          <w:lang w:eastAsia="en-US"/>
        </w:rPr>
        <w:t>.</w:t>
      </w:r>
    </w:p>
    <w:p w14:paraId="278C2FA7" w14:textId="77777777" w:rsidR="004504A1" w:rsidRPr="00082982" w:rsidRDefault="004504A1" w:rsidP="004504A1">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80CE4AC" w14:textId="77777777" w:rsidR="004504A1" w:rsidRPr="00404849" w:rsidRDefault="004504A1" w:rsidP="004504A1">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Pr="00786C86">
        <w:rPr>
          <w:rFonts w:asciiTheme="minorHAnsi" w:eastAsiaTheme="majorEastAsia" w:hAnsiTheme="minorHAnsi" w:cstheme="minorHAnsi"/>
          <w:lang w:eastAsia="en-US"/>
        </w:rPr>
        <w:t>w zakresie sytuacji ekonomicznej lub finansowej</w:t>
      </w:r>
      <w:r>
        <w:rPr>
          <w:rFonts w:asciiTheme="minorHAnsi" w:eastAsiaTheme="majorEastAsia" w:hAnsiTheme="minorHAnsi" w:cstheme="minorHAnsi"/>
          <w:lang w:eastAsia="en-US"/>
        </w:rPr>
        <w:t>.</w:t>
      </w:r>
    </w:p>
    <w:p w14:paraId="214345D5" w14:textId="0AE31DB8" w:rsidR="004504A1" w:rsidRDefault="004504A1" w:rsidP="004504A1">
      <w:pPr>
        <w:pStyle w:val="Akapitzlist"/>
        <w:numPr>
          <w:ilvl w:val="1"/>
          <w:numId w:val="29"/>
        </w:numPr>
        <w:spacing w:before="120" w:after="120" w:line="269" w:lineRule="auto"/>
        <w:ind w:left="851"/>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40ECB245" w14:textId="5E8ACDA9" w:rsidR="00A67270" w:rsidRPr="00235A22" w:rsidRDefault="005409C8" w:rsidP="004504A1">
      <w:pPr>
        <w:pStyle w:val="Akapitzlist"/>
        <w:spacing w:before="120" w:after="120" w:line="269" w:lineRule="auto"/>
        <w:ind w:left="284"/>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lastRenderedPageBreak/>
        <w:t xml:space="preserve">A </w:t>
      </w:r>
      <w:r w:rsidR="00A67270" w:rsidRPr="00A67270">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wykaże, że nie wcześniej niż w okresie ostatnich </w:t>
      </w:r>
      <w:r w:rsidR="00A67270" w:rsidRPr="00235A22">
        <w:rPr>
          <w:rFonts w:asciiTheme="minorHAnsi" w:eastAsiaTheme="majorEastAsia" w:hAnsiTheme="minorHAnsi" w:cstheme="minorHAnsi"/>
          <w:lang w:eastAsia="en-US"/>
        </w:rPr>
        <w:t>3 lat przed upływem terminu składania ofert, a jeżeli okres prowadzenia działalności jest krótszy - w tym okresie, wykonał co najmniej dwie usługi polegające na  sprawowaniu</w:t>
      </w:r>
      <w:r w:rsidR="00DC7716" w:rsidRPr="00235A22">
        <w:rPr>
          <w:rFonts w:asciiTheme="minorHAnsi" w:eastAsiaTheme="majorEastAsia" w:hAnsiTheme="minorHAnsi" w:cstheme="minorHAnsi"/>
          <w:lang w:eastAsia="en-US"/>
        </w:rPr>
        <w:t xml:space="preserve"> bezpośredniej opieki nad osobami </w:t>
      </w:r>
      <w:r w:rsidR="00541BFD">
        <w:rPr>
          <w:rFonts w:asciiTheme="minorHAnsi" w:eastAsiaTheme="majorEastAsia" w:hAnsiTheme="minorHAnsi" w:cstheme="minorHAnsi"/>
          <w:lang w:eastAsia="en-US"/>
        </w:rPr>
        <w:t>z niepełnosprawnościami</w:t>
      </w:r>
      <w:r w:rsidR="00DC7716" w:rsidRPr="00235A22">
        <w:rPr>
          <w:rFonts w:asciiTheme="minorHAnsi" w:eastAsiaTheme="majorEastAsia" w:hAnsiTheme="minorHAnsi" w:cstheme="minorHAnsi"/>
          <w:lang w:eastAsia="en-US"/>
        </w:rPr>
        <w:t xml:space="preserve"> o wartości co najmniej 50 000,00 zł brutto każda.</w:t>
      </w:r>
    </w:p>
    <w:p w14:paraId="43192FAA" w14:textId="5B833040" w:rsidR="00A67270" w:rsidRPr="00235A22" w:rsidRDefault="00A67270" w:rsidP="007D7FB7">
      <w:pPr>
        <w:pStyle w:val="Akapitzlist"/>
        <w:spacing w:before="120" w:after="120" w:line="269" w:lineRule="auto"/>
        <w:ind w:left="284"/>
        <w:jc w:val="both"/>
        <w:rPr>
          <w:rFonts w:asciiTheme="minorHAnsi" w:eastAsiaTheme="majorEastAsia" w:hAnsiTheme="minorHAnsi" w:cstheme="minorHAnsi"/>
          <w:lang w:eastAsia="en-US"/>
        </w:rPr>
      </w:pPr>
      <w:r w:rsidRPr="00235A22">
        <w:rPr>
          <w:rFonts w:asciiTheme="minorHAnsi" w:eastAsiaTheme="majorEastAsia" w:hAnsiTheme="minorHAnsi" w:cstheme="minorHAnsi"/>
          <w:lang w:eastAsia="en-US"/>
        </w:rPr>
        <w:t xml:space="preserve">B </w:t>
      </w:r>
      <w:r w:rsidR="006C2261" w:rsidRPr="00235A22">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w:t>
      </w:r>
      <w:r w:rsidR="00C95BD0" w:rsidRPr="00235A22">
        <w:rPr>
          <w:rFonts w:asciiTheme="minorHAnsi" w:eastAsiaTheme="majorEastAsia" w:hAnsiTheme="minorHAnsi" w:cstheme="minorHAnsi"/>
          <w:lang w:eastAsia="en-US"/>
        </w:rPr>
        <w:t xml:space="preserve"> co najmniej</w:t>
      </w:r>
      <w:r w:rsidR="006C2261" w:rsidRPr="00235A22">
        <w:rPr>
          <w:rFonts w:asciiTheme="minorHAnsi" w:eastAsiaTheme="majorEastAsia" w:hAnsiTheme="minorHAnsi" w:cstheme="minorHAnsi"/>
          <w:lang w:eastAsia="en-US"/>
        </w:rPr>
        <w:t xml:space="preserve"> </w:t>
      </w:r>
    </w:p>
    <w:p w14:paraId="3710D944" w14:textId="0B1B6B76" w:rsidR="00DC7716" w:rsidRPr="00235A22" w:rsidRDefault="007D4F1A" w:rsidP="00DC7716">
      <w:pPr>
        <w:pStyle w:val="Akapitzlist"/>
        <w:numPr>
          <w:ilvl w:val="5"/>
          <w:numId w:val="25"/>
        </w:numPr>
        <w:spacing w:before="120" w:after="120" w:line="269" w:lineRule="auto"/>
        <w:ind w:left="567"/>
        <w:jc w:val="both"/>
        <w:rPr>
          <w:rFonts w:asciiTheme="minorHAnsi" w:eastAsiaTheme="majorEastAsia" w:hAnsiTheme="minorHAnsi" w:cstheme="minorHAnsi"/>
          <w:lang w:eastAsia="en-US"/>
        </w:rPr>
      </w:pPr>
      <w:r w:rsidRPr="00235A22">
        <w:rPr>
          <w:rFonts w:asciiTheme="minorHAnsi" w:eastAsiaTheme="majorEastAsia" w:hAnsiTheme="minorHAnsi" w:cstheme="minorHAnsi"/>
          <w:lang w:eastAsia="en-US"/>
        </w:rPr>
        <w:t>5</w:t>
      </w:r>
      <w:r w:rsidR="00DC7716" w:rsidRPr="00235A22">
        <w:rPr>
          <w:rFonts w:asciiTheme="minorHAnsi" w:eastAsiaTheme="majorEastAsia" w:hAnsiTheme="minorHAnsi" w:cstheme="minorHAnsi"/>
          <w:lang w:eastAsia="en-US"/>
        </w:rPr>
        <w:t xml:space="preserve"> </w:t>
      </w:r>
      <w:r w:rsidR="00DC34F5" w:rsidRPr="00235A22">
        <w:rPr>
          <w:rFonts w:asciiTheme="minorHAnsi" w:eastAsiaTheme="majorEastAsia" w:hAnsiTheme="minorHAnsi" w:cstheme="minorHAnsi"/>
          <w:lang w:eastAsia="en-US"/>
        </w:rPr>
        <w:t>opiekunów</w:t>
      </w:r>
      <w:r w:rsidR="00A051B0" w:rsidRPr="00235A22">
        <w:rPr>
          <w:rFonts w:asciiTheme="minorHAnsi" w:eastAsiaTheme="majorEastAsia" w:hAnsiTheme="minorHAnsi" w:cstheme="minorHAnsi"/>
          <w:lang w:eastAsia="en-US"/>
        </w:rPr>
        <w:t xml:space="preserve"> </w:t>
      </w:r>
      <w:r w:rsidRPr="00235A22">
        <w:rPr>
          <w:rFonts w:asciiTheme="minorHAnsi" w:eastAsiaTheme="majorEastAsia" w:hAnsiTheme="minorHAnsi" w:cstheme="minorHAnsi"/>
          <w:lang w:eastAsia="en-US"/>
        </w:rPr>
        <w:t>–</w:t>
      </w:r>
      <w:r w:rsidR="00A051B0" w:rsidRPr="00235A22">
        <w:rPr>
          <w:rFonts w:asciiTheme="minorHAnsi" w:eastAsiaTheme="majorEastAsia" w:hAnsiTheme="minorHAnsi" w:cstheme="minorHAnsi"/>
          <w:lang w:eastAsia="en-US"/>
        </w:rPr>
        <w:t xml:space="preserve"> </w:t>
      </w:r>
      <w:r w:rsidRPr="00235A22">
        <w:rPr>
          <w:rFonts w:asciiTheme="minorHAnsi" w:eastAsiaTheme="majorEastAsia" w:hAnsiTheme="minorHAnsi" w:cstheme="minorHAnsi"/>
          <w:lang w:eastAsia="en-US"/>
        </w:rPr>
        <w:t xml:space="preserve">posiadających </w:t>
      </w:r>
      <w:r w:rsidR="000B5227" w:rsidRPr="00235A22">
        <w:rPr>
          <w:rFonts w:asciiTheme="minorHAnsi" w:eastAsiaTheme="majorEastAsia" w:hAnsiTheme="minorHAnsi" w:cstheme="minorHAnsi"/>
          <w:lang w:eastAsia="en-US"/>
        </w:rPr>
        <w:t>dokument potwierdzający uzy</w:t>
      </w:r>
      <w:r w:rsidR="00DC7716" w:rsidRPr="00235A22">
        <w:rPr>
          <w:rFonts w:asciiTheme="minorHAnsi" w:eastAsiaTheme="majorEastAsia" w:hAnsiTheme="minorHAnsi" w:cstheme="minorHAnsi"/>
          <w:lang w:eastAsia="en-US"/>
        </w:rPr>
        <w:t>skani</w:t>
      </w:r>
      <w:r w:rsidR="000B5227" w:rsidRPr="00235A22">
        <w:rPr>
          <w:rFonts w:asciiTheme="minorHAnsi" w:eastAsiaTheme="majorEastAsia" w:hAnsiTheme="minorHAnsi" w:cstheme="minorHAnsi"/>
          <w:lang w:eastAsia="en-US"/>
        </w:rPr>
        <w:t>e</w:t>
      </w:r>
      <w:r w:rsidR="00DC7716" w:rsidRPr="00235A22">
        <w:rPr>
          <w:rFonts w:asciiTheme="minorHAnsi" w:eastAsiaTheme="majorEastAsia" w:hAnsiTheme="minorHAnsi" w:cstheme="minorHAnsi"/>
          <w:lang w:eastAsia="en-US"/>
        </w:rPr>
        <w:t xml:space="preserve"> kwalifikacji w </w:t>
      </w:r>
      <w:r w:rsidRPr="00235A22">
        <w:rPr>
          <w:rFonts w:asciiTheme="minorHAnsi" w:eastAsiaTheme="majorEastAsia" w:hAnsiTheme="minorHAnsi" w:cstheme="minorHAnsi"/>
          <w:lang w:eastAsia="en-US"/>
        </w:rPr>
        <w:t>zawodzie:</w:t>
      </w:r>
      <w:r w:rsidR="00DC7716" w:rsidRPr="00235A22">
        <w:rPr>
          <w:rFonts w:asciiTheme="minorHAnsi" w:eastAsiaTheme="majorEastAsia" w:hAnsiTheme="minorHAnsi" w:cstheme="minorHAnsi"/>
          <w:lang w:eastAsia="en-US"/>
        </w:rPr>
        <w:t xml:space="preserve"> asystent osoby niepełnosprawnej, pielęgniarka, siostra PCK, opiekun osoby starszej, opiekun medyczny, pedagog, psycholog, terapeuta zajęciowy, fizjoterapeuta</w:t>
      </w:r>
      <w:r w:rsidR="00010B75" w:rsidRPr="00235A22">
        <w:t xml:space="preserve"> </w:t>
      </w:r>
      <w:r w:rsidR="00DC7716" w:rsidRPr="00235A22">
        <w:rPr>
          <w:rFonts w:asciiTheme="minorHAnsi" w:eastAsiaTheme="majorEastAsia" w:hAnsiTheme="minorHAnsi" w:cstheme="minorHAnsi"/>
          <w:lang w:eastAsia="en-US"/>
        </w:rPr>
        <w:t xml:space="preserve">lub </w:t>
      </w:r>
      <w:r w:rsidRPr="00235A22">
        <w:rPr>
          <w:rFonts w:asciiTheme="minorHAnsi" w:eastAsiaTheme="majorEastAsia" w:hAnsiTheme="minorHAnsi" w:cstheme="minorHAnsi"/>
          <w:lang w:eastAsia="en-US"/>
        </w:rPr>
        <w:t xml:space="preserve">za zgodą realizatora programu, w innych zawodach i specjalnościach o charakterze medycznym lub opiekuńczym, lub posiadają </w:t>
      </w:r>
      <w:r w:rsidR="00DC7716" w:rsidRPr="00235A22">
        <w:rPr>
          <w:rFonts w:asciiTheme="minorHAnsi" w:eastAsiaTheme="majorEastAsia" w:hAnsiTheme="minorHAnsi" w:cstheme="minorHAnsi"/>
          <w:lang w:eastAsia="en-US"/>
        </w:rPr>
        <w:t>co najmniej 6 miesięczne udokumentowane doświadczenie w udzielaniu bezpośredniej pomocy osobom z niepełnosprawnościami, np. doświadczenie zawodowe</w:t>
      </w:r>
      <w:r w:rsidR="00E62285">
        <w:rPr>
          <w:rFonts w:asciiTheme="minorHAnsi" w:eastAsiaTheme="majorEastAsia" w:hAnsiTheme="minorHAnsi" w:cstheme="minorHAnsi"/>
          <w:strike/>
          <w:lang w:eastAsia="en-US"/>
        </w:rPr>
        <w:t xml:space="preserve"> </w:t>
      </w:r>
      <w:r w:rsidR="00DC7716" w:rsidRPr="00235A22">
        <w:rPr>
          <w:rFonts w:asciiTheme="minorHAnsi" w:eastAsiaTheme="majorEastAsia" w:hAnsiTheme="minorHAnsi" w:cstheme="minorHAnsi"/>
          <w:lang w:eastAsia="en-US"/>
        </w:rPr>
        <w:t xml:space="preserve"> w udzielaniu wsparcia osobom z niepełnosprawnościami w formie wolontariatu</w:t>
      </w:r>
      <w:r w:rsidR="00E62285">
        <w:rPr>
          <w:rFonts w:asciiTheme="minorHAnsi" w:eastAsiaTheme="majorEastAsia" w:hAnsiTheme="minorHAnsi" w:cstheme="minorHAnsi"/>
          <w:lang w:eastAsia="en-US"/>
        </w:rPr>
        <w:t>.</w:t>
      </w:r>
    </w:p>
    <w:p w14:paraId="42C334C8" w14:textId="064B6C7F" w:rsidR="006A7D66" w:rsidRPr="00235A22" w:rsidRDefault="006A7D66" w:rsidP="006A7D66">
      <w:pPr>
        <w:pStyle w:val="Akapitzlist"/>
        <w:spacing w:before="120" w:after="120" w:line="269" w:lineRule="auto"/>
        <w:ind w:left="567"/>
        <w:jc w:val="both"/>
        <w:rPr>
          <w:rFonts w:asciiTheme="minorHAnsi" w:eastAsiaTheme="majorEastAsia" w:hAnsiTheme="minorHAnsi" w:cstheme="minorHAnsi"/>
          <w:lang w:eastAsia="en-US"/>
        </w:rPr>
      </w:pPr>
      <w:r w:rsidRPr="00235A22">
        <w:rPr>
          <w:rFonts w:asciiTheme="minorHAnsi" w:eastAsiaTheme="majorEastAsia" w:hAnsiTheme="minorHAnsi" w:cstheme="minorHAnsi"/>
          <w:lang w:eastAsia="en-US"/>
        </w:rPr>
        <w:t>Posiadanie doświadczenia może zostać udokumentowane pisemnym oświadczeniem podmiotu, który zlecał udzielenie bezpośredniej pomocy osobom z niepełnosprawnościami</w:t>
      </w:r>
      <w:r w:rsidR="007D4F1A" w:rsidRPr="00235A22">
        <w:rPr>
          <w:rFonts w:asciiTheme="minorHAnsi" w:eastAsiaTheme="majorEastAsia" w:hAnsiTheme="minorHAnsi" w:cstheme="minorHAnsi"/>
          <w:lang w:eastAsia="en-US"/>
        </w:rPr>
        <w:t xml:space="preserve">. Podmiotem może być również osoba fizyczna(a więc nie tylko osoba prawna, czy jednostka organizacyjna nie posiadająca osobowości prawnej), która zleciła udzielenie bezpośredniej pomocy osobie z niepełnosprawnością. Ocena posiadania przez osobę doświadczenia w udzielaniu bezpośredniej pomocy osobom z niepełnosprawnościami należy do realizatora programu. </w:t>
      </w:r>
    </w:p>
    <w:p w14:paraId="71DEA3FE" w14:textId="192973F5" w:rsidR="00DC7716" w:rsidRPr="00235A22" w:rsidRDefault="00DC7716" w:rsidP="00DC7716">
      <w:pPr>
        <w:pStyle w:val="Akapitzlist"/>
        <w:numPr>
          <w:ilvl w:val="5"/>
          <w:numId w:val="25"/>
        </w:numPr>
        <w:spacing w:before="120" w:after="120" w:line="269" w:lineRule="auto"/>
        <w:ind w:left="567"/>
        <w:jc w:val="both"/>
        <w:rPr>
          <w:rFonts w:asciiTheme="minorHAnsi" w:eastAsiaTheme="majorEastAsia" w:hAnsiTheme="minorHAnsi" w:cstheme="minorHAnsi"/>
          <w:lang w:eastAsia="en-US"/>
        </w:rPr>
      </w:pPr>
      <w:r w:rsidRPr="00235A22">
        <w:rPr>
          <w:rFonts w:asciiTheme="minorHAnsi" w:eastAsiaTheme="majorEastAsia" w:hAnsiTheme="minorHAnsi" w:cstheme="minorHAnsi"/>
          <w:lang w:eastAsia="en-US"/>
        </w:rPr>
        <w:t xml:space="preserve">jednego koordynatora usług </w:t>
      </w:r>
      <w:r w:rsidR="005E068E" w:rsidRPr="00235A22">
        <w:rPr>
          <w:rFonts w:asciiTheme="minorHAnsi" w:eastAsiaTheme="majorEastAsia" w:hAnsiTheme="minorHAnsi" w:cstheme="minorHAnsi"/>
          <w:lang w:eastAsia="en-US"/>
        </w:rPr>
        <w:t xml:space="preserve">opieki </w:t>
      </w:r>
      <w:proofErr w:type="spellStart"/>
      <w:r w:rsidR="005E068E" w:rsidRPr="00235A22">
        <w:rPr>
          <w:rFonts w:asciiTheme="minorHAnsi" w:eastAsiaTheme="majorEastAsia" w:hAnsiTheme="minorHAnsi" w:cstheme="minorHAnsi"/>
          <w:lang w:eastAsia="en-US"/>
        </w:rPr>
        <w:t>wytchnieniowej</w:t>
      </w:r>
      <w:proofErr w:type="spellEnd"/>
      <w:r w:rsidR="005E068E" w:rsidRPr="00235A22">
        <w:rPr>
          <w:rFonts w:asciiTheme="minorHAnsi" w:eastAsiaTheme="majorEastAsia" w:hAnsiTheme="minorHAnsi" w:cstheme="minorHAnsi"/>
          <w:lang w:eastAsia="en-US"/>
        </w:rPr>
        <w:t xml:space="preserve">, </w:t>
      </w:r>
      <w:r w:rsidRPr="00235A22">
        <w:rPr>
          <w:rFonts w:asciiTheme="minorHAnsi" w:eastAsiaTheme="majorEastAsia" w:hAnsiTheme="minorHAnsi" w:cstheme="minorHAnsi"/>
          <w:lang w:eastAsia="en-US"/>
        </w:rPr>
        <w:t xml:space="preserve">posiadającego minimum średnie wykształcenie oraz minimum </w:t>
      </w:r>
      <w:r w:rsidR="005E068E" w:rsidRPr="00235A22">
        <w:rPr>
          <w:rFonts w:asciiTheme="minorHAnsi" w:eastAsiaTheme="majorEastAsia" w:hAnsiTheme="minorHAnsi" w:cstheme="minorHAnsi"/>
          <w:lang w:eastAsia="en-US"/>
        </w:rPr>
        <w:t>5 lat</w:t>
      </w:r>
      <w:r w:rsidRPr="00235A22">
        <w:rPr>
          <w:rFonts w:asciiTheme="minorHAnsi" w:eastAsiaTheme="majorEastAsia" w:hAnsiTheme="minorHAnsi" w:cstheme="minorHAnsi"/>
          <w:lang w:eastAsia="en-US"/>
        </w:rPr>
        <w:t xml:space="preserve"> doświadczenia w charakterze koordynatora usług </w:t>
      </w:r>
      <w:r w:rsidR="005E068E" w:rsidRPr="00235A22">
        <w:rPr>
          <w:rFonts w:asciiTheme="minorHAnsi" w:eastAsiaTheme="majorEastAsia" w:hAnsiTheme="minorHAnsi" w:cstheme="minorHAnsi"/>
          <w:lang w:eastAsia="en-US"/>
        </w:rPr>
        <w:t xml:space="preserve">opieki </w:t>
      </w:r>
      <w:proofErr w:type="spellStart"/>
      <w:r w:rsidR="005E068E" w:rsidRPr="00235A22">
        <w:rPr>
          <w:rFonts w:asciiTheme="minorHAnsi" w:eastAsiaTheme="majorEastAsia" w:hAnsiTheme="minorHAnsi" w:cstheme="minorHAnsi"/>
          <w:lang w:eastAsia="en-US"/>
        </w:rPr>
        <w:t>wytchnieniowej</w:t>
      </w:r>
      <w:proofErr w:type="spellEnd"/>
      <w:r w:rsidR="005E068E" w:rsidRPr="00235A22">
        <w:t xml:space="preserve"> </w:t>
      </w:r>
      <w:r w:rsidR="005E068E" w:rsidRPr="00235A22">
        <w:rPr>
          <w:rFonts w:asciiTheme="minorHAnsi" w:eastAsiaTheme="majorEastAsia" w:hAnsiTheme="minorHAnsi" w:cstheme="minorHAnsi"/>
          <w:lang w:eastAsia="en-US"/>
        </w:rPr>
        <w:t xml:space="preserve">lub usług o podobnym charakterze, np. </w:t>
      </w:r>
      <w:r w:rsidR="00EE0509" w:rsidRPr="00235A22">
        <w:rPr>
          <w:rFonts w:asciiTheme="minorHAnsi" w:eastAsiaTheme="majorEastAsia" w:hAnsiTheme="minorHAnsi" w:cstheme="minorHAnsi"/>
          <w:lang w:eastAsia="en-US"/>
        </w:rPr>
        <w:t xml:space="preserve">koordynatora usług </w:t>
      </w:r>
      <w:r w:rsidR="005E068E" w:rsidRPr="00235A22">
        <w:rPr>
          <w:rFonts w:asciiTheme="minorHAnsi" w:eastAsiaTheme="majorEastAsia" w:hAnsiTheme="minorHAnsi" w:cstheme="minorHAnsi"/>
          <w:lang w:eastAsia="en-US"/>
        </w:rPr>
        <w:t>asystenta osobistego osoby z niepełnosprawności</w:t>
      </w:r>
      <w:r w:rsidR="00EE0509" w:rsidRPr="00235A22">
        <w:rPr>
          <w:rFonts w:asciiTheme="minorHAnsi" w:eastAsiaTheme="majorEastAsia" w:hAnsiTheme="minorHAnsi" w:cstheme="minorHAnsi"/>
          <w:lang w:eastAsia="en-US"/>
        </w:rPr>
        <w:t>ą</w:t>
      </w:r>
      <w:r w:rsidR="005E068E" w:rsidRPr="00235A22">
        <w:rPr>
          <w:rFonts w:asciiTheme="minorHAnsi" w:eastAsiaTheme="majorEastAsia" w:hAnsiTheme="minorHAnsi" w:cstheme="minorHAnsi"/>
          <w:lang w:eastAsia="en-US"/>
        </w:rPr>
        <w:t xml:space="preserve"> lub usług opiekuńczych nad osobami </w:t>
      </w:r>
      <w:r w:rsidR="00EE0509" w:rsidRPr="00235A22">
        <w:rPr>
          <w:rFonts w:asciiTheme="minorHAnsi" w:eastAsiaTheme="majorEastAsia" w:hAnsiTheme="minorHAnsi" w:cstheme="minorHAnsi"/>
          <w:lang w:eastAsia="en-US"/>
        </w:rPr>
        <w:t xml:space="preserve">z </w:t>
      </w:r>
      <w:r w:rsidR="005E068E" w:rsidRPr="00235A22">
        <w:rPr>
          <w:rFonts w:asciiTheme="minorHAnsi" w:eastAsiaTheme="majorEastAsia" w:hAnsiTheme="minorHAnsi" w:cstheme="minorHAnsi"/>
          <w:lang w:eastAsia="en-US"/>
        </w:rPr>
        <w:t>niepełnospraw</w:t>
      </w:r>
      <w:r w:rsidR="00EE0509" w:rsidRPr="00235A22">
        <w:rPr>
          <w:rFonts w:asciiTheme="minorHAnsi" w:eastAsiaTheme="majorEastAsia" w:hAnsiTheme="minorHAnsi" w:cstheme="minorHAnsi"/>
          <w:lang w:eastAsia="en-US"/>
        </w:rPr>
        <w:t>nością</w:t>
      </w:r>
      <w:r w:rsidR="005E068E" w:rsidRPr="00235A22">
        <w:rPr>
          <w:rFonts w:asciiTheme="minorHAnsi" w:eastAsiaTheme="majorEastAsia" w:hAnsiTheme="minorHAnsi" w:cstheme="minorHAnsi"/>
          <w:lang w:eastAsia="en-US"/>
        </w:rPr>
        <w:t>.</w:t>
      </w:r>
    </w:p>
    <w:p w14:paraId="68088B4E" w14:textId="61224402" w:rsidR="006A7D66" w:rsidRPr="00206136" w:rsidRDefault="00DC7716" w:rsidP="00DC7716">
      <w:pPr>
        <w:spacing w:before="120" w:after="120" w:line="269" w:lineRule="auto"/>
        <w:ind w:left="207"/>
        <w:jc w:val="both"/>
        <w:rPr>
          <w:rFonts w:asciiTheme="minorHAnsi" w:eastAsiaTheme="majorEastAsia" w:hAnsiTheme="minorHAnsi" w:cstheme="minorHAnsi"/>
          <w:lang w:eastAsia="en-US"/>
        </w:rPr>
      </w:pPr>
      <w:r w:rsidRPr="00206136">
        <w:rPr>
          <w:rFonts w:asciiTheme="minorHAnsi" w:eastAsiaTheme="majorEastAsia" w:hAnsiTheme="minorHAnsi" w:cstheme="minorHAnsi"/>
          <w:lang w:eastAsia="en-US"/>
        </w:rPr>
        <w:t>Zamawiający dopuszcza, aby jedna osoba była jednocześnie opieku</w:t>
      </w:r>
      <w:r w:rsidR="00A051B0">
        <w:rPr>
          <w:rFonts w:asciiTheme="minorHAnsi" w:eastAsiaTheme="majorEastAsia" w:hAnsiTheme="minorHAnsi" w:cstheme="minorHAnsi"/>
          <w:lang w:eastAsia="en-US"/>
        </w:rPr>
        <w:t>nem</w:t>
      </w:r>
      <w:r w:rsidRPr="00206136">
        <w:rPr>
          <w:rFonts w:asciiTheme="minorHAnsi" w:eastAsiaTheme="majorEastAsia" w:hAnsiTheme="minorHAnsi" w:cstheme="minorHAnsi"/>
          <w:lang w:eastAsia="en-US"/>
        </w:rPr>
        <w:t xml:space="preserve"> oraz koordynatorem.</w:t>
      </w:r>
    </w:p>
    <w:p w14:paraId="21E397FB" w14:textId="118D39A3" w:rsidR="002A1DE3" w:rsidRDefault="002A1DE3" w:rsidP="000E3DF8">
      <w:pPr>
        <w:pStyle w:val="Akapitzlist"/>
        <w:numPr>
          <w:ilvl w:val="1"/>
          <w:numId w:val="41"/>
        </w:numPr>
        <w:spacing w:before="120" w:after="120" w:line="269" w:lineRule="auto"/>
        <w:ind w:left="284"/>
        <w:jc w:val="both"/>
        <w:rPr>
          <w:rFonts w:asciiTheme="minorHAnsi" w:eastAsiaTheme="majorEastAsia" w:hAnsiTheme="minorHAnsi" w:cstheme="minorHAnsi"/>
          <w:lang w:eastAsia="en-US"/>
        </w:rPr>
      </w:pPr>
      <w:r w:rsidRPr="005409C8">
        <w:rPr>
          <w:rFonts w:asciiTheme="minorHAnsi" w:eastAsiaTheme="majorEastAsia" w:hAnsiTheme="minorHAnsi" w:cstheme="minorHAnsi"/>
          <w:lang w:eastAsia="en-US"/>
        </w:rPr>
        <w:t>Ocena spełniania warunków udziału w postępowaniu dokonana zostanie zgodnie z formułą „spełnia”/„nie spełnia”</w:t>
      </w:r>
      <w:r w:rsidR="00F07E27" w:rsidRPr="005409C8">
        <w:rPr>
          <w:rFonts w:asciiTheme="minorHAnsi" w:eastAsiaTheme="majorEastAsia" w:hAnsiTheme="minorHAnsi" w:cstheme="minorHAnsi"/>
          <w:lang w:eastAsia="en-US"/>
        </w:rPr>
        <w:t>.</w:t>
      </w:r>
    </w:p>
    <w:p w14:paraId="43569794" w14:textId="1D8FB8D6" w:rsidR="002A1DE3" w:rsidRPr="005409C8" w:rsidRDefault="002A1DE3" w:rsidP="000E3DF8">
      <w:pPr>
        <w:pStyle w:val="Akapitzlist"/>
        <w:numPr>
          <w:ilvl w:val="1"/>
          <w:numId w:val="41"/>
        </w:numPr>
        <w:spacing w:before="120" w:after="120" w:line="269" w:lineRule="auto"/>
        <w:ind w:left="284"/>
        <w:jc w:val="both"/>
        <w:rPr>
          <w:rFonts w:asciiTheme="minorHAnsi" w:eastAsiaTheme="majorEastAsia" w:hAnsiTheme="minorHAnsi" w:cstheme="minorHAnsi"/>
          <w:lang w:eastAsia="en-US"/>
        </w:rPr>
      </w:pPr>
      <w:r w:rsidRPr="005409C8">
        <w:rPr>
          <w:rFonts w:asciiTheme="minorHAnsi" w:eastAsiaTheme="majorEastAsia" w:hAnsiTheme="minorHAnsi" w:cstheme="minorHAnsi"/>
          <w:lang w:eastAsia="en-US"/>
        </w:rPr>
        <w:t>Oceniając zdolność techniczną lub zawodową Zamawiający może na każdym etapie postępowania</w:t>
      </w:r>
      <w:r w:rsidR="0003649F" w:rsidRPr="005409C8">
        <w:rPr>
          <w:rFonts w:asciiTheme="minorHAnsi" w:eastAsiaTheme="majorEastAsia" w:hAnsiTheme="minorHAnsi" w:cstheme="minorHAnsi"/>
          <w:lang w:eastAsia="en-US"/>
        </w:rPr>
        <w:t xml:space="preserve"> </w:t>
      </w:r>
      <w:r w:rsidRPr="005409C8">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5642A63" w14:textId="5801CD6B" w:rsidR="00EB0AC5" w:rsidRPr="00F07E27" w:rsidRDefault="008E526C" w:rsidP="004D229D">
      <w:pPr>
        <w:pStyle w:val="Akapitzlist"/>
        <w:numPr>
          <w:ilvl w:val="0"/>
          <w:numId w:val="30"/>
        </w:numPr>
        <w:spacing w:before="120" w:after="120" w:line="269" w:lineRule="auto"/>
        <w:ind w:left="284" w:hanging="284"/>
        <w:jc w:val="both"/>
        <w:rPr>
          <w:rFonts w:asciiTheme="minorHAnsi" w:eastAsiaTheme="majorEastAsia" w:hAnsiTheme="minorHAnsi" w:cstheme="minorHAnsi"/>
          <w:b/>
          <w:bCs/>
          <w:lang w:eastAsia="en-US"/>
        </w:rPr>
      </w:pPr>
      <w:r w:rsidRPr="00F07E27">
        <w:rPr>
          <w:rFonts w:asciiTheme="minorHAnsi" w:eastAsiaTheme="majorEastAsia" w:hAnsiTheme="minorHAnsi" w:cstheme="minorHAnsi"/>
          <w:b/>
          <w:bCs/>
          <w:lang w:eastAsia="en-US"/>
        </w:rPr>
        <w:t>W</w:t>
      </w:r>
      <w:r w:rsidR="007A52A4" w:rsidRPr="00F07E27">
        <w:rPr>
          <w:rFonts w:asciiTheme="minorHAnsi" w:eastAsiaTheme="majorEastAsia" w:hAnsiTheme="minorHAnsi" w:cstheme="minorHAnsi"/>
          <w:b/>
          <w:bCs/>
          <w:lang w:eastAsia="en-US"/>
        </w:rPr>
        <w:t xml:space="preserve">YKONAWCY/PODWYKONAWCY/PODMIOTY TRZECIE UDOSTĘPNIAJĄCE SWÓJ POTENCJAŁ </w:t>
      </w:r>
    </w:p>
    <w:p w14:paraId="6C1B715C" w14:textId="4D6EFCBF" w:rsidR="000C0B0D" w:rsidRPr="002676BE" w:rsidRDefault="000C0B0D" w:rsidP="00341A11">
      <w:pPr>
        <w:pStyle w:val="Akapitzlist"/>
        <w:numPr>
          <w:ilvl w:val="0"/>
          <w:numId w:val="1"/>
        </w:numPr>
        <w:spacing w:before="120" w:after="120" w:line="269" w:lineRule="auto"/>
        <w:ind w:left="284" w:hanging="284"/>
        <w:contextualSpacing/>
        <w:jc w:val="both"/>
        <w:rPr>
          <w:rFonts w:asciiTheme="minorHAnsi" w:eastAsiaTheme="majorEastAsia" w:hAnsiTheme="minorHAnsi" w:cstheme="minorHAnsi"/>
          <w:lang w:eastAsia="en-US"/>
        </w:rPr>
      </w:pPr>
      <w:r w:rsidRPr="002676BE">
        <w:rPr>
          <w:rFonts w:asciiTheme="minorHAnsi" w:eastAsiaTheme="majorEastAsia" w:hAnsiTheme="minorHAnsi" w:cstheme="minorHAnsi"/>
          <w:b/>
          <w:lang w:eastAsia="en-US"/>
        </w:rPr>
        <w:lastRenderedPageBreak/>
        <w:t xml:space="preserve">Wykonawcą </w:t>
      </w:r>
      <w:r w:rsidRPr="002676BE">
        <w:rPr>
          <w:rFonts w:asciiTheme="minorHAnsi" w:eastAsiaTheme="majorEastAsia" w:hAnsiTheme="minorHAnsi" w:cstheme="minorHAnsi"/>
          <w:bCs/>
          <w:lang w:eastAsia="en-US"/>
        </w:rPr>
        <w:t>jest</w:t>
      </w:r>
      <w:r w:rsidRPr="002676BE">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B00AE91" w14:textId="5C151492" w:rsidR="000C0B0D" w:rsidRPr="00A867FB" w:rsidRDefault="000C0B0D" w:rsidP="00341A11">
      <w:pPr>
        <w:numPr>
          <w:ilvl w:val="0"/>
          <w:numId w:val="1"/>
        </w:numPr>
        <w:spacing w:before="120" w:after="120" w:line="269" w:lineRule="auto"/>
        <w:ind w:left="284" w:hanging="284"/>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lang w:eastAsia="en-US"/>
        </w:rPr>
        <w:t>Wykonawcy</w:t>
      </w:r>
      <w:r w:rsidRPr="00A867FB">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b/>
          <w:lang w:eastAsia="en-US"/>
        </w:rPr>
        <w:t>wspólnie ubiega</w:t>
      </w:r>
      <w:r w:rsidR="00E95A95">
        <w:rPr>
          <w:rFonts w:asciiTheme="minorHAnsi" w:eastAsiaTheme="majorEastAsia" w:hAnsiTheme="minorHAnsi" w:cstheme="minorHAnsi"/>
          <w:b/>
          <w:lang w:eastAsia="en-US"/>
        </w:rPr>
        <w:t>jący</w:t>
      </w:r>
      <w:r w:rsidRPr="00A867FB">
        <w:rPr>
          <w:rFonts w:asciiTheme="minorHAnsi" w:eastAsiaTheme="majorEastAsia" w:hAnsiTheme="minorHAnsi" w:cstheme="minorHAnsi"/>
          <w:b/>
          <w:lang w:eastAsia="en-US"/>
        </w:rPr>
        <w:t xml:space="preserve"> się o udzielenie zamówienia</w:t>
      </w:r>
      <w:r w:rsidR="000B5DCD">
        <w:rPr>
          <w:rFonts w:asciiTheme="minorHAnsi" w:eastAsiaTheme="majorEastAsia" w:hAnsiTheme="minorHAnsi" w:cstheme="minorHAnsi"/>
          <w:b/>
          <w:lang w:eastAsia="en-US"/>
        </w:rPr>
        <w:t xml:space="preserve"> (konsorcjum, spó</w:t>
      </w:r>
      <w:r w:rsidR="00B9561D">
        <w:rPr>
          <w:rFonts w:asciiTheme="minorHAnsi" w:eastAsiaTheme="majorEastAsia" w:hAnsiTheme="minorHAnsi" w:cstheme="minorHAnsi"/>
          <w:b/>
          <w:lang w:eastAsia="en-US"/>
        </w:rPr>
        <w:t>ł</w:t>
      </w:r>
      <w:r w:rsidR="000B5DCD">
        <w:rPr>
          <w:rFonts w:asciiTheme="minorHAnsi" w:eastAsiaTheme="majorEastAsia" w:hAnsiTheme="minorHAnsi" w:cstheme="minorHAnsi"/>
          <w:b/>
          <w:lang w:eastAsia="en-US"/>
        </w:rPr>
        <w:t>ki cywilne)</w:t>
      </w:r>
      <w:r w:rsidRPr="00A867FB">
        <w:rPr>
          <w:rFonts w:asciiTheme="minorHAnsi" w:eastAsiaTheme="majorEastAsia" w:hAnsiTheme="minorHAnsi" w:cstheme="minorHAnsi"/>
          <w:lang w:eastAsia="en-US"/>
        </w:rPr>
        <w:t xml:space="preserve">. </w:t>
      </w:r>
    </w:p>
    <w:p w14:paraId="6A941120" w14:textId="129F6601" w:rsidR="004504A1"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p>
    <w:p w14:paraId="4D61D9A8" w14:textId="77777777" w:rsidR="004504A1" w:rsidRPr="00A10BFD"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sidRPr="00A10BFD">
        <w:rPr>
          <w:rFonts w:asciiTheme="minorHAnsi" w:eastAsiaTheme="majorEastAsia" w:hAnsiTheme="minorHAnsi" w:cstheme="minorHAnsi"/>
          <w:lang w:eastAsia="en-US"/>
        </w:rPr>
        <w:t xml:space="preserve">;  </w:t>
      </w:r>
    </w:p>
    <w:p w14:paraId="3DE7E47D" w14:textId="77777777" w:rsidR="004504A1" w:rsidRPr="00A867FB" w:rsidRDefault="004504A1" w:rsidP="004504A1">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04355CD1" w14:textId="77777777" w:rsidR="004504A1" w:rsidRPr="00A867FB"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p>
    <w:p w14:paraId="0E366365" w14:textId="77777777" w:rsidR="004504A1" w:rsidRPr="00A867FB" w:rsidRDefault="004504A1" w:rsidP="004504A1">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p>
    <w:p w14:paraId="578FC646" w14:textId="77777777" w:rsidR="004504A1" w:rsidRPr="00E95A95" w:rsidRDefault="004504A1" w:rsidP="004504A1">
      <w:pPr>
        <w:pStyle w:val="Akapitzlist"/>
        <w:numPr>
          <w:ilvl w:val="0"/>
          <w:numId w:val="11"/>
        </w:numPr>
        <w:spacing w:before="120" w:after="120" w:line="269" w:lineRule="auto"/>
        <w:ind w:left="567" w:hanging="357"/>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p>
    <w:p w14:paraId="41B64831" w14:textId="77777777" w:rsidR="004504A1"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 </w:t>
      </w:r>
      <w:r>
        <w:rPr>
          <w:rFonts w:asciiTheme="minorHAnsi" w:eastAsiaTheme="majorEastAsia" w:hAnsiTheme="minorHAnsi" w:cstheme="minorHAnsi"/>
          <w:bCs/>
          <w:lang w:eastAsia="en-US"/>
        </w:rPr>
        <w:t>F</w:t>
      </w:r>
      <w:r w:rsidRPr="00E95A95">
        <w:rPr>
          <w:rFonts w:asciiTheme="minorHAnsi" w:eastAsiaTheme="majorEastAsia" w:hAnsiTheme="minorHAnsi" w:cstheme="minorHAnsi"/>
          <w:bCs/>
          <w:lang w:eastAsia="en-US"/>
        </w:rPr>
        <w:t>ormularzu ofert</w:t>
      </w:r>
      <w:r>
        <w:rPr>
          <w:rFonts w:asciiTheme="minorHAnsi" w:eastAsiaTheme="majorEastAsia" w:hAnsiTheme="minorHAnsi" w:cstheme="minorHAnsi"/>
          <w:bCs/>
          <w:lang w:eastAsia="en-US"/>
        </w:rPr>
        <w:t>owym</w:t>
      </w:r>
      <w:r w:rsidRPr="00E95A95">
        <w:rPr>
          <w:rFonts w:asciiTheme="minorHAnsi" w:eastAsiaTheme="majorEastAsia" w:hAnsiTheme="minorHAnsi" w:cstheme="minorHAnsi"/>
          <w:bCs/>
          <w:lang w:eastAsia="en-US"/>
        </w:rPr>
        <w:t xml:space="preserve"> należy wskazać firmy (nazwy) wszystkich Wykonawców wspólnie ubiegających się o udzielenie zamówienia;</w:t>
      </w:r>
    </w:p>
    <w:p w14:paraId="08FC54B3" w14:textId="77777777" w:rsidR="004504A1" w:rsidRPr="00E95A95"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534A02C9" w14:textId="77777777" w:rsidR="004504A1" w:rsidRPr="00E95A95" w:rsidRDefault="004504A1" w:rsidP="00F81AF7">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p>
    <w:p w14:paraId="406EAB52" w14:textId="5A3C2FA3" w:rsidR="00F81AF7" w:rsidRPr="00F81AF7" w:rsidRDefault="004504A1" w:rsidP="00F81AF7">
      <w:pPr>
        <w:pStyle w:val="Akapitzlist"/>
        <w:numPr>
          <w:ilvl w:val="0"/>
          <w:numId w:val="11"/>
        </w:numPr>
        <w:spacing w:line="269" w:lineRule="auto"/>
        <w:ind w:hanging="357"/>
        <w:jc w:val="both"/>
        <w:rPr>
          <w:rFonts w:asciiTheme="minorHAnsi" w:eastAsiaTheme="majorEastAsia" w:hAnsiTheme="minorHAnsi" w:cstheme="minorHAnsi"/>
          <w:bCs/>
          <w:lang w:eastAsia="en-US"/>
        </w:rPr>
      </w:pPr>
      <w:r w:rsidRPr="00F81AF7">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F81AF7">
        <w:rPr>
          <w:rFonts w:asciiTheme="minorHAnsi" w:eastAsiaTheme="majorEastAsia" w:hAnsiTheme="minorHAnsi" w:cstheme="minorHAnsi"/>
          <w:bCs/>
          <w:lang w:eastAsia="en-US"/>
        </w:rPr>
        <w:t>Pzp</w:t>
      </w:r>
      <w:proofErr w:type="spellEnd"/>
      <w:r w:rsidR="00F81AF7">
        <w:rPr>
          <w:rFonts w:asciiTheme="minorHAnsi" w:eastAsiaTheme="majorEastAsia" w:hAnsiTheme="minorHAnsi" w:cstheme="minorHAnsi"/>
          <w:bCs/>
          <w:lang w:eastAsia="en-US"/>
        </w:rPr>
        <w:t>,</w:t>
      </w:r>
      <w:r w:rsidR="00F81AF7" w:rsidRPr="00F81AF7">
        <w:t xml:space="preserve"> </w:t>
      </w:r>
      <w:r w:rsidR="00F81AF7" w:rsidRPr="00F81AF7">
        <w:rPr>
          <w:rFonts w:asciiTheme="minorHAnsi" w:eastAsiaTheme="majorEastAsia" w:hAnsiTheme="minorHAnsi" w:cstheme="minorHAnsi"/>
          <w:bCs/>
          <w:lang w:eastAsia="en-US"/>
        </w:rPr>
        <w:t>a także art. 7 ust. 1 ustawy z dnia 13 kwietnia 2022 r. o szczególnych rozwiązaniach w zakresie przeciwdziałania wspieraniu agresji na Ukrainę oraz służących ochronie bezpieczeństwa narodowego</w:t>
      </w:r>
      <w:r w:rsidR="00F81AF7">
        <w:rPr>
          <w:rFonts w:asciiTheme="minorHAnsi" w:eastAsiaTheme="majorEastAsia" w:hAnsiTheme="minorHAnsi" w:cstheme="minorHAnsi"/>
          <w:bCs/>
          <w:lang w:eastAsia="en-US"/>
        </w:rPr>
        <w:t>;</w:t>
      </w:r>
    </w:p>
    <w:p w14:paraId="61A26E6B" w14:textId="77777777" w:rsidR="004504A1" w:rsidRPr="00E95A95" w:rsidRDefault="004504A1" w:rsidP="00F81AF7">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wszyscy Wykonawcy wspólnie ubiegający się o udzielenie zamówienia będą ponosić odpowiedzialność solidarną za wykonanie umowy;</w:t>
      </w:r>
    </w:p>
    <w:p w14:paraId="2F72F33C" w14:textId="77777777" w:rsidR="004504A1" w:rsidRPr="00E95A95" w:rsidRDefault="004504A1" w:rsidP="00F81AF7">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7EA2201" w14:textId="77777777" w:rsidR="004504A1"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lastRenderedPageBreak/>
        <w:t>Zamawiający może w ramach odpowiedzialności solidarnej żądać wykonania umowy w całości przez lidera lub od wszystkich Wykonawców wspólnie ubiegających się o udzielenie zamówienia łącznie lub każdego z osobna.</w:t>
      </w:r>
    </w:p>
    <w:p w14:paraId="1C277F12" w14:textId="17BA0CAC" w:rsidR="004504A1" w:rsidRDefault="004504A1" w:rsidP="004504A1">
      <w:pPr>
        <w:pStyle w:val="Akapitzlist"/>
        <w:numPr>
          <w:ilvl w:val="0"/>
          <w:numId w:val="11"/>
        </w:numPr>
        <w:spacing w:after="200" w:line="269" w:lineRule="auto"/>
        <w:ind w:left="567"/>
        <w:contextualSpacing/>
        <w:jc w:val="both"/>
        <w:rPr>
          <w:rFonts w:asciiTheme="minorHAnsi" w:eastAsiaTheme="majorEastAsia" w:hAnsiTheme="minorHAnsi" w:cstheme="minorHAnsi"/>
          <w:bCs/>
          <w:lang w:eastAsia="en-US"/>
        </w:rPr>
      </w:pPr>
      <w:r w:rsidRPr="008A60D0">
        <w:rPr>
          <w:rFonts w:asciiTheme="minorHAnsi" w:eastAsiaTheme="majorEastAsia" w:hAnsiTheme="minorHAnsi" w:cstheme="minorHAnsi"/>
          <w:bCs/>
          <w:lang w:eastAsia="en-US"/>
        </w:rPr>
        <w:t>W</w:t>
      </w:r>
      <w:r w:rsidRPr="00EF7F27">
        <w:rPr>
          <w:rFonts w:asciiTheme="minorHAnsi" w:eastAsiaTheme="majorEastAsia" w:hAnsiTheme="minorHAnsi" w:cstheme="minorHAnsi"/>
          <w:bCs/>
          <w:lang w:eastAsia="en-US"/>
        </w:rPr>
        <w:t>arunek określony w rozdziale I</w:t>
      </w:r>
      <w:r>
        <w:rPr>
          <w:rFonts w:asciiTheme="minorHAnsi" w:eastAsiaTheme="majorEastAsia" w:hAnsiTheme="minorHAnsi" w:cstheme="minorHAnsi"/>
          <w:bCs/>
          <w:lang w:eastAsia="en-US"/>
        </w:rPr>
        <w:t>V</w:t>
      </w:r>
      <w:r w:rsidRPr="00EF7F27">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ust. 9</w:t>
      </w:r>
      <w:r w:rsidRPr="00EF7F27">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pkt. 4) </w:t>
      </w:r>
      <w:r w:rsidRPr="00EF7F27">
        <w:rPr>
          <w:rFonts w:asciiTheme="minorHAnsi" w:eastAsiaTheme="majorEastAsia" w:hAnsiTheme="minorHAnsi" w:cstheme="minorHAnsi"/>
          <w:bCs/>
          <w:lang w:eastAsia="en-US"/>
        </w:rPr>
        <w:t>lit A dot. zdolności technicznej lub zawodowej musi spełnić co najmniej jeden z Wykonawców składających ofertę wspólnie. Zamawiający nie dopuszcza sumowania potencjału Wykonawców występujących wspólnie w zakresie posiadanego doświadczenia zawodowego</w:t>
      </w:r>
      <w:r>
        <w:rPr>
          <w:rFonts w:asciiTheme="minorHAnsi" w:eastAsiaTheme="majorEastAsia" w:hAnsiTheme="minorHAnsi" w:cstheme="minorHAnsi"/>
          <w:bCs/>
          <w:lang w:eastAsia="en-US"/>
        </w:rPr>
        <w:t>;</w:t>
      </w:r>
    </w:p>
    <w:p w14:paraId="32428EEF" w14:textId="77777777" w:rsidR="004504A1" w:rsidRDefault="004504A1" w:rsidP="004504A1">
      <w:pPr>
        <w:pStyle w:val="Akapitzlist"/>
        <w:numPr>
          <w:ilvl w:val="0"/>
          <w:numId w:val="11"/>
        </w:numPr>
        <w:spacing w:after="200" w:line="269" w:lineRule="auto"/>
        <w:ind w:left="426"/>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F7F27">
        <w:rPr>
          <w:rFonts w:asciiTheme="minorHAnsi" w:eastAsiaTheme="majorEastAsia" w:hAnsiTheme="minorHAnsi" w:cstheme="minorHAnsi"/>
          <w:bCs/>
          <w:lang w:eastAsia="en-US"/>
        </w:rPr>
        <w:t>arunek określony w rozdziale I</w:t>
      </w:r>
      <w:r>
        <w:rPr>
          <w:rFonts w:asciiTheme="minorHAnsi" w:eastAsiaTheme="majorEastAsia" w:hAnsiTheme="minorHAnsi" w:cstheme="minorHAnsi"/>
          <w:bCs/>
          <w:lang w:eastAsia="en-US"/>
        </w:rPr>
        <w:t>V</w:t>
      </w:r>
      <w:r w:rsidRPr="00EF7F27">
        <w:rPr>
          <w:rFonts w:asciiTheme="minorHAnsi" w:eastAsiaTheme="majorEastAsia" w:hAnsiTheme="minorHAnsi" w:cstheme="minorHAnsi"/>
          <w:bCs/>
          <w:lang w:eastAsia="en-US"/>
        </w:rPr>
        <w:t xml:space="preserve"> ust. </w:t>
      </w:r>
      <w:r>
        <w:rPr>
          <w:rFonts w:asciiTheme="minorHAnsi" w:eastAsiaTheme="majorEastAsia" w:hAnsiTheme="minorHAnsi" w:cstheme="minorHAnsi"/>
          <w:bCs/>
          <w:lang w:eastAsia="en-US"/>
        </w:rPr>
        <w:t xml:space="preserve">9 pkt 4) </w:t>
      </w:r>
      <w:r w:rsidRPr="00EF7F27">
        <w:rPr>
          <w:rFonts w:asciiTheme="minorHAnsi" w:eastAsiaTheme="majorEastAsia" w:hAnsiTheme="minorHAnsi" w:cstheme="minorHAnsi"/>
          <w:bCs/>
          <w:lang w:eastAsia="en-US"/>
        </w:rPr>
        <w:t xml:space="preserve">lit </w:t>
      </w:r>
      <w:r>
        <w:rPr>
          <w:rFonts w:asciiTheme="minorHAnsi" w:eastAsiaTheme="majorEastAsia" w:hAnsiTheme="minorHAnsi" w:cstheme="minorHAnsi"/>
          <w:bCs/>
          <w:lang w:eastAsia="en-US"/>
        </w:rPr>
        <w:t xml:space="preserve">B </w:t>
      </w:r>
      <w:r w:rsidRPr="00EF7F27">
        <w:rPr>
          <w:rFonts w:asciiTheme="minorHAnsi" w:eastAsiaTheme="majorEastAsia" w:hAnsiTheme="minorHAnsi" w:cstheme="minorHAnsi"/>
          <w:bCs/>
          <w:lang w:eastAsia="en-US"/>
        </w:rPr>
        <w:t>dot. zdolności technicznej lub zawodowej</w:t>
      </w:r>
      <w:r>
        <w:rPr>
          <w:rFonts w:asciiTheme="minorHAnsi" w:eastAsiaTheme="majorEastAsia" w:hAnsiTheme="minorHAnsi" w:cstheme="minorHAnsi"/>
          <w:bCs/>
          <w:lang w:eastAsia="en-US"/>
        </w:rPr>
        <w:t xml:space="preserve"> </w:t>
      </w:r>
      <w:r w:rsidRPr="00524C7F">
        <w:rPr>
          <w:rFonts w:asciiTheme="minorHAnsi" w:eastAsiaTheme="majorEastAsia" w:hAnsiTheme="minorHAnsi" w:cstheme="minorHAnsi"/>
          <w:bCs/>
          <w:lang w:eastAsia="en-US"/>
        </w:rPr>
        <w:t xml:space="preserve">zostanie spełniony, jeżeli Wykonawcy łącznie wykażą dysponowanie </w:t>
      </w:r>
      <w:r>
        <w:rPr>
          <w:rFonts w:asciiTheme="minorHAnsi" w:eastAsiaTheme="majorEastAsia" w:hAnsiTheme="minorHAnsi" w:cstheme="minorHAnsi"/>
          <w:bCs/>
          <w:lang w:eastAsia="en-US"/>
        </w:rPr>
        <w:t>wymaganymi osobami;</w:t>
      </w:r>
    </w:p>
    <w:p w14:paraId="3E7245E9" w14:textId="77777777" w:rsidR="004504A1" w:rsidRPr="00B54212" w:rsidRDefault="004504A1" w:rsidP="004504A1">
      <w:pPr>
        <w:pStyle w:val="Akapitzlist"/>
        <w:numPr>
          <w:ilvl w:val="0"/>
          <w:numId w:val="11"/>
        </w:numPr>
        <w:spacing w:after="200" w:line="269" w:lineRule="auto"/>
        <w:ind w:left="426"/>
        <w:contextualSpacing/>
        <w:jc w:val="both"/>
        <w:rPr>
          <w:rFonts w:asciiTheme="minorHAnsi" w:eastAsiaTheme="majorEastAsia" w:hAnsiTheme="minorHAnsi" w:cstheme="minorHAnsi"/>
          <w:bCs/>
          <w:lang w:eastAsia="en-US"/>
        </w:rPr>
      </w:pPr>
      <w:r w:rsidRPr="00B54212">
        <w:rPr>
          <w:rFonts w:asciiTheme="minorHAnsi" w:eastAsiaTheme="majorEastAsia" w:hAnsiTheme="minorHAnsi" w:cstheme="minorHAnsi"/>
          <w:bCs/>
          <w:lang w:eastAsia="en-US"/>
        </w:rPr>
        <w:t xml:space="preserve"> Wykonawcy wspólnie ubiegający się o udzielenie zamówienia mogą polegać na zdolnościach tych z Wykonawców, którzy wykonają usługi, do realizacji których te zdolności są wymagane. Wtedy powinni dołączyć do oferty oświadczenie (</w:t>
      </w:r>
      <w:r w:rsidRPr="00B54212">
        <w:rPr>
          <w:rFonts w:asciiTheme="minorHAnsi" w:eastAsiaTheme="majorEastAsia" w:hAnsiTheme="minorHAnsi" w:cstheme="minorHAnsi"/>
          <w:b/>
          <w:lang w:eastAsia="en-US"/>
        </w:rPr>
        <w:t xml:space="preserve">załącznik nr 3 do SWZ), </w:t>
      </w:r>
      <w:r w:rsidRPr="00B54212">
        <w:rPr>
          <w:rFonts w:asciiTheme="minorHAnsi" w:eastAsiaTheme="majorEastAsia" w:hAnsiTheme="minorHAnsi" w:cstheme="minorHAnsi"/>
          <w:bCs/>
          <w:lang w:eastAsia="en-US"/>
        </w:rPr>
        <w:t>z którego wynika, które usługi wykonują poszczególni Wykonawcy,</w:t>
      </w:r>
    </w:p>
    <w:p w14:paraId="40F0C261" w14:textId="77777777" w:rsidR="004504A1" w:rsidRPr="000D1C60" w:rsidRDefault="004504A1" w:rsidP="004504A1">
      <w:pPr>
        <w:pStyle w:val="Akapitzlist"/>
        <w:numPr>
          <w:ilvl w:val="0"/>
          <w:numId w:val="11"/>
        </w:numPr>
        <w:spacing w:before="120" w:after="120" w:line="269" w:lineRule="auto"/>
        <w:ind w:left="426"/>
        <w:contextualSpacing/>
        <w:jc w:val="both"/>
        <w:rPr>
          <w:rFonts w:asciiTheme="minorHAnsi" w:eastAsiaTheme="majorEastAsia" w:hAnsiTheme="minorHAnsi" w:cstheme="minorHAnsi"/>
          <w:bCs/>
          <w:lang w:eastAsia="en-US"/>
        </w:rPr>
      </w:pPr>
      <w:r w:rsidRPr="000D1C60">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6F5DC8B2" w14:textId="77777777" w:rsidR="004504A1" w:rsidRPr="000D1C60" w:rsidRDefault="004504A1" w:rsidP="004504A1">
      <w:pPr>
        <w:pStyle w:val="Akapitzlist"/>
        <w:numPr>
          <w:ilvl w:val="0"/>
          <w:numId w:val="11"/>
        </w:numPr>
        <w:spacing w:line="269" w:lineRule="auto"/>
        <w:ind w:left="426"/>
        <w:rPr>
          <w:rFonts w:asciiTheme="minorHAnsi" w:eastAsiaTheme="majorEastAsia" w:hAnsiTheme="minorHAnsi" w:cstheme="minorHAnsi"/>
          <w:bCs/>
          <w:lang w:eastAsia="en-US"/>
        </w:rPr>
      </w:pPr>
      <w:r w:rsidRPr="000D1C60">
        <w:rPr>
          <w:rFonts w:asciiTheme="minorHAnsi" w:eastAsiaTheme="majorEastAsia" w:hAnsiTheme="minorHAnsi" w:cstheme="minorHAnsi"/>
          <w:bCs/>
          <w:lang w:eastAsia="en-US"/>
        </w:rPr>
        <w:t>Wykonawca winien przedłożyć dokumenty i oświadczenia wymienione w rozdziale VII ust. 1 pkt 2) lit. a SWZ</w:t>
      </w:r>
      <w:r w:rsidRPr="000D1C60">
        <w:t xml:space="preserve"> </w:t>
      </w:r>
      <w:r w:rsidRPr="000D1C60">
        <w:rPr>
          <w:rFonts w:asciiTheme="minorHAnsi" w:eastAsiaTheme="majorEastAsia" w:hAnsiTheme="minorHAnsi" w:cstheme="minorHAnsi"/>
          <w:bCs/>
          <w:lang w:eastAsia="en-US"/>
        </w:rPr>
        <w:t>dotyczące każdego partnera konsorcjum osobno.</w:t>
      </w:r>
    </w:p>
    <w:p w14:paraId="6CF89986" w14:textId="6F060661" w:rsidR="000C0B0D" w:rsidRPr="00F81AF7" w:rsidRDefault="000C0B0D" w:rsidP="00F81AF7">
      <w:pPr>
        <w:pStyle w:val="Akapitzlist"/>
        <w:numPr>
          <w:ilvl w:val="0"/>
          <w:numId w:val="1"/>
        </w:numPr>
        <w:spacing w:before="120" w:after="120" w:line="269" w:lineRule="auto"/>
        <w:ind w:left="426"/>
        <w:contextualSpacing/>
        <w:jc w:val="both"/>
        <w:rPr>
          <w:rFonts w:asciiTheme="minorHAnsi" w:eastAsiaTheme="majorEastAsia" w:hAnsiTheme="minorHAnsi" w:cstheme="minorHAnsi"/>
          <w:b/>
          <w:lang w:eastAsia="en-US"/>
        </w:rPr>
      </w:pPr>
      <w:r w:rsidRPr="00F81AF7">
        <w:rPr>
          <w:rFonts w:asciiTheme="minorHAnsi" w:eastAsiaTheme="majorEastAsia" w:hAnsiTheme="minorHAnsi" w:cstheme="minorHAnsi"/>
          <w:b/>
          <w:lang w:eastAsia="en-US"/>
        </w:rPr>
        <w:t xml:space="preserve">Potencjał podmiotu trzeciego </w:t>
      </w:r>
    </w:p>
    <w:p w14:paraId="2D5C6A1E" w14:textId="605A42A6" w:rsidR="005D542A" w:rsidRPr="000815B2" w:rsidRDefault="005D542A" w:rsidP="004504A1">
      <w:pPr>
        <w:pStyle w:val="Akapitzlist"/>
        <w:numPr>
          <w:ilvl w:val="0"/>
          <w:numId w:val="12"/>
        </w:numPr>
        <w:spacing w:before="120" w:after="120" w:line="269" w:lineRule="auto"/>
        <w:ind w:left="425" w:hanging="357"/>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5FC04A" w14:textId="70CB77EF" w:rsidR="005D542A" w:rsidRDefault="005D542A" w:rsidP="004504A1">
      <w:pPr>
        <w:pStyle w:val="Akapitzlist"/>
        <w:numPr>
          <w:ilvl w:val="0"/>
          <w:numId w:val="12"/>
        </w:numPr>
        <w:spacing w:before="120" w:after="120" w:line="269" w:lineRule="auto"/>
        <w:ind w:left="425" w:hanging="357"/>
        <w:contextualSpacing/>
        <w:jc w:val="both"/>
        <w:rPr>
          <w:rFonts w:asciiTheme="minorHAnsi" w:hAnsiTheme="minorHAnsi" w:cstheme="minorHAnsi"/>
        </w:rPr>
      </w:pPr>
      <w:r w:rsidRPr="00A867FB">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D60A3FB" w14:textId="616B0C8E"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F7FD0DE" w14:textId="00FE8F88"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44719F3F" w14:textId="77777777" w:rsidR="000B5DCD" w:rsidRPr="00A867FB" w:rsidRDefault="000B5DCD" w:rsidP="00C97B65">
      <w:pPr>
        <w:pStyle w:val="Akapitzlist"/>
        <w:spacing w:before="120" w:after="120" w:line="269" w:lineRule="auto"/>
        <w:ind w:left="720"/>
        <w:contextualSpacing/>
        <w:jc w:val="both"/>
        <w:rPr>
          <w:rFonts w:asciiTheme="minorHAnsi" w:hAnsiTheme="minorHAnsi" w:cstheme="minorHAnsi"/>
        </w:rPr>
      </w:pPr>
      <w:r w:rsidRPr="00A867FB">
        <w:rPr>
          <w:rFonts w:asciiTheme="minorHAnsi" w:hAnsiTheme="minorHAnsi" w:cstheme="minorHAnsi"/>
        </w:rPr>
        <w:t>- zakres dostępnych Wykonawcy zasobów podmiotu udostępniającego zasoby;</w:t>
      </w:r>
    </w:p>
    <w:p w14:paraId="55F6FD9D" w14:textId="77777777" w:rsidR="000B5DCD" w:rsidRPr="00A867FB" w:rsidRDefault="000B5DCD" w:rsidP="00C97B65">
      <w:pPr>
        <w:pStyle w:val="Akapitzlist"/>
        <w:spacing w:before="120" w:after="120" w:line="269" w:lineRule="auto"/>
        <w:ind w:left="720"/>
        <w:contextualSpacing/>
        <w:jc w:val="both"/>
        <w:rPr>
          <w:rFonts w:asciiTheme="minorHAnsi" w:hAnsiTheme="minorHAnsi" w:cstheme="minorHAnsi"/>
        </w:rPr>
      </w:pPr>
      <w:r w:rsidRPr="00A867FB">
        <w:rPr>
          <w:rFonts w:asciiTheme="minorHAnsi" w:hAnsiTheme="minorHAnsi" w:cstheme="minorHAnsi"/>
        </w:rPr>
        <w:t>- sposób i okres udostępnienia Wykonawcy i wykorzystania przez niego zasobów podmiotu udostępniającego te zasoby przy wykonywaniu zamówienia;</w:t>
      </w:r>
    </w:p>
    <w:p w14:paraId="7F6C660B" w14:textId="60E18BFB" w:rsidR="000B5DCD" w:rsidRPr="00A867FB" w:rsidRDefault="000B5DCD" w:rsidP="00C97B65">
      <w:pPr>
        <w:pStyle w:val="Akapitzlist"/>
        <w:spacing w:before="120" w:after="120" w:line="269" w:lineRule="auto"/>
        <w:ind w:left="720"/>
        <w:contextualSpacing/>
        <w:jc w:val="both"/>
        <w:rPr>
          <w:rFonts w:asciiTheme="minorHAnsi" w:hAnsiTheme="minorHAnsi" w:cstheme="minorHAnsi"/>
        </w:rPr>
      </w:pPr>
      <w:r w:rsidRPr="00A867FB">
        <w:rPr>
          <w:rFonts w:asciiTheme="minorHAnsi" w:hAnsiTheme="minorHAnsi" w:cstheme="minorHAnsi"/>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76D4CE" w14:textId="4F652C9D" w:rsidR="00A13916"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  także  bada  czy nie  zachodzą  wobec  tego  podmiotu  podstawy wykluczenia, które zostały przewidziane względem Wykonawcy</w:t>
      </w:r>
      <w:r w:rsidR="00A13916" w:rsidRPr="000B5DCD">
        <w:rPr>
          <w:rFonts w:asciiTheme="minorHAnsi" w:hAnsiTheme="minorHAnsi" w:cstheme="minorHAnsi"/>
        </w:rPr>
        <w:t xml:space="preserve">.  Podmiot trzeci, na potencjał którego Wykonawca powołuje się w celu wykazania spełnienia warunków udziału w postępowaniu, nie może podlegać wykluczeniu na podstawie art. 108 ust. 1 ustawy Pzp. </w:t>
      </w:r>
    </w:p>
    <w:p w14:paraId="774AE76D" w14:textId="59B35C4D" w:rsidR="005C5B61" w:rsidRDefault="005C5B61"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A30000D" w14:textId="16A1317A"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7EEEA7" w14:textId="5615A685"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18989CC" w14:textId="77777777" w:rsidR="002B06D8" w:rsidRPr="002B06D8" w:rsidRDefault="002B06D8" w:rsidP="002B06D8">
      <w:pPr>
        <w:pStyle w:val="Akapitzlist"/>
        <w:numPr>
          <w:ilvl w:val="0"/>
          <w:numId w:val="12"/>
        </w:numPr>
        <w:spacing w:before="120" w:after="120" w:line="269" w:lineRule="auto"/>
        <w:ind w:left="426"/>
        <w:contextualSpacing/>
        <w:jc w:val="both"/>
        <w:rPr>
          <w:rFonts w:asciiTheme="minorHAnsi" w:hAnsiTheme="minorHAnsi" w:cstheme="minorHAnsi"/>
        </w:rPr>
      </w:pPr>
      <w:r w:rsidRPr="002B06D8">
        <w:rPr>
          <w:rFonts w:asciiTheme="minorHAnsi" w:hAnsiTheme="minorHAnsi" w:cstheme="minorHAnsi"/>
        </w:rPr>
        <w:t xml:space="preserve">Zamawiający zażąda od Wykonawcy, którego oferta została najwyżej oceniona, polegającego na zdolnościach lub sytuacji innych podmiotów na zasadach określonych w art. 118-123 ustawy </w:t>
      </w:r>
      <w:proofErr w:type="spellStart"/>
      <w:r w:rsidRPr="002B06D8">
        <w:rPr>
          <w:rFonts w:asciiTheme="minorHAnsi" w:hAnsiTheme="minorHAnsi" w:cstheme="minorHAnsi"/>
        </w:rPr>
        <w:t>Pzp</w:t>
      </w:r>
      <w:proofErr w:type="spellEnd"/>
      <w:r w:rsidRPr="002B06D8">
        <w:rPr>
          <w:rFonts w:asciiTheme="minorHAnsi" w:hAnsiTheme="minorHAnsi" w:cstheme="minorHAnsi"/>
        </w:rPr>
        <w:t>, przedstawienia w odniesieniu do tych podmiotów dokumentu wymienionego w rozdziale VII ust. 1 pkt 2) lit. a SWZ.</w:t>
      </w:r>
    </w:p>
    <w:p w14:paraId="2AD9C110" w14:textId="741F1BAD" w:rsidR="006F741A" w:rsidRPr="005401D8" w:rsidRDefault="006F741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233CB4">
        <w:rPr>
          <w:rFonts w:asciiTheme="minorHAnsi" w:hAnsiTheme="minorHAnsi" w:cstheme="minorHAnsi"/>
        </w:rPr>
        <w:t>Podmiot udostępniający zasoby</w:t>
      </w:r>
      <w:r w:rsidR="005956F8" w:rsidRPr="00233CB4">
        <w:rPr>
          <w:rFonts w:asciiTheme="minorHAnsi" w:hAnsiTheme="minorHAnsi" w:cstheme="minorHAnsi"/>
        </w:rPr>
        <w:t xml:space="preserve"> </w:t>
      </w:r>
      <w:r w:rsidRPr="00233CB4">
        <w:rPr>
          <w:rFonts w:asciiTheme="minorHAnsi" w:hAnsiTheme="minorHAnsi" w:cstheme="minorHAnsi"/>
        </w:rPr>
        <w:t>składa aktualne na dzień złożenia oświadczenia o niepodleganiu wykluczeniu oraz spełnianiu warunków udziału w postępowaniu w zakresie wskazanym</w:t>
      </w:r>
      <w:r w:rsidR="00BA3953" w:rsidRPr="00233CB4">
        <w:rPr>
          <w:rFonts w:asciiTheme="minorHAnsi" w:hAnsiTheme="minorHAnsi" w:cstheme="minorHAnsi"/>
        </w:rPr>
        <w:t xml:space="preserve">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1CB40DF7" w14:textId="77777777" w:rsidR="000C0B0D" w:rsidRPr="00A867FB" w:rsidRDefault="000C0B0D" w:rsidP="00341A11">
      <w:pPr>
        <w:numPr>
          <w:ilvl w:val="0"/>
          <w:numId w:val="1"/>
        </w:numPr>
        <w:spacing w:before="120" w:after="120" w:line="269" w:lineRule="auto"/>
        <w:ind w:left="284" w:hanging="284"/>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531801A5" w14:textId="3AFD3D60" w:rsidR="000C0B0D" w:rsidRPr="000815B2" w:rsidRDefault="000C0B0D" w:rsidP="00C97B65">
      <w:pPr>
        <w:pStyle w:val="Akapitzlist"/>
        <w:numPr>
          <w:ilvl w:val="0"/>
          <w:numId w:val="3"/>
        </w:numPr>
        <w:spacing w:before="120" w:after="120" w:line="269" w:lineRule="auto"/>
        <w:ind w:left="426"/>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t>
      </w:r>
      <w:r w:rsidR="00302019" w:rsidRPr="000815B2">
        <w:rPr>
          <w:rFonts w:asciiTheme="minorHAnsi" w:eastAsiaTheme="majorEastAsia" w:hAnsiTheme="minorHAnsi" w:cstheme="minorHAnsi"/>
          <w:lang w:eastAsia="en-US"/>
        </w:rPr>
        <w:t>W</w:t>
      </w:r>
      <w:r w:rsidRPr="000815B2">
        <w:rPr>
          <w:rFonts w:asciiTheme="minorHAnsi" w:eastAsiaTheme="majorEastAsia" w:hAnsiTheme="minorHAnsi" w:cstheme="minorHAnsi"/>
          <w:lang w:eastAsia="en-US"/>
        </w:rPr>
        <w:t>ykonawcę kluczowych zadań</w:t>
      </w:r>
      <w:r w:rsidR="003C3D6B" w:rsidRPr="000815B2">
        <w:rPr>
          <w:rFonts w:asciiTheme="minorHAnsi" w:eastAsiaTheme="majorEastAsia" w:hAnsiTheme="minorHAnsi" w:cstheme="minorHAnsi"/>
          <w:lang w:eastAsia="en-US"/>
        </w:rPr>
        <w:t>.</w:t>
      </w:r>
      <w:r w:rsidRPr="000815B2">
        <w:rPr>
          <w:rFonts w:asciiTheme="minorHAnsi" w:eastAsiaTheme="majorEastAsia" w:hAnsiTheme="minorHAnsi" w:cstheme="minorHAnsi"/>
          <w:lang w:eastAsia="en-US"/>
        </w:rPr>
        <w:t xml:space="preserve"> </w:t>
      </w:r>
    </w:p>
    <w:p w14:paraId="0854E67D" w14:textId="535B0807" w:rsidR="00866733" w:rsidRPr="00A867FB" w:rsidRDefault="000C0B0D" w:rsidP="00C97B65">
      <w:pPr>
        <w:pStyle w:val="Akapitzlist"/>
        <w:numPr>
          <w:ilvl w:val="0"/>
          <w:numId w:val="3"/>
        </w:numPr>
        <w:spacing w:before="120" w:after="120" w:line="269" w:lineRule="auto"/>
        <w:ind w:left="426"/>
        <w:jc w:val="both"/>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Wykonawca może powierzyć wykonanie części zamówienia podwykonawcy.</w:t>
      </w:r>
      <w:r w:rsidRPr="00A867FB">
        <w:rPr>
          <w:rFonts w:asciiTheme="minorHAnsi" w:eastAsiaTheme="majorEastAsia" w:hAnsiTheme="minorHAnsi" w:cstheme="minorHAnsi"/>
          <w:lang w:eastAsia="en-US"/>
        </w:rPr>
        <w:t xml:space="preserve"> </w:t>
      </w:r>
      <w:r w:rsidR="00866733" w:rsidRPr="00A867FB">
        <w:rPr>
          <w:rFonts w:asciiTheme="minorHAnsi" w:eastAsiaTheme="majorEastAsia" w:hAnsiTheme="minorHAnsi" w:cstheme="minorHAnsi"/>
          <w:lang w:eastAsia="en-US"/>
        </w:rPr>
        <w:t xml:space="preserve">W takim przypadku zobowiązany jest do wykazania w </w:t>
      </w:r>
      <w:r w:rsidR="00866733" w:rsidRPr="00A867FB">
        <w:rPr>
          <w:rFonts w:asciiTheme="minorHAnsi" w:eastAsiaTheme="majorEastAsia" w:hAnsiTheme="minorHAnsi" w:cstheme="minorHAnsi"/>
          <w:b/>
          <w:bCs/>
          <w:lang w:eastAsia="en-US"/>
        </w:rPr>
        <w:t>załączniku nr 1 do SWZ</w:t>
      </w:r>
      <w:r w:rsidR="00866733" w:rsidRPr="00A867FB">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w:t>
      </w:r>
      <w:r w:rsidR="00AB3D60">
        <w:rPr>
          <w:rFonts w:asciiTheme="minorHAnsi" w:eastAsiaTheme="majorEastAsia" w:hAnsiTheme="minorHAnsi" w:cstheme="minorHAnsi"/>
          <w:lang w:eastAsia="en-US"/>
        </w:rPr>
        <w:t xml:space="preserve">już </w:t>
      </w:r>
      <w:r w:rsidR="00866733" w:rsidRPr="00A867FB">
        <w:rPr>
          <w:rFonts w:asciiTheme="minorHAnsi" w:eastAsiaTheme="majorEastAsia" w:hAnsiTheme="minorHAnsi" w:cstheme="minorHAnsi"/>
          <w:lang w:eastAsia="en-US"/>
        </w:rPr>
        <w:t>znane.</w:t>
      </w:r>
    </w:p>
    <w:p w14:paraId="73B39E67" w14:textId="3C1B0FC5" w:rsidR="004A3959" w:rsidRPr="00A867FB" w:rsidRDefault="004A3959" w:rsidP="00C97B65">
      <w:pPr>
        <w:pStyle w:val="Akapitzlist"/>
        <w:numPr>
          <w:ilvl w:val="0"/>
          <w:numId w:val="3"/>
        </w:numPr>
        <w:spacing w:before="120" w:after="120" w:line="269" w:lineRule="auto"/>
        <w:ind w:left="426"/>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36F2A492" w14:textId="77777777" w:rsidR="00914923" w:rsidRPr="00914923" w:rsidRDefault="00914923" w:rsidP="00C97B65">
      <w:pPr>
        <w:pStyle w:val="Akapitzlist"/>
        <w:numPr>
          <w:ilvl w:val="0"/>
          <w:numId w:val="3"/>
        </w:numPr>
        <w:spacing w:before="120" w:after="120" w:line="269" w:lineRule="auto"/>
        <w:ind w:left="426"/>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 xml:space="preserve">Wykonawca może zmienić podwykonawcę lub z niego zrezygnować.  </w:t>
      </w:r>
    </w:p>
    <w:p w14:paraId="45E130D5" w14:textId="2C7888A9" w:rsidR="00AB3D60" w:rsidRDefault="00AB3D60" w:rsidP="00C97B65">
      <w:pPr>
        <w:pStyle w:val="Akapitzlist"/>
        <w:numPr>
          <w:ilvl w:val="0"/>
          <w:numId w:val="3"/>
        </w:numPr>
        <w:spacing w:before="120" w:after="120" w:line="269" w:lineRule="auto"/>
        <w:ind w:left="426"/>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Jeżeli zmiana albo rezygnacja z podwykonawcy dotyczy podmiotu, na którego zasoby Wykonawca powoływał się, na zasadach określonych w art. 118 ust. 1, w celu wykazania </w:t>
      </w:r>
      <w:r w:rsidRPr="00E95A95">
        <w:rPr>
          <w:rFonts w:asciiTheme="minorHAnsi" w:eastAsiaTheme="majorEastAsia" w:hAnsiTheme="minorHAnsi" w:cstheme="minorHAnsi"/>
          <w:bCs/>
          <w:lang w:eastAsia="en-US"/>
        </w:rPr>
        <w:lastRenderedPageBreak/>
        <w:t xml:space="preserve">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A3495FD" w14:textId="2E404C33" w:rsidR="00A13916" w:rsidRDefault="00A13916" w:rsidP="00367114">
      <w:pPr>
        <w:pStyle w:val="Akapitzlist"/>
        <w:numPr>
          <w:ilvl w:val="0"/>
          <w:numId w:val="3"/>
        </w:numPr>
        <w:spacing w:before="360" w:after="720" w:line="269" w:lineRule="auto"/>
        <w:ind w:left="426"/>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Zawarcie umowy z podwykonawcą będzie wymagało wypełnienia obowiązków określonych w art. </w:t>
      </w:r>
      <w:r w:rsidR="00AB3D60" w:rsidRPr="00E95A95">
        <w:rPr>
          <w:rFonts w:asciiTheme="minorHAnsi" w:eastAsiaTheme="majorEastAsia" w:hAnsiTheme="minorHAnsi" w:cstheme="minorHAnsi"/>
          <w:bCs/>
          <w:lang w:eastAsia="en-US"/>
        </w:rPr>
        <w:t>46</w:t>
      </w:r>
      <w:r w:rsidR="002D3007" w:rsidRPr="00E95A95">
        <w:rPr>
          <w:rFonts w:asciiTheme="minorHAnsi" w:eastAsiaTheme="majorEastAsia" w:hAnsiTheme="minorHAnsi" w:cstheme="minorHAnsi"/>
          <w:bCs/>
          <w:lang w:eastAsia="en-US"/>
        </w:rPr>
        <w:t>4</w:t>
      </w:r>
      <w:r w:rsidRPr="00E95A95">
        <w:rPr>
          <w:rFonts w:asciiTheme="minorHAnsi" w:eastAsiaTheme="majorEastAsia" w:hAnsiTheme="minorHAnsi" w:cstheme="minorHAnsi"/>
          <w:bCs/>
          <w:lang w:eastAsia="en-US"/>
        </w:rPr>
        <w:t xml:space="preserve"> </w:t>
      </w:r>
      <w:r w:rsidR="000973A8" w:rsidRPr="00E95A95">
        <w:rPr>
          <w:rFonts w:asciiTheme="minorHAnsi" w:eastAsiaTheme="majorEastAsia" w:hAnsiTheme="minorHAnsi" w:cstheme="minorHAnsi"/>
          <w:bCs/>
          <w:lang w:eastAsia="en-US"/>
        </w:rPr>
        <w:t xml:space="preserve">ustawy </w:t>
      </w:r>
      <w:proofErr w:type="spellStart"/>
      <w:r w:rsidR="000973A8" w:rsidRPr="00E95A95">
        <w:rPr>
          <w:rFonts w:asciiTheme="minorHAnsi" w:eastAsiaTheme="majorEastAsia" w:hAnsiTheme="minorHAnsi" w:cstheme="minorHAnsi"/>
          <w:bCs/>
          <w:lang w:eastAsia="en-US"/>
        </w:rPr>
        <w:t>Pzp</w:t>
      </w:r>
      <w:proofErr w:type="spellEnd"/>
      <w:r w:rsidR="000973A8" w:rsidRPr="00E95A95">
        <w:rPr>
          <w:rFonts w:asciiTheme="minorHAnsi" w:eastAsiaTheme="majorEastAsia" w:hAnsiTheme="minorHAnsi" w:cstheme="minorHAnsi"/>
          <w:bCs/>
          <w:lang w:eastAsia="en-US"/>
        </w:rPr>
        <w:t>.</w:t>
      </w:r>
    </w:p>
    <w:p w14:paraId="28D2699F" w14:textId="77777777" w:rsidR="00367114" w:rsidRDefault="00367114" w:rsidP="00367114">
      <w:pPr>
        <w:pStyle w:val="Akapitzlist"/>
        <w:spacing w:before="360" w:after="720" w:line="269" w:lineRule="auto"/>
        <w:ind w:left="426"/>
        <w:contextualSpacing/>
        <w:jc w:val="both"/>
        <w:rPr>
          <w:rFonts w:asciiTheme="minorHAnsi" w:eastAsiaTheme="majorEastAsia" w:hAnsiTheme="minorHAnsi" w:cstheme="minorHAnsi"/>
          <w:bCs/>
          <w:lang w:eastAsia="en-US"/>
        </w:rPr>
      </w:pPr>
    </w:p>
    <w:p w14:paraId="46A6DCC7" w14:textId="0FB3FB56" w:rsidR="00F821FE" w:rsidRPr="004507A3" w:rsidRDefault="00F821FE" w:rsidP="00F81AF7">
      <w:pPr>
        <w:pStyle w:val="Akapitzlist"/>
        <w:numPr>
          <w:ilvl w:val="0"/>
          <w:numId w:val="30"/>
        </w:numPr>
        <w:spacing w:before="480" w:after="120" w:line="269" w:lineRule="auto"/>
        <w:ind w:left="426" w:hanging="426"/>
        <w:contextualSpacing/>
        <w:jc w:val="both"/>
        <w:rPr>
          <w:rFonts w:asciiTheme="minorHAnsi" w:eastAsiaTheme="majorEastAsia" w:hAnsiTheme="minorHAnsi" w:cstheme="minorHAnsi"/>
          <w:b/>
          <w:bCs/>
          <w:lang w:eastAsia="en-US"/>
        </w:rPr>
      </w:pPr>
      <w:r w:rsidRPr="004507A3">
        <w:rPr>
          <w:rFonts w:asciiTheme="minorHAnsi" w:eastAsiaTheme="majorEastAsia" w:hAnsiTheme="minorHAnsi" w:cstheme="minorHAnsi"/>
          <w:b/>
          <w:bCs/>
          <w:lang w:eastAsia="en-US"/>
        </w:rPr>
        <w:t>PRZEDMIOTOWE ŚRODKI DOWODOWE</w:t>
      </w:r>
    </w:p>
    <w:p w14:paraId="18673A5B" w14:textId="0BC83A8A" w:rsidR="00F81AF7" w:rsidRDefault="0025247C" w:rsidP="002B06D8">
      <w:pPr>
        <w:pStyle w:val="Akapitzlist"/>
        <w:spacing w:before="120" w:after="840" w:line="269" w:lineRule="auto"/>
        <w:ind w:left="426"/>
        <w:contextualSpacing/>
        <w:jc w:val="both"/>
        <w:rPr>
          <w:rFonts w:asciiTheme="minorHAnsi" w:eastAsiaTheme="majorEastAsia" w:hAnsiTheme="minorHAnsi" w:cstheme="minorHAnsi"/>
          <w:lang w:eastAsia="en-US"/>
        </w:rPr>
      </w:pPr>
      <w:r w:rsidRPr="0025247C">
        <w:rPr>
          <w:rFonts w:asciiTheme="minorHAnsi" w:eastAsiaTheme="majorEastAsia" w:hAnsiTheme="minorHAnsi" w:cstheme="minorHAnsi"/>
          <w:lang w:eastAsia="en-US"/>
        </w:rPr>
        <w:t xml:space="preserve">Zamawiający </w:t>
      </w:r>
      <w:r w:rsidR="00914D7E">
        <w:rPr>
          <w:rFonts w:asciiTheme="minorHAnsi" w:eastAsiaTheme="majorEastAsia" w:hAnsiTheme="minorHAnsi" w:cstheme="minorHAnsi"/>
          <w:lang w:eastAsia="en-US"/>
        </w:rPr>
        <w:t xml:space="preserve">nie </w:t>
      </w:r>
      <w:r w:rsidRPr="0025247C">
        <w:rPr>
          <w:rFonts w:asciiTheme="minorHAnsi" w:eastAsiaTheme="majorEastAsia" w:hAnsiTheme="minorHAnsi" w:cstheme="minorHAnsi"/>
          <w:lang w:eastAsia="en-US"/>
        </w:rPr>
        <w:t>wymaga złożenia przedmiotowych środków dowodowych</w:t>
      </w:r>
      <w:r w:rsidR="00173EDA" w:rsidRPr="00173EDA">
        <w:t xml:space="preserve"> </w:t>
      </w:r>
      <w:r w:rsidR="00173EDA" w:rsidRPr="00173EDA">
        <w:rPr>
          <w:rFonts w:asciiTheme="minorHAnsi" w:eastAsiaTheme="majorEastAsia" w:hAnsiTheme="minorHAnsi" w:cstheme="minorHAnsi"/>
          <w:lang w:eastAsia="en-US"/>
        </w:rPr>
        <w:t>zamówienia</w:t>
      </w:r>
      <w:r w:rsidR="00914D7E">
        <w:rPr>
          <w:rFonts w:asciiTheme="minorHAnsi" w:eastAsiaTheme="majorEastAsia" w:hAnsiTheme="minorHAnsi" w:cstheme="minorHAnsi"/>
          <w:lang w:eastAsia="en-US"/>
        </w:rPr>
        <w:t>.</w:t>
      </w:r>
    </w:p>
    <w:p w14:paraId="216BB753" w14:textId="77777777" w:rsidR="00367114" w:rsidRDefault="00367114" w:rsidP="002B06D8">
      <w:pPr>
        <w:pStyle w:val="Akapitzlist"/>
        <w:spacing w:before="120" w:after="840" w:line="269" w:lineRule="auto"/>
        <w:ind w:left="426"/>
        <w:contextualSpacing/>
        <w:jc w:val="both"/>
        <w:rPr>
          <w:rFonts w:asciiTheme="minorHAnsi" w:eastAsiaTheme="majorEastAsia" w:hAnsiTheme="minorHAnsi" w:cstheme="minorHAnsi"/>
          <w:lang w:eastAsia="en-US"/>
        </w:rPr>
      </w:pPr>
    </w:p>
    <w:p w14:paraId="061B7EBF" w14:textId="0DD0D6D5" w:rsidR="00F821FE" w:rsidRDefault="00FC0806" w:rsidP="00F81AF7">
      <w:pPr>
        <w:pStyle w:val="Akapitzlist"/>
        <w:numPr>
          <w:ilvl w:val="0"/>
          <w:numId w:val="30"/>
        </w:numPr>
        <w:spacing w:before="360" w:after="120" w:line="269" w:lineRule="auto"/>
        <w:ind w:left="426" w:hanging="426"/>
        <w:contextualSpacing/>
        <w:jc w:val="both"/>
        <w:rPr>
          <w:rFonts w:asciiTheme="minorHAnsi" w:eastAsiaTheme="majorEastAsia" w:hAnsiTheme="minorHAnsi" w:cstheme="minorHAnsi"/>
          <w:b/>
          <w:bCs/>
          <w:lang w:eastAsia="en-US"/>
        </w:rPr>
      </w:pPr>
      <w:r w:rsidRPr="00FC0806">
        <w:rPr>
          <w:rFonts w:asciiTheme="minorHAnsi" w:eastAsiaTheme="majorEastAsia" w:hAnsiTheme="minorHAnsi" w:cstheme="minorHAnsi"/>
          <w:b/>
          <w:bCs/>
          <w:lang w:eastAsia="en-US"/>
        </w:rPr>
        <w:t>PODMIOTOWE ŚRODKI DOWODOWE ORAZ INNE DOKUMENTY LUB OŚWIADCZENIA,</w:t>
      </w:r>
      <w:r w:rsidR="00F81AF7">
        <w:rPr>
          <w:rFonts w:asciiTheme="minorHAnsi" w:eastAsiaTheme="majorEastAsia" w:hAnsiTheme="minorHAnsi" w:cstheme="minorHAnsi"/>
          <w:b/>
          <w:bCs/>
          <w:lang w:eastAsia="en-US"/>
        </w:rPr>
        <w:t xml:space="preserve"> </w:t>
      </w:r>
      <w:r w:rsidRPr="00FC0806">
        <w:rPr>
          <w:rFonts w:asciiTheme="minorHAnsi" w:eastAsiaTheme="majorEastAsia" w:hAnsiTheme="minorHAnsi" w:cstheme="minorHAnsi"/>
          <w:b/>
          <w:bCs/>
          <w:lang w:eastAsia="en-US"/>
        </w:rPr>
        <w:t>JAKIE ZOBOWIĄZANI SĄ ZŁOŻYĆ WYKONAWCY</w:t>
      </w:r>
    </w:p>
    <w:p w14:paraId="37BAB426" w14:textId="5EA44F0C" w:rsidR="00FC0806" w:rsidRDefault="00FC0806" w:rsidP="004D229D">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E070E5">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terminie, nie krótszym niż </w:t>
      </w:r>
      <w:r w:rsidR="00BA3953" w:rsidRPr="00E070E5">
        <w:rPr>
          <w:rFonts w:asciiTheme="minorHAnsi" w:eastAsiaTheme="majorEastAsia" w:hAnsiTheme="minorHAnsi" w:cstheme="minorHAnsi"/>
          <w:lang w:eastAsia="en-US"/>
        </w:rPr>
        <w:t>5</w:t>
      </w:r>
      <w:r w:rsidRPr="00E070E5">
        <w:rPr>
          <w:rFonts w:asciiTheme="minorHAnsi" w:eastAsiaTheme="majorEastAsia" w:hAnsiTheme="minorHAnsi" w:cstheme="minorHAnsi"/>
          <w:lang w:eastAsia="en-US"/>
        </w:rPr>
        <w:t xml:space="preserve"> dni:</w:t>
      </w:r>
    </w:p>
    <w:p w14:paraId="2078CCE4" w14:textId="77777777" w:rsidR="00F81AF7" w:rsidRPr="00E44886" w:rsidRDefault="00F81AF7" w:rsidP="00F81AF7">
      <w:pPr>
        <w:pStyle w:val="Akapitzlist"/>
        <w:numPr>
          <w:ilvl w:val="2"/>
          <w:numId w:val="29"/>
        </w:numPr>
        <w:spacing w:before="120" w:after="120" w:line="269" w:lineRule="auto"/>
        <w:ind w:left="426"/>
        <w:contextualSpacing/>
        <w:jc w:val="both"/>
        <w:rPr>
          <w:rFonts w:asciiTheme="minorHAnsi" w:eastAsiaTheme="majorEastAsia" w:hAnsiTheme="minorHAnsi" w:cstheme="minorHAnsi"/>
          <w:b/>
          <w:bCs/>
          <w:lang w:eastAsia="en-US"/>
        </w:rPr>
      </w:pPr>
      <w:r w:rsidRPr="00E44886">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55591AAC" w14:textId="77777777" w:rsidR="00F81AF7" w:rsidRDefault="00F81AF7" w:rsidP="00F81AF7">
      <w:pPr>
        <w:pStyle w:val="Tekstpodstawowy"/>
        <w:numPr>
          <w:ilvl w:val="3"/>
          <w:numId w:val="30"/>
        </w:numPr>
        <w:spacing w:before="120" w:line="269" w:lineRule="auto"/>
        <w:ind w:left="426" w:right="20"/>
        <w:jc w:val="both"/>
        <w:rPr>
          <w:rFonts w:asciiTheme="minorHAnsi" w:hAnsiTheme="minorHAnsi" w:cstheme="minorHAnsi"/>
        </w:rPr>
      </w:pPr>
      <w:r w:rsidRPr="00DA4BF0">
        <w:rPr>
          <w:rFonts w:asciiTheme="minorHAnsi" w:hAnsiTheme="minorHAnsi" w:cstheme="minorHAnsi"/>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Należy złożyć wypełniony i podpisany </w:t>
      </w:r>
      <w:r w:rsidRPr="00657F3C">
        <w:rPr>
          <w:rFonts w:asciiTheme="minorHAnsi" w:hAnsiTheme="minorHAnsi" w:cstheme="minorHAnsi"/>
          <w:b/>
          <w:bCs/>
        </w:rPr>
        <w:t>załącznik nr 5 do SWZ</w:t>
      </w:r>
      <w:r w:rsidRPr="00DA4BF0">
        <w:rPr>
          <w:rFonts w:asciiTheme="minorHAnsi" w:hAnsiTheme="minorHAnsi" w:cstheme="minorHAnsi"/>
        </w:rPr>
        <w:t xml:space="preserve"> wraz z dowodami. </w:t>
      </w:r>
    </w:p>
    <w:p w14:paraId="56611C23" w14:textId="77777777" w:rsidR="00F81AF7" w:rsidRDefault="00F81AF7" w:rsidP="00F81AF7">
      <w:pPr>
        <w:pStyle w:val="Tekstpodstawowy"/>
        <w:spacing w:before="120" w:line="269" w:lineRule="auto"/>
        <w:ind w:left="426" w:right="20"/>
        <w:jc w:val="both"/>
        <w:rPr>
          <w:rFonts w:asciiTheme="minorHAnsi" w:hAnsiTheme="minorHAnsi" w:cstheme="minorHAnsi"/>
        </w:rPr>
      </w:pPr>
      <w:r w:rsidRPr="00DA4BF0">
        <w:rPr>
          <w:rFonts w:asciiTheme="minorHAnsi" w:hAnsiTheme="minorHAnsi" w:cstheme="minorHAnsi"/>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6815AE1" w14:textId="77777777" w:rsidR="00F81AF7" w:rsidRPr="00DA4BF0" w:rsidRDefault="00F81AF7" w:rsidP="00F81AF7">
      <w:pPr>
        <w:pStyle w:val="Tekstpodstawowy"/>
        <w:spacing w:before="120" w:line="269" w:lineRule="auto"/>
        <w:ind w:left="426" w:right="20"/>
        <w:jc w:val="both"/>
        <w:rPr>
          <w:rFonts w:asciiTheme="minorHAnsi" w:hAnsiTheme="minorHAnsi" w:cstheme="minorHAnsi"/>
        </w:rPr>
      </w:pPr>
      <w:r w:rsidRPr="00DA4BF0">
        <w:rPr>
          <w:rFonts w:asciiTheme="minorHAnsi" w:hAnsiTheme="minorHAnsi" w:cstheme="minorHAnsi"/>
        </w:rPr>
        <w:t xml:space="preserve">Jeżeli Wykonawca powołuje się na doświadczenie w realizacji </w:t>
      </w:r>
      <w:r>
        <w:rPr>
          <w:rFonts w:asciiTheme="minorHAnsi" w:hAnsiTheme="minorHAnsi" w:cstheme="minorHAnsi"/>
        </w:rPr>
        <w:t>usług</w:t>
      </w:r>
      <w:r w:rsidRPr="00DA4BF0">
        <w:rPr>
          <w:rFonts w:asciiTheme="minorHAnsi" w:hAnsiTheme="minorHAnsi" w:cstheme="minorHAnsi"/>
        </w:rPr>
        <w:t xml:space="preserve"> wykonanych wspólnie z innymi Wykonawcami w ramach konsorcjum, powyższy wykaz dotyczy </w:t>
      </w:r>
      <w:r>
        <w:rPr>
          <w:rFonts w:asciiTheme="minorHAnsi" w:hAnsiTheme="minorHAnsi" w:cstheme="minorHAnsi"/>
        </w:rPr>
        <w:t>usług</w:t>
      </w:r>
      <w:r w:rsidRPr="00DA4BF0">
        <w:rPr>
          <w:rFonts w:asciiTheme="minorHAnsi" w:hAnsiTheme="minorHAnsi" w:cstheme="minorHAnsi"/>
        </w:rPr>
        <w:t xml:space="preserve"> faktycznie przez niego wykonanych.</w:t>
      </w:r>
    </w:p>
    <w:p w14:paraId="0B8866B9" w14:textId="77777777" w:rsidR="00F81AF7" w:rsidRPr="0039194C" w:rsidRDefault="00F81AF7" w:rsidP="00F81AF7">
      <w:pPr>
        <w:pStyle w:val="Tekstpodstawowy"/>
        <w:numPr>
          <w:ilvl w:val="3"/>
          <w:numId w:val="30"/>
        </w:numPr>
        <w:spacing w:before="120" w:line="269" w:lineRule="auto"/>
        <w:ind w:left="426" w:right="20"/>
        <w:jc w:val="both"/>
        <w:rPr>
          <w:rFonts w:asciiTheme="minorHAnsi" w:hAnsiTheme="minorHAnsi" w:cstheme="minorHAnsi"/>
        </w:rPr>
      </w:pPr>
      <w:r w:rsidRPr="00DA4BF0">
        <w:rPr>
          <w:rFonts w:asciiTheme="minorHAnsi" w:hAnsiTheme="minorHAnsi" w:cstheme="minorHAnsi"/>
        </w:rPr>
        <w:lastRenderedPageBreak/>
        <w:t xml:space="preserve">wykaz osób, skierowanych przez Wykonawcę do realizacji zamówienia publicznego, w szczególności odpowiedzialnych za kierowanie usługami wraz z informacjami na temat ich kwalifikacji zawodowych, uprawnień, wykształcenia i doświadczenia niezbędnych do wykonania zamówienia publicznego, a także zakresu wykonywanych przez nie czynności oraz informacją o podstawie do dysponowania tymi osobami – </w:t>
      </w:r>
      <w:r w:rsidRPr="00DA4BF0">
        <w:rPr>
          <w:rFonts w:asciiTheme="minorHAnsi" w:hAnsiTheme="minorHAnsi" w:cstheme="minorHAnsi"/>
          <w:b/>
          <w:bCs/>
        </w:rPr>
        <w:t>załącznik nr 6 do SWZ</w:t>
      </w:r>
      <w:r>
        <w:rPr>
          <w:rFonts w:asciiTheme="minorHAnsi" w:hAnsiTheme="minorHAnsi" w:cstheme="minorHAnsi"/>
          <w:b/>
          <w:bCs/>
        </w:rPr>
        <w:t>.</w:t>
      </w:r>
    </w:p>
    <w:p w14:paraId="0AD979CA" w14:textId="77777777" w:rsidR="00F81AF7" w:rsidRDefault="00F81AF7" w:rsidP="00F81AF7">
      <w:pPr>
        <w:pStyle w:val="Tekstpodstawowy"/>
        <w:spacing w:before="120" w:line="269" w:lineRule="auto"/>
        <w:ind w:left="426" w:right="20"/>
        <w:jc w:val="both"/>
        <w:rPr>
          <w:rFonts w:asciiTheme="minorHAnsi" w:hAnsiTheme="minorHAnsi" w:cstheme="minorHAnsi"/>
        </w:rPr>
      </w:pPr>
      <w:r w:rsidRPr="0039194C">
        <w:rPr>
          <w:rFonts w:asciiTheme="minorHAnsi" w:hAnsiTheme="minorHAnsi" w:cstheme="minorHAnsi"/>
        </w:rPr>
        <w:t>Zamawiający wymaga, aby osoby wskazane w wykazie osób brały udział w realizacji przedmiotu zamówienia i w sposób bezpośredni odpowiadały za realizację przedmiotu zamówienia.</w:t>
      </w:r>
    </w:p>
    <w:p w14:paraId="5421DECC" w14:textId="77777777" w:rsidR="00F81AF7" w:rsidRDefault="00F81AF7" w:rsidP="00F81AF7">
      <w:pPr>
        <w:pStyle w:val="Akapitzlist"/>
        <w:numPr>
          <w:ilvl w:val="2"/>
          <w:numId w:val="29"/>
        </w:numPr>
        <w:spacing w:before="120" w:after="120" w:line="269" w:lineRule="auto"/>
        <w:ind w:left="426"/>
        <w:contextualSpacing/>
        <w:jc w:val="both"/>
        <w:rPr>
          <w:rFonts w:asciiTheme="minorHAnsi" w:eastAsiaTheme="majorEastAsia" w:hAnsiTheme="minorHAnsi" w:cstheme="minorHAnsi"/>
          <w:b/>
          <w:bCs/>
          <w:lang w:eastAsia="en-US"/>
        </w:rPr>
      </w:pPr>
      <w:r w:rsidRPr="0039194C">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326D1C97" w14:textId="77777777" w:rsidR="00F81AF7" w:rsidRPr="0039194C" w:rsidRDefault="00F81AF7" w:rsidP="00F81AF7">
      <w:pPr>
        <w:pStyle w:val="Akapitzlist"/>
        <w:numPr>
          <w:ilvl w:val="5"/>
          <w:numId w:val="29"/>
        </w:numPr>
        <w:spacing w:before="120" w:after="120" w:line="276" w:lineRule="auto"/>
        <w:ind w:left="426"/>
        <w:contextualSpacing/>
        <w:jc w:val="both"/>
        <w:rPr>
          <w:rFonts w:asciiTheme="minorHAnsi" w:eastAsiaTheme="majorEastAsia" w:hAnsiTheme="minorHAnsi" w:cstheme="minorHAnsi"/>
          <w:lang w:eastAsia="en-US"/>
        </w:rPr>
      </w:pPr>
      <w:r w:rsidRPr="0039194C">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39194C">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7</w:t>
      </w:r>
      <w:r w:rsidRPr="0039194C">
        <w:rPr>
          <w:rFonts w:asciiTheme="minorHAnsi" w:eastAsiaTheme="majorEastAsia" w:hAnsiTheme="minorHAnsi" w:cstheme="minorHAnsi"/>
          <w:b/>
          <w:bCs/>
          <w:lang w:eastAsia="en-US"/>
        </w:rPr>
        <w:t xml:space="preserve"> do SWZ</w:t>
      </w:r>
      <w:r w:rsidRPr="00B8302B">
        <w:t xml:space="preserve"> </w:t>
      </w:r>
      <w:r w:rsidRPr="0039194C">
        <w:rPr>
          <w:rFonts w:asciiTheme="minorHAnsi" w:eastAsiaTheme="majorEastAsia" w:hAnsiTheme="minorHAnsi" w:cstheme="minorHAnsi"/>
          <w:lang w:eastAsia="en-US"/>
        </w:rPr>
        <w:t>(dokument</w:t>
      </w:r>
      <w:r w:rsidRPr="00B8302B">
        <w:t xml:space="preserve"> </w:t>
      </w:r>
      <w:r w:rsidRPr="0039194C">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5D79B2D6" w14:textId="755889AC" w:rsidR="00B06F19" w:rsidRDefault="00B06F19"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20CEB19B" w14:textId="6A9D3348" w:rsidR="00B06F19" w:rsidRDefault="00B06F19"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Wykonawca składa podmiotowe środki dowodowe aktualne na dzień ich złożenia</w:t>
      </w:r>
      <w:r w:rsidR="00F81AF7">
        <w:rPr>
          <w:rFonts w:asciiTheme="minorHAnsi" w:eastAsiaTheme="majorEastAsia" w:hAnsiTheme="minorHAnsi" w:cstheme="minorHAnsi"/>
          <w:lang w:eastAsia="en-US"/>
        </w:rPr>
        <w:t>.</w:t>
      </w:r>
    </w:p>
    <w:p w14:paraId="010BBC60" w14:textId="704DB258" w:rsidR="00B06F19" w:rsidRDefault="00B06F19"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6F1499A7" w14:textId="143F26EA" w:rsidR="00FC0806" w:rsidRDefault="00FC0806"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4579608" w14:textId="18DEF8B8" w:rsidR="00FC0806" w:rsidRDefault="00FC0806"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F2355D9" w14:textId="74CF8E37" w:rsidR="00FC0806" w:rsidRDefault="00FC0806"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Jeżeli złożon</w:t>
      </w:r>
      <w:r w:rsidR="0058298E" w:rsidRPr="00F81AF7">
        <w:rPr>
          <w:rFonts w:asciiTheme="minorHAnsi" w:eastAsiaTheme="majorEastAsia" w:hAnsiTheme="minorHAnsi" w:cstheme="minorHAnsi"/>
          <w:lang w:eastAsia="en-US"/>
        </w:rPr>
        <w:t>e</w:t>
      </w:r>
      <w:r w:rsidRPr="00F81AF7">
        <w:rPr>
          <w:rFonts w:asciiTheme="minorHAnsi" w:eastAsiaTheme="majorEastAsia" w:hAnsiTheme="minorHAnsi" w:cstheme="minorHAnsi"/>
          <w:lang w:eastAsia="en-US"/>
        </w:rPr>
        <w:t xml:space="preserve"> przez Wykonawcę </w:t>
      </w:r>
      <w:r w:rsidR="0058298E" w:rsidRPr="00F81AF7">
        <w:rPr>
          <w:rFonts w:asciiTheme="minorHAnsi" w:eastAsiaTheme="majorEastAsia" w:hAnsiTheme="minorHAnsi" w:cstheme="minorHAnsi"/>
          <w:lang w:eastAsia="en-US"/>
        </w:rPr>
        <w:t>oświadczenie, o którym mowa w art. 125 ust. 1</w:t>
      </w:r>
      <w:r w:rsidR="00515F00" w:rsidRPr="00F81AF7">
        <w:rPr>
          <w:rFonts w:asciiTheme="minorHAnsi" w:eastAsiaTheme="majorEastAsia" w:hAnsiTheme="minorHAnsi" w:cstheme="minorHAnsi"/>
          <w:lang w:eastAsia="en-US"/>
        </w:rPr>
        <w:t xml:space="preserve"> ustawy Pzp</w:t>
      </w:r>
      <w:r w:rsidRPr="00F81AF7">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C5A845F" w14:textId="2FEF83FB" w:rsidR="00885932" w:rsidRDefault="00885932"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Wykonawca nie jest zobowiązany do złożenia podmiotowych środków dowodowych, jeżeli Zamawiający może je uzyskać za pomocą bezpłatnych i ogólnodostępnych baz danych, o ile Wykonawca wskazał dane umożliwiające dostęp do tych dokumentów.</w:t>
      </w:r>
    </w:p>
    <w:p w14:paraId="00002C27" w14:textId="64ECEED6" w:rsidR="005E599F" w:rsidRDefault="005E599F"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lastRenderedPageBreak/>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3D3BFA41" w14:textId="7AD566F4" w:rsidR="00FC0806" w:rsidRPr="0038352E" w:rsidRDefault="00341A11" w:rsidP="0038352E">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38352E">
        <w:rPr>
          <w:rFonts w:asciiTheme="minorHAnsi" w:eastAsiaTheme="majorEastAsia" w:hAnsiTheme="minorHAnsi" w:cstheme="minorHAnsi"/>
          <w:b/>
          <w:bCs/>
          <w:lang w:eastAsia="en-US"/>
        </w:rPr>
        <w:t>D</w:t>
      </w:r>
      <w:r w:rsidR="00FC0806" w:rsidRPr="0038352E">
        <w:rPr>
          <w:rFonts w:asciiTheme="minorHAnsi" w:eastAsiaTheme="majorEastAsia" w:hAnsiTheme="minorHAnsi" w:cstheme="minorHAnsi"/>
          <w:b/>
          <w:bCs/>
          <w:lang w:eastAsia="en-US"/>
        </w:rPr>
        <w:t>okumenty lub oświadczenia składane w postępowaniu</w:t>
      </w:r>
      <w:r w:rsidR="00052BCB" w:rsidRPr="0038352E">
        <w:rPr>
          <w:rFonts w:asciiTheme="minorHAnsi" w:eastAsiaTheme="majorEastAsia" w:hAnsiTheme="minorHAnsi" w:cstheme="minorHAnsi"/>
          <w:b/>
          <w:bCs/>
          <w:lang w:eastAsia="en-US"/>
        </w:rPr>
        <w:t xml:space="preserve"> </w:t>
      </w:r>
      <w:r w:rsidR="00052BCB" w:rsidRPr="0038352E">
        <w:rPr>
          <w:rFonts w:asciiTheme="minorHAnsi" w:eastAsiaTheme="majorEastAsia" w:hAnsiTheme="minorHAnsi" w:cstheme="minorHAnsi"/>
          <w:b/>
          <w:bCs/>
          <w:u w:val="single"/>
          <w:lang w:eastAsia="en-US"/>
        </w:rPr>
        <w:t>wraz z ofertą</w:t>
      </w:r>
      <w:r w:rsidR="00FC0806" w:rsidRPr="0038352E">
        <w:rPr>
          <w:rFonts w:asciiTheme="minorHAnsi" w:eastAsiaTheme="majorEastAsia" w:hAnsiTheme="minorHAnsi" w:cstheme="minorHAnsi"/>
          <w:b/>
          <w:bCs/>
          <w:u w:val="single"/>
          <w:lang w:eastAsia="en-US"/>
        </w:rPr>
        <w:t>:</w:t>
      </w:r>
    </w:p>
    <w:p w14:paraId="6517609A" w14:textId="77777777" w:rsidR="00C75B10" w:rsidRDefault="00052BCB" w:rsidP="005B2864">
      <w:pPr>
        <w:pStyle w:val="Akapitzlist"/>
        <w:numPr>
          <w:ilvl w:val="3"/>
          <w:numId w:val="30"/>
        </w:numPr>
        <w:spacing w:before="120" w:after="120" w:line="269" w:lineRule="auto"/>
        <w:ind w:left="720"/>
        <w:contextualSpacing/>
        <w:jc w:val="both"/>
        <w:rPr>
          <w:rFonts w:asciiTheme="minorHAnsi" w:eastAsiaTheme="majorEastAsia" w:hAnsiTheme="minorHAnsi" w:cstheme="minorHAnsi"/>
          <w:lang w:eastAsia="en-US"/>
        </w:rPr>
      </w:pPr>
      <w:r w:rsidRPr="00C75B10">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C75B10">
        <w:rPr>
          <w:rFonts w:asciiTheme="minorHAnsi" w:eastAsiaTheme="majorEastAsia" w:hAnsiTheme="minorHAnsi" w:cstheme="minorHAnsi"/>
          <w:lang w:eastAsia="en-US"/>
        </w:rPr>
        <w:t xml:space="preserve"> w zakresie wskazanym w rozdziale I</w:t>
      </w:r>
      <w:r w:rsidR="0058298E" w:rsidRPr="00C75B10">
        <w:rPr>
          <w:rFonts w:asciiTheme="minorHAnsi" w:eastAsiaTheme="majorEastAsia" w:hAnsiTheme="minorHAnsi" w:cstheme="minorHAnsi"/>
          <w:lang w:eastAsia="en-US"/>
        </w:rPr>
        <w:t xml:space="preserve">V </w:t>
      </w:r>
      <w:r w:rsidR="00DC421C" w:rsidRPr="00C75B10">
        <w:rPr>
          <w:rFonts w:asciiTheme="minorHAnsi" w:eastAsiaTheme="majorEastAsia" w:hAnsiTheme="minorHAnsi" w:cstheme="minorHAnsi"/>
          <w:lang w:eastAsia="en-US"/>
        </w:rPr>
        <w:t>ust</w:t>
      </w:r>
      <w:r w:rsidR="0058298E" w:rsidRPr="00C75B10">
        <w:rPr>
          <w:rFonts w:asciiTheme="minorHAnsi" w:eastAsiaTheme="majorEastAsia" w:hAnsiTheme="minorHAnsi" w:cstheme="minorHAnsi"/>
          <w:lang w:eastAsia="en-US"/>
        </w:rPr>
        <w:t xml:space="preserve">. </w:t>
      </w:r>
      <w:r w:rsidR="00DC78D5" w:rsidRPr="00C75B10">
        <w:rPr>
          <w:rFonts w:asciiTheme="minorHAnsi" w:eastAsiaTheme="majorEastAsia" w:hAnsiTheme="minorHAnsi" w:cstheme="minorHAnsi"/>
          <w:lang w:eastAsia="en-US"/>
        </w:rPr>
        <w:t>1</w:t>
      </w:r>
      <w:r w:rsidR="0058298E" w:rsidRPr="00C75B10">
        <w:rPr>
          <w:rFonts w:asciiTheme="minorHAnsi" w:eastAsiaTheme="majorEastAsia" w:hAnsiTheme="minorHAnsi" w:cstheme="minorHAnsi"/>
          <w:lang w:eastAsia="en-US"/>
        </w:rPr>
        <w:t xml:space="preserve"> i </w:t>
      </w:r>
      <w:r w:rsidR="00B54212" w:rsidRPr="00C75B10">
        <w:rPr>
          <w:rFonts w:asciiTheme="minorHAnsi" w:eastAsiaTheme="majorEastAsia" w:hAnsiTheme="minorHAnsi" w:cstheme="minorHAnsi"/>
          <w:lang w:eastAsia="en-US"/>
        </w:rPr>
        <w:t>9</w:t>
      </w:r>
      <w:r w:rsidR="0058298E" w:rsidRPr="00C75B10">
        <w:rPr>
          <w:rFonts w:asciiTheme="minorHAnsi" w:eastAsiaTheme="majorEastAsia" w:hAnsiTheme="minorHAnsi" w:cstheme="minorHAnsi"/>
          <w:lang w:eastAsia="en-US"/>
        </w:rPr>
        <w:t xml:space="preserve"> SWZ</w:t>
      </w:r>
      <w:r w:rsidRPr="00C75B10">
        <w:rPr>
          <w:rFonts w:asciiTheme="minorHAnsi" w:eastAsiaTheme="majorEastAsia" w:hAnsiTheme="minorHAnsi" w:cstheme="minorHAnsi"/>
          <w:lang w:eastAsia="en-US"/>
        </w:rPr>
        <w:t xml:space="preserve"> – </w:t>
      </w:r>
      <w:r w:rsidRPr="00C75B10">
        <w:rPr>
          <w:rFonts w:asciiTheme="minorHAnsi" w:eastAsiaTheme="majorEastAsia" w:hAnsiTheme="minorHAnsi" w:cstheme="minorHAnsi"/>
          <w:b/>
          <w:bCs/>
          <w:lang w:eastAsia="en-US"/>
        </w:rPr>
        <w:t>załącznik nr 4 do SWZ</w:t>
      </w:r>
      <w:r w:rsidRPr="00C75B10">
        <w:rPr>
          <w:rFonts w:asciiTheme="minorHAnsi" w:eastAsiaTheme="majorEastAsia" w:hAnsiTheme="minorHAnsi" w:cstheme="minorHAnsi"/>
          <w:lang w:eastAsia="en-US"/>
        </w:rPr>
        <w:t xml:space="preserve">. Oświadczenie to stanowi dowód potwierdzający brak podstaw wykluczenia oraz spełnianie warunków udziału w postępowaniu, na dzień składania ofert, tymczasowo zastępujący wymagane podmiotowe środki dowodowe, wskazane w rozdziale </w:t>
      </w:r>
      <w:r w:rsidR="000175A0" w:rsidRPr="00C75B10">
        <w:rPr>
          <w:rFonts w:asciiTheme="minorHAnsi" w:eastAsiaTheme="majorEastAsia" w:hAnsiTheme="minorHAnsi" w:cstheme="minorHAnsi"/>
          <w:lang w:eastAsia="en-US"/>
        </w:rPr>
        <w:t xml:space="preserve">VII </w:t>
      </w:r>
      <w:r w:rsidR="00DC421C" w:rsidRPr="00C75B10">
        <w:rPr>
          <w:rFonts w:asciiTheme="minorHAnsi" w:eastAsiaTheme="majorEastAsia" w:hAnsiTheme="minorHAnsi" w:cstheme="minorHAnsi"/>
          <w:lang w:eastAsia="en-US"/>
        </w:rPr>
        <w:t>ust.</w:t>
      </w:r>
      <w:r w:rsidR="00885932" w:rsidRPr="00C75B10">
        <w:rPr>
          <w:rFonts w:asciiTheme="minorHAnsi" w:eastAsiaTheme="majorEastAsia" w:hAnsiTheme="minorHAnsi" w:cstheme="minorHAnsi"/>
          <w:lang w:eastAsia="en-US"/>
        </w:rPr>
        <w:t xml:space="preserve"> </w:t>
      </w:r>
      <w:r w:rsidR="000175A0" w:rsidRPr="00C75B10">
        <w:rPr>
          <w:rFonts w:asciiTheme="minorHAnsi" w:eastAsiaTheme="majorEastAsia" w:hAnsiTheme="minorHAnsi" w:cstheme="minorHAnsi"/>
          <w:lang w:eastAsia="en-US"/>
        </w:rPr>
        <w:t xml:space="preserve">1 </w:t>
      </w:r>
      <w:r w:rsidRPr="00C75B10">
        <w:rPr>
          <w:rFonts w:asciiTheme="minorHAnsi" w:eastAsiaTheme="majorEastAsia" w:hAnsiTheme="minorHAnsi" w:cstheme="minorHAnsi"/>
          <w:lang w:eastAsia="en-US"/>
        </w:rPr>
        <w:t>SWZ.</w:t>
      </w:r>
    </w:p>
    <w:p w14:paraId="2FF5977C" w14:textId="3CFA302F" w:rsidR="00052BCB" w:rsidRPr="00C75B10" w:rsidRDefault="00052BCB" w:rsidP="00C75B10">
      <w:pPr>
        <w:pStyle w:val="Akapitzlist"/>
        <w:spacing w:before="120" w:after="120" w:line="269" w:lineRule="auto"/>
        <w:ind w:left="720"/>
        <w:contextualSpacing/>
        <w:jc w:val="both"/>
        <w:rPr>
          <w:rFonts w:asciiTheme="minorHAnsi" w:eastAsiaTheme="majorEastAsia" w:hAnsiTheme="minorHAnsi" w:cstheme="minorHAnsi"/>
          <w:lang w:eastAsia="en-US"/>
        </w:rPr>
      </w:pPr>
      <w:r w:rsidRPr="00C75B10">
        <w:rPr>
          <w:rFonts w:asciiTheme="minorHAnsi" w:eastAsiaTheme="majorEastAsia" w:hAnsiTheme="minorHAnsi" w:cstheme="minorHAnsi"/>
          <w:lang w:eastAsia="en-US"/>
        </w:rPr>
        <w:t>Oświadczenie składają odrębnie:</w:t>
      </w:r>
    </w:p>
    <w:p w14:paraId="7BC149F5" w14:textId="4ACD6468"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każdy osobno spośród Wykonawców wspólnie ubiegających się o udzielenie zamówienia (dotyczy</w:t>
      </w:r>
      <w:r w:rsidR="002B06D8">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 również wspólników spółki cywilnej). W takim wypadku oświadczenie potwierdza brak podstaw wykluczenia Wykonawcy oraz spełnianie warunków udziału w postępowaniu w zakresie, w jakim każdy z Wykonawców wykazuje spełnianie warunków udziału w postępowaniu </w:t>
      </w:r>
    </w:p>
    <w:p w14:paraId="413F3B02" w14:textId="088CA345"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BA694EB" w14:textId="51B25A74" w:rsidR="00052BCB" w:rsidRPr="000175A0" w:rsidRDefault="00052BCB" w:rsidP="004D229D">
      <w:pPr>
        <w:pStyle w:val="Akapitzlist"/>
        <w:numPr>
          <w:ilvl w:val="3"/>
          <w:numId w:val="30"/>
        </w:numPr>
        <w:spacing w:before="120" w:after="120" w:line="269" w:lineRule="auto"/>
        <w:ind w:left="709" w:hanging="283"/>
        <w:contextualSpacing/>
        <w:jc w:val="both"/>
        <w:rPr>
          <w:rFonts w:asciiTheme="minorHAnsi" w:eastAsiaTheme="majorEastAsia" w:hAnsiTheme="minorHAnsi" w:cstheme="minorHAnsi"/>
          <w:b/>
          <w:bCs/>
          <w:lang w:eastAsia="en-US"/>
        </w:rPr>
      </w:pPr>
      <w:r w:rsidRPr="000175A0">
        <w:rPr>
          <w:rFonts w:asciiTheme="minorHAnsi" w:eastAsiaTheme="majorEastAsia" w:hAnsiTheme="minorHAnsi" w:cstheme="minorHAnsi"/>
          <w:b/>
          <w:bCs/>
          <w:lang w:eastAsia="en-US"/>
        </w:rPr>
        <w:t xml:space="preserve">Pełnomocnictwo  </w:t>
      </w:r>
    </w:p>
    <w:p w14:paraId="40ABEDC9"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ECE1FF3"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4AC5E47" w14:textId="26786AA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43A9C20E" w14:textId="42A04F92"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postępowania o zamówienie publiczne, którego dotyczy,</w:t>
      </w:r>
    </w:p>
    <w:p w14:paraId="62865B04" w14:textId="3AA75641"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5E90AD" w14:textId="0DFC9C0F"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ustanowionego pełnomocnika oraz zakresu jego umocowania.</w:t>
      </w:r>
    </w:p>
    <w:p w14:paraId="61E13016" w14:textId="7218056C"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w:t>
      </w:r>
      <w:r w:rsidRPr="00052BCB">
        <w:rPr>
          <w:rFonts w:asciiTheme="minorHAnsi" w:eastAsiaTheme="majorEastAsia" w:hAnsiTheme="minorHAnsi" w:cstheme="minorHAnsi"/>
          <w:lang w:eastAsia="en-US"/>
        </w:rPr>
        <w:lastRenderedPageBreak/>
        <w:t>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892B2B1" w14:textId="1C892AA6" w:rsidR="00052BCB" w:rsidRPr="000175A0" w:rsidRDefault="00052BCB" w:rsidP="004D229D">
      <w:pPr>
        <w:pStyle w:val="Akapitzlist"/>
        <w:numPr>
          <w:ilvl w:val="3"/>
          <w:numId w:val="30"/>
        </w:numPr>
        <w:spacing w:before="120" w:after="120" w:line="269" w:lineRule="auto"/>
        <w:ind w:left="709"/>
        <w:contextualSpacing/>
        <w:jc w:val="both"/>
        <w:rPr>
          <w:rFonts w:asciiTheme="minorHAnsi" w:eastAsiaTheme="majorEastAsia" w:hAnsiTheme="minorHAnsi" w:cstheme="minorHAnsi"/>
          <w:b/>
          <w:bCs/>
          <w:lang w:eastAsia="en-US"/>
        </w:rPr>
      </w:pPr>
      <w:r w:rsidRPr="000175A0">
        <w:rPr>
          <w:rFonts w:asciiTheme="minorHAnsi" w:eastAsiaTheme="majorEastAsia" w:hAnsiTheme="minorHAnsi" w:cstheme="minorHAnsi"/>
          <w:b/>
          <w:bCs/>
          <w:lang w:eastAsia="en-US"/>
        </w:rPr>
        <w:t>Oświadczenie Wykonawców wspólnie ubiegających się o udzielenie zamówienia</w:t>
      </w:r>
    </w:p>
    <w:p w14:paraId="23FE97C4" w14:textId="06AF3567" w:rsidR="00992E2B" w:rsidRDefault="00992E2B" w:rsidP="00992E2B">
      <w:pPr>
        <w:pStyle w:val="Akapitzlist"/>
        <w:spacing w:before="120" w:after="120" w:line="269" w:lineRule="auto"/>
        <w:ind w:left="709"/>
        <w:contextualSpacing/>
        <w:jc w:val="both"/>
        <w:rPr>
          <w:rFonts w:asciiTheme="minorHAnsi" w:eastAsiaTheme="majorEastAsia" w:hAnsiTheme="minorHAnsi" w:cstheme="minorHAnsi"/>
          <w:b/>
          <w:bCs/>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059861D8" w14:textId="39130411" w:rsidR="00052BCB" w:rsidRDefault="00052BCB" w:rsidP="004D229D">
      <w:pPr>
        <w:pStyle w:val="Akapitzlist"/>
        <w:numPr>
          <w:ilvl w:val="3"/>
          <w:numId w:val="30"/>
        </w:numPr>
        <w:spacing w:before="120" w:after="120" w:line="269" w:lineRule="auto"/>
        <w:ind w:left="709"/>
        <w:contextualSpacing/>
        <w:jc w:val="both"/>
        <w:rPr>
          <w:rFonts w:asciiTheme="minorHAnsi" w:eastAsiaTheme="majorEastAsia" w:hAnsiTheme="minorHAnsi" w:cstheme="minorHAnsi"/>
          <w:lang w:eastAsia="en-US"/>
        </w:rPr>
      </w:pPr>
      <w:r w:rsidRPr="000175A0">
        <w:rPr>
          <w:rFonts w:asciiTheme="minorHAnsi" w:eastAsiaTheme="majorEastAsia" w:hAnsiTheme="minorHAnsi" w:cstheme="minorHAnsi"/>
          <w:b/>
          <w:bCs/>
          <w:lang w:eastAsia="en-US"/>
        </w:rPr>
        <w:t>Zobowiązanie podmiotu trzeciego</w:t>
      </w:r>
      <w:r w:rsidRPr="000175A0">
        <w:rPr>
          <w:rFonts w:asciiTheme="minorHAnsi" w:eastAsiaTheme="majorEastAsia" w:hAnsiTheme="minorHAnsi" w:cstheme="minorHAnsi"/>
          <w:lang w:eastAsia="en-US"/>
        </w:rPr>
        <w:t xml:space="preserve"> – </w:t>
      </w:r>
      <w:r w:rsidRPr="005401D8">
        <w:rPr>
          <w:rFonts w:asciiTheme="minorHAnsi" w:eastAsiaTheme="majorEastAsia" w:hAnsiTheme="minorHAnsi" w:cstheme="minorHAnsi"/>
          <w:b/>
          <w:bCs/>
          <w:lang w:eastAsia="en-US"/>
        </w:rPr>
        <w:t>załącznik nr 2 do SWZ</w:t>
      </w:r>
      <w:r w:rsidRPr="005401D8">
        <w:rPr>
          <w:rFonts w:asciiTheme="minorHAnsi" w:eastAsiaTheme="majorEastAsia" w:hAnsiTheme="minorHAnsi" w:cstheme="minorHAnsi"/>
          <w:lang w:eastAsia="en-US"/>
        </w:rPr>
        <w:t xml:space="preserve"> </w:t>
      </w:r>
      <w:r w:rsidRPr="000175A0">
        <w:rPr>
          <w:rFonts w:asciiTheme="minorHAnsi" w:eastAsiaTheme="majorEastAsia" w:hAnsiTheme="minorHAnsi" w:cstheme="minorHAnsi"/>
          <w:lang w:eastAsia="en-US"/>
        </w:rPr>
        <w:t>(o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A12F87" w14:textId="0C0456FB" w:rsidR="00914343" w:rsidRDefault="00914343" w:rsidP="0007252F">
      <w:pPr>
        <w:pStyle w:val="Akapitzlist"/>
        <w:numPr>
          <w:ilvl w:val="3"/>
          <w:numId w:val="30"/>
        </w:numPr>
        <w:spacing w:before="120" w:after="120" w:line="269" w:lineRule="auto"/>
        <w:ind w:left="709"/>
        <w:contextualSpacing/>
        <w:jc w:val="both"/>
        <w:rPr>
          <w:rFonts w:asciiTheme="minorHAnsi" w:eastAsiaTheme="majorEastAsia" w:hAnsiTheme="minorHAnsi" w:cstheme="minorHAnsi"/>
          <w:lang w:eastAsia="en-US"/>
        </w:rPr>
      </w:pPr>
      <w:r w:rsidRPr="00914343">
        <w:rPr>
          <w:rFonts w:asciiTheme="minorHAnsi" w:eastAsiaTheme="majorEastAsia" w:hAnsiTheme="minorHAnsi" w:cstheme="minorHAnsi"/>
          <w:lang w:eastAsia="en-US"/>
        </w:rPr>
        <w:t xml:space="preserve">Wypełniony i podpisany </w:t>
      </w:r>
      <w:r w:rsidRPr="00251A13">
        <w:rPr>
          <w:rFonts w:asciiTheme="minorHAnsi" w:eastAsiaTheme="majorEastAsia" w:hAnsiTheme="minorHAnsi" w:cstheme="minorHAnsi"/>
          <w:b/>
          <w:bCs/>
          <w:lang w:eastAsia="en-US"/>
        </w:rPr>
        <w:t xml:space="preserve">załącznik nr 9 do SWZ </w:t>
      </w:r>
      <w:r w:rsidRPr="00914343">
        <w:rPr>
          <w:rFonts w:asciiTheme="minorHAnsi" w:eastAsiaTheme="majorEastAsia" w:hAnsiTheme="minorHAnsi" w:cstheme="minorHAnsi"/>
          <w:lang w:eastAsia="en-US"/>
        </w:rPr>
        <w:t>(jeśli dotyczy).</w:t>
      </w:r>
    </w:p>
    <w:p w14:paraId="41EE4DF8" w14:textId="4FAB8EF9" w:rsidR="00052BCB" w:rsidRPr="00914343" w:rsidRDefault="00052BCB" w:rsidP="00914343">
      <w:pPr>
        <w:pStyle w:val="Akapitzlist"/>
        <w:numPr>
          <w:ilvl w:val="3"/>
          <w:numId w:val="30"/>
        </w:numPr>
        <w:spacing w:before="120" w:after="120" w:line="269" w:lineRule="auto"/>
        <w:ind w:left="709"/>
        <w:contextualSpacing/>
        <w:jc w:val="both"/>
        <w:rPr>
          <w:rFonts w:asciiTheme="minorHAnsi" w:eastAsiaTheme="majorEastAsia" w:hAnsiTheme="minorHAnsi" w:cstheme="minorHAnsi"/>
          <w:lang w:eastAsia="en-US"/>
        </w:rPr>
      </w:pPr>
      <w:r w:rsidRPr="00914343">
        <w:rPr>
          <w:rFonts w:asciiTheme="minorHAnsi" w:eastAsiaTheme="majorEastAsia" w:hAnsiTheme="minorHAnsi" w:cstheme="minorHAnsi"/>
          <w:b/>
          <w:bCs/>
          <w:lang w:eastAsia="en-US"/>
        </w:rPr>
        <w:t>Zastrzeżenie tajemnicy przedsiębiorstwa</w:t>
      </w:r>
      <w:r w:rsidRPr="00914343">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6E320D44"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w:t>
      </w:r>
      <w:r w:rsidRPr="00052BCB">
        <w:rPr>
          <w:rFonts w:asciiTheme="minorHAnsi" w:eastAsiaTheme="majorEastAsia" w:hAnsiTheme="minorHAnsi" w:cstheme="minorHAnsi"/>
          <w:lang w:eastAsia="en-US"/>
        </w:rPr>
        <w:lastRenderedPageBreak/>
        <w:t xml:space="preserve">z formą reprezentacji określoną w dokumencie rejestrowym właściwym dla formy organizacyjnej lub innym dokumencie.  </w:t>
      </w:r>
    </w:p>
    <w:p w14:paraId="1133D24E"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Pzp. </w:t>
      </w:r>
    </w:p>
    <w:p w14:paraId="65086A8A" w14:textId="0F50E725" w:rsidR="00992E2B" w:rsidRDefault="00992E2B" w:rsidP="00992E2B">
      <w:pPr>
        <w:pStyle w:val="Akapitzlist"/>
        <w:spacing w:before="120" w:after="120" w:line="269" w:lineRule="auto"/>
        <w:ind w:left="2880"/>
        <w:contextualSpacing/>
        <w:jc w:val="both"/>
        <w:rPr>
          <w:rFonts w:asciiTheme="minorHAnsi" w:eastAsiaTheme="majorEastAsia" w:hAnsiTheme="minorHAnsi" w:cstheme="minorHAnsi"/>
          <w:lang w:eastAsia="en-US"/>
        </w:rPr>
      </w:pPr>
    </w:p>
    <w:p w14:paraId="12CC5E61" w14:textId="5DBD6F00" w:rsidR="007A52A4" w:rsidRPr="002E2DC5" w:rsidRDefault="002E2DC5" w:rsidP="004D229D">
      <w:pPr>
        <w:pStyle w:val="Akapitzlist"/>
        <w:numPr>
          <w:ilvl w:val="0"/>
          <w:numId w:val="30"/>
        </w:numPr>
        <w:spacing w:after="200" w:line="252" w:lineRule="auto"/>
        <w:ind w:left="284" w:hanging="284"/>
        <w:contextualSpacing/>
        <w:jc w:val="both"/>
        <w:rPr>
          <w:rFonts w:asciiTheme="minorHAnsi" w:eastAsiaTheme="majorEastAsia" w:hAnsiTheme="minorHAnsi" w:cstheme="minorHAnsi"/>
          <w:b/>
          <w:bCs/>
          <w:lang w:eastAsia="en-US"/>
        </w:rPr>
      </w:pPr>
      <w:r w:rsidRPr="002E2DC5">
        <w:rPr>
          <w:rFonts w:asciiTheme="minorHAnsi" w:eastAsiaTheme="majorEastAsia" w:hAnsiTheme="minorHAnsi" w:cstheme="minorHAnsi"/>
          <w:b/>
          <w:bCs/>
          <w:lang w:eastAsia="en-US"/>
        </w:rPr>
        <w:t xml:space="preserve"> </w:t>
      </w:r>
      <w:r w:rsidR="007A52A4" w:rsidRPr="002E2DC5">
        <w:rPr>
          <w:rFonts w:asciiTheme="minorHAnsi" w:eastAsiaTheme="majorEastAsia" w:hAnsiTheme="minorHAnsi" w:cstheme="minorHAnsi"/>
          <w:b/>
          <w:bCs/>
          <w:lang w:eastAsia="en-US"/>
        </w:rPr>
        <w:t>FORMA SKŁADANIA DOKUMENTÓW</w:t>
      </w:r>
    </w:p>
    <w:p w14:paraId="1E59B7A7" w14:textId="4D2F51C3" w:rsidR="005C2C1C" w:rsidRPr="005C2C1C" w:rsidRDefault="005C2C1C" w:rsidP="004D229D">
      <w:pPr>
        <w:pStyle w:val="Akapitzlist"/>
        <w:numPr>
          <w:ilvl w:val="0"/>
          <w:numId w:val="13"/>
        </w:numPr>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w:t>
      </w:r>
      <w:r w:rsidR="009E308E">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sidR="009E308E">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72E75523" w14:textId="77777777" w:rsidR="005C2C1C" w:rsidRPr="005C2C1C" w:rsidRDefault="005C2C1C" w:rsidP="005C2C1C">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481A21FF" w14:textId="2FBA06E4" w:rsidR="007A52A4" w:rsidRPr="00AD36E7" w:rsidRDefault="005C2C1C" w:rsidP="005C2C1C">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Uwaga: podpis osobisty to zaawansowany podpis elektroniczny w rozumieniu art. 3 pkt 11 rozporządzenia </w:t>
      </w:r>
      <w:proofErr w:type="spellStart"/>
      <w:r w:rsidRPr="005C2C1C">
        <w:rPr>
          <w:rFonts w:asciiTheme="minorHAnsi" w:eastAsiaTheme="majorEastAsia" w:hAnsiTheme="minorHAnsi" w:cstheme="minorHAnsi"/>
          <w:lang w:eastAsia="en-US"/>
        </w:rPr>
        <w:t>eIDAS</w:t>
      </w:r>
      <w:proofErr w:type="spellEnd"/>
      <w:r w:rsidRPr="005C2C1C">
        <w:rPr>
          <w:rFonts w:asciiTheme="minorHAnsi" w:eastAsiaTheme="majorEastAsia" w:hAnsiTheme="minorHAnsi" w:cstheme="minorHAnsi"/>
          <w:lang w:eastAsia="en-US"/>
        </w:rPr>
        <w:t>, który jest weryfikowany za pomocą certyfikatu podpisu osobistego, a nie podpisany odręcznie i zeskanowany dokument!</w:t>
      </w:r>
    </w:p>
    <w:p w14:paraId="37854182" w14:textId="2B608992" w:rsidR="0083676D" w:rsidRPr="0083676D" w:rsidRDefault="0083676D" w:rsidP="004D229D">
      <w:pPr>
        <w:pStyle w:val="Akapitzlist"/>
        <w:numPr>
          <w:ilvl w:val="0"/>
          <w:numId w:val="13"/>
        </w:numPr>
        <w:spacing w:before="120" w:after="120" w:line="269" w:lineRule="auto"/>
        <w:ind w:left="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0E2EDD50" w14:textId="49B39248" w:rsidR="0083676D" w:rsidRPr="00AD36E7" w:rsidRDefault="0083676D" w:rsidP="00FB33CE">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6ED0BAC" w14:textId="4A970C0B" w:rsidR="0083676D" w:rsidRPr="00AD36E7" w:rsidRDefault="0083676D" w:rsidP="00FB33CE">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xml:space="preserve">. Potwierdzenia zgodności odwzorowania cyfrowego z dokumentem w postaci papierowej, dokonuje notariusz lub: </w:t>
      </w:r>
    </w:p>
    <w:p w14:paraId="3EE59582" w14:textId="77777777" w:rsidR="0083676D" w:rsidRPr="00A867FB" w:rsidRDefault="0083676D" w:rsidP="00FB33CE">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08A575C5" w14:textId="7EF2A823" w:rsidR="0083676D" w:rsidRPr="00A867FB" w:rsidRDefault="0083676D" w:rsidP="00FB33CE">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00D13BCB" w:rsidRPr="00D13BCB">
        <w:t xml:space="preserve"> </w:t>
      </w:r>
      <w:r w:rsidR="00D13BCB"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4EA3BC5D" w14:textId="4D6F376F"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w:t>
      </w:r>
      <w:r w:rsidRPr="0083676D">
        <w:rPr>
          <w:rFonts w:asciiTheme="minorHAnsi" w:eastAsia="Calibri" w:hAnsiTheme="minorHAnsi" w:cstheme="minorHAnsi"/>
        </w:rPr>
        <w:lastRenderedPageBreak/>
        <w:t xml:space="preserve">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 xml:space="preserve">oraz pełnomocnictwo,  </w:t>
      </w:r>
      <w:r w:rsidRPr="0083676D">
        <w:rPr>
          <w:rFonts w:asciiTheme="minorHAnsi" w:eastAsia="Calibri" w:hAnsiTheme="minorHAnsi" w:cstheme="minorHAnsi"/>
          <w:b/>
        </w:rPr>
        <w:t>przekazuje się w postaci elektronicznej i opatruje się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00D13BCB">
        <w:rPr>
          <w:rFonts w:asciiTheme="minorHAnsi" w:eastAsia="Calibri" w:hAnsiTheme="minorHAnsi" w:cstheme="minorHAnsi"/>
          <w:b/>
        </w:rPr>
        <w:t>.</w:t>
      </w:r>
    </w:p>
    <w:p w14:paraId="7A7E25A8" w14:textId="5C666835"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6A75A395" w14:textId="77777777" w:rsidR="00AD36E7" w:rsidRDefault="00AD36E7" w:rsidP="004D229D">
      <w:pPr>
        <w:pStyle w:val="Akapitzlist"/>
        <w:numPr>
          <w:ilvl w:val="1"/>
          <w:numId w:val="13"/>
        </w:numPr>
        <w:tabs>
          <w:tab w:val="left" w:pos="851"/>
        </w:tabs>
        <w:spacing w:before="120" w:after="120" w:line="269" w:lineRule="auto"/>
        <w:ind w:left="709" w:hanging="283"/>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3E1172E8" w14:textId="77777777" w:rsidR="00AD36E7" w:rsidRDefault="00AD36E7" w:rsidP="004D229D">
      <w:pPr>
        <w:pStyle w:val="Akapitzlist"/>
        <w:numPr>
          <w:ilvl w:val="1"/>
          <w:numId w:val="13"/>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t>w przypadku przedmiotowego środka dowodowego, dokumentu, o którym mowa w art. 94 ust. 2 ustawy Pzp, oświadczenia, o którym mowa w art. 117 ust. 4 ustawy, lub zobowiązania podmiotu udostępniającego zasoby – odpowiednio Wykonawca lub Wykonawca ubiegający się wspólnie z nim o udzielenie zamówienia;</w:t>
      </w:r>
    </w:p>
    <w:p w14:paraId="3E71F7B6" w14:textId="77777777" w:rsidR="00AD36E7" w:rsidRPr="00AD36E7" w:rsidRDefault="00AD36E7" w:rsidP="004D229D">
      <w:pPr>
        <w:pStyle w:val="Akapitzlist"/>
        <w:numPr>
          <w:ilvl w:val="1"/>
          <w:numId w:val="13"/>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t>w przypadku pełnomocnictwa – mocodawca.</w:t>
      </w:r>
    </w:p>
    <w:p w14:paraId="6A6B5F49" w14:textId="2687ACC6"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w:t>
      </w:r>
      <w:r w:rsidR="00D13BCB" w:rsidRPr="00AD36E7">
        <w:rPr>
          <w:rFonts w:asciiTheme="minorHAnsi" w:eastAsia="Calibri" w:hAnsiTheme="minorHAnsi" w:cstheme="minorHAnsi"/>
        </w:rPr>
        <w:t xml:space="preserve"> </w:t>
      </w:r>
      <w:r w:rsidRPr="00AD36E7">
        <w:rPr>
          <w:rFonts w:asciiTheme="minorHAnsi" w:eastAsia="Calibri" w:hAnsiTheme="minorHAnsi" w:cstheme="minorHAnsi"/>
        </w:rPr>
        <w:t>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sidR="009E308E">
        <w:rPr>
          <w:rFonts w:asciiTheme="minorHAnsi" w:eastAsia="Calibri" w:hAnsiTheme="minorHAnsi" w:cstheme="minorHAnsi"/>
        </w:rPr>
        <w:t>,</w:t>
      </w:r>
      <w:r w:rsidR="009E308E" w:rsidRPr="009E308E">
        <w:t xml:space="preserve"> </w:t>
      </w:r>
      <w:r w:rsidR="009E308E" w:rsidRPr="009E308E">
        <w:rPr>
          <w:rFonts w:asciiTheme="minorHAnsi" w:eastAsia="Calibri" w:hAnsiTheme="minorHAnsi" w:cstheme="minorHAnsi"/>
        </w:rPr>
        <w:t>podpisem zaufanym lub podpisem osobistym</w:t>
      </w:r>
      <w:r w:rsidR="00D13BCB" w:rsidRPr="00AD36E7">
        <w:rPr>
          <w:rFonts w:asciiTheme="minorHAnsi" w:eastAsia="Calibri" w:hAnsiTheme="minorHAnsi" w:cstheme="minorHAnsi"/>
        </w:rPr>
        <w:t>.</w:t>
      </w:r>
    </w:p>
    <w:p w14:paraId="3433681C" w14:textId="4B7CD8EC"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1B8B6BE5" w14:textId="3538DB42" w:rsidR="007A52A4" w:rsidRPr="00AD36E7"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BE6AAA9" w14:textId="40908562" w:rsidR="007A52A4" w:rsidRPr="007357AF"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sidR="00213AE5">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xml:space="preserve">, podmiotowych środków dowodowych, innych dokumentów lub oświadczeń składanych w postępowaniu lub są one niekompletne lub zawierają błędy, Zamawiający wezwie </w:t>
      </w:r>
      <w:r w:rsidRPr="00AD36E7">
        <w:rPr>
          <w:rFonts w:asciiTheme="minorHAnsi" w:eastAsiaTheme="majorEastAsia" w:hAnsiTheme="minorHAnsi" w:cstheme="minorHAnsi"/>
          <w:lang w:eastAsia="en-US"/>
        </w:rPr>
        <w:lastRenderedPageBreak/>
        <w:t>Wykonawcę odpowiednio do ich złożenia, poprawienia lub uzupełnienia w wyznaczonym terminie, chyba że:</w:t>
      </w:r>
    </w:p>
    <w:p w14:paraId="61DE9C68" w14:textId="77777777" w:rsidR="007357AF" w:rsidRPr="007357AF" w:rsidRDefault="007357AF" w:rsidP="007357AF">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4C012883" w14:textId="34232BF5" w:rsidR="007357AF" w:rsidRPr="00AD36E7" w:rsidRDefault="007357AF" w:rsidP="007357AF">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5481FF47" w14:textId="6CE1C072" w:rsidR="007A52A4" w:rsidRPr="004B26F8"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sidR="004B26F8">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71CFFB58" w14:textId="176CF414" w:rsidR="004B26F8" w:rsidRPr="00142BB0" w:rsidRDefault="004B26F8" w:rsidP="004D229D">
      <w:pPr>
        <w:pStyle w:val="Akapitzlist"/>
        <w:numPr>
          <w:ilvl w:val="0"/>
          <w:numId w:val="13"/>
        </w:numPr>
        <w:spacing w:before="120" w:after="120" w:line="269" w:lineRule="auto"/>
        <w:ind w:left="426"/>
        <w:jc w:val="both"/>
        <w:rPr>
          <w:rFonts w:asciiTheme="minorHAnsi" w:hAnsiTheme="minorHAnsi" w:cstheme="minorHAnsi"/>
        </w:rPr>
      </w:pPr>
      <w:bookmarkStart w:id="7" w:name="_Hlk87343680"/>
      <w:r>
        <w:rPr>
          <w:rFonts w:asciiTheme="minorHAnsi" w:eastAsiaTheme="majorEastAsia" w:hAnsiTheme="minorHAnsi" w:cstheme="minorHAnsi"/>
          <w:lang w:eastAsia="en-US"/>
        </w:rPr>
        <w:t>Zamawiający może żądać  prze</w:t>
      </w:r>
      <w:r w:rsidR="00CF3304">
        <w:rPr>
          <w:rFonts w:asciiTheme="minorHAnsi" w:eastAsiaTheme="majorEastAsia" w:hAnsiTheme="minorHAnsi" w:cstheme="minorHAnsi"/>
          <w:lang w:eastAsia="en-US"/>
        </w:rPr>
        <w:t>d</w:t>
      </w:r>
      <w:r>
        <w:rPr>
          <w:rFonts w:asciiTheme="minorHAnsi" w:eastAsiaTheme="majorEastAsia" w:hAnsiTheme="minorHAnsi" w:cstheme="minorHAnsi"/>
          <w:lang w:eastAsia="en-US"/>
        </w:rPr>
        <w:t>stawienia oryginału lub notarialnie  poświadczonej kopii, wyłącznie wtedy, gdy złożona kopia jest nieczytelna lub budzi wątpliwości co do jej prawdziwości.</w:t>
      </w:r>
    </w:p>
    <w:bookmarkEnd w:id="7"/>
    <w:p w14:paraId="2064DCDC" w14:textId="3812184A" w:rsidR="00CF3304" w:rsidRPr="00353CDA"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w:t>
      </w:r>
      <w:r w:rsidR="00CF3304" w:rsidRPr="00353CDA">
        <w:rPr>
          <w:rFonts w:asciiTheme="minorHAnsi" w:eastAsiaTheme="majorEastAsia" w:hAnsiTheme="minorHAnsi" w:cstheme="minorHAnsi"/>
          <w:lang w:eastAsia="en-US"/>
        </w:rPr>
        <w:t>Za</w:t>
      </w:r>
      <w:r w:rsidRPr="00353CDA">
        <w:rPr>
          <w:rFonts w:asciiTheme="minorHAnsi" w:eastAsiaTheme="majorEastAsia" w:hAnsiTheme="minorHAnsi" w:cstheme="minorHAnsi"/>
          <w:lang w:eastAsia="en-US"/>
        </w:rPr>
        <w:t>mawiający przeliczy wartość waluty na złote wedle średniego kursu N</w:t>
      </w:r>
      <w:r w:rsidR="00CF3304" w:rsidRPr="00353CDA">
        <w:rPr>
          <w:rFonts w:asciiTheme="minorHAnsi" w:eastAsiaTheme="majorEastAsia" w:hAnsiTheme="minorHAnsi" w:cstheme="minorHAnsi"/>
          <w:lang w:eastAsia="en-US"/>
        </w:rPr>
        <w:t>arodowego Banku Polskiego</w:t>
      </w:r>
      <w:r w:rsidRPr="00353CDA">
        <w:rPr>
          <w:rFonts w:asciiTheme="minorHAnsi" w:eastAsiaTheme="majorEastAsia" w:hAnsiTheme="minorHAnsi" w:cstheme="minorHAnsi"/>
          <w:lang w:eastAsia="en-US"/>
        </w:rPr>
        <w:t xml:space="preserve"> (tabela A kursów średnich walut obcych) w dniu publikacji ogłoszenia w </w:t>
      </w:r>
      <w:r w:rsidR="00CF3304" w:rsidRPr="00353CDA">
        <w:rPr>
          <w:rFonts w:asciiTheme="minorHAnsi" w:eastAsiaTheme="majorEastAsia" w:hAnsiTheme="minorHAnsi" w:cstheme="minorHAnsi"/>
          <w:lang w:eastAsia="en-US"/>
        </w:rPr>
        <w:t>Biuletynie Zamówień Publicznych</w:t>
      </w:r>
      <w:r w:rsidRPr="00353CDA">
        <w:rPr>
          <w:rFonts w:asciiTheme="minorHAnsi" w:eastAsiaTheme="majorEastAsia" w:hAnsiTheme="minorHAnsi" w:cstheme="minorHAnsi"/>
          <w:lang w:eastAsia="en-US"/>
        </w:rPr>
        <w:t>.</w:t>
      </w:r>
      <w:r w:rsidR="00353CDA" w:rsidRPr="00353CDA">
        <w:rPr>
          <w:rFonts w:asciiTheme="minorHAnsi" w:eastAsiaTheme="majorEastAsia" w:hAnsiTheme="minorHAnsi" w:cstheme="minorHAnsi"/>
          <w:lang w:eastAsia="en-US"/>
        </w:rPr>
        <w:t xml:space="preserve"> </w:t>
      </w:r>
      <w:r w:rsidR="00CF3304"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38A171AB" w14:textId="268DD676" w:rsidR="005A04DE" w:rsidRPr="009367A6"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sidR="00CF3304">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341A11" w:rsidRDefault="0016777E" w:rsidP="004D229D">
      <w:pPr>
        <w:pStyle w:val="Akapitzlist"/>
        <w:numPr>
          <w:ilvl w:val="0"/>
          <w:numId w:val="30"/>
        </w:numPr>
        <w:spacing w:before="120" w:after="120" w:line="269" w:lineRule="auto"/>
        <w:ind w:left="426" w:hanging="426"/>
        <w:jc w:val="both"/>
        <w:rPr>
          <w:rFonts w:asciiTheme="minorHAnsi" w:hAnsiTheme="minorHAnsi" w:cstheme="minorHAnsi"/>
        </w:rPr>
      </w:pPr>
      <w:r w:rsidRPr="00341A11">
        <w:rPr>
          <w:rFonts w:asciiTheme="minorHAnsi" w:hAnsiTheme="minorHAnsi" w:cstheme="minorHAnsi"/>
          <w:b/>
          <w:bCs/>
        </w:rPr>
        <w:t>SPOSÓB PRZYGOTOWANIA OFERT</w:t>
      </w:r>
    </w:p>
    <w:p w14:paraId="12056ABD" w14:textId="47ACC35C" w:rsidR="000C0B0D" w:rsidRPr="00142BB0" w:rsidRDefault="000C0B0D" w:rsidP="00FB33CE">
      <w:pPr>
        <w:pStyle w:val="Akapitzlist"/>
        <w:numPr>
          <w:ilvl w:val="2"/>
          <w:numId w:val="4"/>
        </w:numPr>
        <w:spacing w:before="120" w:after="120" w:line="269" w:lineRule="auto"/>
        <w:ind w:left="426"/>
        <w:jc w:val="both"/>
        <w:rPr>
          <w:rFonts w:asciiTheme="minorHAnsi" w:hAnsiTheme="minorHAnsi" w:cstheme="minorHAnsi"/>
          <w:b/>
          <w:bCs/>
        </w:rPr>
      </w:pPr>
      <w:r w:rsidRPr="00333820">
        <w:rPr>
          <w:rFonts w:asciiTheme="minorHAnsi" w:hAnsiTheme="minorHAnsi" w:cstheme="minorHAnsi"/>
        </w:rPr>
        <w:t xml:space="preserve">Oferta wraz z </w:t>
      </w:r>
      <w:r w:rsidR="00F3253F">
        <w:rPr>
          <w:rFonts w:asciiTheme="minorHAnsi" w:hAnsiTheme="minorHAnsi" w:cstheme="minorHAnsi"/>
        </w:rPr>
        <w:t xml:space="preserve">wymaganymi w SWZ </w:t>
      </w:r>
      <w:r w:rsidRPr="00333820">
        <w:rPr>
          <w:rFonts w:asciiTheme="minorHAnsi" w:hAnsiTheme="minorHAnsi" w:cstheme="minorHAnsi"/>
        </w:rPr>
        <w:t>załącznikami musi zostać</w:t>
      </w:r>
      <w:r w:rsidR="00353CDA">
        <w:rPr>
          <w:rFonts w:asciiTheme="minorHAnsi" w:hAnsiTheme="minorHAnsi" w:cstheme="minorHAnsi"/>
        </w:rPr>
        <w:t xml:space="preserve"> sporządzona</w:t>
      </w:r>
      <w:r w:rsidRPr="00333820">
        <w:rPr>
          <w:rFonts w:asciiTheme="minorHAnsi" w:hAnsiTheme="minorHAnsi" w:cstheme="minorHAnsi"/>
        </w:rPr>
        <w:t xml:space="preserve"> </w:t>
      </w:r>
      <w:r w:rsidR="00333820" w:rsidRPr="00333820">
        <w:rPr>
          <w:rFonts w:asciiTheme="minorHAnsi" w:hAnsiTheme="minorHAnsi" w:cstheme="minorHAnsi"/>
        </w:rPr>
        <w:t>w ogólnie przyjętych formatach danych</w:t>
      </w:r>
      <w:r w:rsidR="00333820">
        <w:rPr>
          <w:rFonts w:asciiTheme="minorHAnsi" w:hAnsiTheme="minorHAnsi" w:cstheme="minorHAnsi"/>
        </w:rPr>
        <w:t xml:space="preserve"> i złożona </w:t>
      </w:r>
      <w:r w:rsidR="00333820" w:rsidRPr="00333820">
        <w:rPr>
          <w:rFonts w:asciiTheme="minorHAnsi" w:hAnsiTheme="minorHAnsi" w:cstheme="minorHAnsi"/>
        </w:rPr>
        <w:t xml:space="preserve">w formie elektronicznej </w:t>
      </w:r>
      <w:r w:rsidR="004C4F93">
        <w:rPr>
          <w:rFonts w:asciiTheme="minorHAnsi" w:hAnsiTheme="minorHAnsi" w:cstheme="minorHAnsi"/>
        </w:rPr>
        <w:t xml:space="preserve">pod rygorem nieważności </w:t>
      </w:r>
      <w:r w:rsidR="00333820" w:rsidRPr="00333820">
        <w:rPr>
          <w:rFonts w:asciiTheme="minorHAnsi" w:hAnsiTheme="minorHAnsi" w:cstheme="minorHAnsi"/>
        </w:rPr>
        <w:t>opatrzonej kwalifikowanym podpisem elektronicznym</w:t>
      </w:r>
      <w:r w:rsidR="00511CF5">
        <w:rPr>
          <w:rFonts w:asciiTheme="minorHAnsi" w:hAnsiTheme="minorHAnsi" w:cstheme="minorHAnsi"/>
        </w:rPr>
        <w:t xml:space="preserve"> lub w postaci elektronicznej opatrzonej podpisem zaufanym lub podpisem osobistym.</w:t>
      </w:r>
    </w:p>
    <w:p w14:paraId="65DEB09E" w14:textId="6F7AAD7A" w:rsidR="00037246" w:rsidRPr="00142BB0" w:rsidRDefault="00037246"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Przed przystąpieniem do składania oferty</w:t>
      </w:r>
      <w:r w:rsidR="00F043B0" w:rsidRPr="00142BB0">
        <w:rPr>
          <w:rFonts w:asciiTheme="minorHAnsi" w:hAnsiTheme="minorHAnsi" w:cstheme="minorHAnsi"/>
        </w:rPr>
        <w:t xml:space="preserve"> </w:t>
      </w:r>
      <w:r w:rsidR="00B52E2C" w:rsidRPr="00142BB0">
        <w:rPr>
          <w:rFonts w:asciiTheme="minorHAnsi" w:hAnsiTheme="minorHAnsi" w:cstheme="minorHAnsi"/>
        </w:rPr>
        <w:t>W</w:t>
      </w:r>
      <w:r w:rsidRPr="00142BB0">
        <w:rPr>
          <w:rFonts w:asciiTheme="minorHAnsi" w:hAnsiTheme="minorHAnsi" w:cstheme="minorHAnsi"/>
        </w:rPr>
        <w:t>ykonawca jest zobowiązany zapoznać się z Regulaminem korzystania z Platformy zakupowej</w:t>
      </w:r>
      <w:r w:rsidR="00F043B0" w:rsidRPr="00142BB0">
        <w:rPr>
          <w:rFonts w:asciiTheme="minorHAnsi" w:hAnsiTheme="minorHAnsi" w:cstheme="minorHAnsi"/>
        </w:rPr>
        <w:t xml:space="preserve"> Open </w:t>
      </w:r>
      <w:proofErr w:type="spellStart"/>
      <w:r w:rsidR="00F043B0" w:rsidRPr="00142BB0">
        <w:rPr>
          <w:rFonts w:asciiTheme="minorHAnsi" w:hAnsiTheme="minorHAnsi" w:cstheme="minorHAnsi"/>
        </w:rPr>
        <w:t>Nexus</w:t>
      </w:r>
      <w:proofErr w:type="spellEnd"/>
      <w:r w:rsidR="00F043B0" w:rsidRPr="00142BB0">
        <w:rPr>
          <w:rFonts w:asciiTheme="minorHAnsi" w:hAnsiTheme="minorHAnsi" w:cstheme="minorHAnsi"/>
        </w:rPr>
        <w:t xml:space="preserve"> Sp. z o.o.</w:t>
      </w:r>
      <w:r w:rsidR="005B438C" w:rsidRPr="00142BB0">
        <w:rPr>
          <w:rFonts w:asciiTheme="minorHAnsi" w:hAnsiTheme="minorHAnsi" w:cstheme="minorHAnsi"/>
        </w:rPr>
        <w:t xml:space="preserve">, który został </w:t>
      </w:r>
      <w:r w:rsidRPr="00142BB0">
        <w:rPr>
          <w:rFonts w:asciiTheme="minorHAnsi" w:hAnsiTheme="minorHAnsi" w:cstheme="minorHAnsi"/>
        </w:rPr>
        <w:t>zamieszony bezpośrednio na Platformie.</w:t>
      </w:r>
    </w:p>
    <w:p w14:paraId="73460DE3" w14:textId="7E09BF6E" w:rsidR="000C0B0D" w:rsidRPr="00142BB0" w:rsidRDefault="000C0B0D"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Wykonawca ma prawo złożyć tylko jedną ofertę. Oferty </w:t>
      </w:r>
      <w:r w:rsidR="00F043B0" w:rsidRPr="00142BB0">
        <w:rPr>
          <w:rFonts w:asciiTheme="minorHAnsi" w:hAnsiTheme="minorHAnsi" w:cstheme="minorHAnsi"/>
        </w:rPr>
        <w:t>W</w:t>
      </w:r>
      <w:r w:rsidRPr="00142BB0">
        <w:rPr>
          <w:rFonts w:asciiTheme="minorHAnsi" w:hAnsiTheme="minorHAnsi" w:cstheme="minorHAnsi"/>
        </w:rPr>
        <w:t>ykonawcy, który przedłoży więcej</w:t>
      </w:r>
      <w:r w:rsidRPr="00142BB0">
        <w:rPr>
          <w:rFonts w:asciiTheme="minorHAnsi" w:hAnsiTheme="minorHAnsi" w:cstheme="minorHAnsi"/>
          <w:bCs/>
          <w:color w:val="C00000"/>
        </w:rPr>
        <w:t xml:space="preserve"> </w:t>
      </w:r>
      <w:r w:rsidRPr="00142BB0">
        <w:rPr>
          <w:rFonts w:asciiTheme="minorHAnsi" w:hAnsiTheme="minorHAnsi" w:cstheme="minorHAnsi"/>
        </w:rPr>
        <w:t>niż jedną ofertę, zostaną odrzucone.</w:t>
      </w:r>
    </w:p>
    <w:p w14:paraId="3DBE5877" w14:textId="7FBD7BC6" w:rsidR="00A15FA3" w:rsidRPr="00142BB0" w:rsidRDefault="00A15FA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5A954ACD" w14:textId="517F2BF7" w:rsidR="004C4F93"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lastRenderedPageBreak/>
        <w:t>Ofertę należy sporządzić w języku polskim.</w:t>
      </w:r>
    </w:p>
    <w:p w14:paraId="6F7C8C77" w14:textId="764CF9F2" w:rsidR="00F3253F"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O</w:t>
      </w:r>
      <w:r w:rsidR="00F3253F" w:rsidRPr="00142BB0">
        <w:rPr>
          <w:rFonts w:asciiTheme="minorHAnsi" w:hAnsiTheme="minorHAnsi" w:cstheme="minorHAnsi"/>
        </w:rPr>
        <w:t>ferta wraz z załącznikami musi być podpisana przez osobę upoważnioną do reprezentowania Wykonawcy</w:t>
      </w:r>
      <w:r w:rsidRPr="00142BB0">
        <w:rPr>
          <w:rFonts w:asciiTheme="minorHAnsi" w:hAnsiTheme="minorHAnsi" w:cstheme="minorHAnsi"/>
        </w:rPr>
        <w:t>.</w:t>
      </w:r>
      <w:r w:rsidR="00F23624" w:rsidRPr="00F23624">
        <w:t xml:space="preserve"> </w:t>
      </w:r>
      <w:r w:rsidR="00F23624" w:rsidRPr="00142BB0">
        <w:rPr>
          <w:rFonts w:asciiTheme="minorHAnsi" w:hAnsiTheme="minorHAnsi" w:cstheme="minorHAnsi"/>
        </w:rPr>
        <w:t>Upoważnienie (pełnomocnictwo) do podpisania oferty winno być dołączone do oferty, o ile nie wynika z innych dokumentów załączonych do oferty.</w:t>
      </w:r>
    </w:p>
    <w:p w14:paraId="4DDC82A9" w14:textId="0D2279C4" w:rsidR="00F23624" w:rsidRPr="00142BB0" w:rsidRDefault="00F23624"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Ofertę stanowi Formularz oferty – załącznik nr 1 do SWZ.</w:t>
      </w:r>
    </w:p>
    <w:p w14:paraId="4122A41C" w14:textId="44F80672" w:rsidR="004C4F93"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Zamawiający nie przewiduje zwrotu kosztów udziału w postępowaniu, w tym zwrotu kosztów poniesionych z tytułu nabycia kwalifikowanego podpisu elektronicznego.</w:t>
      </w:r>
    </w:p>
    <w:p w14:paraId="185DA35F" w14:textId="10221661" w:rsidR="00F3253F"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T</w:t>
      </w:r>
      <w:r w:rsidR="00F3253F" w:rsidRPr="00142BB0">
        <w:rPr>
          <w:rFonts w:asciiTheme="minorHAnsi" w:hAnsiTheme="minorHAnsi" w:cstheme="minorHAnsi"/>
        </w:rPr>
        <w:t>reść wszystkich załączników musi być zgodna z treścią wzorów stanowiących załączniki do SWZ.</w:t>
      </w:r>
    </w:p>
    <w:p w14:paraId="20D6A4CC" w14:textId="0C85D213" w:rsidR="004C4F93" w:rsidRPr="00DC78D5"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Sposób składania ofert: za pośrednictwem Platformy: </w:t>
      </w:r>
      <w:r w:rsidR="004E5E89" w:rsidRPr="00142BB0">
        <w:rPr>
          <w:rFonts w:asciiTheme="minorHAnsi" w:hAnsiTheme="minorHAnsi" w:cstheme="minorHAnsi"/>
        </w:rPr>
        <w:t xml:space="preserve">https://platformazakupowa.pl/komorniki </w:t>
      </w:r>
      <w:r w:rsidRPr="00142BB0">
        <w:rPr>
          <w:rFonts w:asciiTheme="minorHAnsi" w:hAnsiTheme="minorHAnsi" w:cstheme="minorHAnsi"/>
        </w:rPr>
        <w:t xml:space="preserve">na stronie dotyczącej odpowiedniego postępowania. </w:t>
      </w:r>
    </w:p>
    <w:p w14:paraId="5EF02B13" w14:textId="3B2FCE5A" w:rsidR="00DC78D5" w:rsidRPr="00DC78D5" w:rsidRDefault="00DC78D5" w:rsidP="00DC78D5">
      <w:pPr>
        <w:pStyle w:val="Akapitzlist"/>
        <w:numPr>
          <w:ilvl w:val="2"/>
          <w:numId w:val="4"/>
        </w:numPr>
        <w:spacing w:before="120" w:after="120" w:line="269" w:lineRule="auto"/>
        <w:ind w:left="426"/>
        <w:jc w:val="both"/>
        <w:rPr>
          <w:rFonts w:asciiTheme="minorHAnsi" w:hAnsiTheme="minorHAnsi" w:cstheme="minorHAnsi"/>
          <w:b/>
          <w:bCs/>
        </w:rPr>
      </w:pPr>
      <w:r w:rsidRPr="00DC78D5">
        <w:rPr>
          <w:rFonts w:asciiTheme="minorHAnsi" w:hAnsiTheme="minorHAnsi" w:cstheme="minorHAnsi"/>
          <w:b/>
          <w:bCs/>
        </w:rPr>
        <w:t>Adres strony prowadzonego postępowania: https://platformazakupowa.pl/transakcja/</w:t>
      </w:r>
      <w:r w:rsidR="0075007C" w:rsidRPr="0075007C">
        <w:t xml:space="preserve"> </w:t>
      </w:r>
      <w:r w:rsidR="00477BE4" w:rsidRPr="00477BE4">
        <w:rPr>
          <w:rFonts w:asciiTheme="minorHAnsi" w:hAnsiTheme="minorHAnsi" w:cstheme="minorHAnsi"/>
          <w:b/>
          <w:bCs/>
        </w:rPr>
        <w:t>1089576</w:t>
      </w:r>
      <w:r w:rsidRPr="00DC78D5">
        <w:rPr>
          <w:rFonts w:asciiTheme="minorHAnsi" w:hAnsiTheme="minorHAnsi" w:cstheme="minorHAnsi"/>
          <w:b/>
          <w:bCs/>
        </w:rPr>
        <w:t>.</w:t>
      </w:r>
    </w:p>
    <w:p w14:paraId="657CD876" w14:textId="366D658A" w:rsidR="004C4F93" w:rsidRPr="00DC78D5" w:rsidRDefault="004C4F93" w:rsidP="00DC78D5">
      <w:pPr>
        <w:pStyle w:val="Akapitzlist"/>
        <w:numPr>
          <w:ilvl w:val="2"/>
          <w:numId w:val="4"/>
        </w:numPr>
        <w:spacing w:before="120" w:after="120" w:line="269" w:lineRule="auto"/>
        <w:ind w:left="426"/>
        <w:jc w:val="both"/>
        <w:rPr>
          <w:rFonts w:asciiTheme="minorHAnsi" w:hAnsiTheme="minorHAnsi" w:cstheme="minorHAnsi"/>
          <w:b/>
          <w:bCs/>
        </w:rPr>
      </w:pPr>
      <w:r w:rsidRPr="00DC78D5">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0189031C" w14:textId="3AB79061"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6844C62" w14:textId="1B8B23DD" w:rsidR="00F23624" w:rsidRPr="002227FE" w:rsidRDefault="00F23624"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Oferta może być złożona tylko do upływu terminu składania ofert.</w:t>
      </w:r>
    </w:p>
    <w:p w14:paraId="0048ED4B" w14:textId="6DD18AAA"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składa ofertę w formie zaszyfrowanej, dlatego też oferty nie są widoczne do momentu odszyfrowania ofert przez Zamawiającego, który następuje po terminie otwarcia.  </w:t>
      </w:r>
    </w:p>
    <w:p w14:paraId="08C3F87E" w14:textId="79A577B0"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za pośrednictwem platformazakupowa.pl może przed upływem terminu do składania ofert wycofać ofertę. </w:t>
      </w:r>
    </w:p>
    <w:p w14:paraId="6120B91F" w14:textId="297BCDC0" w:rsidR="004C4F93" w:rsidRPr="002227FE" w:rsidRDefault="0019491D" w:rsidP="00FB33CE">
      <w:pPr>
        <w:pStyle w:val="Akapitzlist"/>
        <w:numPr>
          <w:ilvl w:val="2"/>
          <w:numId w:val="4"/>
        </w:numPr>
        <w:spacing w:before="120" w:after="120" w:line="269" w:lineRule="auto"/>
        <w:ind w:left="426"/>
        <w:jc w:val="both"/>
        <w:rPr>
          <w:rFonts w:asciiTheme="minorHAnsi" w:hAnsiTheme="minorHAnsi" w:cstheme="minorHAnsi"/>
          <w:b/>
          <w:bCs/>
        </w:rPr>
      </w:pPr>
      <w:r w:rsidRPr="0019491D">
        <w:rPr>
          <w:rFonts w:asciiTheme="minorHAnsi" w:hAnsiTheme="minorHAnsi" w:cstheme="minorHAnsi"/>
        </w:rPr>
        <w:t>Szczegółowa „Instrukcja dla Wykonawców” dotycząca złożenia i wycofania oferty znajduje się na stronie internetowej pod adresem: https://platformazakupowa.pl/strona/45-instrukcje</w:t>
      </w:r>
    </w:p>
    <w:p w14:paraId="3F6AC94E" w14:textId="6A3DD89B"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Wykonawca po upływie terminu składania ofert nie może wycofać złożonej oferty.</w:t>
      </w:r>
    </w:p>
    <w:p w14:paraId="403835AC" w14:textId="4C7317F3" w:rsidR="000B2AAE" w:rsidRPr="002227FE" w:rsidRDefault="000B2AAE"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Poprzez oryginał należy rozumieć dokument podpisany kwalifikowanym podpisem elektronicznym</w:t>
      </w:r>
      <w:r w:rsidR="00341A11">
        <w:rPr>
          <w:rFonts w:asciiTheme="minorHAnsi" w:hAnsiTheme="minorHAnsi" w:cstheme="minorHAnsi"/>
        </w:rPr>
        <w:t>, zaufanym lub osobistym.</w:t>
      </w:r>
    </w:p>
    <w:p w14:paraId="474D2415" w14:textId="3FEE5923" w:rsidR="000B2AAE" w:rsidRPr="00EE61EB" w:rsidRDefault="000B2AAE"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Podpisy kwalifikowane wykorzystywane przez </w:t>
      </w:r>
      <w:r w:rsidR="007442A9" w:rsidRPr="002227FE">
        <w:rPr>
          <w:rFonts w:asciiTheme="minorHAnsi" w:hAnsiTheme="minorHAnsi" w:cstheme="minorHAnsi"/>
        </w:rPr>
        <w:t>W</w:t>
      </w:r>
      <w:r w:rsidRPr="002227FE">
        <w:rPr>
          <w:rFonts w:asciiTheme="minorHAnsi" w:hAnsiTheme="minorHAnsi" w:cstheme="minorHAnsi"/>
        </w:rPr>
        <w:t xml:space="preserve">ykonawców do podpisywania wszelkich plików muszą spełniać “Rozporządzenie Parlamentu Europejskiego i Rady w sprawie </w:t>
      </w:r>
      <w:r w:rsidRPr="002227FE">
        <w:rPr>
          <w:rFonts w:asciiTheme="minorHAnsi" w:hAnsiTheme="minorHAnsi" w:cstheme="minorHAnsi"/>
        </w:rPr>
        <w:lastRenderedPageBreak/>
        <w:t>identyfikacji elektronicznej i usług zaufania w odniesieniu do transakcji elektronicznych na rynku wewnętrznym (</w:t>
      </w:r>
      <w:proofErr w:type="spellStart"/>
      <w:r w:rsidRPr="002227FE">
        <w:rPr>
          <w:rFonts w:asciiTheme="minorHAnsi" w:hAnsiTheme="minorHAnsi" w:cstheme="minorHAnsi"/>
        </w:rPr>
        <w:t>eIDAS</w:t>
      </w:r>
      <w:proofErr w:type="spellEnd"/>
      <w:r w:rsidRPr="002227FE">
        <w:rPr>
          <w:rFonts w:asciiTheme="minorHAnsi" w:hAnsiTheme="minorHAnsi" w:cstheme="minorHAnsi"/>
        </w:rPr>
        <w:t>) (UE) nr 910/2014 - od 1 lipca 2016 roku”.</w:t>
      </w:r>
    </w:p>
    <w:p w14:paraId="4F701FC1" w14:textId="20B60BF3" w:rsidR="00EE61EB" w:rsidRPr="0045148D" w:rsidRDefault="00EE61EB" w:rsidP="00EE61EB">
      <w:pPr>
        <w:pStyle w:val="Akapitzlist"/>
        <w:numPr>
          <w:ilvl w:val="2"/>
          <w:numId w:val="4"/>
        </w:numPr>
        <w:spacing w:before="120" w:after="120" w:line="269" w:lineRule="auto"/>
        <w:ind w:left="426"/>
        <w:jc w:val="both"/>
        <w:rPr>
          <w:rFonts w:asciiTheme="minorHAnsi" w:hAnsiTheme="minorHAnsi" w:cstheme="minorHAnsi"/>
          <w:b/>
          <w:bCs/>
        </w:rPr>
      </w:pPr>
      <w:r w:rsidRPr="00EE61EB">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EE61EB">
        <w:rPr>
          <w:rFonts w:asciiTheme="minorHAnsi" w:hAnsiTheme="minorHAnsi" w:cstheme="minorHAnsi"/>
        </w:rPr>
        <w:t>eDoApp</w:t>
      </w:r>
      <w:proofErr w:type="spellEnd"/>
      <w:r w:rsidRPr="00EE61EB">
        <w:rPr>
          <w:rFonts w:asciiTheme="minorHAnsi" w:hAnsiTheme="minorHAnsi" w:cstheme="minorHAnsi"/>
        </w:rPr>
        <w:t xml:space="preserve"> służącej do składania podpisu osobistego, który wynosi maksymalnie 5 MB.</w:t>
      </w:r>
    </w:p>
    <w:p w14:paraId="1B7EFF10" w14:textId="00D4E278" w:rsidR="00EE61EB" w:rsidRPr="0045148D" w:rsidRDefault="00EE61EB" w:rsidP="0045148D">
      <w:pPr>
        <w:pStyle w:val="Akapitzlist"/>
        <w:numPr>
          <w:ilvl w:val="2"/>
          <w:numId w:val="4"/>
        </w:numPr>
        <w:spacing w:before="120" w:after="120" w:line="269" w:lineRule="auto"/>
        <w:ind w:left="426"/>
        <w:jc w:val="both"/>
        <w:rPr>
          <w:rFonts w:asciiTheme="minorHAnsi" w:hAnsiTheme="minorHAnsi" w:cstheme="minorHAnsi"/>
          <w:b/>
          <w:bCs/>
        </w:rPr>
      </w:pPr>
      <w:r w:rsidRPr="0045148D">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z weryfikacją plików. </w:t>
      </w:r>
    </w:p>
    <w:p w14:paraId="5C10386D" w14:textId="43DD06BC" w:rsidR="00FA0C45" w:rsidRPr="00B173DB" w:rsidRDefault="00FA0C45" w:rsidP="00B173DB">
      <w:pPr>
        <w:pStyle w:val="Akapitzlist"/>
        <w:numPr>
          <w:ilvl w:val="2"/>
          <w:numId w:val="4"/>
        </w:numPr>
        <w:spacing w:before="120" w:after="120" w:line="269" w:lineRule="auto"/>
        <w:ind w:left="426"/>
        <w:jc w:val="both"/>
        <w:rPr>
          <w:rFonts w:asciiTheme="minorHAnsi" w:hAnsiTheme="minorHAnsi" w:cstheme="minorHAnsi"/>
        </w:rPr>
      </w:pPr>
      <w:r w:rsidRPr="00B173D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3D3820" w14:textId="56E6CA94"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Zamawiający rekomenduje wykorzystanie formatów: .pdf .</w:t>
      </w:r>
      <w:proofErr w:type="spellStart"/>
      <w:r w:rsidRPr="002227FE">
        <w:rPr>
          <w:rFonts w:asciiTheme="minorHAnsi" w:hAnsiTheme="minorHAnsi" w:cstheme="minorHAnsi"/>
        </w:rPr>
        <w:t>doc</w:t>
      </w:r>
      <w:proofErr w:type="spellEnd"/>
      <w:r w:rsidRPr="002227FE">
        <w:rPr>
          <w:rFonts w:asciiTheme="minorHAnsi" w:hAnsiTheme="minorHAnsi" w:cstheme="minorHAnsi"/>
        </w:rPr>
        <w:t xml:space="preserve"> .xls .jpg (.</w:t>
      </w:r>
      <w:proofErr w:type="spellStart"/>
      <w:r w:rsidRPr="002227FE">
        <w:rPr>
          <w:rFonts w:asciiTheme="minorHAnsi" w:hAnsiTheme="minorHAnsi" w:cstheme="minorHAnsi"/>
        </w:rPr>
        <w:t>jpeg</w:t>
      </w:r>
      <w:proofErr w:type="spellEnd"/>
      <w:r w:rsidRPr="002227FE">
        <w:rPr>
          <w:rFonts w:asciiTheme="minorHAnsi" w:hAnsiTheme="minorHAnsi" w:cstheme="minorHAnsi"/>
        </w:rPr>
        <w:t>) ze szczególnym wskazaniem na .pdf</w:t>
      </w:r>
      <w:r w:rsidR="00F3253F" w:rsidRPr="002227FE">
        <w:rPr>
          <w:rFonts w:asciiTheme="minorHAnsi" w:hAnsiTheme="minorHAnsi" w:cstheme="minorHAnsi"/>
        </w:rPr>
        <w:t>.</w:t>
      </w:r>
    </w:p>
    <w:p w14:paraId="3CC25C6C" w14:textId="2AD38B7B"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W celu ewentualnej kompresji danych Zamawiający rekomenduje wykorzystanie jednego z formatów: .zip lub .7Z.</w:t>
      </w:r>
    </w:p>
    <w:p w14:paraId="5E464040" w14:textId="204EB5BF" w:rsidR="00BA501E" w:rsidRPr="002227FE" w:rsidRDefault="00BA501E"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Jeśli Wykonawca pakuje dokumenty np. w plik ZIP zaleca się wcześniejsze podpisanie każdego ze skompresowanych plików. </w:t>
      </w:r>
    </w:p>
    <w:p w14:paraId="6F8BC684" w14:textId="7595CDC2" w:rsidR="001919E4" w:rsidRPr="002227FE" w:rsidRDefault="000E50CA" w:rsidP="00FB33CE">
      <w:pPr>
        <w:pStyle w:val="Akapitzlist"/>
        <w:numPr>
          <w:ilvl w:val="2"/>
          <w:numId w:val="4"/>
        </w:numPr>
        <w:spacing w:before="120" w:after="120" w:line="269" w:lineRule="auto"/>
        <w:ind w:left="426"/>
        <w:jc w:val="both"/>
        <w:rPr>
          <w:rFonts w:asciiTheme="minorHAnsi" w:hAnsiTheme="minorHAnsi" w:cstheme="minorHAnsi"/>
          <w:b/>
          <w:bCs/>
        </w:rPr>
      </w:pPr>
      <w:bookmarkStart w:id="8" w:name="_Hlk63835213"/>
      <w:r w:rsidRPr="002227FE">
        <w:rPr>
          <w:rFonts w:asciiTheme="minorHAnsi" w:hAnsiTheme="minorHAnsi" w:cstheme="minorHAnsi"/>
        </w:rPr>
        <w:t xml:space="preserve">Zamawiający rekomenduje, by nie stosować </w:t>
      </w:r>
      <w:r w:rsidR="001919E4" w:rsidRPr="002227FE">
        <w:rPr>
          <w:rFonts w:asciiTheme="minorHAnsi" w:hAnsiTheme="minorHAnsi" w:cstheme="minorHAnsi"/>
        </w:rPr>
        <w:t>powszechnych formatów: .</w:t>
      </w:r>
      <w:proofErr w:type="spellStart"/>
      <w:r w:rsidR="001919E4" w:rsidRPr="002227FE">
        <w:rPr>
          <w:rFonts w:asciiTheme="minorHAnsi" w:hAnsiTheme="minorHAnsi" w:cstheme="minorHAnsi"/>
        </w:rPr>
        <w:t>rar</w:t>
      </w:r>
      <w:proofErr w:type="spellEnd"/>
      <w:r w:rsidR="001919E4" w:rsidRPr="002227FE">
        <w:rPr>
          <w:rFonts w:asciiTheme="minorHAnsi" w:hAnsiTheme="minorHAnsi" w:cstheme="minorHAnsi"/>
        </w:rPr>
        <w:t xml:space="preserve"> .gif .</w:t>
      </w:r>
      <w:proofErr w:type="spellStart"/>
      <w:r w:rsidR="001919E4" w:rsidRPr="002227FE">
        <w:rPr>
          <w:rFonts w:asciiTheme="minorHAnsi" w:hAnsiTheme="minorHAnsi" w:cstheme="minorHAnsi"/>
        </w:rPr>
        <w:t>bmp</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numbers</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pages</w:t>
      </w:r>
      <w:proofErr w:type="spellEnd"/>
      <w:r w:rsidR="001919E4" w:rsidRPr="002227FE">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w:t>
      </w:r>
      <w:r w:rsidR="00BB698D" w:rsidRPr="002227FE">
        <w:rPr>
          <w:rFonts w:asciiTheme="minorHAnsi" w:hAnsiTheme="minorHAnsi" w:cstheme="minorHAnsi"/>
        </w:rPr>
        <w:t xml:space="preserve"> (Dz. U 2017 poz. 2247).</w:t>
      </w:r>
      <w:r w:rsidR="001919E4" w:rsidRPr="002227FE">
        <w:rPr>
          <w:rFonts w:asciiTheme="minorHAnsi" w:hAnsiTheme="minorHAnsi" w:cstheme="minorHAnsi"/>
        </w:rPr>
        <w:t xml:space="preserve"> </w:t>
      </w:r>
    </w:p>
    <w:bookmarkEnd w:id="8"/>
    <w:p w14:paraId="3892926B" w14:textId="5807B4F5"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227FE">
        <w:rPr>
          <w:rFonts w:asciiTheme="minorHAnsi" w:hAnsiTheme="minorHAnsi" w:cstheme="minorHAnsi"/>
        </w:rPr>
        <w:t>PAdES</w:t>
      </w:r>
      <w:proofErr w:type="spellEnd"/>
      <w:r w:rsidRPr="002227FE">
        <w:rPr>
          <w:rFonts w:asciiTheme="minorHAnsi" w:hAnsiTheme="minorHAnsi" w:cstheme="minorHAnsi"/>
        </w:rPr>
        <w:t xml:space="preserve">. </w:t>
      </w:r>
    </w:p>
    <w:p w14:paraId="69D9CAD4" w14:textId="607791C9"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Pliki w innych formatach niż PDF zaleca się opatrzyć zewnętrznym podpisem </w:t>
      </w:r>
      <w:proofErr w:type="spellStart"/>
      <w:r w:rsidRPr="002227FE">
        <w:rPr>
          <w:rFonts w:asciiTheme="minorHAnsi" w:hAnsiTheme="minorHAnsi" w:cstheme="minorHAnsi"/>
        </w:rPr>
        <w:t>XAdES</w:t>
      </w:r>
      <w:proofErr w:type="spellEnd"/>
      <w:r w:rsidRPr="002227FE">
        <w:rPr>
          <w:rFonts w:asciiTheme="minorHAnsi" w:hAnsiTheme="minorHAnsi" w:cstheme="minorHAnsi"/>
        </w:rPr>
        <w:t>. Wykonawca powinien pamiętać, aby plik z podpisem przekazywać łącznie z dokumentem podpisywanym.</w:t>
      </w:r>
    </w:p>
    <w:p w14:paraId="275CFAFB" w14:textId="373A62B2" w:rsidR="00A779E2" w:rsidRPr="002227FE" w:rsidRDefault="00A779E2"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Podczas podpisywania plików zaleca się stosowanie algorytmu skrótu SHA2 zamiast SHA1. </w:t>
      </w:r>
    </w:p>
    <w:p w14:paraId="3C0F104C" w14:textId="2C1DB10B" w:rsidR="00A779E2" w:rsidRPr="002227FE" w:rsidRDefault="00A779E2"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Zamawiający rekomenduje wykorzystanie podpisu z kwalifikowanym znacznikiem czasu.</w:t>
      </w:r>
    </w:p>
    <w:p w14:paraId="4ADEC09A" w14:textId="2BC02754" w:rsidR="00A632EB" w:rsidRPr="002227FE" w:rsidRDefault="00A632EB"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7BFF122" w14:textId="542CF529" w:rsidR="00CD434C"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CD434C">
        <w:rPr>
          <w:rFonts w:asciiTheme="minorHAnsi" w:hAnsiTheme="minorHAnsi" w:cstheme="minorHAnsi"/>
        </w:rPr>
        <w:lastRenderedPageBreak/>
        <w:t xml:space="preserve">stały </w:t>
      </w:r>
      <w:r w:rsidR="00CD434C" w:rsidRPr="00CD434C">
        <w:rPr>
          <w:rFonts w:asciiTheme="minorHAnsi" w:hAnsiTheme="minorHAnsi" w:cstheme="minorHAnsi"/>
        </w:rPr>
        <w:t xml:space="preserve">dostęp do sieci Internet o gwarantowanej przepustowości nie mniejszej niż 512 </w:t>
      </w:r>
      <w:proofErr w:type="spellStart"/>
      <w:r w:rsidR="00CD434C" w:rsidRPr="00CD434C">
        <w:rPr>
          <w:rFonts w:asciiTheme="minorHAnsi" w:hAnsiTheme="minorHAnsi" w:cstheme="minorHAnsi"/>
        </w:rPr>
        <w:t>kb</w:t>
      </w:r>
      <w:proofErr w:type="spellEnd"/>
      <w:r w:rsidR="00CD434C" w:rsidRPr="00CD434C">
        <w:rPr>
          <w:rFonts w:asciiTheme="minorHAnsi" w:hAnsiTheme="minorHAnsi" w:cstheme="minorHAnsi"/>
        </w:rPr>
        <w:t>/s</w:t>
      </w:r>
      <w:r w:rsidR="00BA501E">
        <w:rPr>
          <w:rFonts w:asciiTheme="minorHAnsi" w:hAnsiTheme="minorHAnsi" w:cstheme="minorHAnsi"/>
        </w:rPr>
        <w:t xml:space="preserve">, </w:t>
      </w:r>
    </w:p>
    <w:p w14:paraId="4985AC2E" w14:textId="2614C392"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82B4B7C" w14:textId="193E2421" w:rsidR="00A632EB" w:rsidRPr="00BA501E"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1FFBA7AB" w14:textId="08679C84"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włączona obsługa JavaScript,</w:t>
      </w:r>
    </w:p>
    <w:p w14:paraId="145C19E0" w14:textId="06CC1F7B"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2C59562E" w14:textId="0C58F668"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Platformazakupowa.pl działa według standardu przyjętego w komunikacji sieciowej - kodowanie UTF8,</w:t>
      </w:r>
    </w:p>
    <w:p w14:paraId="72D7D794" w14:textId="7B270DF2" w:rsidR="00CD434C" w:rsidRDefault="00A632EB" w:rsidP="0038352E">
      <w:pPr>
        <w:pStyle w:val="Akapitzlist"/>
        <w:numPr>
          <w:ilvl w:val="3"/>
          <w:numId w:val="4"/>
        </w:numPr>
        <w:spacing w:before="120" w:after="240" w:line="269" w:lineRule="auto"/>
        <w:ind w:left="709"/>
        <w:jc w:val="both"/>
        <w:rPr>
          <w:rFonts w:asciiTheme="minorHAnsi" w:hAnsiTheme="minorHAnsi" w:cstheme="minorHAnsi"/>
        </w:rPr>
      </w:pPr>
      <w:r w:rsidRPr="00BA501E">
        <w:rPr>
          <w:rFonts w:asciiTheme="minorHAnsi" w:hAnsiTheme="minorHAnsi" w:cstheme="minorHAnsi"/>
        </w:rPr>
        <w:t>Oznaczenie czasu odbioru danych przez platformę zakupową stanowi datę oraz dokładny czas (</w:t>
      </w:r>
      <w:proofErr w:type="spellStart"/>
      <w:r w:rsidRPr="00BA501E">
        <w:rPr>
          <w:rFonts w:asciiTheme="minorHAnsi" w:hAnsiTheme="minorHAnsi" w:cstheme="minorHAnsi"/>
        </w:rPr>
        <w:t>hh:mm:ss</w:t>
      </w:r>
      <w:proofErr w:type="spellEnd"/>
      <w:r w:rsidRPr="00BA501E">
        <w:rPr>
          <w:rFonts w:asciiTheme="minorHAnsi" w:hAnsiTheme="minorHAnsi" w:cstheme="minorHAnsi"/>
        </w:rPr>
        <w:t>) generowany wg. czasu lokalnego serwera synchronizowanego z zegarem Głównego Urzędu Miar.</w:t>
      </w:r>
    </w:p>
    <w:p w14:paraId="66CF7AC4" w14:textId="063FFD83" w:rsidR="00767697" w:rsidRPr="008B3B8B" w:rsidRDefault="00767697" w:rsidP="004D229D">
      <w:pPr>
        <w:pStyle w:val="Akapitzlist"/>
        <w:numPr>
          <w:ilvl w:val="0"/>
          <w:numId w:val="30"/>
        </w:numPr>
        <w:spacing w:line="269" w:lineRule="auto"/>
        <w:jc w:val="both"/>
        <w:rPr>
          <w:rFonts w:asciiTheme="minorHAnsi" w:hAnsiTheme="minorHAnsi" w:cstheme="minorHAnsi"/>
          <w:b/>
          <w:bCs/>
        </w:rPr>
      </w:pPr>
      <w:r w:rsidRPr="008B3B8B">
        <w:rPr>
          <w:rFonts w:asciiTheme="minorHAnsi" w:hAnsiTheme="minorHAnsi" w:cstheme="minorHAnsi"/>
          <w:b/>
          <w:bCs/>
        </w:rPr>
        <w:t>SPOSÓB POROZUMIEWANIA SIĘ ZAMAWIAJĄCEGO Z WYKONAWCAMI</w:t>
      </w:r>
    </w:p>
    <w:p w14:paraId="36EB3D8B" w14:textId="58AE83D1" w:rsidR="00976CA2" w:rsidRDefault="00976CA2"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Postępowanie prowadzone jest w języku polskim.</w:t>
      </w:r>
    </w:p>
    <w:p w14:paraId="6CF3D2A8" w14:textId="53B1AC1C" w:rsidR="00BF2DB0" w:rsidRPr="00BF2DB0" w:rsidRDefault="00767697" w:rsidP="00BC2716">
      <w:pPr>
        <w:pStyle w:val="Akapitzlist"/>
        <w:numPr>
          <w:ilvl w:val="0"/>
          <w:numId w:val="14"/>
        </w:numPr>
        <w:spacing w:before="120" w:after="120" w:line="269" w:lineRule="auto"/>
        <w:ind w:left="709" w:hanging="283"/>
        <w:jc w:val="both"/>
        <w:rPr>
          <w:rFonts w:asciiTheme="minorHAnsi" w:hAnsiTheme="minorHAnsi" w:cstheme="minorHAnsi"/>
        </w:rPr>
      </w:pPr>
      <w:r w:rsidRPr="00BF2DB0">
        <w:rPr>
          <w:rFonts w:asciiTheme="minorHAnsi" w:hAnsiTheme="minorHAnsi" w:cstheme="minorHAnsi"/>
        </w:rPr>
        <w:t xml:space="preserve">W niniejszym postępowaniu komunikacja Zamawiającego z Wykonawcami odbywa się za pośrednictwem środków komunikacji elektronicznej: </w:t>
      </w:r>
      <w:r w:rsidRPr="0075007C">
        <w:rPr>
          <w:rFonts w:asciiTheme="minorHAnsi" w:hAnsiTheme="minorHAnsi" w:cstheme="minorHAnsi"/>
        </w:rPr>
        <w:t xml:space="preserve">Platformy </w:t>
      </w:r>
      <w:r w:rsidR="0075007C" w:rsidRPr="0075007C">
        <w:rPr>
          <w:rFonts w:asciiTheme="minorHAnsi" w:hAnsiTheme="minorHAnsi" w:cstheme="minorHAnsi"/>
        </w:rPr>
        <w:t>OPEN NEXUS.</w:t>
      </w:r>
    </w:p>
    <w:p w14:paraId="2DDEC81D" w14:textId="18E6E535" w:rsidR="00767697" w:rsidRPr="00BF2DB0" w:rsidRDefault="00767697" w:rsidP="00BC2716">
      <w:pPr>
        <w:pStyle w:val="Akapitzlist"/>
        <w:numPr>
          <w:ilvl w:val="0"/>
          <w:numId w:val="14"/>
        </w:numPr>
        <w:spacing w:before="120" w:after="120" w:line="269" w:lineRule="auto"/>
        <w:ind w:left="709" w:hanging="283"/>
        <w:jc w:val="both"/>
        <w:rPr>
          <w:rFonts w:asciiTheme="minorHAnsi" w:hAnsiTheme="minorHAnsi" w:cstheme="minorHAnsi"/>
        </w:rPr>
      </w:pPr>
      <w:r w:rsidRPr="00BF2DB0">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56AFC026" w14:textId="036715F8"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Korzystanie z Platformy przez Wykonawcę jest bezpłatne.</w:t>
      </w:r>
    </w:p>
    <w:p w14:paraId="2F6B53D0" w14:textId="5DF23046"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3E08A0">
        <w:rPr>
          <w:rFonts w:asciiTheme="minorHAnsi" w:hAnsiTheme="minorHAnsi" w:cstheme="minorHAnsi"/>
        </w:rPr>
        <w:t>Nexus</w:t>
      </w:r>
      <w:proofErr w:type="spellEnd"/>
      <w:r w:rsidRPr="003E08A0">
        <w:rPr>
          <w:rFonts w:asciiTheme="minorHAnsi" w:hAnsiTheme="minorHAnsi" w:cstheme="minorHAnsi"/>
        </w:rPr>
        <w:t xml:space="preserve"> Sp. z o.o.</w:t>
      </w:r>
    </w:p>
    <w:p w14:paraId="437B1C84" w14:textId="50A7B3BD"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501D881" w14:textId="20DB52DF"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Wykonawca może zwrócić się do  Zamawiającego z  wnioskiem  o wyjaśnienie treści SWZ za pośrednictwem Platformy i formularza „Wyślij wiadomość do zamawiającego”.</w:t>
      </w:r>
    </w:p>
    <w:p w14:paraId="12DBC3ED" w14:textId="5A26F050"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06E6D52A" w14:textId="77777777" w:rsidR="009367A6" w:rsidRPr="009367A6" w:rsidRDefault="009367A6" w:rsidP="004D229D">
      <w:pPr>
        <w:pStyle w:val="Akapitzlist"/>
        <w:numPr>
          <w:ilvl w:val="0"/>
          <w:numId w:val="14"/>
        </w:numPr>
        <w:spacing w:before="120" w:after="120" w:line="269" w:lineRule="auto"/>
        <w:ind w:left="709" w:hanging="283"/>
        <w:jc w:val="both"/>
        <w:rPr>
          <w:rFonts w:asciiTheme="minorHAnsi" w:hAnsiTheme="minorHAnsi" w:cstheme="minorHAnsi"/>
        </w:rPr>
      </w:pPr>
      <w:r w:rsidRPr="009367A6">
        <w:rPr>
          <w:rFonts w:asciiTheme="minorHAnsi" w:hAnsiTheme="minorHAnsi" w:cstheme="minorHAnsi"/>
        </w:rPr>
        <w:lastRenderedPageBreak/>
        <w:t>Wykonawca zobowiązany jest do bieżącego śledzenia informacji na platformie zakupowej, w szczególności zmian treści SWZ, terminu składania ofert oraz odpowiedzi Zamawiającego na wnioski o wyjaśnienie treści SWZ, przesłane przez Wykonawców.</w:t>
      </w:r>
    </w:p>
    <w:p w14:paraId="13F826A1" w14:textId="1FBB6714" w:rsidR="00767697" w:rsidRPr="009367A6" w:rsidRDefault="00767697" w:rsidP="004D229D">
      <w:pPr>
        <w:pStyle w:val="Akapitzlist"/>
        <w:numPr>
          <w:ilvl w:val="0"/>
          <w:numId w:val="14"/>
        </w:numPr>
        <w:tabs>
          <w:tab w:val="left" w:pos="851"/>
        </w:tabs>
        <w:spacing w:before="120" w:after="120" w:line="269" w:lineRule="auto"/>
        <w:ind w:left="709" w:hanging="283"/>
        <w:jc w:val="both"/>
        <w:rPr>
          <w:rFonts w:asciiTheme="minorHAnsi" w:hAnsiTheme="minorHAnsi" w:cstheme="minorHAnsi"/>
        </w:rPr>
      </w:pPr>
      <w:r w:rsidRPr="009367A6">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31EEA590" w14:textId="3A00984D" w:rsidR="00767697" w:rsidRDefault="00767697" w:rsidP="004D229D">
      <w:pPr>
        <w:pStyle w:val="Akapitzlist"/>
        <w:numPr>
          <w:ilvl w:val="0"/>
          <w:numId w:val="14"/>
        </w:numPr>
        <w:tabs>
          <w:tab w:val="left" w:pos="851"/>
        </w:tabs>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W uzasadnionych przypadkach Zamawiający może przed upływem terminu składania ofert zmienić treść SWZ.</w:t>
      </w:r>
    </w:p>
    <w:p w14:paraId="2B524C32" w14:textId="1C1DF775" w:rsidR="00767697" w:rsidRDefault="00767697" w:rsidP="004D229D">
      <w:pPr>
        <w:pStyle w:val="Akapitzlist"/>
        <w:numPr>
          <w:ilvl w:val="0"/>
          <w:numId w:val="14"/>
        </w:numPr>
        <w:tabs>
          <w:tab w:val="left" w:pos="851"/>
        </w:tabs>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Dokonaną zmianę treści SWZ Zamawiający udostępni na stronie internetowej prowadzonego postępowania.</w:t>
      </w:r>
    </w:p>
    <w:p w14:paraId="223585DF" w14:textId="6AD76599" w:rsidR="00767697" w:rsidRPr="00802D26" w:rsidRDefault="00767697" w:rsidP="004D229D">
      <w:pPr>
        <w:pStyle w:val="Akapitzlist"/>
        <w:numPr>
          <w:ilvl w:val="0"/>
          <w:numId w:val="14"/>
        </w:numPr>
        <w:tabs>
          <w:tab w:val="left" w:pos="851"/>
        </w:tabs>
        <w:spacing w:before="120" w:after="120" w:line="269" w:lineRule="auto"/>
        <w:ind w:left="709" w:hanging="283"/>
        <w:jc w:val="both"/>
        <w:rPr>
          <w:rFonts w:asciiTheme="minorHAnsi" w:hAnsiTheme="minorHAnsi" w:cstheme="minorHAnsi"/>
        </w:rPr>
      </w:pPr>
      <w:r w:rsidRPr="00802D26">
        <w:rPr>
          <w:rFonts w:asciiTheme="minorHAnsi" w:hAnsiTheme="minorHAnsi" w:cstheme="minorHAnsi"/>
        </w:rPr>
        <w:t>Osoby wskazane do porozumiewania się z Wykonawcami</w:t>
      </w:r>
      <w:r w:rsidR="00802D26" w:rsidRPr="00802D26">
        <w:rPr>
          <w:rFonts w:asciiTheme="minorHAnsi" w:hAnsiTheme="minorHAnsi" w:cstheme="minorHAnsi"/>
        </w:rPr>
        <w:t xml:space="preserve">: </w:t>
      </w:r>
    </w:p>
    <w:p w14:paraId="50587080" w14:textId="77777777" w:rsidR="0038352E" w:rsidRDefault="0038352E" w:rsidP="0038352E">
      <w:pPr>
        <w:pStyle w:val="Akapitzlist"/>
        <w:tabs>
          <w:tab w:val="left" w:pos="567"/>
        </w:tabs>
        <w:spacing w:line="276" w:lineRule="auto"/>
        <w:ind w:left="567" w:right="20"/>
        <w:jc w:val="both"/>
        <w:rPr>
          <w:rFonts w:asciiTheme="minorHAnsi" w:hAnsiTheme="minorHAnsi" w:cstheme="minorHAnsi"/>
        </w:rPr>
      </w:pPr>
      <w:r w:rsidRPr="005972D1">
        <w:rPr>
          <w:rFonts w:asciiTheme="minorHAnsi" w:hAnsiTheme="minorHAnsi" w:cstheme="minorHAnsi"/>
          <w:b/>
        </w:rPr>
        <w:t>w zakresie dotyczącym przedmiotu zamówienia:</w:t>
      </w:r>
      <w:r>
        <w:rPr>
          <w:rFonts w:asciiTheme="minorHAnsi" w:hAnsiTheme="minorHAnsi" w:cstheme="minorHAnsi"/>
          <w:b/>
        </w:rPr>
        <w:t xml:space="preserve"> </w:t>
      </w:r>
      <w:r w:rsidRPr="005972D1">
        <w:rPr>
          <w:rFonts w:asciiTheme="minorHAnsi" w:hAnsiTheme="minorHAnsi" w:cstheme="minorHAnsi"/>
        </w:rPr>
        <w:t>Kierownik Ośrodka OPS Aneta Gierko – tel. 61 8 108</w:t>
      </w:r>
      <w:r>
        <w:rPr>
          <w:rFonts w:asciiTheme="minorHAnsi" w:hAnsiTheme="minorHAnsi" w:cstheme="minorHAnsi"/>
        </w:rPr>
        <w:t> </w:t>
      </w:r>
      <w:r w:rsidRPr="005972D1">
        <w:rPr>
          <w:rFonts w:asciiTheme="minorHAnsi" w:hAnsiTheme="minorHAnsi" w:cstheme="minorHAnsi"/>
        </w:rPr>
        <w:t>293</w:t>
      </w:r>
    </w:p>
    <w:p w14:paraId="6BE0C599" w14:textId="24F76AFA" w:rsidR="0038352E" w:rsidRPr="005972D1" w:rsidRDefault="0038352E" w:rsidP="0038352E">
      <w:pPr>
        <w:pStyle w:val="Akapitzlist"/>
        <w:tabs>
          <w:tab w:val="left" w:pos="567"/>
        </w:tabs>
        <w:spacing w:after="240" w:line="276" w:lineRule="auto"/>
        <w:ind w:left="567" w:right="20"/>
        <w:jc w:val="both"/>
        <w:rPr>
          <w:rFonts w:asciiTheme="minorHAnsi" w:hAnsiTheme="minorHAnsi" w:cstheme="minorHAnsi"/>
          <w:b/>
        </w:rPr>
      </w:pPr>
      <w:r w:rsidRPr="005972D1">
        <w:rPr>
          <w:rFonts w:asciiTheme="minorHAnsi" w:hAnsiTheme="minorHAnsi" w:cstheme="minorHAnsi"/>
          <w:b/>
        </w:rPr>
        <w:t>w zakresie dotyczącym zagadnień proceduralnych:</w:t>
      </w:r>
      <w:r>
        <w:rPr>
          <w:rFonts w:asciiTheme="minorHAnsi" w:hAnsiTheme="minorHAnsi" w:cstheme="minorHAnsi"/>
          <w:b/>
        </w:rPr>
        <w:t xml:space="preserve"> </w:t>
      </w:r>
      <w:r w:rsidR="00477BE4">
        <w:rPr>
          <w:rFonts w:asciiTheme="minorHAnsi" w:hAnsiTheme="minorHAnsi" w:cstheme="minorHAnsi"/>
        </w:rPr>
        <w:t>Kierownik Referatu Z</w:t>
      </w:r>
      <w:r>
        <w:rPr>
          <w:rFonts w:asciiTheme="minorHAnsi" w:hAnsiTheme="minorHAnsi" w:cstheme="minorHAnsi"/>
        </w:rPr>
        <w:t xml:space="preserve">amówień </w:t>
      </w:r>
      <w:r w:rsidR="00477BE4">
        <w:rPr>
          <w:rFonts w:asciiTheme="minorHAnsi" w:hAnsiTheme="minorHAnsi" w:cstheme="minorHAnsi"/>
        </w:rPr>
        <w:t>P</w:t>
      </w:r>
      <w:r>
        <w:rPr>
          <w:rFonts w:asciiTheme="minorHAnsi" w:hAnsiTheme="minorHAnsi" w:cstheme="minorHAnsi"/>
        </w:rPr>
        <w:t xml:space="preserve">ublicznych - </w:t>
      </w:r>
      <w:r w:rsidRPr="00A867FB">
        <w:rPr>
          <w:rFonts w:asciiTheme="minorHAnsi" w:hAnsiTheme="minorHAnsi" w:cstheme="minorHAnsi"/>
        </w:rPr>
        <w:t>Agnieszka Skrzypczak, tel. 61 8 100</w:t>
      </w:r>
      <w:r>
        <w:rPr>
          <w:rFonts w:asciiTheme="minorHAnsi" w:hAnsiTheme="minorHAnsi" w:cstheme="minorHAnsi"/>
        </w:rPr>
        <w:t> </w:t>
      </w:r>
      <w:r w:rsidRPr="00A867FB">
        <w:rPr>
          <w:rFonts w:asciiTheme="minorHAnsi" w:hAnsiTheme="minorHAnsi" w:cstheme="minorHAnsi"/>
        </w:rPr>
        <w:t>087</w:t>
      </w:r>
    </w:p>
    <w:p w14:paraId="088BB000" w14:textId="40296860" w:rsidR="00767697" w:rsidRDefault="009949D9" w:rsidP="004D229D">
      <w:pPr>
        <w:pStyle w:val="Akapitzlist"/>
        <w:numPr>
          <w:ilvl w:val="0"/>
          <w:numId w:val="30"/>
        </w:numPr>
        <w:spacing w:line="269" w:lineRule="auto"/>
        <w:ind w:left="426" w:hanging="426"/>
        <w:jc w:val="both"/>
        <w:rPr>
          <w:rFonts w:asciiTheme="minorHAnsi" w:hAnsiTheme="minorHAnsi" w:cstheme="minorHAnsi"/>
          <w:b/>
          <w:bCs/>
        </w:rPr>
      </w:pPr>
      <w:r>
        <w:rPr>
          <w:rFonts w:asciiTheme="minorHAnsi" w:hAnsiTheme="minorHAnsi" w:cstheme="minorHAnsi"/>
          <w:b/>
          <w:bCs/>
        </w:rPr>
        <w:t>OPIS SPOSOBU OBLICZENIA CENY</w:t>
      </w:r>
    </w:p>
    <w:p w14:paraId="4C8FBF37" w14:textId="4E457B15" w:rsidR="005901DA" w:rsidRPr="00E36F3D" w:rsidRDefault="005901DA" w:rsidP="00E36F3D">
      <w:pPr>
        <w:pStyle w:val="Akapitzlist"/>
        <w:numPr>
          <w:ilvl w:val="2"/>
          <w:numId w:val="30"/>
        </w:numPr>
        <w:spacing w:before="120" w:after="120" w:line="269" w:lineRule="auto"/>
        <w:ind w:left="426"/>
        <w:jc w:val="both"/>
        <w:rPr>
          <w:rFonts w:asciiTheme="minorHAnsi" w:hAnsiTheme="minorHAnsi" w:cstheme="minorHAnsi"/>
        </w:rPr>
      </w:pPr>
      <w:r w:rsidRPr="00E36F3D">
        <w:rPr>
          <w:rFonts w:asciiTheme="minorHAnsi" w:hAnsiTheme="minorHAnsi" w:cstheme="minorHAnsi"/>
        </w:rPr>
        <w:t>Cena podana w Formularzu oferty - załącznik nr 1 do SWZ musi uwzględniać wszystkie koszty realizacji przyszłej umowy (w tym transport i ubezpieczenie) opisane w załączniku nr 1 do projektowanych postanowień umowy.</w:t>
      </w:r>
    </w:p>
    <w:p w14:paraId="5230AFAD" w14:textId="313A483B"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 xml:space="preserve">W obliczonej przez Wykonawcę cenie należy uwzględnić wszelkie koszty bezpośrednie i pośrednie, zysk Wykonawcy oraz wszystkie wymagane przepisami opłaty i podatki, a także wszystkie potencjalne ryzyka ekonomiczne, jakie mogą wystąpić przy realizacji przedmiotu umowy, wynikające z okoliczności, których nie można było przewidzieć w chwili zawierania umowy. </w:t>
      </w:r>
    </w:p>
    <w:p w14:paraId="30D0515F" w14:textId="6CC5FD78"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Zaoferowana przez Wykonawcę cena oferty służy jedynie do celów porównawczych do wyboru najkorzystniejszej oferty przy wskazanej szacunkowej ilości świadczenia usługi.</w:t>
      </w:r>
    </w:p>
    <w:p w14:paraId="42CE74F7" w14:textId="53F0CF01"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Rozliczenia pomiędzy Zamawiającym a Wykonawcą zostaną dokonane za faktycznie zrealizowane usługi w sposób określony umową zgodnie z ceną podaną w Formularzu ofertowym przez Wykonawcę</w:t>
      </w:r>
      <w:r w:rsidR="00E436D3">
        <w:rPr>
          <w:rFonts w:asciiTheme="minorHAnsi" w:hAnsiTheme="minorHAnsi" w:cstheme="minorHAnsi"/>
        </w:rPr>
        <w:t>.</w:t>
      </w:r>
    </w:p>
    <w:p w14:paraId="0569FE34" w14:textId="5E4E136D"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Ceny jednostkowe mają charakter ryczałtowy i pozostają niezmienne w całym okresie realizacji zamówienia.</w:t>
      </w:r>
    </w:p>
    <w:p w14:paraId="4E49B588" w14:textId="2659B285"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Cena może być tylko jedna za oferowany przedmiot zamówienia, nie dopuszcza się wariantowości cen.</w:t>
      </w:r>
    </w:p>
    <w:p w14:paraId="7CC5F56C" w14:textId="1254734F"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 xml:space="preserve">Cenę oferty netto i brutto podaje się w formularzu ofertowym w PLN w zapisie liczbowym. </w:t>
      </w:r>
    </w:p>
    <w:p w14:paraId="51653A54" w14:textId="2F0C13F3"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 związku z art. 223 ust. 2 pkt 3 ustawy Pzp).</w:t>
      </w:r>
    </w:p>
    <w:p w14:paraId="337B795D" w14:textId="2DAD2FFC"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lastRenderedPageBreak/>
        <w:t>Prawidłowe ustalenie należnej stawki podatku VAT należy do obowiązków Wykonawcy</w:t>
      </w:r>
      <w:r w:rsidR="00C75B10">
        <w:rPr>
          <w:rFonts w:asciiTheme="minorHAnsi" w:hAnsiTheme="minorHAnsi" w:cstheme="minorHAnsi"/>
        </w:rPr>
        <w:t xml:space="preserve"> </w:t>
      </w:r>
      <w:r w:rsidRPr="005901DA">
        <w:rPr>
          <w:rFonts w:asciiTheme="minorHAnsi" w:hAnsiTheme="minorHAnsi" w:cstheme="minorHAnsi"/>
        </w:rPr>
        <w:t>zgodnie z przepisami ustawy z dnia 11 marca 2004 r. o podatku od towarów i usług (</w:t>
      </w:r>
      <w:proofErr w:type="spellStart"/>
      <w:r w:rsidRPr="005901DA">
        <w:rPr>
          <w:rFonts w:asciiTheme="minorHAnsi" w:hAnsiTheme="minorHAnsi" w:cstheme="minorHAnsi"/>
        </w:rPr>
        <w:t>t.j</w:t>
      </w:r>
      <w:proofErr w:type="spellEnd"/>
      <w:r w:rsidRPr="005901DA">
        <w:rPr>
          <w:rFonts w:asciiTheme="minorHAnsi" w:hAnsiTheme="minorHAnsi" w:cstheme="minorHAnsi"/>
        </w:rPr>
        <w:t>. Dz. U. 2020 poz. 106).</w:t>
      </w:r>
    </w:p>
    <w:p w14:paraId="22EBBE40" w14:textId="77777777" w:rsidR="005901DA" w:rsidRP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8EE7271" w14:textId="77777777" w:rsidR="005901DA" w:rsidRDefault="005901DA" w:rsidP="005901DA">
      <w:pPr>
        <w:pStyle w:val="Akapitzlist"/>
        <w:numPr>
          <w:ilvl w:val="3"/>
          <w:numId w:val="30"/>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 xml:space="preserve">poinformowania </w:t>
      </w:r>
      <w:r>
        <w:rPr>
          <w:rFonts w:asciiTheme="minorHAnsi" w:hAnsiTheme="minorHAnsi" w:cstheme="minorHAnsi"/>
        </w:rPr>
        <w:t>Z</w:t>
      </w:r>
      <w:r w:rsidRPr="00F043B0">
        <w:rPr>
          <w:rFonts w:asciiTheme="minorHAnsi" w:hAnsiTheme="minorHAnsi" w:cstheme="minorHAnsi"/>
        </w:rPr>
        <w:t xml:space="preserve">amawiającego, że wybór jego oferty będzie prowadził do powstania u </w:t>
      </w:r>
      <w:r>
        <w:rPr>
          <w:rFonts w:asciiTheme="minorHAnsi" w:hAnsiTheme="minorHAnsi" w:cstheme="minorHAnsi"/>
        </w:rPr>
        <w:t>Z</w:t>
      </w:r>
      <w:r w:rsidRPr="00F043B0">
        <w:rPr>
          <w:rFonts w:asciiTheme="minorHAnsi" w:hAnsiTheme="minorHAnsi" w:cstheme="minorHAnsi"/>
        </w:rPr>
        <w:t>amawiającego obowiązku podatkowego;</w:t>
      </w:r>
    </w:p>
    <w:p w14:paraId="7EA9470B" w14:textId="77777777" w:rsidR="005901DA" w:rsidRDefault="005901DA" w:rsidP="005901DA">
      <w:pPr>
        <w:pStyle w:val="Akapitzlist"/>
        <w:numPr>
          <w:ilvl w:val="3"/>
          <w:numId w:val="30"/>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3F1763B6" w14:textId="77777777" w:rsidR="005901DA" w:rsidRDefault="005901DA" w:rsidP="005901DA">
      <w:pPr>
        <w:pStyle w:val="Akapitzlist"/>
        <w:numPr>
          <w:ilvl w:val="3"/>
          <w:numId w:val="30"/>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7F591A8D" w14:textId="77777777" w:rsidR="005901DA" w:rsidRPr="00F043B0" w:rsidRDefault="005901DA" w:rsidP="005901DA">
      <w:pPr>
        <w:pStyle w:val="Akapitzlist"/>
        <w:numPr>
          <w:ilvl w:val="3"/>
          <w:numId w:val="30"/>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 xml:space="preserve">wskazania stawki podatku od towarów i usług, która zgodnie z wiedzą </w:t>
      </w:r>
      <w:r>
        <w:rPr>
          <w:rFonts w:asciiTheme="minorHAnsi" w:hAnsiTheme="minorHAnsi" w:cstheme="minorHAnsi"/>
        </w:rPr>
        <w:t>W</w:t>
      </w:r>
      <w:r w:rsidRPr="00F043B0">
        <w:rPr>
          <w:rFonts w:asciiTheme="minorHAnsi" w:hAnsiTheme="minorHAnsi" w:cstheme="minorHAnsi"/>
        </w:rPr>
        <w:t>ykonawcy, będzie miała zastosowanie.</w:t>
      </w:r>
    </w:p>
    <w:p w14:paraId="185C8079" w14:textId="4F4517D5" w:rsidR="005901DA" w:rsidRDefault="005901DA" w:rsidP="005901DA">
      <w:pPr>
        <w:pStyle w:val="Akapitzlist"/>
        <w:numPr>
          <w:ilvl w:val="2"/>
          <w:numId w:val="30"/>
        </w:numPr>
        <w:spacing w:before="120" w:after="120" w:line="269" w:lineRule="auto"/>
        <w:ind w:left="567"/>
        <w:jc w:val="both"/>
        <w:rPr>
          <w:rFonts w:asciiTheme="minorHAnsi" w:hAnsiTheme="minorHAnsi" w:cstheme="minorHAnsi"/>
        </w:rPr>
      </w:pPr>
      <w:r w:rsidRPr="006B1BF8">
        <w:rPr>
          <w:rFonts w:asciiTheme="minorHAnsi" w:hAnsiTheme="minorHAnsi" w:cstheme="minorHAnsi"/>
        </w:rPr>
        <w:t>Informację w powyższym zakresie Wykonawca składa w Formularzu ofertowym stanowiącym załącznik nr 1 do SWZ. Brak złożenia ww. informacji będzie postrzegany jako brak powstania obowiązku podatkowego u Zamawiającego.</w:t>
      </w:r>
    </w:p>
    <w:p w14:paraId="2FB94F24" w14:textId="2321ED1B" w:rsidR="005901DA" w:rsidRDefault="005901DA" w:rsidP="005901DA">
      <w:pPr>
        <w:pStyle w:val="Akapitzlist"/>
        <w:numPr>
          <w:ilvl w:val="2"/>
          <w:numId w:val="30"/>
        </w:numPr>
        <w:spacing w:before="120" w:after="120" w:line="269" w:lineRule="auto"/>
        <w:ind w:left="567"/>
        <w:jc w:val="both"/>
        <w:rPr>
          <w:rFonts w:asciiTheme="minorHAnsi" w:hAnsiTheme="minorHAnsi" w:cstheme="minorHAnsi"/>
        </w:rPr>
      </w:pPr>
      <w:r w:rsidRPr="005901DA">
        <w:rPr>
          <w:rFonts w:asciiTheme="minorHAnsi" w:hAnsiTheme="minorHAnsi" w:cstheme="minorHAnsi"/>
        </w:rPr>
        <w:t>Cenę należy podać w PLN (w złotych polskich). Zamawiający nie dopuszcza podania w ofercie ceny w walucie obcej.</w:t>
      </w:r>
    </w:p>
    <w:p w14:paraId="731DDFDB" w14:textId="78F06F5B" w:rsidR="005901DA" w:rsidRDefault="005901DA" w:rsidP="00291FD6">
      <w:pPr>
        <w:pStyle w:val="Akapitzlist"/>
        <w:numPr>
          <w:ilvl w:val="2"/>
          <w:numId w:val="30"/>
        </w:numPr>
        <w:spacing w:before="120" w:after="120" w:line="269" w:lineRule="auto"/>
        <w:ind w:left="567"/>
        <w:jc w:val="both"/>
        <w:rPr>
          <w:rFonts w:asciiTheme="minorHAnsi" w:hAnsiTheme="minorHAnsi" w:cstheme="minorHAnsi"/>
        </w:rPr>
      </w:pPr>
      <w:r w:rsidRPr="00291FD6">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7E6AE64D" w14:textId="4EFDECD4" w:rsidR="002D274D" w:rsidRPr="00C75B10" w:rsidRDefault="005901DA" w:rsidP="00C75B10">
      <w:pPr>
        <w:pStyle w:val="Akapitzlist"/>
        <w:numPr>
          <w:ilvl w:val="2"/>
          <w:numId w:val="30"/>
        </w:numPr>
        <w:spacing w:before="120" w:after="240" w:line="269" w:lineRule="auto"/>
        <w:ind w:left="567"/>
        <w:jc w:val="both"/>
        <w:rPr>
          <w:rFonts w:asciiTheme="minorHAnsi" w:hAnsiTheme="minorHAnsi" w:cstheme="minorHAnsi"/>
        </w:rPr>
      </w:pPr>
      <w:r w:rsidRPr="00291FD6">
        <w:rPr>
          <w:rFonts w:asciiTheme="minorHAnsi" w:hAnsiTheme="minorHAnsi" w:cstheme="minorHAnsi"/>
        </w:rPr>
        <w:t>Wykonawcy ponoszą wszelkie koszty związane z przygotowaniem i złożeniem oferty.</w:t>
      </w:r>
    </w:p>
    <w:p w14:paraId="589748EA" w14:textId="30E0E4D4" w:rsidR="00DE3586" w:rsidRDefault="00E16E38" w:rsidP="004D229D">
      <w:pPr>
        <w:pStyle w:val="Akapitzlist"/>
        <w:numPr>
          <w:ilvl w:val="0"/>
          <w:numId w:val="30"/>
        </w:numPr>
        <w:tabs>
          <w:tab w:val="left" w:pos="284"/>
        </w:tabs>
        <w:spacing w:line="269" w:lineRule="auto"/>
        <w:ind w:left="567" w:hanging="567"/>
        <w:rPr>
          <w:rFonts w:asciiTheme="minorHAnsi" w:hAnsiTheme="minorHAnsi" w:cstheme="minorHAnsi"/>
          <w:b/>
        </w:rPr>
      </w:pPr>
      <w:r w:rsidRPr="008D4FD3">
        <w:rPr>
          <w:rFonts w:asciiTheme="minorHAnsi" w:eastAsiaTheme="minorHAnsi" w:hAnsiTheme="minorHAnsi" w:cstheme="minorHAnsi"/>
          <w:b/>
          <w:bCs/>
          <w:lang w:eastAsia="en-US"/>
        </w:rPr>
        <w:t>O</w:t>
      </w:r>
      <w:r w:rsidR="00981C19">
        <w:rPr>
          <w:rFonts w:asciiTheme="minorHAnsi" w:eastAsiaTheme="minorHAnsi" w:hAnsiTheme="minorHAnsi" w:cstheme="minorHAnsi"/>
          <w:b/>
          <w:bCs/>
          <w:lang w:eastAsia="en-US"/>
        </w:rPr>
        <w:t>PIS KRYTERIÓW OCENY OFERT</w:t>
      </w:r>
    </w:p>
    <w:p w14:paraId="06C6D8A6" w14:textId="00F40551" w:rsidR="008B3878" w:rsidRPr="00541BFD"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Przy dokonywaniu wyboru najkorzystniejszej oferty Zamawiający stosować będzie </w:t>
      </w:r>
      <w:r w:rsidRPr="00541BFD">
        <w:rPr>
          <w:rFonts w:asciiTheme="minorHAnsi" w:hAnsiTheme="minorHAnsi" w:cstheme="minorHAnsi"/>
          <w:bCs/>
        </w:rPr>
        <w:t>następujące kryteria oceny ofert:</w:t>
      </w:r>
    </w:p>
    <w:p w14:paraId="7A46185C" w14:textId="77777777" w:rsidR="00C95BD0" w:rsidRPr="00541BFD" w:rsidRDefault="00C95BD0" w:rsidP="00C95BD0">
      <w:pPr>
        <w:widowControl w:val="0"/>
        <w:autoSpaceDE w:val="0"/>
        <w:autoSpaceDN w:val="0"/>
        <w:adjustRightInd w:val="0"/>
        <w:spacing w:before="120" w:after="120" w:line="269" w:lineRule="auto"/>
        <w:rPr>
          <w:rFonts w:asciiTheme="minorHAnsi" w:hAnsiTheme="minorHAnsi" w:cstheme="minorHAnsi"/>
          <w:b/>
          <w:bCs/>
        </w:rPr>
      </w:pPr>
      <w:r w:rsidRPr="00541BFD">
        <w:rPr>
          <w:rFonts w:asciiTheme="minorHAnsi" w:hAnsiTheme="minorHAnsi" w:cstheme="minorHAnsi"/>
          <w:b/>
          <w:bCs/>
        </w:rPr>
        <w:t>Cena - 60%= 60 pkt</w:t>
      </w:r>
    </w:p>
    <w:p w14:paraId="21B287F3" w14:textId="0DCC6228" w:rsidR="00C50FD4" w:rsidRPr="00541BFD" w:rsidRDefault="00C50FD4" w:rsidP="0038352E">
      <w:pPr>
        <w:widowControl w:val="0"/>
        <w:tabs>
          <w:tab w:val="left" w:pos="0"/>
        </w:tabs>
        <w:autoSpaceDE w:val="0"/>
        <w:autoSpaceDN w:val="0"/>
        <w:adjustRightInd w:val="0"/>
        <w:spacing w:before="120" w:after="240" w:line="269" w:lineRule="auto"/>
        <w:jc w:val="both"/>
        <w:rPr>
          <w:rFonts w:asciiTheme="minorHAnsi" w:hAnsiTheme="minorHAnsi" w:cstheme="minorHAnsi"/>
          <w:b/>
          <w:bCs/>
        </w:rPr>
      </w:pPr>
      <w:r w:rsidRPr="00541BFD">
        <w:rPr>
          <w:rFonts w:asciiTheme="minorHAnsi" w:hAnsiTheme="minorHAnsi" w:cstheme="minorHAnsi"/>
          <w:b/>
          <w:bCs/>
        </w:rPr>
        <w:t>Doświadczenie os</w:t>
      </w:r>
      <w:r w:rsidR="0096375E" w:rsidRPr="00541BFD">
        <w:rPr>
          <w:rFonts w:asciiTheme="minorHAnsi" w:hAnsiTheme="minorHAnsi" w:cstheme="minorHAnsi"/>
          <w:b/>
          <w:bCs/>
        </w:rPr>
        <w:t>ób</w:t>
      </w:r>
      <w:r w:rsidRPr="00541BFD">
        <w:rPr>
          <w:rFonts w:asciiTheme="minorHAnsi" w:hAnsiTheme="minorHAnsi" w:cstheme="minorHAnsi"/>
          <w:b/>
          <w:bCs/>
        </w:rPr>
        <w:t xml:space="preserve"> wyznaczon</w:t>
      </w:r>
      <w:r w:rsidR="0096375E" w:rsidRPr="00541BFD">
        <w:rPr>
          <w:rFonts w:asciiTheme="minorHAnsi" w:hAnsiTheme="minorHAnsi" w:cstheme="minorHAnsi"/>
          <w:b/>
          <w:bCs/>
        </w:rPr>
        <w:t>ych</w:t>
      </w:r>
      <w:r w:rsidRPr="00541BFD">
        <w:rPr>
          <w:rFonts w:asciiTheme="minorHAnsi" w:hAnsiTheme="minorHAnsi" w:cstheme="minorHAnsi"/>
          <w:b/>
          <w:bCs/>
        </w:rPr>
        <w:t xml:space="preserve"> do realizacji zamówienia</w:t>
      </w:r>
      <w:r w:rsidR="002671A8" w:rsidRPr="00541BFD">
        <w:rPr>
          <w:rFonts w:asciiTheme="minorHAnsi" w:hAnsiTheme="minorHAnsi" w:cstheme="minorHAnsi"/>
          <w:b/>
          <w:bCs/>
        </w:rPr>
        <w:t xml:space="preserve"> – 30%= </w:t>
      </w:r>
      <w:r w:rsidRPr="00541BFD">
        <w:rPr>
          <w:rFonts w:asciiTheme="minorHAnsi" w:hAnsiTheme="minorHAnsi" w:cstheme="minorHAnsi"/>
          <w:b/>
          <w:bCs/>
        </w:rPr>
        <w:t xml:space="preserve"> – </w:t>
      </w:r>
      <w:r w:rsidR="0096375E" w:rsidRPr="00541BFD">
        <w:rPr>
          <w:rFonts w:asciiTheme="minorHAnsi" w:hAnsiTheme="minorHAnsi" w:cstheme="minorHAnsi"/>
          <w:b/>
          <w:bCs/>
        </w:rPr>
        <w:t>3</w:t>
      </w:r>
      <w:r w:rsidRPr="00541BFD">
        <w:rPr>
          <w:rFonts w:asciiTheme="minorHAnsi" w:hAnsiTheme="minorHAnsi" w:cstheme="minorHAnsi"/>
          <w:b/>
          <w:bCs/>
        </w:rPr>
        <w:t>0%</w:t>
      </w:r>
    </w:p>
    <w:p w14:paraId="72FD294B" w14:textId="2C480185" w:rsidR="00C75B10" w:rsidRPr="00541BFD" w:rsidRDefault="0096375E" w:rsidP="0038352E">
      <w:pPr>
        <w:widowControl w:val="0"/>
        <w:tabs>
          <w:tab w:val="left" w:pos="0"/>
        </w:tabs>
        <w:autoSpaceDE w:val="0"/>
        <w:autoSpaceDN w:val="0"/>
        <w:adjustRightInd w:val="0"/>
        <w:spacing w:before="120" w:after="240" w:line="269" w:lineRule="auto"/>
        <w:jc w:val="both"/>
        <w:rPr>
          <w:rFonts w:asciiTheme="minorHAnsi" w:hAnsiTheme="minorHAnsi" w:cstheme="minorHAnsi"/>
          <w:b/>
          <w:bCs/>
        </w:rPr>
      </w:pPr>
      <w:r w:rsidRPr="00541BFD">
        <w:rPr>
          <w:rFonts w:asciiTheme="minorHAnsi" w:hAnsiTheme="minorHAnsi" w:cstheme="minorHAnsi"/>
          <w:b/>
          <w:bCs/>
        </w:rPr>
        <w:t>Doświadczenie koordynatora usług</w:t>
      </w:r>
      <w:r w:rsidR="00BD0E64">
        <w:rPr>
          <w:rFonts w:asciiTheme="minorHAnsi" w:hAnsiTheme="minorHAnsi" w:cstheme="minorHAnsi"/>
          <w:b/>
          <w:bCs/>
        </w:rPr>
        <w:t xml:space="preserve"> opieki</w:t>
      </w:r>
      <w:r w:rsidRPr="00541BFD">
        <w:rPr>
          <w:rFonts w:asciiTheme="minorHAnsi" w:hAnsiTheme="minorHAnsi" w:cstheme="minorHAnsi"/>
          <w:b/>
          <w:bCs/>
        </w:rPr>
        <w:t xml:space="preserve"> </w:t>
      </w:r>
      <w:proofErr w:type="spellStart"/>
      <w:r w:rsidRPr="00541BFD">
        <w:rPr>
          <w:rFonts w:asciiTheme="minorHAnsi" w:hAnsiTheme="minorHAnsi" w:cstheme="minorHAnsi"/>
          <w:b/>
          <w:bCs/>
        </w:rPr>
        <w:t>wytchnieniowej</w:t>
      </w:r>
      <w:proofErr w:type="spellEnd"/>
      <w:r w:rsidRPr="00541BFD">
        <w:rPr>
          <w:rFonts w:asciiTheme="minorHAnsi" w:hAnsiTheme="minorHAnsi" w:cstheme="minorHAnsi"/>
          <w:b/>
          <w:bCs/>
        </w:rPr>
        <w:t xml:space="preserve"> </w:t>
      </w:r>
      <w:r w:rsidR="00C75B10" w:rsidRPr="00541BFD">
        <w:rPr>
          <w:rFonts w:asciiTheme="minorHAnsi" w:hAnsiTheme="minorHAnsi" w:cstheme="minorHAnsi"/>
          <w:b/>
          <w:bCs/>
        </w:rPr>
        <w:t xml:space="preserve">- </w:t>
      </w:r>
      <w:r w:rsidRPr="00541BFD">
        <w:rPr>
          <w:rFonts w:asciiTheme="minorHAnsi" w:hAnsiTheme="minorHAnsi" w:cstheme="minorHAnsi"/>
          <w:b/>
          <w:bCs/>
        </w:rPr>
        <w:t>1</w:t>
      </w:r>
      <w:r w:rsidR="00C75B10" w:rsidRPr="00541BFD">
        <w:rPr>
          <w:rFonts w:asciiTheme="minorHAnsi" w:hAnsiTheme="minorHAnsi" w:cstheme="minorHAnsi"/>
          <w:b/>
          <w:bCs/>
        </w:rPr>
        <w:t xml:space="preserve">0% = </w:t>
      </w:r>
      <w:r w:rsidRPr="00541BFD">
        <w:rPr>
          <w:rFonts w:asciiTheme="minorHAnsi" w:hAnsiTheme="minorHAnsi" w:cstheme="minorHAnsi"/>
          <w:b/>
          <w:bCs/>
        </w:rPr>
        <w:t>1</w:t>
      </w:r>
      <w:r w:rsidR="00C75B10" w:rsidRPr="00541BFD">
        <w:rPr>
          <w:rFonts w:asciiTheme="minorHAnsi" w:hAnsiTheme="minorHAnsi" w:cstheme="minorHAnsi"/>
          <w:b/>
          <w:bCs/>
        </w:rPr>
        <w:t>0 pkt</w:t>
      </w:r>
    </w:p>
    <w:p w14:paraId="4786D5C2" w14:textId="1ABA2A80" w:rsidR="00C95BD0" w:rsidRPr="00541BFD" w:rsidRDefault="00C95BD0" w:rsidP="00C75B10">
      <w:pPr>
        <w:widowControl w:val="0"/>
        <w:tabs>
          <w:tab w:val="left" w:pos="0"/>
        </w:tabs>
        <w:autoSpaceDE w:val="0"/>
        <w:autoSpaceDN w:val="0"/>
        <w:adjustRightInd w:val="0"/>
        <w:spacing w:before="120" w:after="120" w:line="269" w:lineRule="auto"/>
        <w:jc w:val="both"/>
        <w:rPr>
          <w:rFonts w:asciiTheme="minorHAnsi" w:hAnsiTheme="minorHAnsi" w:cstheme="minorHAnsi"/>
          <w:b/>
        </w:rPr>
      </w:pPr>
      <w:r w:rsidRPr="00541BFD">
        <w:rPr>
          <w:rFonts w:asciiTheme="minorHAnsi" w:hAnsiTheme="minorHAnsi" w:cstheme="minorHAnsi"/>
          <w:b/>
        </w:rPr>
        <w:t>Kryterium: cena (C)</w:t>
      </w:r>
    </w:p>
    <w:p w14:paraId="1AC35808" w14:textId="202221B1" w:rsidR="00C95BD0" w:rsidRPr="00541BFD" w:rsidRDefault="00C95BD0" w:rsidP="00C75B10">
      <w:pPr>
        <w:widowControl w:val="0"/>
        <w:tabs>
          <w:tab w:val="left" w:pos="0"/>
        </w:tabs>
        <w:autoSpaceDE w:val="0"/>
        <w:autoSpaceDN w:val="0"/>
        <w:adjustRightInd w:val="0"/>
        <w:spacing w:before="120" w:after="120" w:line="269" w:lineRule="auto"/>
        <w:jc w:val="both"/>
        <w:rPr>
          <w:rFonts w:asciiTheme="minorHAnsi" w:hAnsiTheme="minorHAnsi" w:cstheme="minorHAnsi"/>
        </w:rPr>
      </w:pPr>
      <w:r w:rsidRPr="00541BFD">
        <w:rPr>
          <w:rFonts w:asciiTheme="minorHAnsi" w:hAnsiTheme="minorHAnsi" w:cstheme="minorHAnsi"/>
        </w:rPr>
        <w:t xml:space="preserve">Kryterium </w:t>
      </w:r>
      <w:r w:rsidR="00EA3FB9" w:rsidRPr="00541BFD">
        <w:rPr>
          <w:rFonts w:asciiTheme="minorHAnsi" w:hAnsiTheme="minorHAnsi" w:cstheme="minorHAnsi"/>
        </w:rPr>
        <w:t>„</w:t>
      </w:r>
      <w:r w:rsidRPr="00541BFD">
        <w:rPr>
          <w:rFonts w:asciiTheme="minorHAnsi" w:hAnsiTheme="minorHAnsi" w:cstheme="minorHAnsi"/>
        </w:rPr>
        <w:t>cena</w:t>
      </w:r>
      <w:r w:rsidR="00EA3FB9" w:rsidRPr="00541BFD">
        <w:rPr>
          <w:rFonts w:asciiTheme="minorHAnsi" w:hAnsiTheme="minorHAnsi" w:cstheme="minorHAnsi"/>
        </w:rPr>
        <w:t>”</w:t>
      </w:r>
      <w:r w:rsidRPr="00541BFD">
        <w:rPr>
          <w:rFonts w:asciiTheme="minorHAnsi" w:hAnsiTheme="minorHAnsi" w:cstheme="minorHAnsi"/>
        </w:rPr>
        <w:t xml:space="preserve"> będzie rozpatrywane na podstawie ceny brutto za wykonanie przedmiotu zamówienia, podanej przez Wykonawcę na Formularzu ofertowym.</w:t>
      </w:r>
    </w:p>
    <w:p w14:paraId="5314FB9A" w14:textId="77777777" w:rsidR="00C95BD0" w:rsidRPr="00541BFD" w:rsidRDefault="00C95BD0" w:rsidP="0038352E">
      <w:pPr>
        <w:widowControl w:val="0"/>
        <w:tabs>
          <w:tab w:val="left" w:pos="0"/>
        </w:tabs>
        <w:autoSpaceDE w:val="0"/>
        <w:autoSpaceDN w:val="0"/>
        <w:adjustRightInd w:val="0"/>
        <w:spacing w:line="269" w:lineRule="auto"/>
        <w:jc w:val="both"/>
        <w:rPr>
          <w:rFonts w:asciiTheme="minorHAnsi" w:hAnsiTheme="minorHAnsi" w:cstheme="minorHAnsi"/>
        </w:rPr>
      </w:pPr>
      <w:r w:rsidRPr="00541BFD">
        <w:rPr>
          <w:rFonts w:asciiTheme="minorHAnsi" w:hAnsiTheme="minorHAnsi" w:cstheme="minorHAnsi"/>
        </w:rPr>
        <w:t>Ocena oferty na podstawie kryterium ceny zostanie wyliczona według następującego schematu:</w:t>
      </w:r>
    </w:p>
    <w:p w14:paraId="346ADDFB" w14:textId="77777777" w:rsidR="00324CF1" w:rsidRPr="00541BFD" w:rsidRDefault="00324CF1" w:rsidP="00324CF1">
      <w:pPr>
        <w:widowControl w:val="0"/>
        <w:autoSpaceDE w:val="0"/>
        <w:autoSpaceDN w:val="0"/>
        <w:adjustRightInd w:val="0"/>
        <w:spacing w:before="120" w:after="120" w:line="269" w:lineRule="auto"/>
        <w:ind w:left="142"/>
        <w:jc w:val="center"/>
        <w:rPr>
          <w:rFonts w:asciiTheme="minorHAnsi" w:hAnsiTheme="minorHAnsi" w:cstheme="minorHAnsi"/>
        </w:rPr>
      </w:pPr>
      <w:r w:rsidRPr="00541BFD">
        <w:rPr>
          <w:rFonts w:asciiTheme="minorHAnsi" w:hAnsiTheme="minorHAnsi" w:cstheme="minorHAnsi"/>
        </w:rPr>
        <w:lastRenderedPageBreak/>
        <w:t>Cena najniższej oferty x 100</w:t>
      </w:r>
    </w:p>
    <w:p w14:paraId="02D2B995" w14:textId="77777777" w:rsidR="00324CF1" w:rsidRPr="00541BFD" w:rsidRDefault="00324CF1" w:rsidP="00324CF1">
      <w:pPr>
        <w:widowControl w:val="0"/>
        <w:autoSpaceDE w:val="0"/>
        <w:autoSpaceDN w:val="0"/>
        <w:adjustRightInd w:val="0"/>
        <w:spacing w:before="120" w:after="120" w:line="269" w:lineRule="auto"/>
        <w:ind w:left="142"/>
        <w:jc w:val="center"/>
        <w:rPr>
          <w:rFonts w:asciiTheme="minorHAnsi" w:hAnsiTheme="minorHAnsi" w:cstheme="minorHAnsi"/>
        </w:rPr>
      </w:pPr>
      <w:r w:rsidRPr="00541BFD">
        <w:rPr>
          <w:rFonts w:asciiTheme="minorHAnsi" w:hAnsiTheme="minorHAnsi" w:cstheme="minorHAnsi"/>
        </w:rPr>
        <w:t>Ilość punktów =  --------------------------------------------x60 %</w:t>
      </w:r>
    </w:p>
    <w:p w14:paraId="692642F9" w14:textId="3E2058AD" w:rsidR="0027009D" w:rsidRPr="00541BFD" w:rsidRDefault="00324CF1" w:rsidP="00324CF1">
      <w:pPr>
        <w:widowControl w:val="0"/>
        <w:autoSpaceDE w:val="0"/>
        <w:autoSpaceDN w:val="0"/>
        <w:adjustRightInd w:val="0"/>
        <w:spacing w:before="120" w:after="240" w:line="269" w:lineRule="auto"/>
        <w:ind w:left="142"/>
        <w:jc w:val="center"/>
        <w:rPr>
          <w:rFonts w:asciiTheme="minorHAnsi" w:hAnsiTheme="minorHAnsi" w:cstheme="minorHAnsi"/>
        </w:rPr>
      </w:pPr>
      <w:r w:rsidRPr="00541BFD">
        <w:rPr>
          <w:rFonts w:asciiTheme="minorHAnsi" w:hAnsiTheme="minorHAnsi" w:cstheme="minorHAnsi"/>
        </w:rPr>
        <w:t>Cena badanej oferty</w:t>
      </w:r>
    </w:p>
    <w:p w14:paraId="47BA7E36" w14:textId="7480ACD8" w:rsidR="00EA3FB9" w:rsidRPr="00541BFD" w:rsidRDefault="00EA3FB9" w:rsidP="00EA3FB9">
      <w:pPr>
        <w:widowControl w:val="0"/>
        <w:tabs>
          <w:tab w:val="left" w:pos="0"/>
        </w:tabs>
        <w:autoSpaceDE w:val="0"/>
        <w:autoSpaceDN w:val="0"/>
        <w:adjustRightInd w:val="0"/>
        <w:spacing w:before="120" w:after="240" w:line="269" w:lineRule="auto"/>
        <w:jc w:val="both"/>
        <w:rPr>
          <w:rFonts w:asciiTheme="minorHAnsi" w:hAnsiTheme="minorHAnsi" w:cstheme="minorHAnsi"/>
          <w:b/>
          <w:bCs/>
        </w:rPr>
      </w:pPr>
      <w:r w:rsidRPr="00541BFD">
        <w:rPr>
          <w:rFonts w:asciiTheme="minorHAnsi" w:hAnsiTheme="minorHAnsi" w:cstheme="minorHAnsi"/>
          <w:b/>
          <w:bCs/>
        </w:rPr>
        <w:t>Kryterium: doświadczenie osób wyznaczonych do realizacji zamówienia</w:t>
      </w:r>
    </w:p>
    <w:p w14:paraId="6F63BB3E" w14:textId="718EB198" w:rsidR="00C95BD0" w:rsidRPr="00541BFD" w:rsidRDefault="00C95BD0" w:rsidP="00C75B10">
      <w:pPr>
        <w:widowControl w:val="0"/>
        <w:autoSpaceDE w:val="0"/>
        <w:autoSpaceDN w:val="0"/>
        <w:adjustRightInd w:val="0"/>
        <w:spacing w:before="120" w:after="120" w:line="269" w:lineRule="auto"/>
        <w:jc w:val="both"/>
        <w:rPr>
          <w:rFonts w:asciiTheme="minorHAnsi" w:hAnsiTheme="minorHAnsi" w:cstheme="minorHAnsi"/>
          <w:b/>
        </w:rPr>
      </w:pPr>
      <w:r w:rsidRPr="00541BFD">
        <w:rPr>
          <w:rFonts w:asciiTheme="minorHAnsi" w:hAnsiTheme="minorHAnsi" w:cstheme="minorHAnsi"/>
          <w:bCs/>
        </w:rPr>
        <w:t xml:space="preserve">Kryterium </w:t>
      </w:r>
      <w:r w:rsidR="00EA3FB9" w:rsidRPr="00541BFD">
        <w:rPr>
          <w:rFonts w:asciiTheme="minorHAnsi" w:hAnsiTheme="minorHAnsi" w:cstheme="minorHAnsi"/>
          <w:bCs/>
        </w:rPr>
        <w:t>„</w:t>
      </w:r>
      <w:r w:rsidR="0096375E" w:rsidRPr="00541BFD">
        <w:rPr>
          <w:rFonts w:asciiTheme="minorHAnsi" w:hAnsiTheme="minorHAnsi" w:cstheme="minorHAnsi"/>
          <w:bCs/>
        </w:rPr>
        <w:t>doświadczenie osób wyznaczonych do realizacji zamówienia</w:t>
      </w:r>
      <w:r w:rsidR="00EA3FB9" w:rsidRPr="00541BFD">
        <w:rPr>
          <w:rFonts w:asciiTheme="minorHAnsi" w:hAnsiTheme="minorHAnsi" w:cstheme="minorHAnsi"/>
          <w:bCs/>
        </w:rPr>
        <w:t>”</w:t>
      </w:r>
      <w:r w:rsidR="0096375E" w:rsidRPr="00541BFD">
        <w:rPr>
          <w:rFonts w:asciiTheme="minorHAnsi" w:hAnsiTheme="minorHAnsi" w:cstheme="minorHAnsi"/>
          <w:bCs/>
        </w:rPr>
        <w:t xml:space="preserve"> </w:t>
      </w:r>
      <w:r w:rsidR="00FA0F0C" w:rsidRPr="00541BFD">
        <w:rPr>
          <w:rFonts w:asciiTheme="minorHAnsi" w:hAnsiTheme="minorHAnsi" w:cstheme="minorHAnsi"/>
          <w:bCs/>
        </w:rPr>
        <w:t xml:space="preserve">będzie </w:t>
      </w:r>
      <w:r w:rsidRPr="00541BFD">
        <w:rPr>
          <w:rFonts w:asciiTheme="minorHAnsi" w:hAnsiTheme="minorHAnsi" w:cstheme="minorHAnsi"/>
          <w:bCs/>
        </w:rPr>
        <w:t>rozpatrywane następująco:</w:t>
      </w:r>
    </w:p>
    <w:p w14:paraId="7D219B29" w14:textId="186334F2" w:rsidR="0096375E" w:rsidRPr="00541BFD" w:rsidRDefault="00EA3FB9" w:rsidP="0096375E">
      <w:pPr>
        <w:widowControl w:val="0"/>
        <w:autoSpaceDE w:val="0"/>
        <w:autoSpaceDN w:val="0"/>
        <w:adjustRightInd w:val="0"/>
        <w:spacing w:before="120" w:after="120" w:line="269" w:lineRule="auto"/>
        <w:jc w:val="both"/>
        <w:rPr>
          <w:rFonts w:asciiTheme="minorHAnsi" w:hAnsiTheme="minorHAnsi" w:cstheme="minorHAnsi"/>
          <w:bCs/>
        </w:rPr>
      </w:pPr>
      <w:r w:rsidRPr="00541BFD">
        <w:rPr>
          <w:rFonts w:asciiTheme="minorHAnsi" w:hAnsiTheme="minorHAnsi" w:cstheme="minorHAnsi"/>
          <w:bCs/>
        </w:rPr>
        <w:t>m</w:t>
      </w:r>
      <w:r w:rsidR="0096375E" w:rsidRPr="00541BFD">
        <w:rPr>
          <w:rFonts w:asciiTheme="minorHAnsi" w:hAnsiTheme="minorHAnsi" w:cstheme="minorHAnsi"/>
          <w:bCs/>
        </w:rPr>
        <w:t xml:space="preserve">inimum 12 miesięcy stażu pracy w świadczeniu usług osobom </w:t>
      </w:r>
      <w:r w:rsidR="00224F64" w:rsidRPr="00541BFD">
        <w:rPr>
          <w:rFonts w:asciiTheme="minorHAnsi" w:hAnsiTheme="minorHAnsi" w:cstheme="minorHAnsi"/>
          <w:bCs/>
        </w:rPr>
        <w:t xml:space="preserve">z </w:t>
      </w:r>
      <w:r w:rsidR="0096375E" w:rsidRPr="00541BFD">
        <w:rPr>
          <w:rFonts w:asciiTheme="minorHAnsi" w:hAnsiTheme="minorHAnsi" w:cstheme="minorHAnsi"/>
          <w:bCs/>
        </w:rPr>
        <w:t>niepełnosprawn</w:t>
      </w:r>
      <w:r w:rsidR="00224F64" w:rsidRPr="00541BFD">
        <w:rPr>
          <w:rFonts w:asciiTheme="minorHAnsi" w:hAnsiTheme="minorHAnsi" w:cstheme="minorHAnsi"/>
          <w:bCs/>
        </w:rPr>
        <w:t>ości</w:t>
      </w:r>
      <w:r w:rsidRPr="00541BFD">
        <w:rPr>
          <w:rFonts w:asciiTheme="minorHAnsi" w:hAnsiTheme="minorHAnsi" w:cstheme="minorHAnsi"/>
          <w:bCs/>
        </w:rPr>
        <w:t>ą</w:t>
      </w:r>
      <w:r w:rsidR="00224F64" w:rsidRPr="00541BFD">
        <w:rPr>
          <w:rFonts w:asciiTheme="minorHAnsi" w:hAnsiTheme="minorHAnsi" w:cstheme="minorHAnsi"/>
          <w:bCs/>
        </w:rPr>
        <w:t xml:space="preserve"> </w:t>
      </w:r>
      <w:r w:rsidR="00224F64" w:rsidRPr="00541BFD">
        <w:rPr>
          <w:rFonts w:asciiTheme="minorHAnsi" w:hAnsiTheme="minorHAnsi" w:cstheme="minorHAnsi"/>
          <w:bCs/>
        </w:rPr>
        <w:br/>
      </w:r>
      <w:r w:rsidR="0096375E" w:rsidRPr="00541BFD">
        <w:rPr>
          <w:rFonts w:asciiTheme="minorHAnsi" w:hAnsiTheme="minorHAnsi" w:cstheme="minorHAnsi"/>
          <w:bCs/>
        </w:rPr>
        <w:t>2 osób wyznaczonych do opieki - 10 pkt</w:t>
      </w:r>
    </w:p>
    <w:p w14:paraId="1ED566EA" w14:textId="3EAA424B" w:rsidR="0096375E" w:rsidRPr="00541BFD" w:rsidRDefault="00EA3FB9" w:rsidP="0096375E">
      <w:pPr>
        <w:widowControl w:val="0"/>
        <w:autoSpaceDE w:val="0"/>
        <w:autoSpaceDN w:val="0"/>
        <w:adjustRightInd w:val="0"/>
        <w:spacing w:before="120" w:after="120" w:line="269" w:lineRule="auto"/>
        <w:jc w:val="both"/>
        <w:rPr>
          <w:rFonts w:asciiTheme="minorHAnsi" w:hAnsiTheme="minorHAnsi" w:cstheme="minorHAnsi"/>
          <w:bCs/>
        </w:rPr>
      </w:pPr>
      <w:r w:rsidRPr="00541BFD">
        <w:rPr>
          <w:rFonts w:asciiTheme="minorHAnsi" w:hAnsiTheme="minorHAnsi" w:cstheme="minorHAnsi"/>
          <w:bCs/>
        </w:rPr>
        <w:t>m</w:t>
      </w:r>
      <w:r w:rsidR="0096375E" w:rsidRPr="00541BFD">
        <w:rPr>
          <w:rFonts w:asciiTheme="minorHAnsi" w:hAnsiTheme="minorHAnsi" w:cstheme="minorHAnsi"/>
          <w:bCs/>
        </w:rPr>
        <w:t>inimum 12 miesięcy stażu pracy w świadczeniu usług osobom</w:t>
      </w:r>
      <w:r w:rsidR="00224F64" w:rsidRPr="00541BFD">
        <w:t xml:space="preserve"> </w:t>
      </w:r>
      <w:r w:rsidR="00224F64" w:rsidRPr="00541BFD">
        <w:rPr>
          <w:rFonts w:asciiTheme="minorHAnsi" w:hAnsiTheme="minorHAnsi" w:cstheme="minorHAnsi"/>
          <w:bCs/>
        </w:rPr>
        <w:t>z niepełnosprawności</w:t>
      </w:r>
      <w:r w:rsidR="00EE0509" w:rsidRPr="00541BFD">
        <w:rPr>
          <w:rFonts w:asciiTheme="minorHAnsi" w:hAnsiTheme="minorHAnsi" w:cstheme="minorHAnsi"/>
          <w:bCs/>
        </w:rPr>
        <w:t>ą</w:t>
      </w:r>
      <w:r w:rsidR="00224F64" w:rsidRPr="00541BFD">
        <w:rPr>
          <w:rFonts w:asciiTheme="minorHAnsi" w:hAnsiTheme="minorHAnsi" w:cstheme="minorHAnsi"/>
          <w:bCs/>
        </w:rPr>
        <w:t xml:space="preserve"> </w:t>
      </w:r>
      <w:r w:rsidR="00224F64" w:rsidRPr="00541BFD">
        <w:rPr>
          <w:rFonts w:asciiTheme="minorHAnsi" w:hAnsiTheme="minorHAnsi" w:cstheme="minorHAnsi"/>
          <w:bCs/>
        </w:rPr>
        <w:br/>
      </w:r>
      <w:r w:rsidR="0096375E" w:rsidRPr="00541BFD">
        <w:rPr>
          <w:rFonts w:asciiTheme="minorHAnsi" w:hAnsiTheme="minorHAnsi" w:cstheme="minorHAnsi"/>
          <w:bCs/>
        </w:rPr>
        <w:t xml:space="preserve">4 osób wyznaczonych do opieki - 20 pkt </w:t>
      </w:r>
    </w:p>
    <w:p w14:paraId="1D0320DF" w14:textId="3B320B47" w:rsidR="0096375E" w:rsidRPr="00541BFD" w:rsidRDefault="00EA3FB9" w:rsidP="0096375E">
      <w:pPr>
        <w:widowControl w:val="0"/>
        <w:autoSpaceDE w:val="0"/>
        <w:autoSpaceDN w:val="0"/>
        <w:adjustRightInd w:val="0"/>
        <w:spacing w:before="120" w:after="120" w:line="269" w:lineRule="auto"/>
        <w:jc w:val="both"/>
        <w:rPr>
          <w:rFonts w:asciiTheme="minorHAnsi" w:hAnsiTheme="minorHAnsi" w:cstheme="minorHAnsi"/>
          <w:bCs/>
        </w:rPr>
      </w:pPr>
      <w:r w:rsidRPr="00541BFD">
        <w:rPr>
          <w:rFonts w:asciiTheme="minorHAnsi" w:hAnsiTheme="minorHAnsi" w:cstheme="minorHAnsi"/>
          <w:bCs/>
        </w:rPr>
        <w:t>m</w:t>
      </w:r>
      <w:r w:rsidR="0096375E" w:rsidRPr="00541BFD">
        <w:rPr>
          <w:rFonts w:asciiTheme="minorHAnsi" w:hAnsiTheme="minorHAnsi" w:cstheme="minorHAnsi"/>
          <w:bCs/>
        </w:rPr>
        <w:t xml:space="preserve">inimum 12 miesięcy stażu pracy w świadczeniu usług osobom </w:t>
      </w:r>
      <w:r w:rsidR="00EE0509" w:rsidRPr="00541BFD">
        <w:rPr>
          <w:rFonts w:asciiTheme="minorHAnsi" w:hAnsiTheme="minorHAnsi" w:cstheme="minorHAnsi"/>
          <w:bCs/>
        </w:rPr>
        <w:t xml:space="preserve">z </w:t>
      </w:r>
      <w:r w:rsidR="0096375E" w:rsidRPr="00541BFD">
        <w:rPr>
          <w:rFonts w:asciiTheme="minorHAnsi" w:hAnsiTheme="minorHAnsi" w:cstheme="minorHAnsi"/>
          <w:bCs/>
        </w:rPr>
        <w:t>niepełnosprawn</w:t>
      </w:r>
      <w:r w:rsidR="00EE0509" w:rsidRPr="00541BFD">
        <w:rPr>
          <w:rFonts w:asciiTheme="minorHAnsi" w:hAnsiTheme="minorHAnsi" w:cstheme="minorHAnsi"/>
          <w:bCs/>
        </w:rPr>
        <w:t>ością</w:t>
      </w:r>
      <w:r w:rsidR="0096375E" w:rsidRPr="00541BFD">
        <w:rPr>
          <w:rFonts w:asciiTheme="minorHAnsi" w:hAnsiTheme="minorHAnsi" w:cstheme="minorHAnsi"/>
          <w:bCs/>
        </w:rPr>
        <w:t xml:space="preserve"> </w:t>
      </w:r>
      <w:r w:rsidR="00367114">
        <w:rPr>
          <w:rFonts w:asciiTheme="minorHAnsi" w:hAnsiTheme="minorHAnsi" w:cstheme="minorHAnsi"/>
          <w:bCs/>
        </w:rPr>
        <w:t>5</w:t>
      </w:r>
      <w:r w:rsidR="00131675" w:rsidRPr="00541BFD">
        <w:rPr>
          <w:rFonts w:asciiTheme="minorHAnsi" w:hAnsiTheme="minorHAnsi" w:cstheme="minorHAnsi"/>
          <w:bCs/>
        </w:rPr>
        <w:t xml:space="preserve"> </w:t>
      </w:r>
      <w:r w:rsidR="0096375E" w:rsidRPr="00541BFD">
        <w:rPr>
          <w:rFonts w:asciiTheme="minorHAnsi" w:hAnsiTheme="minorHAnsi" w:cstheme="minorHAnsi"/>
          <w:bCs/>
        </w:rPr>
        <w:t>osób wyznaczonych do opieki - 30 pkt</w:t>
      </w:r>
    </w:p>
    <w:p w14:paraId="5F1CA6A5" w14:textId="715DD02B" w:rsidR="00C95BD0" w:rsidRPr="00541BFD"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541BFD">
        <w:rPr>
          <w:rFonts w:asciiTheme="minorHAnsi" w:hAnsiTheme="minorHAnsi" w:cstheme="minorHAnsi"/>
        </w:rPr>
        <w:t xml:space="preserve">Wykonawca ma obowiązek określenia w Formularzu ofertowym (załącznik nr 1 do SWZ) doświadczenia osób przeznaczonych do opieki nad osobami </w:t>
      </w:r>
      <w:r w:rsidR="0027009D" w:rsidRPr="00541BFD">
        <w:rPr>
          <w:rFonts w:asciiTheme="minorHAnsi" w:hAnsiTheme="minorHAnsi" w:cstheme="minorHAnsi"/>
        </w:rPr>
        <w:t xml:space="preserve">z </w:t>
      </w:r>
      <w:r w:rsidRPr="00541BFD">
        <w:rPr>
          <w:rFonts w:asciiTheme="minorHAnsi" w:hAnsiTheme="minorHAnsi" w:cstheme="minorHAnsi"/>
        </w:rPr>
        <w:t>niepełnosprawn</w:t>
      </w:r>
      <w:r w:rsidR="0027009D" w:rsidRPr="00541BFD">
        <w:rPr>
          <w:rFonts w:asciiTheme="minorHAnsi" w:hAnsiTheme="minorHAnsi" w:cstheme="minorHAnsi"/>
        </w:rPr>
        <w:t>ością</w:t>
      </w:r>
      <w:r w:rsidRPr="00541BFD">
        <w:rPr>
          <w:rFonts w:asciiTheme="minorHAnsi" w:hAnsiTheme="minorHAnsi" w:cstheme="minorHAnsi"/>
        </w:rPr>
        <w:t xml:space="preserve"> poprzez wskazanie, ile miesięcy doświadczenia mają te osoby oraz szczegółowego opisania doświadczenia w załączniku nr 9 do SWZ (poprzez podanie nazw Zamawiających/Świadczeniodawców, lokalizacji, czasu trwania usługi i szczegółowego jej opisu) w celu otrzymania punktów w danym kryterium.</w:t>
      </w:r>
    </w:p>
    <w:p w14:paraId="6931F8C8" w14:textId="1B04E868" w:rsidR="00C95BD0" w:rsidRPr="00541BFD"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541BFD">
        <w:rPr>
          <w:rFonts w:asciiTheme="minorHAnsi" w:hAnsiTheme="minorHAnsi" w:cstheme="minorHAnsi"/>
        </w:rPr>
        <w:t xml:space="preserve">Wskazane w ofercie osoby posiadające doświadczenie związane opieką nad osobami </w:t>
      </w:r>
      <w:r w:rsidR="0027009D" w:rsidRPr="00541BFD">
        <w:rPr>
          <w:rFonts w:asciiTheme="minorHAnsi" w:hAnsiTheme="minorHAnsi" w:cstheme="minorHAnsi"/>
        </w:rPr>
        <w:t xml:space="preserve">z </w:t>
      </w:r>
      <w:r w:rsidRPr="00541BFD">
        <w:rPr>
          <w:rFonts w:asciiTheme="minorHAnsi" w:hAnsiTheme="minorHAnsi" w:cstheme="minorHAnsi"/>
        </w:rPr>
        <w:t>niepełnosprawn</w:t>
      </w:r>
      <w:r w:rsidR="0027009D" w:rsidRPr="00541BFD">
        <w:rPr>
          <w:rFonts w:asciiTheme="minorHAnsi" w:hAnsiTheme="minorHAnsi" w:cstheme="minorHAnsi"/>
        </w:rPr>
        <w:t>ością</w:t>
      </w:r>
      <w:r w:rsidRPr="00541BFD">
        <w:rPr>
          <w:rFonts w:asciiTheme="minorHAnsi" w:hAnsiTheme="minorHAnsi" w:cstheme="minorHAnsi"/>
        </w:rPr>
        <w:t xml:space="preserve"> będą pełniły swoją funkcję podczas realizacji zamówienia objętego niniejszym postępowaniem. Zamawiający dopuszcza zmianę osoby posiadającej doświadczenie związane </w:t>
      </w:r>
      <w:r w:rsidR="0027009D" w:rsidRPr="00541BFD">
        <w:rPr>
          <w:rFonts w:asciiTheme="minorHAnsi" w:hAnsiTheme="minorHAnsi" w:cstheme="minorHAnsi"/>
        </w:rPr>
        <w:t xml:space="preserve">z </w:t>
      </w:r>
      <w:r w:rsidRPr="00541BFD">
        <w:rPr>
          <w:rFonts w:asciiTheme="minorHAnsi" w:hAnsiTheme="minorHAnsi" w:cstheme="minorHAnsi"/>
        </w:rPr>
        <w:t xml:space="preserve">opieką nad osobami </w:t>
      </w:r>
      <w:r w:rsidR="0027009D" w:rsidRPr="00541BFD">
        <w:rPr>
          <w:rFonts w:asciiTheme="minorHAnsi" w:hAnsiTheme="minorHAnsi" w:cstheme="minorHAnsi"/>
        </w:rPr>
        <w:t xml:space="preserve">z </w:t>
      </w:r>
      <w:r w:rsidRPr="00541BFD">
        <w:rPr>
          <w:rFonts w:asciiTheme="minorHAnsi" w:hAnsiTheme="minorHAnsi" w:cstheme="minorHAnsi"/>
        </w:rPr>
        <w:t>niepełnosprawn</w:t>
      </w:r>
      <w:r w:rsidR="0027009D" w:rsidRPr="00541BFD">
        <w:rPr>
          <w:rFonts w:asciiTheme="minorHAnsi" w:hAnsiTheme="minorHAnsi" w:cstheme="minorHAnsi"/>
        </w:rPr>
        <w:t>ością</w:t>
      </w:r>
      <w:r w:rsidRPr="00541BFD">
        <w:rPr>
          <w:rFonts w:asciiTheme="minorHAnsi" w:hAnsiTheme="minorHAnsi" w:cstheme="minorHAnsi"/>
        </w:rPr>
        <w:t xml:space="preserve"> pod warunkiem, że Wykonawca wykaże, że nowa proponowana osoba posiada nie mniejsze doświadczenie niż wykazane dla tej osoby w złożonej ofercie i załączniku nr 9 SWZ.</w:t>
      </w:r>
    </w:p>
    <w:p w14:paraId="3D21FFA0" w14:textId="77777777" w:rsidR="00C95BD0" w:rsidRPr="00541BFD"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541BFD">
        <w:rPr>
          <w:rFonts w:asciiTheme="minorHAnsi" w:hAnsiTheme="minorHAnsi" w:cstheme="minorHAnsi"/>
        </w:rPr>
        <w:t xml:space="preserve">W przypadku, gdy opis doświadczenia będzie niejednoznaczny lub niepozwalający na jego ocenę Zamawiający nie będzie przyznawał punktów za taki opis, z zastrzeżeniem możliwości wezwania do złożenia wyjaśnień dot. treści oferty wynikających z ustawy </w:t>
      </w:r>
      <w:proofErr w:type="spellStart"/>
      <w:r w:rsidRPr="00541BFD">
        <w:rPr>
          <w:rFonts w:asciiTheme="minorHAnsi" w:hAnsiTheme="minorHAnsi" w:cstheme="minorHAnsi"/>
        </w:rPr>
        <w:t>Pzp</w:t>
      </w:r>
      <w:proofErr w:type="spellEnd"/>
      <w:r w:rsidRPr="00541BFD">
        <w:rPr>
          <w:rFonts w:asciiTheme="minorHAnsi" w:hAnsiTheme="minorHAnsi" w:cstheme="minorHAnsi"/>
        </w:rPr>
        <w:t>.</w:t>
      </w:r>
    </w:p>
    <w:p w14:paraId="5C587756" w14:textId="563AE664" w:rsidR="00C95BD0" w:rsidRPr="00541BFD"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541BFD">
        <w:rPr>
          <w:rFonts w:asciiTheme="minorHAnsi" w:hAnsiTheme="minorHAnsi" w:cstheme="minorHAnsi"/>
        </w:rPr>
        <w:t>Uwaga: Dokument złożony w celu poddania ocenie w ramach kryterium „</w:t>
      </w:r>
      <w:r w:rsidR="00EE0509" w:rsidRPr="00541BFD">
        <w:rPr>
          <w:rFonts w:asciiTheme="minorHAnsi" w:hAnsiTheme="minorHAnsi" w:cstheme="minorHAnsi"/>
        </w:rPr>
        <w:t xml:space="preserve">doświadczenie </w:t>
      </w:r>
      <w:r w:rsidRPr="00541BFD">
        <w:rPr>
          <w:rFonts w:asciiTheme="minorHAnsi" w:hAnsiTheme="minorHAnsi" w:cstheme="minorHAnsi"/>
        </w:rPr>
        <w:t>os</w:t>
      </w:r>
      <w:r w:rsidR="00EE0509" w:rsidRPr="00541BFD">
        <w:rPr>
          <w:rFonts w:asciiTheme="minorHAnsi" w:hAnsiTheme="minorHAnsi" w:cstheme="minorHAnsi"/>
        </w:rPr>
        <w:t xml:space="preserve">ób </w:t>
      </w:r>
      <w:r w:rsidRPr="00541BFD">
        <w:rPr>
          <w:rFonts w:asciiTheme="minorHAnsi" w:hAnsiTheme="minorHAnsi" w:cstheme="minorHAnsi"/>
        </w:rPr>
        <w:t>wyznaczon</w:t>
      </w:r>
      <w:r w:rsidR="00722A9A" w:rsidRPr="00541BFD">
        <w:rPr>
          <w:rFonts w:asciiTheme="minorHAnsi" w:hAnsiTheme="minorHAnsi" w:cstheme="minorHAnsi"/>
        </w:rPr>
        <w:t>ych</w:t>
      </w:r>
      <w:r w:rsidRPr="00541BFD">
        <w:rPr>
          <w:rFonts w:asciiTheme="minorHAnsi" w:hAnsiTheme="minorHAnsi" w:cstheme="minorHAnsi"/>
        </w:rPr>
        <w:t xml:space="preserve"> do realizacji zamówienia” nie stanowi podmiotowego środka dowodowego, a tym samym nie podlega przepisom art. 128 ustawy </w:t>
      </w:r>
      <w:proofErr w:type="spellStart"/>
      <w:r w:rsidRPr="00541BFD">
        <w:rPr>
          <w:rFonts w:asciiTheme="minorHAnsi" w:hAnsiTheme="minorHAnsi" w:cstheme="minorHAnsi"/>
        </w:rPr>
        <w:t>Pzp</w:t>
      </w:r>
      <w:proofErr w:type="spellEnd"/>
      <w:r w:rsidRPr="00541BFD">
        <w:rPr>
          <w:rFonts w:asciiTheme="minorHAnsi" w:hAnsiTheme="minorHAnsi" w:cstheme="minorHAnsi"/>
        </w:rPr>
        <w:t xml:space="preserve">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 </w:t>
      </w:r>
      <w:proofErr w:type="spellStart"/>
      <w:r w:rsidRPr="00541BFD">
        <w:rPr>
          <w:rFonts w:asciiTheme="minorHAnsi" w:hAnsiTheme="minorHAnsi" w:cstheme="minorHAnsi"/>
        </w:rPr>
        <w:t>Pzp</w:t>
      </w:r>
      <w:proofErr w:type="spellEnd"/>
      <w:r w:rsidRPr="00541BFD">
        <w:rPr>
          <w:rFonts w:asciiTheme="minorHAnsi" w:hAnsiTheme="minorHAnsi" w:cstheme="minorHAnsi"/>
        </w:rPr>
        <w:t>.</w:t>
      </w:r>
    </w:p>
    <w:p w14:paraId="48E712C1" w14:textId="46823D26" w:rsidR="00C95BD0" w:rsidRPr="00541BFD"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541BFD">
        <w:rPr>
          <w:rFonts w:asciiTheme="minorHAnsi" w:hAnsiTheme="minorHAnsi" w:cstheme="minorHAnsi"/>
        </w:rPr>
        <w:t xml:space="preserve">Uwaga: Brak wskazania przez Wykonawcę w Formularzu ofertowym doświadczenia </w:t>
      </w:r>
      <w:r w:rsidR="00224F64" w:rsidRPr="00541BFD">
        <w:rPr>
          <w:rFonts w:asciiTheme="minorHAnsi" w:hAnsiTheme="minorHAnsi" w:cstheme="minorHAnsi"/>
        </w:rPr>
        <w:t xml:space="preserve">opiekunów </w:t>
      </w:r>
      <w:r w:rsidRPr="00541BFD">
        <w:rPr>
          <w:rFonts w:asciiTheme="minorHAnsi" w:hAnsiTheme="minorHAnsi" w:cstheme="minorHAnsi"/>
        </w:rPr>
        <w:t>będzie skutkowało  nieprzyznaniem punktów w tym kryterium.</w:t>
      </w:r>
    </w:p>
    <w:p w14:paraId="25FEBA00" w14:textId="5ACDF36F" w:rsidR="00224F64" w:rsidRPr="00541BFD" w:rsidRDefault="00224F64" w:rsidP="00224F64">
      <w:pPr>
        <w:widowControl w:val="0"/>
        <w:tabs>
          <w:tab w:val="left" w:pos="0"/>
        </w:tabs>
        <w:autoSpaceDE w:val="0"/>
        <w:autoSpaceDN w:val="0"/>
        <w:adjustRightInd w:val="0"/>
        <w:spacing w:before="120" w:after="240" w:line="269" w:lineRule="auto"/>
        <w:jc w:val="both"/>
        <w:rPr>
          <w:rFonts w:asciiTheme="minorHAnsi" w:hAnsiTheme="minorHAnsi" w:cstheme="minorHAnsi"/>
          <w:b/>
          <w:bCs/>
        </w:rPr>
      </w:pPr>
      <w:r w:rsidRPr="00541BFD">
        <w:rPr>
          <w:rFonts w:asciiTheme="minorHAnsi" w:hAnsiTheme="minorHAnsi" w:cstheme="minorHAnsi"/>
          <w:b/>
          <w:bCs/>
        </w:rPr>
        <w:t>Kryterium: Doświadczenie koordynatora usług</w:t>
      </w:r>
      <w:r w:rsidR="00BD0E64">
        <w:rPr>
          <w:rFonts w:asciiTheme="minorHAnsi" w:hAnsiTheme="minorHAnsi" w:cstheme="minorHAnsi"/>
          <w:b/>
          <w:bCs/>
        </w:rPr>
        <w:t xml:space="preserve"> opieki </w:t>
      </w:r>
      <w:proofErr w:type="spellStart"/>
      <w:r w:rsidRPr="00541BFD">
        <w:rPr>
          <w:rFonts w:asciiTheme="minorHAnsi" w:hAnsiTheme="minorHAnsi" w:cstheme="minorHAnsi"/>
          <w:b/>
          <w:bCs/>
        </w:rPr>
        <w:t>wytchnieniowej</w:t>
      </w:r>
      <w:proofErr w:type="spellEnd"/>
      <w:r w:rsidRPr="00541BFD">
        <w:rPr>
          <w:rFonts w:asciiTheme="minorHAnsi" w:hAnsiTheme="minorHAnsi" w:cstheme="minorHAnsi"/>
          <w:b/>
          <w:bCs/>
        </w:rPr>
        <w:t xml:space="preserve"> (DK)</w:t>
      </w:r>
    </w:p>
    <w:p w14:paraId="33823A2E" w14:textId="67C0FDF7" w:rsidR="00224F64" w:rsidRPr="00541BFD" w:rsidRDefault="00224F64" w:rsidP="00324CF1">
      <w:pPr>
        <w:widowControl w:val="0"/>
        <w:autoSpaceDE w:val="0"/>
        <w:autoSpaceDN w:val="0"/>
        <w:adjustRightInd w:val="0"/>
        <w:spacing w:before="120" w:after="120" w:line="269" w:lineRule="auto"/>
        <w:jc w:val="both"/>
        <w:rPr>
          <w:rFonts w:asciiTheme="minorHAnsi" w:hAnsiTheme="minorHAnsi" w:cstheme="minorHAnsi"/>
        </w:rPr>
      </w:pPr>
      <w:r w:rsidRPr="00541BFD">
        <w:rPr>
          <w:rFonts w:asciiTheme="minorHAnsi" w:hAnsiTheme="minorHAnsi" w:cstheme="minorHAnsi"/>
        </w:rPr>
        <w:t xml:space="preserve">Kryterium </w:t>
      </w:r>
      <w:r w:rsidR="00EA3FB9" w:rsidRPr="00541BFD">
        <w:rPr>
          <w:rFonts w:asciiTheme="minorHAnsi" w:hAnsiTheme="minorHAnsi" w:cstheme="minorHAnsi"/>
        </w:rPr>
        <w:t>„d</w:t>
      </w:r>
      <w:r w:rsidRPr="00541BFD">
        <w:rPr>
          <w:rFonts w:asciiTheme="minorHAnsi" w:hAnsiTheme="minorHAnsi" w:cstheme="minorHAnsi"/>
        </w:rPr>
        <w:t xml:space="preserve">oświadczenie koordynatora usługi </w:t>
      </w:r>
      <w:proofErr w:type="spellStart"/>
      <w:r w:rsidRPr="00541BFD">
        <w:rPr>
          <w:rFonts w:asciiTheme="minorHAnsi" w:hAnsiTheme="minorHAnsi" w:cstheme="minorHAnsi"/>
        </w:rPr>
        <w:t>wytchnieniowej</w:t>
      </w:r>
      <w:proofErr w:type="spellEnd"/>
      <w:r w:rsidR="00EA3FB9" w:rsidRPr="00541BFD">
        <w:rPr>
          <w:rFonts w:asciiTheme="minorHAnsi" w:hAnsiTheme="minorHAnsi" w:cstheme="minorHAnsi"/>
        </w:rPr>
        <w:t>”</w:t>
      </w:r>
      <w:r w:rsidRPr="00541BFD">
        <w:rPr>
          <w:rFonts w:asciiTheme="minorHAnsi" w:hAnsiTheme="minorHAnsi" w:cstheme="minorHAnsi"/>
        </w:rPr>
        <w:t xml:space="preserve"> będzie rozpatrywane </w:t>
      </w:r>
      <w:r w:rsidRPr="00541BFD">
        <w:rPr>
          <w:rFonts w:asciiTheme="minorHAnsi" w:hAnsiTheme="minorHAnsi" w:cstheme="minorHAnsi"/>
        </w:rPr>
        <w:lastRenderedPageBreak/>
        <w:t>następująco</w:t>
      </w:r>
      <w:r w:rsidR="005B7887" w:rsidRPr="00541BFD">
        <w:rPr>
          <w:rFonts w:asciiTheme="minorHAnsi" w:hAnsiTheme="minorHAnsi" w:cstheme="minorHAnsi"/>
        </w:rPr>
        <w:t>:</w:t>
      </w:r>
    </w:p>
    <w:p w14:paraId="141158A3" w14:textId="3348D7C5" w:rsidR="005B7887" w:rsidRPr="005B7887" w:rsidRDefault="005B7887" w:rsidP="005B7887">
      <w:pPr>
        <w:widowControl w:val="0"/>
        <w:autoSpaceDE w:val="0"/>
        <w:autoSpaceDN w:val="0"/>
        <w:adjustRightInd w:val="0"/>
        <w:spacing w:before="120" w:after="120" w:line="269" w:lineRule="auto"/>
        <w:jc w:val="both"/>
        <w:rPr>
          <w:rFonts w:asciiTheme="minorHAnsi" w:hAnsiTheme="minorHAnsi" w:cstheme="minorHAnsi"/>
        </w:rPr>
      </w:pPr>
      <w:r w:rsidRPr="00541BFD">
        <w:rPr>
          <w:rFonts w:asciiTheme="minorHAnsi" w:hAnsiTheme="minorHAnsi" w:cstheme="minorHAnsi"/>
        </w:rPr>
        <w:t>min</w:t>
      </w:r>
      <w:r w:rsidR="00EA3FB9" w:rsidRPr="00541BFD">
        <w:rPr>
          <w:rFonts w:asciiTheme="minorHAnsi" w:hAnsiTheme="minorHAnsi" w:cstheme="minorHAnsi"/>
        </w:rPr>
        <w:t>imum</w:t>
      </w:r>
      <w:r w:rsidRPr="00541BFD">
        <w:rPr>
          <w:rFonts w:asciiTheme="minorHAnsi" w:hAnsiTheme="minorHAnsi" w:cstheme="minorHAnsi"/>
        </w:rPr>
        <w:t xml:space="preserve"> 5 lat doświadczenia w charakt</w:t>
      </w:r>
      <w:r w:rsidR="0082463A" w:rsidRPr="00541BFD">
        <w:rPr>
          <w:rFonts w:asciiTheme="minorHAnsi" w:hAnsiTheme="minorHAnsi" w:cstheme="minorHAnsi"/>
        </w:rPr>
        <w:t>erze koordynatora</w:t>
      </w:r>
      <w:r w:rsidR="0082463A">
        <w:rPr>
          <w:rFonts w:asciiTheme="minorHAnsi" w:hAnsiTheme="minorHAnsi" w:cstheme="minorHAnsi"/>
        </w:rPr>
        <w:t xml:space="preserve"> </w:t>
      </w:r>
      <w:r w:rsidR="0082463A" w:rsidRPr="0082463A">
        <w:rPr>
          <w:rFonts w:asciiTheme="minorHAnsi" w:hAnsiTheme="minorHAnsi" w:cstheme="minorHAnsi"/>
        </w:rPr>
        <w:t xml:space="preserve">usług opieki </w:t>
      </w:r>
      <w:proofErr w:type="spellStart"/>
      <w:r w:rsidR="0082463A" w:rsidRPr="0082463A">
        <w:rPr>
          <w:rFonts w:asciiTheme="minorHAnsi" w:hAnsiTheme="minorHAnsi" w:cstheme="minorHAnsi"/>
        </w:rPr>
        <w:t>wytchnieniowej</w:t>
      </w:r>
      <w:proofErr w:type="spellEnd"/>
      <w:r w:rsidR="0082463A" w:rsidRPr="0082463A">
        <w:rPr>
          <w:rFonts w:asciiTheme="minorHAnsi" w:hAnsiTheme="minorHAnsi" w:cstheme="minorHAnsi"/>
        </w:rPr>
        <w:t xml:space="preserve"> lub usług o podobnym charakterze, np. </w:t>
      </w:r>
      <w:r w:rsidR="00EA3FB9">
        <w:rPr>
          <w:rFonts w:asciiTheme="minorHAnsi" w:hAnsiTheme="minorHAnsi" w:cstheme="minorHAnsi"/>
        </w:rPr>
        <w:t xml:space="preserve">koordynatora </w:t>
      </w:r>
      <w:r w:rsidR="00EE0509">
        <w:rPr>
          <w:rFonts w:asciiTheme="minorHAnsi" w:hAnsiTheme="minorHAnsi" w:cstheme="minorHAnsi"/>
        </w:rPr>
        <w:t xml:space="preserve">usług </w:t>
      </w:r>
      <w:r w:rsidR="0082463A" w:rsidRPr="0082463A">
        <w:rPr>
          <w:rFonts w:asciiTheme="minorHAnsi" w:hAnsiTheme="minorHAnsi" w:cstheme="minorHAnsi"/>
        </w:rPr>
        <w:t>asystenta osobistego osoby z niepełnosprawności</w:t>
      </w:r>
      <w:r w:rsidR="00EE0509">
        <w:rPr>
          <w:rFonts w:asciiTheme="minorHAnsi" w:hAnsiTheme="minorHAnsi" w:cstheme="minorHAnsi"/>
        </w:rPr>
        <w:t>ą</w:t>
      </w:r>
      <w:r w:rsidR="0082463A" w:rsidRPr="0082463A">
        <w:rPr>
          <w:rFonts w:asciiTheme="minorHAnsi" w:hAnsiTheme="minorHAnsi" w:cstheme="minorHAnsi"/>
        </w:rPr>
        <w:t xml:space="preserve"> lub usług opiekuńczych nad osobami </w:t>
      </w:r>
      <w:r w:rsidR="00722A9A">
        <w:rPr>
          <w:rFonts w:asciiTheme="minorHAnsi" w:hAnsiTheme="minorHAnsi" w:cstheme="minorHAnsi"/>
        </w:rPr>
        <w:t xml:space="preserve">z </w:t>
      </w:r>
      <w:r w:rsidR="0082463A" w:rsidRPr="0082463A">
        <w:rPr>
          <w:rFonts w:asciiTheme="minorHAnsi" w:hAnsiTheme="minorHAnsi" w:cstheme="minorHAnsi"/>
        </w:rPr>
        <w:t>niepełnosprawn</w:t>
      </w:r>
      <w:r w:rsidR="00722A9A">
        <w:rPr>
          <w:rFonts w:asciiTheme="minorHAnsi" w:hAnsiTheme="minorHAnsi" w:cstheme="minorHAnsi"/>
        </w:rPr>
        <w:t xml:space="preserve">ością </w:t>
      </w:r>
      <w:r w:rsidRPr="005B7887">
        <w:rPr>
          <w:rFonts w:asciiTheme="minorHAnsi" w:hAnsiTheme="minorHAnsi" w:cstheme="minorHAnsi"/>
        </w:rPr>
        <w:t>– 0 pkt</w:t>
      </w:r>
    </w:p>
    <w:p w14:paraId="78821A69" w14:textId="6FFDC1F0" w:rsidR="005B7887" w:rsidRPr="005B7887" w:rsidRDefault="005B7887" w:rsidP="005B7887">
      <w:pPr>
        <w:widowControl w:val="0"/>
        <w:autoSpaceDE w:val="0"/>
        <w:autoSpaceDN w:val="0"/>
        <w:adjustRightInd w:val="0"/>
        <w:spacing w:before="120" w:after="120" w:line="269" w:lineRule="auto"/>
        <w:jc w:val="both"/>
        <w:rPr>
          <w:rFonts w:asciiTheme="minorHAnsi" w:hAnsiTheme="minorHAnsi" w:cstheme="minorHAnsi"/>
        </w:rPr>
      </w:pPr>
      <w:r w:rsidRPr="005B7887">
        <w:rPr>
          <w:rFonts w:asciiTheme="minorHAnsi" w:hAnsiTheme="minorHAnsi" w:cstheme="minorHAnsi"/>
        </w:rPr>
        <w:t xml:space="preserve">min. </w:t>
      </w:r>
      <w:r w:rsidR="0082463A">
        <w:rPr>
          <w:rFonts w:asciiTheme="minorHAnsi" w:hAnsiTheme="minorHAnsi" w:cstheme="minorHAnsi"/>
        </w:rPr>
        <w:t>6</w:t>
      </w:r>
      <w:r w:rsidRPr="005B7887">
        <w:rPr>
          <w:rFonts w:asciiTheme="minorHAnsi" w:hAnsiTheme="minorHAnsi" w:cstheme="minorHAnsi"/>
        </w:rPr>
        <w:t xml:space="preserve"> lat doświadczenia w charakterze </w:t>
      </w:r>
      <w:r w:rsidR="00EE0509" w:rsidRPr="00EE0509">
        <w:rPr>
          <w:rFonts w:asciiTheme="minorHAnsi" w:hAnsiTheme="minorHAnsi" w:cstheme="minorHAnsi"/>
        </w:rPr>
        <w:t xml:space="preserve">koordynatora usług opieki </w:t>
      </w:r>
      <w:proofErr w:type="spellStart"/>
      <w:r w:rsidR="00EE0509" w:rsidRPr="00EE0509">
        <w:rPr>
          <w:rFonts w:asciiTheme="minorHAnsi" w:hAnsiTheme="minorHAnsi" w:cstheme="minorHAnsi"/>
        </w:rPr>
        <w:t>wytchnieniowej</w:t>
      </w:r>
      <w:proofErr w:type="spellEnd"/>
      <w:r w:rsidR="00EE0509" w:rsidRPr="00EE0509">
        <w:rPr>
          <w:rFonts w:asciiTheme="minorHAnsi" w:hAnsiTheme="minorHAnsi" w:cstheme="minorHAnsi"/>
        </w:rPr>
        <w:t xml:space="preserve"> lub usług o podobnym charakterze, np. koordynatora usług asystenta osobistego osoby z niepełnosprawnośc</w:t>
      </w:r>
      <w:r w:rsidR="00EE0509">
        <w:rPr>
          <w:rFonts w:asciiTheme="minorHAnsi" w:hAnsiTheme="minorHAnsi" w:cstheme="minorHAnsi"/>
        </w:rPr>
        <w:t>ią</w:t>
      </w:r>
      <w:r w:rsidR="00EE0509" w:rsidRPr="00EE0509">
        <w:rPr>
          <w:rFonts w:asciiTheme="minorHAnsi" w:hAnsiTheme="minorHAnsi" w:cstheme="minorHAnsi"/>
        </w:rPr>
        <w:t xml:space="preserve"> lub usług opiekuńczych nad osobami </w:t>
      </w:r>
      <w:r w:rsidR="00722A9A">
        <w:rPr>
          <w:rFonts w:asciiTheme="minorHAnsi" w:hAnsiTheme="minorHAnsi" w:cstheme="minorHAnsi"/>
        </w:rPr>
        <w:t xml:space="preserve">z </w:t>
      </w:r>
      <w:r w:rsidR="00EE0509" w:rsidRPr="00EE0509">
        <w:rPr>
          <w:rFonts w:asciiTheme="minorHAnsi" w:hAnsiTheme="minorHAnsi" w:cstheme="minorHAnsi"/>
        </w:rPr>
        <w:t>niepełnosprawn</w:t>
      </w:r>
      <w:r w:rsidR="00722A9A">
        <w:rPr>
          <w:rFonts w:asciiTheme="minorHAnsi" w:hAnsiTheme="minorHAnsi" w:cstheme="minorHAnsi"/>
        </w:rPr>
        <w:t xml:space="preserve">ością </w:t>
      </w:r>
      <w:r w:rsidRPr="005B7887">
        <w:rPr>
          <w:rFonts w:asciiTheme="minorHAnsi" w:hAnsiTheme="minorHAnsi" w:cstheme="minorHAnsi"/>
        </w:rPr>
        <w:t xml:space="preserve">– </w:t>
      </w:r>
      <w:r w:rsidR="0082463A">
        <w:rPr>
          <w:rFonts w:asciiTheme="minorHAnsi" w:hAnsiTheme="minorHAnsi" w:cstheme="minorHAnsi"/>
        </w:rPr>
        <w:t>5</w:t>
      </w:r>
      <w:r w:rsidRPr="005B7887">
        <w:rPr>
          <w:rFonts w:asciiTheme="minorHAnsi" w:hAnsiTheme="minorHAnsi" w:cstheme="minorHAnsi"/>
        </w:rPr>
        <w:t>pkt</w:t>
      </w:r>
    </w:p>
    <w:p w14:paraId="323C2D00" w14:textId="1942B819" w:rsidR="005B7887" w:rsidRPr="005B7887" w:rsidRDefault="00722A9A" w:rsidP="005B7887">
      <w:pPr>
        <w:widowControl w:val="0"/>
        <w:autoSpaceDE w:val="0"/>
        <w:autoSpaceDN w:val="0"/>
        <w:adjustRightInd w:val="0"/>
        <w:spacing w:before="120" w:after="120" w:line="269" w:lineRule="auto"/>
        <w:jc w:val="both"/>
        <w:rPr>
          <w:rFonts w:asciiTheme="minorHAnsi" w:hAnsiTheme="minorHAnsi" w:cstheme="minorHAnsi"/>
        </w:rPr>
      </w:pPr>
      <w:r w:rsidRPr="00722A9A">
        <w:rPr>
          <w:rFonts w:asciiTheme="minorHAnsi" w:hAnsiTheme="minorHAnsi" w:cstheme="minorHAnsi"/>
        </w:rPr>
        <w:t xml:space="preserve">min. </w:t>
      </w:r>
      <w:r>
        <w:rPr>
          <w:rFonts w:asciiTheme="minorHAnsi" w:hAnsiTheme="minorHAnsi" w:cstheme="minorHAnsi"/>
        </w:rPr>
        <w:t>7</w:t>
      </w:r>
      <w:r w:rsidRPr="00722A9A">
        <w:rPr>
          <w:rFonts w:asciiTheme="minorHAnsi" w:hAnsiTheme="minorHAnsi" w:cstheme="minorHAnsi"/>
        </w:rPr>
        <w:t xml:space="preserve"> lat doświadczenia w charakterze koordynatora usług opieki </w:t>
      </w:r>
      <w:proofErr w:type="spellStart"/>
      <w:r w:rsidRPr="00722A9A">
        <w:rPr>
          <w:rFonts w:asciiTheme="minorHAnsi" w:hAnsiTheme="minorHAnsi" w:cstheme="minorHAnsi"/>
        </w:rPr>
        <w:t>wytchnieniowej</w:t>
      </w:r>
      <w:proofErr w:type="spellEnd"/>
      <w:r w:rsidRPr="00722A9A">
        <w:rPr>
          <w:rFonts w:asciiTheme="minorHAnsi" w:hAnsiTheme="minorHAnsi" w:cstheme="minorHAnsi"/>
        </w:rPr>
        <w:t xml:space="preserve"> lub usług o podobnym charakterze, np. koordynatora usług asystenta osobistego osoby z niepełnosprawnością lub usług opiekuńczych nad osobami z niepełnosprawnością </w:t>
      </w:r>
      <w:r w:rsidR="005B7887" w:rsidRPr="005B7887">
        <w:rPr>
          <w:rFonts w:asciiTheme="minorHAnsi" w:hAnsiTheme="minorHAnsi" w:cstheme="minorHAnsi"/>
        </w:rPr>
        <w:t xml:space="preserve">– </w:t>
      </w:r>
      <w:r w:rsidR="0082463A">
        <w:rPr>
          <w:rFonts w:asciiTheme="minorHAnsi" w:hAnsiTheme="minorHAnsi" w:cstheme="minorHAnsi"/>
        </w:rPr>
        <w:t>1</w:t>
      </w:r>
      <w:r w:rsidR="005B7887" w:rsidRPr="005B7887">
        <w:rPr>
          <w:rFonts w:asciiTheme="minorHAnsi" w:hAnsiTheme="minorHAnsi" w:cstheme="minorHAnsi"/>
        </w:rPr>
        <w:t>0 pkt</w:t>
      </w:r>
    </w:p>
    <w:p w14:paraId="49972068" w14:textId="66710A2D" w:rsidR="005B7887" w:rsidRPr="005B7887" w:rsidRDefault="005B7887" w:rsidP="005B7887">
      <w:pPr>
        <w:widowControl w:val="0"/>
        <w:autoSpaceDE w:val="0"/>
        <w:autoSpaceDN w:val="0"/>
        <w:adjustRightInd w:val="0"/>
        <w:spacing w:before="120" w:after="120" w:line="269" w:lineRule="auto"/>
        <w:jc w:val="both"/>
        <w:rPr>
          <w:rFonts w:asciiTheme="minorHAnsi" w:hAnsiTheme="minorHAnsi" w:cstheme="minorHAnsi"/>
        </w:rPr>
      </w:pPr>
      <w:r w:rsidRPr="005B7887">
        <w:rPr>
          <w:rFonts w:asciiTheme="minorHAnsi" w:hAnsiTheme="minorHAnsi" w:cstheme="minorHAnsi"/>
        </w:rPr>
        <w:t xml:space="preserve">Wykonawca ma obowiązek określenia w Formularzu ofertowym (załącznik nr 1 do SWZ) doświadczenia koordynatora usług </w:t>
      </w:r>
      <w:r w:rsidR="00722A9A">
        <w:rPr>
          <w:rFonts w:asciiTheme="minorHAnsi" w:hAnsiTheme="minorHAnsi" w:cstheme="minorHAnsi"/>
        </w:rPr>
        <w:t xml:space="preserve">opieki </w:t>
      </w:r>
      <w:proofErr w:type="spellStart"/>
      <w:r w:rsidR="00722A9A">
        <w:rPr>
          <w:rFonts w:asciiTheme="minorHAnsi" w:hAnsiTheme="minorHAnsi" w:cstheme="minorHAnsi"/>
        </w:rPr>
        <w:t>wytchnieniowej</w:t>
      </w:r>
      <w:proofErr w:type="spellEnd"/>
      <w:r w:rsidRPr="005B7887">
        <w:rPr>
          <w:rFonts w:asciiTheme="minorHAnsi" w:hAnsiTheme="minorHAnsi" w:cstheme="minorHAnsi"/>
        </w:rPr>
        <w:t xml:space="preserve"> poprzez wskazanie, ile lat doświadczenia ma ta osoba oraz szczegółowego opisania doświadczenia w załączniku nr 9 do SWZ (poprzez podanie nazw Zamawiających/Świadczeniodawców, lokalizacji, czasu trwania usługi i szczegółowego jej opisu) w celu otrzymania punktów w danym kryterium. </w:t>
      </w:r>
    </w:p>
    <w:p w14:paraId="45C31397" w14:textId="2924312D" w:rsidR="005B7887" w:rsidRPr="005B7887" w:rsidRDefault="005B7887" w:rsidP="005B7887">
      <w:pPr>
        <w:widowControl w:val="0"/>
        <w:autoSpaceDE w:val="0"/>
        <w:autoSpaceDN w:val="0"/>
        <w:adjustRightInd w:val="0"/>
        <w:spacing w:before="120" w:after="120" w:line="269" w:lineRule="auto"/>
        <w:jc w:val="both"/>
        <w:rPr>
          <w:rFonts w:asciiTheme="minorHAnsi" w:hAnsiTheme="minorHAnsi" w:cstheme="minorHAnsi"/>
        </w:rPr>
      </w:pPr>
      <w:r w:rsidRPr="005B7887">
        <w:rPr>
          <w:rFonts w:asciiTheme="minorHAnsi" w:hAnsiTheme="minorHAnsi" w:cstheme="minorHAnsi"/>
        </w:rPr>
        <w:t xml:space="preserve">Wskazany w ofercie koordynator posiadający doświadczenie w charakterze koordynatora usług </w:t>
      </w:r>
      <w:r w:rsidR="00722A9A">
        <w:rPr>
          <w:rFonts w:asciiTheme="minorHAnsi" w:hAnsiTheme="minorHAnsi" w:cstheme="minorHAnsi"/>
        </w:rPr>
        <w:t xml:space="preserve">opieki </w:t>
      </w:r>
      <w:proofErr w:type="spellStart"/>
      <w:r w:rsidR="00722A9A">
        <w:rPr>
          <w:rFonts w:asciiTheme="minorHAnsi" w:hAnsiTheme="minorHAnsi" w:cstheme="minorHAnsi"/>
        </w:rPr>
        <w:t>wytchnieniowej</w:t>
      </w:r>
      <w:proofErr w:type="spellEnd"/>
      <w:r w:rsidRPr="005B7887">
        <w:rPr>
          <w:rFonts w:asciiTheme="minorHAnsi" w:hAnsiTheme="minorHAnsi" w:cstheme="minorHAnsi"/>
        </w:rPr>
        <w:t xml:space="preserve"> będzie pełnił swoją funkcję podczas realizacji zamówienia objętego niniejszym postępowaniem. Zamawiający dopuszcza zmianę osoby posiadającej doświadczenie związane z koordynatorem usług </w:t>
      </w:r>
      <w:r w:rsidR="00722A9A">
        <w:rPr>
          <w:rFonts w:asciiTheme="minorHAnsi" w:hAnsiTheme="minorHAnsi" w:cstheme="minorHAnsi"/>
        </w:rPr>
        <w:t xml:space="preserve">opieki </w:t>
      </w:r>
      <w:proofErr w:type="spellStart"/>
      <w:r w:rsidR="00722A9A">
        <w:rPr>
          <w:rFonts w:asciiTheme="minorHAnsi" w:hAnsiTheme="minorHAnsi" w:cstheme="minorHAnsi"/>
        </w:rPr>
        <w:t>wytchnieniowej</w:t>
      </w:r>
      <w:proofErr w:type="spellEnd"/>
      <w:r w:rsidRPr="005B7887">
        <w:rPr>
          <w:rFonts w:asciiTheme="minorHAnsi" w:hAnsiTheme="minorHAnsi" w:cstheme="minorHAnsi"/>
        </w:rPr>
        <w:t xml:space="preserve"> pod warunkiem, że Wykonawca wykaże, że nowa proponowana osoba posiada nie mniejsze doświadczenie niż wykazane dla tej osoby w złożonej ofercie i załączniku nr 9 SWZ.</w:t>
      </w:r>
    </w:p>
    <w:p w14:paraId="67D37194" w14:textId="77777777" w:rsidR="005B7887" w:rsidRPr="005B7887" w:rsidRDefault="005B7887" w:rsidP="005B7887">
      <w:pPr>
        <w:widowControl w:val="0"/>
        <w:autoSpaceDE w:val="0"/>
        <w:autoSpaceDN w:val="0"/>
        <w:adjustRightInd w:val="0"/>
        <w:spacing w:before="120" w:after="120" w:line="269" w:lineRule="auto"/>
        <w:jc w:val="both"/>
        <w:rPr>
          <w:rFonts w:asciiTheme="minorHAnsi" w:hAnsiTheme="minorHAnsi" w:cstheme="minorHAnsi"/>
        </w:rPr>
      </w:pPr>
      <w:r w:rsidRPr="005B7887">
        <w:rPr>
          <w:rFonts w:asciiTheme="minorHAnsi" w:hAnsiTheme="minorHAnsi" w:cstheme="minorHAnsi"/>
        </w:rPr>
        <w:t xml:space="preserve">W przypadku, gdy opis doświadczenia będzie niejednoznaczny lub niepozwalający na jego ocenę Zamawiający nie będzie przyznawał punktów za taki opis, z zastrzeżeniem możliwości wezwania do złożenia wyjaśnień dot. treści oferty wynikających z ustawy </w:t>
      </w:r>
      <w:proofErr w:type="spellStart"/>
      <w:r w:rsidRPr="005B7887">
        <w:rPr>
          <w:rFonts w:asciiTheme="minorHAnsi" w:hAnsiTheme="minorHAnsi" w:cstheme="minorHAnsi"/>
        </w:rPr>
        <w:t>Pzp</w:t>
      </w:r>
      <w:proofErr w:type="spellEnd"/>
      <w:r w:rsidRPr="005B7887">
        <w:rPr>
          <w:rFonts w:asciiTheme="minorHAnsi" w:hAnsiTheme="minorHAnsi" w:cstheme="minorHAnsi"/>
        </w:rPr>
        <w:t>.</w:t>
      </w:r>
    </w:p>
    <w:p w14:paraId="35B91FEB" w14:textId="600CE6D5" w:rsidR="005B7887" w:rsidRPr="005B7887" w:rsidRDefault="005B7887" w:rsidP="005B7887">
      <w:pPr>
        <w:widowControl w:val="0"/>
        <w:autoSpaceDE w:val="0"/>
        <w:autoSpaceDN w:val="0"/>
        <w:adjustRightInd w:val="0"/>
        <w:spacing w:before="120" w:after="120" w:line="269" w:lineRule="auto"/>
        <w:jc w:val="both"/>
        <w:rPr>
          <w:rFonts w:asciiTheme="minorHAnsi" w:hAnsiTheme="minorHAnsi" w:cstheme="minorHAnsi"/>
        </w:rPr>
      </w:pPr>
      <w:r w:rsidRPr="005B7887">
        <w:rPr>
          <w:rFonts w:asciiTheme="minorHAnsi" w:hAnsiTheme="minorHAnsi" w:cstheme="minorHAnsi"/>
        </w:rPr>
        <w:t xml:space="preserve">Uwaga: Dokument złożony w celu poddania ocenie w ramach kryterium „Doświadczenie koordynatora </w:t>
      </w:r>
      <w:r w:rsidR="00722A9A">
        <w:rPr>
          <w:rFonts w:asciiTheme="minorHAnsi" w:hAnsiTheme="minorHAnsi" w:cstheme="minorHAnsi"/>
        </w:rPr>
        <w:t xml:space="preserve">usług </w:t>
      </w:r>
      <w:r w:rsidR="00722A9A" w:rsidRPr="00722A9A">
        <w:rPr>
          <w:rFonts w:asciiTheme="minorHAnsi" w:hAnsiTheme="minorHAnsi" w:cstheme="minorHAnsi"/>
        </w:rPr>
        <w:t xml:space="preserve">opieki </w:t>
      </w:r>
      <w:proofErr w:type="spellStart"/>
      <w:r w:rsidR="00722A9A" w:rsidRPr="00722A9A">
        <w:rPr>
          <w:rFonts w:asciiTheme="minorHAnsi" w:hAnsiTheme="minorHAnsi" w:cstheme="minorHAnsi"/>
        </w:rPr>
        <w:t>wytchnieniowej</w:t>
      </w:r>
      <w:proofErr w:type="spellEnd"/>
      <w:r w:rsidRPr="005B7887">
        <w:rPr>
          <w:rFonts w:asciiTheme="minorHAnsi" w:hAnsiTheme="minorHAnsi" w:cstheme="minorHAnsi"/>
        </w:rPr>
        <w:t xml:space="preserve">” nie stanowi podmiotowego środka dowodowego, a tym samym nie podlega przepisom art. 128 ustawy </w:t>
      </w:r>
      <w:proofErr w:type="spellStart"/>
      <w:r w:rsidRPr="005B7887">
        <w:rPr>
          <w:rFonts w:asciiTheme="minorHAnsi" w:hAnsiTheme="minorHAnsi" w:cstheme="minorHAnsi"/>
        </w:rPr>
        <w:t>Pzp</w:t>
      </w:r>
      <w:proofErr w:type="spellEnd"/>
      <w:r w:rsidRPr="005B7887">
        <w:rPr>
          <w:rFonts w:asciiTheme="minorHAnsi" w:hAnsiTheme="minorHAnsi" w:cstheme="minorHAnsi"/>
        </w:rPr>
        <w:t xml:space="preserve">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 </w:t>
      </w:r>
      <w:proofErr w:type="spellStart"/>
      <w:r w:rsidRPr="005B7887">
        <w:rPr>
          <w:rFonts w:asciiTheme="minorHAnsi" w:hAnsiTheme="minorHAnsi" w:cstheme="minorHAnsi"/>
        </w:rPr>
        <w:t>Pzp</w:t>
      </w:r>
      <w:proofErr w:type="spellEnd"/>
      <w:r w:rsidRPr="005B7887">
        <w:rPr>
          <w:rFonts w:asciiTheme="minorHAnsi" w:hAnsiTheme="minorHAnsi" w:cstheme="minorHAnsi"/>
        </w:rPr>
        <w:t>.</w:t>
      </w:r>
    </w:p>
    <w:p w14:paraId="185AA69E" w14:textId="1B46EDFD" w:rsidR="005B7887" w:rsidRPr="00324CF1" w:rsidRDefault="005B7887" w:rsidP="005B7887">
      <w:pPr>
        <w:widowControl w:val="0"/>
        <w:autoSpaceDE w:val="0"/>
        <w:autoSpaceDN w:val="0"/>
        <w:adjustRightInd w:val="0"/>
        <w:spacing w:before="120" w:after="120" w:line="269" w:lineRule="auto"/>
        <w:jc w:val="both"/>
        <w:rPr>
          <w:rFonts w:asciiTheme="minorHAnsi" w:hAnsiTheme="minorHAnsi" w:cstheme="minorHAnsi"/>
        </w:rPr>
      </w:pPr>
      <w:r w:rsidRPr="005B7887">
        <w:rPr>
          <w:rFonts w:asciiTheme="minorHAnsi" w:hAnsiTheme="minorHAnsi" w:cstheme="minorHAnsi"/>
        </w:rPr>
        <w:t xml:space="preserve">Uwaga: Brak wskazania przez Wykonawcę w Formularzu ofertowym doświadczenia koordynatora usług </w:t>
      </w:r>
      <w:r w:rsidR="00722A9A" w:rsidRPr="00722A9A">
        <w:rPr>
          <w:rFonts w:asciiTheme="minorHAnsi" w:hAnsiTheme="minorHAnsi" w:cstheme="minorHAnsi"/>
        </w:rPr>
        <w:t xml:space="preserve">opieki </w:t>
      </w:r>
      <w:proofErr w:type="spellStart"/>
      <w:r w:rsidR="00722A9A" w:rsidRPr="00722A9A">
        <w:rPr>
          <w:rFonts w:asciiTheme="minorHAnsi" w:hAnsiTheme="minorHAnsi" w:cstheme="minorHAnsi"/>
        </w:rPr>
        <w:t>wytchnieniowej</w:t>
      </w:r>
      <w:proofErr w:type="spellEnd"/>
      <w:r w:rsidR="00722A9A" w:rsidRPr="00722A9A">
        <w:rPr>
          <w:rFonts w:asciiTheme="minorHAnsi" w:hAnsiTheme="minorHAnsi" w:cstheme="minorHAnsi"/>
        </w:rPr>
        <w:t xml:space="preserve"> </w:t>
      </w:r>
      <w:r w:rsidRPr="005B7887">
        <w:rPr>
          <w:rFonts w:asciiTheme="minorHAnsi" w:hAnsiTheme="minorHAnsi" w:cstheme="minorHAnsi"/>
        </w:rPr>
        <w:t>będzie skutkowało nieprzyznaniem punktów w tym kryterium.</w:t>
      </w:r>
    </w:p>
    <w:p w14:paraId="63C76142" w14:textId="30D42C61"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p>
    <w:p w14:paraId="72EB176F" w14:textId="0B923574"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b/>
        </w:rPr>
      </w:pPr>
      <w:r w:rsidRPr="00324CF1">
        <w:rPr>
          <w:rFonts w:asciiTheme="minorHAnsi" w:hAnsiTheme="minorHAnsi" w:cstheme="minorHAnsi"/>
          <w:b/>
        </w:rPr>
        <w:t>P= C+D</w:t>
      </w:r>
      <w:r w:rsidR="00224F64">
        <w:rPr>
          <w:rFonts w:asciiTheme="minorHAnsi" w:hAnsiTheme="minorHAnsi" w:cstheme="minorHAnsi"/>
          <w:b/>
        </w:rPr>
        <w:t>O</w:t>
      </w:r>
      <w:r w:rsidRPr="00324CF1">
        <w:rPr>
          <w:rFonts w:asciiTheme="minorHAnsi" w:hAnsiTheme="minorHAnsi" w:cstheme="minorHAnsi"/>
          <w:b/>
        </w:rPr>
        <w:t>+D</w:t>
      </w:r>
      <w:r w:rsidR="00224F64">
        <w:rPr>
          <w:rFonts w:asciiTheme="minorHAnsi" w:hAnsiTheme="minorHAnsi" w:cstheme="minorHAnsi"/>
          <w:b/>
        </w:rPr>
        <w:t>K</w:t>
      </w:r>
    </w:p>
    <w:p w14:paraId="3FEF0432" w14:textId="77777777"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Gdzie:</w:t>
      </w:r>
    </w:p>
    <w:p w14:paraId="4F80CA34" w14:textId="77777777" w:rsidR="00C95BD0"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lastRenderedPageBreak/>
        <w:t>C – liczba punktów przyznanych ofercie ocenionej w kryterium „Cena”,</w:t>
      </w:r>
    </w:p>
    <w:p w14:paraId="25231478" w14:textId="190403DD" w:rsidR="00722A9A" w:rsidRPr="00324CF1" w:rsidRDefault="00722A9A" w:rsidP="00324CF1">
      <w:pPr>
        <w:widowControl w:val="0"/>
        <w:autoSpaceDE w:val="0"/>
        <w:autoSpaceDN w:val="0"/>
        <w:adjustRightInd w:val="0"/>
        <w:spacing w:before="120" w:after="120" w:line="269" w:lineRule="auto"/>
        <w:jc w:val="both"/>
        <w:rPr>
          <w:rFonts w:asciiTheme="minorHAnsi" w:hAnsiTheme="minorHAnsi" w:cstheme="minorHAnsi"/>
        </w:rPr>
      </w:pPr>
      <w:r w:rsidRPr="00722A9A">
        <w:rPr>
          <w:rFonts w:asciiTheme="minorHAnsi" w:hAnsiTheme="minorHAnsi" w:cstheme="minorHAnsi"/>
        </w:rPr>
        <w:t>D</w:t>
      </w:r>
      <w:r>
        <w:rPr>
          <w:rFonts w:asciiTheme="minorHAnsi" w:hAnsiTheme="minorHAnsi" w:cstheme="minorHAnsi"/>
        </w:rPr>
        <w:t>O</w:t>
      </w:r>
      <w:r w:rsidRPr="00722A9A">
        <w:rPr>
          <w:rFonts w:asciiTheme="minorHAnsi" w:hAnsiTheme="minorHAnsi" w:cstheme="minorHAnsi"/>
        </w:rPr>
        <w:t xml:space="preserve"> – liczba punktów przyznanych ofercie ocenionej w kryterium „Doświadczenie osób wyznaczonych do realizacji zamówienia.”</w:t>
      </w:r>
    </w:p>
    <w:p w14:paraId="1ADA1724" w14:textId="15DE6FF2"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D</w:t>
      </w:r>
      <w:r w:rsidR="00722A9A">
        <w:rPr>
          <w:rFonts w:asciiTheme="minorHAnsi" w:hAnsiTheme="minorHAnsi" w:cstheme="minorHAnsi"/>
        </w:rPr>
        <w:t>K</w:t>
      </w:r>
      <w:r w:rsidRPr="00324CF1">
        <w:rPr>
          <w:rFonts w:asciiTheme="minorHAnsi" w:hAnsiTheme="minorHAnsi" w:cstheme="minorHAnsi"/>
        </w:rPr>
        <w:t xml:space="preserve"> – liczba punktów przyznanych ofercie ocenionej w kryterium „</w:t>
      </w:r>
      <w:r w:rsidR="00722A9A" w:rsidRPr="00722A9A">
        <w:rPr>
          <w:rFonts w:asciiTheme="minorHAnsi" w:hAnsiTheme="minorHAnsi" w:cstheme="minorHAnsi"/>
        </w:rPr>
        <w:t xml:space="preserve">Doświadczenie koordynatora </w:t>
      </w:r>
      <w:r w:rsidR="00BD0E64" w:rsidRPr="00BD0E64">
        <w:rPr>
          <w:rFonts w:asciiTheme="minorHAnsi" w:hAnsiTheme="minorHAnsi" w:cstheme="minorHAnsi"/>
        </w:rPr>
        <w:t xml:space="preserve">usług opieki </w:t>
      </w:r>
      <w:proofErr w:type="spellStart"/>
      <w:r w:rsidR="00BD0E64" w:rsidRPr="00BD0E64">
        <w:rPr>
          <w:rFonts w:asciiTheme="minorHAnsi" w:hAnsiTheme="minorHAnsi" w:cstheme="minorHAnsi"/>
        </w:rPr>
        <w:t>wytchnieniowej</w:t>
      </w:r>
      <w:proofErr w:type="spellEnd"/>
      <w:r w:rsidRPr="00324CF1">
        <w:rPr>
          <w:rFonts w:asciiTheme="minorHAnsi" w:hAnsiTheme="minorHAnsi" w:cstheme="minorHAnsi"/>
        </w:rPr>
        <w:t>”.</w:t>
      </w:r>
    </w:p>
    <w:p w14:paraId="3AB9284D" w14:textId="77777777" w:rsidR="008B3878" w:rsidRDefault="008B3878" w:rsidP="009A45F3">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C4BED3C" w14:textId="77777777" w:rsidR="008B3878" w:rsidRDefault="008B3878" w:rsidP="009A45F3">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7D8F9C7" w14:textId="77777777" w:rsidR="008B3878"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Zamawiający wybiera najkorzystniejszą ofertę w terminie związania ofertą określonym w SWZ. </w:t>
      </w:r>
    </w:p>
    <w:p w14:paraId="19F31F30" w14:textId="77777777" w:rsidR="008B3878"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Zamawiający w toku badania i oceny ofert może żądać od Wykonawców wyjaśnień dotyczących treści złożonych ofert oraz przedmiotowych środków dowodowych lub innych składanych dokumentów lub oświadczeń.</w:t>
      </w:r>
    </w:p>
    <w:p w14:paraId="1F002A63" w14:textId="77777777" w:rsidR="008B3878"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Zamawiający poprawi w ofercie:</w:t>
      </w:r>
    </w:p>
    <w:p w14:paraId="6466E969" w14:textId="77777777" w:rsidR="008B3878" w:rsidRPr="00AC1223"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a)</w:t>
      </w:r>
      <w:r w:rsidRPr="00AC1223">
        <w:rPr>
          <w:rFonts w:asciiTheme="minorHAnsi" w:hAnsiTheme="minorHAnsi" w:cstheme="minorHAnsi"/>
          <w:bCs/>
        </w:rPr>
        <w:tab/>
        <w:t>oczywiste omyłki pisarskie,</w:t>
      </w:r>
    </w:p>
    <w:p w14:paraId="5B154BFE" w14:textId="77777777" w:rsidR="008B3878" w:rsidRPr="00AC1223"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b)</w:t>
      </w:r>
      <w:r w:rsidRPr="00AC1223">
        <w:rPr>
          <w:rFonts w:asciiTheme="minorHAnsi" w:hAnsiTheme="minorHAnsi" w:cstheme="minorHAnsi"/>
          <w:bCs/>
        </w:rPr>
        <w:tab/>
        <w:t>oczywiste omyłki rachunkowe, z uwzględnieniem konsekwencji rachunkowych dokonanych poprawek,</w:t>
      </w:r>
    </w:p>
    <w:p w14:paraId="5B1129DC" w14:textId="77777777" w:rsidR="008B3878" w:rsidRPr="00AC1223"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c)</w:t>
      </w:r>
      <w:r w:rsidRPr="00AC1223">
        <w:rPr>
          <w:rFonts w:asciiTheme="minorHAnsi" w:hAnsiTheme="minorHAnsi" w:cstheme="minorHAnsi"/>
          <w:bCs/>
        </w:rPr>
        <w:tab/>
        <w:t>inne omyłki polegające na niezgodności oferty z dokumentami zamówienia, niepowodujące istotnych zmian w treści oferty</w:t>
      </w:r>
    </w:p>
    <w:p w14:paraId="3C7FCDEA" w14:textId="77777777" w:rsidR="008B3878"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 xml:space="preserve"> - niezwłocznie zawiadamiając o tym Wykonawcę, którego oferta została poprawiona.</w:t>
      </w:r>
    </w:p>
    <w:p w14:paraId="0E0B608E" w14:textId="7B3AEF89" w:rsidR="00BD0E64"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W przypadku, o którym mowa w </w:t>
      </w:r>
      <w:r>
        <w:rPr>
          <w:rFonts w:asciiTheme="minorHAnsi" w:hAnsiTheme="minorHAnsi" w:cstheme="minorHAnsi"/>
          <w:bCs/>
        </w:rPr>
        <w:t xml:space="preserve">rozdziale XII ust. 6 lit. </w:t>
      </w:r>
      <w:r w:rsidRPr="00AC1223">
        <w:rPr>
          <w:rFonts w:asciiTheme="minorHAnsi" w:hAnsiTheme="minorHAnsi" w:cstheme="minorHAnsi"/>
          <w:bCs/>
        </w:rPr>
        <w:t>c) Zamawiający wyznaczy Wykonawcy odpowiedni</w:t>
      </w:r>
      <w:r>
        <w:rPr>
          <w:rFonts w:asciiTheme="minorHAnsi" w:hAnsiTheme="minorHAnsi" w:cstheme="minorHAnsi"/>
          <w:bCs/>
        </w:rPr>
        <w:t xml:space="preserve"> </w:t>
      </w:r>
      <w:r w:rsidRPr="00AC1223">
        <w:rPr>
          <w:rFonts w:asciiTheme="minorHAnsi" w:hAnsiTheme="minorHAnsi" w:cstheme="minorHAnsi"/>
          <w:bCs/>
        </w:rPr>
        <w:t>termin na wyrażenie zgody na poprawienie w ofercie omyłki lub zakwestionowanie sposobu jej poprawienia. Brak odpowiedzi w wyznaczonym terminie uznaje się za wyrażenie zgody na poprawienie omyłki.</w:t>
      </w:r>
    </w:p>
    <w:p w14:paraId="1F04471F" w14:textId="77777777" w:rsidR="00BD0E64" w:rsidRDefault="00BD0E64">
      <w:pPr>
        <w:spacing w:after="160" w:line="259" w:lineRule="auto"/>
        <w:rPr>
          <w:rFonts w:asciiTheme="minorHAnsi" w:hAnsiTheme="minorHAnsi" w:cstheme="minorHAnsi"/>
          <w:bCs/>
        </w:rPr>
      </w:pPr>
      <w:r>
        <w:rPr>
          <w:rFonts w:asciiTheme="minorHAnsi" w:hAnsiTheme="minorHAnsi" w:cstheme="minorHAnsi"/>
          <w:bCs/>
        </w:rPr>
        <w:br w:type="page"/>
      </w:r>
    </w:p>
    <w:p w14:paraId="7E2547BE" w14:textId="49FE153E" w:rsidR="008B3B8B" w:rsidRPr="00787CDC" w:rsidRDefault="008B3B8B" w:rsidP="004D229D">
      <w:pPr>
        <w:pStyle w:val="Akapitzlist"/>
        <w:widowControl w:val="0"/>
        <w:numPr>
          <w:ilvl w:val="0"/>
          <w:numId w:val="30"/>
        </w:numPr>
        <w:tabs>
          <w:tab w:val="left" w:pos="426"/>
        </w:tabs>
        <w:autoSpaceDE w:val="0"/>
        <w:autoSpaceDN w:val="0"/>
        <w:adjustRightInd w:val="0"/>
        <w:spacing w:before="120" w:after="120" w:line="269" w:lineRule="auto"/>
        <w:ind w:left="993" w:hanging="993"/>
        <w:jc w:val="both"/>
        <w:rPr>
          <w:rFonts w:asciiTheme="minorHAnsi" w:hAnsiTheme="minorHAnsi" w:cstheme="minorHAnsi"/>
          <w:bCs/>
        </w:rPr>
      </w:pPr>
      <w:r w:rsidRPr="00787CDC">
        <w:rPr>
          <w:rFonts w:asciiTheme="minorHAnsi" w:hAnsiTheme="minorHAnsi" w:cstheme="minorHAnsi"/>
          <w:b/>
        </w:rPr>
        <w:lastRenderedPageBreak/>
        <w:t>WADIUM</w:t>
      </w:r>
    </w:p>
    <w:p w14:paraId="3984368A" w14:textId="54293AB7" w:rsidR="005C1837" w:rsidRDefault="005C1837" w:rsidP="0069343B">
      <w:pPr>
        <w:autoSpaceDE w:val="0"/>
        <w:autoSpaceDN w:val="0"/>
        <w:spacing w:before="120" w:after="240"/>
        <w:jc w:val="both"/>
        <w:rPr>
          <w:rFonts w:asciiTheme="minorHAnsi" w:hAnsiTheme="minorHAnsi" w:cstheme="minorHAnsi"/>
        </w:rPr>
      </w:pPr>
      <w:r w:rsidRPr="005C1837">
        <w:rPr>
          <w:rFonts w:asciiTheme="minorHAnsi" w:hAnsiTheme="minorHAnsi" w:cstheme="minorHAnsi"/>
        </w:rPr>
        <w:t>Zamawiający nie wymaga wadium.</w:t>
      </w:r>
    </w:p>
    <w:p w14:paraId="1D577386" w14:textId="540C96D8" w:rsidR="007517DE" w:rsidRPr="008B3B8B" w:rsidRDefault="007517DE" w:rsidP="004D229D">
      <w:pPr>
        <w:pStyle w:val="Akapitzlist"/>
        <w:numPr>
          <w:ilvl w:val="0"/>
          <w:numId w:val="30"/>
        </w:numPr>
        <w:autoSpaceDE w:val="0"/>
        <w:autoSpaceDN w:val="0"/>
        <w:spacing w:line="269" w:lineRule="auto"/>
        <w:ind w:left="567" w:hanging="567"/>
        <w:jc w:val="both"/>
        <w:rPr>
          <w:rFonts w:asciiTheme="minorHAnsi" w:hAnsiTheme="minorHAnsi" w:cstheme="minorHAnsi"/>
          <w:b/>
        </w:rPr>
      </w:pPr>
      <w:r w:rsidRPr="008B3B8B">
        <w:rPr>
          <w:rFonts w:asciiTheme="minorHAnsi" w:hAnsiTheme="minorHAnsi" w:cstheme="minorHAnsi"/>
          <w:b/>
        </w:rPr>
        <w:t>ZABEZPIECZENIE NALEŻYTEGO WYKONANIA UMOWY</w:t>
      </w:r>
    </w:p>
    <w:p w14:paraId="32AC679E" w14:textId="4CBE6535" w:rsidR="005C1837" w:rsidRPr="005C1837" w:rsidRDefault="005C1837" w:rsidP="0069343B">
      <w:pPr>
        <w:spacing w:after="240"/>
        <w:ind w:right="-108"/>
        <w:jc w:val="both"/>
        <w:rPr>
          <w:rFonts w:asciiTheme="minorHAnsi" w:hAnsiTheme="minorHAnsi" w:cstheme="minorHAnsi"/>
        </w:rPr>
      </w:pPr>
      <w:r w:rsidRPr="005C1837">
        <w:rPr>
          <w:rFonts w:asciiTheme="minorHAnsi" w:hAnsiTheme="minorHAnsi" w:cstheme="minorHAnsi"/>
        </w:rPr>
        <w:t>Zamawiający nie wymaga zabezpieczenia należytego wykonania umowy.</w:t>
      </w:r>
    </w:p>
    <w:p w14:paraId="0C607EEC" w14:textId="4EF48B25" w:rsidR="007517DE" w:rsidRPr="006858C9" w:rsidRDefault="007517DE" w:rsidP="004D229D">
      <w:pPr>
        <w:pStyle w:val="Akapitzlist"/>
        <w:numPr>
          <w:ilvl w:val="0"/>
          <w:numId w:val="30"/>
        </w:numPr>
        <w:autoSpaceDE w:val="0"/>
        <w:autoSpaceDN w:val="0"/>
        <w:spacing w:line="269" w:lineRule="auto"/>
        <w:ind w:left="426" w:hanging="426"/>
        <w:jc w:val="both"/>
        <w:rPr>
          <w:rFonts w:asciiTheme="minorHAnsi" w:hAnsiTheme="minorHAnsi" w:cstheme="minorHAnsi"/>
          <w:b/>
        </w:rPr>
      </w:pPr>
      <w:r w:rsidRPr="006858C9">
        <w:rPr>
          <w:rFonts w:asciiTheme="minorHAnsi" w:hAnsiTheme="minorHAnsi" w:cstheme="minorHAnsi"/>
          <w:b/>
        </w:rPr>
        <w:t>PROJEKTOWANE POSTANOWIENIA UMOWY</w:t>
      </w:r>
    </w:p>
    <w:p w14:paraId="62B8A5B5" w14:textId="6BA62043" w:rsidR="000C0B0D" w:rsidRPr="00BD407F" w:rsidRDefault="000C0B0D" w:rsidP="004D229D">
      <w:pPr>
        <w:pStyle w:val="Akapitzlist"/>
        <w:numPr>
          <w:ilvl w:val="0"/>
          <w:numId w:val="20"/>
        </w:numPr>
        <w:spacing w:before="120" w:after="120" w:line="269" w:lineRule="auto"/>
        <w:ind w:left="426"/>
        <w:jc w:val="both"/>
        <w:rPr>
          <w:rFonts w:asciiTheme="minorHAnsi" w:hAnsiTheme="minorHAnsi" w:cstheme="minorHAnsi"/>
          <w:bCs/>
        </w:rPr>
      </w:pPr>
      <w:r w:rsidRPr="00BD407F">
        <w:rPr>
          <w:rFonts w:asciiTheme="minorHAnsi" w:hAnsiTheme="minorHAnsi" w:cstheme="minorHAnsi"/>
        </w:rPr>
        <w:t xml:space="preserve">Projektowane postanowienia umowy stanowią </w:t>
      </w:r>
      <w:r w:rsidRPr="00BD407F">
        <w:rPr>
          <w:rFonts w:asciiTheme="minorHAnsi" w:hAnsiTheme="minorHAnsi" w:cstheme="minorHAnsi"/>
          <w:b/>
          <w:bCs/>
        </w:rPr>
        <w:t xml:space="preserve">załącznik nr </w:t>
      </w:r>
      <w:r w:rsidR="003B25B2">
        <w:rPr>
          <w:rFonts w:asciiTheme="minorHAnsi" w:hAnsiTheme="minorHAnsi" w:cstheme="minorHAnsi"/>
          <w:b/>
          <w:bCs/>
        </w:rPr>
        <w:t>8</w:t>
      </w:r>
      <w:r w:rsidR="00E436D3">
        <w:rPr>
          <w:rFonts w:asciiTheme="minorHAnsi" w:hAnsiTheme="minorHAnsi" w:cstheme="minorHAnsi"/>
          <w:b/>
          <w:bCs/>
        </w:rPr>
        <w:t xml:space="preserve"> </w:t>
      </w:r>
      <w:r w:rsidRPr="00BD407F">
        <w:rPr>
          <w:rFonts w:asciiTheme="minorHAnsi" w:hAnsiTheme="minorHAnsi" w:cstheme="minorHAnsi"/>
          <w:b/>
          <w:bCs/>
        </w:rPr>
        <w:t>do SWZ</w:t>
      </w:r>
      <w:r w:rsidR="0069343B">
        <w:rPr>
          <w:rFonts w:asciiTheme="minorHAnsi" w:hAnsiTheme="minorHAnsi" w:cstheme="minorHAnsi"/>
          <w:b/>
          <w:bCs/>
        </w:rPr>
        <w:t>.</w:t>
      </w:r>
    </w:p>
    <w:p w14:paraId="58C66280" w14:textId="2D9A7A6A" w:rsidR="008E3341" w:rsidRPr="00166BA3" w:rsidRDefault="008E3341" w:rsidP="004D229D">
      <w:pPr>
        <w:pStyle w:val="Akapitzlist"/>
        <w:numPr>
          <w:ilvl w:val="0"/>
          <w:numId w:val="20"/>
        </w:numPr>
        <w:spacing w:before="120" w:after="120" w:line="269" w:lineRule="auto"/>
        <w:ind w:left="426" w:hanging="357"/>
        <w:jc w:val="both"/>
        <w:rPr>
          <w:rFonts w:asciiTheme="minorHAnsi" w:hAnsiTheme="minorHAnsi" w:cstheme="minorHAnsi"/>
          <w:bCs/>
        </w:rPr>
      </w:pPr>
      <w:r w:rsidRPr="007517DE">
        <w:rPr>
          <w:rFonts w:asciiTheme="minorHAnsi" w:hAnsiTheme="minorHAnsi" w:cstheme="minorHAnsi"/>
        </w:rPr>
        <w:t xml:space="preserve">Umowa </w:t>
      </w:r>
      <w:r w:rsidRPr="00166BA3">
        <w:rPr>
          <w:rFonts w:asciiTheme="minorHAnsi" w:hAnsiTheme="minorHAnsi" w:cstheme="minorHAnsi"/>
        </w:rPr>
        <w:t>zostanie zawarta na podstawie złożonej przez Wykonawcę oferty.</w:t>
      </w:r>
    </w:p>
    <w:p w14:paraId="4DBDB90B" w14:textId="3CC66905" w:rsidR="008E3341" w:rsidRPr="00166BA3" w:rsidRDefault="008E3341" w:rsidP="004D229D">
      <w:pPr>
        <w:pStyle w:val="Akapitzlist"/>
        <w:numPr>
          <w:ilvl w:val="0"/>
          <w:numId w:val="20"/>
        </w:numPr>
        <w:spacing w:before="120" w:after="120" w:line="269" w:lineRule="auto"/>
        <w:ind w:left="426" w:hanging="357"/>
        <w:jc w:val="both"/>
        <w:rPr>
          <w:rFonts w:asciiTheme="minorHAnsi" w:hAnsiTheme="minorHAnsi" w:cstheme="minorHAnsi"/>
          <w:bCs/>
        </w:rPr>
      </w:pPr>
      <w:r w:rsidRPr="00166BA3">
        <w:rPr>
          <w:rFonts w:asciiTheme="minorHAnsi" w:hAnsiTheme="minorHAnsi" w:cstheme="minorHAnsi"/>
        </w:rPr>
        <w:t xml:space="preserve">Umowa zostanie zawarta pomiędzy Zamawiającym a Wykonawcą, którego oferta została uznana za najkorzystniejszą. </w:t>
      </w:r>
    </w:p>
    <w:p w14:paraId="7619A354" w14:textId="1662AEE6" w:rsidR="008E3341" w:rsidRPr="00166BA3" w:rsidRDefault="008E3341" w:rsidP="004D229D">
      <w:pPr>
        <w:pStyle w:val="Akapitzlist"/>
        <w:numPr>
          <w:ilvl w:val="0"/>
          <w:numId w:val="20"/>
        </w:numPr>
        <w:spacing w:before="120" w:after="120" w:line="269" w:lineRule="auto"/>
        <w:ind w:left="426" w:hanging="357"/>
        <w:jc w:val="both"/>
        <w:rPr>
          <w:rFonts w:asciiTheme="minorHAnsi" w:hAnsiTheme="minorHAnsi" w:cstheme="minorHAnsi"/>
          <w:bCs/>
        </w:rPr>
      </w:pPr>
      <w:r w:rsidRPr="00166BA3">
        <w:rPr>
          <w:rFonts w:asciiTheme="minorHAnsi" w:hAnsiTheme="minorHAnsi" w:cstheme="minorHAnsi"/>
        </w:rPr>
        <w:t xml:space="preserve">Zamawiający przewiduje możliwość dokonania zmian postanowień zawartej umowy w stosunku do treści oferty, na podstawie, której dokonano wyboru Wykonawcy w okolicznościach wymienionych w § </w:t>
      </w:r>
      <w:r w:rsidR="00166BA3" w:rsidRPr="00166BA3">
        <w:rPr>
          <w:rFonts w:asciiTheme="minorHAnsi" w:hAnsiTheme="minorHAnsi" w:cstheme="minorHAnsi"/>
        </w:rPr>
        <w:t>12</w:t>
      </w:r>
      <w:r w:rsidR="00F16BDB" w:rsidRPr="00166BA3">
        <w:rPr>
          <w:rFonts w:asciiTheme="minorHAnsi" w:hAnsiTheme="minorHAnsi" w:cstheme="minorHAnsi"/>
        </w:rPr>
        <w:t xml:space="preserve"> </w:t>
      </w:r>
      <w:r w:rsidR="00C22A4A" w:rsidRPr="00166BA3">
        <w:rPr>
          <w:rFonts w:asciiTheme="minorHAnsi" w:hAnsiTheme="minorHAnsi" w:cstheme="minorHAnsi"/>
        </w:rPr>
        <w:t xml:space="preserve"> </w:t>
      </w:r>
      <w:r w:rsidR="00D10783" w:rsidRPr="00166BA3">
        <w:rPr>
          <w:rFonts w:asciiTheme="minorHAnsi" w:hAnsiTheme="minorHAnsi" w:cstheme="minorHAnsi"/>
        </w:rPr>
        <w:t>projektowanych postanowień umowy</w:t>
      </w:r>
      <w:r w:rsidRPr="00166BA3">
        <w:rPr>
          <w:rFonts w:asciiTheme="minorHAnsi" w:hAnsiTheme="minorHAnsi" w:cstheme="minorHAnsi"/>
        </w:rPr>
        <w:t>.</w:t>
      </w:r>
    </w:p>
    <w:p w14:paraId="60BA0D48" w14:textId="79FD4F03" w:rsidR="000C0B0D" w:rsidRPr="00166BA3" w:rsidRDefault="000C0B0D" w:rsidP="004D229D">
      <w:pPr>
        <w:pStyle w:val="Akapitzlist"/>
        <w:numPr>
          <w:ilvl w:val="0"/>
          <w:numId w:val="20"/>
        </w:numPr>
        <w:spacing w:before="120" w:after="120" w:line="269" w:lineRule="auto"/>
        <w:ind w:left="426" w:hanging="357"/>
        <w:jc w:val="both"/>
        <w:rPr>
          <w:rFonts w:asciiTheme="minorHAnsi" w:hAnsiTheme="minorHAnsi" w:cstheme="minorHAnsi"/>
          <w:bCs/>
        </w:rPr>
      </w:pPr>
      <w:r w:rsidRPr="00166BA3">
        <w:rPr>
          <w:rFonts w:asciiTheme="minorHAnsi" w:hAnsiTheme="minorHAnsi" w:cstheme="minorHAnsi"/>
          <w:bCs/>
        </w:rPr>
        <w:t xml:space="preserve">Złożenie oferty jest jednoznaczne z akceptacją przez </w:t>
      </w:r>
      <w:r w:rsidR="00D10783" w:rsidRPr="00166BA3">
        <w:rPr>
          <w:rFonts w:asciiTheme="minorHAnsi" w:hAnsiTheme="minorHAnsi" w:cstheme="minorHAnsi"/>
          <w:bCs/>
        </w:rPr>
        <w:t>W</w:t>
      </w:r>
      <w:r w:rsidRPr="00166BA3">
        <w:rPr>
          <w:rFonts w:asciiTheme="minorHAnsi" w:hAnsiTheme="minorHAnsi" w:cstheme="minorHAnsi"/>
          <w:bCs/>
        </w:rPr>
        <w:t>ykonawcę projektowanych postanowień umowy.</w:t>
      </w:r>
    </w:p>
    <w:p w14:paraId="2884F1DF" w14:textId="5425A4B0" w:rsidR="00E16E38" w:rsidRPr="008B3B8B" w:rsidRDefault="00C218C0" w:rsidP="004D229D">
      <w:pPr>
        <w:pStyle w:val="Akapitzlist"/>
        <w:numPr>
          <w:ilvl w:val="0"/>
          <w:numId w:val="30"/>
        </w:numPr>
        <w:ind w:left="426" w:hanging="426"/>
        <w:jc w:val="both"/>
        <w:rPr>
          <w:rFonts w:asciiTheme="minorHAnsi" w:hAnsiTheme="minorHAnsi" w:cstheme="minorHAnsi"/>
          <w:b/>
          <w:bCs/>
        </w:rPr>
      </w:pPr>
      <w:r w:rsidRPr="00166BA3">
        <w:rPr>
          <w:rFonts w:asciiTheme="minorHAnsi" w:hAnsiTheme="minorHAnsi" w:cstheme="minorHAnsi"/>
          <w:b/>
          <w:bCs/>
        </w:rPr>
        <w:t xml:space="preserve"> </w:t>
      </w:r>
      <w:r w:rsidR="00170B3F" w:rsidRPr="00166BA3">
        <w:rPr>
          <w:rFonts w:asciiTheme="minorHAnsi" w:hAnsiTheme="minorHAnsi" w:cstheme="minorHAnsi"/>
          <w:b/>
          <w:bCs/>
        </w:rPr>
        <w:t>INFORMACJE O FORMALNOŚCIACH</w:t>
      </w:r>
      <w:r w:rsidR="00E16E38" w:rsidRPr="00166BA3">
        <w:rPr>
          <w:rFonts w:asciiTheme="minorHAnsi" w:hAnsiTheme="minorHAnsi" w:cstheme="minorHAnsi"/>
          <w:b/>
          <w:bCs/>
        </w:rPr>
        <w:t>,</w:t>
      </w:r>
      <w:r w:rsidR="00170B3F" w:rsidRPr="00166BA3">
        <w:rPr>
          <w:rFonts w:asciiTheme="minorHAnsi" w:hAnsiTheme="minorHAnsi" w:cstheme="minorHAnsi"/>
          <w:b/>
          <w:bCs/>
        </w:rPr>
        <w:t xml:space="preserve"> JAKIE MUSZĄ ZOSTAĆ DOPEŁNIONE </w:t>
      </w:r>
      <w:r w:rsidR="00170B3F" w:rsidRPr="008B3B8B">
        <w:rPr>
          <w:rFonts w:asciiTheme="minorHAnsi" w:hAnsiTheme="minorHAnsi" w:cstheme="minorHAnsi"/>
          <w:b/>
          <w:bCs/>
        </w:rPr>
        <w:t xml:space="preserve">PO </w:t>
      </w:r>
      <w:r w:rsidR="00BD407F">
        <w:rPr>
          <w:rFonts w:asciiTheme="minorHAnsi" w:hAnsiTheme="minorHAnsi" w:cstheme="minorHAnsi"/>
          <w:b/>
          <w:bCs/>
        </w:rPr>
        <w:t>W</w:t>
      </w:r>
      <w:r w:rsidR="00170B3F" w:rsidRPr="008B3B8B">
        <w:rPr>
          <w:rFonts w:asciiTheme="minorHAnsi" w:hAnsiTheme="minorHAnsi" w:cstheme="minorHAnsi"/>
          <w:b/>
          <w:bCs/>
        </w:rPr>
        <w:t xml:space="preserve">YBORZE </w:t>
      </w:r>
      <w:r w:rsidR="00CB1F2D" w:rsidRPr="008B3B8B">
        <w:rPr>
          <w:rFonts w:asciiTheme="minorHAnsi" w:hAnsiTheme="minorHAnsi" w:cstheme="minorHAnsi"/>
          <w:b/>
          <w:bCs/>
        </w:rPr>
        <w:t xml:space="preserve">  </w:t>
      </w:r>
      <w:r w:rsidR="00170B3F" w:rsidRPr="008B3B8B">
        <w:rPr>
          <w:rFonts w:asciiTheme="minorHAnsi" w:hAnsiTheme="minorHAnsi" w:cstheme="minorHAnsi"/>
          <w:b/>
          <w:bCs/>
        </w:rPr>
        <w:t>OFERTY W CELU ZAWARCIA UMOWY</w:t>
      </w:r>
      <w:r w:rsidR="00E16E38" w:rsidRPr="008B3B8B">
        <w:rPr>
          <w:rFonts w:asciiTheme="minorHAnsi" w:hAnsiTheme="minorHAnsi" w:cstheme="minorHAnsi"/>
          <w:b/>
          <w:bCs/>
        </w:rPr>
        <w:t xml:space="preserve"> </w:t>
      </w:r>
    </w:p>
    <w:p w14:paraId="74CAC727" w14:textId="6419EEA5" w:rsidR="00F3302D" w:rsidRDefault="00F3302D"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Niezwłocznie po wyborze najkorzystniejszej oferty Zamawiający poinformuje równocześnie Wykonawców, którzy złożyli oferty, o:</w:t>
      </w:r>
    </w:p>
    <w:p w14:paraId="5C10DFAE" w14:textId="63631701" w:rsidR="00BD407F" w:rsidRPr="00166BA3" w:rsidRDefault="00BD407F" w:rsidP="00166BA3">
      <w:pPr>
        <w:pStyle w:val="Akapitzlist"/>
        <w:numPr>
          <w:ilvl w:val="2"/>
          <w:numId w:val="30"/>
        </w:numPr>
        <w:spacing w:before="120" w:after="120" w:line="269" w:lineRule="auto"/>
        <w:ind w:left="709" w:right="-108"/>
        <w:jc w:val="both"/>
        <w:rPr>
          <w:rFonts w:asciiTheme="minorHAnsi" w:hAnsiTheme="minorHAnsi" w:cstheme="minorHAnsi"/>
        </w:rPr>
      </w:pPr>
      <w:r w:rsidRPr="00166BA3">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34950A" w14:textId="3FFF7CB9" w:rsidR="00BD407F" w:rsidRPr="00404002" w:rsidRDefault="00BD407F" w:rsidP="00B2464F">
      <w:pPr>
        <w:pStyle w:val="Akapitzlist"/>
        <w:numPr>
          <w:ilvl w:val="2"/>
          <w:numId w:val="30"/>
        </w:numPr>
        <w:spacing w:before="120" w:after="120" w:line="269" w:lineRule="auto"/>
        <w:ind w:left="720" w:right="-108"/>
        <w:jc w:val="both"/>
        <w:rPr>
          <w:rFonts w:asciiTheme="minorHAnsi" w:hAnsiTheme="minorHAnsi" w:cstheme="minorHAnsi"/>
        </w:rPr>
      </w:pPr>
      <w:r w:rsidRPr="00404002">
        <w:rPr>
          <w:rFonts w:asciiTheme="minorHAnsi" w:hAnsiTheme="minorHAnsi" w:cstheme="minorHAnsi"/>
        </w:rPr>
        <w:t>Wykonawcach, których oferty zostały odrzucone</w:t>
      </w:r>
      <w:r w:rsidR="00404002" w:rsidRPr="00404002">
        <w:rPr>
          <w:rFonts w:asciiTheme="minorHAnsi" w:hAnsiTheme="minorHAnsi" w:cstheme="minorHAnsi"/>
        </w:rPr>
        <w:t xml:space="preserve"> </w:t>
      </w:r>
      <w:r w:rsidRPr="00404002">
        <w:rPr>
          <w:rFonts w:asciiTheme="minorHAnsi" w:hAnsiTheme="minorHAnsi" w:cstheme="minorHAnsi"/>
        </w:rPr>
        <w:t>- podając uzasadnienie faktyczne i prawne.</w:t>
      </w:r>
    </w:p>
    <w:p w14:paraId="0DDCB091" w14:textId="743390FA" w:rsidR="00195828" w:rsidRDefault="000C0B0D"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 xml:space="preserve">Zamawiający poinformuje </w:t>
      </w:r>
      <w:r w:rsidR="00156FED" w:rsidRPr="00BD407F">
        <w:rPr>
          <w:rFonts w:asciiTheme="minorHAnsi" w:hAnsiTheme="minorHAnsi" w:cstheme="minorHAnsi"/>
        </w:rPr>
        <w:t>W</w:t>
      </w:r>
      <w:r w:rsidRPr="00BD407F">
        <w:rPr>
          <w:rFonts w:asciiTheme="minorHAnsi" w:hAnsiTheme="minorHAnsi" w:cstheme="minorHAnsi"/>
        </w:rPr>
        <w:t>ykonawcę, któremu zostanie udzielone zamówienie, o miejscu i terminie zawarcia umowy.</w:t>
      </w:r>
      <w:bookmarkStart w:id="9" w:name="_Toc42045493"/>
      <w:r w:rsidR="00195828" w:rsidRPr="00BD407F">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 </w:t>
      </w:r>
    </w:p>
    <w:p w14:paraId="666E69B0" w14:textId="7D31BA11" w:rsidR="00195828" w:rsidRDefault="00195828"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Dwukrotne niedopełnienie obowiązku podpisania umowy w uzgodnionym terminie, uznane zostanie za uchylenie się od jej podpisania.</w:t>
      </w:r>
    </w:p>
    <w:p w14:paraId="5505930A" w14:textId="73E43205" w:rsidR="00CB1F2D" w:rsidRDefault="00CB1F2D"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 xml:space="preserve">Zawarcie umowy nastąpi w terminie nie krótszym niż </w:t>
      </w:r>
      <w:r w:rsidR="00DB4B98">
        <w:rPr>
          <w:rFonts w:asciiTheme="minorHAnsi" w:hAnsiTheme="minorHAnsi" w:cstheme="minorHAnsi"/>
        </w:rPr>
        <w:t>5</w:t>
      </w:r>
      <w:r w:rsidRPr="00BD407F">
        <w:rPr>
          <w:rFonts w:asciiTheme="minorHAnsi" w:hAnsiTheme="minorHAnsi" w:cstheme="minorHAnsi"/>
        </w:rPr>
        <w:t xml:space="preserve"> dni od dnia przekazania informacji o wyborze najkorzystniejszej oferty. </w:t>
      </w:r>
    </w:p>
    <w:p w14:paraId="1673F7A9" w14:textId="4A4FB7F5" w:rsidR="00195828" w:rsidRDefault="00195828"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W przypadku wskazania pełnomocnika do podpisania umowy wymaga się przedłożenia pełnomocnictwa, nie później niż 2 dni robocze przed terminem podpisania umowy.</w:t>
      </w:r>
    </w:p>
    <w:p w14:paraId="3475F276" w14:textId="3DB78ECF" w:rsidR="00195828" w:rsidRDefault="00195828"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lastRenderedPageBreak/>
        <w:t xml:space="preserve">Jeżeli zostanie wybrana oferta </w:t>
      </w:r>
      <w:r w:rsidR="00156FED" w:rsidRPr="00BD407F">
        <w:rPr>
          <w:rFonts w:asciiTheme="minorHAnsi" w:hAnsiTheme="minorHAnsi" w:cstheme="minorHAnsi"/>
        </w:rPr>
        <w:t>W</w:t>
      </w:r>
      <w:r w:rsidRPr="00BD407F">
        <w:rPr>
          <w:rFonts w:asciiTheme="minorHAnsi" w:hAnsiTheme="minorHAnsi" w:cstheme="minorHAnsi"/>
        </w:rPr>
        <w:t xml:space="preserve">ykonawców wspólnie ubiegających się o udzielenie zamówienia, </w:t>
      </w:r>
      <w:r w:rsidR="00156FED" w:rsidRPr="00BD407F">
        <w:rPr>
          <w:rFonts w:asciiTheme="minorHAnsi" w:hAnsiTheme="minorHAnsi" w:cstheme="minorHAnsi"/>
        </w:rPr>
        <w:t>Z</w:t>
      </w:r>
      <w:r w:rsidRPr="00BD407F">
        <w:rPr>
          <w:rFonts w:asciiTheme="minorHAnsi" w:hAnsiTheme="minorHAnsi" w:cstheme="minorHAnsi"/>
        </w:rPr>
        <w:t xml:space="preserve">amawiający będzie żądał przed zawarciem umowy w sprawie zamówienia publicznego kopii umowy regulującej współpracę tych </w:t>
      </w:r>
      <w:r w:rsidR="00156FED" w:rsidRPr="00BD407F">
        <w:rPr>
          <w:rFonts w:asciiTheme="minorHAnsi" w:hAnsiTheme="minorHAnsi" w:cstheme="minorHAnsi"/>
        </w:rPr>
        <w:t>W</w:t>
      </w:r>
      <w:r w:rsidRPr="00BD407F">
        <w:rPr>
          <w:rFonts w:asciiTheme="minorHAnsi" w:hAnsiTheme="minorHAnsi" w:cstheme="minorHAnsi"/>
        </w:rPr>
        <w:t xml:space="preserve">ykonawców, w której m.in. zostanie określony pełnomocnik uprawniony do kontaktów z </w:t>
      </w:r>
      <w:r w:rsidR="00156FED" w:rsidRPr="00BD407F">
        <w:rPr>
          <w:rFonts w:asciiTheme="minorHAnsi" w:hAnsiTheme="minorHAnsi" w:cstheme="minorHAnsi"/>
        </w:rPr>
        <w:t>Z</w:t>
      </w:r>
      <w:r w:rsidRPr="00BD407F">
        <w:rPr>
          <w:rFonts w:asciiTheme="minorHAnsi" w:hAnsiTheme="minorHAnsi" w:cstheme="minorHAnsi"/>
        </w:rPr>
        <w:t xml:space="preserve">amawiającym oraz do wystawiania dokumentów związanych z płatnościami, przy czym termin, na jaki została zawarta umowa, nie może być krótszy niż termin realizacji zamówienia.  </w:t>
      </w:r>
    </w:p>
    <w:p w14:paraId="6AA25ABE" w14:textId="7A92D495" w:rsidR="00D44370" w:rsidRDefault="00195828"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F635FB">
        <w:rPr>
          <w:rFonts w:asciiTheme="minorHAnsi" w:hAnsiTheme="minorHAnsi" w:cstheme="minorHAnsi"/>
        </w:rPr>
        <w:t xml:space="preserve">Wykonawca przed zawarciem umowy poda wszelkie informacje niezbędne do wypełnienia treści umowy na wezwanie </w:t>
      </w:r>
      <w:r w:rsidR="00156FED" w:rsidRPr="00F635FB">
        <w:rPr>
          <w:rFonts w:asciiTheme="minorHAnsi" w:hAnsiTheme="minorHAnsi" w:cstheme="minorHAnsi"/>
        </w:rPr>
        <w:t>Z</w:t>
      </w:r>
      <w:r w:rsidRPr="00F635FB">
        <w:rPr>
          <w:rFonts w:asciiTheme="minorHAnsi" w:hAnsiTheme="minorHAnsi" w:cstheme="minorHAnsi"/>
        </w:rPr>
        <w:t>amawiającego, a także najpóźniej w dniu podpisania umowy Wykonawca zobowiązany jest do</w:t>
      </w:r>
      <w:r w:rsidR="00F635FB" w:rsidRPr="00F635FB">
        <w:rPr>
          <w:rFonts w:asciiTheme="minorHAnsi" w:hAnsiTheme="minorHAnsi" w:cstheme="minorHAnsi"/>
        </w:rPr>
        <w:t xml:space="preserve"> </w:t>
      </w:r>
      <w:r w:rsidRPr="00F635FB">
        <w:rPr>
          <w:rFonts w:asciiTheme="minorHAnsi" w:hAnsiTheme="minorHAnsi" w:cstheme="minorHAnsi"/>
        </w:rPr>
        <w:t>przedłożenia Zamawiającemu</w:t>
      </w:r>
      <w:r w:rsidR="00D44370">
        <w:rPr>
          <w:rFonts w:asciiTheme="minorHAnsi" w:hAnsiTheme="minorHAnsi" w:cstheme="minorHAnsi"/>
        </w:rPr>
        <w:t>:</w:t>
      </w:r>
    </w:p>
    <w:p w14:paraId="0267C6E8" w14:textId="6E94F38F" w:rsidR="00793114" w:rsidRDefault="00793114" w:rsidP="00D04552">
      <w:pPr>
        <w:pStyle w:val="Akapitzlist"/>
        <w:numPr>
          <w:ilvl w:val="3"/>
          <w:numId w:val="30"/>
        </w:numPr>
        <w:spacing w:before="120" w:after="120" w:line="269" w:lineRule="auto"/>
        <w:ind w:left="709" w:right="-108" w:hanging="425"/>
        <w:jc w:val="both"/>
        <w:rPr>
          <w:rFonts w:asciiTheme="minorHAnsi" w:hAnsiTheme="minorHAnsi" w:cstheme="minorHAnsi"/>
        </w:rPr>
      </w:pPr>
      <w:r w:rsidRPr="00D04552">
        <w:rPr>
          <w:rFonts w:asciiTheme="minorHAnsi" w:hAnsiTheme="minorHAnsi" w:cstheme="minorHAnsi"/>
        </w:rPr>
        <w:t>przedłożenia Zamawiającemu obowiązku informacyjnego dla pracowników Zamawiającego dotyczącego ochrony danych osobowych.</w:t>
      </w:r>
    </w:p>
    <w:p w14:paraId="6AD20647" w14:textId="625B63AC" w:rsidR="0069343B" w:rsidRPr="00235A22" w:rsidRDefault="0069343B" w:rsidP="0069343B">
      <w:pPr>
        <w:pStyle w:val="Akapitzlist"/>
        <w:numPr>
          <w:ilvl w:val="3"/>
          <w:numId w:val="30"/>
        </w:numPr>
        <w:spacing w:before="120" w:after="120" w:line="269" w:lineRule="auto"/>
        <w:ind w:left="709" w:right="-108" w:hanging="425"/>
        <w:jc w:val="both"/>
        <w:rPr>
          <w:rFonts w:asciiTheme="minorHAnsi" w:hAnsiTheme="minorHAnsi" w:cstheme="minorHAnsi"/>
        </w:rPr>
      </w:pPr>
      <w:r w:rsidRPr="0069343B">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Pr="0069343B">
        <w:rPr>
          <w:rFonts w:asciiTheme="minorHAnsi" w:hAnsiTheme="minorHAnsi" w:cstheme="minorHAnsi"/>
        </w:rPr>
        <w:t xml:space="preserve">100 000,00 zł, ważnego nie później niż od daty podpisania umowy do czasu odbioru końcowego. Wykonawca przedstawi jednocześnie wraz z powyższym dokumentem dowód potwierdzający opłacenie wszelkich wymaganych składek ubezpieczeniowych z </w:t>
      </w:r>
      <w:r w:rsidRPr="00235A22">
        <w:rPr>
          <w:rFonts w:asciiTheme="minorHAnsi" w:hAnsiTheme="minorHAnsi" w:cstheme="minorHAnsi"/>
        </w:rPr>
        <w:t>tytułu zawartej umowy ubezpieczenia</w:t>
      </w:r>
      <w:r w:rsidR="00B43730" w:rsidRPr="00235A22">
        <w:rPr>
          <w:rFonts w:asciiTheme="minorHAnsi" w:hAnsiTheme="minorHAnsi" w:cstheme="minorHAnsi"/>
        </w:rPr>
        <w:t>,</w:t>
      </w:r>
    </w:p>
    <w:p w14:paraId="6C70F8B0" w14:textId="168E03E7" w:rsidR="00B43730" w:rsidRPr="00235A22" w:rsidRDefault="005611BF" w:rsidP="00B43730">
      <w:pPr>
        <w:pStyle w:val="Akapitzlist"/>
        <w:numPr>
          <w:ilvl w:val="3"/>
          <w:numId w:val="30"/>
        </w:numPr>
        <w:spacing w:before="120" w:after="120" w:line="269" w:lineRule="auto"/>
        <w:ind w:left="709" w:right="-108" w:hanging="425"/>
        <w:jc w:val="both"/>
        <w:rPr>
          <w:rFonts w:asciiTheme="minorHAnsi" w:hAnsiTheme="minorHAnsi" w:cstheme="minorHAnsi"/>
        </w:rPr>
      </w:pPr>
      <w:r w:rsidRPr="00235A22">
        <w:rPr>
          <w:rFonts w:asciiTheme="minorHAnsi" w:hAnsiTheme="minorHAnsi" w:cstheme="minorHAnsi"/>
        </w:rPr>
        <w:t>dokument potwierdzający uzyskanie kwalifikacji w zawodzie asystent osoby niepełnosprawnej, pielęgniarka, siostra PCK, opiekun osoby starszej, opiekun medyczny, pedagog, psycholog, terapeuta zajęciowy, fizjoterapeuta</w:t>
      </w:r>
      <w:r w:rsidR="00B608FA" w:rsidRPr="00235A22">
        <w:rPr>
          <w:rFonts w:asciiTheme="minorHAnsi" w:hAnsiTheme="minorHAnsi" w:cstheme="minorHAnsi"/>
        </w:rPr>
        <w:t xml:space="preserve"> lub</w:t>
      </w:r>
      <w:r w:rsidR="007D4F1A" w:rsidRPr="00235A22">
        <w:rPr>
          <w:rFonts w:asciiTheme="minorHAnsi" w:hAnsiTheme="minorHAnsi" w:cstheme="minorHAnsi"/>
        </w:rPr>
        <w:t xml:space="preserve"> </w:t>
      </w:r>
    </w:p>
    <w:p w14:paraId="774B0397" w14:textId="4CE3F045" w:rsidR="005611BF" w:rsidRPr="00235A22" w:rsidRDefault="00B43730" w:rsidP="00B43730">
      <w:pPr>
        <w:pStyle w:val="Akapitzlist"/>
        <w:numPr>
          <w:ilvl w:val="3"/>
          <w:numId w:val="30"/>
        </w:numPr>
        <w:spacing w:before="120" w:after="120" w:line="269" w:lineRule="auto"/>
        <w:ind w:left="709" w:right="-108" w:hanging="425"/>
        <w:jc w:val="both"/>
        <w:rPr>
          <w:rFonts w:asciiTheme="minorHAnsi" w:hAnsiTheme="minorHAnsi" w:cstheme="minorHAnsi"/>
        </w:rPr>
      </w:pPr>
      <w:r w:rsidRPr="00235A22">
        <w:rPr>
          <w:rFonts w:asciiTheme="minorHAnsi" w:hAnsiTheme="minorHAnsi" w:cstheme="minorHAnsi"/>
        </w:rPr>
        <w:t xml:space="preserve">dokumenty potwierdzające </w:t>
      </w:r>
      <w:r w:rsidR="005611BF" w:rsidRPr="00235A22">
        <w:rPr>
          <w:rFonts w:asciiTheme="minorHAnsi" w:hAnsiTheme="minorHAnsi" w:cstheme="minorHAnsi"/>
        </w:rPr>
        <w:t>co najmniej 6 miesięczne doświadczenie w udzielaniu bezpośredniej pomocy osobom z niepełnosprawnośc</w:t>
      </w:r>
      <w:r w:rsidR="00EE0509" w:rsidRPr="00235A22">
        <w:rPr>
          <w:rFonts w:asciiTheme="minorHAnsi" w:hAnsiTheme="minorHAnsi" w:cstheme="minorHAnsi"/>
        </w:rPr>
        <w:t>ią</w:t>
      </w:r>
      <w:r w:rsidR="005611BF" w:rsidRPr="00235A22">
        <w:rPr>
          <w:rFonts w:asciiTheme="minorHAnsi" w:hAnsiTheme="minorHAnsi" w:cstheme="minorHAnsi"/>
        </w:rPr>
        <w:t>, np. doświadczenie zawodowe</w:t>
      </w:r>
      <w:r w:rsidR="00BB0C89" w:rsidRPr="00235A22">
        <w:rPr>
          <w:rFonts w:asciiTheme="minorHAnsi" w:hAnsiTheme="minorHAnsi" w:cstheme="minorHAnsi"/>
        </w:rPr>
        <w:t xml:space="preserve">, doświadczenie </w:t>
      </w:r>
      <w:r w:rsidR="005611BF" w:rsidRPr="00235A22">
        <w:rPr>
          <w:rFonts w:asciiTheme="minorHAnsi" w:hAnsiTheme="minorHAnsi" w:cstheme="minorHAnsi"/>
        </w:rPr>
        <w:t>w udzielaniu wsparcia osobom z niepełnosprawności</w:t>
      </w:r>
      <w:r w:rsidR="00BB0C89" w:rsidRPr="00235A22">
        <w:rPr>
          <w:rFonts w:asciiTheme="minorHAnsi" w:hAnsiTheme="minorHAnsi" w:cstheme="minorHAnsi"/>
        </w:rPr>
        <w:t xml:space="preserve">ami </w:t>
      </w:r>
      <w:r w:rsidR="005611BF" w:rsidRPr="00235A22">
        <w:rPr>
          <w:rFonts w:asciiTheme="minorHAnsi" w:hAnsiTheme="minorHAnsi" w:cstheme="minorHAnsi"/>
        </w:rPr>
        <w:t xml:space="preserve">w formie wolontariatu lub zostaną wskazane przez uczestnika Programu „Opieka </w:t>
      </w:r>
      <w:proofErr w:type="spellStart"/>
      <w:r w:rsidR="005611BF" w:rsidRPr="00235A22">
        <w:rPr>
          <w:rFonts w:asciiTheme="minorHAnsi" w:hAnsiTheme="minorHAnsi" w:cstheme="minorHAnsi"/>
        </w:rPr>
        <w:t>wytchnieniowa</w:t>
      </w:r>
      <w:proofErr w:type="spellEnd"/>
      <w:r w:rsidR="005611BF" w:rsidRPr="00235A22">
        <w:rPr>
          <w:rFonts w:asciiTheme="minorHAnsi" w:hAnsiTheme="minorHAnsi" w:cstheme="minorHAnsi"/>
        </w:rPr>
        <w:t>” w karcie zgłoszenia.</w:t>
      </w:r>
      <w:r w:rsidRPr="00235A22">
        <w:rPr>
          <w:rFonts w:asciiTheme="minorHAnsi" w:hAnsiTheme="minorHAnsi" w:cstheme="minorHAnsi"/>
        </w:rPr>
        <w:t xml:space="preserve"> </w:t>
      </w:r>
      <w:r w:rsidR="005611BF" w:rsidRPr="00235A22">
        <w:rPr>
          <w:rFonts w:asciiTheme="minorHAnsi" w:hAnsiTheme="minorHAnsi" w:cstheme="minorHAnsi"/>
        </w:rPr>
        <w:t>Posiadanie doświadczenia może zostać udokumentowane pisemnym oświadczeniem podmiotu, który zlecał udzielenie bezpośredniej pomocy osobom z niepełnosprawności</w:t>
      </w:r>
      <w:r w:rsidR="00BB0C89" w:rsidRPr="00235A22">
        <w:rPr>
          <w:rFonts w:asciiTheme="minorHAnsi" w:hAnsiTheme="minorHAnsi" w:cstheme="minorHAnsi"/>
        </w:rPr>
        <w:t xml:space="preserve">ami. Podmiotem tym może być również osoba fizyczna (a więc nie tylko osoba prawna, czy jednostka organizacyjna na nie posiadająca osobowości prawnej), która zleciła udzielenie bezpośredniej pomocy osobie z niepełnosprawnością. Ocena posiadania przez osobę doświadczenia w udzielaniu bezpośredniej pomocy osobom z niepełnosprawnościami należy do realizatora programu. </w:t>
      </w:r>
    </w:p>
    <w:p w14:paraId="4A121235" w14:textId="0531D53A" w:rsidR="00BD0E64" w:rsidRDefault="00195828" w:rsidP="004D229D">
      <w:pPr>
        <w:pStyle w:val="Akapitzlist"/>
        <w:numPr>
          <w:ilvl w:val="1"/>
          <w:numId w:val="30"/>
        </w:numPr>
        <w:spacing w:before="120" w:after="120" w:line="269" w:lineRule="auto"/>
        <w:ind w:left="426" w:right="-108"/>
        <w:jc w:val="both"/>
        <w:rPr>
          <w:rFonts w:asciiTheme="minorHAnsi" w:hAnsiTheme="minorHAnsi" w:cstheme="minorHAnsi"/>
        </w:rPr>
      </w:pPr>
      <w:r w:rsidRPr="00BD407F">
        <w:rPr>
          <w:rFonts w:asciiTheme="minorHAnsi" w:hAnsiTheme="minorHAnsi" w:cstheme="minorHAnsi"/>
        </w:rPr>
        <w:t xml:space="preserve">Niezrealizowanie przez Wykonawcę obowiązków wynikających z ust. </w:t>
      </w:r>
      <w:r w:rsidR="00D04552">
        <w:rPr>
          <w:rFonts w:asciiTheme="minorHAnsi" w:hAnsiTheme="minorHAnsi" w:cstheme="minorHAnsi"/>
        </w:rPr>
        <w:t>7</w:t>
      </w:r>
      <w:r w:rsidRPr="00BD407F">
        <w:rPr>
          <w:rFonts w:asciiTheme="minorHAnsi" w:hAnsiTheme="minorHAnsi" w:cstheme="minorHAnsi"/>
        </w:rPr>
        <w:t xml:space="preserve"> </w:t>
      </w:r>
      <w:r w:rsidR="00D04552">
        <w:rPr>
          <w:rFonts w:asciiTheme="minorHAnsi" w:hAnsiTheme="minorHAnsi" w:cstheme="minorHAnsi"/>
        </w:rPr>
        <w:t>a</w:t>
      </w:r>
      <w:r w:rsidRPr="00BD407F">
        <w:rPr>
          <w:rFonts w:asciiTheme="minorHAnsi" w:hAnsiTheme="minorHAnsi" w:cstheme="minorHAnsi"/>
        </w:rPr>
        <w:t xml:space="preserve"> - </w:t>
      </w:r>
      <w:r w:rsidR="00B43730">
        <w:rPr>
          <w:rFonts w:asciiTheme="minorHAnsi" w:hAnsiTheme="minorHAnsi" w:cstheme="minorHAnsi"/>
        </w:rPr>
        <w:t>e</w:t>
      </w:r>
      <w:r w:rsidRPr="00BD407F">
        <w:rPr>
          <w:rFonts w:asciiTheme="minorHAnsi" w:hAnsiTheme="minorHAnsi" w:cstheme="minorHAnsi"/>
        </w:rPr>
        <w:t xml:space="preserve"> może zostać potraktowane jako uchylanie się od podpisania umowy w sprawie zamówienia publi</w:t>
      </w:r>
      <w:bookmarkEnd w:id="9"/>
      <w:r w:rsidR="001A7E15" w:rsidRPr="00BD407F">
        <w:rPr>
          <w:rFonts w:asciiTheme="minorHAnsi" w:hAnsiTheme="minorHAnsi" w:cstheme="minorHAnsi"/>
        </w:rPr>
        <w:t>cznego i</w:t>
      </w:r>
      <w:r w:rsidR="000C0B0D" w:rsidRPr="00BD407F">
        <w:rPr>
          <w:rFonts w:asciiTheme="minorHAnsi" w:hAnsiTheme="minorHAnsi" w:cstheme="minorHAnsi"/>
        </w:rPr>
        <w:t xml:space="preserve"> potraktowane przez zamawiającego jako niemożność zawarcia umowy w sprawie zamówienia publicznego z przyczyn leżących po stronie </w:t>
      </w:r>
      <w:r w:rsidR="00156FED" w:rsidRPr="00BD407F">
        <w:rPr>
          <w:rFonts w:asciiTheme="minorHAnsi" w:hAnsiTheme="minorHAnsi" w:cstheme="minorHAnsi"/>
        </w:rPr>
        <w:t>W</w:t>
      </w:r>
      <w:r w:rsidR="000C0B0D" w:rsidRPr="00BD407F">
        <w:rPr>
          <w:rFonts w:asciiTheme="minorHAnsi" w:hAnsiTheme="minorHAnsi" w:cstheme="minorHAnsi"/>
        </w:rPr>
        <w:t xml:space="preserve">ykonawcy </w:t>
      </w:r>
      <w:r w:rsidR="001A7E15" w:rsidRPr="00BD407F">
        <w:rPr>
          <w:rFonts w:asciiTheme="minorHAnsi" w:hAnsiTheme="minorHAnsi" w:cstheme="minorHAnsi"/>
        </w:rPr>
        <w:t xml:space="preserve">i </w:t>
      </w:r>
      <w:r w:rsidR="000C0B0D" w:rsidRPr="00BD407F">
        <w:rPr>
          <w:rFonts w:asciiTheme="minorHAnsi" w:hAnsiTheme="minorHAnsi" w:cstheme="minorHAnsi"/>
        </w:rPr>
        <w:t>zgodnie z art. 98 ust. 6 pkt 3 ustawy Pzp, będzie skutkowało zatrzymaniem przez zamawiającego wadium wraz z odsetkami.</w:t>
      </w:r>
    </w:p>
    <w:p w14:paraId="63CDC1B9" w14:textId="77777777" w:rsidR="00BD0E64" w:rsidRDefault="00BD0E64">
      <w:pPr>
        <w:spacing w:after="160" w:line="259" w:lineRule="auto"/>
        <w:rPr>
          <w:rFonts w:asciiTheme="minorHAnsi" w:hAnsiTheme="minorHAnsi" w:cstheme="minorHAnsi"/>
        </w:rPr>
      </w:pPr>
      <w:r>
        <w:rPr>
          <w:rFonts w:asciiTheme="minorHAnsi" w:hAnsiTheme="minorHAnsi" w:cstheme="minorHAnsi"/>
        </w:rPr>
        <w:br w:type="page"/>
      </w:r>
    </w:p>
    <w:p w14:paraId="4A059817" w14:textId="29F434E9" w:rsidR="00E95A95" w:rsidRPr="008B3B8B" w:rsidRDefault="00170B3F" w:rsidP="004D229D">
      <w:pPr>
        <w:pStyle w:val="Akapitzlist"/>
        <w:numPr>
          <w:ilvl w:val="0"/>
          <w:numId w:val="30"/>
        </w:numPr>
        <w:spacing w:after="200" w:line="252" w:lineRule="auto"/>
        <w:ind w:left="426" w:hanging="426"/>
        <w:contextualSpacing/>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lastRenderedPageBreak/>
        <w:t xml:space="preserve">POUCZENIE O ŚRODKACH OCHRONY PRAWNEJ </w:t>
      </w:r>
    </w:p>
    <w:p w14:paraId="785E99B6" w14:textId="3F3D7D38" w:rsidR="009911F9" w:rsidRDefault="009911F9" w:rsidP="004D229D">
      <w:pPr>
        <w:pStyle w:val="Akapitzlist"/>
        <w:numPr>
          <w:ilvl w:val="0"/>
          <w:numId w:val="21"/>
        </w:numPr>
        <w:spacing w:before="120" w:after="12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5251C21" w14:textId="56816CB4" w:rsidR="009911F9" w:rsidRDefault="009911F9" w:rsidP="004D229D">
      <w:pPr>
        <w:pStyle w:val="Akapitzlist"/>
        <w:numPr>
          <w:ilvl w:val="0"/>
          <w:numId w:val="21"/>
        </w:numPr>
        <w:spacing w:before="120" w:after="12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2BB51833" w14:textId="2AC1A397" w:rsidR="009911F9" w:rsidRDefault="009911F9" w:rsidP="004D229D">
      <w:pPr>
        <w:pStyle w:val="Akapitzlist"/>
        <w:numPr>
          <w:ilvl w:val="0"/>
          <w:numId w:val="21"/>
        </w:numPr>
        <w:spacing w:before="120" w:after="12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5D6E19E4" w14:textId="5D70B1CF" w:rsidR="009911F9" w:rsidRDefault="009911F9" w:rsidP="0027009D">
      <w:pPr>
        <w:pStyle w:val="Akapitzlist"/>
        <w:numPr>
          <w:ilvl w:val="0"/>
          <w:numId w:val="21"/>
        </w:numPr>
        <w:spacing w:before="120" w:after="48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D7F44BE" w14:textId="12F56C8D" w:rsidR="00E95A95" w:rsidRPr="008B3B8B" w:rsidRDefault="00E95A95" w:rsidP="0068307E">
      <w:pPr>
        <w:pStyle w:val="Akapitzlist"/>
        <w:numPr>
          <w:ilvl w:val="0"/>
          <w:numId w:val="30"/>
        </w:numPr>
        <w:tabs>
          <w:tab w:val="left" w:pos="426"/>
        </w:tabs>
        <w:spacing w:before="720"/>
        <w:ind w:left="426" w:hanging="426"/>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O</w:t>
      </w:r>
      <w:r w:rsidR="00170B3F" w:rsidRPr="008B3B8B">
        <w:rPr>
          <w:rFonts w:asciiTheme="minorHAnsi" w:eastAsiaTheme="majorEastAsia" w:hAnsiTheme="minorHAnsi" w:cstheme="minorHAnsi"/>
          <w:b/>
          <w:bCs/>
          <w:lang w:eastAsia="en-US"/>
        </w:rPr>
        <w:t>CHRONA DANYCH OSOBOWYCH ZEBRANYCH PRZEZ</w:t>
      </w:r>
      <w:r w:rsidR="00CB1F2D" w:rsidRPr="008B3B8B">
        <w:rPr>
          <w:rFonts w:asciiTheme="minorHAnsi" w:eastAsiaTheme="majorEastAsia" w:hAnsiTheme="minorHAnsi" w:cstheme="minorHAnsi"/>
          <w:b/>
          <w:bCs/>
          <w:lang w:eastAsia="en-US"/>
        </w:rPr>
        <w:t xml:space="preserve"> ZAMAWIAJĄCEGO W TOKU POSTĘPOWANIA </w:t>
      </w:r>
    </w:p>
    <w:p w14:paraId="767D1E89" w14:textId="7F6CA733" w:rsidR="00E95A95" w:rsidRDefault="00E95A95" w:rsidP="004D229D">
      <w:pPr>
        <w:pStyle w:val="Tekstpodstawowy"/>
        <w:numPr>
          <w:ilvl w:val="1"/>
          <w:numId w:val="30"/>
        </w:numPr>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E94CAF0" w14:textId="59A0A3A9"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administratorem Pani/Pana danych osobowych jest Urząd Gminy Komorniki, ul. Stawna 1,  62-052 Komorniki;</w:t>
      </w:r>
    </w:p>
    <w:p w14:paraId="0D3A41CA"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w sprawach związanych z Pani/Pana danymi proszę się kontaktować z Inspektorem Ochrony Danych Osobowych, którym jest Krzysztof Kozik, kontakt: adres e-mail: inspektor@rodo-krp.pl, telefon/  +48 792 304 042;</w:t>
      </w:r>
    </w:p>
    <w:p w14:paraId="0EFAABBE"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xml:space="preserve">-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419B44D5"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xml:space="preserve">- odbiorcami Pani/Pana danych osobowych będą osoby lub podmioty, którym udostępniona zostanie dokumentacja postępowania w oparciu o art. 18 oraz art. 74 ustawy Pzp;  </w:t>
      </w:r>
    </w:p>
    <w:p w14:paraId="7CAC6AAE"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Pani/Pana dane osobowe będą przechowywane, zgodnie z art. 78 ust. 1 ustawy Pzp, przez okres 4 lat od dnia zakończenia postępowania o udzielenie zamówienia, a jeżeli czas trwania umowy przekracza 4 lata, okres przechowywania obejmuje cały czas trwania umowy;</w:t>
      </w:r>
    </w:p>
    <w:p w14:paraId="7D85841A"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xml:space="preserve">- obowiązek podania przez Panią/Pana danych osobowych bezpośrednio Pani/Pana dotyczących jest wymogiem ustawowym określonym w przepisach ustawy Pzp, </w:t>
      </w:r>
      <w:r w:rsidRPr="00A867FB">
        <w:rPr>
          <w:rFonts w:asciiTheme="minorHAnsi" w:hAnsiTheme="minorHAnsi" w:cstheme="minorHAnsi"/>
          <w:bCs/>
          <w:iCs/>
        </w:rPr>
        <w:lastRenderedPageBreak/>
        <w:t xml:space="preserve">związanym z udziałem w postępowaniu o udzielenie zamówienia publicznego; konsekwencje niepodania określonych danych wynikają z Pzp;  </w:t>
      </w:r>
    </w:p>
    <w:p w14:paraId="0629D30F"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w odniesieniu do Pani/Pana danych osobowych decyzje nie będą podejmowane w sposób zautomatyzowany, stosowanie do art. 22 RODO;</w:t>
      </w:r>
    </w:p>
    <w:p w14:paraId="0D92926F"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posiada Pani/Pan:</w:t>
      </w:r>
    </w:p>
    <w:p w14:paraId="4B0877B4"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1EE503E4"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2D310F4"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63E334A"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1B425EC6"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5C3A90F1"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4DD76489"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5B38C6B1"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34A11EF2" w14:textId="6ADD10F8" w:rsidR="00E95A95" w:rsidRDefault="00E95A95" w:rsidP="004D229D">
      <w:pPr>
        <w:pStyle w:val="Tekstpodstawowy"/>
        <w:numPr>
          <w:ilvl w:val="1"/>
          <w:numId w:val="30"/>
        </w:numPr>
        <w:spacing w:before="120" w:line="269"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  podane w ofercie, oświadczeniach i dokumentach złożonych w postępowaniu. W związku z powyższym Wykonawca złoży stosowne oświadczenie zgodnie z treścią  załącznika nr 1 – Formularza ofertowego.</w:t>
      </w:r>
    </w:p>
    <w:p w14:paraId="242CFA17" w14:textId="33E3541C" w:rsidR="00E95A95" w:rsidRDefault="00E95A95" w:rsidP="004D229D">
      <w:pPr>
        <w:pStyle w:val="Tekstpodstawowy"/>
        <w:numPr>
          <w:ilvl w:val="1"/>
          <w:numId w:val="30"/>
        </w:numPr>
        <w:spacing w:before="120" w:line="269"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7975A083" w14:textId="32C77FF5" w:rsidR="00E95A95" w:rsidRDefault="00E95A95" w:rsidP="0068307E">
      <w:pPr>
        <w:spacing w:after="240"/>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lastRenderedPageBreak/>
        <w:t>Do spraw nieuregulowanych w SWZ mają zastosowanie przepisy ustawy z 11 września 2019 r. – Prawo zamówień publicznych</w:t>
      </w:r>
      <w:r w:rsidR="00793114">
        <w:rPr>
          <w:rFonts w:asciiTheme="minorHAnsi" w:eastAsiaTheme="majorEastAsia" w:hAnsiTheme="minorHAnsi" w:cstheme="minorHAnsi"/>
          <w:b/>
          <w:bCs/>
          <w:lang w:eastAsia="en-US"/>
        </w:rPr>
        <w:t>.</w:t>
      </w:r>
    </w:p>
    <w:p w14:paraId="68E4BDBE" w14:textId="7ABC41CF" w:rsidR="00740CBB" w:rsidRDefault="00740CBB" w:rsidP="004D229D">
      <w:pPr>
        <w:pStyle w:val="Akapitzlist"/>
        <w:numPr>
          <w:ilvl w:val="0"/>
          <w:numId w:val="30"/>
        </w:numPr>
        <w:spacing w:before="120" w:after="120" w:line="269" w:lineRule="auto"/>
        <w:ind w:left="426" w:right="-108" w:hanging="426"/>
        <w:jc w:val="both"/>
        <w:rPr>
          <w:rFonts w:asciiTheme="minorHAnsi" w:hAnsiTheme="minorHAnsi" w:cstheme="minorHAnsi"/>
          <w:b/>
          <w:bCs/>
        </w:rPr>
      </w:pPr>
      <w:r w:rsidRPr="008B3B8B">
        <w:rPr>
          <w:rFonts w:asciiTheme="minorHAnsi" w:hAnsiTheme="minorHAnsi" w:cstheme="minorHAnsi"/>
          <w:b/>
          <w:bCs/>
        </w:rPr>
        <w:t>POZOSTAŁE INFORMACJE</w:t>
      </w:r>
    </w:p>
    <w:p w14:paraId="4B3F7AE6" w14:textId="723F5D76"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 xml:space="preserve">Zamawiający nie dopuszcza możliwości złożenia oferty wariantowej, o której mowa w art. 92 ustawy </w:t>
      </w:r>
      <w:proofErr w:type="spellStart"/>
      <w:r w:rsidRPr="0069343B">
        <w:rPr>
          <w:rFonts w:asciiTheme="minorHAnsi" w:hAnsiTheme="minorHAnsi" w:cstheme="minorHAnsi"/>
        </w:rPr>
        <w:t>Pzp</w:t>
      </w:r>
      <w:proofErr w:type="spellEnd"/>
      <w:r w:rsidRPr="0069343B">
        <w:rPr>
          <w:rFonts w:asciiTheme="minorHAnsi" w:hAnsiTheme="minorHAnsi" w:cstheme="minorHAnsi"/>
        </w:rPr>
        <w:t>, tzn. oferty przewidującej odmienny sposób wykonania zamówienia niż określony w niniejszej SWZ.</w:t>
      </w:r>
    </w:p>
    <w:p w14:paraId="5D5AA052" w14:textId="5F613EFC"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78C550AA"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Zamawiający nie przewiduje możliwości złożenia ofert w postaci katalogów elektronicznych i rozliczenia w walutach obcych.</w:t>
      </w:r>
    </w:p>
    <w:p w14:paraId="44B472A8"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 xml:space="preserve">Zamawiający nie przewiduje zwrotu kosztów udziału w postępowaniu z zastrzeżeniem przypadków określonych w ustawie </w:t>
      </w:r>
      <w:proofErr w:type="spellStart"/>
      <w:r w:rsidRPr="0069343B">
        <w:rPr>
          <w:rFonts w:asciiTheme="minorHAnsi" w:hAnsiTheme="minorHAnsi" w:cstheme="minorHAnsi"/>
        </w:rPr>
        <w:t>Pzp</w:t>
      </w:r>
      <w:proofErr w:type="spellEnd"/>
      <w:r w:rsidRPr="0069343B">
        <w:rPr>
          <w:rFonts w:asciiTheme="minorHAnsi" w:hAnsiTheme="minorHAnsi" w:cstheme="minorHAnsi"/>
        </w:rPr>
        <w:t xml:space="preserve"> ani udzielenia zaliczek na poczet wykonania zamówienia.</w:t>
      </w:r>
    </w:p>
    <w:p w14:paraId="599F7C42"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69343B">
        <w:rPr>
          <w:rFonts w:asciiTheme="minorHAnsi" w:hAnsiTheme="minorHAnsi" w:cstheme="minorHAnsi"/>
        </w:rPr>
        <w:t>Pzp</w:t>
      </w:r>
      <w:proofErr w:type="spellEnd"/>
      <w:r w:rsidRPr="0069343B">
        <w:rPr>
          <w:rFonts w:asciiTheme="minorHAnsi" w:hAnsiTheme="minorHAnsi" w:cstheme="minorHAnsi"/>
        </w:rPr>
        <w:t>.</w:t>
      </w:r>
    </w:p>
    <w:p w14:paraId="566ED906"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 xml:space="preserve">Zamawiający nie wprowadza wymagań, o których mowa w art. 95 ustawy </w:t>
      </w:r>
      <w:proofErr w:type="spellStart"/>
      <w:r w:rsidRPr="0069343B">
        <w:rPr>
          <w:rFonts w:asciiTheme="minorHAnsi" w:hAnsiTheme="minorHAnsi" w:cstheme="minorHAnsi"/>
        </w:rPr>
        <w:t>Pzp</w:t>
      </w:r>
      <w:proofErr w:type="spellEnd"/>
      <w:r w:rsidRPr="0069343B">
        <w:rPr>
          <w:rFonts w:asciiTheme="minorHAnsi" w:hAnsiTheme="minorHAnsi" w:cstheme="minorHAnsi"/>
        </w:rPr>
        <w:t xml:space="preserve">. oraz w art. 96 ust. 2 pkt 2 ustawy </w:t>
      </w:r>
      <w:proofErr w:type="spellStart"/>
      <w:r w:rsidRPr="0069343B">
        <w:rPr>
          <w:rFonts w:asciiTheme="minorHAnsi" w:hAnsiTheme="minorHAnsi" w:cstheme="minorHAnsi"/>
        </w:rPr>
        <w:t>Pzp</w:t>
      </w:r>
      <w:proofErr w:type="spellEnd"/>
      <w:r w:rsidRPr="0069343B">
        <w:rPr>
          <w:rFonts w:asciiTheme="minorHAnsi" w:hAnsiTheme="minorHAnsi" w:cstheme="minorHAnsi"/>
        </w:rPr>
        <w:t>.</w:t>
      </w:r>
    </w:p>
    <w:p w14:paraId="7588AE57"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 xml:space="preserve">Zamawiający nie przewiduje: zawarcia umowy ramowej, o  której mowa w art. 311–315 ustawy </w:t>
      </w:r>
      <w:proofErr w:type="spellStart"/>
      <w:r w:rsidRPr="0069343B">
        <w:rPr>
          <w:rFonts w:asciiTheme="minorHAnsi" w:hAnsiTheme="minorHAnsi" w:cstheme="minorHAnsi"/>
        </w:rPr>
        <w:t>Pzp</w:t>
      </w:r>
      <w:proofErr w:type="spellEnd"/>
      <w:r w:rsidRPr="0069343B">
        <w:rPr>
          <w:rFonts w:asciiTheme="minorHAnsi" w:hAnsiTheme="minorHAnsi" w:cstheme="minorHAnsi"/>
        </w:rPr>
        <w:t xml:space="preserve">, ustanowienia dynamicznego systemu zakupów, aukcji elektronicznej, o której mowa w art. 308 ust. 1 ustawy </w:t>
      </w:r>
      <w:proofErr w:type="spellStart"/>
      <w:r w:rsidRPr="0069343B">
        <w:rPr>
          <w:rFonts w:asciiTheme="minorHAnsi" w:hAnsiTheme="minorHAnsi" w:cstheme="minorHAnsi"/>
        </w:rPr>
        <w:t>Pzp</w:t>
      </w:r>
      <w:proofErr w:type="spellEnd"/>
      <w:r w:rsidRPr="0069343B">
        <w:rPr>
          <w:rFonts w:asciiTheme="minorHAnsi" w:hAnsiTheme="minorHAnsi" w:cstheme="minorHAnsi"/>
        </w:rPr>
        <w:t>.</w:t>
      </w:r>
    </w:p>
    <w:p w14:paraId="24B70A43" w14:textId="65D01DD4" w:rsidR="0069343B" w:rsidRPr="00A67270" w:rsidRDefault="0069343B" w:rsidP="00A67270">
      <w:pPr>
        <w:pStyle w:val="Akapitzlist"/>
        <w:numPr>
          <w:ilvl w:val="0"/>
          <w:numId w:val="30"/>
        </w:numPr>
        <w:spacing w:before="120" w:after="120" w:line="269" w:lineRule="auto"/>
        <w:ind w:left="426" w:right="-108" w:hanging="426"/>
        <w:jc w:val="both"/>
        <w:rPr>
          <w:rFonts w:asciiTheme="minorHAnsi" w:hAnsiTheme="minorHAnsi" w:cstheme="minorHAnsi"/>
          <w:b/>
          <w:bCs/>
        </w:rPr>
      </w:pPr>
      <w:r w:rsidRPr="00A67270">
        <w:rPr>
          <w:rFonts w:asciiTheme="minorHAnsi" w:hAnsiTheme="minorHAnsi" w:cstheme="minorHAnsi"/>
          <w:b/>
          <w:bCs/>
        </w:rPr>
        <w:t>ZAŁĄCZNIKI DO SWZ</w:t>
      </w:r>
      <w:r w:rsidRPr="00A67270">
        <w:rPr>
          <w:rFonts w:asciiTheme="minorHAnsi" w:hAnsiTheme="minorHAnsi" w:cstheme="minorHAnsi"/>
          <w:b/>
          <w:bCs/>
        </w:rPr>
        <w:tab/>
      </w:r>
    </w:p>
    <w:p w14:paraId="1D1169B5"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 xml:space="preserve">Formularz ofertowy </w:t>
      </w:r>
    </w:p>
    <w:p w14:paraId="40111587"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6A73AE89"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Oświadczenie Wykonawców wspólnie składających ofertę</w:t>
      </w:r>
    </w:p>
    <w:p w14:paraId="72FBBD72"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3E9FAC09"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Wykaz usług</w:t>
      </w:r>
    </w:p>
    <w:p w14:paraId="0E97A539"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Wykaz osób</w:t>
      </w:r>
    </w:p>
    <w:p w14:paraId="6AAA27EA"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O</w:t>
      </w:r>
      <w:r w:rsidRPr="00724D05">
        <w:rPr>
          <w:rFonts w:cstheme="minorHAnsi"/>
          <w:szCs w:val="24"/>
        </w:rPr>
        <w:t xml:space="preserve">świadczenia o aktualności  informacji </w:t>
      </w:r>
    </w:p>
    <w:p w14:paraId="1CCA1C4B"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Projektowane postanowienia umowy</w:t>
      </w:r>
    </w:p>
    <w:p w14:paraId="10AC2C63" w14:textId="581E7FCC" w:rsidR="00A67270"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Opis doświadczenia osób przeznaczonych do realizacji zamówienia</w:t>
      </w:r>
    </w:p>
    <w:p w14:paraId="74C8D4EA" w14:textId="77777777" w:rsidR="00A67270" w:rsidRDefault="00A67270" w:rsidP="00A67270">
      <w:pPr>
        <w:pStyle w:val="pkt"/>
        <w:spacing w:line="276" w:lineRule="auto"/>
        <w:ind w:left="0" w:firstLine="0"/>
        <w:rPr>
          <w:rFonts w:cstheme="minorHAnsi"/>
          <w:szCs w:val="24"/>
        </w:rPr>
      </w:pPr>
      <w:r>
        <w:rPr>
          <w:rFonts w:cstheme="minorHAnsi"/>
          <w:szCs w:val="24"/>
        </w:rPr>
        <w:br w:type="page"/>
      </w: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579CFA62" w14:textId="77777777" w:rsidR="00A67270" w:rsidRPr="006A4978" w:rsidRDefault="00A67270" w:rsidP="00A6727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3C3E78AA" w14:textId="77777777" w:rsidR="00A67270" w:rsidRPr="006A4978" w:rsidRDefault="00A67270" w:rsidP="00A6727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43A7DD49" w14:textId="77777777" w:rsidR="00A67270" w:rsidRPr="00DB7801" w:rsidRDefault="00A67270" w:rsidP="00A6727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19E116F5" w14:textId="77777777" w:rsidR="00A67270" w:rsidRDefault="00A67270" w:rsidP="00A6727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B3A7BE2" w14:textId="77777777" w:rsidR="00A67270" w:rsidRPr="006A4978" w:rsidRDefault="00A67270" w:rsidP="00A6727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3DAF86DC" w14:textId="77777777" w:rsidR="00A67270" w:rsidRPr="006A4978" w:rsidRDefault="00A67270" w:rsidP="00A6727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11D58635" w14:textId="77777777" w:rsidR="00A67270" w:rsidRPr="00DB7801" w:rsidRDefault="00A67270" w:rsidP="00A6727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478A6264" w14:textId="77777777" w:rsidR="00A67270" w:rsidRDefault="00A67270" w:rsidP="00A6727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22ED6694" w14:textId="77777777" w:rsidR="00A67270" w:rsidRDefault="00A67270" w:rsidP="00A6727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088503DA" w14:textId="77777777" w:rsidR="00A67270" w:rsidRDefault="00A67270" w:rsidP="00A6727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A67270" w:rsidSect="007371B3">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AD87D" w14:textId="77777777" w:rsidR="00A0489A" w:rsidRDefault="00A0489A" w:rsidP="006A6065">
      <w:r>
        <w:separator/>
      </w:r>
    </w:p>
  </w:endnote>
  <w:endnote w:type="continuationSeparator" w:id="0">
    <w:p w14:paraId="17C62719" w14:textId="77777777" w:rsidR="00A0489A" w:rsidRDefault="00A0489A"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p w14:paraId="346F4E0B" w14:textId="77777777" w:rsidR="003D7BF2" w:rsidRDefault="003D7B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BA29" w14:textId="77777777" w:rsidR="00A0489A" w:rsidRDefault="00A0489A" w:rsidP="006A6065">
      <w:r>
        <w:separator/>
      </w:r>
    </w:p>
  </w:footnote>
  <w:footnote w:type="continuationSeparator" w:id="0">
    <w:p w14:paraId="1A990553" w14:textId="77777777" w:rsidR="00A0489A" w:rsidRDefault="00A0489A"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C9E"/>
    <w:multiLevelType w:val="hybridMultilevel"/>
    <w:tmpl w:val="013CAD0E"/>
    <w:lvl w:ilvl="0" w:tplc="A086D79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67B1B"/>
    <w:multiLevelType w:val="hybridMultilevel"/>
    <w:tmpl w:val="0AC0B7A2"/>
    <w:lvl w:ilvl="0" w:tplc="7BBC700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B1C5B"/>
    <w:multiLevelType w:val="hybridMultilevel"/>
    <w:tmpl w:val="0236379A"/>
    <w:lvl w:ilvl="0" w:tplc="BBF41692">
      <w:start w:val="1"/>
      <w:numFmt w:val="upperRoman"/>
      <w:lvlText w:val="%1."/>
      <w:lvlJc w:val="left"/>
      <w:pPr>
        <w:ind w:left="1080" w:hanging="720"/>
      </w:pPr>
      <w:rPr>
        <w:rFonts w:hint="default"/>
      </w:rPr>
    </w:lvl>
    <w:lvl w:ilvl="1" w:tplc="736C9916">
      <w:start w:val="1"/>
      <w:numFmt w:val="decimal"/>
      <w:lvlText w:val="%2."/>
      <w:lvlJc w:val="left"/>
      <w:pPr>
        <w:ind w:left="1440" w:hanging="360"/>
      </w:pPr>
      <w:rPr>
        <w:rFonts w:asciiTheme="minorHAnsi" w:eastAsiaTheme="majorEastAsia"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500" w:hanging="36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4193D3D"/>
    <w:multiLevelType w:val="hybridMultilevel"/>
    <w:tmpl w:val="8D207428"/>
    <w:lvl w:ilvl="0" w:tplc="A1F0E772">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A75AD57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8"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555A7"/>
    <w:multiLevelType w:val="multilevel"/>
    <w:tmpl w:val="41224B34"/>
    <w:lvl w:ilvl="0">
      <w:start w:val="1"/>
      <w:numFmt w:val="decimal"/>
      <w:lvlText w:val="%1."/>
      <w:lvlJc w:val="left"/>
      <w:pPr>
        <w:ind w:left="360" w:hanging="360"/>
      </w:pPr>
      <w:rPr>
        <w:b/>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14D2E21"/>
    <w:multiLevelType w:val="hybridMultilevel"/>
    <w:tmpl w:val="E17E2602"/>
    <w:lvl w:ilvl="0" w:tplc="6B1EEEF4">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EE6755"/>
    <w:multiLevelType w:val="hybridMultilevel"/>
    <w:tmpl w:val="CEC4A9D8"/>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144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3" w15:restartNumberingAfterBreak="0">
    <w:nsid w:val="2A287B4F"/>
    <w:multiLevelType w:val="multilevel"/>
    <w:tmpl w:val="CC7A1B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2160"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4BD4C29"/>
    <w:multiLevelType w:val="hybridMultilevel"/>
    <w:tmpl w:val="39C25926"/>
    <w:lvl w:ilvl="0" w:tplc="769CE1FC">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6646B5"/>
    <w:multiLevelType w:val="hybridMultilevel"/>
    <w:tmpl w:val="DAE2A70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0272073A">
      <w:start w:val="1"/>
      <w:numFmt w:val="decimal"/>
      <w:lvlText w:val="%2)"/>
      <w:lvlJc w:val="left"/>
      <w:pPr>
        <w:ind w:left="1440" w:hanging="360"/>
      </w:pPr>
      <w:rPr>
        <w:b w:val="0"/>
        <w:bCs w:val="0"/>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414692"/>
    <w:multiLevelType w:val="hybridMultilevel"/>
    <w:tmpl w:val="0E2E3940"/>
    <w:lvl w:ilvl="0" w:tplc="C602EEB4">
      <w:start w:val="1"/>
      <w:numFmt w:val="decimal"/>
      <w:lvlText w:val="%1)"/>
      <w:lvlJc w:val="left"/>
      <w:pPr>
        <w:ind w:left="360" w:hanging="360"/>
      </w:pPr>
      <w:rPr>
        <w:rFonts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D57435"/>
    <w:multiLevelType w:val="hybridMultilevel"/>
    <w:tmpl w:val="DB1C58FA"/>
    <w:lvl w:ilvl="0" w:tplc="D1FAFDD0">
      <w:start w:val="1"/>
      <w:numFmt w:val="decimal"/>
      <w:lvlText w:val="%1."/>
      <w:lvlJc w:val="left"/>
      <w:pPr>
        <w:ind w:left="360" w:hanging="360"/>
      </w:pPr>
      <w:rPr>
        <w:rFonts w:asciiTheme="minorHAnsi" w:eastAsia="Times New Roman" w:hAnsiTheme="minorHAnsi" w:cstheme="minorHAnsi"/>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F80C92"/>
    <w:multiLevelType w:val="hybridMultilevel"/>
    <w:tmpl w:val="203E65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121B2"/>
    <w:multiLevelType w:val="hybridMultilevel"/>
    <w:tmpl w:val="FF900258"/>
    <w:lvl w:ilvl="0" w:tplc="79145788">
      <w:start w:val="5"/>
      <w:numFmt w:val="upperRoman"/>
      <w:lvlText w:val="%1."/>
      <w:lvlJc w:val="left"/>
      <w:pPr>
        <w:ind w:left="1080" w:hanging="720"/>
      </w:pPr>
      <w:rPr>
        <w:rFonts w:hint="default"/>
        <w:b/>
        <w:bCs/>
      </w:rPr>
    </w:lvl>
    <w:lvl w:ilvl="1" w:tplc="26060D40">
      <w:start w:val="1"/>
      <w:numFmt w:val="decimal"/>
      <w:lvlText w:val="%2."/>
      <w:lvlJc w:val="left"/>
      <w:pPr>
        <w:ind w:left="1440" w:hanging="360"/>
      </w:pPr>
      <w:rPr>
        <w:rFonts w:asciiTheme="minorHAnsi" w:eastAsiaTheme="majorEastAsia" w:hAnsiTheme="minorHAnsi" w:cstheme="minorHAnsi"/>
        <w:b w:val="0"/>
        <w:bCs w:val="0"/>
      </w:rPr>
    </w:lvl>
    <w:lvl w:ilvl="2" w:tplc="726E6C62">
      <w:start w:val="1"/>
      <w:numFmt w:val="decimal"/>
      <w:lvlText w:val="%3."/>
      <w:lvlJc w:val="right"/>
      <w:pPr>
        <w:ind w:left="6558" w:hanging="180"/>
      </w:pPr>
      <w:rPr>
        <w:rFonts w:asciiTheme="minorHAnsi" w:eastAsia="Times New Roman" w:hAnsiTheme="minorHAnsi" w:cstheme="minorHAnsi"/>
      </w:rPr>
    </w:lvl>
    <w:lvl w:ilvl="3" w:tplc="129EA7A4">
      <w:start w:val="1"/>
      <w:numFmt w:val="lowerLetter"/>
      <w:lvlText w:val="%4)"/>
      <w:lvlJc w:val="left"/>
      <w:pPr>
        <w:ind w:left="2880" w:hanging="360"/>
      </w:pPr>
      <w:rPr>
        <w:rFonts w:asciiTheme="minorHAnsi" w:eastAsia="Times New Roman" w:hAnsiTheme="minorHAnsi" w:cstheme="minorHAnsi"/>
        <w:b w:val="0"/>
        <w:b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A4389F"/>
    <w:multiLevelType w:val="hybridMultilevel"/>
    <w:tmpl w:val="666EF30E"/>
    <w:lvl w:ilvl="0" w:tplc="0AC2EEB8">
      <w:start w:val="1"/>
      <w:numFmt w:val="decimal"/>
      <w:lvlText w:val="%1."/>
      <w:lvlJc w:val="left"/>
      <w:pPr>
        <w:ind w:left="786"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0424DB"/>
    <w:multiLevelType w:val="hybridMultilevel"/>
    <w:tmpl w:val="847AA31A"/>
    <w:lvl w:ilvl="0" w:tplc="0415000F">
      <w:start w:val="2"/>
      <w:numFmt w:val="decimal"/>
      <w:lvlText w:val="%1."/>
      <w:lvlJc w:val="left"/>
      <w:pPr>
        <w:ind w:left="720" w:hanging="360"/>
      </w:pPr>
      <w:rPr>
        <w:rFonts w:hint="default"/>
      </w:rPr>
    </w:lvl>
    <w:lvl w:ilvl="1" w:tplc="B43A83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3"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F009B0"/>
    <w:multiLevelType w:val="hybridMultilevel"/>
    <w:tmpl w:val="FEF83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D85D23"/>
    <w:multiLevelType w:val="multilevel"/>
    <w:tmpl w:val="A3F699C2"/>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eastAsiaTheme="majorEastAsia" w:hAnsiTheme="minorHAnsi" w:cstheme="minorHAnsi"/>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C505D47"/>
    <w:multiLevelType w:val="multilevel"/>
    <w:tmpl w:val="1F126A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Calibr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4315802">
    <w:abstractNumId w:val="36"/>
  </w:num>
  <w:num w:numId="2" w16cid:durableId="1859882">
    <w:abstractNumId w:val="21"/>
  </w:num>
  <w:num w:numId="3" w16cid:durableId="326906606">
    <w:abstractNumId w:val="25"/>
  </w:num>
  <w:num w:numId="4" w16cid:durableId="972295027">
    <w:abstractNumId w:val="16"/>
  </w:num>
  <w:num w:numId="5" w16cid:durableId="2132552916">
    <w:abstractNumId w:val="14"/>
  </w:num>
  <w:num w:numId="6" w16cid:durableId="737900548">
    <w:abstractNumId w:val="32"/>
  </w:num>
  <w:num w:numId="7" w16cid:durableId="366443873">
    <w:abstractNumId w:val="6"/>
  </w:num>
  <w:num w:numId="8" w16cid:durableId="458686994">
    <w:abstractNumId w:val="24"/>
  </w:num>
  <w:num w:numId="9" w16cid:durableId="1126462194">
    <w:abstractNumId w:val="17"/>
  </w:num>
  <w:num w:numId="10" w16cid:durableId="170920614">
    <w:abstractNumId w:val="10"/>
  </w:num>
  <w:num w:numId="11" w16cid:durableId="808522500">
    <w:abstractNumId w:val="29"/>
  </w:num>
  <w:num w:numId="12" w16cid:durableId="1183009545">
    <w:abstractNumId w:val="3"/>
  </w:num>
  <w:num w:numId="13" w16cid:durableId="89007093">
    <w:abstractNumId w:val="28"/>
  </w:num>
  <w:num w:numId="14" w16cid:durableId="1052928313">
    <w:abstractNumId w:val="18"/>
  </w:num>
  <w:num w:numId="15" w16cid:durableId="299187429">
    <w:abstractNumId w:val="19"/>
  </w:num>
  <w:num w:numId="16" w16cid:durableId="1923904253">
    <w:abstractNumId w:val="31"/>
  </w:num>
  <w:num w:numId="17" w16cid:durableId="978143760">
    <w:abstractNumId w:val="35"/>
  </w:num>
  <w:num w:numId="18" w16cid:durableId="624508983">
    <w:abstractNumId w:val="15"/>
  </w:num>
  <w:num w:numId="19" w16cid:durableId="662243189">
    <w:abstractNumId w:val="23"/>
  </w:num>
  <w:num w:numId="20" w16cid:durableId="1869829712">
    <w:abstractNumId w:val="8"/>
  </w:num>
  <w:num w:numId="21" w16cid:durableId="1913541319">
    <w:abstractNumId w:val="33"/>
  </w:num>
  <w:num w:numId="22" w16cid:durableId="2135321561">
    <w:abstractNumId w:val="5"/>
  </w:num>
  <w:num w:numId="23" w16cid:durableId="1758475030">
    <w:abstractNumId w:val="11"/>
  </w:num>
  <w:num w:numId="24" w16cid:durableId="705644965">
    <w:abstractNumId w:val="34"/>
  </w:num>
  <w:num w:numId="25" w16cid:durableId="1267927450">
    <w:abstractNumId w:val="12"/>
  </w:num>
  <w:num w:numId="26" w16cid:durableId="1481461483">
    <w:abstractNumId w:val="1"/>
  </w:num>
  <w:num w:numId="27" w16cid:durableId="1053233446">
    <w:abstractNumId w:val="37"/>
  </w:num>
  <w:num w:numId="28" w16cid:durableId="1758752016">
    <w:abstractNumId w:val="7"/>
  </w:num>
  <w:num w:numId="29" w16cid:durableId="2108112019">
    <w:abstractNumId w:val="20"/>
  </w:num>
  <w:num w:numId="30" w16cid:durableId="1917090330">
    <w:abstractNumId w:val="27"/>
  </w:num>
  <w:num w:numId="31" w16cid:durableId="1935282036">
    <w:abstractNumId w:val="39"/>
  </w:num>
  <w:num w:numId="32" w16cid:durableId="1106580819">
    <w:abstractNumId w:val="40"/>
  </w:num>
  <w:num w:numId="33" w16cid:durableId="1322200872">
    <w:abstractNumId w:val="38"/>
  </w:num>
  <w:num w:numId="34" w16cid:durableId="500127124">
    <w:abstractNumId w:val="0"/>
  </w:num>
  <w:num w:numId="35" w16cid:durableId="667951187">
    <w:abstractNumId w:val="22"/>
  </w:num>
  <w:num w:numId="36" w16cid:durableId="529732809">
    <w:abstractNumId w:val="2"/>
  </w:num>
  <w:num w:numId="37" w16cid:durableId="346447461">
    <w:abstractNumId w:val="26"/>
  </w:num>
  <w:num w:numId="38" w16cid:durableId="1798794439">
    <w:abstractNumId w:val="9"/>
  </w:num>
  <w:num w:numId="39" w16cid:durableId="1732461357">
    <w:abstractNumId w:val="30"/>
  </w:num>
  <w:num w:numId="40" w16cid:durableId="40637507">
    <w:abstractNumId w:val="13"/>
  </w:num>
  <w:num w:numId="41" w16cid:durableId="5578305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B75"/>
    <w:rsid w:val="00011A9A"/>
    <w:rsid w:val="000142A0"/>
    <w:rsid w:val="000171AC"/>
    <w:rsid w:val="000175A0"/>
    <w:rsid w:val="00031D80"/>
    <w:rsid w:val="00032969"/>
    <w:rsid w:val="00032FEC"/>
    <w:rsid w:val="0003649F"/>
    <w:rsid w:val="00037246"/>
    <w:rsid w:val="0004037C"/>
    <w:rsid w:val="00046F80"/>
    <w:rsid w:val="00047537"/>
    <w:rsid w:val="00052BCB"/>
    <w:rsid w:val="00065D88"/>
    <w:rsid w:val="00066127"/>
    <w:rsid w:val="000753C4"/>
    <w:rsid w:val="0007614F"/>
    <w:rsid w:val="000776B6"/>
    <w:rsid w:val="000815B2"/>
    <w:rsid w:val="00082982"/>
    <w:rsid w:val="00083063"/>
    <w:rsid w:val="0008720E"/>
    <w:rsid w:val="000878A1"/>
    <w:rsid w:val="00087FC1"/>
    <w:rsid w:val="00092EF8"/>
    <w:rsid w:val="00094644"/>
    <w:rsid w:val="00095DB1"/>
    <w:rsid w:val="00096BC1"/>
    <w:rsid w:val="000973A8"/>
    <w:rsid w:val="000A02F4"/>
    <w:rsid w:val="000A307C"/>
    <w:rsid w:val="000A4BDF"/>
    <w:rsid w:val="000A7BBE"/>
    <w:rsid w:val="000B2AAE"/>
    <w:rsid w:val="000B497C"/>
    <w:rsid w:val="000B5227"/>
    <w:rsid w:val="000B5DCD"/>
    <w:rsid w:val="000B6BCB"/>
    <w:rsid w:val="000C035A"/>
    <w:rsid w:val="000C0B0D"/>
    <w:rsid w:val="000C1AF2"/>
    <w:rsid w:val="000C3403"/>
    <w:rsid w:val="000C351D"/>
    <w:rsid w:val="000C3821"/>
    <w:rsid w:val="000C5258"/>
    <w:rsid w:val="000C59F1"/>
    <w:rsid w:val="000D1C60"/>
    <w:rsid w:val="000D5666"/>
    <w:rsid w:val="000D63DD"/>
    <w:rsid w:val="000D7038"/>
    <w:rsid w:val="000D7AEF"/>
    <w:rsid w:val="000D7ED2"/>
    <w:rsid w:val="000E03F7"/>
    <w:rsid w:val="000E0452"/>
    <w:rsid w:val="000E0700"/>
    <w:rsid w:val="000E14A0"/>
    <w:rsid w:val="000E351D"/>
    <w:rsid w:val="000E3DF8"/>
    <w:rsid w:val="000E50CA"/>
    <w:rsid w:val="000F1D64"/>
    <w:rsid w:val="000F262C"/>
    <w:rsid w:val="000F5411"/>
    <w:rsid w:val="00102078"/>
    <w:rsid w:val="001033C8"/>
    <w:rsid w:val="00111208"/>
    <w:rsid w:val="0011167D"/>
    <w:rsid w:val="001117B9"/>
    <w:rsid w:val="00113695"/>
    <w:rsid w:val="00114774"/>
    <w:rsid w:val="00115CAF"/>
    <w:rsid w:val="00121C9A"/>
    <w:rsid w:val="00125F1D"/>
    <w:rsid w:val="00127D15"/>
    <w:rsid w:val="00131675"/>
    <w:rsid w:val="001350C3"/>
    <w:rsid w:val="00137591"/>
    <w:rsid w:val="001417BD"/>
    <w:rsid w:val="00141F2F"/>
    <w:rsid w:val="00142BB0"/>
    <w:rsid w:val="0015028A"/>
    <w:rsid w:val="00150F8A"/>
    <w:rsid w:val="00151234"/>
    <w:rsid w:val="00153325"/>
    <w:rsid w:val="00154427"/>
    <w:rsid w:val="001555C7"/>
    <w:rsid w:val="0015567E"/>
    <w:rsid w:val="00156272"/>
    <w:rsid w:val="00156D32"/>
    <w:rsid w:val="00156FED"/>
    <w:rsid w:val="001636B9"/>
    <w:rsid w:val="00166BA3"/>
    <w:rsid w:val="00166E08"/>
    <w:rsid w:val="0016777E"/>
    <w:rsid w:val="00167880"/>
    <w:rsid w:val="00167F8E"/>
    <w:rsid w:val="00170B3F"/>
    <w:rsid w:val="00173EDA"/>
    <w:rsid w:val="00176EC6"/>
    <w:rsid w:val="00177049"/>
    <w:rsid w:val="0017722F"/>
    <w:rsid w:val="00180D11"/>
    <w:rsid w:val="00182615"/>
    <w:rsid w:val="00185235"/>
    <w:rsid w:val="00190061"/>
    <w:rsid w:val="001919E4"/>
    <w:rsid w:val="00192372"/>
    <w:rsid w:val="0019491D"/>
    <w:rsid w:val="00194C9E"/>
    <w:rsid w:val="00194D98"/>
    <w:rsid w:val="00195828"/>
    <w:rsid w:val="00197A97"/>
    <w:rsid w:val="001A7E15"/>
    <w:rsid w:val="001B23EE"/>
    <w:rsid w:val="001B3A8D"/>
    <w:rsid w:val="001B7B9E"/>
    <w:rsid w:val="001C76F9"/>
    <w:rsid w:val="001C7DC4"/>
    <w:rsid w:val="001D4C71"/>
    <w:rsid w:val="001D4E6A"/>
    <w:rsid w:val="001E074B"/>
    <w:rsid w:val="001F4640"/>
    <w:rsid w:val="001F73E2"/>
    <w:rsid w:val="001F77A4"/>
    <w:rsid w:val="001F7C6E"/>
    <w:rsid w:val="00200528"/>
    <w:rsid w:val="00201610"/>
    <w:rsid w:val="002018C8"/>
    <w:rsid w:val="00202543"/>
    <w:rsid w:val="00205C38"/>
    <w:rsid w:val="00206136"/>
    <w:rsid w:val="00207D90"/>
    <w:rsid w:val="0021059D"/>
    <w:rsid w:val="00210848"/>
    <w:rsid w:val="002111B2"/>
    <w:rsid w:val="00213AE5"/>
    <w:rsid w:val="00215886"/>
    <w:rsid w:val="00215C81"/>
    <w:rsid w:val="00215E33"/>
    <w:rsid w:val="002227FE"/>
    <w:rsid w:val="00222820"/>
    <w:rsid w:val="002234AE"/>
    <w:rsid w:val="00223702"/>
    <w:rsid w:val="00224495"/>
    <w:rsid w:val="00224F64"/>
    <w:rsid w:val="00225ECA"/>
    <w:rsid w:val="002263A9"/>
    <w:rsid w:val="00227123"/>
    <w:rsid w:val="0022785F"/>
    <w:rsid w:val="00232A25"/>
    <w:rsid w:val="002337A9"/>
    <w:rsid w:val="00233CB4"/>
    <w:rsid w:val="00235A22"/>
    <w:rsid w:val="0023727A"/>
    <w:rsid w:val="002443FE"/>
    <w:rsid w:val="002470FC"/>
    <w:rsid w:val="002502CC"/>
    <w:rsid w:val="00251A13"/>
    <w:rsid w:val="002523DA"/>
    <w:rsid w:val="0025247C"/>
    <w:rsid w:val="002546F1"/>
    <w:rsid w:val="0025677E"/>
    <w:rsid w:val="00262BF5"/>
    <w:rsid w:val="00262C66"/>
    <w:rsid w:val="00262CE8"/>
    <w:rsid w:val="00265E32"/>
    <w:rsid w:val="00266776"/>
    <w:rsid w:val="002671A8"/>
    <w:rsid w:val="002676BE"/>
    <w:rsid w:val="0027009D"/>
    <w:rsid w:val="002710E2"/>
    <w:rsid w:val="00273915"/>
    <w:rsid w:val="00274259"/>
    <w:rsid w:val="00277175"/>
    <w:rsid w:val="00280CCF"/>
    <w:rsid w:val="0028222C"/>
    <w:rsid w:val="0028270C"/>
    <w:rsid w:val="002836DC"/>
    <w:rsid w:val="00285584"/>
    <w:rsid w:val="002859B0"/>
    <w:rsid w:val="00290270"/>
    <w:rsid w:val="00291FD6"/>
    <w:rsid w:val="00295EFD"/>
    <w:rsid w:val="00297DD1"/>
    <w:rsid w:val="002A1DE3"/>
    <w:rsid w:val="002A4839"/>
    <w:rsid w:val="002A61F7"/>
    <w:rsid w:val="002A6E56"/>
    <w:rsid w:val="002A79B3"/>
    <w:rsid w:val="002B06D8"/>
    <w:rsid w:val="002B59A1"/>
    <w:rsid w:val="002B71BF"/>
    <w:rsid w:val="002C1DB9"/>
    <w:rsid w:val="002C3E3F"/>
    <w:rsid w:val="002C3FA0"/>
    <w:rsid w:val="002C5D9E"/>
    <w:rsid w:val="002C7649"/>
    <w:rsid w:val="002C7686"/>
    <w:rsid w:val="002D0AD6"/>
    <w:rsid w:val="002D1113"/>
    <w:rsid w:val="002D212A"/>
    <w:rsid w:val="002D274D"/>
    <w:rsid w:val="002D3007"/>
    <w:rsid w:val="002D3EFB"/>
    <w:rsid w:val="002D4376"/>
    <w:rsid w:val="002D67E7"/>
    <w:rsid w:val="002E036E"/>
    <w:rsid w:val="002E03EA"/>
    <w:rsid w:val="002E03FA"/>
    <w:rsid w:val="002E171D"/>
    <w:rsid w:val="002E2DC5"/>
    <w:rsid w:val="002E31DF"/>
    <w:rsid w:val="002F1421"/>
    <w:rsid w:val="00302019"/>
    <w:rsid w:val="00312030"/>
    <w:rsid w:val="003132E1"/>
    <w:rsid w:val="00313AA6"/>
    <w:rsid w:val="00314853"/>
    <w:rsid w:val="00316089"/>
    <w:rsid w:val="00316A98"/>
    <w:rsid w:val="00324CF1"/>
    <w:rsid w:val="00325A30"/>
    <w:rsid w:val="00330927"/>
    <w:rsid w:val="00333820"/>
    <w:rsid w:val="00336982"/>
    <w:rsid w:val="00341446"/>
    <w:rsid w:val="00341A11"/>
    <w:rsid w:val="00346BF4"/>
    <w:rsid w:val="003507FA"/>
    <w:rsid w:val="00352A09"/>
    <w:rsid w:val="00353CDA"/>
    <w:rsid w:val="00355B05"/>
    <w:rsid w:val="00357626"/>
    <w:rsid w:val="00360341"/>
    <w:rsid w:val="003606F2"/>
    <w:rsid w:val="00361E91"/>
    <w:rsid w:val="003625B0"/>
    <w:rsid w:val="00362E93"/>
    <w:rsid w:val="00364C7B"/>
    <w:rsid w:val="00367114"/>
    <w:rsid w:val="0037673E"/>
    <w:rsid w:val="00377664"/>
    <w:rsid w:val="00377F98"/>
    <w:rsid w:val="00381622"/>
    <w:rsid w:val="0038352E"/>
    <w:rsid w:val="00383926"/>
    <w:rsid w:val="00390E13"/>
    <w:rsid w:val="00393B80"/>
    <w:rsid w:val="00396190"/>
    <w:rsid w:val="00397785"/>
    <w:rsid w:val="003A108F"/>
    <w:rsid w:val="003A20CF"/>
    <w:rsid w:val="003A2299"/>
    <w:rsid w:val="003A427C"/>
    <w:rsid w:val="003A7C0D"/>
    <w:rsid w:val="003B171B"/>
    <w:rsid w:val="003B25B2"/>
    <w:rsid w:val="003B6036"/>
    <w:rsid w:val="003C027A"/>
    <w:rsid w:val="003C172E"/>
    <w:rsid w:val="003C3D6B"/>
    <w:rsid w:val="003C4507"/>
    <w:rsid w:val="003C669A"/>
    <w:rsid w:val="003D6E66"/>
    <w:rsid w:val="003D7BF2"/>
    <w:rsid w:val="003E08A0"/>
    <w:rsid w:val="003E3434"/>
    <w:rsid w:val="003E7F2D"/>
    <w:rsid w:val="003F4890"/>
    <w:rsid w:val="003F5CEC"/>
    <w:rsid w:val="0040225C"/>
    <w:rsid w:val="00404002"/>
    <w:rsid w:val="004053C0"/>
    <w:rsid w:val="00406E83"/>
    <w:rsid w:val="0041235D"/>
    <w:rsid w:val="004145F9"/>
    <w:rsid w:val="00421F06"/>
    <w:rsid w:val="0043042D"/>
    <w:rsid w:val="00432A99"/>
    <w:rsid w:val="004342EE"/>
    <w:rsid w:val="004346B0"/>
    <w:rsid w:val="0044073B"/>
    <w:rsid w:val="00443950"/>
    <w:rsid w:val="00447BF0"/>
    <w:rsid w:val="004504A1"/>
    <w:rsid w:val="004507A3"/>
    <w:rsid w:val="00450D46"/>
    <w:rsid w:val="0045148D"/>
    <w:rsid w:val="00461E76"/>
    <w:rsid w:val="004628B3"/>
    <w:rsid w:val="004635C1"/>
    <w:rsid w:val="00464098"/>
    <w:rsid w:val="00466F4D"/>
    <w:rsid w:val="00467474"/>
    <w:rsid w:val="00470D54"/>
    <w:rsid w:val="004723F1"/>
    <w:rsid w:val="004724D6"/>
    <w:rsid w:val="00473253"/>
    <w:rsid w:val="0047544C"/>
    <w:rsid w:val="00477ABE"/>
    <w:rsid w:val="00477BE4"/>
    <w:rsid w:val="00477F15"/>
    <w:rsid w:val="00485C56"/>
    <w:rsid w:val="00485D4E"/>
    <w:rsid w:val="0048614D"/>
    <w:rsid w:val="0048772B"/>
    <w:rsid w:val="00490B81"/>
    <w:rsid w:val="004922EC"/>
    <w:rsid w:val="00492CD0"/>
    <w:rsid w:val="0049621F"/>
    <w:rsid w:val="00497040"/>
    <w:rsid w:val="004A1689"/>
    <w:rsid w:val="004A179D"/>
    <w:rsid w:val="004A3959"/>
    <w:rsid w:val="004B0909"/>
    <w:rsid w:val="004B26F8"/>
    <w:rsid w:val="004B5225"/>
    <w:rsid w:val="004B5DD6"/>
    <w:rsid w:val="004B76FB"/>
    <w:rsid w:val="004C1032"/>
    <w:rsid w:val="004C1DC6"/>
    <w:rsid w:val="004C2792"/>
    <w:rsid w:val="004C4F93"/>
    <w:rsid w:val="004C66E2"/>
    <w:rsid w:val="004C78FD"/>
    <w:rsid w:val="004D0395"/>
    <w:rsid w:val="004D1BFC"/>
    <w:rsid w:val="004D229D"/>
    <w:rsid w:val="004D30F5"/>
    <w:rsid w:val="004D447A"/>
    <w:rsid w:val="004D4F39"/>
    <w:rsid w:val="004D73E5"/>
    <w:rsid w:val="004E0668"/>
    <w:rsid w:val="004E4D62"/>
    <w:rsid w:val="004E5E89"/>
    <w:rsid w:val="004F4E75"/>
    <w:rsid w:val="004F54DC"/>
    <w:rsid w:val="004F740C"/>
    <w:rsid w:val="005104DD"/>
    <w:rsid w:val="0051189F"/>
    <w:rsid w:val="00511CF5"/>
    <w:rsid w:val="00512A3F"/>
    <w:rsid w:val="00513117"/>
    <w:rsid w:val="00513ED3"/>
    <w:rsid w:val="005140CE"/>
    <w:rsid w:val="00515F00"/>
    <w:rsid w:val="00516738"/>
    <w:rsid w:val="00516813"/>
    <w:rsid w:val="00517E01"/>
    <w:rsid w:val="00517ED0"/>
    <w:rsid w:val="005238F9"/>
    <w:rsid w:val="00523BAB"/>
    <w:rsid w:val="00524C7F"/>
    <w:rsid w:val="005308E9"/>
    <w:rsid w:val="005315A5"/>
    <w:rsid w:val="00533E44"/>
    <w:rsid w:val="00536803"/>
    <w:rsid w:val="0053682D"/>
    <w:rsid w:val="005401D8"/>
    <w:rsid w:val="005409C8"/>
    <w:rsid w:val="00541BFD"/>
    <w:rsid w:val="00544692"/>
    <w:rsid w:val="005450CE"/>
    <w:rsid w:val="00556603"/>
    <w:rsid w:val="00557E3E"/>
    <w:rsid w:val="005611BF"/>
    <w:rsid w:val="005628C4"/>
    <w:rsid w:val="00565040"/>
    <w:rsid w:val="005662D0"/>
    <w:rsid w:val="00567DB6"/>
    <w:rsid w:val="0057447B"/>
    <w:rsid w:val="0057459F"/>
    <w:rsid w:val="00574D86"/>
    <w:rsid w:val="00575335"/>
    <w:rsid w:val="00577123"/>
    <w:rsid w:val="00582652"/>
    <w:rsid w:val="00582943"/>
    <w:rsid w:val="0058298E"/>
    <w:rsid w:val="00582BCD"/>
    <w:rsid w:val="00585396"/>
    <w:rsid w:val="00587C1D"/>
    <w:rsid w:val="005901DA"/>
    <w:rsid w:val="005956F8"/>
    <w:rsid w:val="005A04DE"/>
    <w:rsid w:val="005A0CFD"/>
    <w:rsid w:val="005A25FA"/>
    <w:rsid w:val="005A2813"/>
    <w:rsid w:val="005A3581"/>
    <w:rsid w:val="005A4CAF"/>
    <w:rsid w:val="005A7313"/>
    <w:rsid w:val="005B14A8"/>
    <w:rsid w:val="005B3EC3"/>
    <w:rsid w:val="005B438C"/>
    <w:rsid w:val="005B4610"/>
    <w:rsid w:val="005B54D5"/>
    <w:rsid w:val="005B6365"/>
    <w:rsid w:val="005B7887"/>
    <w:rsid w:val="005C1837"/>
    <w:rsid w:val="005C2C1C"/>
    <w:rsid w:val="005C2D4C"/>
    <w:rsid w:val="005C31E2"/>
    <w:rsid w:val="005C5888"/>
    <w:rsid w:val="005C5B61"/>
    <w:rsid w:val="005C64B8"/>
    <w:rsid w:val="005D01E8"/>
    <w:rsid w:val="005D0571"/>
    <w:rsid w:val="005D0796"/>
    <w:rsid w:val="005D542A"/>
    <w:rsid w:val="005E068E"/>
    <w:rsid w:val="005E5440"/>
    <w:rsid w:val="005E599F"/>
    <w:rsid w:val="005E6201"/>
    <w:rsid w:val="005F2322"/>
    <w:rsid w:val="005F4E4C"/>
    <w:rsid w:val="005F7B21"/>
    <w:rsid w:val="00602A33"/>
    <w:rsid w:val="00602EC5"/>
    <w:rsid w:val="00605793"/>
    <w:rsid w:val="00611ECD"/>
    <w:rsid w:val="00613782"/>
    <w:rsid w:val="00616B0F"/>
    <w:rsid w:val="006177A0"/>
    <w:rsid w:val="006209D3"/>
    <w:rsid w:val="0062166F"/>
    <w:rsid w:val="00626744"/>
    <w:rsid w:val="00630831"/>
    <w:rsid w:val="00631D68"/>
    <w:rsid w:val="0063292D"/>
    <w:rsid w:val="0063411F"/>
    <w:rsid w:val="00636859"/>
    <w:rsid w:val="00643C70"/>
    <w:rsid w:val="006448F6"/>
    <w:rsid w:val="0065096D"/>
    <w:rsid w:val="006543BF"/>
    <w:rsid w:val="00655ADC"/>
    <w:rsid w:val="006574A9"/>
    <w:rsid w:val="006574E2"/>
    <w:rsid w:val="00657F3C"/>
    <w:rsid w:val="006621C6"/>
    <w:rsid w:val="00662C5E"/>
    <w:rsid w:val="006658EA"/>
    <w:rsid w:val="00671421"/>
    <w:rsid w:val="006760E2"/>
    <w:rsid w:val="0068307E"/>
    <w:rsid w:val="00684DA3"/>
    <w:rsid w:val="006858C9"/>
    <w:rsid w:val="00687596"/>
    <w:rsid w:val="00691818"/>
    <w:rsid w:val="00693374"/>
    <w:rsid w:val="0069343B"/>
    <w:rsid w:val="0069704B"/>
    <w:rsid w:val="00697EC6"/>
    <w:rsid w:val="006A1EC3"/>
    <w:rsid w:val="006A23F7"/>
    <w:rsid w:val="006A52B5"/>
    <w:rsid w:val="006A6036"/>
    <w:rsid w:val="006A6065"/>
    <w:rsid w:val="006A7262"/>
    <w:rsid w:val="006A7D66"/>
    <w:rsid w:val="006B12E7"/>
    <w:rsid w:val="006B21A3"/>
    <w:rsid w:val="006B4596"/>
    <w:rsid w:val="006B4A43"/>
    <w:rsid w:val="006B521E"/>
    <w:rsid w:val="006B6EF5"/>
    <w:rsid w:val="006C2261"/>
    <w:rsid w:val="006C3E7D"/>
    <w:rsid w:val="006C43ED"/>
    <w:rsid w:val="006C69A0"/>
    <w:rsid w:val="006D0694"/>
    <w:rsid w:val="006D3A21"/>
    <w:rsid w:val="006D764C"/>
    <w:rsid w:val="006E2F8B"/>
    <w:rsid w:val="006E3DF8"/>
    <w:rsid w:val="006E4F42"/>
    <w:rsid w:val="006E58C3"/>
    <w:rsid w:val="006E6444"/>
    <w:rsid w:val="006F1F81"/>
    <w:rsid w:val="006F741A"/>
    <w:rsid w:val="00704515"/>
    <w:rsid w:val="007045FF"/>
    <w:rsid w:val="00704EEC"/>
    <w:rsid w:val="00706026"/>
    <w:rsid w:val="007152FD"/>
    <w:rsid w:val="007159FE"/>
    <w:rsid w:val="007162C4"/>
    <w:rsid w:val="00716E51"/>
    <w:rsid w:val="00720DAC"/>
    <w:rsid w:val="00722A9A"/>
    <w:rsid w:val="00724708"/>
    <w:rsid w:val="007254B9"/>
    <w:rsid w:val="00727828"/>
    <w:rsid w:val="007335CA"/>
    <w:rsid w:val="00734A68"/>
    <w:rsid w:val="00734EE0"/>
    <w:rsid w:val="007357AF"/>
    <w:rsid w:val="007371B3"/>
    <w:rsid w:val="00740CBB"/>
    <w:rsid w:val="007418A3"/>
    <w:rsid w:val="007435E8"/>
    <w:rsid w:val="007442A9"/>
    <w:rsid w:val="00744CF8"/>
    <w:rsid w:val="00745387"/>
    <w:rsid w:val="0075007C"/>
    <w:rsid w:val="007517DE"/>
    <w:rsid w:val="00751A6A"/>
    <w:rsid w:val="00763327"/>
    <w:rsid w:val="00767697"/>
    <w:rsid w:val="00773BE6"/>
    <w:rsid w:val="00775E15"/>
    <w:rsid w:val="00780BE0"/>
    <w:rsid w:val="00783EEA"/>
    <w:rsid w:val="007853D8"/>
    <w:rsid w:val="0078713D"/>
    <w:rsid w:val="00787CDC"/>
    <w:rsid w:val="00793114"/>
    <w:rsid w:val="0079330A"/>
    <w:rsid w:val="007A02EE"/>
    <w:rsid w:val="007A1A9B"/>
    <w:rsid w:val="007A52A4"/>
    <w:rsid w:val="007A781F"/>
    <w:rsid w:val="007B0B0E"/>
    <w:rsid w:val="007B41CE"/>
    <w:rsid w:val="007B5857"/>
    <w:rsid w:val="007B7281"/>
    <w:rsid w:val="007B7869"/>
    <w:rsid w:val="007C275D"/>
    <w:rsid w:val="007C299C"/>
    <w:rsid w:val="007C3AB1"/>
    <w:rsid w:val="007C5935"/>
    <w:rsid w:val="007C6181"/>
    <w:rsid w:val="007D0300"/>
    <w:rsid w:val="007D2AA0"/>
    <w:rsid w:val="007D36B9"/>
    <w:rsid w:val="007D3B00"/>
    <w:rsid w:val="007D4F1A"/>
    <w:rsid w:val="007D7FB7"/>
    <w:rsid w:val="007E3119"/>
    <w:rsid w:val="007E3FB9"/>
    <w:rsid w:val="007E4A8A"/>
    <w:rsid w:val="007E5E9E"/>
    <w:rsid w:val="007F21FC"/>
    <w:rsid w:val="007F606E"/>
    <w:rsid w:val="0080115B"/>
    <w:rsid w:val="00802C0A"/>
    <w:rsid w:val="00802D26"/>
    <w:rsid w:val="00807578"/>
    <w:rsid w:val="00814EB4"/>
    <w:rsid w:val="008169DD"/>
    <w:rsid w:val="0082176B"/>
    <w:rsid w:val="0082463A"/>
    <w:rsid w:val="00824BD6"/>
    <w:rsid w:val="00825810"/>
    <w:rsid w:val="00827A05"/>
    <w:rsid w:val="00831CBB"/>
    <w:rsid w:val="00835C6D"/>
    <w:rsid w:val="0083676D"/>
    <w:rsid w:val="00844040"/>
    <w:rsid w:val="0084545F"/>
    <w:rsid w:val="0085349D"/>
    <w:rsid w:val="00854D54"/>
    <w:rsid w:val="008609DC"/>
    <w:rsid w:val="00861011"/>
    <w:rsid w:val="0086291D"/>
    <w:rsid w:val="008646A9"/>
    <w:rsid w:val="00865867"/>
    <w:rsid w:val="0086588F"/>
    <w:rsid w:val="00866733"/>
    <w:rsid w:val="0087227E"/>
    <w:rsid w:val="00873F5D"/>
    <w:rsid w:val="0087645D"/>
    <w:rsid w:val="008769C2"/>
    <w:rsid w:val="008846A2"/>
    <w:rsid w:val="008846C3"/>
    <w:rsid w:val="00885932"/>
    <w:rsid w:val="00885A95"/>
    <w:rsid w:val="00891C4E"/>
    <w:rsid w:val="00893288"/>
    <w:rsid w:val="008934D6"/>
    <w:rsid w:val="0089374A"/>
    <w:rsid w:val="008940C2"/>
    <w:rsid w:val="008961E7"/>
    <w:rsid w:val="00896A3E"/>
    <w:rsid w:val="008A1355"/>
    <w:rsid w:val="008A143B"/>
    <w:rsid w:val="008A314D"/>
    <w:rsid w:val="008A31BD"/>
    <w:rsid w:val="008A4152"/>
    <w:rsid w:val="008A60D0"/>
    <w:rsid w:val="008B1DBB"/>
    <w:rsid w:val="008B30CB"/>
    <w:rsid w:val="008B3878"/>
    <w:rsid w:val="008B3B8B"/>
    <w:rsid w:val="008B545D"/>
    <w:rsid w:val="008B6325"/>
    <w:rsid w:val="008C412B"/>
    <w:rsid w:val="008D2B03"/>
    <w:rsid w:val="008D4FD3"/>
    <w:rsid w:val="008E079B"/>
    <w:rsid w:val="008E2FB1"/>
    <w:rsid w:val="008E3341"/>
    <w:rsid w:val="008E526C"/>
    <w:rsid w:val="008E564A"/>
    <w:rsid w:val="008E675D"/>
    <w:rsid w:val="008F230F"/>
    <w:rsid w:val="008F2E99"/>
    <w:rsid w:val="00912AED"/>
    <w:rsid w:val="00914343"/>
    <w:rsid w:val="00914923"/>
    <w:rsid w:val="00914AB2"/>
    <w:rsid w:val="00914D7E"/>
    <w:rsid w:val="00916DB3"/>
    <w:rsid w:val="00920C38"/>
    <w:rsid w:val="00924A88"/>
    <w:rsid w:val="00934C2C"/>
    <w:rsid w:val="00935F19"/>
    <w:rsid w:val="009367A6"/>
    <w:rsid w:val="00936BC9"/>
    <w:rsid w:val="00951339"/>
    <w:rsid w:val="0096375E"/>
    <w:rsid w:val="00963A66"/>
    <w:rsid w:val="00965838"/>
    <w:rsid w:val="00966485"/>
    <w:rsid w:val="00971E5E"/>
    <w:rsid w:val="00973832"/>
    <w:rsid w:val="009742F1"/>
    <w:rsid w:val="00975167"/>
    <w:rsid w:val="00975C1A"/>
    <w:rsid w:val="00976CA2"/>
    <w:rsid w:val="00981C19"/>
    <w:rsid w:val="0098505A"/>
    <w:rsid w:val="009911F9"/>
    <w:rsid w:val="00991965"/>
    <w:rsid w:val="00992E2B"/>
    <w:rsid w:val="009931AE"/>
    <w:rsid w:val="00993BBE"/>
    <w:rsid w:val="00993D39"/>
    <w:rsid w:val="009949D9"/>
    <w:rsid w:val="009976D1"/>
    <w:rsid w:val="009A0EC2"/>
    <w:rsid w:val="009A45F3"/>
    <w:rsid w:val="009B0702"/>
    <w:rsid w:val="009B3761"/>
    <w:rsid w:val="009C0230"/>
    <w:rsid w:val="009C0380"/>
    <w:rsid w:val="009C063B"/>
    <w:rsid w:val="009C0BAB"/>
    <w:rsid w:val="009D50E5"/>
    <w:rsid w:val="009D5C52"/>
    <w:rsid w:val="009E241E"/>
    <w:rsid w:val="009E252F"/>
    <w:rsid w:val="009E308E"/>
    <w:rsid w:val="009F077C"/>
    <w:rsid w:val="009F1067"/>
    <w:rsid w:val="009F2B1C"/>
    <w:rsid w:val="009F3C7B"/>
    <w:rsid w:val="009F4F48"/>
    <w:rsid w:val="009F5CCE"/>
    <w:rsid w:val="00A03659"/>
    <w:rsid w:val="00A0489A"/>
    <w:rsid w:val="00A051B0"/>
    <w:rsid w:val="00A10BFD"/>
    <w:rsid w:val="00A13916"/>
    <w:rsid w:val="00A15FA3"/>
    <w:rsid w:val="00A1745D"/>
    <w:rsid w:val="00A2014A"/>
    <w:rsid w:val="00A22DFA"/>
    <w:rsid w:val="00A258F2"/>
    <w:rsid w:val="00A27125"/>
    <w:rsid w:val="00A31EEF"/>
    <w:rsid w:val="00A32654"/>
    <w:rsid w:val="00A33922"/>
    <w:rsid w:val="00A37E0C"/>
    <w:rsid w:val="00A42E61"/>
    <w:rsid w:val="00A445CD"/>
    <w:rsid w:val="00A44D27"/>
    <w:rsid w:val="00A4594B"/>
    <w:rsid w:val="00A477F0"/>
    <w:rsid w:val="00A5090E"/>
    <w:rsid w:val="00A61EA2"/>
    <w:rsid w:val="00A632EB"/>
    <w:rsid w:val="00A63482"/>
    <w:rsid w:val="00A6428B"/>
    <w:rsid w:val="00A67270"/>
    <w:rsid w:val="00A70B9D"/>
    <w:rsid w:val="00A77244"/>
    <w:rsid w:val="00A779E2"/>
    <w:rsid w:val="00A820AD"/>
    <w:rsid w:val="00A867FB"/>
    <w:rsid w:val="00A908AE"/>
    <w:rsid w:val="00A96F7A"/>
    <w:rsid w:val="00AA1D05"/>
    <w:rsid w:val="00AA6BEF"/>
    <w:rsid w:val="00AA77CA"/>
    <w:rsid w:val="00AB0B3C"/>
    <w:rsid w:val="00AB304B"/>
    <w:rsid w:val="00AB35D3"/>
    <w:rsid w:val="00AB37C8"/>
    <w:rsid w:val="00AB3D60"/>
    <w:rsid w:val="00AC00EC"/>
    <w:rsid w:val="00AC0FC8"/>
    <w:rsid w:val="00AC1223"/>
    <w:rsid w:val="00AC20CE"/>
    <w:rsid w:val="00AC510D"/>
    <w:rsid w:val="00AC63B4"/>
    <w:rsid w:val="00AC7DA0"/>
    <w:rsid w:val="00AD074A"/>
    <w:rsid w:val="00AD0DF4"/>
    <w:rsid w:val="00AD36E7"/>
    <w:rsid w:val="00AD4FE7"/>
    <w:rsid w:val="00AD5B06"/>
    <w:rsid w:val="00AE3DEA"/>
    <w:rsid w:val="00AF05A7"/>
    <w:rsid w:val="00AF1671"/>
    <w:rsid w:val="00AF1726"/>
    <w:rsid w:val="00AF25B9"/>
    <w:rsid w:val="00AF3316"/>
    <w:rsid w:val="00AF4D92"/>
    <w:rsid w:val="00AF6EE4"/>
    <w:rsid w:val="00B00C11"/>
    <w:rsid w:val="00B04FBC"/>
    <w:rsid w:val="00B067F3"/>
    <w:rsid w:val="00B06F19"/>
    <w:rsid w:val="00B10278"/>
    <w:rsid w:val="00B1107D"/>
    <w:rsid w:val="00B114CA"/>
    <w:rsid w:val="00B16F15"/>
    <w:rsid w:val="00B173DB"/>
    <w:rsid w:val="00B24E9C"/>
    <w:rsid w:val="00B24ECA"/>
    <w:rsid w:val="00B25837"/>
    <w:rsid w:val="00B26754"/>
    <w:rsid w:val="00B26FE0"/>
    <w:rsid w:val="00B27B53"/>
    <w:rsid w:val="00B352D6"/>
    <w:rsid w:val="00B35AE1"/>
    <w:rsid w:val="00B36537"/>
    <w:rsid w:val="00B37E3A"/>
    <w:rsid w:val="00B40CA9"/>
    <w:rsid w:val="00B42E55"/>
    <w:rsid w:val="00B43730"/>
    <w:rsid w:val="00B464B4"/>
    <w:rsid w:val="00B46FC4"/>
    <w:rsid w:val="00B50B61"/>
    <w:rsid w:val="00B52E2C"/>
    <w:rsid w:val="00B54212"/>
    <w:rsid w:val="00B54FD9"/>
    <w:rsid w:val="00B6009B"/>
    <w:rsid w:val="00B608FA"/>
    <w:rsid w:val="00B60F9E"/>
    <w:rsid w:val="00B6367D"/>
    <w:rsid w:val="00B7031A"/>
    <w:rsid w:val="00B71B50"/>
    <w:rsid w:val="00B812E1"/>
    <w:rsid w:val="00B84419"/>
    <w:rsid w:val="00B91D63"/>
    <w:rsid w:val="00B9561D"/>
    <w:rsid w:val="00B9703C"/>
    <w:rsid w:val="00BA3953"/>
    <w:rsid w:val="00BA501E"/>
    <w:rsid w:val="00BA600A"/>
    <w:rsid w:val="00BA7EE6"/>
    <w:rsid w:val="00BB01F0"/>
    <w:rsid w:val="00BB0A8C"/>
    <w:rsid w:val="00BB0C89"/>
    <w:rsid w:val="00BB1275"/>
    <w:rsid w:val="00BB1F1E"/>
    <w:rsid w:val="00BB3654"/>
    <w:rsid w:val="00BB698D"/>
    <w:rsid w:val="00BC2429"/>
    <w:rsid w:val="00BC64F9"/>
    <w:rsid w:val="00BD0360"/>
    <w:rsid w:val="00BD0E64"/>
    <w:rsid w:val="00BD407F"/>
    <w:rsid w:val="00BD42B1"/>
    <w:rsid w:val="00BD5657"/>
    <w:rsid w:val="00BD5857"/>
    <w:rsid w:val="00BE6943"/>
    <w:rsid w:val="00BF2DB0"/>
    <w:rsid w:val="00BF4F6F"/>
    <w:rsid w:val="00C01C07"/>
    <w:rsid w:val="00C06B94"/>
    <w:rsid w:val="00C07E31"/>
    <w:rsid w:val="00C1078E"/>
    <w:rsid w:val="00C15DBC"/>
    <w:rsid w:val="00C17600"/>
    <w:rsid w:val="00C218C0"/>
    <w:rsid w:val="00C22387"/>
    <w:rsid w:val="00C225A3"/>
    <w:rsid w:val="00C22A4A"/>
    <w:rsid w:val="00C231B9"/>
    <w:rsid w:val="00C31B47"/>
    <w:rsid w:val="00C40AEA"/>
    <w:rsid w:val="00C41870"/>
    <w:rsid w:val="00C423DE"/>
    <w:rsid w:val="00C434F6"/>
    <w:rsid w:val="00C44814"/>
    <w:rsid w:val="00C50828"/>
    <w:rsid w:val="00C50FD4"/>
    <w:rsid w:val="00C51824"/>
    <w:rsid w:val="00C55710"/>
    <w:rsid w:val="00C63CB4"/>
    <w:rsid w:val="00C63EEA"/>
    <w:rsid w:val="00C65D76"/>
    <w:rsid w:val="00C70873"/>
    <w:rsid w:val="00C7380D"/>
    <w:rsid w:val="00C75B10"/>
    <w:rsid w:val="00C75DDC"/>
    <w:rsid w:val="00C76670"/>
    <w:rsid w:val="00C86D5E"/>
    <w:rsid w:val="00C87DFA"/>
    <w:rsid w:val="00C90C10"/>
    <w:rsid w:val="00C94B59"/>
    <w:rsid w:val="00C94FEF"/>
    <w:rsid w:val="00C9521B"/>
    <w:rsid w:val="00C95BD0"/>
    <w:rsid w:val="00C96305"/>
    <w:rsid w:val="00C97B65"/>
    <w:rsid w:val="00CA24C1"/>
    <w:rsid w:val="00CA2C6F"/>
    <w:rsid w:val="00CA7B98"/>
    <w:rsid w:val="00CB1913"/>
    <w:rsid w:val="00CB1F2D"/>
    <w:rsid w:val="00CB631C"/>
    <w:rsid w:val="00CC2F39"/>
    <w:rsid w:val="00CC3491"/>
    <w:rsid w:val="00CC3D04"/>
    <w:rsid w:val="00CC4B48"/>
    <w:rsid w:val="00CC6234"/>
    <w:rsid w:val="00CC6BDB"/>
    <w:rsid w:val="00CD20CC"/>
    <w:rsid w:val="00CD434C"/>
    <w:rsid w:val="00CE1A68"/>
    <w:rsid w:val="00CE26AA"/>
    <w:rsid w:val="00CE2BCF"/>
    <w:rsid w:val="00CE452E"/>
    <w:rsid w:val="00CE587E"/>
    <w:rsid w:val="00CE6C4B"/>
    <w:rsid w:val="00CF019D"/>
    <w:rsid w:val="00CF0F8E"/>
    <w:rsid w:val="00CF1D9D"/>
    <w:rsid w:val="00CF2A1F"/>
    <w:rsid w:val="00CF3304"/>
    <w:rsid w:val="00CF41E9"/>
    <w:rsid w:val="00CF7422"/>
    <w:rsid w:val="00D03EFF"/>
    <w:rsid w:val="00D04552"/>
    <w:rsid w:val="00D05692"/>
    <w:rsid w:val="00D05FDD"/>
    <w:rsid w:val="00D068B9"/>
    <w:rsid w:val="00D070DA"/>
    <w:rsid w:val="00D10783"/>
    <w:rsid w:val="00D11810"/>
    <w:rsid w:val="00D11BD3"/>
    <w:rsid w:val="00D13BCB"/>
    <w:rsid w:val="00D14A3B"/>
    <w:rsid w:val="00D177CC"/>
    <w:rsid w:val="00D22404"/>
    <w:rsid w:val="00D25ADB"/>
    <w:rsid w:val="00D270C7"/>
    <w:rsid w:val="00D27ADD"/>
    <w:rsid w:val="00D31CAD"/>
    <w:rsid w:val="00D32196"/>
    <w:rsid w:val="00D34713"/>
    <w:rsid w:val="00D428FA"/>
    <w:rsid w:val="00D42A8E"/>
    <w:rsid w:val="00D44370"/>
    <w:rsid w:val="00D45A3D"/>
    <w:rsid w:val="00D46079"/>
    <w:rsid w:val="00D474FA"/>
    <w:rsid w:val="00D569D9"/>
    <w:rsid w:val="00D56BAF"/>
    <w:rsid w:val="00D61EF7"/>
    <w:rsid w:val="00D71922"/>
    <w:rsid w:val="00D71B30"/>
    <w:rsid w:val="00D7289E"/>
    <w:rsid w:val="00D730A4"/>
    <w:rsid w:val="00D73604"/>
    <w:rsid w:val="00D74084"/>
    <w:rsid w:val="00D7559E"/>
    <w:rsid w:val="00D80A5F"/>
    <w:rsid w:val="00D8578B"/>
    <w:rsid w:val="00D85A5E"/>
    <w:rsid w:val="00D87E6E"/>
    <w:rsid w:val="00D90111"/>
    <w:rsid w:val="00DA03A4"/>
    <w:rsid w:val="00DA41C1"/>
    <w:rsid w:val="00DA4A59"/>
    <w:rsid w:val="00DA4BF0"/>
    <w:rsid w:val="00DA67E5"/>
    <w:rsid w:val="00DB4B98"/>
    <w:rsid w:val="00DB58C2"/>
    <w:rsid w:val="00DB65A1"/>
    <w:rsid w:val="00DB7293"/>
    <w:rsid w:val="00DC2469"/>
    <w:rsid w:val="00DC34F5"/>
    <w:rsid w:val="00DC421C"/>
    <w:rsid w:val="00DC7163"/>
    <w:rsid w:val="00DC7716"/>
    <w:rsid w:val="00DC78D5"/>
    <w:rsid w:val="00DD21CE"/>
    <w:rsid w:val="00DD4423"/>
    <w:rsid w:val="00DD6C8D"/>
    <w:rsid w:val="00DE0D99"/>
    <w:rsid w:val="00DE16FF"/>
    <w:rsid w:val="00DE3586"/>
    <w:rsid w:val="00DE4D23"/>
    <w:rsid w:val="00DE5192"/>
    <w:rsid w:val="00DE61DF"/>
    <w:rsid w:val="00DE660E"/>
    <w:rsid w:val="00DF0ED7"/>
    <w:rsid w:val="00DF2A08"/>
    <w:rsid w:val="00DF4B9D"/>
    <w:rsid w:val="00DF4D3B"/>
    <w:rsid w:val="00E03B75"/>
    <w:rsid w:val="00E03D3A"/>
    <w:rsid w:val="00E04032"/>
    <w:rsid w:val="00E070E5"/>
    <w:rsid w:val="00E1155E"/>
    <w:rsid w:val="00E12886"/>
    <w:rsid w:val="00E13C2B"/>
    <w:rsid w:val="00E16691"/>
    <w:rsid w:val="00E16E38"/>
    <w:rsid w:val="00E17B3B"/>
    <w:rsid w:val="00E236DE"/>
    <w:rsid w:val="00E24E6C"/>
    <w:rsid w:val="00E31912"/>
    <w:rsid w:val="00E320A1"/>
    <w:rsid w:val="00E33647"/>
    <w:rsid w:val="00E33AD0"/>
    <w:rsid w:val="00E35394"/>
    <w:rsid w:val="00E36F3D"/>
    <w:rsid w:val="00E40172"/>
    <w:rsid w:val="00E409D9"/>
    <w:rsid w:val="00E416E1"/>
    <w:rsid w:val="00E436D3"/>
    <w:rsid w:val="00E44599"/>
    <w:rsid w:val="00E4572D"/>
    <w:rsid w:val="00E467C7"/>
    <w:rsid w:val="00E47ED7"/>
    <w:rsid w:val="00E5195B"/>
    <w:rsid w:val="00E53A85"/>
    <w:rsid w:val="00E55FD9"/>
    <w:rsid w:val="00E567D2"/>
    <w:rsid w:val="00E5727A"/>
    <w:rsid w:val="00E60338"/>
    <w:rsid w:val="00E62285"/>
    <w:rsid w:val="00E6721C"/>
    <w:rsid w:val="00E75236"/>
    <w:rsid w:val="00E7661C"/>
    <w:rsid w:val="00E779EC"/>
    <w:rsid w:val="00E8606F"/>
    <w:rsid w:val="00E86DF3"/>
    <w:rsid w:val="00E90C18"/>
    <w:rsid w:val="00E9112A"/>
    <w:rsid w:val="00E91595"/>
    <w:rsid w:val="00E95A95"/>
    <w:rsid w:val="00E964C0"/>
    <w:rsid w:val="00EA1279"/>
    <w:rsid w:val="00EA138F"/>
    <w:rsid w:val="00EA37D8"/>
    <w:rsid w:val="00EA3FB9"/>
    <w:rsid w:val="00EA43F9"/>
    <w:rsid w:val="00EA54EC"/>
    <w:rsid w:val="00EA680A"/>
    <w:rsid w:val="00EA7FFC"/>
    <w:rsid w:val="00EB0AC5"/>
    <w:rsid w:val="00EB2EFE"/>
    <w:rsid w:val="00EC3A2A"/>
    <w:rsid w:val="00EC464A"/>
    <w:rsid w:val="00EC5BF7"/>
    <w:rsid w:val="00ED21F2"/>
    <w:rsid w:val="00ED5804"/>
    <w:rsid w:val="00ED5F4B"/>
    <w:rsid w:val="00EE0509"/>
    <w:rsid w:val="00EE0765"/>
    <w:rsid w:val="00EE61EB"/>
    <w:rsid w:val="00EE7F4F"/>
    <w:rsid w:val="00EF029D"/>
    <w:rsid w:val="00EF3E19"/>
    <w:rsid w:val="00EF51CB"/>
    <w:rsid w:val="00EF68D3"/>
    <w:rsid w:val="00EF7F27"/>
    <w:rsid w:val="00F003CA"/>
    <w:rsid w:val="00F01DB5"/>
    <w:rsid w:val="00F043B0"/>
    <w:rsid w:val="00F07E27"/>
    <w:rsid w:val="00F122C3"/>
    <w:rsid w:val="00F13072"/>
    <w:rsid w:val="00F13781"/>
    <w:rsid w:val="00F1699D"/>
    <w:rsid w:val="00F16BDB"/>
    <w:rsid w:val="00F16E81"/>
    <w:rsid w:val="00F16EE4"/>
    <w:rsid w:val="00F17006"/>
    <w:rsid w:val="00F2016C"/>
    <w:rsid w:val="00F21E4A"/>
    <w:rsid w:val="00F23624"/>
    <w:rsid w:val="00F24DE9"/>
    <w:rsid w:val="00F24F93"/>
    <w:rsid w:val="00F3253F"/>
    <w:rsid w:val="00F32A44"/>
    <w:rsid w:val="00F3302D"/>
    <w:rsid w:val="00F3521A"/>
    <w:rsid w:val="00F37383"/>
    <w:rsid w:val="00F373C5"/>
    <w:rsid w:val="00F40703"/>
    <w:rsid w:val="00F40D86"/>
    <w:rsid w:val="00F416C0"/>
    <w:rsid w:val="00F4335C"/>
    <w:rsid w:val="00F44876"/>
    <w:rsid w:val="00F45C9B"/>
    <w:rsid w:val="00F50F5E"/>
    <w:rsid w:val="00F520E3"/>
    <w:rsid w:val="00F55941"/>
    <w:rsid w:val="00F55DF4"/>
    <w:rsid w:val="00F635FB"/>
    <w:rsid w:val="00F639F9"/>
    <w:rsid w:val="00F66C4E"/>
    <w:rsid w:val="00F72C25"/>
    <w:rsid w:val="00F74A6B"/>
    <w:rsid w:val="00F76A5D"/>
    <w:rsid w:val="00F800DE"/>
    <w:rsid w:val="00F81AF7"/>
    <w:rsid w:val="00F821FE"/>
    <w:rsid w:val="00F84884"/>
    <w:rsid w:val="00F8751B"/>
    <w:rsid w:val="00FA0C45"/>
    <w:rsid w:val="00FA0F0C"/>
    <w:rsid w:val="00FA10D0"/>
    <w:rsid w:val="00FA338F"/>
    <w:rsid w:val="00FA41F0"/>
    <w:rsid w:val="00FA79CD"/>
    <w:rsid w:val="00FB33CE"/>
    <w:rsid w:val="00FB38B7"/>
    <w:rsid w:val="00FB4BB1"/>
    <w:rsid w:val="00FC041D"/>
    <w:rsid w:val="00FC0806"/>
    <w:rsid w:val="00FC62C8"/>
    <w:rsid w:val="00FC64D3"/>
    <w:rsid w:val="00FC7ED6"/>
    <w:rsid w:val="00FD17BB"/>
    <w:rsid w:val="00FD2195"/>
    <w:rsid w:val="00FE1938"/>
    <w:rsid w:val="00FF4544"/>
    <w:rsid w:val="00FF454E"/>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6AE8-21A6-4A0B-9A91-F9856215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12170</Words>
  <Characters>73024</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9</cp:revision>
  <cp:lastPrinted>2025-04-04T09:26:00Z</cp:lastPrinted>
  <dcterms:created xsi:type="dcterms:W3CDTF">2025-04-03T11:17:00Z</dcterms:created>
  <dcterms:modified xsi:type="dcterms:W3CDTF">2025-04-04T09:26:00Z</dcterms:modified>
</cp:coreProperties>
</file>