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7AFE" w:rsidRPr="00051858" w:rsidRDefault="00267AFE" w:rsidP="00B02F93">
      <w:pPr>
        <w:pStyle w:val="Bezodstpw"/>
        <w:jc w:val="center"/>
        <w:rPr>
          <w:rFonts w:cstheme="minorHAnsi"/>
          <w:b/>
          <w:sz w:val="20"/>
          <w:szCs w:val="20"/>
          <w:u w:val="single"/>
        </w:rPr>
      </w:pPr>
    </w:p>
    <w:p w:rsidR="00B02F93" w:rsidRPr="00782A01" w:rsidRDefault="00B02F93" w:rsidP="00B02F93">
      <w:pPr>
        <w:pStyle w:val="Bezodstpw"/>
        <w:jc w:val="center"/>
        <w:rPr>
          <w:rFonts w:cstheme="minorHAnsi"/>
          <w:b/>
          <w:sz w:val="20"/>
          <w:szCs w:val="20"/>
          <w:u w:val="single"/>
        </w:rPr>
      </w:pPr>
      <w:r w:rsidRPr="00782A01">
        <w:rPr>
          <w:rFonts w:cstheme="minorHAnsi"/>
          <w:b/>
          <w:sz w:val="20"/>
          <w:szCs w:val="20"/>
          <w:u w:val="single"/>
        </w:rPr>
        <w:t>SPECYFIKACJA WARUNKÓW ZAMÓWIENIA</w:t>
      </w:r>
    </w:p>
    <w:p w:rsidR="00B02F93" w:rsidRPr="00782A01" w:rsidRDefault="00B02F93" w:rsidP="00B02F93">
      <w:pPr>
        <w:pStyle w:val="Bezodstpw"/>
        <w:jc w:val="center"/>
        <w:rPr>
          <w:rFonts w:cstheme="minorHAnsi"/>
          <w:b/>
          <w:sz w:val="20"/>
          <w:szCs w:val="20"/>
        </w:rPr>
      </w:pPr>
    </w:p>
    <w:p w:rsidR="00DD2C4D" w:rsidRPr="00782A0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20"/>
          <w:szCs w:val="20"/>
        </w:rPr>
      </w:pPr>
      <w:r w:rsidRPr="00782A01">
        <w:rPr>
          <w:rFonts w:cstheme="minorHAnsi"/>
          <w:b/>
          <w:sz w:val="20"/>
          <w:szCs w:val="20"/>
        </w:rPr>
        <w:t xml:space="preserve">I. NAZWA ORAZ ADRES ZAMAWIAJĄCEGO: </w:t>
      </w:r>
    </w:p>
    <w:p w:rsidR="00A81CE4" w:rsidRPr="00782A01" w:rsidRDefault="00A81CE4" w:rsidP="00A81CE4">
      <w:pPr>
        <w:pStyle w:val="Bezodstpw"/>
        <w:rPr>
          <w:rFonts w:cstheme="minorHAnsi"/>
          <w:sz w:val="20"/>
          <w:szCs w:val="20"/>
        </w:rPr>
      </w:pPr>
      <w:r w:rsidRPr="00782A01">
        <w:rPr>
          <w:rFonts w:cstheme="minorHAnsi"/>
          <w:b/>
          <w:bCs/>
          <w:sz w:val="20"/>
          <w:szCs w:val="20"/>
        </w:rPr>
        <w:t>Zamawiający</w:t>
      </w:r>
      <w:r w:rsidRPr="00782A01">
        <w:rPr>
          <w:rFonts w:cstheme="minorHAnsi"/>
          <w:sz w:val="20"/>
          <w:szCs w:val="20"/>
        </w:rPr>
        <w:t xml:space="preserve">: Komenda Wojewódzka Policji we Wrocławiu </w:t>
      </w:r>
    </w:p>
    <w:p w:rsidR="00A81CE4" w:rsidRPr="00782A01" w:rsidRDefault="00A81CE4" w:rsidP="00A81CE4">
      <w:pPr>
        <w:pStyle w:val="Bezodstpw"/>
        <w:rPr>
          <w:rFonts w:cstheme="minorHAnsi"/>
          <w:sz w:val="20"/>
          <w:szCs w:val="20"/>
        </w:rPr>
      </w:pPr>
      <w:r w:rsidRPr="00782A01">
        <w:rPr>
          <w:rFonts w:cstheme="minorHAnsi"/>
          <w:b/>
          <w:bCs/>
          <w:sz w:val="20"/>
          <w:szCs w:val="20"/>
        </w:rPr>
        <w:t>Adres Zamawiającego</w:t>
      </w:r>
      <w:r w:rsidRPr="00782A01">
        <w:rPr>
          <w:rFonts w:cstheme="minorHAnsi"/>
          <w:sz w:val="20"/>
          <w:szCs w:val="20"/>
        </w:rPr>
        <w:t>: ul. Podwale 31-33, 50-040 Wrocław</w:t>
      </w:r>
    </w:p>
    <w:p w:rsidR="00A81CE4" w:rsidRDefault="00A81CE4" w:rsidP="00EF17C3">
      <w:pPr>
        <w:pStyle w:val="Bezodstpw"/>
        <w:tabs>
          <w:tab w:val="right" w:pos="9072"/>
        </w:tabs>
        <w:rPr>
          <w:rFonts w:cstheme="minorHAnsi"/>
          <w:sz w:val="20"/>
          <w:szCs w:val="20"/>
        </w:rPr>
      </w:pPr>
      <w:r w:rsidRPr="00782A01">
        <w:rPr>
          <w:rFonts w:cstheme="minorHAnsi"/>
          <w:b/>
          <w:bCs/>
          <w:sz w:val="20"/>
          <w:szCs w:val="20"/>
        </w:rPr>
        <w:t>Telefon</w:t>
      </w:r>
      <w:r w:rsidRPr="00782A01">
        <w:rPr>
          <w:rFonts w:cstheme="minorHAnsi"/>
          <w:sz w:val="20"/>
          <w:szCs w:val="20"/>
        </w:rPr>
        <w:t xml:space="preserve">: </w:t>
      </w:r>
      <w:r w:rsidR="007D6722" w:rsidRPr="00782A01">
        <w:rPr>
          <w:rFonts w:cstheme="minorHAnsi"/>
          <w:sz w:val="20"/>
          <w:szCs w:val="20"/>
        </w:rPr>
        <w:t>47 871 43 66</w:t>
      </w:r>
      <w:r w:rsidR="00EF17C3">
        <w:rPr>
          <w:rFonts w:cstheme="minorHAnsi"/>
          <w:sz w:val="20"/>
          <w:szCs w:val="20"/>
        </w:rPr>
        <w:tab/>
      </w:r>
    </w:p>
    <w:p w:rsidR="00A81CE4" w:rsidRPr="00782A01" w:rsidRDefault="00A81CE4" w:rsidP="00A81CE4">
      <w:pPr>
        <w:pStyle w:val="Bezodstpw"/>
        <w:rPr>
          <w:rFonts w:cstheme="minorHAnsi"/>
          <w:sz w:val="20"/>
          <w:szCs w:val="20"/>
        </w:rPr>
      </w:pPr>
      <w:r w:rsidRPr="00782A01">
        <w:rPr>
          <w:rFonts w:cstheme="minorHAnsi"/>
          <w:b/>
          <w:sz w:val="20"/>
          <w:szCs w:val="20"/>
        </w:rPr>
        <w:t>Adres poczty elektronicznej:</w:t>
      </w:r>
      <w:hyperlink r:id="rId8" w:history="1">
        <w:r w:rsidR="00354024" w:rsidRPr="00782A01">
          <w:rPr>
            <w:rStyle w:val="Hipercze"/>
            <w:rFonts w:cstheme="minorHAnsi"/>
            <w:sz w:val="20"/>
            <w:szCs w:val="20"/>
          </w:rPr>
          <w:t>iwona.rogaczewska</w:t>
        </w:r>
        <w:r w:rsidRPr="00782A01">
          <w:rPr>
            <w:rStyle w:val="Hipercze"/>
            <w:rFonts w:cstheme="minorHAnsi"/>
            <w:sz w:val="20"/>
            <w:szCs w:val="20"/>
          </w:rPr>
          <w:t>@wr.policja.gov.pl</w:t>
        </w:r>
      </w:hyperlink>
    </w:p>
    <w:p w:rsidR="00B02F93" w:rsidRPr="00782A01" w:rsidRDefault="00A81CE4" w:rsidP="00A81CE4">
      <w:pPr>
        <w:pStyle w:val="Bezodstpw"/>
        <w:rPr>
          <w:rFonts w:cstheme="minorHAnsi"/>
          <w:sz w:val="20"/>
          <w:szCs w:val="20"/>
        </w:rPr>
      </w:pPr>
      <w:r w:rsidRPr="00782A01">
        <w:rPr>
          <w:rFonts w:cstheme="minorHAnsi"/>
          <w:b/>
          <w:bCs/>
          <w:sz w:val="20"/>
          <w:szCs w:val="20"/>
        </w:rPr>
        <w:t>Godziny urzędowania</w:t>
      </w:r>
      <w:r w:rsidRPr="00782A01">
        <w:rPr>
          <w:rFonts w:cstheme="minorHAnsi"/>
          <w:sz w:val="20"/>
          <w:szCs w:val="20"/>
        </w:rPr>
        <w:t>: od 07:30 do 15:30.</w:t>
      </w:r>
    </w:p>
    <w:p w:rsidR="00A81CE4" w:rsidRPr="00782A01" w:rsidRDefault="00A81CE4" w:rsidP="00A81CE4">
      <w:pPr>
        <w:pStyle w:val="Bezodstpw"/>
        <w:rPr>
          <w:rFonts w:cstheme="minorHAnsi"/>
          <w:sz w:val="20"/>
          <w:szCs w:val="20"/>
        </w:rPr>
      </w:pPr>
      <w:r w:rsidRPr="00782A01">
        <w:rPr>
          <w:rFonts w:cstheme="minorHAnsi"/>
          <w:sz w:val="20"/>
          <w:szCs w:val="20"/>
        </w:rPr>
        <w:t>Konto bankowe: NBP O/Okręgowy Wrocław, numer: 34 1010 1674 0000 9713 9120 1000</w:t>
      </w:r>
    </w:p>
    <w:p w:rsidR="00A81CE4" w:rsidRPr="00782A01" w:rsidRDefault="00A81CE4" w:rsidP="00A81CE4">
      <w:pPr>
        <w:pStyle w:val="Bezodstpw"/>
        <w:rPr>
          <w:rFonts w:cstheme="minorHAnsi"/>
          <w:sz w:val="20"/>
          <w:szCs w:val="20"/>
        </w:rPr>
      </w:pPr>
      <w:r w:rsidRPr="00782A01">
        <w:rPr>
          <w:rFonts w:cstheme="minorHAnsi"/>
          <w:sz w:val="20"/>
          <w:szCs w:val="20"/>
        </w:rPr>
        <w:t>NIP: 896-000-47-80</w:t>
      </w:r>
    </w:p>
    <w:p w:rsidR="00A81CE4" w:rsidRPr="00782A01" w:rsidRDefault="00A81CE4" w:rsidP="00A81CE4">
      <w:pPr>
        <w:pStyle w:val="Bezodstpw"/>
        <w:rPr>
          <w:rFonts w:cstheme="minorHAnsi"/>
          <w:sz w:val="20"/>
          <w:szCs w:val="20"/>
        </w:rPr>
      </w:pPr>
      <w:r w:rsidRPr="00782A01">
        <w:rPr>
          <w:rFonts w:cstheme="minorHAnsi"/>
          <w:sz w:val="20"/>
          <w:szCs w:val="20"/>
        </w:rPr>
        <w:t>Regon: 930156216</w:t>
      </w:r>
    </w:p>
    <w:p w:rsidR="00532C98" w:rsidRPr="00782A01" w:rsidRDefault="00532C98" w:rsidP="00532C98">
      <w:pPr>
        <w:pStyle w:val="Bezodstpw"/>
        <w:rPr>
          <w:rFonts w:cstheme="minorHAnsi"/>
          <w:b/>
          <w:sz w:val="20"/>
          <w:szCs w:val="20"/>
          <w:u w:val="single"/>
        </w:rPr>
      </w:pPr>
      <w:r w:rsidRPr="00782A01">
        <w:rPr>
          <w:rFonts w:cstheme="minorHAnsi"/>
          <w:b/>
          <w:sz w:val="20"/>
          <w:szCs w:val="20"/>
          <w:u w:val="single"/>
        </w:rPr>
        <w:t>Klauzula informacyjna RODO:</w:t>
      </w:r>
    </w:p>
    <w:p w:rsidR="00532C98" w:rsidRPr="00782A01" w:rsidRDefault="00532C98" w:rsidP="00532C98">
      <w:pPr>
        <w:pStyle w:val="Bezodstpw"/>
        <w:jc w:val="both"/>
        <w:rPr>
          <w:rFonts w:eastAsia="Times New Roman" w:cstheme="minorHAnsi"/>
          <w:color w:val="000000"/>
          <w:sz w:val="20"/>
          <w:szCs w:val="20"/>
        </w:rPr>
      </w:pPr>
      <w:r w:rsidRPr="00782A01">
        <w:rPr>
          <w:rFonts w:eastAsia="Times New Roman" w:cstheme="minorHAnsi"/>
          <w:color w:val="000000"/>
          <w:sz w:val="20"/>
          <w:szCs w:val="20"/>
        </w:rPr>
        <w:t xml:space="preserve">Zgodnie z art. 13 ust. 1 i 2 </w:t>
      </w:r>
      <w:r w:rsidRPr="00782A01">
        <w:rPr>
          <w:rFonts w:eastAsia="Times New Roman" w:cstheme="minorHAnsi"/>
          <w:color w:val="000000" w:themeColor="text1"/>
          <w:sz w:val="20"/>
          <w:szCs w:val="20"/>
        </w:rPr>
        <w:t>oraz 14 ust. 1 i 2 rozporządzenia</w:t>
      </w:r>
      <w:r w:rsidRPr="00782A01">
        <w:rPr>
          <w:rFonts w:eastAsia="Times New Roman" w:cstheme="minorHAnsi"/>
          <w:color w:val="000000"/>
          <w:sz w:val="20"/>
          <w:szCs w:val="20"/>
        </w:rPr>
        <w:t xml:space="preserve">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rsidR="00532C98" w:rsidRPr="00782A01" w:rsidRDefault="00532C98" w:rsidP="00532C98">
      <w:pPr>
        <w:shd w:val="clear" w:color="auto" w:fill="FFFFFF"/>
        <w:spacing w:after="0" w:line="240" w:lineRule="auto"/>
        <w:ind w:left="284"/>
        <w:jc w:val="both"/>
        <w:rPr>
          <w:rFonts w:eastAsia="Times New Roman" w:cstheme="minorHAnsi"/>
          <w:color w:val="000000"/>
          <w:sz w:val="20"/>
          <w:szCs w:val="20"/>
        </w:rPr>
      </w:pPr>
      <w:r w:rsidRPr="00782A01">
        <w:rPr>
          <w:rFonts w:eastAsia="Times New Roman" w:cstheme="minorHAnsi"/>
          <w:color w:val="000000"/>
          <w:sz w:val="20"/>
          <w:szCs w:val="20"/>
        </w:rPr>
        <w:t>a. administratorem Pani/Pana danych osobowych jest Komendant Wojewódzki Policji we Wrocławiu, ul</w:t>
      </w:r>
      <w:r w:rsidR="007D6722" w:rsidRPr="00782A01">
        <w:rPr>
          <w:rFonts w:eastAsia="Times New Roman" w:cstheme="minorHAnsi"/>
          <w:color w:val="000000"/>
          <w:sz w:val="20"/>
          <w:szCs w:val="20"/>
        </w:rPr>
        <w:t>. Podwale 31-33, 50-040 Wrocław,</w:t>
      </w:r>
    </w:p>
    <w:p w:rsidR="00532C98" w:rsidRPr="00782A01" w:rsidRDefault="00532C98" w:rsidP="00532C98">
      <w:pPr>
        <w:shd w:val="clear" w:color="auto" w:fill="FFFFFF"/>
        <w:spacing w:after="0" w:line="240" w:lineRule="auto"/>
        <w:ind w:left="284"/>
        <w:jc w:val="both"/>
        <w:rPr>
          <w:rFonts w:eastAsia="Times New Roman" w:cstheme="minorHAnsi"/>
          <w:color w:val="000000"/>
          <w:sz w:val="20"/>
          <w:szCs w:val="20"/>
        </w:rPr>
      </w:pPr>
      <w:r w:rsidRPr="00782A01">
        <w:rPr>
          <w:rFonts w:eastAsia="Times New Roman" w:cstheme="minorHAnsi"/>
          <w:color w:val="000000"/>
          <w:sz w:val="20"/>
          <w:szCs w:val="20"/>
        </w:rPr>
        <w:t xml:space="preserve">b. administrator wyznaczył Inspektora Danych Osobowych, z którym można się kontaktować pod adresem e-mail: </w:t>
      </w:r>
      <w:r w:rsidRPr="00782A01">
        <w:rPr>
          <w:rFonts w:eastAsia="Times New Roman" w:cstheme="minorHAnsi"/>
          <w:color w:val="0000FF"/>
          <w:sz w:val="20"/>
          <w:szCs w:val="20"/>
          <w:u w:val="single"/>
        </w:rPr>
        <w:t>iod.kwp@wr.policja.gov.pl</w:t>
      </w:r>
      <w:r w:rsidRPr="00782A01">
        <w:rPr>
          <w:rFonts w:eastAsia="Times New Roman" w:cstheme="minorHAnsi"/>
          <w:color w:val="000000"/>
          <w:sz w:val="20"/>
          <w:szCs w:val="20"/>
        </w:rPr>
        <w:t>, tel. 47 8713598</w:t>
      </w:r>
      <w:r w:rsidR="007D6722" w:rsidRPr="00782A01">
        <w:rPr>
          <w:rFonts w:eastAsia="Times New Roman" w:cstheme="minorHAnsi"/>
          <w:color w:val="000000"/>
          <w:sz w:val="20"/>
          <w:szCs w:val="20"/>
        </w:rPr>
        <w:t>,</w:t>
      </w:r>
    </w:p>
    <w:p w:rsidR="006E0DA6" w:rsidRPr="00782A01" w:rsidRDefault="00532C98" w:rsidP="006E0DA6">
      <w:pPr>
        <w:shd w:val="clear" w:color="auto" w:fill="FFFFFF"/>
        <w:spacing w:after="0" w:line="240" w:lineRule="auto"/>
        <w:ind w:left="284"/>
        <w:jc w:val="both"/>
        <w:rPr>
          <w:rFonts w:eastAsia="Times New Roman" w:cstheme="minorHAnsi"/>
          <w:color w:val="000000" w:themeColor="text1"/>
          <w:sz w:val="20"/>
          <w:szCs w:val="20"/>
        </w:rPr>
      </w:pPr>
      <w:r w:rsidRPr="00782A01">
        <w:rPr>
          <w:rFonts w:eastAsia="Times New Roman" w:cstheme="minorHAnsi"/>
          <w:color w:val="000000"/>
          <w:sz w:val="20"/>
          <w:szCs w:val="20"/>
        </w:rPr>
        <w:t xml:space="preserve">c. Pani/Pana dane osobowe przetwarzane będą na podstawie art. 6 ust. 1 lit. c RODO w celu związanym z przedmiotowym postępowaniem o udzielenie zamówienia publicznego, prowadzonym </w:t>
      </w:r>
      <w:r w:rsidR="006E0DA6" w:rsidRPr="00782A01">
        <w:rPr>
          <w:rFonts w:eastAsia="Times New Roman" w:cstheme="minorHAnsi"/>
          <w:color w:val="000000" w:themeColor="text1"/>
          <w:sz w:val="20"/>
          <w:szCs w:val="20"/>
        </w:rPr>
        <w:t xml:space="preserve">w trybie podstawowym bez negocjacji  art. 275 ust. 1 </w:t>
      </w:r>
      <w:proofErr w:type="spellStart"/>
      <w:r w:rsidR="00DD2A9E" w:rsidRPr="00782A01">
        <w:rPr>
          <w:rFonts w:eastAsia="Times New Roman" w:cstheme="minorHAnsi"/>
          <w:color w:val="000000" w:themeColor="text1"/>
          <w:sz w:val="20"/>
          <w:szCs w:val="20"/>
        </w:rPr>
        <w:t>P</w:t>
      </w:r>
      <w:r w:rsidR="007D6722" w:rsidRPr="00782A01">
        <w:rPr>
          <w:rFonts w:eastAsia="Times New Roman" w:cstheme="minorHAnsi"/>
          <w:color w:val="000000" w:themeColor="text1"/>
          <w:sz w:val="20"/>
          <w:szCs w:val="20"/>
        </w:rPr>
        <w:t>zp</w:t>
      </w:r>
      <w:proofErr w:type="spellEnd"/>
      <w:r w:rsidR="007D6722" w:rsidRPr="00782A01">
        <w:rPr>
          <w:rFonts w:eastAsia="Times New Roman" w:cstheme="minorHAnsi"/>
          <w:color w:val="000000" w:themeColor="text1"/>
          <w:sz w:val="20"/>
          <w:szCs w:val="20"/>
        </w:rPr>
        <w:t>,</w:t>
      </w:r>
    </w:p>
    <w:p w:rsidR="00532C98" w:rsidRPr="00782A01" w:rsidRDefault="00532C98" w:rsidP="00532C98">
      <w:pPr>
        <w:shd w:val="clear" w:color="auto" w:fill="FFFFFF"/>
        <w:spacing w:after="0" w:line="240" w:lineRule="auto"/>
        <w:ind w:left="284"/>
        <w:jc w:val="both"/>
        <w:rPr>
          <w:rFonts w:eastAsia="Times New Roman" w:cstheme="minorHAnsi"/>
          <w:color w:val="000000"/>
          <w:sz w:val="20"/>
          <w:szCs w:val="20"/>
        </w:rPr>
      </w:pPr>
      <w:r w:rsidRPr="00782A01">
        <w:rPr>
          <w:rFonts w:eastAsia="Times New Roman" w:cstheme="minorHAnsi"/>
          <w:color w:val="000000"/>
          <w:sz w:val="20"/>
          <w:szCs w:val="20"/>
        </w:rPr>
        <w:t>d. odbiorcami Pani/Pana danych osobowych będą osoby lub podmioty, którym udostępniona zostanie dokumentacja postępowania w oparc</w:t>
      </w:r>
      <w:r w:rsidR="007D6722" w:rsidRPr="00782A01">
        <w:rPr>
          <w:rFonts w:eastAsia="Times New Roman" w:cstheme="minorHAnsi"/>
          <w:color w:val="000000"/>
          <w:sz w:val="20"/>
          <w:szCs w:val="20"/>
        </w:rPr>
        <w:t xml:space="preserve">iu o art. 18 oraz 74 ustawy </w:t>
      </w:r>
      <w:proofErr w:type="spellStart"/>
      <w:r w:rsidR="007D6722" w:rsidRPr="00782A01">
        <w:rPr>
          <w:rFonts w:eastAsia="Times New Roman" w:cstheme="minorHAnsi"/>
          <w:color w:val="000000"/>
          <w:sz w:val="20"/>
          <w:szCs w:val="20"/>
        </w:rPr>
        <w:t>Pzp</w:t>
      </w:r>
      <w:proofErr w:type="spellEnd"/>
      <w:r w:rsidR="007D6722" w:rsidRPr="00782A01">
        <w:rPr>
          <w:rFonts w:eastAsia="Times New Roman" w:cstheme="minorHAnsi"/>
          <w:color w:val="000000"/>
          <w:sz w:val="20"/>
          <w:szCs w:val="20"/>
        </w:rPr>
        <w:t>,</w:t>
      </w:r>
    </w:p>
    <w:p w:rsidR="00532C98" w:rsidRPr="00782A01" w:rsidRDefault="00532C98" w:rsidP="00532C98">
      <w:pPr>
        <w:shd w:val="clear" w:color="auto" w:fill="FFFFFF"/>
        <w:spacing w:after="0" w:line="240" w:lineRule="auto"/>
        <w:ind w:left="284"/>
        <w:jc w:val="both"/>
        <w:rPr>
          <w:rFonts w:eastAsia="Times New Roman" w:cstheme="minorHAnsi"/>
          <w:color w:val="000000"/>
          <w:sz w:val="20"/>
          <w:szCs w:val="20"/>
        </w:rPr>
      </w:pPr>
      <w:r w:rsidRPr="00782A01">
        <w:rPr>
          <w:rFonts w:eastAsia="Times New Roman" w:cstheme="minorHAnsi"/>
          <w:color w:val="000000"/>
          <w:sz w:val="20"/>
          <w:szCs w:val="20"/>
        </w:rPr>
        <w:t xml:space="preserve">e. Pani/Pana dane osobowe będą przechowywane, zgodnie z art. 78 ust. 1 </w:t>
      </w:r>
      <w:r w:rsidR="000B0AF0" w:rsidRPr="00782A01">
        <w:rPr>
          <w:rFonts w:eastAsia="Times New Roman" w:cstheme="minorHAnsi"/>
          <w:color w:val="000000"/>
          <w:sz w:val="20"/>
          <w:szCs w:val="20"/>
        </w:rPr>
        <w:t xml:space="preserve">i 4 </w:t>
      </w:r>
      <w:proofErr w:type="spellStart"/>
      <w:r w:rsidRPr="00782A01">
        <w:rPr>
          <w:rFonts w:eastAsia="Times New Roman" w:cstheme="minorHAnsi"/>
          <w:color w:val="000000"/>
          <w:sz w:val="20"/>
          <w:szCs w:val="20"/>
        </w:rPr>
        <w:t>P</w:t>
      </w:r>
      <w:r w:rsidR="000B0AF0" w:rsidRPr="00782A01">
        <w:rPr>
          <w:rFonts w:eastAsia="Times New Roman" w:cstheme="minorHAnsi"/>
          <w:color w:val="000000"/>
          <w:sz w:val="20"/>
          <w:szCs w:val="20"/>
        </w:rPr>
        <w:t>zp</w:t>
      </w:r>
      <w:proofErr w:type="spellEnd"/>
      <w:r w:rsidRPr="00782A01">
        <w:rPr>
          <w:rFonts w:eastAsia="Times New Roman" w:cstheme="minorHAnsi"/>
          <w:color w:val="000000"/>
          <w:sz w:val="20"/>
          <w:szCs w:val="20"/>
        </w:rPr>
        <w:t xml:space="preserve"> przez okres 4 lat od dnia zakończenia postępowania o udzielenie zamówienia, a jeżeli czas trwania umowy przekracza 4 lata, okres przechowywania obejmuje cały czas trwania umowy, a następnie w celu archiwalnym przez okres zgodny z instrukcją kancelaryjną i Jednolitym Rzeczowym Wykazem Akt ;</w:t>
      </w:r>
    </w:p>
    <w:p w:rsidR="006E0DA6" w:rsidRPr="00782A01" w:rsidRDefault="006E0DA6" w:rsidP="006E0DA6">
      <w:pPr>
        <w:pStyle w:val="Akapitzlist"/>
        <w:spacing w:after="150" w:line="240" w:lineRule="auto"/>
        <w:ind w:left="284"/>
        <w:jc w:val="both"/>
        <w:rPr>
          <w:rFonts w:cstheme="minorHAnsi"/>
          <w:color w:val="000000" w:themeColor="text1"/>
          <w:sz w:val="20"/>
          <w:szCs w:val="20"/>
        </w:rPr>
      </w:pPr>
      <w:r w:rsidRPr="00782A01">
        <w:rPr>
          <w:rFonts w:eastAsia="Times New Roman" w:cstheme="minorHAnsi"/>
          <w:color w:val="000000" w:themeColor="text1"/>
          <w:sz w:val="20"/>
          <w:szCs w:val="20"/>
        </w:rPr>
        <w:t xml:space="preserve">W przypadku zamówień współfinansowanych ze środków UE przez okres określony przepisami o przechowywaniu i archiwizacji  </w:t>
      </w:r>
      <w:r w:rsidRPr="00782A01">
        <w:rPr>
          <w:rFonts w:cstheme="minorHAnsi"/>
          <w:color w:val="000000" w:themeColor="text1"/>
          <w:sz w:val="20"/>
          <w:szCs w:val="20"/>
        </w:rPr>
        <w:t>dokumentów dotyczących projektów współfinansowanych z UE od dnia zakończenia postę</w:t>
      </w:r>
      <w:r w:rsidR="007D6722" w:rsidRPr="00782A01">
        <w:rPr>
          <w:rFonts w:cstheme="minorHAnsi"/>
          <w:color w:val="000000" w:themeColor="text1"/>
          <w:sz w:val="20"/>
          <w:szCs w:val="20"/>
        </w:rPr>
        <w:t>powania o udzielenie zamówienia,</w:t>
      </w:r>
    </w:p>
    <w:p w:rsidR="00532C98" w:rsidRPr="00782A01" w:rsidRDefault="00532C98" w:rsidP="00406EE7">
      <w:pPr>
        <w:pStyle w:val="Akapitzlist"/>
        <w:spacing w:after="0" w:line="240" w:lineRule="auto"/>
        <w:ind w:left="284"/>
        <w:jc w:val="both"/>
        <w:rPr>
          <w:rFonts w:cstheme="minorHAnsi"/>
          <w:b/>
          <w:sz w:val="20"/>
          <w:szCs w:val="20"/>
        </w:rPr>
      </w:pPr>
      <w:r w:rsidRPr="00782A01">
        <w:rPr>
          <w:rFonts w:eastAsia="Times New Roman" w:cstheme="minorHAnsi"/>
          <w:color w:val="000000"/>
          <w:sz w:val="20"/>
          <w:szCs w:val="20"/>
        </w:rPr>
        <w:t xml:space="preserve">f. obowiązek podania przez Panią/Pana danych osobowych bezpośrednio Pani/Pana dotyczących jest wymogiem ustawowym określonym w przepisach ustawy </w:t>
      </w:r>
      <w:proofErr w:type="spellStart"/>
      <w:r w:rsidRPr="00782A01">
        <w:rPr>
          <w:rFonts w:eastAsia="Times New Roman" w:cstheme="minorHAnsi"/>
          <w:color w:val="000000"/>
          <w:sz w:val="20"/>
          <w:szCs w:val="20"/>
        </w:rPr>
        <w:t>Pzp</w:t>
      </w:r>
      <w:proofErr w:type="spellEnd"/>
      <w:r w:rsidRPr="00782A01">
        <w:rPr>
          <w:rFonts w:eastAsia="Times New Roman" w:cstheme="minorHAnsi"/>
          <w:color w:val="000000"/>
          <w:sz w:val="20"/>
          <w:szCs w:val="20"/>
        </w:rPr>
        <w:t xml:space="preserve">, związanym z udziałem w postępowaniu o udzielenie zamówienia publicznego, konsekwencje niepodania określonych danych wynikają z ustawy </w:t>
      </w:r>
      <w:proofErr w:type="spellStart"/>
      <w:r w:rsidRPr="00782A01">
        <w:rPr>
          <w:rFonts w:eastAsia="Times New Roman" w:cstheme="minorHAnsi"/>
          <w:color w:val="000000"/>
          <w:sz w:val="20"/>
          <w:szCs w:val="20"/>
        </w:rPr>
        <w:t>Pzp</w:t>
      </w:r>
      <w:proofErr w:type="spellEnd"/>
      <w:r w:rsidRPr="00782A01">
        <w:rPr>
          <w:rFonts w:cstheme="minorHAnsi"/>
          <w:sz w:val="20"/>
          <w:szCs w:val="20"/>
        </w:rPr>
        <w:t xml:space="preserve"> i będą skutkować brakiem możliwości udzielenia Pani/Panu zamówienia (bra</w:t>
      </w:r>
      <w:r w:rsidR="007D6722" w:rsidRPr="00782A01">
        <w:rPr>
          <w:rFonts w:cstheme="minorHAnsi"/>
          <w:sz w:val="20"/>
          <w:szCs w:val="20"/>
        </w:rPr>
        <w:t>kiem możliwości zawarcia umowy),</w:t>
      </w:r>
      <w:r w:rsidRPr="00782A01">
        <w:rPr>
          <w:rFonts w:cstheme="minorHAnsi"/>
          <w:sz w:val="20"/>
          <w:szCs w:val="20"/>
        </w:rPr>
        <w:t xml:space="preserve">  </w:t>
      </w:r>
    </w:p>
    <w:p w:rsidR="00532C98" w:rsidRPr="00782A01" w:rsidRDefault="00532C98" w:rsidP="00532C98">
      <w:pPr>
        <w:shd w:val="clear" w:color="auto" w:fill="FFFFFF"/>
        <w:spacing w:after="0" w:line="240" w:lineRule="auto"/>
        <w:ind w:left="284"/>
        <w:jc w:val="both"/>
        <w:rPr>
          <w:rFonts w:eastAsia="Times New Roman" w:cstheme="minorHAnsi"/>
          <w:color w:val="000000"/>
          <w:sz w:val="20"/>
          <w:szCs w:val="20"/>
        </w:rPr>
      </w:pPr>
      <w:r w:rsidRPr="00782A01">
        <w:rPr>
          <w:rFonts w:eastAsia="Times New Roman" w:cstheme="minorHAnsi"/>
          <w:color w:val="000000"/>
          <w:sz w:val="20"/>
          <w:szCs w:val="20"/>
        </w:rPr>
        <w:t>g. w odniesieniu do Pani/Pana danych osobowych decyzje nie będą podejmowane w sposób zautomatyzowany, stosownie do art. 22 RODO.</w:t>
      </w:r>
    </w:p>
    <w:p w:rsidR="00532C98" w:rsidRPr="00782A01" w:rsidRDefault="00532C98" w:rsidP="00532C98">
      <w:pPr>
        <w:shd w:val="clear" w:color="auto" w:fill="FFFFFF"/>
        <w:spacing w:after="0" w:line="240" w:lineRule="auto"/>
        <w:jc w:val="both"/>
        <w:rPr>
          <w:rFonts w:eastAsia="Times New Roman" w:cstheme="minorHAnsi"/>
          <w:color w:val="000000"/>
          <w:sz w:val="20"/>
          <w:szCs w:val="20"/>
        </w:rPr>
      </w:pPr>
      <w:r w:rsidRPr="00782A01">
        <w:rPr>
          <w:rFonts w:eastAsia="Times New Roman" w:cstheme="minorHAnsi"/>
          <w:color w:val="000000"/>
          <w:sz w:val="20"/>
          <w:szCs w:val="20"/>
        </w:rPr>
        <w:t>Posiada Pani/Pan:</w:t>
      </w:r>
    </w:p>
    <w:p w:rsidR="00532C98" w:rsidRPr="00782A01" w:rsidRDefault="00532C98" w:rsidP="00E67EAE">
      <w:pPr>
        <w:numPr>
          <w:ilvl w:val="0"/>
          <w:numId w:val="4"/>
        </w:numPr>
        <w:shd w:val="clear" w:color="auto" w:fill="FFFFFF"/>
        <w:tabs>
          <w:tab w:val="clear" w:pos="720"/>
          <w:tab w:val="num" w:pos="284"/>
          <w:tab w:val="left" w:pos="426"/>
          <w:tab w:val="left" w:pos="567"/>
        </w:tabs>
        <w:spacing w:after="0" w:line="240" w:lineRule="auto"/>
        <w:ind w:left="284" w:firstLine="0"/>
        <w:jc w:val="both"/>
        <w:rPr>
          <w:rFonts w:eastAsia="Times New Roman" w:cstheme="minorHAnsi"/>
          <w:color w:val="000000"/>
          <w:sz w:val="20"/>
          <w:szCs w:val="20"/>
        </w:rPr>
      </w:pPr>
      <w:r w:rsidRPr="00782A01">
        <w:rPr>
          <w:rFonts w:eastAsia="Times New Roman" w:cstheme="minorHAnsi"/>
          <w:color w:val="000000"/>
          <w:sz w:val="20"/>
          <w:szCs w:val="20"/>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w:t>
      </w:r>
      <w:r w:rsidR="007D6722" w:rsidRPr="00782A01">
        <w:rPr>
          <w:rFonts w:eastAsia="Times New Roman" w:cstheme="minorHAnsi"/>
          <w:color w:val="000000"/>
          <w:sz w:val="20"/>
          <w:szCs w:val="20"/>
        </w:rPr>
        <w:t>ia),</w:t>
      </w:r>
    </w:p>
    <w:p w:rsidR="00532C98" w:rsidRPr="00782A01" w:rsidRDefault="00532C98" w:rsidP="00E67EAE">
      <w:pPr>
        <w:numPr>
          <w:ilvl w:val="0"/>
          <w:numId w:val="4"/>
        </w:numPr>
        <w:shd w:val="clear" w:color="auto" w:fill="FFFFFF"/>
        <w:tabs>
          <w:tab w:val="clear" w:pos="720"/>
          <w:tab w:val="num" w:pos="360"/>
          <w:tab w:val="left" w:pos="567"/>
        </w:tabs>
        <w:spacing w:after="0" w:line="240" w:lineRule="auto"/>
        <w:ind w:left="284" w:firstLine="0"/>
        <w:jc w:val="both"/>
        <w:rPr>
          <w:rFonts w:eastAsia="Times New Roman" w:cstheme="minorHAnsi"/>
          <w:color w:val="000000"/>
          <w:sz w:val="20"/>
          <w:szCs w:val="20"/>
        </w:rPr>
      </w:pPr>
      <w:r w:rsidRPr="00782A01">
        <w:rPr>
          <w:rFonts w:eastAsia="Times New Roman" w:cstheme="minorHAnsi"/>
          <w:color w:val="000000"/>
          <w:sz w:val="20"/>
          <w:szCs w:val="20"/>
        </w:rPr>
        <w:t>prawo do wniesienia skargi do Prezesa Urzędu Ochrony Danych Osobowych, gdy uzna Pani/Pan, że przetwarzanie danych osobowych Pani/Pana do</w:t>
      </w:r>
      <w:r w:rsidR="007D6722" w:rsidRPr="00782A01">
        <w:rPr>
          <w:rFonts w:eastAsia="Times New Roman" w:cstheme="minorHAnsi"/>
          <w:color w:val="000000"/>
          <w:sz w:val="20"/>
          <w:szCs w:val="20"/>
        </w:rPr>
        <w:t>tyczących narusza przepisy RODO.</w:t>
      </w:r>
      <w:r w:rsidRPr="00782A01">
        <w:rPr>
          <w:rFonts w:eastAsia="Times New Roman" w:cstheme="minorHAnsi"/>
          <w:color w:val="000000"/>
          <w:sz w:val="20"/>
          <w:szCs w:val="20"/>
        </w:rPr>
        <w:t xml:space="preserve"> </w:t>
      </w:r>
    </w:p>
    <w:p w:rsidR="00532C98" w:rsidRPr="00782A01" w:rsidRDefault="00532C98" w:rsidP="00532C98">
      <w:pPr>
        <w:shd w:val="clear" w:color="auto" w:fill="FFFFFF"/>
        <w:spacing w:after="0" w:line="240" w:lineRule="auto"/>
        <w:jc w:val="both"/>
        <w:rPr>
          <w:rFonts w:eastAsia="Times New Roman" w:cstheme="minorHAnsi"/>
          <w:color w:val="000000"/>
          <w:sz w:val="20"/>
          <w:szCs w:val="20"/>
        </w:rPr>
      </w:pPr>
      <w:r w:rsidRPr="00782A01">
        <w:rPr>
          <w:rFonts w:eastAsia="Times New Roman" w:cstheme="minorHAnsi"/>
          <w:color w:val="000000"/>
          <w:sz w:val="20"/>
          <w:szCs w:val="20"/>
        </w:rPr>
        <w:t>Nie przysługuje Pani/Panu:</w:t>
      </w:r>
    </w:p>
    <w:p w:rsidR="00532C98" w:rsidRPr="00782A01" w:rsidRDefault="00532C98" w:rsidP="00E67EAE">
      <w:pPr>
        <w:numPr>
          <w:ilvl w:val="0"/>
          <w:numId w:val="5"/>
        </w:numPr>
        <w:shd w:val="clear" w:color="auto" w:fill="FFFFFF"/>
        <w:tabs>
          <w:tab w:val="clear" w:pos="720"/>
          <w:tab w:val="num" w:pos="360"/>
          <w:tab w:val="left" w:pos="567"/>
        </w:tabs>
        <w:spacing w:after="0" w:line="240" w:lineRule="auto"/>
        <w:ind w:left="284" w:firstLine="0"/>
        <w:jc w:val="both"/>
        <w:rPr>
          <w:rFonts w:eastAsia="Times New Roman" w:cstheme="minorHAnsi"/>
          <w:color w:val="000000"/>
          <w:sz w:val="20"/>
          <w:szCs w:val="20"/>
        </w:rPr>
      </w:pPr>
      <w:r w:rsidRPr="00782A01">
        <w:rPr>
          <w:rFonts w:eastAsia="Times New Roman" w:cstheme="minorHAnsi"/>
          <w:color w:val="000000"/>
          <w:sz w:val="20"/>
          <w:szCs w:val="20"/>
        </w:rPr>
        <w:t xml:space="preserve">w związku z art. 17 ust. 3 lit. b, d lub e RODO prawo </w:t>
      </w:r>
      <w:r w:rsidR="007D6722" w:rsidRPr="00782A01">
        <w:rPr>
          <w:rFonts w:eastAsia="Times New Roman" w:cstheme="minorHAnsi"/>
          <w:color w:val="000000"/>
          <w:sz w:val="20"/>
          <w:szCs w:val="20"/>
        </w:rPr>
        <w:t>do usunięcia danych osobowych,</w:t>
      </w:r>
    </w:p>
    <w:p w:rsidR="00532C98" w:rsidRPr="00782A01" w:rsidRDefault="00532C98" w:rsidP="00E67EAE">
      <w:pPr>
        <w:numPr>
          <w:ilvl w:val="0"/>
          <w:numId w:val="5"/>
        </w:numPr>
        <w:shd w:val="clear" w:color="auto" w:fill="FFFFFF"/>
        <w:tabs>
          <w:tab w:val="clear" w:pos="720"/>
          <w:tab w:val="num" w:pos="360"/>
          <w:tab w:val="left" w:pos="426"/>
          <w:tab w:val="left" w:pos="567"/>
        </w:tabs>
        <w:spacing w:after="0" w:line="240" w:lineRule="auto"/>
        <w:ind w:left="284" w:firstLine="0"/>
        <w:jc w:val="both"/>
        <w:rPr>
          <w:rFonts w:eastAsia="Times New Roman" w:cstheme="minorHAnsi"/>
          <w:color w:val="000000"/>
          <w:sz w:val="20"/>
          <w:szCs w:val="20"/>
        </w:rPr>
      </w:pPr>
      <w:r w:rsidRPr="00782A01">
        <w:rPr>
          <w:rFonts w:eastAsia="Times New Roman" w:cstheme="minorHAnsi"/>
          <w:color w:val="000000"/>
          <w:sz w:val="20"/>
          <w:szCs w:val="20"/>
        </w:rPr>
        <w:t>prawo do przenoszenia danych osobowyc</w:t>
      </w:r>
      <w:r w:rsidR="007D6722" w:rsidRPr="00782A01">
        <w:rPr>
          <w:rFonts w:eastAsia="Times New Roman" w:cstheme="minorHAnsi"/>
          <w:color w:val="000000"/>
          <w:sz w:val="20"/>
          <w:szCs w:val="20"/>
        </w:rPr>
        <w:t>h, o którym mowa w art. 20 RODO,</w:t>
      </w:r>
    </w:p>
    <w:p w:rsidR="00532C98" w:rsidRPr="00782A01" w:rsidRDefault="00532C98" w:rsidP="00E67EAE">
      <w:pPr>
        <w:numPr>
          <w:ilvl w:val="0"/>
          <w:numId w:val="5"/>
        </w:numPr>
        <w:shd w:val="clear" w:color="auto" w:fill="FFFFFF"/>
        <w:tabs>
          <w:tab w:val="clear" w:pos="720"/>
          <w:tab w:val="num" w:pos="284"/>
          <w:tab w:val="left" w:pos="567"/>
        </w:tabs>
        <w:spacing w:after="0" w:line="240" w:lineRule="auto"/>
        <w:ind w:left="284" w:firstLine="0"/>
        <w:jc w:val="both"/>
        <w:rPr>
          <w:rFonts w:eastAsia="Times New Roman" w:cstheme="minorHAnsi"/>
          <w:color w:val="000000"/>
          <w:sz w:val="20"/>
          <w:szCs w:val="20"/>
        </w:rPr>
      </w:pPr>
      <w:r w:rsidRPr="00782A01">
        <w:rPr>
          <w:rFonts w:eastAsia="Times New Roman" w:cstheme="minorHAnsi"/>
          <w:color w:val="000000"/>
          <w:sz w:val="20"/>
          <w:szCs w:val="20"/>
        </w:rPr>
        <w:t xml:space="preserve">na podstawie art. 21 RODO prawo sprzeciwu, wobec przetwarzania danych osobowych, gdyż podstawą prawną przetwarzania Pani/Pana danych osobowych jest art. 6 </w:t>
      </w:r>
      <w:r w:rsidR="007D6722" w:rsidRPr="00782A01">
        <w:rPr>
          <w:rFonts w:eastAsia="Times New Roman" w:cstheme="minorHAnsi"/>
          <w:color w:val="000000"/>
          <w:sz w:val="20"/>
          <w:szCs w:val="20"/>
        </w:rPr>
        <w:t>ust. 1 lit. c RODO.</w:t>
      </w:r>
    </w:p>
    <w:p w:rsidR="00532C98" w:rsidRPr="00782A01" w:rsidRDefault="00532C98" w:rsidP="00532C98">
      <w:pPr>
        <w:shd w:val="clear" w:color="auto" w:fill="FFFFFF"/>
        <w:spacing w:after="0" w:line="240" w:lineRule="auto"/>
        <w:jc w:val="both"/>
        <w:rPr>
          <w:rFonts w:eastAsia="Times New Roman" w:cstheme="minorHAnsi"/>
          <w:color w:val="000000"/>
          <w:sz w:val="20"/>
          <w:szCs w:val="20"/>
        </w:rPr>
      </w:pPr>
      <w:r w:rsidRPr="00782A01">
        <w:rPr>
          <w:rFonts w:eastAsia="Times New Roman" w:cstheme="minorHAnsi"/>
          <w:color w:val="000000"/>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32C98" w:rsidRPr="00782A01" w:rsidRDefault="00532C98" w:rsidP="00532C98">
      <w:pPr>
        <w:shd w:val="clear" w:color="auto" w:fill="FFFFFF"/>
        <w:spacing w:after="0" w:line="240" w:lineRule="auto"/>
        <w:jc w:val="both"/>
        <w:rPr>
          <w:rFonts w:eastAsia="Times New Roman" w:cstheme="minorHAnsi"/>
          <w:color w:val="000000"/>
          <w:sz w:val="20"/>
          <w:szCs w:val="20"/>
        </w:rPr>
      </w:pPr>
      <w:r w:rsidRPr="00782A01">
        <w:rPr>
          <w:rFonts w:eastAsia="Times New Roman" w:cstheme="minorHAnsi"/>
          <w:color w:val="000000"/>
          <w:sz w:val="20"/>
          <w:szCs w:val="20"/>
        </w:rPr>
        <w:lastRenderedPageBreak/>
        <w:t xml:space="preserve">Jednocześnie Zamawiający przypomina o ciążącym na Pani/Panu obowiązku informacyjnym wynikającym z art. 14 RODO względem osób fizycznych, których dane przekazane zostaną Zamawiającemu w związku z prowadzonym postępowaniem i które Zamawiający pośrednio pozyska </w:t>
      </w:r>
      <w:r w:rsidR="007D6722" w:rsidRPr="00782A01">
        <w:rPr>
          <w:rFonts w:eastAsia="Times New Roman" w:cstheme="minorHAnsi"/>
          <w:color w:val="000000"/>
          <w:sz w:val="20"/>
          <w:szCs w:val="20"/>
        </w:rPr>
        <w:t>od W</w:t>
      </w:r>
      <w:r w:rsidRPr="00782A01">
        <w:rPr>
          <w:rFonts w:eastAsia="Times New Roman" w:cstheme="minorHAnsi"/>
          <w:color w:val="000000"/>
          <w:sz w:val="20"/>
          <w:szCs w:val="20"/>
        </w:rPr>
        <w:t>ykonawcy biorącego udział w postępowaniu, chyba że ma zastosowanie co najmniej jedno z wyłączeń, o których mowa w art. 14 ust. 5 RODO</w:t>
      </w:r>
      <w:r w:rsidR="007D6722" w:rsidRPr="00782A01">
        <w:rPr>
          <w:rFonts w:eastAsia="Times New Roman" w:cstheme="minorHAnsi"/>
          <w:color w:val="000000"/>
          <w:sz w:val="20"/>
          <w:szCs w:val="20"/>
        </w:rPr>
        <w:t>.</w:t>
      </w:r>
    </w:p>
    <w:p w:rsidR="00532C98" w:rsidRPr="00782A01" w:rsidRDefault="00532C98" w:rsidP="00532C98">
      <w:pPr>
        <w:shd w:val="clear" w:color="auto" w:fill="FFFFFF"/>
        <w:spacing w:after="0" w:line="240" w:lineRule="auto"/>
        <w:jc w:val="both"/>
        <w:rPr>
          <w:rFonts w:eastAsia="Times New Roman" w:cstheme="minorHAnsi"/>
          <w:color w:val="000000"/>
          <w:sz w:val="20"/>
          <w:szCs w:val="20"/>
        </w:rPr>
      </w:pPr>
    </w:p>
    <w:p w:rsidR="00532C98" w:rsidRPr="00782A01" w:rsidRDefault="00532C98" w:rsidP="00532C98">
      <w:pPr>
        <w:pStyle w:val="Bezodstpw"/>
        <w:jc w:val="both"/>
        <w:rPr>
          <w:rFonts w:cstheme="minorHAnsi"/>
          <w:b/>
          <w:sz w:val="20"/>
          <w:szCs w:val="20"/>
        </w:rPr>
      </w:pPr>
      <w:r w:rsidRPr="00782A01">
        <w:rPr>
          <w:rFonts w:cstheme="minorHAnsi"/>
          <w:b/>
          <w:sz w:val="20"/>
          <w:szCs w:val="20"/>
        </w:rPr>
        <w:t>Informacja o ograniczeniach stosowania przepisów rozporządzenia Parlamentu Europejskiego 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782A01" w:rsidRDefault="00532C98" w:rsidP="00532C98">
      <w:pPr>
        <w:shd w:val="clear" w:color="auto" w:fill="FFFFFF"/>
        <w:tabs>
          <w:tab w:val="left" w:pos="567"/>
        </w:tabs>
        <w:spacing w:after="0" w:line="240" w:lineRule="auto"/>
        <w:jc w:val="both"/>
        <w:rPr>
          <w:rFonts w:eastAsia="Times New Roman" w:cstheme="minorHAnsi"/>
          <w:color w:val="000000"/>
          <w:sz w:val="20"/>
          <w:szCs w:val="20"/>
        </w:rPr>
      </w:pPr>
      <w:r w:rsidRPr="00782A01">
        <w:rPr>
          <w:rFonts w:eastAsia="Times New Roman" w:cstheme="minorHAnsi"/>
          <w:color w:val="000000"/>
          <w:sz w:val="20"/>
          <w:szCs w:val="20"/>
        </w:rPr>
        <w:t>- na podstawie art. 16 RODO prawo do sprostowania Pani/Pana danych osobowych (skorzystanie z prawa do sprostowania nie może skutkować zmianą wyniku postępowania o udzielenie zamówienia publicznego ani zmianą postanowień umowy w zakresie niezgodn</w:t>
      </w:r>
      <w:r w:rsidR="007D6722" w:rsidRPr="00782A01">
        <w:rPr>
          <w:rFonts w:eastAsia="Times New Roman" w:cstheme="minorHAnsi"/>
          <w:color w:val="000000"/>
          <w:sz w:val="20"/>
          <w:szCs w:val="20"/>
        </w:rPr>
        <w:t xml:space="preserve">ym z ustawą </w:t>
      </w:r>
      <w:proofErr w:type="spellStart"/>
      <w:r w:rsidR="007D6722" w:rsidRPr="00782A01">
        <w:rPr>
          <w:rFonts w:eastAsia="Times New Roman" w:cstheme="minorHAnsi"/>
          <w:color w:val="000000"/>
          <w:sz w:val="20"/>
          <w:szCs w:val="20"/>
        </w:rPr>
        <w:t>Pzp</w:t>
      </w:r>
      <w:proofErr w:type="spellEnd"/>
      <w:r w:rsidRPr="00782A01">
        <w:rPr>
          <w:rFonts w:eastAsia="Times New Roman" w:cstheme="minorHAnsi"/>
          <w:color w:val="000000"/>
          <w:sz w:val="20"/>
          <w:szCs w:val="20"/>
        </w:rPr>
        <w:t xml:space="preserve"> oraz nie może naruszać integralności protokołu oraz jego załączników</w:t>
      </w:r>
      <w:r w:rsidR="007D6722" w:rsidRPr="00782A01">
        <w:rPr>
          <w:rFonts w:eastAsia="Times New Roman" w:cstheme="minorHAnsi"/>
          <w:color w:val="000000"/>
          <w:sz w:val="20"/>
          <w:szCs w:val="20"/>
        </w:rPr>
        <w:t>),</w:t>
      </w:r>
    </w:p>
    <w:p w:rsidR="00532C98" w:rsidRPr="00782A01" w:rsidRDefault="00532C98" w:rsidP="00532C98">
      <w:pPr>
        <w:shd w:val="clear" w:color="auto" w:fill="FFFFFF"/>
        <w:tabs>
          <w:tab w:val="left" w:pos="426"/>
          <w:tab w:val="left" w:pos="567"/>
        </w:tabs>
        <w:spacing w:after="0" w:line="240" w:lineRule="auto"/>
        <w:jc w:val="both"/>
        <w:rPr>
          <w:rFonts w:eastAsia="Times New Roman" w:cstheme="minorHAnsi"/>
          <w:color w:val="000000"/>
          <w:sz w:val="20"/>
          <w:szCs w:val="20"/>
        </w:rPr>
      </w:pPr>
      <w:r w:rsidRPr="00782A01">
        <w:rPr>
          <w:rFonts w:eastAsia="Times New Roman" w:cstheme="minorHAnsi"/>
          <w:color w:val="000000"/>
          <w:sz w:val="20"/>
          <w:szCs w:val="20"/>
        </w:rPr>
        <w:t>- na podstawie art. 18 RODO prawo żądania od administratora ograniczenia przetwarzania danych osobowych z zastrzeżeniem okresu trwania postępowania o udzielenie zamówienia publicznego lub konkursu oraz przypadków, o któ</w:t>
      </w:r>
      <w:r w:rsidR="00E66E96" w:rsidRPr="00782A01">
        <w:rPr>
          <w:rFonts w:eastAsia="Times New Roman" w:cstheme="minorHAnsi"/>
          <w:color w:val="000000"/>
          <w:sz w:val="20"/>
          <w:szCs w:val="20"/>
        </w:rPr>
        <w:t>rych mowa w art. 18 ust. 2 RODO</w:t>
      </w:r>
      <w:r w:rsidR="00E66E96" w:rsidRPr="00782A01">
        <w:rPr>
          <w:rFonts w:eastAsia="Times New Roman" w:cstheme="minorHAnsi"/>
          <w:color w:val="000000" w:themeColor="text1"/>
          <w:sz w:val="20"/>
          <w:szCs w:val="20"/>
        </w:rPr>
        <w:t xml:space="preserve">, z tym, że zgodnie z art. 19 ust. 3 ustawy </w:t>
      </w:r>
      <w:proofErr w:type="spellStart"/>
      <w:r w:rsidR="00E66E96" w:rsidRPr="00782A01">
        <w:rPr>
          <w:rFonts w:eastAsia="Times New Roman" w:cstheme="minorHAnsi"/>
          <w:color w:val="000000" w:themeColor="text1"/>
          <w:sz w:val="20"/>
          <w:szCs w:val="20"/>
        </w:rPr>
        <w:t>Pzp</w:t>
      </w:r>
      <w:proofErr w:type="spellEnd"/>
      <w:r w:rsidR="00E66E96" w:rsidRPr="00782A01">
        <w:rPr>
          <w:rFonts w:eastAsia="Times New Roman" w:cstheme="minorHAnsi"/>
          <w:color w:val="000000" w:themeColor="text1"/>
          <w:sz w:val="20"/>
          <w:szCs w:val="20"/>
        </w:rPr>
        <w:t>, zgłoszenie żądania ograniczenia przetwarzania danych osobowych nie ogranicza przetwarzania tych danych do czasu zakończenia postępowania o udzielenie zamówienia publicznego</w:t>
      </w:r>
      <w:r w:rsidR="00E66E96" w:rsidRPr="00782A01">
        <w:rPr>
          <w:rFonts w:eastAsia="Times New Roman" w:cstheme="minorHAnsi"/>
          <w:color w:val="FF0000"/>
          <w:sz w:val="20"/>
          <w:szCs w:val="20"/>
        </w:rPr>
        <w:t xml:space="preserve"> </w:t>
      </w:r>
      <w:r w:rsidRPr="00782A01">
        <w:rPr>
          <w:rFonts w:eastAsia="Times New Roman" w:cstheme="minorHAnsi"/>
          <w:color w:val="000000"/>
          <w:sz w:val="20"/>
          <w:szCs w:val="20"/>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7D6722" w:rsidRPr="00782A01">
        <w:rPr>
          <w:rFonts w:eastAsia="Times New Roman" w:cstheme="minorHAnsi"/>
          <w:color w:val="000000"/>
          <w:sz w:val="20"/>
          <w:szCs w:val="20"/>
        </w:rPr>
        <w:t>).</w:t>
      </w:r>
    </w:p>
    <w:p w:rsidR="00DD2C4D" w:rsidRPr="00782A01" w:rsidRDefault="00DD2C4D" w:rsidP="00DD2C4D">
      <w:pPr>
        <w:pStyle w:val="Bezodstpw"/>
        <w:rPr>
          <w:rFonts w:cstheme="minorHAnsi"/>
          <w:sz w:val="20"/>
          <w:szCs w:val="20"/>
        </w:rPr>
      </w:pPr>
    </w:p>
    <w:p w:rsidR="00DD2C4D" w:rsidRPr="00782A0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20"/>
          <w:szCs w:val="20"/>
        </w:rPr>
      </w:pPr>
      <w:r w:rsidRPr="00782A01">
        <w:rPr>
          <w:rFonts w:cstheme="minorHAnsi"/>
          <w:b/>
          <w:sz w:val="20"/>
          <w:szCs w:val="20"/>
        </w:rPr>
        <w:t xml:space="preserve">II. </w:t>
      </w:r>
      <w:r w:rsidR="001F054B" w:rsidRPr="00782A01">
        <w:rPr>
          <w:rFonts w:cstheme="minorHAnsi"/>
          <w:b/>
          <w:sz w:val="20"/>
          <w:szCs w:val="20"/>
        </w:rPr>
        <w:t xml:space="preserve">ADRES STRONY INTERNETOWEJ PROWADZONEGO POSTEPOWANIA, </w:t>
      </w:r>
      <w:r w:rsidRPr="00782A01">
        <w:rPr>
          <w:rFonts w:cstheme="minorHAnsi"/>
          <w:b/>
          <w:sz w:val="20"/>
          <w:szCs w:val="20"/>
        </w:rPr>
        <w:t xml:space="preserve">ADRES STRONY INTERNETOWEJ, NA KTÓREJ UDOSTĘPNIANE BĘDĄ ZMIANY I WYJAŚNIENIA TREŚCI SWZ ORAZ INNE DOKUMENTY ZAMÓWIENIA BEZPOŚREDNIO ZWIĄZANE Z POSTĘPOWANIEM O UDZIELENIE ZAMÓWIENIA </w:t>
      </w:r>
    </w:p>
    <w:p w:rsidR="00B714A9" w:rsidRPr="00782A01" w:rsidRDefault="00DD2C4D" w:rsidP="00E61D9B">
      <w:pPr>
        <w:pStyle w:val="Bezodstpw"/>
        <w:jc w:val="both"/>
        <w:rPr>
          <w:rFonts w:cstheme="minorHAnsi"/>
          <w:sz w:val="20"/>
          <w:szCs w:val="20"/>
        </w:rPr>
      </w:pPr>
      <w:r w:rsidRPr="00782A01">
        <w:rPr>
          <w:rFonts w:cstheme="minorHAnsi"/>
          <w:sz w:val="20"/>
          <w:szCs w:val="20"/>
        </w:rPr>
        <w:t xml:space="preserve">Zmiany i wyjaśnienia treści SWZ oraz inne dokumenty zamówienia bezpośrednio związane z postępowaniem o udzielenie zamówienia będą udostępniane na stronie internetowej: </w:t>
      </w:r>
      <w:hyperlink r:id="rId9" w:history="1">
        <w:r w:rsidR="00B714A9" w:rsidRPr="00782A01">
          <w:rPr>
            <w:rStyle w:val="Hipercze"/>
            <w:rFonts w:cstheme="minorHAnsi"/>
            <w:sz w:val="20"/>
            <w:szCs w:val="20"/>
          </w:rPr>
          <w:t>https://platformazakupowa.pl/pn/kwp_wroclaw</w:t>
        </w:r>
      </w:hyperlink>
    </w:p>
    <w:p w:rsidR="00DD2C4D" w:rsidRPr="00782A01" w:rsidRDefault="00DD2C4D" w:rsidP="00DD2C4D">
      <w:pPr>
        <w:pStyle w:val="Bezodstpw"/>
        <w:jc w:val="both"/>
        <w:rPr>
          <w:rFonts w:cstheme="minorHAnsi"/>
          <w:sz w:val="20"/>
          <w:szCs w:val="20"/>
        </w:rPr>
      </w:pPr>
    </w:p>
    <w:p w:rsidR="00DD2C4D" w:rsidRPr="00782A01"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 xml:space="preserve">III. TRYB UDZIELENIA ZAMÓWIENIA </w:t>
      </w:r>
    </w:p>
    <w:p w:rsidR="00DD2C4D" w:rsidRPr="00782A01" w:rsidRDefault="00DD2C4D" w:rsidP="00DD2C4D">
      <w:pPr>
        <w:pStyle w:val="Bezodstpw"/>
        <w:jc w:val="both"/>
        <w:rPr>
          <w:rFonts w:cstheme="minorHAnsi"/>
          <w:sz w:val="20"/>
          <w:szCs w:val="20"/>
        </w:rPr>
      </w:pPr>
      <w:r w:rsidRPr="00782A01">
        <w:rPr>
          <w:rFonts w:cstheme="minorHAnsi"/>
          <w:sz w:val="20"/>
          <w:szCs w:val="20"/>
        </w:rPr>
        <w:t xml:space="preserve">1. Niniejsze postępowanie o udzielenie zamówienia publicznego prowadzone jest w trybie podstawowym, na podstawie art. 275 </w:t>
      </w:r>
      <w:proofErr w:type="spellStart"/>
      <w:r w:rsidRPr="00782A01">
        <w:rPr>
          <w:rFonts w:cstheme="minorHAnsi"/>
          <w:sz w:val="20"/>
          <w:szCs w:val="20"/>
        </w:rPr>
        <w:t>pkt</w:t>
      </w:r>
      <w:proofErr w:type="spellEnd"/>
      <w:r w:rsidRPr="00782A01">
        <w:rPr>
          <w:rFonts w:cstheme="minorHAnsi"/>
          <w:sz w:val="20"/>
          <w:szCs w:val="20"/>
        </w:rPr>
        <w:t xml:space="preserve"> 1 ustawy z dnia 11 września 2019 r. - Prawo zamówień publicznych (Dz. U. z 20</w:t>
      </w:r>
      <w:r w:rsidR="00EF17C3">
        <w:rPr>
          <w:rFonts w:cstheme="minorHAnsi"/>
          <w:sz w:val="20"/>
          <w:szCs w:val="20"/>
        </w:rPr>
        <w:t>24</w:t>
      </w:r>
      <w:r w:rsidRPr="00782A01">
        <w:rPr>
          <w:rFonts w:cstheme="minorHAnsi"/>
          <w:sz w:val="20"/>
          <w:szCs w:val="20"/>
        </w:rPr>
        <w:t xml:space="preserve"> r., p</w:t>
      </w:r>
      <w:r w:rsidR="00EF17C3">
        <w:rPr>
          <w:rFonts w:cstheme="minorHAnsi"/>
          <w:sz w:val="20"/>
          <w:szCs w:val="20"/>
        </w:rPr>
        <w:t>oz. 1320</w:t>
      </w:r>
      <w:r w:rsidR="001F054B" w:rsidRPr="00782A01">
        <w:rPr>
          <w:rFonts w:cstheme="minorHAnsi"/>
          <w:sz w:val="20"/>
          <w:szCs w:val="20"/>
        </w:rPr>
        <w:t xml:space="preserve">) </w:t>
      </w:r>
      <w:r w:rsidR="00DD2A9E" w:rsidRPr="00782A01">
        <w:rPr>
          <w:rFonts w:cstheme="minorHAnsi"/>
          <w:sz w:val="20"/>
          <w:szCs w:val="20"/>
        </w:rPr>
        <w:t>zwanej dalej także „</w:t>
      </w:r>
      <w:r w:rsidRPr="00782A01">
        <w:rPr>
          <w:rFonts w:cstheme="minorHAnsi"/>
          <w:sz w:val="20"/>
          <w:szCs w:val="20"/>
        </w:rPr>
        <w:t xml:space="preserve">ustawą </w:t>
      </w:r>
      <w:proofErr w:type="spellStart"/>
      <w:r w:rsidRPr="00782A01">
        <w:rPr>
          <w:rFonts w:cstheme="minorHAnsi"/>
          <w:sz w:val="20"/>
          <w:szCs w:val="20"/>
        </w:rPr>
        <w:t>P</w:t>
      </w:r>
      <w:r w:rsidR="0062621E" w:rsidRPr="00782A01">
        <w:rPr>
          <w:rFonts w:cstheme="minorHAnsi"/>
          <w:sz w:val="20"/>
          <w:szCs w:val="20"/>
        </w:rPr>
        <w:t>zp</w:t>
      </w:r>
      <w:proofErr w:type="spellEnd"/>
      <w:r w:rsidR="007D6722" w:rsidRPr="00782A01">
        <w:rPr>
          <w:rFonts w:cstheme="minorHAnsi"/>
          <w:sz w:val="20"/>
          <w:szCs w:val="20"/>
        </w:rPr>
        <w:t>".</w:t>
      </w:r>
    </w:p>
    <w:p w:rsidR="001F054B" w:rsidRPr="00782A01" w:rsidRDefault="00DD2C4D" w:rsidP="00DD2C4D">
      <w:pPr>
        <w:pStyle w:val="Bezodstpw"/>
        <w:jc w:val="both"/>
        <w:rPr>
          <w:rFonts w:cstheme="minorHAnsi"/>
          <w:sz w:val="20"/>
          <w:szCs w:val="20"/>
        </w:rPr>
      </w:pPr>
      <w:r w:rsidRPr="00782A01">
        <w:rPr>
          <w:rFonts w:cstheme="minorHAnsi"/>
          <w:sz w:val="20"/>
          <w:szCs w:val="20"/>
        </w:rPr>
        <w:t>2. W zakresie nieuregulowanym niniejszą Specyfikacją Warunków Zamówienia, zwaną dalej „SWZ”, zasto</w:t>
      </w:r>
      <w:r w:rsidR="007D6722" w:rsidRPr="00782A01">
        <w:rPr>
          <w:rFonts w:cstheme="minorHAnsi"/>
          <w:sz w:val="20"/>
          <w:szCs w:val="20"/>
        </w:rPr>
        <w:t xml:space="preserve">sowanie mają przepisy ustawy </w:t>
      </w:r>
      <w:proofErr w:type="spellStart"/>
      <w:r w:rsidR="007D6722" w:rsidRPr="00782A01">
        <w:rPr>
          <w:rFonts w:cstheme="minorHAnsi"/>
          <w:sz w:val="20"/>
          <w:szCs w:val="20"/>
        </w:rPr>
        <w:t>Pzp</w:t>
      </w:r>
      <w:proofErr w:type="spellEnd"/>
      <w:r w:rsidRPr="00782A01">
        <w:rPr>
          <w:rFonts w:cstheme="minorHAnsi"/>
          <w:sz w:val="20"/>
          <w:szCs w:val="20"/>
        </w:rPr>
        <w:t xml:space="preserve">. </w:t>
      </w:r>
    </w:p>
    <w:p w:rsidR="00390A11" w:rsidRPr="00782A01" w:rsidRDefault="00390A11" w:rsidP="00DD2C4D">
      <w:pPr>
        <w:pStyle w:val="Bezodstpw"/>
        <w:jc w:val="both"/>
        <w:rPr>
          <w:rFonts w:cstheme="minorHAnsi"/>
          <w:sz w:val="20"/>
          <w:szCs w:val="20"/>
        </w:rPr>
      </w:pPr>
    </w:p>
    <w:p w:rsidR="00390A11" w:rsidRPr="00782A01" w:rsidRDefault="00DD2C4D" w:rsidP="00EE7986">
      <w:pPr>
        <w:pStyle w:val="Bezodstpw"/>
        <w:pBdr>
          <w:top w:val="single" w:sz="4" w:space="0"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 xml:space="preserve">IV. INFORMACJA, CZY ZAMAWIAJĄCY PRZEWIDUJE WYBÓR NAJKORZYSTNIEJSZEJ OFERTY Z MOŻLIWOŚCIĄ PROWADZENIA NEGOCJACJI </w:t>
      </w:r>
    </w:p>
    <w:p w:rsidR="002649C2" w:rsidRPr="00782A01" w:rsidRDefault="00DD2C4D" w:rsidP="00DD2C4D">
      <w:pPr>
        <w:pStyle w:val="Bezodstpw"/>
        <w:jc w:val="both"/>
        <w:rPr>
          <w:rFonts w:cstheme="minorHAnsi"/>
          <w:sz w:val="20"/>
          <w:szCs w:val="20"/>
        </w:rPr>
      </w:pPr>
      <w:r w:rsidRPr="00782A01">
        <w:rPr>
          <w:rFonts w:cstheme="minorHAnsi"/>
          <w:sz w:val="20"/>
          <w:szCs w:val="20"/>
        </w:rPr>
        <w:t>Zamawiający nie przewiduje wyboru najkorzystniejszej oferty z możliwością prowadzenia negocjacji.</w:t>
      </w:r>
    </w:p>
    <w:p w:rsidR="00390A11" w:rsidRPr="00782A01" w:rsidRDefault="00390A11" w:rsidP="00DD2C4D">
      <w:pPr>
        <w:pStyle w:val="Bezodstpw"/>
        <w:jc w:val="both"/>
        <w:rPr>
          <w:rFonts w:cstheme="minorHAnsi"/>
          <w:sz w:val="20"/>
          <w:szCs w:val="20"/>
        </w:rPr>
      </w:pPr>
    </w:p>
    <w:p w:rsidR="00390A11" w:rsidRPr="00782A01"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 xml:space="preserve">V. OPIS PRZEDMIOTU ZAMÓWIENIA </w:t>
      </w:r>
    </w:p>
    <w:p w:rsidR="008B7C10" w:rsidRPr="00EF17C3" w:rsidRDefault="00406EE7" w:rsidP="008B7C10">
      <w:pPr>
        <w:widowControl w:val="0"/>
        <w:tabs>
          <w:tab w:val="left" w:pos="284"/>
        </w:tabs>
        <w:autoSpaceDE w:val="0"/>
        <w:autoSpaceDN w:val="0"/>
        <w:adjustRightInd w:val="0"/>
        <w:spacing w:after="0" w:line="240" w:lineRule="auto"/>
        <w:ind w:right="426"/>
        <w:jc w:val="both"/>
        <w:rPr>
          <w:rFonts w:cstheme="minorHAnsi"/>
          <w:sz w:val="20"/>
          <w:szCs w:val="20"/>
        </w:rPr>
      </w:pPr>
      <w:r w:rsidRPr="00A91069">
        <w:rPr>
          <w:rFonts w:cstheme="minorHAnsi"/>
          <w:b/>
          <w:snapToGrid w:val="0"/>
          <w:color w:val="000000"/>
          <w:sz w:val="20"/>
          <w:szCs w:val="20"/>
        </w:rPr>
        <w:t>1.</w:t>
      </w:r>
      <w:r w:rsidR="00A965EE" w:rsidRPr="00A91069">
        <w:rPr>
          <w:rFonts w:cstheme="minorHAnsi"/>
          <w:b/>
          <w:snapToGrid w:val="0"/>
          <w:color w:val="000000"/>
          <w:sz w:val="20"/>
          <w:szCs w:val="20"/>
        </w:rPr>
        <w:t xml:space="preserve"> </w:t>
      </w:r>
      <w:r w:rsidR="00EF17C3" w:rsidRPr="00EF17C3">
        <w:rPr>
          <w:rFonts w:eastAsia="Times New Roman" w:cstheme="minorHAnsi"/>
          <w:b/>
          <w:sz w:val="20"/>
          <w:szCs w:val="20"/>
        </w:rPr>
        <w:t xml:space="preserve">Przedmiotem zamówienia jest kompleksowa dostawa paliwa gazowego- gazu ziemnego </w:t>
      </w:r>
      <w:proofErr w:type="spellStart"/>
      <w:r w:rsidR="00EF17C3" w:rsidRPr="00EF17C3">
        <w:rPr>
          <w:rFonts w:eastAsia="Times New Roman" w:cstheme="minorHAnsi"/>
          <w:b/>
          <w:sz w:val="20"/>
          <w:szCs w:val="20"/>
        </w:rPr>
        <w:t>wysokometanowego</w:t>
      </w:r>
      <w:proofErr w:type="spellEnd"/>
      <w:r w:rsidR="00EF17C3" w:rsidRPr="00EF17C3">
        <w:rPr>
          <w:rFonts w:eastAsia="Times New Roman" w:cstheme="minorHAnsi"/>
          <w:b/>
          <w:sz w:val="20"/>
          <w:szCs w:val="20"/>
        </w:rPr>
        <w:t xml:space="preserve"> grupy E (zwanego dalej paliwem gazowym) obejmująca sprzedaż i dystrybucję do jednostek Policji garnizonu dolnośląskiego w szacunkowej ilości 475 600 </w:t>
      </w:r>
      <w:proofErr w:type="spellStart"/>
      <w:r w:rsidR="00EF17C3" w:rsidRPr="00EF17C3">
        <w:rPr>
          <w:rFonts w:eastAsia="Times New Roman" w:cstheme="minorHAnsi"/>
          <w:b/>
          <w:sz w:val="20"/>
          <w:szCs w:val="20"/>
        </w:rPr>
        <w:t>kWh</w:t>
      </w:r>
      <w:proofErr w:type="spellEnd"/>
      <w:r w:rsidR="00EF17C3" w:rsidRPr="00EF17C3">
        <w:rPr>
          <w:rFonts w:eastAsia="Times New Roman" w:cstheme="minorHAnsi"/>
          <w:b/>
          <w:sz w:val="20"/>
          <w:szCs w:val="20"/>
        </w:rPr>
        <w:t>, wg wykazu punktów poboru.</w:t>
      </w:r>
    </w:p>
    <w:p w:rsidR="00A91069" w:rsidRPr="00A91069" w:rsidRDefault="00A91069" w:rsidP="005211FE">
      <w:pPr>
        <w:pStyle w:val="western"/>
        <w:spacing w:before="0" w:beforeAutospacing="0" w:after="0"/>
        <w:jc w:val="both"/>
        <w:rPr>
          <w:rFonts w:asciiTheme="minorHAnsi" w:hAnsiTheme="minorHAnsi" w:cstheme="minorHAnsi"/>
          <w:sz w:val="20"/>
          <w:szCs w:val="20"/>
        </w:rPr>
      </w:pPr>
      <w:r w:rsidRPr="00A91069">
        <w:rPr>
          <w:rFonts w:asciiTheme="minorHAnsi" w:hAnsiTheme="minorHAnsi" w:cstheme="minorHAnsi"/>
          <w:sz w:val="20"/>
          <w:szCs w:val="20"/>
        </w:rPr>
        <w:t>Wykonawca zobowiązany jest dostarczać paliwa gazowe o cieple spalania oraz parametrach jakościowych określonych w Taryfie oraz zgodnie z obowiązującymi przepisami. Usługę dystrybucji paliwa gazowego do instalacji znajdujących się w punktach odbioru, szczegółowo opisa</w:t>
      </w:r>
      <w:r>
        <w:rPr>
          <w:rFonts w:asciiTheme="minorHAnsi" w:hAnsiTheme="minorHAnsi" w:cstheme="minorHAnsi"/>
          <w:sz w:val="20"/>
          <w:szCs w:val="20"/>
        </w:rPr>
        <w:t>nych w Załączniku nr 1 do Projektowanych Postanowień Umowy</w:t>
      </w:r>
      <w:r w:rsidR="004541E4">
        <w:rPr>
          <w:rFonts w:asciiTheme="minorHAnsi" w:hAnsiTheme="minorHAnsi" w:cstheme="minorHAnsi"/>
          <w:sz w:val="20"/>
          <w:szCs w:val="20"/>
        </w:rPr>
        <w:t xml:space="preserve"> (</w:t>
      </w:r>
      <w:r>
        <w:rPr>
          <w:rFonts w:asciiTheme="minorHAnsi" w:hAnsiTheme="minorHAnsi" w:cstheme="minorHAnsi"/>
          <w:sz w:val="20"/>
          <w:szCs w:val="20"/>
        </w:rPr>
        <w:t>PPU</w:t>
      </w:r>
      <w:r w:rsidR="004541E4">
        <w:rPr>
          <w:rFonts w:asciiTheme="minorHAnsi" w:hAnsiTheme="minorHAnsi" w:cstheme="minorHAnsi"/>
          <w:sz w:val="20"/>
          <w:szCs w:val="20"/>
        </w:rPr>
        <w:t>)</w:t>
      </w:r>
      <w:r w:rsidRPr="00A91069">
        <w:rPr>
          <w:rFonts w:asciiTheme="minorHAnsi" w:hAnsiTheme="minorHAnsi" w:cstheme="minorHAnsi"/>
          <w:sz w:val="20"/>
          <w:szCs w:val="20"/>
        </w:rPr>
        <w:t>, będzie wykonywał Operator Systemu Dystrybucyjnego. Wszystkie techniczne warunki dostarczania paliwa gazowego dla danego punktu</w:t>
      </w:r>
      <w:r w:rsidR="004541E4">
        <w:rPr>
          <w:rFonts w:asciiTheme="minorHAnsi" w:hAnsiTheme="minorHAnsi" w:cstheme="minorHAnsi"/>
          <w:sz w:val="20"/>
          <w:szCs w:val="20"/>
        </w:rPr>
        <w:t xml:space="preserve"> zdawczo-odbiorczego są zgodne </w:t>
      </w:r>
      <w:r w:rsidRPr="00A91069">
        <w:rPr>
          <w:rFonts w:asciiTheme="minorHAnsi" w:hAnsiTheme="minorHAnsi" w:cstheme="minorHAnsi"/>
          <w:sz w:val="20"/>
          <w:szCs w:val="20"/>
        </w:rPr>
        <w:t xml:space="preserve">z postanowieniami </w:t>
      </w:r>
      <w:proofErr w:type="spellStart"/>
      <w:r w:rsidRPr="00A91069">
        <w:rPr>
          <w:rFonts w:asciiTheme="minorHAnsi" w:hAnsiTheme="minorHAnsi" w:cstheme="minorHAnsi"/>
          <w:sz w:val="20"/>
          <w:szCs w:val="20"/>
        </w:rPr>
        <w:t>IRiESP</w:t>
      </w:r>
      <w:proofErr w:type="spellEnd"/>
      <w:r w:rsidRPr="00A91069">
        <w:rPr>
          <w:rFonts w:asciiTheme="minorHAnsi" w:hAnsiTheme="minorHAnsi" w:cstheme="minorHAnsi"/>
          <w:sz w:val="20"/>
          <w:szCs w:val="20"/>
        </w:rPr>
        <w:t xml:space="preserve"> i/lub </w:t>
      </w:r>
      <w:proofErr w:type="spellStart"/>
      <w:r w:rsidRPr="00A91069">
        <w:rPr>
          <w:rFonts w:asciiTheme="minorHAnsi" w:hAnsiTheme="minorHAnsi" w:cstheme="minorHAnsi"/>
          <w:sz w:val="20"/>
          <w:szCs w:val="20"/>
        </w:rPr>
        <w:t>IRiESD</w:t>
      </w:r>
      <w:proofErr w:type="spellEnd"/>
      <w:r w:rsidRPr="00A91069">
        <w:rPr>
          <w:rFonts w:asciiTheme="minorHAnsi" w:hAnsiTheme="minorHAnsi" w:cstheme="minorHAnsi"/>
          <w:sz w:val="20"/>
          <w:szCs w:val="20"/>
        </w:rPr>
        <w:t xml:space="preserve"> odpowiedniego Operatora i przez niego określone. Dostawy gazu odbywać się będą za pośrednictwem sieci dystrybucyjnej należącej do Operatora Systemu Dystrybucji (OSD). Ewentualna zmiana prognozowanego zużycia nie będzie skutkowała dodatkowymi kosztami dla Zamawiającego (Odbiorcy) poza rozliczeniem za faktycznie zużyte paliwo gazowe wg cen określonych w </w:t>
      </w:r>
      <w:r w:rsidR="004541E4">
        <w:rPr>
          <w:rFonts w:asciiTheme="minorHAnsi" w:hAnsiTheme="minorHAnsi" w:cstheme="minorHAnsi"/>
          <w:sz w:val="20"/>
          <w:szCs w:val="20"/>
        </w:rPr>
        <w:t xml:space="preserve">umowie </w:t>
      </w:r>
      <w:r w:rsidRPr="00A91069">
        <w:rPr>
          <w:rFonts w:asciiTheme="minorHAnsi" w:hAnsiTheme="minorHAnsi" w:cstheme="minorHAnsi"/>
          <w:sz w:val="20"/>
          <w:szCs w:val="20"/>
        </w:rPr>
        <w:t>oraz rozliczeniem za usługi dystrybucji pobranego paliwa g</w:t>
      </w:r>
      <w:r w:rsidR="004541E4">
        <w:rPr>
          <w:rFonts w:asciiTheme="minorHAnsi" w:hAnsiTheme="minorHAnsi" w:cstheme="minorHAnsi"/>
          <w:sz w:val="20"/>
          <w:szCs w:val="20"/>
        </w:rPr>
        <w:t xml:space="preserve">azowego, wg obowiązującej </w:t>
      </w:r>
      <w:r w:rsidRPr="00A91069">
        <w:rPr>
          <w:rFonts w:asciiTheme="minorHAnsi" w:hAnsiTheme="minorHAnsi" w:cstheme="minorHAnsi"/>
          <w:sz w:val="20"/>
          <w:szCs w:val="20"/>
        </w:rPr>
        <w:t xml:space="preserve">w danym okresie Taryfy Operatora do sieci którego </w:t>
      </w:r>
      <w:r w:rsidRPr="00A91069">
        <w:rPr>
          <w:rFonts w:asciiTheme="minorHAnsi" w:hAnsiTheme="minorHAnsi" w:cstheme="minorHAnsi"/>
          <w:sz w:val="20"/>
          <w:szCs w:val="20"/>
        </w:rPr>
        <w:lastRenderedPageBreak/>
        <w:t>Zamawiający (Odbiorca) jest przyłączony.</w:t>
      </w:r>
      <w:r w:rsidR="004541E4">
        <w:rPr>
          <w:rFonts w:asciiTheme="minorHAnsi" w:hAnsiTheme="minorHAnsi" w:cstheme="minorHAnsi"/>
          <w:sz w:val="20"/>
          <w:szCs w:val="20"/>
        </w:rPr>
        <w:t xml:space="preserve"> </w:t>
      </w:r>
      <w:r w:rsidRPr="00A91069">
        <w:rPr>
          <w:rFonts w:asciiTheme="minorHAnsi" w:hAnsiTheme="minorHAnsi" w:cstheme="minorHAnsi"/>
          <w:sz w:val="20"/>
          <w:szCs w:val="20"/>
        </w:rPr>
        <w:t>Wstrzymanie lub ograniczenie dostaw paliwa gazowego do Odbiorcy, w sytuac</w:t>
      </w:r>
      <w:r w:rsidR="004541E4">
        <w:rPr>
          <w:rFonts w:asciiTheme="minorHAnsi" w:hAnsiTheme="minorHAnsi" w:cstheme="minorHAnsi"/>
          <w:sz w:val="20"/>
          <w:szCs w:val="20"/>
        </w:rPr>
        <w:t xml:space="preserve">ji gdy niezwłoczne wstrzymanie </w:t>
      </w:r>
      <w:r w:rsidRPr="00A91069">
        <w:rPr>
          <w:rFonts w:asciiTheme="minorHAnsi" w:hAnsiTheme="minorHAnsi" w:cstheme="minorHAnsi"/>
          <w:sz w:val="20"/>
          <w:szCs w:val="20"/>
        </w:rPr>
        <w:t xml:space="preserve">lub ograniczenie dostarczenia tego paliwa mogłoby powodować zagrożenie bezpieczeństwa, życia, zdrowia lub środowiska bądź uszkodzenie lub zniszczenie obiektów technologicznych Odbiorcy będzie możliwe w ciągu najpóźniej 7 dni od podjęcia uprawnionych działań. </w:t>
      </w:r>
    </w:p>
    <w:p w:rsidR="00D063BB" w:rsidRPr="00A91069" w:rsidRDefault="00D063BB" w:rsidP="008B7C10">
      <w:pPr>
        <w:widowControl w:val="0"/>
        <w:tabs>
          <w:tab w:val="left" w:pos="284"/>
        </w:tabs>
        <w:autoSpaceDE w:val="0"/>
        <w:autoSpaceDN w:val="0"/>
        <w:adjustRightInd w:val="0"/>
        <w:spacing w:after="0" w:line="240" w:lineRule="auto"/>
        <w:ind w:right="426"/>
        <w:jc w:val="both"/>
        <w:rPr>
          <w:rFonts w:cstheme="minorHAnsi"/>
          <w:sz w:val="20"/>
          <w:szCs w:val="20"/>
        </w:rPr>
      </w:pPr>
    </w:p>
    <w:p w:rsidR="00AA2FFF" w:rsidRPr="00171D05" w:rsidRDefault="00AA2FFF" w:rsidP="008B7C10">
      <w:pPr>
        <w:widowControl w:val="0"/>
        <w:tabs>
          <w:tab w:val="left" w:pos="284"/>
        </w:tabs>
        <w:autoSpaceDE w:val="0"/>
        <w:autoSpaceDN w:val="0"/>
        <w:adjustRightInd w:val="0"/>
        <w:spacing w:after="0" w:line="240" w:lineRule="auto"/>
        <w:ind w:right="426"/>
        <w:jc w:val="both"/>
        <w:rPr>
          <w:rFonts w:cstheme="minorHAnsi"/>
          <w:sz w:val="20"/>
          <w:szCs w:val="20"/>
        </w:rPr>
      </w:pPr>
      <w:r w:rsidRPr="00171D05">
        <w:rPr>
          <w:rFonts w:cstheme="minorHAnsi"/>
          <w:sz w:val="20"/>
          <w:szCs w:val="20"/>
        </w:rPr>
        <w:t>2.Zamawiajacy nie podzielił przedmiotu zamówienia na części i ni</w:t>
      </w:r>
      <w:r w:rsidR="00171D05">
        <w:rPr>
          <w:rFonts w:cstheme="minorHAnsi"/>
          <w:sz w:val="20"/>
          <w:szCs w:val="20"/>
        </w:rPr>
        <w:t>e</w:t>
      </w:r>
      <w:r w:rsidRPr="00171D05">
        <w:rPr>
          <w:rFonts w:cstheme="minorHAnsi"/>
          <w:sz w:val="20"/>
          <w:szCs w:val="20"/>
        </w:rPr>
        <w:t xml:space="preserve"> dopuszcza składania ofert częściowych. Złożona oferta musi obejmować wszystkie siedem zadań:</w:t>
      </w:r>
    </w:p>
    <w:p w:rsidR="005912CD" w:rsidRPr="00171D05" w:rsidRDefault="005912CD" w:rsidP="008B7C10">
      <w:pPr>
        <w:widowControl w:val="0"/>
        <w:tabs>
          <w:tab w:val="left" w:pos="284"/>
        </w:tabs>
        <w:autoSpaceDE w:val="0"/>
        <w:autoSpaceDN w:val="0"/>
        <w:adjustRightInd w:val="0"/>
        <w:spacing w:after="0" w:line="240" w:lineRule="auto"/>
        <w:ind w:right="426"/>
        <w:jc w:val="both"/>
        <w:rPr>
          <w:rFonts w:cstheme="minorHAnsi"/>
          <w:sz w:val="20"/>
          <w:szCs w:val="20"/>
        </w:rPr>
      </w:pPr>
      <w:r w:rsidRPr="00171D05">
        <w:rPr>
          <w:rFonts w:cstheme="minorHAnsi"/>
          <w:sz w:val="20"/>
          <w:szCs w:val="20"/>
        </w:rPr>
        <w:t>Punkty poboru:</w:t>
      </w:r>
    </w:p>
    <w:p w:rsidR="00AA2FFF" w:rsidRPr="00171D05" w:rsidRDefault="00AA2FFF" w:rsidP="00AF2F8E">
      <w:pPr>
        <w:numPr>
          <w:ilvl w:val="0"/>
          <w:numId w:val="8"/>
        </w:numPr>
        <w:suppressAutoHyphens/>
        <w:spacing w:after="0" w:line="240" w:lineRule="auto"/>
        <w:jc w:val="both"/>
        <w:rPr>
          <w:rFonts w:cstheme="minorHAnsi"/>
          <w:sz w:val="20"/>
          <w:szCs w:val="20"/>
        </w:rPr>
      </w:pPr>
      <w:r w:rsidRPr="00171D05">
        <w:rPr>
          <w:rFonts w:eastAsia="Calibri" w:cstheme="minorHAnsi"/>
          <w:sz w:val="20"/>
          <w:szCs w:val="20"/>
          <w:lang w:eastAsia="zh-CN"/>
        </w:rPr>
        <w:t xml:space="preserve">zadanie 1 kompleksowa dostawa i dystrybucja </w:t>
      </w:r>
      <w:r w:rsidR="00171D05" w:rsidRPr="00171D05">
        <w:rPr>
          <w:rFonts w:eastAsia="Calibri" w:cstheme="minorHAnsi"/>
          <w:sz w:val="20"/>
          <w:szCs w:val="20"/>
          <w:lang w:eastAsia="zh-CN"/>
        </w:rPr>
        <w:t xml:space="preserve">gazu ziemnego </w:t>
      </w:r>
      <w:proofErr w:type="spellStart"/>
      <w:r w:rsidR="00171D05" w:rsidRPr="00171D05">
        <w:rPr>
          <w:rFonts w:eastAsia="Times New Roman" w:cstheme="minorHAnsi"/>
          <w:sz w:val="20"/>
          <w:szCs w:val="20"/>
        </w:rPr>
        <w:t>wysokometanowego</w:t>
      </w:r>
      <w:proofErr w:type="spellEnd"/>
      <w:r w:rsidR="00171D05" w:rsidRPr="00171D05">
        <w:rPr>
          <w:rFonts w:eastAsia="Times New Roman" w:cstheme="minorHAnsi"/>
          <w:sz w:val="20"/>
          <w:szCs w:val="20"/>
        </w:rPr>
        <w:t xml:space="preserve"> grupy E </w:t>
      </w:r>
      <w:r w:rsidR="00171D05">
        <w:rPr>
          <w:rFonts w:eastAsia="Times New Roman" w:cstheme="minorHAnsi"/>
          <w:sz w:val="20"/>
          <w:szCs w:val="20"/>
        </w:rPr>
        <w:t xml:space="preserve">do punktu poboru </w:t>
      </w:r>
      <w:r w:rsidR="00171D05" w:rsidRPr="00171D05">
        <w:rPr>
          <w:rFonts w:eastAsia="Times New Roman" w:cstheme="minorHAnsi"/>
          <w:sz w:val="20"/>
          <w:szCs w:val="20"/>
        </w:rPr>
        <w:t>-</w:t>
      </w:r>
      <w:r w:rsidR="00171D05" w:rsidRPr="00171D05">
        <w:rPr>
          <w:rFonts w:eastAsia="Times New Roman" w:cstheme="minorHAnsi"/>
          <w:b/>
          <w:sz w:val="20"/>
          <w:szCs w:val="20"/>
        </w:rPr>
        <w:t xml:space="preserve"> </w:t>
      </w:r>
      <w:r w:rsidRPr="00171D05">
        <w:rPr>
          <w:rFonts w:eastAsia="Calibri" w:cstheme="minorHAnsi"/>
          <w:sz w:val="20"/>
          <w:szCs w:val="20"/>
          <w:lang w:eastAsia="zh-CN"/>
        </w:rPr>
        <w:t xml:space="preserve">51-609 Wrocław, ul. Szymanowskiego 11, taryfa BW-5, nr punktu poboru 8018590365500019305009, prognozowane zużycie na 12 miesięcy 130 000 </w:t>
      </w:r>
      <w:proofErr w:type="spellStart"/>
      <w:r w:rsidRPr="00171D05">
        <w:rPr>
          <w:rFonts w:eastAsia="Calibri" w:cstheme="minorHAnsi"/>
          <w:sz w:val="20"/>
          <w:szCs w:val="20"/>
          <w:lang w:eastAsia="zh-CN"/>
        </w:rPr>
        <w:t>kWh</w:t>
      </w:r>
      <w:proofErr w:type="spellEnd"/>
      <w:r w:rsidRPr="00171D05">
        <w:rPr>
          <w:rFonts w:eastAsia="Calibri" w:cstheme="minorHAnsi"/>
          <w:sz w:val="20"/>
          <w:szCs w:val="20"/>
          <w:lang w:eastAsia="zh-CN"/>
        </w:rPr>
        <w:t xml:space="preserve">, </w:t>
      </w:r>
    </w:p>
    <w:p w:rsidR="00AA2FFF" w:rsidRPr="00171D05" w:rsidRDefault="00171D05" w:rsidP="00AF2F8E">
      <w:pPr>
        <w:numPr>
          <w:ilvl w:val="0"/>
          <w:numId w:val="8"/>
        </w:numPr>
        <w:suppressAutoHyphens/>
        <w:spacing w:after="0" w:line="240" w:lineRule="auto"/>
        <w:jc w:val="both"/>
        <w:rPr>
          <w:rFonts w:cstheme="minorHAnsi"/>
          <w:sz w:val="20"/>
          <w:szCs w:val="20"/>
        </w:rPr>
      </w:pPr>
      <w:r w:rsidRPr="00171D05">
        <w:rPr>
          <w:rFonts w:eastAsia="Calibri" w:cstheme="minorHAnsi"/>
          <w:sz w:val="20"/>
          <w:szCs w:val="20"/>
          <w:lang w:eastAsia="zh-CN"/>
        </w:rPr>
        <w:t xml:space="preserve">zadanie </w:t>
      </w:r>
      <w:r>
        <w:rPr>
          <w:rFonts w:eastAsia="Calibri" w:cstheme="minorHAnsi"/>
          <w:sz w:val="20"/>
          <w:szCs w:val="20"/>
          <w:lang w:eastAsia="zh-CN"/>
        </w:rPr>
        <w:t>2</w:t>
      </w:r>
      <w:r w:rsidRPr="00171D05">
        <w:rPr>
          <w:rFonts w:eastAsia="Calibri" w:cstheme="minorHAnsi"/>
          <w:sz w:val="20"/>
          <w:szCs w:val="20"/>
          <w:lang w:eastAsia="zh-CN"/>
        </w:rPr>
        <w:t xml:space="preserve"> kompleksowa dostawa i dystrybucja gazu ziemnego </w:t>
      </w:r>
      <w:proofErr w:type="spellStart"/>
      <w:r w:rsidRPr="00171D05">
        <w:rPr>
          <w:rFonts w:eastAsia="Times New Roman" w:cstheme="minorHAnsi"/>
          <w:sz w:val="20"/>
          <w:szCs w:val="20"/>
        </w:rPr>
        <w:t>wysokometanowego</w:t>
      </w:r>
      <w:proofErr w:type="spellEnd"/>
      <w:r w:rsidRPr="00171D05">
        <w:rPr>
          <w:rFonts w:eastAsia="Times New Roman" w:cstheme="minorHAnsi"/>
          <w:sz w:val="20"/>
          <w:szCs w:val="20"/>
        </w:rPr>
        <w:t xml:space="preserve"> grupy E </w:t>
      </w:r>
      <w:r>
        <w:rPr>
          <w:rFonts w:eastAsia="Times New Roman" w:cstheme="minorHAnsi"/>
          <w:sz w:val="20"/>
          <w:szCs w:val="20"/>
        </w:rPr>
        <w:t xml:space="preserve">do punktu poboru - </w:t>
      </w:r>
      <w:r w:rsidR="00AA2FFF" w:rsidRPr="00171D05">
        <w:rPr>
          <w:rFonts w:eastAsia="Calibri" w:cstheme="minorHAnsi"/>
          <w:sz w:val="20"/>
          <w:szCs w:val="20"/>
          <w:lang w:eastAsia="zh-CN"/>
        </w:rPr>
        <w:t xml:space="preserve">55-095 Długołęka, ul. Wrocławska 24, taryfa BW-3, nr punktu poboru 8018590365500038885179, prognozowane zużycie na 12 miesięcy 85 000 </w:t>
      </w:r>
      <w:proofErr w:type="spellStart"/>
      <w:r w:rsidR="00AA2FFF" w:rsidRPr="00171D05">
        <w:rPr>
          <w:rFonts w:eastAsia="Calibri" w:cstheme="minorHAnsi"/>
          <w:sz w:val="20"/>
          <w:szCs w:val="20"/>
          <w:lang w:eastAsia="zh-CN"/>
        </w:rPr>
        <w:t>kWh</w:t>
      </w:r>
      <w:proofErr w:type="spellEnd"/>
      <w:r w:rsidR="00AA2FFF" w:rsidRPr="00171D05">
        <w:rPr>
          <w:rFonts w:eastAsia="Calibri" w:cstheme="minorHAnsi"/>
          <w:sz w:val="20"/>
          <w:szCs w:val="20"/>
          <w:lang w:eastAsia="zh-CN"/>
        </w:rPr>
        <w:t xml:space="preserve">,  </w:t>
      </w:r>
    </w:p>
    <w:p w:rsidR="00AA2FFF" w:rsidRPr="00171D05" w:rsidRDefault="00171D05" w:rsidP="00AF2F8E">
      <w:pPr>
        <w:numPr>
          <w:ilvl w:val="0"/>
          <w:numId w:val="8"/>
        </w:numPr>
        <w:suppressAutoHyphens/>
        <w:spacing w:after="0" w:line="240" w:lineRule="auto"/>
        <w:jc w:val="both"/>
        <w:rPr>
          <w:rFonts w:cstheme="minorHAnsi"/>
          <w:sz w:val="20"/>
          <w:szCs w:val="20"/>
        </w:rPr>
      </w:pPr>
      <w:r w:rsidRPr="00171D05">
        <w:rPr>
          <w:rFonts w:eastAsia="Calibri" w:cstheme="minorHAnsi"/>
          <w:sz w:val="20"/>
          <w:szCs w:val="20"/>
          <w:lang w:eastAsia="zh-CN"/>
        </w:rPr>
        <w:t xml:space="preserve">zadanie </w:t>
      </w:r>
      <w:r>
        <w:rPr>
          <w:rFonts w:eastAsia="Calibri" w:cstheme="minorHAnsi"/>
          <w:sz w:val="20"/>
          <w:szCs w:val="20"/>
          <w:lang w:eastAsia="zh-CN"/>
        </w:rPr>
        <w:t>3</w:t>
      </w:r>
      <w:r w:rsidRPr="00171D05">
        <w:rPr>
          <w:rFonts w:eastAsia="Calibri" w:cstheme="minorHAnsi"/>
          <w:sz w:val="20"/>
          <w:szCs w:val="20"/>
          <w:lang w:eastAsia="zh-CN"/>
        </w:rPr>
        <w:t xml:space="preserve"> kompleksowa dostawa i dystrybucja gazu ziemnego </w:t>
      </w:r>
      <w:proofErr w:type="spellStart"/>
      <w:r w:rsidRPr="00171D05">
        <w:rPr>
          <w:rFonts w:eastAsia="Times New Roman" w:cstheme="minorHAnsi"/>
          <w:sz w:val="20"/>
          <w:szCs w:val="20"/>
        </w:rPr>
        <w:t>wysokometanowego</w:t>
      </w:r>
      <w:proofErr w:type="spellEnd"/>
      <w:r w:rsidRPr="00171D05">
        <w:rPr>
          <w:rFonts w:eastAsia="Times New Roman" w:cstheme="minorHAnsi"/>
          <w:sz w:val="20"/>
          <w:szCs w:val="20"/>
        </w:rPr>
        <w:t xml:space="preserve"> grupy E </w:t>
      </w:r>
      <w:r>
        <w:rPr>
          <w:rFonts w:eastAsia="Times New Roman" w:cstheme="minorHAnsi"/>
          <w:sz w:val="20"/>
          <w:szCs w:val="20"/>
        </w:rPr>
        <w:t xml:space="preserve">do punktu poboru - </w:t>
      </w:r>
      <w:r w:rsidR="00AA2FFF" w:rsidRPr="00171D05">
        <w:rPr>
          <w:rFonts w:eastAsia="Calibri" w:cstheme="minorHAnsi"/>
          <w:sz w:val="20"/>
          <w:szCs w:val="20"/>
          <w:lang w:eastAsia="zh-CN"/>
        </w:rPr>
        <w:t xml:space="preserve">58-250 Pieszyce, ul. Kościuszki 18, grupa taryfowa BW-3,  nr punktu poboru 8018590365500035130821,  prognozowane zużycie na 12 miesięcy 35 000 </w:t>
      </w:r>
      <w:proofErr w:type="spellStart"/>
      <w:r w:rsidR="00AA2FFF" w:rsidRPr="00171D05">
        <w:rPr>
          <w:rFonts w:eastAsia="Calibri" w:cstheme="minorHAnsi"/>
          <w:sz w:val="20"/>
          <w:szCs w:val="20"/>
          <w:lang w:eastAsia="zh-CN"/>
        </w:rPr>
        <w:t>kWh</w:t>
      </w:r>
      <w:proofErr w:type="spellEnd"/>
      <w:r w:rsidR="00AA2FFF" w:rsidRPr="00171D05">
        <w:rPr>
          <w:rFonts w:eastAsia="Calibri" w:cstheme="minorHAnsi"/>
          <w:sz w:val="20"/>
          <w:szCs w:val="20"/>
          <w:lang w:eastAsia="zh-CN"/>
        </w:rPr>
        <w:t xml:space="preserve">, </w:t>
      </w:r>
    </w:p>
    <w:p w:rsidR="00AA2FFF" w:rsidRPr="00171D05" w:rsidRDefault="00171D05" w:rsidP="00AF2F8E">
      <w:pPr>
        <w:numPr>
          <w:ilvl w:val="0"/>
          <w:numId w:val="8"/>
        </w:numPr>
        <w:suppressAutoHyphens/>
        <w:spacing w:after="0" w:line="240" w:lineRule="auto"/>
        <w:jc w:val="both"/>
        <w:rPr>
          <w:rFonts w:cstheme="minorHAnsi"/>
          <w:sz w:val="20"/>
          <w:szCs w:val="20"/>
        </w:rPr>
      </w:pPr>
      <w:r w:rsidRPr="00171D05">
        <w:rPr>
          <w:rFonts w:eastAsia="Calibri" w:cstheme="minorHAnsi"/>
          <w:sz w:val="20"/>
          <w:szCs w:val="20"/>
          <w:lang w:eastAsia="zh-CN"/>
        </w:rPr>
        <w:t xml:space="preserve">zadanie </w:t>
      </w:r>
      <w:r>
        <w:rPr>
          <w:rFonts w:eastAsia="Calibri" w:cstheme="minorHAnsi"/>
          <w:sz w:val="20"/>
          <w:szCs w:val="20"/>
          <w:lang w:eastAsia="zh-CN"/>
        </w:rPr>
        <w:t>4</w:t>
      </w:r>
      <w:r w:rsidRPr="00171D05">
        <w:rPr>
          <w:rFonts w:eastAsia="Calibri" w:cstheme="minorHAnsi"/>
          <w:sz w:val="20"/>
          <w:szCs w:val="20"/>
          <w:lang w:eastAsia="zh-CN"/>
        </w:rPr>
        <w:t xml:space="preserve"> kompleksowa dostawa i dystrybucja gazu ziemnego </w:t>
      </w:r>
      <w:proofErr w:type="spellStart"/>
      <w:r w:rsidRPr="00171D05">
        <w:rPr>
          <w:rFonts w:eastAsia="Times New Roman" w:cstheme="minorHAnsi"/>
          <w:sz w:val="20"/>
          <w:szCs w:val="20"/>
        </w:rPr>
        <w:t>wysokometanowego</w:t>
      </w:r>
      <w:proofErr w:type="spellEnd"/>
      <w:r w:rsidRPr="00171D05">
        <w:rPr>
          <w:rFonts w:eastAsia="Times New Roman" w:cstheme="minorHAnsi"/>
          <w:sz w:val="20"/>
          <w:szCs w:val="20"/>
        </w:rPr>
        <w:t xml:space="preserve"> grupy E </w:t>
      </w:r>
      <w:r>
        <w:rPr>
          <w:rFonts w:eastAsia="Times New Roman" w:cstheme="minorHAnsi"/>
          <w:sz w:val="20"/>
          <w:szCs w:val="20"/>
        </w:rPr>
        <w:t xml:space="preserve">do punktu poboru - </w:t>
      </w:r>
      <w:r w:rsidR="00AA2FFF" w:rsidRPr="00171D05">
        <w:rPr>
          <w:rFonts w:eastAsia="Calibri" w:cstheme="minorHAnsi"/>
          <w:sz w:val="20"/>
          <w:szCs w:val="20"/>
          <w:lang w:eastAsia="zh-CN"/>
        </w:rPr>
        <w:t xml:space="preserve">55-040 Kobierzyce, ul. Witosa 11, taryfa BW-3, nr punktu poboru 8018590365500035143517, prognozowane zużycie na 12 miesięcy 55 000 </w:t>
      </w:r>
      <w:proofErr w:type="spellStart"/>
      <w:r w:rsidR="00AA2FFF" w:rsidRPr="00171D05">
        <w:rPr>
          <w:rFonts w:eastAsia="Calibri" w:cstheme="minorHAnsi"/>
          <w:sz w:val="20"/>
          <w:szCs w:val="20"/>
          <w:lang w:eastAsia="zh-CN"/>
        </w:rPr>
        <w:t>kWh</w:t>
      </w:r>
      <w:proofErr w:type="spellEnd"/>
      <w:r w:rsidR="00AA2FFF" w:rsidRPr="00171D05">
        <w:rPr>
          <w:rFonts w:eastAsia="Calibri" w:cstheme="minorHAnsi"/>
          <w:sz w:val="20"/>
          <w:szCs w:val="20"/>
          <w:lang w:eastAsia="zh-CN"/>
        </w:rPr>
        <w:t xml:space="preserve">, </w:t>
      </w:r>
    </w:p>
    <w:p w:rsidR="00AA2FFF" w:rsidRPr="00171D05" w:rsidRDefault="00171D05" w:rsidP="00AF2F8E">
      <w:pPr>
        <w:numPr>
          <w:ilvl w:val="0"/>
          <w:numId w:val="8"/>
        </w:numPr>
        <w:suppressAutoHyphens/>
        <w:spacing w:after="0" w:line="240" w:lineRule="auto"/>
        <w:jc w:val="both"/>
        <w:rPr>
          <w:rFonts w:cstheme="minorHAnsi"/>
          <w:sz w:val="20"/>
          <w:szCs w:val="20"/>
        </w:rPr>
      </w:pPr>
      <w:r w:rsidRPr="00171D05">
        <w:rPr>
          <w:rFonts w:eastAsia="Calibri" w:cstheme="minorHAnsi"/>
          <w:sz w:val="20"/>
          <w:szCs w:val="20"/>
          <w:lang w:eastAsia="zh-CN"/>
        </w:rPr>
        <w:t xml:space="preserve">zadanie </w:t>
      </w:r>
      <w:r>
        <w:rPr>
          <w:rFonts w:eastAsia="Calibri" w:cstheme="minorHAnsi"/>
          <w:sz w:val="20"/>
          <w:szCs w:val="20"/>
          <w:lang w:eastAsia="zh-CN"/>
        </w:rPr>
        <w:t>5</w:t>
      </w:r>
      <w:r w:rsidRPr="00171D05">
        <w:rPr>
          <w:rFonts w:eastAsia="Calibri" w:cstheme="minorHAnsi"/>
          <w:sz w:val="20"/>
          <w:szCs w:val="20"/>
          <w:lang w:eastAsia="zh-CN"/>
        </w:rPr>
        <w:t xml:space="preserve"> kompleksowa dostawa i dystrybucja gazu ziemnego </w:t>
      </w:r>
      <w:proofErr w:type="spellStart"/>
      <w:r w:rsidRPr="00171D05">
        <w:rPr>
          <w:rFonts w:eastAsia="Times New Roman" w:cstheme="minorHAnsi"/>
          <w:sz w:val="20"/>
          <w:szCs w:val="20"/>
        </w:rPr>
        <w:t>wysokometanowego</w:t>
      </w:r>
      <w:proofErr w:type="spellEnd"/>
      <w:r w:rsidRPr="00171D05">
        <w:rPr>
          <w:rFonts w:eastAsia="Times New Roman" w:cstheme="minorHAnsi"/>
          <w:sz w:val="20"/>
          <w:szCs w:val="20"/>
        </w:rPr>
        <w:t xml:space="preserve"> grupy E </w:t>
      </w:r>
      <w:r>
        <w:rPr>
          <w:rFonts w:eastAsia="Times New Roman" w:cstheme="minorHAnsi"/>
          <w:sz w:val="20"/>
          <w:szCs w:val="20"/>
        </w:rPr>
        <w:t xml:space="preserve">do punktu poboru - </w:t>
      </w:r>
      <w:r w:rsidR="00AA2FFF" w:rsidRPr="00171D05">
        <w:rPr>
          <w:rFonts w:eastAsia="Calibri" w:cstheme="minorHAnsi"/>
          <w:sz w:val="20"/>
          <w:szCs w:val="20"/>
          <w:lang w:eastAsia="zh-CN"/>
        </w:rPr>
        <w:t xml:space="preserve">56-500 Syców, ul. Ogrodowa 34, taryfa BW-4, nr punktu poboru 8018590365500029970594, prognozowane zużycie na okres 12 miesięcy 95 000 </w:t>
      </w:r>
      <w:proofErr w:type="spellStart"/>
      <w:r w:rsidR="00AA2FFF" w:rsidRPr="00171D05">
        <w:rPr>
          <w:rFonts w:eastAsia="Calibri" w:cstheme="minorHAnsi"/>
          <w:sz w:val="20"/>
          <w:szCs w:val="20"/>
          <w:lang w:eastAsia="zh-CN"/>
        </w:rPr>
        <w:t>kWh</w:t>
      </w:r>
      <w:proofErr w:type="spellEnd"/>
    </w:p>
    <w:p w:rsidR="00AA2FFF" w:rsidRPr="00171D05" w:rsidRDefault="00171D05" w:rsidP="00AF2F8E">
      <w:pPr>
        <w:numPr>
          <w:ilvl w:val="0"/>
          <w:numId w:val="8"/>
        </w:numPr>
        <w:suppressAutoHyphens/>
        <w:spacing w:after="0" w:line="240" w:lineRule="auto"/>
        <w:jc w:val="both"/>
        <w:rPr>
          <w:rFonts w:cstheme="minorHAnsi"/>
          <w:sz w:val="20"/>
          <w:szCs w:val="20"/>
        </w:rPr>
      </w:pPr>
      <w:r w:rsidRPr="00171D05">
        <w:rPr>
          <w:rFonts w:eastAsia="Calibri" w:cstheme="minorHAnsi"/>
          <w:sz w:val="20"/>
          <w:szCs w:val="20"/>
          <w:lang w:eastAsia="zh-CN"/>
        </w:rPr>
        <w:t xml:space="preserve">zadanie </w:t>
      </w:r>
      <w:r>
        <w:rPr>
          <w:rFonts w:eastAsia="Calibri" w:cstheme="minorHAnsi"/>
          <w:sz w:val="20"/>
          <w:szCs w:val="20"/>
          <w:lang w:eastAsia="zh-CN"/>
        </w:rPr>
        <w:t>6</w:t>
      </w:r>
      <w:r w:rsidRPr="00171D05">
        <w:rPr>
          <w:rFonts w:eastAsia="Calibri" w:cstheme="minorHAnsi"/>
          <w:sz w:val="20"/>
          <w:szCs w:val="20"/>
          <w:lang w:eastAsia="zh-CN"/>
        </w:rPr>
        <w:t xml:space="preserve"> kompleksowa dostawa i dystrybucja gazu ziemnego </w:t>
      </w:r>
      <w:proofErr w:type="spellStart"/>
      <w:r w:rsidRPr="00171D05">
        <w:rPr>
          <w:rFonts w:eastAsia="Times New Roman" w:cstheme="minorHAnsi"/>
          <w:sz w:val="20"/>
          <w:szCs w:val="20"/>
        </w:rPr>
        <w:t>wysokometanowego</w:t>
      </w:r>
      <w:proofErr w:type="spellEnd"/>
      <w:r w:rsidRPr="00171D05">
        <w:rPr>
          <w:rFonts w:eastAsia="Times New Roman" w:cstheme="minorHAnsi"/>
          <w:sz w:val="20"/>
          <w:szCs w:val="20"/>
        </w:rPr>
        <w:t xml:space="preserve"> grupy E </w:t>
      </w:r>
      <w:r>
        <w:rPr>
          <w:rFonts w:eastAsia="Times New Roman" w:cstheme="minorHAnsi"/>
          <w:sz w:val="20"/>
          <w:szCs w:val="20"/>
        </w:rPr>
        <w:t xml:space="preserve">do punktu poboru - </w:t>
      </w:r>
      <w:r w:rsidR="00AA2FFF" w:rsidRPr="00171D05">
        <w:rPr>
          <w:rFonts w:eastAsia="Calibri" w:cstheme="minorHAnsi"/>
          <w:sz w:val="20"/>
          <w:szCs w:val="20"/>
          <w:lang w:eastAsia="zh-CN"/>
        </w:rPr>
        <w:t xml:space="preserve">50-521 Wrocław ul. Łódzka 34/7, taryfa BW-1.1, nr punktu poboru 8018590365500033504556, prognozowane zużycie na okres 12 miesięcy 600 </w:t>
      </w:r>
      <w:proofErr w:type="spellStart"/>
      <w:r w:rsidR="00AA2FFF" w:rsidRPr="00171D05">
        <w:rPr>
          <w:rFonts w:eastAsia="Calibri" w:cstheme="minorHAnsi"/>
          <w:sz w:val="20"/>
          <w:szCs w:val="20"/>
          <w:lang w:eastAsia="zh-CN"/>
        </w:rPr>
        <w:t>kWh</w:t>
      </w:r>
      <w:proofErr w:type="spellEnd"/>
      <w:r w:rsidR="00AA2FFF" w:rsidRPr="00171D05">
        <w:rPr>
          <w:rFonts w:eastAsia="Calibri" w:cstheme="minorHAnsi"/>
          <w:sz w:val="20"/>
          <w:szCs w:val="20"/>
          <w:lang w:eastAsia="zh-CN"/>
        </w:rPr>
        <w:t xml:space="preserve"> </w:t>
      </w:r>
    </w:p>
    <w:p w:rsidR="00AA2FFF" w:rsidRPr="00171D05" w:rsidRDefault="00171D05" w:rsidP="00AF2F8E">
      <w:pPr>
        <w:numPr>
          <w:ilvl w:val="0"/>
          <w:numId w:val="8"/>
        </w:numPr>
        <w:suppressAutoHyphens/>
        <w:spacing w:after="0" w:line="240" w:lineRule="auto"/>
        <w:jc w:val="both"/>
        <w:rPr>
          <w:rFonts w:cstheme="minorHAnsi"/>
          <w:sz w:val="20"/>
          <w:szCs w:val="20"/>
        </w:rPr>
      </w:pPr>
      <w:r w:rsidRPr="00171D05">
        <w:rPr>
          <w:rFonts w:eastAsia="Calibri" w:cstheme="minorHAnsi"/>
          <w:sz w:val="20"/>
          <w:szCs w:val="20"/>
          <w:lang w:eastAsia="zh-CN"/>
        </w:rPr>
        <w:t xml:space="preserve">zadanie </w:t>
      </w:r>
      <w:r>
        <w:rPr>
          <w:rFonts w:eastAsia="Calibri" w:cstheme="minorHAnsi"/>
          <w:sz w:val="20"/>
          <w:szCs w:val="20"/>
          <w:lang w:eastAsia="zh-CN"/>
        </w:rPr>
        <w:t>7</w:t>
      </w:r>
      <w:r w:rsidRPr="00171D05">
        <w:rPr>
          <w:rFonts w:eastAsia="Calibri" w:cstheme="minorHAnsi"/>
          <w:sz w:val="20"/>
          <w:szCs w:val="20"/>
          <w:lang w:eastAsia="zh-CN"/>
        </w:rPr>
        <w:t xml:space="preserve"> kompleksowa dostawa i dystrybucja gazu ziemnego </w:t>
      </w:r>
      <w:proofErr w:type="spellStart"/>
      <w:r w:rsidRPr="00171D05">
        <w:rPr>
          <w:rFonts w:eastAsia="Times New Roman" w:cstheme="minorHAnsi"/>
          <w:sz w:val="20"/>
          <w:szCs w:val="20"/>
        </w:rPr>
        <w:t>wysokometanowego</w:t>
      </w:r>
      <w:proofErr w:type="spellEnd"/>
      <w:r w:rsidRPr="00171D05">
        <w:rPr>
          <w:rFonts w:eastAsia="Times New Roman" w:cstheme="minorHAnsi"/>
          <w:sz w:val="20"/>
          <w:szCs w:val="20"/>
        </w:rPr>
        <w:t xml:space="preserve"> grupy E </w:t>
      </w:r>
      <w:r>
        <w:rPr>
          <w:rFonts w:eastAsia="Times New Roman" w:cstheme="minorHAnsi"/>
          <w:sz w:val="20"/>
          <w:szCs w:val="20"/>
        </w:rPr>
        <w:t xml:space="preserve">do punktu poboru - </w:t>
      </w:r>
      <w:r w:rsidR="00AA2FFF" w:rsidRPr="00171D05">
        <w:rPr>
          <w:rFonts w:eastAsia="Calibri" w:cstheme="minorHAnsi"/>
          <w:sz w:val="20"/>
          <w:szCs w:val="20"/>
          <w:lang w:eastAsia="zh-CN"/>
        </w:rPr>
        <w:t xml:space="preserve">59-630 Mirsk ul. Władysława Sikorskiego 5, taryfa BW-3, nr punktu poboru 8018590365500039203415, prognozowane zużycie na okres 12 miesięcy 75 000 </w:t>
      </w:r>
      <w:proofErr w:type="spellStart"/>
      <w:r w:rsidR="00AA2FFF" w:rsidRPr="00171D05">
        <w:rPr>
          <w:rFonts w:eastAsia="Calibri" w:cstheme="minorHAnsi"/>
          <w:sz w:val="20"/>
          <w:szCs w:val="20"/>
          <w:lang w:eastAsia="zh-CN"/>
        </w:rPr>
        <w:t>kWh</w:t>
      </w:r>
      <w:proofErr w:type="spellEnd"/>
    </w:p>
    <w:p w:rsidR="004E3008" w:rsidRDefault="004E3008" w:rsidP="004E3008">
      <w:pPr>
        <w:widowControl w:val="0"/>
        <w:tabs>
          <w:tab w:val="left" w:pos="284"/>
        </w:tabs>
        <w:autoSpaceDE w:val="0"/>
        <w:autoSpaceDN w:val="0"/>
        <w:adjustRightInd w:val="0"/>
        <w:spacing w:after="0" w:line="240" w:lineRule="auto"/>
        <w:ind w:right="426"/>
        <w:jc w:val="both"/>
        <w:rPr>
          <w:rFonts w:cstheme="minorHAnsi"/>
          <w:sz w:val="20"/>
          <w:szCs w:val="20"/>
        </w:rPr>
      </w:pPr>
    </w:p>
    <w:p w:rsidR="00171D05" w:rsidRPr="00A91069" w:rsidRDefault="00171D05" w:rsidP="00171D05">
      <w:pPr>
        <w:spacing w:after="0" w:line="240" w:lineRule="auto"/>
        <w:jc w:val="both"/>
        <w:rPr>
          <w:rFonts w:cstheme="minorHAnsi"/>
          <w:sz w:val="20"/>
          <w:szCs w:val="20"/>
        </w:rPr>
      </w:pPr>
      <w:r w:rsidRPr="00A91069">
        <w:rPr>
          <w:rFonts w:cstheme="minorHAnsi"/>
          <w:sz w:val="20"/>
          <w:szCs w:val="20"/>
          <w:u w:val="single"/>
        </w:rPr>
        <w:t>Uzasadnienie braku podziału na części:</w:t>
      </w:r>
      <w:r w:rsidRPr="00A91069">
        <w:rPr>
          <w:rFonts w:cstheme="minorHAnsi"/>
          <w:sz w:val="20"/>
          <w:szCs w:val="20"/>
        </w:rPr>
        <w:t xml:space="preserve"> </w:t>
      </w:r>
    </w:p>
    <w:p w:rsidR="00171D05" w:rsidRPr="00A91069" w:rsidRDefault="00171D05" w:rsidP="00171D05">
      <w:pPr>
        <w:widowControl w:val="0"/>
        <w:tabs>
          <w:tab w:val="left" w:pos="284"/>
        </w:tabs>
        <w:autoSpaceDE w:val="0"/>
        <w:autoSpaceDN w:val="0"/>
        <w:adjustRightInd w:val="0"/>
        <w:spacing w:after="0" w:line="240" w:lineRule="auto"/>
        <w:ind w:right="426"/>
        <w:jc w:val="both"/>
        <w:rPr>
          <w:rFonts w:cstheme="minorHAnsi"/>
          <w:sz w:val="20"/>
          <w:szCs w:val="20"/>
        </w:rPr>
      </w:pPr>
      <w:r w:rsidRPr="00A91069">
        <w:rPr>
          <w:rFonts w:cstheme="minorHAnsi"/>
          <w:sz w:val="20"/>
          <w:szCs w:val="20"/>
        </w:rPr>
        <w:t>Niedokonanie podziału spowoduje mniejsze koszty administracyjne i organizacyjne związane z realizacją zamówienia. Scalenie ma na celu dostawę gazu przez Wykonawców, dla któryc</w:t>
      </w:r>
      <w:r>
        <w:rPr>
          <w:rFonts w:cstheme="minorHAnsi"/>
          <w:sz w:val="20"/>
          <w:szCs w:val="20"/>
        </w:rPr>
        <w:t xml:space="preserve">h ze względów ekonomicznych, </w:t>
      </w:r>
      <w:r w:rsidRPr="00A91069">
        <w:rPr>
          <w:rFonts w:cstheme="minorHAnsi"/>
          <w:sz w:val="20"/>
          <w:szCs w:val="20"/>
        </w:rPr>
        <w:t xml:space="preserve"> będzie to opłacalne (małe grupy taryfowe).</w:t>
      </w:r>
    </w:p>
    <w:p w:rsidR="00171D05" w:rsidRDefault="00171D05" w:rsidP="004E3008">
      <w:pPr>
        <w:widowControl w:val="0"/>
        <w:tabs>
          <w:tab w:val="left" w:pos="284"/>
        </w:tabs>
        <w:autoSpaceDE w:val="0"/>
        <w:autoSpaceDN w:val="0"/>
        <w:adjustRightInd w:val="0"/>
        <w:spacing w:after="0" w:line="240" w:lineRule="auto"/>
        <w:ind w:right="426"/>
        <w:jc w:val="both"/>
        <w:rPr>
          <w:rFonts w:cstheme="minorHAnsi"/>
          <w:sz w:val="20"/>
          <w:szCs w:val="20"/>
        </w:rPr>
      </w:pPr>
    </w:p>
    <w:p w:rsidR="00171D05" w:rsidRPr="005211FE" w:rsidRDefault="00171D05" w:rsidP="00171D05">
      <w:pPr>
        <w:spacing w:after="0" w:line="240" w:lineRule="auto"/>
        <w:jc w:val="both"/>
        <w:rPr>
          <w:rFonts w:eastAsia="Times New Roman" w:cstheme="minorHAnsi"/>
          <w:sz w:val="20"/>
          <w:szCs w:val="20"/>
        </w:rPr>
      </w:pPr>
      <w:r w:rsidRPr="005211FE">
        <w:rPr>
          <w:rFonts w:eastAsia="Times New Roman" w:cstheme="minorHAnsi"/>
          <w:sz w:val="20"/>
          <w:szCs w:val="20"/>
        </w:rPr>
        <w:t>3. Łączny prognozowany wolumen:</w:t>
      </w:r>
    </w:p>
    <w:p w:rsidR="00171D05" w:rsidRPr="005211FE" w:rsidRDefault="00171D05" w:rsidP="00171D05">
      <w:pPr>
        <w:spacing w:after="0" w:line="240" w:lineRule="auto"/>
        <w:jc w:val="both"/>
        <w:rPr>
          <w:rFonts w:cstheme="minorHAnsi"/>
          <w:sz w:val="20"/>
          <w:szCs w:val="20"/>
        </w:rPr>
      </w:pPr>
      <w:r w:rsidRPr="005211FE">
        <w:rPr>
          <w:rFonts w:eastAsia="Times New Roman" w:cstheme="minorHAnsi"/>
          <w:sz w:val="20"/>
          <w:szCs w:val="20"/>
        </w:rPr>
        <w:t xml:space="preserve">W okresie 12miesięcy: 475 600 </w:t>
      </w:r>
      <w:proofErr w:type="spellStart"/>
      <w:r w:rsidRPr="005211FE">
        <w:rPr>
          <w:rFonts w:eastAsia="Times New Roman" w:cstheme="minorHAnsi"/>
          <w:sz w:val="20"/>
          <w:szCs w:val="20"/>
        </w:rPr>
        <w:t>kWh</w:t>
      </w:r>
      <w:proofErr w:type="spellEnd"/>
      <w:r w:rsidRPr="005211FE">
        <w:rPr>
          <w:rFonts w:eastAsia="Times New Roman" w:cstheme="minorHAnsi"/>
          <w:sz w:val="20"/>
          <w:szCs w:val="20"/>
        </w:rPr>
        <w:t>- dla 7 punktów odbioru</w:t>
      </w:r>
    </w:p>
    <w:p w:rsidR="00171D05" w:rsidRPr="005211FE" w:rsidRDefault="00171D05" w:rsidP="00171D05">
      <w:pPr>
        <w:spacing w:after="0" w:line="240" w:lineRule="auto"/>
        <w:jc w:val="both"/>
        <w:rPr>
          <w:rFonts w:cstheme="minorHAnsi"/>
          <w:sz w:val="20"/>
          <w:szCs w:val="20"/>
        </w:rPr>
      </w:pPr>
      <w:r w:rsidRPr="005211FE">
        <w:rPr>
          <w:rFonts w:eastAsia="Times New Roman" w:cstheme="minorHAnsi"/>
          <w:sz w:val="20"/>
          <w:szCs w:val="20"/>
        </w:rPr>
        <w:t xml:space="preserve">4.W celu ustalenia prognozowanego zużycia gazu w </w:t>
      </w:r>
      <w:proofErr w:type="spellStart"/>
      <w:r w:rsidRPr="005211FE">
        <w:rPr>
          <w:rFonts w:eastAsia="Times New Roman" w:cstheme="minorHAnsi"/>
          <w:sz w:val="20"/>
          <w:szCs w:val="20"/>
        </w:rPr>
        <w:t>kWh</w:t>
      </w:r>
      <w:proofErr w:type="spellEnd"/>
      <w:r w:rsidRPr="005211FE">
        <w:rPr>
          <w:rFonts w:eastAsia="Times New Roman" w:cstheme="minorHAnsi"/>
          <w:sz w:val="20"/>
          <w:szCs w:val="20"/>
        </w:rPr>
        <w:t xml:space="preserve"> przyjęto współczynnik konwersji (11,1), dla szacowanej ilości 150 189 m</w:t>
      </w:r>
      <w:r w:rsidRPr="005211FE">
        <w:rPr>
          <w:rFonts w:eastAsia="Times New Roman" w:cstheme="minorHAnsi"/>
          <w:sz w:val="20"/>
          <w:szCs w:val="20"/>
          <w:vertAlign w:val="superscript"/>
        </w:rPr>
        <w:t>3</w:t>
      </w:r>
      <w:r w:rsidRPr="005211FE">
        <w:rPr>
          <w:rFonts w:eastAsia="Times New Roman" w:cstheme="minorHAnsi"/>
          <w:sz w:val="20"/>
          <w:szCs w:val="20"/>
        </w:rPr>
        <w:t xml:space="preserve"> </w:t>
      </w:r>
      <w:r w:rsidRPr="005211FE">
        <w:rPr>
          <w:rFonts w:eastAsia="Times New Roman" w:cstheme="minorHAnsi"/>
          <w:sz w:val="20"/>
          <w:szCs w:val="20"/>
          <w:highlight w:val="magenta"/>
        </w:rPr>
        <w:t xml:space="preserve"> </w:t>
      </w:r>
    </w:p>
    <w:p w:rsidR="00171D05" w:rsidRPr="005211FE" w:rsidRDefault="005211FE" w:rsidP="00171D05">
      <w:pPr>
        <w:tabs>
          <w:tab w:val="left" w:pos="795"/>
        </w:tabs>
        <w:spacing w:after="0" w:line="240" w:lineRule="auto"/>
        <w:jc w:val="both"/>
        <w:rPr>
          <w:rFonts w:cstheme="minorHAnsi"/>
          <w:sz w:val="20"/>
          <w:szCs w:val="20"/>
        </w:rPr>
      </w:pPr>
      <w:r w:rsidRPr="005211FE">
        <w:rPr>
          <w:rFonts w:eastAsia="Calibri" w:cstheme="minorHAnsi"/>
          <w:sz w:val="20"/>
          <w:szCs w:val="20"/>
          <w:lang w:eastAsia="zh-CN"/>
        </w:rPr>
        <w:t>5</w:t>
      </w:r>
      <w:r w:rsidR="00171D05" w:rsidRPr="005211FE">
        <w:rPr>
          <w:rFonts w:eastAsia="Calibri" w:cstheme="minorHAnsi"/>
          <w:sz w:val="20"/>
          <w:szCs w:val="20"/>
          <w:lang w:eastAsia="zh-CN"/>
        </w:rPr>
        <w:t>.Prognozowane zużycie paliwa gazowego ma charakter jedynie orientacyjny- zostało sporządzone na podstawie danych historycznych z poprzednich lat. Prognoza służy do porównania złożonych ofert i w żadnym wypadku nie stanowi ze strony Zamawiającego zobowiązania do zakupu w podanej ilości. Rzeczywista ilość dostarczonego paliwa gazowego wynikać będzie z bieżących wskazań układów pomiarowych, każdego punktu poboru i może ulec zmniejszeniu jak i zwiększeniu w związku z rzeczywistym zużyciem. Wykonawcy nie będzie przysługiwało jakiekolwiek roszczenie w stosunku do Zamawiającego z tytułu nie pobrania przewidywanej ilości paliwa</w:t>
      </w:r>
      <w:r>
        <w:rPr>
          <w:rFonts w:eastAsia="Calibri" w:cstheme="minorHAnsi"/>
          <w:sz w:val="20"/>
          <w:szCs w:val="20"/>
          <w:lang w:eastAsia="zh-CN"/>
        </w:rPr>
        <w:t> </w:t>
      </w:r>
      <w:r w:rsidR="00171D05" w:rsidRPr="005211FE">
        <w:rPr>
          <w:rFonts w:eastAsia="Calibri" w:cstheme="minorHAnsi"/>
          <w:sz w:val="20"/>
          <w:szCs w:val="20"/>
          <w:lang w:eastAsia="zh-CN"/>
        </w:rPr>
        <w:t>gazowego.</w:t>
      </w:r>
      <w:r>
        <w:rPr>
          <w:rFonts w:eastAsia="Calibri" w:cstheme="minorHAnsi"/>
          <w:sz w:val="20"/>
          <w:szCs w:val="20"/>
          <w:lang w:eastAsia="zh-CN"/>
        </w:rPr>
        <w:t> </w:t>
      </w:r>
      <w:r w:rsidR="00171D05" w:rsidRPr="005211FE">
        <w:rPr>
          <w:rFonts w:eastAsia="Calibri" w:cstheme="minorHAnsi"/>
          <w:sz w:val="20"/>
          <w:szCs w:val="20"/>
          <w:lang w:eastAsia="zh-CN"/>
        </w:rPr>
        <w:t>Zamawiający</w:t>
      </w:r>
      <w:r>
        <w:rPr>
          <w:rFonts w:eastAsia="Calibri" w:cstheme="minorHAnsi"/>
          <w:sz w:val="20"/>
          <w:szCs w:val="20"/>
          <w:lang w:eastAsia="zh-CN"/>
        </w:rPr>
        <w:t> </w:t>
      </w:r>
      <w:r w:rsidR="00171D05" w:rsidRPr="005211FE">
        <w:rPr>
          <w:rFonts w:eastAsia="Calibri" w:cstheme="minorHAnsi"/>
          <w:sz w:val="20"/>
          <w:szCs w:val="20"/>
          <w:lang w:eastAsia="zh-CN"/>
        </w:rPr>
        <w:t>dokona</w:t>
      </w:r>
      <w:r>
        <w:rPr>
          <w:rFonts w:eastAsia="Calibri" w:cstheme="minorHAnsi"/>
          <w:sz w:val="20"/>
          <w:szCs w:val="20"/>
          <w:lang w:eastAsia="zh-CN"/>
        </w:rPr>
        <w:t> </w:t>
      </w:r>
      <w:r w:rsidR="00171D05" w:rsidRPr="005211FE">
        <w:rPr>
          <w:rFonts w:eastAsia="Calibri" w:cstheme="minorHAnsi"/>
          <w:sz w:val="20"/>
          <w:szCs w:val="20"/>
          <w:lang w:eastAsia="zh-CN"/>
        </w:rPr>
        <w:t xml:space="preserve">zapłaty za faktycznie pobrane ilości. </w:t>
      </w:r>
    </w:p>
    <w:p w:rsidR="00171D05" w:rsidRPr="005211FE" w:rsidRDefault="005211FE" w:rsidP="00171D05">
      <w:pPr>
        <w:spacing w:after="0" w:line="240" w:lineRule="auto"/>
        <w:rPr>
          <w:rFonts w:eastAsia="Calibri" w:cstheme="minorHAnsi"/>
          <w:sz w:val="20"/>
          <w:szCs w:val="20"/>
          <w:lang w:eastAsia="zh-CN"/>
        </w:rPr>
      </w:pPr>
      <w:r w:rsidRPr="005211FE">
        <w:rPr>
          <w:rFonts w:eastAsia="Calibri" w:cstheme="minorHAnsi"/>
          <w:sz w:val="20"/>
          <w:szCs w:val="20"/>
          <w:lang w:eastAsia="zh-CN"/>
        </w:rPr>
        <w:t>6</w:t>
      </w:r>
      <w:r w:rsidR="00171D05" w:rsidRPr="005211FE">
        <w:rPr>
          <w:rFonts w:eastAsia="Calibri" w:cstheme="minorHAnsi"/>
          <w:sz w:val="20"/>
          <w:szCs w:val="20"/>
          <w:lang w:eastAsia="zh-CN"/>
        </w:rPr>
        <w:t>.Parametry jakościowe paliw gazowych regulują przepisy ustawy Prawo energetyczne, akty wykonawcze (w szczególności Rozporządzenie Ministra Gospodarki z dnia 2 lipca 2010 r. w sprawie szczegółowych warunków funkcjonowania systemu gazowego (</w:t>
      </w:r>
      <w:proofErr w:type="spellStart"/>
      <w:r w:rsidR="00171D05" w:rsidRPr="005211FE">
        <w:rPr>
          <w:rFonts w:eastAsia="Calibri" w:cstheme="minorHAnsi"/>
          <w:sz w:val="20"/>
          <w:szCs w:val="20"/>
          <w:lang w:eastAsia="zh-CN"/>
        </w:rPr>
        <w:t>t.j</w:t>
      </w:r>
      <w:proofErr w:type="spellEnd"/>
      <w:r w:rsidR="00171D05" w:rsidRPr="005211FE">
        <w:rPr>
          <w:rFonts w:eastAsia="Calibri" w:cstheme="minorHAnsi"/>
          <w:sz w:val="20"/>
          <w:szCs w:val="20"/>
          <w:lang w:eastAsia="zh-CN"/>
        </w:rPr>
        <w:t xml:space="preserve">.: </w:t>
      </w:r>
      <w:proofErr w:type="spellStart"/>
      <w:r w:rsidR="00171D05" w:rsidRPr="005211FE">
        <w:rPr>
          <w:rFonts w:eastAsia="Calibri" w:cstheme="minorHAnsi"/>
          <w:sz w:val="20"/>
          <w:szCs w:val="20"/>
          <w:lang w:eastAsia="zh-CN"/>
        </w:rPr>
        <w:t>Dz</w:t>
      </w:r>
      <w:proofErr w:type="spellEnd"/>
      <w:r w:rsidR="00171D05" w:rsidRPr="005211FE">
        <w:rPr>
          <w:rFonts w:eastAsia="Calibri" w:cstheme="minorHAnsi"/>
          <w:sz w:val="20"/>
          <w:szCs w:val="20"/>
          <w:lang w:eastAsia="zh-CN"/>
        </w:rPr>
        <w:t xml:space="preserve"> .U. z 201</w:t>
      </w:r>
      <w:r w:rsidRPr="005211FE">
        <w:rPr>
          <w:rFonts w:eastAsia="Calibri" w:cstheme="minorHAnsi"/>
          <w:sz w:val="20"/>
          <w:szCs w:val="20"/>
          <w:lang w:eastAsia="zh-CN"/>
        </w:rPr>
        <w:t>8 r. poz. 1158</w:t>
      </w:r>
      <w:r w:rsidR="00171D05" w:rsidRPr="005211FE">
        <w:rPr>
          <w:rFonts w:eastAsia="Calibri" w:cstheme="minorHAnsi"/>
          <w:sz w:val="20"/>
          <w:szCs w:val="20"/>
          <w:lang w:eastAsia="zh-CN"/>
        </w:rPr>
        <w:t xml:space="preserve">) oraz Polskie Normy. </w:t>
      </w:r>
    </w:p>
    <w:p w:rsidR="00171D05" w:rsidRPr="005211FE" w:rsidRDefault="005211FE" w:rsidP="00171D05">
      <w:pPr>
        <w:spacing w:after="0" w:line="240" w:lineRule="auto"/>
        <w:jc w:val="both"/>
        <w:rPr>
          <w:rFonts w:eastAsia="Calibri" w:cstheme="minorHAnsi"/>
          <w:sz w:val="20"/>
          <w:szCs w:val="20"/>
          <w:lang w:eastAsia="zh-CN"/>
        </w:rPr>
      </w:pPr>
      <w:r w:rsidRPr="005211FE">
        <w:rPr>
          <w:rFonts w:eastAsia="Calibri" w:cstheme="minorHAnsi"/>
          <w:sz w:val="20"/>
          <w:szCs w:val="20"/>
          <w:lang w:eastAsia="zh-CN"/>
        </w:rPr>
        <w:t>7</w:t>
      </w:r>
      <w:r w:rsidR="00171D05" w:rsidRPr="005211FE">
        <w:rPr>
          <w:rFonts w:eastAsia="Calibri" w:cstheme="minorHAnsi"/>
          <w:sz w:val="20"/>
          <w:szCs w:val="20"/>
          <w:lang w:eastAsia="zh-CN"/>
        </w:rPr>
        <w:t xml:space="preserve">.Cel wykorzystania paliwa gazowego: paliwo gazowe przeznaczone jest na cele opałowe </w:t>
      </w:r>
      <w:r w:rsidR="00171D05" w:rsidRPr="005211FE">
        <w:rPr>
          <w:rFonts w:eastAsia="Calibri" w:cstheme="minorHAnsi"/>
          <w:sz w:val="20"/>
          <w:szCs w:val="20"/>
          <w:lang w:eastAsia="zh-CN"/>
        </w:rPr>
        <w:br/>
        <w:t>i podlega zwolnieniu z podatku akcyzowego na podstawie art. 31b ust. 2 pkt. 6 ustawy z dnia 6.12.2008 r. o poda</w:t>
      </w:r>
      <w:r w:rsidRPr="005211FE">
        <w:rPr>
          <w:rFonts w:eastAsia="Calibri" w:cstheme="minorHAnsi"/>
          <w:sz w:val="20"/>
          <w:szCs w:val="20"/>
          <w:lang w:eastAsia="zh-CN"/>
        </w:rPr>
        <w:t>tku akcyzowym (</w:t>
      </w:r>
      <w:proofErr w:type="spellStart"/>
      <w:r w:rsidRPr="005211FE">
        <w:rPr>
          <w:rFonts w:eastAsia="Calibri" w:cstheme="minorHAnsi"/>
          <w:sz w:val="20"/>
          <w:szCs w:val="20"/>
          <w:lang w:eastAsia="zh-CN"/>
        </w:rPr>
        <w:t>t.j</w:t>
      </w:r>
      <w:proofErr w:type="spellEnd"/>
      <w:r w:rsidRPr="005211FE">
        <w:rPr>
          <w:rFonts w:eastAsia="Calibri" w:cstheme="minorHAnsi"/>
          <w:sz w:val="20"/>
          <w:szCs w:val="20"/>
          <w:lang w:eastAsia="zh-CN"/>
        </w:rPr>
        <w:t>. Dz. U. z 2025 r. poz. 126, 222, 340.</w:t>
      </w:r>
      <w:r w:rsidR="00171D05" w:rsidRPr="005211FE">
        <w:rPr>
          <w:rFonts w:eastAsia="Calibri" w:cstheme="minorHAnsi"/>
          <w:sz w:val="20"/>
          <w:szCs w:val="20"/>
          <w:lang w:eastAsia="zh-CN"/>
        </w:rPr>
        <w:t>)</w:t>
      </w:r>
    </w:p>
    <w:p w:rsidR="00171D05" w:rsidRPr="005211FE" w:rsidRDefault="005211FE" w:rsidP="00171D05">
      <w:pPr>
        <w:spacing w:after="0" w:line="240" w:lineRule="auto"/>
        <w:jc w:val="both"/>
        <w:rPr>
          <w:rFonts w:cstheme="minorHAnsi"/>
          <w:sz w:val="20"/>
          <w:szCs w:val="20"/>
        </w:rPr>
      </w:pPr>
      <w:r w:rsidRPr="005211FE">
        <w:rPr>
          <w:rFonts w:eastAsia="Calibri" w:cstheme="minorHAnsi"/>
          <w:sz w:val="20"/>
          <w:szCs w:val="20"/>
          <w:lang w:eastAsia="zh-CN"/>
        </w:rPr>
        <w:t>8</w:t>
      </w:r>
      <w:r w:rsidR="00171D05" w:rsidRPr="005211FE">
        <w:rPr>
          <w:rFonts w:eastAsia="Calibri" w:cstheme="minorHAnsi"/>
          <w:sz w:val="20"/>
          <w:szCs w:val="20"/>
          <w:lang w:eastAsia="zh-CN"/>
        </w:rPr>
        <w:t>. Rozliczenie zużycia gazu będzie dokonywane w okresie miesięcznym, na podstawie odczytów układu pomiarowego.</w:t>
      </w:r>
    </w:p>
    <w:p w:rsidR="00171D05" w:rsidRPr="005211FE" w:rsidRDefault="005211FE" w:rsidP="00171D05">
      <w:pPr>
        <w:spacing w:after="0" w:line="240" w:lineRule="auto"/>
        <w:jc w:val="both"/>
        <w:rPr>
          <w:rFonts w:cstheme="minorHAnsi"/>
          <w:sz w:val="20"/>
          <w:szCs w:val="20"/>
        </w:rPr>
      </w:pPr>
      <w:r w:rsidRPr="005211FE">
        <w:rPr>
          <w:rFonts w:eastAsia="Calibri" w:cstheme="minorHAnsi"/>
          <w:sz w:val="20"/>
          <w:szCs w:val="20"/>
          <w:lang w:eastAsia="zh-CN"/>
        </w:rPr>
        <w:t>9</w:t>
      </w:r>
      <w:r w:rsidR="00171D05" w:rsidRPr="005211FE">
        <w:rPr>
          <w:rFonts w:eastAsia="Calibri" w:cstheme="minorHAnsi"/>
          <w:sz w:val="20"/>
          <w:szCs w:val="20"/>
          <w:lang w:eastAsia="zh-CN"/>
        </w:rPr>
        <w:t>.Paliwo gazowe będzie dostarczane do punktów odbioru w ramach każdego zadania.</w:t>
      </w:r>
    </w:p>
    <w:p w:rsidR="00171D05" w:rsidRPr="005211FE" w:rsidRDefault="00171D05" w:rsidP="00171D05">
      <w:pPr>
        <w:spacing w:after="0" w:line="240" w:lineRule="auto"/>
        <w:jc w:val="both"/>
        <w:rPr>
          <w:rFonts w:cstheme="minorHAnsi"/>
          <w:sz w:val="20"/>
          <w:szCs w:val="20"/>
        </w:rPr>
      </w:pPr>
      <w:r w:rsidRPr="005211FE">
        <w:rPr>
          <w:rFonts w:eastAsia="Calibri" w:cstheme="minorHAnsi"/>
          <w:sz w:val="20"/>
          <w:szCs w:val="20"/>
          <w:lang w:eastAsia="zh-CN"/>
        </w:rPr>
        <w:t>1</w:t>
      </w:r>
      <w:r w:rsidR="005211FE" w:rsidRPr="005211FE">
        <w:rPr>
          <w:rFonts w:eastAsia="Calibri" w:cstheme="minorHAnsi"/>
          <w:sz w:val="20"/>
          <w:szCs w:val="20"/>
          <w:lang w:eastAsia="zh-CN"/>
        </w:rPr>
        <w:t>0</w:t>
      </w:r>
      <w:r w:rsidRPr="005211FE">
        <w:rPr>
          <w:rFonts w:eastAsia="Calibri" w:cstheme="minorHAnsi"/>
          <w:sz w:val="20"/>
          <w:szCs w:val="20"/>
          <w:lang w:eastAsia="zh-CN"/>
        </w:rPr>
        <w:t>.Do każdego zadania wymagane jest zapewnienie przez Wykonawcę indywidualnego opiekuna klienta.</w:t>
      </w:r>
    </w:p>
    <w:p w:rsidR="00171D05" w:rsidRPr="005211FE" w:rsidRDefault="00171D05" w:rsidP="00171D05">
      <w:pPr>
        <w:spacing w:after="0" w:line="240" w:lineRule="auto"/>
        <w:jc w:val="both"/>
        <w:rPr>
          <w:rFonts w:eastAsia="Calibri" w:cstheme="minorHAnsi"/>
          <w:sz w:val="20"/>
          <w:szCs w:val="20"/>
          <w:lang w:eastAsia="zh-CN"/>
        </w:rPr>
      </w:pPr>
    </w:p>
    <w:p w:rsidR="00171D05" w:rsidRPr="005211FE" w:rsidRDefault="00171D05" w:rsidP="00171D05">
      <w:pPr>
        <w:spacing w:after="0" w:line="240" w:lineRule="auto"/>
        <w:jc w:val="both"/>
        <w:rPr>
          <w:rFonts w:cstheme="minorHAnsi"/>
          <w:sz w:val="20"/>
          <w:szCs w:val="20"/>
        </w:rPr>
      </w:pPr>
      <w:r w:rsidRPr="005211FE">
        <w:rPr>
          <w:rFonts w:eastAsia="Calibri" w:cstheme="minorHAnsi"/>
          <w:sz w:val="20"/>
          <w:szCs w:val="20"/>
          <w:lang w:eastAsia="zh-CN"/>
        </w:rPr>
        <w:lastRenderedPageBreak/>
        <w:t>1</w:t>
      </w:r>
      <w:r w:rsidR="005211FE" w:rsidRPr="005211FE">
        <w:rPr>
          <w:rFonts w:eastAsia="Calibri" w:cstheme="minorHAnsi"/>
          <w:sz w:val="20"/>
          <w:szCs w:val="20"/>
          <w:lang w:eastAsia="zh-CN"/>
        </w:rPr>
        <w:t>1</w:t>
      </w:r>
      <w:r w:rsidRPr="005211FE">
        <w:rPr>
          <w:rFonts w:eastAsia="Calibri" w:cstheme="minorHAnsi"/>
          <w:sz w:val="20"/>
          <w:szCs w:val="20"/>
          <w:lang w:eastAsia="zh-CN"/>
        </w:rPr>
        <w:t>. Okresy rozliczeniowe wynikają z Taryfy na świadczenie usług dystrybucji. Zamawiający nie wyraża zgody na otrzymywanie faktur wstępnych na podstawie prognozowanego zużycia paliwa gazowego.</w:t>
      </w:r>
    </w:p>
    <w:p w:rsidR="00171D05" w:rsidRPr="005211FE" w:rsidRDefault="00171D05" w:rsidP="00171D05">
      <w:pPr>
        <w:spacing w:after="0" w:line="240" w:lineRule="auto"/>
        <w:jc w:val="both"/>
        <w:rPr>
          <w:rFonts w:eastAsia="Times New Roman" w:cstheme="minorHAnsi"/>
          <w:sz w:val="20"/>
          <w:szCs w:val="20"/>
        </w:rPr>
      </w:pPr>
    </w:p>
    <w:p w:rsidR="001E1066" w:rsidRPr="00A91069" w:rsidRDefault="001E1066" w:rsidP="00B06C47">
      <w:pPr>
        <w:pBdr>
          <w:top w:val="nil"/>
          <w:left w:val="nil"/>
          <w:bottom w:val="nil"/>
          <w:right w:val="nil"/>
          <w:between w:val="nil"/>
          <w:bar w:val="nil"/>
        </w:pBdr>
        <w:spacing w:after="20" w:line="240" w:lineRule="auto"/>
        <w:jc w:val="both"/>
        <w:rPr>
          <w:rFonts w:eastAsia="Times New Roman" w:cstheme="minorHAnsi"/>
          <w:sz w:val="20"/>
          <w:szCs w:val="20"/>
        </w:rPr>
      </w:pPr>
      <w:r w:rsidRPr="00A91069">
        <w:rPr>
          <w:rFonts w:eastAsia="Times New Roman" w:cstheme="minorHAnsi"/>
          <w:sz w:val="20"/>
          <w:szCs w:val="20"/>
        </w:rPr>
        <w:t>Szczegółowe warunki realizacji przedmiotu zamówienia, w szczególności terminy, warunki gwarancji, terminy i spos</w:t>
      </w:r>
      <w:r w:rsidR="00A91069" w:rsidRPr="00A91069">
        <w:rPr>
          <w:rFonts w:eastAsia="Times New Roman" w:cstheme="minorHAnsi"/>
          <w:sz w:val="20"/>
          <w:szCs w:val="20"/>
        </w:rPr>
        <w:t>ób płatności, kary umowne, itp. określono w Projektowanych</w:t>
      </w:r>
      <w:r w:rsidRPr="00A91069">
        <w:rPr>
          <w:rFonts w:eastAsia="Times New Roman" w:cstheme="minorHAnsi"/>
          <w:sz w:val="20"/>
          <w:szCs w:val="20"/>
        </w:rPr>
        <w:t xml:space="preserve"> Postanowien</w:t>
      </w:r>
      <w:r w:rsidR="00A91069" w:rsidRPr="00A91069">
        <w:rPr>
          <w:rFonts w:eastAsia="Times New Roman" w:cstheme="minorHAnsi"/>
          <w:sz w:val="20"/>
          <w:szCs w:val="20"/>
        </w:rPr>
        <w:t>iach Umowy (PPU</w:t>
      </w:r>
      <w:r w:rsidRPr="00A91069">
        <w:rPr>
          <w:rFonts w:eastAsia="Times New Roman" w:cstheme="minorHAnsi"/>
          <w:sz w:val="20"/>
          <w:szCs w:val="20"/>
        </w:rPr>
        <w:t>)</w:t>
      </w:r>
      <w:r w:rsidR="00A91069" w:rsidRPr="00A91069">
        <w:rPr>
          <w:rFonts w:eastAsia="Times New Roman" w:cstheme="minorHAnsi"/>
          <w:sz w:val="20"/>
          <w:szCs w:val="20"/>
        </w:rPr>
        <w:t xml:space="preserve"> i załącznikach</w:t>
      </w:r>
      <w:r w:rsidRPr="00A91069">
        <w:rPr>
          <w:rFonts w:eastAsia="Times New Roman" w:cstheme="minorHAnsi"/>
          <w:sz w:val="20"/>
          <w:szCs w:val="20"/>
        </w:rPr>
        <w:t xml:space="preserve">, stanowiących </w:t>
      </w:r>
      <w:r w:rsidR="00640265">
        <w:rPr>
          <w:rFonts w:eastAsia="Times New Roman" w:cstheme="minorHAnsi"/>
          <w:sz w:val="20"/>
          <w:szCs w:val="20"/>
          <w:u w:val="single"/>
        </w:rPr>
        <w:t>załącznik nr 4</w:t>
      </w:r>
      <w:r w:rsidRPr="00A91069">
        <w:rPr>
          <w:rFonts w:eastAsia="Times New Roman" w:cstheme="minorHAnsi"/>
          <w:sz w:val="20"/>
          <w:szCs w:val="20"/>
          <w:u w:val="single"/>
        </w:rPr>
        <w:t xml:space="preserve"> do SWZ</w:t>
      </w:r>
      <w:r w:rsidRPr="00A91069">
        <w:rPr>
          <w:rFonts w:eastAsia="Times New Roman" w:cstheme="minorHAnsi"/>
          <w:sz w:val="20"/>
          <w:szCs w:val="20"/>
        </w:rPr>
        <w:t>.</w:t>
      </w:r>
    </w:p>
    <w:p w:rsidR="00E1178E" w:rsidRPr="00A91069" w:rsidRDefault="00E1178E" w:rsidP="00BE64FE">
      <w:pPr>
        <w:spacing w:after="0" w:line="240" w:lineRule="auto"/>
        <w:jc w:val="both"/>
        <w:rPr>
          <w:rFonts w:cstheme="minorHAnsi"/>
          <w:b/>
          <w:sz w:val="20"/>
          <w:szCs w:val="20"/>
        </w:rPr>
      </w:pPr>
    </w:p>
    <w:p w:rsidR="003B0E2A" w:rsidRPr="003C6676" w:rsidRDefault="00B9068B" w:rsidP="003C6676">
      <w:pPr>
        <w:tabs>
          <w:tab w:val="left" w:pos="284"/>
        </w:tabs>
        <w:spacing w:after="0" w:line="240" w:lineRule="auto"/>
        <w:jc w:val="both"/>
        <w:rPr>
          <w:rFonts w:cstheme="minorHAnsi"/>
          <w:sz w:val="20"/>
          <w:szCs w:val="20"/>
        </w:rPr>
      </w:pPr>
      <w:r>
        <w:rPr>
          <w:rFonts w:cstheme="minorHAnsi"/>
          <w:b/>
          <w:sz w:val="20"/>
          <w:szCs w:val="20"/>
        </w:rPr>
        <w:t>12</w:t>
      </w:r>
      <w:r w:rsidR="003C6676">
        <w:rPr>
          <w:rFonts w:cstheme="minorHAnsi"/>
          <w:b/>
          <w:sz w:val="20"/>
          <w:szCs w:val="20"/>
        </w:rPr>
        <w:t xml:space="preserve">. </w:t>
      </w:r>
      <w:r w:rsidR="00390A11" w:rsidRPr="003C6676">
        <w:rPr>
          <w:rFonts w:cstheme="minorHAnsi"/>
          <w:b/>
          <w:sz w:val="20"/>
          <w:szCs w:val="20"/>
        </w:rPr>
        <w:t>Nazwy i kody zamówienia według Wspólnego Słownika Zamówień (CPV):</w:t>
      </w:r>
      <w:r w:rsidR="00390A11" w:rsidRPr="003C6676">
        <w:rPr>
          <w:rFonts w:cstheme="minorHAnsi"/>
          <w:sz w:val="20"/>
          <w:szCs w:val="20"/>
        </w:rPr>
        <w:t xml:space="preserve"> </w:t>
      </w:r>
    </w:p>
    <w:p w:rsidR="001E1066" w:rsidRPr="008E0AB3" w:rsidRDefault="00B9068B" w:rsidP="00B9068B">
      <w:pPr>
        <w:spacing w:after="0" w:line="240" w:lineRule="auto"/>
        <w:jc w:val="both"/>
        <w:rPr>
          <w:rFonts w:ascii="Calibri" w:eastAsia="Times New Roman" w:hAnsi="Calibri" w:cs="Times New Roman"/>
        </w:rPr>
      </w:pPr>
      <w:r>
        <w:rPr>
          <w:rFonts w:ascii="Calibri" w:eastAsia="Times New Roman" w:hAnsi="Calibri" w:cs="Times New Roman"/>
          <w:b/>
        </w:rPr>
        <w:t>09123</w:t>
      </w:r>
      <w:r w:rsidR="001E1066" w:rsidRPr="008E0AB3">
        <w:rPr>
          <w:rFonts w:ascii="Calibri" w:eastAsia="Times New Roman" w:hAnsi="Calibri" w:cs="Times New Roman"/>
          <w:b/>
        </w:rPr>
        <w:t>000-7 – gaz ziemny</w:t>
      </w:r>
    </w:p>
    <w:p w:rsidR="001E1066" w:rsidRDefault="001E1066" w:rsidP="00B9068B">
      <w:pPr>
        <w:spacing w:after="0" w:line="240" w:lineRule="auto"/>
        <w:jc w:val="both"/>
        <w:rPr>
          <w:rFonts w:ascii="Calibri" w:eastAsia="Times New Roman" w:hAnsi="Calibri" w:cs="Times New Roman"/>
          <w:b/>
        </w:rPr>
      </w:pPr>
      <w:r w:rsidRPr="008E0AB3">
        <w:rPr>
          <w:rFonts w:ascii="Calibri" w:eastAsia="Times New Roman" w:hAnsi="Calibri" w:cs="Times New Roman"/>
          <w:b/>
        </w:rPr>
        <w:t>65210000-8 – przesył paliwa gazowego</w:t>
      </w:r>
    </w:p>
    <w:p w:rsidR="00B9068B" w:rsidRPr="00B9068B" w:rsidRDefault="00B9068B" w:rsidP="00B9068B">
      <w:pPr>
        <w:autoSpaceDE w:val="0"/>
        <w:autoSpaceDN w:val="0"/>
        <w:adjustRightInd w:val="0"/>
        <w:spacing w:after="0" w:line="240" w:lineRule="auto"/>
        <w:rPr>
          <w:rFonts w:cstheme="minorHAnsi"/>
          <w:color w:val="000000"/>
          <w:sz w:val="20"/>
          <w:szCs w:val="20"/>
        </w:rPr>
      </w:pPr>
    </w:p>
    <w:p w:rsidR="00B9068B" w:rsidRPr="00B9068B" w:rsidRDefault="00B9068B" w:rsidP="00B9068B">
      <w:pPr>
        <w:autoSpaceDE w:val="0"/>
        <w:autoSpaceDN w:val="0"/>
        <w:adjustRightInd w:val="0"/>
        <w:spacing w:after="0" w:line="240" w:lineRule="auto"/>
        <w:rPr>
          <w:rFonts w:cstheme="minorHAnsi"/>
          <w:color w:val="000000"/>
          <w:sz w:val="20"/>
          <w:szCs w:val="20"/>
        </w:rPr>
      </w:pPr>
      <w:r w:rsidRPr="00B9068B">
        <w:rPr>
          <w:rFonts w:cstheme="minorHAnsi"/>
          <w:b/>
          <w:bCs/>
          <w:color w:val="000000"/>
          <w:sz w:val="20"/>
          <w:szCs w:val="20"/>
        </w:rPr>
        <w:t>13.Wymagania w zakresie zatrudnienia na podstawie stosunku pracy (art. 95 ustawy PZP)</w:t>
      </w:r>
      <w:r w:rsidRPr="00B9068B">
        <w:rPr>
          <w:rFonts w:cstheme="minorHAnsi"/>
          <w:color w:val="000000"/>
          <w:sz w:val="20"/>
          <w:szCs w:val="20"/>
        </w:rPr>
        <w:t>. Czynności związanych z realizacją zamówienia nie polegają na wykonywaniu pacy w sposób określony w art. 22 § 1 ustawy z dnia 26 czerwca 1974 roku – Kodeks pracy (</w:t>
      </w:r>
      <w:proofErr w:type="spellStart"/>
      <w:r w:rsidRPr="00B9068B">
        <w:rPr>
          <w:rFonts w:cstheme="minorHAnsi"/>
          <w:color w:val="000000"/>
          <w:sz w:val="20"/>
          <w:szCs w:val="20"/>
        </w:rPr>
        <w:t>t.j</w:t>
      </w:r>
      <w:proofErr w:type="spellEnd"/>
      <w:r w:rsidRPr="00B9068B">
        <w:rPr>
          <w:rFonts w:cstheme="minorHAnsi"/>
          <w:color w:val="000000"/>
          <w:sz w:val="20"/>
          <w:szCs w:val="20"/>
        </w:rPr>
        <w:t>. Dz. U. 202</w:t>
      </w:r>
      <w:r w:rsidR="00F159E6">
        <w:rPr>
          <w:rFonts w:cstheme="minorHAnsi"/>
          <w:color w:val="000000"/>
          <w:sz w:val="20"/>
          <w:szCs w:val="20"/>
        </w:rPr>
        <w:t>5 poz. 277</w:t>
      </w:r>
      <w:r w:rsidRPr="00B9068B">
        <w:rPr>
          <w:rFonts w:cstheme="minorHAnsi"/>
          <w:color w:val="000000"/>
          <w:sz w:val="20"/>
          <w:szCs w:val="20"/>
        </w:rPr>
        <w:t xml:space="preserve">). </w:t>
      </w:r>
    </w:p>
    <w:p w:rsidR="003C6676" w:rsidRPr="008E0AB3" w:rsidRDefault="003C6676" w:rsidP="00B9068B">
      <w:pPr>
        <w:spacing w:after="0" w:line="300" w:lineRule="auto"/>
        <w:jc w:val="both"/>
        <w:rPr>
          <w:rFonts w:ascii="Calibri" w:eastAsia="Times New Roman" w:hAnsi="Calibri" w:cs="Times New Roman"/>
        </w:rPr>
      </w:pPr>
    </w:p>
    <w:p w:rsidR="000B0FEC" w:rsidRPr="00782A01" w:rsidRDefault="003C6676" w:rsidP="0080582A">
      <w:pPr>
        <w:pStyle w:val="Bezodstpw"/>
        <w:jc w:val="both"/>
        <w:rPr>
          <w:rFonts w:cstheme="minorHAnsi"/>
          <w:color w:val="000000" w:themeColor="text1"/>
          <w:sz w:val="20"/>
          <w:szCs w:val="20"/>
        </w:rPr>
      </w:pPr>
      <w:r>
        <w:rPr>
          <w:rFonts w:cstheme="minorHAnsi"/>
          <w:b/>
          <w:color w:val="000000" w:themeColor="text1"/>
          <w:sz w:val="20"/>
          <w:szCs w:val="20"/>
        </w:rPr>
        <w:t>14</w:t>
      </w:r>
      <w:r w:rsidR="00616C3E" w:rsidRPr="00782A01">
        <w:rPr>
          <w:rFonts w:cstheme="minorHAnsi"/>
          <w:b/>
          <w:color w:val="000000" w:themeColor="text1"/>
          <w:sz w:val="20"/>
          <w:szCs w:val="20"/>
        </w:rPr>
        <w:t>.</w:t>
      </w:r>
      <w:r w:rsidR="00147FB7" w:rsidRPr="00782A01">
        <w:rPr>
          <w:rFonts w:cstheme="minorHAnsi"/>
          <w:color w:val="000000" w:themeColor="text1"/>
          <w:sz w:val="20"/>
          <w:szCs w:val="20"/>
        </w:rPr>
        <w:t xml:space="preserve"> </w:t>
      </w:r>
      <w:r w:rsidR="00532C98" w:rsidRPr="00782A01">
        <w:rPr>
          <w:rFonts w:cstheme="minorHAnsi"/>
          <w:b/>
          <w:color w:val="000000" w:themeColor="text1"/>
          <w:sz w:val="20"/>
          <w:szCs w:val="20"/>
        </w:rPr>
        <w:t>Wymagania w zakresie dostępności dla osób niepełnosprawnych</w:t>
      </w:r>
      <w:r w:rsidR="000B0FEC" w:rsidRPr="00782A01">
        <w:rPr>
          <w:rFonts w:cstheme="minorHAnsi"/>
          <w:b/>
          <w:color w:val="000000" w:themeColor="text1"/>
          <w:sz w:val="20"/>
          <w:szCs w:val="20"/>
        </w:rPr>
        <w:t xml:space="preserve">. </w:t>
      </w:r>
      <w:r w:rsidR="000B0FEC" w:rsidRPr="00782A01">
        <w:rPr>
          <w:rFonts w:cstheme="minorHAnsi"/>
          <w:bCs/>
          <w:color w:val="000000" w:themeColor="text1"/>
          <w:sz w:val="20"/>
          <w:szCs w:val="20"/>
        </w:rPr>
        <w:t>Brak jest specyficznych wymagań w zakresie dostępności opisanego przedmiotu zamówienia dla osób niepełnosprawnych</w:t>
      </w:r>
      <w:r w:rsidR="00147FB7" w:rsidRPr="00782A01">
        <w:rPr>
          <w:rFonts w:cstheme="minorHAnsi"/>
          <w:bCs/>
          <w:color w:val="000000" w:themeColor="text1"/>
          <w:sz w:val="20"/>
          <w:szCs w:val="20"/>
        </w:rPr>
        <w:t xml:space="preserve">. </w:t>
      </w:r>
    </w:p>
    <w:p w:rsidR="009202F1" w:rsidRPr="00782A01" w:rsidRDefault="003C6676" w:rsidP="006E0DA6">
      <w:pPr>
        <w:pStyle w:val="Bezodstpw"/>
        <w:jc w:val="both"/>
        <w:rPr>
          <w:rFonts w:cstheme="minorHAnsi"/>
          <w:color w:val="000000" w:themeColor="text1"/>
          <w:sz w:val="20"/>
          <w:szCs w:val="20"/>
        </w:rPr>
      </w:pPr>
      <w:r>
        <w:rPr>
          <w:rFonts w:cstheme="minorHAnsi"/>
          <w:b/>
          <w:color w:val="000000" w:themeColor="text1"/>
          <w:sz w:val="20"/>
          <w:szCs w:val="20"/>
        </w:rPr>
        <w:t>15</w:t>
      </w:r>
      <w:r w:rsidR="00042639" w:rsidRPr="00782A01">
        <w:rPr>
          <w:rFonts w:cstheme="minorHAnsi"/>
          <w:b/>
          <w:color w:val="000000" w:themeColor="text1"/>
          <w:sz w:val="20"/>
          <w:szCs w:val="20"/>
        </w:rPr>
        <w:t xml:space="preserve">. </w:t>
      </w:r>
      <w:r w:rsidR="00042639" w:rsidRPr="00782A01">
        <w:rPr>
          <w:rFonts w:cstheme="minorHAnsi"/>
          <w:b/>
          <w:bCs/>
          <w:color w:val="000000" w:themeColor="text1"/>
          <w:sz w:val="20"/>
          <w:szCs w:val="20"/>
        </w:rPr>
        <w:t>Dopuszczalność udziału podwykonawców:</w:t>
      </w:r>
      <w:r w:rsidR="00042639" w:rsidRPr="00782A01">
        <w:rPr>
          <w:rFonts w:cstheme="minorHAnsi"/>
          <w:color w:val="000000" w:themeColor="text1"/>
          <w:sz w:val="20"/>
          <w:szCs w:val="20"/>
        </w:rPr>
        <w:t xml:space="preserve"> </w:t>
      </w:r>
    </w:p>
    <w:p w:rsidR="006E0DA6" w:rsidRPr="00782A01" w:rsidRDefault="003C6676" w:rsidP="006E0DA6">
      <w:pPr>
        <w:pStyle w:val="Bezodstpw"/>
        <w:jc w:val="both"/>
        <w:rPr>
          <w:rFonts w:cstheme="minorHAnsi"/>
          <w:color w:val="000000" w:themeColor="text1"/>
          <w:sz w:val="20"/>
          <w:szCs w:val="20"/>
        </w:rPr>
      </w:pPr>
      <w:r>
        <w:rPr>
          <w:rFonts w:cstheme="minorHAnsi"/>
          <w:color w:val="000000" w:themeColor="text1"/>
          <w:sz w:val="20"/>
          <w:szCs w:val="20"/>
        </w:rPr>
        <w:t>15</w:t>
      </w:r>
      <w:r w:rsidR="009202F1" w:rsidRPr="00782A01">
        <w:rPr>
          <w:rFonts w:cstheme="minorHAnsi"/>
          <w:color w:val="000000" w:themeColor="text1"/>
          <w:sz w:val="20"/>
          <w:szCs w:val="20"/>
        </w:rPr>
        <w:t xml:space="preserve">.1. </w:t>
      </w:r>
      <w:r w:rsidR="00042639" w:rsidRPr="00782A01">
        <w:rPr>
          <w:rFonts w:cstheme="minorHAnsi"/>
          <w:color w:val="000000" w:themeColor="text1"/>
          <w:sz w:val="20"/>
          <w:szCs w:val="20"/>
        </w:rPr>
        <w:t>Wykonawca może powierzyć wykonanie zamówienia podwykonawcom. W przypadku realizacji przedmiotu zamówienia z wykorzystaniem podwykonawców, Zamawiający żąda wskazania przez Wykonawcę tych części zamówienia, których wykonanie powierzy podwykonawcom oraz poda</w:t>
      </w:r>
      <w:r w:rsidR="00F8004F" w:rsidRPr="00782A01">
        <w:rPr>
          <w:rFonts w:cstheme="minorHAnsi"/>
          <w:color w:val="000000" w:themeColor="text1"/>
          <w:sz w:val="20"/>
          <w:szCs w:val="20"/>
        </w:rPr>
        <w:t xml:space="preserve">nia </w:t>
      </w:r>
      <w:r w:rsidR="00E66E96" w:rsidRPr="00782A01">
        <w:rPr>
          <w:rFonts w:cstheme="minorHAnsi"/>
          <w:color w:val="000000" w:themeColor="text1"/>
          <w:sz w:val="20"/>
          <w:szCs w:val="20"/>
        </w:rPr>
        <w:t xml:space="preserve">nazw </w:t>
      </w:r>
      <w:r w:rsidR="00F8004F" w:rsidRPr="00782A01">
        <w:rPr>
          <w:rFonts w:cstheme="minorHAnsi"/>
          <w:color w:val="000000" w:themeColor="text1"/>
          <w:sz w:val="20"/>
          <w:szCs w:val="20"/>
        </w:rPr>
        <w:t>podwykonawców</w:t>
      </w:r>
      <w:r w:rsidR="006C4275" w:rsidRPr="00782A01">
        <w:rPr>
          <w:rFonts w:cstheme="minorHAnsi"/>
          <w:color w:val="000000" w:themeColor="text1"/>
          <w:sz w:val="20"/>
          <w:szCs w:val="20"/>
        </w:rPr>
        <w:t xml:space="preserve"> (poprzez wypełnienie </w:t>
      </w:r>
      <w:proofErr w:type="spellStart"/>
      <w:r w:rsidR="006C4275" w:rsidRPr="00782A01">
        <w:rPr>
          <w:rFonts w:cstheme="minorHAnsi"/>
          <w:sz w:val="20"/>
          <w:szCs w:val="20"/>
        </w:rPr>
        <w:t>pkt</w:t>
      </w:r>
      <w:proofErr w:type="spellEnd"/>
      <w:r w:rsidR="006C4275" w:rsidRPr="00782A01">
        <w:rPr>
          <w:rFonts w:cstheme="minorHAnsi"/>
          <w:sz w:val="20"/>
          <w:szCs w:val="20"/>
        </w:rPr>
        <w:t xml:space="preserve"> II</w:t>
      </w:r>
      <w:r w:rsidR="00424D9D" w:rsidRPr="00782A01">
        <w:rPr>
          <w:rFonts w:cstheme="minorHAnsi"/>
          <w:sz w:val="20"/>
          <w:szCs w:val="20"/>
        </w:rPr>
        <w:t>I</w:t>
      </w:r>
      <w:r w:rsidR="006C4275" w:rsidRPr="00782A01">
        <w:rPr>
          <w:rFonts w:cstheme="minorHAnsi"/>
          <w:color w:val="000000" w:themeColor="text1"/>
          <w:sz w:val="20"/>
          <w:szCs w:val="20"/>
        </w:rPr>
        <w:t xml:space="preserve"> formularza ofertowego)</w:t>
      </w:r>
      <w:r w:rsidR="006C2111" w:rsidRPr="00782A01">
        <w:rPr>
          <w:rFonts w:cstheme="minorHAnsi"/>
          <w:color w:val="000000" w:themeColor="text1"/>
          <w:sz w:val="20"/>
          <w:szCs w:val="20"/>
        </w:rPr>
        <w:t>, o ile są znane.</w:t>
      </w:r>
      <w:r w:rsidR="006E0DA6" w:rsidRPr="00782A01">
        <w:rPr>
          <w:rFonts w:cstheme="minorHAnsi"/>
          <w:color w:val="000000" w:themeColor="text1"/>
          <w:sz w:val="20"/>
          <w:szCs w:val="20"/>
        </w:rPr>
        <w:t xml:space="preserve"> W przypadku braku takiej informacji w ofe</w:t>
      </w:r>
      <w:r>
        <w:rPr>
          <w:rFonts w:cstheme="minorHAnsi"/>
          <w:color w:val="000000" w:themeColor="text1"/>
          <w:sz w:val="20"/>
          <w:szCs w:val="20"/>
        </w:rPr>
        <w:t>rcie, Zamawiający przyjmie, że W</w:t>
      </w:r>
      <w:r w:rsidR="006E0DA6" w:rsidRPr="00782A01">
        <w:rPr>
          <w:rFonts w:cstheme="minorHAnsi"/>
          <w:color w:val="000000" w:themeColor="text1"/>
          <w:sz w:val="20"/>
          <w:szCs w:val="20"/>
        </w:rPr>
        <w:t xml:space="preserve">ykonawca zamierza wykonać zamówienie bez udziału podwykonawców. </w:t>
      </w:r>
    </w:p>
    <w:p w:rsidR="009202F1" w:rsidRPr="00782A01" w:rsidRDefault="003C6676" w:rsidP="006E0DA6">
      <w:pPr>
        <w:pStyle w:val="Bezodstpw"/>
        <w:jc w:val="both"/>
        <w:rPr>
          <w:rFonts w:cstheme="minorHAnsi"/>
          <w:color w:val="000000" w:themeColor="text1"/>
          <w:sz w:val="20"/>
          <w:szCs w:val="20"/>
        </w:rPr>
      </w:pPr>
      <w:r>
        <w:rPr>
          <w:rFonts w:cstheme="minorHAnsi"/>
          <w:color w:val="000000" w:themeColor="text1"/>
          <w:sz w:val="20"/>
          <w:szCs w:val="20"/>
        </w:rPr>
        <w:t>15</w:t>
      </w:r>
      <w:r w:rsidR="009202F1" w:rsidRPr="00782A01">
        <w:rPr>
          <w:rFonts w:cstheme="minorHAnsi"/>
          <w:color w:val="000000" w:themeColor="text1"/>
          <w:sz w:val="20"/>
          <w:szCs w:val="20"/>
        </w:rPr>
        <w:t xml:space="preserve">.2. Zamawiający nie będzie badał czy nie zachodzą wobec podwykonawcy niebędącego podmiotem udostępniającym zasoby podstawy wykluczenia z postępowania. </w:t>
      </w:r>
    </w:p>
    <w:p w:rsidR="009202F1" w:rsidRDefault="003C6676" w:rsidP="006E0DA6">
      <w:pPr>
        <w:pStyle w:val="Bezodstpw"/>
        <w:jc w:val="both"/>
        <w:rPr>
          <w:rFonts w:cstheme="minorHAnsi"/>
          <w:color w:val="000000" w:themeColor="text1"/>
          <w:sz w:val="20"/>
          <w:szCs w:val="20"/>
        </w:rPr>
      </w:pPr>
      <w:r>
        <w:rPr>
          <w:rFonts w:cstheme="minorHAnsi"/>
          <w:color w:val="000000" w:themeColor="text1"/>
          <w:sz w:val="20"/>
          <w:szCs w:val="20"/>
        </w:rPr>
        <w:t>15</w:t>
      </w:r>
      <w:r w:rsidR="009202F1" w:rsidRPr="00782A01">
        <w:rPr>
          <w:rFonts w:cstheme="minorHAnsi"/>
          <w:color w:val="000000" w:themeColor="text1"/>
          <w:sz w:val="20"/>
          <w:szCs w:val="20"/>
        </w:rPr>
        <w:t>.3. Jeżeli zmiana albo rezygnacja z podwykonawcy dotyc</w:t>
      </w:r>
      <w:r w:rsidR="00CC7B7C" w:rsidRPr="00782A01">
        <w:rPr>
          <w:rFonts w:cstheme="minorHAnsi"/>
          <w:color w:val="000000" w:themeColor="text1"/>
          <w:sz w:val="20"/>
          <w:szCs w:val="20"/>
        </w:rPr>
        <w:t>zy podmiotu, na którego zasoby W</w:t>
      </w:r>
      <w:r w:rsidR="009202F1" w:rsidRPr="00782A01">
        <w:rPr>
          <w:rFonts w:cstheme="minorHAnsi"/>
          <w:color w:val="000000" w:themeColor="text1"/>
          <w:sz w:val="20"/>
          <w:szCs w:val="20"/>
        </w:rPr>
        <w:t xml:space="preserve">ykonawca powoływał się na zasadach określonych w art. 118 ust. 1 ustawy </w:t>
      </w:r>
      <w:proofErr w:type="spellStart"/>
      <w:r w:rsidR="009202F1" w:rsidRPr="00782A01">
        <w:rPr>
          <w:rFonts w:cstheme="minorHAnsi"/>
          <w:color w:val="000000" w:themeColor="text1"/>
          <w:sz w:val="20"/>
          <w:szCs w:val="20"/>
        </w:rPr>
        <w:t>Pzp</w:t>
      </w:r>
      <w:proofErr w:type="spellEnd"/>
      <w:r w:rsidR="009202F1" w:rsidRPr="00782A01">
        <w:rPr>
          <w:rFonts w:cstheme="minorHAnsi"/>
          <w:color w:val="000000" w:themeColor="text1"/>
          <w:sz w:val="20"/>
          <w:szCs w:val="20"/>
        </w:rPr>
        <w:t>, w celu wykazania spełnienia waru</w:t>
      </w:r>
      <w:r w:rsidR="00CC7B7C" w:rsidRPr="00782A01">
        <w:rPr>
          <w:rFonts w:cstheme="minorHAnsi"/>
          <w:color w:val="000000" w:themeColor="text1"/>
          <w:sz w:val="20"/>
          <w:szCs w:val="20"/>
        </w:rPr>
        <w:t>nków udziału w postępowaniu, W</w:t>
      </w:r>
      <w:r w:rsidR="009202F1" w:rsidRPr="00782A01">
        <w:rPr>
          <w:rFonts w:cstheme="minorHAnsi"/>
          <w:color w:val="000000" w:themeColor="text1"/>
          <w:sz w:val="20"/>
          <w:szCs w:val="20"/>
        </w:rPr>
        <w:t>yk</w:t>
      </w:r>
      <w:r w:rsidR="00CC7B7C" w:rsidRPr="00782A01">
        <w:rPr>
          <w:rFonts w:cstheme="minorHAnsi"/>
          <w:color w:val="000000" w:themeColor="text1"/>
          <w:sz w:val="20"/>
          <w:szCs w:val="20"/>
        </w:rPr>
        <w:t>onawca jest obowiązany wykazać Z</w:t>
      </w:r>
      <w:r w:rsidR="009202F1" w:rsidRPr="00782A01">
        <w:rPr>
          <w:rFonts w:cstheme="minorHAnsi"/>
          <w:color w:val="000000" w:themeColor="text1"/>
          <w:sz w:val="20"/>
          <w:szCs w:val="20"/>
        </w:rPr>
        <w:t>amawiającemu, że pro</w:t>
      </w:r>
      <w:r w:rsidR="00CC7B7C" w:rsidRPr="00782A01">
        <w:rPr>
          <w:rFonts w:cstheme="minorHAnsi"/>
          <w:color w:val="000000" w:themeColor="text1"/>
          <w:sz w:val="20"/>
          <w:szCs w:val="20"/>
        </w:rPr>
        <w:t>ponowany inny podwykonawca lub W</w:t>
      </w:r>
      <w:r w:rsidR="009202F1" w:rsidRPr="00782A01">
        <w:rPr>
          <w:rFonts w:cstheme="minorHAnsi"/>
          <w:color w:val="000000" w:themeColor="text1"/>
          <w:sz w:val="20"/>
          <w:szCs w:val="20"/>
        </w:rPr>
        <w:t xml:space="preserve">ykonawca samodzielnie spełnia je w stopniu nie mniejszym niż podwykonawca, na którego zasoby powoływał się w trakcie postępowania o udzielnie zamówienia. </w:t>
      </w:r>
    </w:p>
    <w:p w:rsidR="00CE7531" w:rsidRDefault="00CE7531" w:rsidP="00CE7531">
      <w:pPr>
        <w:pStyle w:val="Tekstpodstawowy"/>
        <w:tabs>
          <w:tab w:val="left" w:pos="142"/>
          <w:tab w:val="left" w:pos="284"/>
        </w:tabs>
        <w:spacing w:after="0" w:line="240" w:lineRule="auto"/>
        <w:jc w:val="both"/>
        <w:rPr>
          <w:rFonts w:cstheme="minorHAnsi"/>
          <w:sz w:val="20"/>
          <w:szCs w:val="20"/>
        </w:rPr>
      </w:pPr>
      <w:r>
        <w:rPr>
          <w:rFonts w:cstheme="minorHAnsi"/>
          <w:b/>
          <w:sz w:val="20"/>
          <w:szCs w:val="20"/>
        </w:rPr>
        <w:t>16</w:t>
      </w:r>
      <w:r w:rsidRPr="003B691D">
        <w:rPr>
          <w:rFonts w:cstheme="minorHAnsi"/>
          <w:b/>
          <w:sz w:val="20"/>
          <w:szCs w:val="20"/>
        </w:rPr>
        <w:t>.</w:t>
      </w:r>
      <w:r>
        <w:rPr>
          <w:rFonts w:cstheme="minorHAnsi"/>
          <w:b/>
          <w:sz w:val="20"/>
          <w:szCs w:val="20"/>
        </w:rPr>
        <w:t xml:space="preserve"> </w:t>
      </w:r>
      <w:r w:rsidRPr="003B691D">
        <w:rPr>
          <w:rFonts w:cstheme="minorHAnsi"/>
          <w:b/>
          <w:sz w:val="20"/>
          <w:szCs w:val="20"/>
        </w:rPr>
        <w:t xml:space="preserve">Oferty równoważne. </w:t>
      </w:r>
      <w:r w:rsidRPr="003B691D">
        <w:rPr>
          <w:rFonts w:cstheme="minorHAnsi"/>
          <w:sz w:val="20"/>
          <w:szCs w:val="20"/>
        </w:rPr>
        <w:t xml:space="preserve">Ilekroć w niniejszej Specyfikacji Warunków Zamówienia i załącznikach, przedmiot zamówienia lub jego część został określony poprzez wskazanie znaków towarowych, patentów lub pochodzenia, ocen technicznych o których mowa w art. 101 ust. 4 ustawy </w:t>
      </w:r>
      <w:proofErr w:type="spellStart"/>
      <w:r w:rsidRPr="003B691D">
        <w:rPr>
          <w:rFonts w:cstheme="minorHAnsi"/>
          <w:sz w:val="20"/>
          <w:szCs w:val="20"/>
        </w:rPr>
        <w:t>Pzp</w:t>
      </w:r>
      <w:proofErr w:type="spellEnd"/>
      <w:r w:rsidRPr="003B691D">
        <w:rPr>
          <w:rFonts w:cstheme="minorHAnsi"/>
          <w:sz w:val="20"/>
          <w:szCs w:val="20"/>
        </w:rPr>
        <w:t xml:space="preserve">, 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 jednocześnie wskazując w opisie przedmiotu zamówienia wyrażenie „lub równoważne” oraz  kryteria stosowane w celu oceny równoważności. W przypadku opisu przedmiotu zamówienia za pomocą norm, aprobat, ocen technicznych, specyfikacji technicznych i systemu odniesienia należy przyjąć, że określono wymagania minimalne (wzorzec techniczny, jakościowy lub funkcjonalny nie gorsze niż) i jednocześnie dopuszczono przyjęcie przez Wykonawcę rozwiązań równoważnych opisywanym.  </w:t>
      </w:r>
    </w:p>
    <w:p w:rsidR="00CE7531" w:rsidRPr="00782A01" w:rsidRDefault="00CE7531" w:rsidP="006E0DA6">
      <w:pPr>
        <w:pStyle w:val="Bezodstpw"/>
        <w:jc w:val="both"/>
        <w:rPr>
          <w:rFonts w:cstheme="minorHAnsi"/>
          <w:color w:val="000000" w:themeColor="text1"/>
          <w:sz w:val="20"/>
          <w:szCs w:val="20"/>
        </w:rPr>
      </w:pPr>
    </w:p>
    <w:p w:rsidR="006E0DA6" w:rsidRPr="00782A01" w:rsidRDefault="003C6676" w:rsidP="006E0DA6">
      <w:pPr>
        <w:pStyle w:val="Bezodstpw"/>
        <w:jc w:val="both"/>
        <w:rPr>
          <w:rFonts w:cstheme="minorHAnsi"/>
          <w:b/>
          <w:bCs/>
          <w:sz w:val="20"/>
          <w:szCs w:val="20"/>
        </w:rPr>
      </w:pPr>
      <w:r>
        <w:rPr>
          <w:rFonts w:cstheme="minorHAnsi"/>
          <w:b/>
          <w:bCs/>
          <w:sz w:val="20"/>
          <w:szCs w:val="20"/>
        </w:rPr>
        <w:t>1</w:t>
      </w:r>
      <w:r w:rsidR="00CE7531">
        <w:rPr>
          <w:rFonts w:cstheme="minorHAnsi"/>
          <w:b/>
          <w:bCs/>
          <w:sz w:val="20"/>
          <w:szCs w:val="20"/>
        </w:rPr>
        <w:t>7</w:t>
      </w:r>
      <w:r w:rsidR="006E0DA6" w:rsidRPr="00782A01">
        <w:rPr>
          <w:rFonts w:cstheme="minorHAnsi"/>
          <w:b/>
          <w:bCs/>
          <w:sz w:val="20"/>
          <w:szCs w:val="20"/>
        </w:rPr>
        <w:t>. Informacje dotyczące postępowania:</w:t>
      </w:r>
    </w:p>
    <w:p w:rsidR="006E0DA6" w:rsidRPr="00B06C47" w:rsidRDefault="00616C3E" w:rsidP="006E0DA6">
      <w:pPr>
        <w:pStyle w:val="Bezodstpw"/>
        <w:jc w:val="both"/>
        <w:rPr>
          <w:rFonts w:cstheme="minorHAnsi"/>
          <w:sz w:val="20"/>
          <w:szCs w:val="20"/>
        </w:rPr>
      </w:pPr>
      <w:r w:rsidRPr="00B06C47">
        <w:rPr>
          <w:rFonts w:cstheme="minorHAnsi"/>
          <w:sz w:val="20"/>
          <w:szCs w:val="20"/>
        </w:rPr>
        <w:t>a</w:t>
      </w:r>
      <w:r w:rsidR="006E0DA6" w:rsidRPr="00B06C47">
        <w:rPr>
          <w:rFonts w:cstheme="minorHAnsi"/>
          <w:sz w:val="20"/>
          <w:szCs w:val="20"/>
        </w:rPr>
        <w:t xml:space="preserve">. Zamawiający nie przewiduje prawa opcji. </w:t>
      </w:r>
    </w:p>
    <w:p w:rsidR="006E0DA6" w:rsidRPr="00B06C47" w:rsidRDefault="00616C3E" w:rsidP="006E0DA6">
      <w:pPr>
        <w:pStyle w:val="Bezodstpw"/>
        <w:jc w:val="both"/>
        <w:rPr>
          <w:rFonts w:cstheme="minorHAnsi"/>
          <w:sz w:val="20"/>
          <w:szCs w:val="20"/>
        </w:rPr>
      </w:pPr>
      <w:r w:rsidRPr="00B06C47">
        <w:rPr>
          <w:rFonts w:cstheme="minorHAnsi"/>
          <w:sz w:val="20"/>
          <w:szCs w:val="20"/>
        </w:rPr>
        <w:t>b</w:t>
      </w:r>
      <w:r w:rsidR="00B06C47">
        <w:rPr>
          <w:rFonts w:cstheme="minorHAnsi"/>
          <w:sz w:val="20"/>
          <w:szCs w:val="20"/>
        </w:rPr>
        <w:t xml:space="preserve">. </w:t>
      </w:r>
      <w:r w:rsidR="006E0DA6" w:rsidRPr="00B06C47">
        <w:rPr>
          <w:rFonts w:cstheme="minorHAnsi"/>
          <w:sz w:val="20"/>
          <w:szCs w:val="20"/>
        </w:rPr>
        <w:t xml:space="preserve">Zamawiający nie dopuszcza możliwości składania ofert wariantowych oraz w postaci katalogów elektronicznych. </w:t>
      </w:r>
    </w:p>
    <w:p w:rsidR="006E0DA6" w:rsidRPr="00B06C47" w:rsidRDefault="00616C3E" w:rsidP="006E0DA6">
      <w:pPr>
        <w:pStyle w:val="Bezodstpw"/>
        <w:rPr>
          <w:rFonts w:cstheme="minorHAnsi"/>
          <w:sz w:val="20"/>
          <w:szCs w:val="20"/>
        </w:rPr>
      </w:pPr>
      <w:r w:rsidRPr="00B06C47">
        <w:rPr>
          <w:rFonts w:cstheme="minorHAnsi"/>
          <w:sz w:val="20"/>
          <w:szCs w:val="20"/>
        </w:rPr>
        <w:t>c</w:t>
      </w:r>
      <w:r w:rsidR="006E0DA6" w:rsidRPr="00B06C47">
        <w:rPr>
          <w:rFonts w:cstheme="minorHAnsi"/>
          <w:sz w:val="20"/>
          <w:szCs w:val="20"/>
        </w:rPr>
        <w:t xml:space="preserve">. Zamawiający nie przewiduje udzielania zamówień, o których mowa w art. 214 ust. 1 </w:t>
      </w:r>
      <w:proofErr w:type="spellStart"/>
      <w:r w:rsidR="006E0DA6" w:rsidRPr="00B06C47">
        <w:rPr>
          <w:rFonts w:cstheme="minorHAnsi"/>
          <w:sz w:val="20"/>
          <w:szCs w:val="20"/>
        </w:rPr>
        <w:t>pkt</w:t>
      </w:r>
      <w:proofErr w:type="spellEnd"/>
      <w:r w:rsidR="006E0DA6" w:rsidRPr="00B06C47">
        <w:rPr>
          <w:rFonts w:cstheme="minorHAnsi"/>
          <w:sz w:val="20"/>
          <w:szCs w:val="20"/>
        </w:rPr>
        <w:t xml:space="preserve"> 7</w:t>
      </w:r>
      <w:r w:rsidR="00CE7531" w:rsidRPr="00B06C47">
        <w:rPr>
          <w:rFonts w:cstheme="minorHAnsi"/>
          <w:sz w:val="20"/>
          <w:szCs w:val="20"/>
        </w:rPr>
        <w:t xml:space="preserve"> i 8 ustawy </w:t>
      </w:r>
      <w:proofErr w:type="spellStart"/>
      <w:r w:rsidR="00CE7531" w:rsidRPr="00B06C47">
        <w:rPr>
          <w:rFonts w:cstheme="minorHAnsi"/>
          <w:sz w:val="20"/>
          <w:szCs w:val="20"/>
        </w:rPr>
        <w:t>Pzp</w:t>
      </w:r>
      <w:proofErr w:type="spellEnd"/>
      <w:r w:rsidRPr="00B06C47">
        <w:rPr>
          <w:rFonts w:cstheme="minorHAnsi"/>
          <w:sz w:val="20"/>
          <w:szCs w:val="20"/>
        </w:rPr>
        <w:t>.</w:t>
      </w:r>
      <w:r w:rsidR="006E0DA6" w:rsidRPr="00B06C47">
        <w:rPr>
          <w:rFonts w:cstheme="minorHAnsi"/>
          <w:sz w:val="20"/>
          <w:szCs w:val="20"/>
        </w:rPr>
        <w:t xml:space="preserve"> </w:t>
      </w:r>
    </w:p>
    <w:p w:rsidR="006E0DA6" w:rsidRPr="00B06C47" w:rsidRDefault="00616C3E" w:rsidP="006E0DA6">
      <w:pPr>
        <w:pStyle w:val="Bezodstpw"/>
        <w:jc w:val="both"/>
        <w:rPr>
          <w:rFonts w:cstheme="minorHAnsi"/>
          <w:color w:val="000000" w:themeColor="text1"/>
          <w:sz w:val="20"/>
          <w:szCs w:val="20"/>
        </w:rPr>
      </w:pPr>
      <w:r w:rsidRPr="00B06C47">
        <w:rPr>
          <w:rFonts w:cstheme="minorHAnsi"/>
          <w:color w:val="000000" w:themeColor="text1"/>
          <w:sz w:val="20"/>
          <w:szCs w:val="20"/>
        </w:rPr>
        <w:t>d</w:t>
      </w:r>
      <w:r w:rsidR="006E0DA6" w:rsidRPr="00B06C47">
        <w:rPr>
          <w:rFonts w:cstheme="minorHAnsi"/>
          <w:color w:val="000000" w:themeColor="text1"/>
          <w:sz w:val="20"/>
          <w:szCs w:val="20"/>
        </w:rPr>
        <w:t xml:space="preserve">. Zamawiający nie przewiduje, iż wybór najkorzystniejszej oferty zostanie poprzedzony aukcją elektroniczną (art. 308 ust. 1 ustawy </w:t>
      </w:r>
      <w:proofErr w:type="spellStart"/>
      <w:r w:rsidRPr="00B06C47">
        <w:rPr>
          <w:rFonts w:cstheme="minorHAnsi"/>
          <w:color w:val="000000" w:themeColor="text1"/>
          <w:sz w:val="20"/>
          <w:szCs w:val="20"/>
        </w:rPr>
        <w:t>P</w:t>
      </w:r>
      <w:r w:rsidR="006E0DA6" w:rsidRPr="00B06C47">
        <w:rPr>
          <w:rFonts w:cstheme="minorHAnsi"/>
          <w:color w:val="000000" w:themeColor="text1"/>
          <w:sz w:val="20"/>
          <w:szCs w:val="20"/>
        </w:rPr>
        <w:t>zp</w:t>
      </w:r>
      <w:proofErr w:type="spellEnd"/>
      <w:r w:rsidR="006E0DA6" w:rsidRPr="00B06C47">
        <w:rPr>
          <w:rFonts w:cstheme="minorHAnsi"/>
          <w:color w:val="000000" w:themeColor="text1"/>
          <w:sz w:val="20"/>
          <w:szCs w:val="20"/>
        </w:rPr>
        <w:t>).</w:t>
      </w:r>
    </w:p>
    <w:p w:rsidR="00CE7531" w:rsidRPr="00CE7531" w:rsidRDefault="00B06C47" w:rsidP="00CE7531">
      <w:pPr>
        <w:autoSpaceDE w:val="0"/>
        <w:autoSpaceDN w:val="0"/>
        <w:adjustRightInd w:val="0"/>
        <w:spacing w:after="73" w:line="240" w:lineRule="auto"/>
        <w:rPr>
          <w:rFonts w:cstheme="minorHAnsi"/>
          <w:color w:val="000000"/>
          <w:sz w:val="20"/>
          <w:szCs w:val="20"/>
        </w:rPr>
      </w:pPr>
      <w:r>
        <w:rPr>
          <w:rFonts w:cstheme="minorHAnsi"/>
          <w:color w:val="000000"/>
          <w:sz w:val="20"/>
          <w:szCs w:val="20"/>
        </w:rPr>
        <w:t>e</w:t>
      </w:r>
      <w:r w:rsidR="00CE7531" w:rsidRPr="00CE7531">
        <w:rPr>
          <w:rFonts w:cstheme="minorHAnsi"/>
          <w:color w:val="000000"/>
          <w:sz w:val="20"/>
          <w:szCs w:val="20"/>
        </w:rPr>
        <w:t xml:space="preserve">. Postępowanie nie jest prowadzone w celu zawarcia umowy ramowej. </w:t>
      </w:r>
    </w:p>
    <w:p w:rsidR="00CE7531" w:rsidRPr="00CE7531" w:rsidRDefault="00B06C47" w:rsidP="00CE7531">
      <w:pPr>
        <w:autoSpaceDE w:val="0"/>
        <w:autoSpaceDN w:val="0"/>
        <w:adjustRightInd w:val="0"/>
        <w:spacing w:after="73" w:line="240" w:lineRule="auto"/>
        <w:rPr>
          <w:rFonts w:cstheme="minorHAnsi"/>
          <w:color w:val="000000"/>
          <w:sz w:val="20"/>
          <w:szCs w:val="20"/>
        </w:rPr>
      </w:pPr>
      <w:r>
        <w:rPr>
          <w:rFonts w:cstheme="minorHAnsi"/>
          <w:color w:val="000000"/>
          <w:sz w:val="20"/>
          <w:szCs w:val="20"/>
        </w:rPr>
        <w:t>f</w:t>
      </w:r>
      <w:r w:rsidR="00CE7531" w:rsidRPr="00CE7531">
        <w:rPr>
          <w:rFonts w:cstheme="minorHAnsi"/>
          <w:color w:val="000000"/>
          <w:sz w:val="20"/>
          <w:szCs w:val="20"/>
        </w:rPr>
        <w:t xml:space="preserve">. Zamawiający nie przewiduje zwrotu kosztów udziału w postępowaniu. </w:t>
      </w:r>
    </w:p>
    <w:p w:rsidR="00CE7531" w:rsidRPr="00CE7531" w:rsidRDefault="00B06C47" w:rsidP="00CE7531">
      <w:pPr>
        <w:autoSpaceDE w:val="0"/>
        <w:autoSpaceDN w:val="0"/>
        <w:adjustRightInd w:val="0"/>
        <w:spacing w:after="73" w:line="240" w:lineRule="auto"/>
        <w:rPr>
          <w:rFonts w:cstheme="minorHAnsi"/>
          <w:color w:val="000000"/>
          <w:sz w:val="20"/>
          <w:szCs w:val="20"/>
        </w:rPr>
      </w:pPr>
      <w:r>
        <w:rPr>
          <w:rFonts w:cstheme="minorHAnsi"/>
          <w:color w:val="000000"/>
          <w:sz w:val="20"/>
          <w:szCs w:val="20"/>
        </w:rPr>
        <w:t>g</w:t>
      </w:r>
      <w:r w:rsidR="00CE7531" w:rsidRPr="00CE7531">
        <w:rPr>
          <w:rFonts w:cstheme="minorHAnsi"/>
          <w:color w:val="000000"/>
          <w:sz w:val="20"/>
          <w:szCs w:val="20"/>
        </w:rPr>
        <w:t xml:space="preserve">. Zamawiający nie zastrzega możliwości ubiegania się o udzielenie zamówienia wyłącznie przez Wykonawców, o których mowa w art. 94 ustawy </w:t>
      </w:r>
      <w:proofErr w:type="spellStart"/>
      <w:r>
        <w:rPr>
          <w:rFonts w:cstheme="minorHAnsi"/>
          <w:bCs/>
          <w:color w:val="000000"/>
          <w:sz w:val="20"/>
          <w:szCs w:val="20"/>
        </w:rPr>
        <w:t>Pzp</w:t>
      </w:r>
      <w:proofErr w:type="spellEnd"/>
      <w:r>
        <w:rPr>
          <w:rFonts w:cstheme="minorHAnsi"/>
          <w:bCs/>
          <w:color w:val="000000"/>
          <w:sz w:val="20"/>
          <w:szCs w:val="20"/>
        </w:rPr>
        <w:t>.</w:t>
      </w:r>
    </w:p>
    <w:p w:rsidR="003B0399" w:rsidRPr="00782A01" w:rsidRDefault="00CE7531" w:rsidP="00903ADD">
      <w:pPr>
        <w:pStyle w:val="Bezodstpw"/>
        <w:jc w:val="both"/>
        <w:rPr>
          <w:rFonts w:cstheme="minorHAnsi"/>
          <w:color w:val="000000" w:themeColor="text1"/>
          <w:sz w:val="20"/>
          <w:szCs w:val="20"/>
        </w:rPr>
      </w:pPr>
      <w:r w:rsidRPr="00CE7531">
        <w:rPr>
          <w:rFonts w:ascii="Arial Nova" w:hAnsi="Arial Nova" w:cs="Arial Nova"/>
          <w:color w:val="FFFFFF"/>
          <w:sz w:val="28"/>
          <w:szCs w:val="28"/>
        </w:rPr>
        <w:t>R</w:t>
      </w:r>
      <w:r w:rsidRPr="00CE7531">
        <w:rPr>
          <w:rFonts w:ascii="Arial Nova" w:hAnsi="Arial Nova" w:cs="Arial Nova"/>
          <w:color w:val="FFFFFF"/>
        </w:rPr>
        <w:t>OZDZIA</w:t>
      </w:r>
    </w:p>
    <w:p w:rsidR="00903ADD" w:rsidRPr="00782A01"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lastRenderedPageBreak/>
        <w:t xml:space="preserve">VI. TERMIN WYKONANIA ZAMÓWIENIA </w:t>
      </w:r>
    </w:p>
    <w:p w:rsidR="00041A5E" w:rsidRPr="00640265" w:rsidRDefault="00640265" w:rsidP="002D33D6">
      <w:pPr>
        <w:pStyle w:val="Default"/>
        <w:jc w:val="both"/>
        <w:rPr>
          <w:rFonts w:asciiTheme="minorHAnsi" w:eastAsiaTheme="minorEastAsia" w:hAnsiTheme="minorHAnsi" w:cstheme="minorHAnsi"/>
          <w:b/>
          <w:color w:val="auto"/>
          <w:sz w:val="20"/>
          <w:szCs w:val="20"/>
        </w:rPr>
      </w:pPr>
      <w:r w:rsidRPr="00640265">
        <w:rPr>
          <w:rFonts w:asciiTheme="minorHAnsi" w:eastAsiaTheme="minorEastAsia" w:hAnsiTheme="minorHAnsi" w:cstheme="minorHAnsi"/>
          <w:b/>
          <w:color w:val="auto"/>
          <w:sz w:val="20"/>
          <w:szCs w:val="20"/>
        </w:rPr>
        <w:t>1. Termin wykonania umowy wynosi 12 miesięcy licząc od dnia rozpoczęcia realizacji. Dniem rozpoczęci</w:t>
      </w:r>
      <w:r>
        <w:rPr>
          <w:rFonts w:asciiTheme="minorHAnsi" w:eastAsiaTheme="minorEastAsia" w:hAnsiTheme="minorHAnsi" w:cstheme="minorHAnsi"/>
          <w:b/>
          <w:color w:val="auto"/>
          <w:sz w:val="20"/>
          <w:szCs w:val="20"/>
        </w:rPr>
        <w:t xml:space="preserve">a </w:t>
      </w:r>
      <w:r w:rsidRPr="00640265">
        <w:rPr>
          <w:rFonts w:asciiTheme="minorHAnsi" w:eastAsiaTheme="minorEastAsia" w:hAnsiTheme="minorHAnsi" w:cstheme="minorHAnsi"/>
          <w:b/>
          <w:color w:val="auto"/>
          <w:sz w:val="20"/>
          <w:szCs w:val="20"/>
        </w:rPr>
        <w:t>realizacji będzie dzień 01.0</w:t>
      </w:r>
      <w:r w:rsidR="00B06C47">
        <w:rPr>
          <w:rFonts w:asciiTheme="minorHAnsi" w:eastAsiaTheme="minorEastAsia" w:hAnsiTheme="minorHAnsi" w:cstheme="minorHAnsi"/>
          <w:b/>
          <w:color w:val="auto"/>
          <w:sz w:val="20"/>
          <w:szCs w:val="20"/>
        </w:rPr>
        <w:t>6</w:t>
      </w:r>
      <w:r w:rsidRPr="00640265">
        <w:rPr>
          <w:rFonts w:asciiTheme="minorHAnsi" w:eastAsiaTheme="minorEastAsia" w:hAnsiTheme="minorHAnsi" w:cstheme="minorHAnsi"/>
          <w:b/>
          <w:color w:val="auto"/>
          <w:sz w:val="20"/>
          <w:szCs w:val="20"/>
        </w:rPr>
        <w:t>.202</w:t>
      </w:r>
      <w:r w:rsidR="00B06C47">
        <w:rPr>
          <w:rFonts w:asciiTheme="minorHAnsi" w:eastAsiaTheme="minorEastAsia" w:hAnsiTheme="minorHAnsi" w:cstheme="minorHAnsi"/>
          <w:b/>
          <w:color w:val="auto"/>
          <w:sz w:val="20"/>
          <w:szCs w:val="20"/>
        </w:rPr>
        <w:t>5</w:t>
      </w:r>
      <w:r w:rsidRPr="00640265">
        <w:rPr>
          <w:rFonts w:asciiTheme="minorHAnsi" w:eastAsiaTheme="minorEastAsia" w:hAnsiTheme="minorHAnsi" w:cstheme="minorHAnsi"/>
          <w:b/>
          <w:color w:val="auto"/>
          <w:sz w:val="20"/>
          <w:szCs w:val="20"/>
        </w:rPr>
        <w:t xml:space="preserve"> r.</w:t>
      </w:r>
    </w:p>
    <w:p w:rsidR="00640265" w:rsidRPr="00640265" w:rsidRDefault="00640265" w:rsidP="002D33D6">
      <w:pPr>
        <w:pStyle w:val="Default"/>
        <w:jc w:val="both"/>
        <w:rPr>
          <w:rFonts w:asciiTheme="minorHAnsi" w:eastAsiaTheme="minorEastAsia" w:hAnsiTheme="minorHAnsi" w:cstheme="minorHAnsi"/>
          <w:color w:val="auto"/>
          <w:sz w:val="20"/>
          <w:szCs w:val="20"/>
        </w:rPr>
      </w:pPr>
      <w:r w:rsidRPr="00640265">
        <w:rPr>
          <w:rFonts w:asciiTheme="minorHAnsi" w:eastAsiaTheme="minorEastAsia" w:hAnsiTheme="minorHAnsi" w:cstheme="minorHAnsi"/>
          <w:color w:val="auto"/>
          <w:sz w:val="20"/>
          <w:szCs w:val="20"/>
        </w:rPr>
        <w:t>2. Dostawy paliwa gazowego będą trwać przez cały okres trwania umowy.</w:t>
      </w:r>
    </w:p>
    <w:p w:rsidR="00640265" w:rsidRPr="00782A01" w:rsidRDefault="00640265" w:rsidP="002D33D6">
      <w:pPr>
        <w:pStyle w:val="Default"/>
        <w:jc w:val="both"/>
        <w:rPr>
          <w:rFonts w:asciiTheme="minorHAnsi" w:eastAsiaTheme="minorEastAsia" w:hAnsiTheme="minorHAnsi" w:cstheme="minorHAnsi"/>
          <w:b/>
          <w:color w:val="FF0000"/>
          <w:sz w:val="20"/>
          <w:szCs w:val="20"/>
        </w:rPr>
      </w:pPr>
    </w:p>
    <w:p w:rsidR="00042639" w:rsidRPr="00782A01"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 xml:space="preserve">VII. </w:t>
      </w:r>
      <w:r w:rsidR="00042639" w:rsidRPr="00782A01">
        <w:rPr>
          <w:rFonts w:cstheme="minorHAnsi"/>
          <w:b/>
          <w:sz w:val="20"/>
          <w:szCs w:val="20"/>
        </w:rPr>
        <w:t xml:space="preserve">PROJEKTOWANE POSTANOWIENIA UMOWY W SPRAWIE ZAMÓWIENIA PUBLICZNEGO, KTÓRE ZOSTANĄ WPROWADZONE DO TREŚCI TEJ UMOWY </w:t>
      </w:r>
    </w:p>
    <w:p w:rsidR="00395FFE" w:rsidRPr="00782A01" w:rsidRDefault="00042639" w:rsidP="00390A11">
      <w:pPr>
        <w:pStyle w:val="Bezodstpw"/>
        <w:jc w:val="both"/>
        <w:rPr>
          <w:rFonts w:cstheme="minorHAnsi"/>
          <w:color w:val="000000" w:themeColor="text1"/>
          <w:sz w:val="20"/>
          <w:szCs w:val="20"/>
        </w:rPr>
      </w:pPr>
      <w:r w:rsidRPr="00782A01">
        <w:rPr>
          <w:rFonts w:cstheme="minorHAnsi"/>
          <w:sz w:val="20"/>
          <w:szCs w:val="20"/>
        </w:rPr>
        <w:t xml:space="preserve">Projektowane postanowienia umowy w sprawie zamówienia publicznego, które zostaną wprowadzone do treści tej umowy, określone zostały </w:t>
      </w:r>
      <w:r w:rsidRPr="00782A01">
        <w:rPr>
          <w:rFonts w:cstheme="minorHAnsi"/>
          <w:color w:val="000000" w:themeColor="text1"/>
          <w:sz w:val="20"/>
          <w:szCs w:val="20"/>
        </w:rPr>
        <w:t xml:space="preserve">w Załączniku </w:t>
      </w:r>
      <w:r w:rsidRPr="00782A01">
        <w:rPr>
          <w:rFonts w:cstheme="minorHAnsi"/>
          <w:sz w:val="20"/>
          <w:szCs w:val="20"/>
        </w:rPr>
        <w:t xml:space="preserve">nr </w:t>
      </w:r>
      <w:r w:rsidR="00CA5A77" w:rsidRPr="00782A01">
        <w:rPr>
          <w:rFonts w:cstheme="minorHAnsi"/>
          <w:sz w:val="20"/>
          <w:szCs w:val="20"/>
        </w:rPr>
        <w:t>4</w:t>
      </w:r>
      <w:r w:rsidRPr="00782A01">
        <w:rPr>
          <w:rFonts w:cstheme="minorHAnsi"/>
          <w:color w:val="000000" w:themeColor="text1"/>
          <w:sz w:val="20"/>
          <w:szCs w:val="20"/>
        </w:rPr>
        <w:t xml:space="preserve"> do SWZ.</w:t>
      </w:r>
    </w:p>
    <w:p w:rsidR="00DD2A9E" w:rsidRPr="00782A01" w:rsidRDefault="00DD2A9E" w:rsidP="00390A11">
      <w:pPr>
        <w:pStyle w:val="Bezodstpw"/>
        <w:jc w:val="both"/>
        <w:rPr>
          <w:rFonts w:cstheme="minorHAnsi"/>
          <w:color w:val="FF0000"/>
          <w:sz w:val="20"/>
          <w:szCs w:val="20"/>
        </w:rPr>
      </w:pPr>
    </w:p>
    <w:p w:rsidR="001241AC" w:rsidRPr="00782A01" w:rsidRDefault="00042639"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 xml:space="preserve">VIII.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782A01" w:rsidRDefault="001241AC" w:rsidP="00D82813">
      <w:pPr>
        <w:pStyle w:val="Bezodstpw"/>
        <w:jc w:val="both"/>
        <w:rPr>
          <w:rFonts w:cstheme="minorHAnsi"/>
          <w:b/>
          <w:sz w:val="20"/>
          <w:szCs w:val="20"/>
        </w:rPr>
      </w:pPr>
      <w:r w:rsidRPr="00782A01">
        <w:rPr>
          <w:rFonts w:cstheme="minorHAnsi"/>
          <w:b/>
          <w:sz w:val="20"/>
          <w:szCs w:val="20"/>
        </w:rPr>
        <w:t>I. Informacje ogólne</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1. Postępowanie prowadzone jest w języku polskim w za pośrednictwem platformazakupowa.pl (dalej jako „Platforma”) pod adresem: </w:t>
      </w:r>
      <w:hyperlink r:id="rId10" w:history="1">
        <w:r w:rsidRPr="00782A01">
          <w:rPr>
            <w:rStyle w:val="Hipercze"/>
            <w:rFonts w:cstheme="minorHAnsi"/>
            <w:bCs/>
            <w:color w:val="auto"/>
            <w:sz w:val="20"/>
            <w:szCs w:val="20"/>
          </w:rPr>
          <w:t>https://platformazakupowa.pl/pn/kwp_wroclaw</w:t>
        </w:r>
      </w:hyperlink>
    </w:p>
    <w:p w:rsidR="002A3E6C" w:rsidRPr="00782A01" w:rsidRDefault="002A3E6C" w:rsidP="002A3E6C">
      <w:pPr>
        <w:pStyle w:val="Bezodstpw"/>
        <w:jc w:val="both"/>
        <w:rPr>
          <w:rFonts w:cstheme="minorHAnsi"/>
          <w:color w:val="FF0000"/>
          <w:sz w:val="20"/>
          <w:szCs w:val="20"/>
        </w:rPr>
      </w:pPr>
      <w:r w:rsidRPr="00782A01">
        <w:rPr>
          <w:rFonts w:cstheme="minorHAnsi"/>
          <w:sz w:val="20"/>
          <w:szCs w:val="20"/>
        </w:rPr>
        <w:t xml:space="preserve">2. W postępowaniu o udzielenie zamówienia komunikacja między Zamawiającym a Wykonawcami odbywa się przy użyciu Platformy: platformazakupowa.pl oraz poczty elektronicznej: </w:t>
      </w:r>
      <w:hyperlink r:id="rId11" w:history="1">
        <w:r w:rsidRPr="00782A01">
          <w:rPr>
            <w:rStyle w:val="Hipercze"/>
            <w:rFonts w:cstheme="minorHAnsi"/>
            <w:bCs/>
            <w:sz w:val="20"/>
            <w:szCs w:val="20"/>
          </w:rPr>
          <w:t>iwona.rogaczewska@wr.policja.gov.pl</w:t>
        </w:r>
      </w:hyperlink>
      <w:r w:rsidRPr="00782A01">
        <w:rPr>
          <w:rFonts w:cstheme="minorHAnsi"/>
          <w:sz w:val="20"/>
          <w:szCs w:val="20"/>
        </w:rPr>
        <w:t xml:space="preserve">. </w:t>
      </w:r>
    </w:p>
    <w:p w:rsidR="002A3E6C" w:rsidRPr="00782A01" w:rsidRDefault="002A3E6C" w:rsidP="002A3E6C">
      <w:pPr>
        <w:pStyle w:val="Bezodstpw"/>
        <w:jc w:val="both"/>
        <w:rPr>
          <w:rFonts w:cstheme="minorHAnsi"/>
          <w:color w:val="000000" w:themeColor="text1"/>
          <w:sz w:val="20"/>
          <w:szCs w:val="20"/>
        </w:rPr>
      </w:pPr>
      <w:r w:rsidRPr="00782A01">
        <w:rPr>
          <w:rFonts w:cstheme="minorHAnsi"/>
          <w:color w:val="000000" w:themeColor="text1"/>
          <w:sz w:val="20"/>
          <w:szCs w:val="20"/>
        </w:rPr>
        <w:t xml:space="preserve">3. W zakresie pytań technicznych związanych z działaniem systemu (Platformy) Zamawiający prosi o kontakt z Centrum Wsparcia Klienta platformazakupowa.pl pod numer 22 1010202, </w:t>
      </w:r>
      <w:hyperlink r:id="rId12" w:history="1">
        <w:r w:rsidRPr="00782A01">
          <w:rPr>
            <w:rStyle w:val="Hipercze"/>
            <w:rFonts w:cstheme="minorHAnsi"/>
            <w:bCs/>
            <w:color w:val="000000" w:themeColor="text1"/>
            <w:sz w:val="20"/>
            <w:szCs w:val="20"/>
          </w:rPr>
          <w:t>cwk@platformazakupowa.pl</w:t>
        </w:r>
      </w:hyperlink>
      <w:r w:rsidRPr="00782A01">
        <w:rPr>
          <w:rFonts w:cstheme="minorHAnsi"/>
          <w:color w:val="000000" w:themeColor="text1"/>
          <w:sz w:val="20"/>
          <w:szCs w:val="20"/>
        </w:rPr>
        <w:t>.</w:t>
      </w:r>
    </w:p>
    <w:p w:rsidR="002A3E6C" w:rsidRPr="00782A01" w:rsidRDefault="002A3E6C" w:rsidP="002A3E6C">
      <w:pPr>
        <w:pStyle w:val="Bezodstpw"/>
        <w:rPr>
          <w:rFonts w:cstheme="minorHAnsi"/>
          <w:bCs/>
          <w:color w:val="FF0000"/>
          <w:sz w:val="20"/>
          <w:szCs w:val="20"/>
        </w:rPr>
      </w:pPr>
      <w:r w:rsidRPr="00782A01">
        <w:rPr>
          <w:rFonts w:cstheme="minorHAnsi"/>
          <w:bCs/>
          <w:color w:val="000000" w:themeColor="text1"/>
          <w:sz w:val="20"/>
          <w:szCs w:val="20"/>
        </w:rPr>
        <w:t>4. Wymagania techniczne i organizacyjne opisane zostały w Regulaminie platformazakupowa.pl (</w:t>
      </w:r>
      <w:hyperlink r:id="rId13" w:history="1">
        <w:r w:rsidRPr="00782A01">
          <w:rPr>
            <w:rFonts w:cstheme="minorHAnsi"/>
            <w:color w:val="000000" w:themeColor="text1"/>
            <w:sz w:val="20"/>
            <w:szCs w:val="20"/>
            <w:u w:val="single"/>
          </w:rPr>
          <w:t>https://platformazakupowa.pl/strona/1-regulamin</w:t>
        </w:r>
      </w:hyperlink>
      <w:r w:rsidRPr="00782A01">
        <w:rPr>
          <w:rFonts w:cstheme="minorHAnsi"/>
          <w:color w:val="000000" w:themeColor="text1"/>
          <w:sz w:val="20"/>
          <w:szCs w:val="20"/>
        </w:rPr>
        <w:t xml:space="preserve"> ).</w:t>
      </w:r>
    </w:p>
    <w:p w:rsidR="002A3E6C" w:rsidRPr="00782A01" w:rsidRDefault="002A3E6C" w:rsidP="002A3E6C">
      <w:pPr>
        <w:pStyle w:val="NormalnyWeb"/>
        <w:spacing w:before="0" w:beforeAutospacing="0" w:after="0"/>
        <w:jc w:val="both"/>
        <w:textAlignment w:val="baseline"/>
        <w:rPr>
          <w:rFonts w:asciiTheme="minorHAnsi" w:hAnsiTheme="minorHAnsi" w:cstheme="minorHAnsi"/>
          <w:sz w:val="20"/>
          <w:szCs w:val="20"/>
        </w:rPr>
      </w:pPr>
      <w:r w:rsidRPr="00782A01">
        <w:rPr>
          <w:rFonts w:asciiTheme="minorHAnsi" w:hAnsiTheme="minorHAnsi" w:cstheme="minorHAnsi"/>
          <w:sz w:val="20"/>
          <w:szCs w:val="20"/>
        </w:rPr>
        <w:t xml:space="preserve">5. Zamawiający, zgodnie </w:t>
      </w:r>
      <w:r w:rsidRPr="00782A01">
        <w:rPr>
          <w:rFonts w:asciiTheme="minorHAnsi" w:hAnsiTheme="minorHAnsi" w:cstheme="minorHAnsi"/>
          <w:color w:val="000000" w:themeColor="text1"/>
          <w:sz w:val="20"/>
          <w:szCs w:val="20"/>
        </w:rPr>
        <w:t>§ 11 ust. 2</w:t>
      </w:r>
      <w:r w:rsidRPr="00782A01">
        <w:rPr>
          <w:rFonts w:asciiTheme="minorHAnsi" w:hAnsiTheme="minorHAnsi" w:cstheme="minorHAnsi"/>
          <w:sz w:val="20"/>
          <w:szCs w:val="20"/>
        </w:rPr>
        <w:t xml:space="preserve">  Rozporządzenia </w:t>
      </w:r>
      <w:r w:rsidRPr="00782A01">
        <w:rPr>
          <w:rFonts w:asciiTheme="minorHAnsi" w:hAnsiTheme="minorHAnsi" w:cstheme="minorHAnsi"/>
          <w:sz w:val="20"/>
          <w:szCs w:val="20"/>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782A01">
        <w:rPr>
          <w:rFonts w:asciiTheme="minorHAnsi" w:hAnsiTheme="minorHAnsi" w:cstheme="minorHAnsi"/>
          <w:sz w:val="20"/>
          <w:szCs w:val="20"/>
        </w:rPr>
        <w:t xml:space="preserve">, określa niezbędne wymagania sprzętowo - aplikacyjne umożliwiające pracę na </w:t>
      </w:r>
      <w:hyperlink r:id="rId14" w:history="1">
        <w:r w:rsidRPr="00782A01">
          <w:rPr>
            <w:rStyle w:val="Hipercze"/>
            <w:rFonts w:asciiTheme="minorHAnsi" w:hAnsiTheme="minorHAnsi" w:cstheme="minorHAnsi"/>
            <w:color w:val="auto"/>
            <w:sz w:val="20"/>
            <w:szCs w:val="20"/>
          </w:rPr>
          <w:t>platformazakupowa.pl</w:t>
        </w:r>
      </w:hyperlink>
      <w:r w:rsidRPr="00782A01">
        <w:rPr>
          <w:rFonts w:asciiTheme="minorHAnsi" w:hAnsiTheme="minorHAnsi" w:cstheme="minorHAnsi"/>
          <w:sz w:val="20"/>
          <w:szCs w:val="20"/>
        </w:rPr>
        <w:t>, tj.:</w:t>
      </w:r>
    </w:p>
    <w:p w:rsidR="002A3E6C" w:rsidRPr="00782A01" w:rsidRDefault="002A3E6C" w:rsidP="002A3E6C">
      <w:pPr>
        <w:pStyle w:val="NormalnyWeb"/>
        <w:numPr>
          <w:ilvl w:val="1"/>
          <w:numId w:val="1"/>
        </w:numPr>
        <w:tabs>
          <w:tab w:val="left" w:pos="284"/>
        </w:tabs>
        <w:spacing w:before="0" w:beforeAutospacing="0" w:after="0"/>
        <w:ind w:left="426"/>
        <w:jc w:val="both"/>
        <w:textAlignment w:val="baseline"/>
        <w:rPr>
          <w:rFonts w:asciiTheme="minorHAnsi" w:hAnsiTheme="minorHAnsi" w:cstheme="minorHAnsi"/>
          <w:sz w:val="20"/>
          <w:szCs w:val="20"/>
        </w:rPr>
      </w:pPr>
      <w:r w:rsidRPr="00782A01">
        <w:rPr>
          <w:rFonts w:asciiTheme="minorHAnsi" w:hAnsiTheme="minorHAnsi" w:cstheme="minorHAnsi"/>
          <w:sz w:val="20"/>
          <w:szCs w:val="20"/>
        </w:rPr>
        <w:t xml:space="preserve">stały dostęp do sieci Internet o gwarantowanej przepustowości nie mniejszej niż 512 </w:t>
      </w:r>
      <w:proofErr w:type="spellStart"/>
      <w:r w:rsidRPr="00782A01">
        <w:rPr>
          <w:rFonts w:asciiTheme="minorHAnsi" w:hAnsiTheme="minorHAnsi" w:cstheme="minorHAnsi"/>
          <w:sz w:val="20"/>
          <w:szCs w:val="20"/>
        </w:rPr>
        <w:t>kb</w:t>
      </w:r>
      <w:proofErr w:type="spellEnd"/>
      <w:r w:rsidRPr="00782A01">
        <w:rPr>
          <w:rFonts w:asciiTheme="minorHAnsi" w:hAnsiTheme="minorHAnsi" w:cstheme="minorHAnsi"/>
          <w:sz w:val="20"/>
          <w:szCs w:val="20"/>
        </w:rPr>
        <w:t>/s,</w:t>
      </w:r>
    </w:p>
    <w:p w:rsidR="002A3E6C" w:rsidRPr="00782A01" w:rsidRDefault="002A3E6C" w:rsidP="002A3E6C">
      <w:pPr>
        <w:pStyle w:val="NormalnyWeb"/>
        <w:numPr>
          <w:ilvl w:val="1"/>
          <w:numId w:val="1"/>
        </w:numPr>
        <w:tabs>
          <w:tab w:val="left" w:pos="284"/>
        </w:tabs>
        <w:spacing w:before="0" w:beforeAutospacing="0" w:after="0"/>
        <w:ind w:left="426"/>
        <w:jc w:val="both"/>
        <w:textAlignment w:val="baseline"/>
        <w:rPr>
          <w:rFonts w:asciiTheme="minorHAnsi" w:hAnsiTheme="minorHAnsi" w:cstheme="minorHAnsi"/>
          <w:sz w:val="20"/>
          <w:szCs w:val="20"/>
        </w:rPr>
      </w:pPr>
      <w:r w:rsidRPr="00782A01">
        <w:rPr>
          <w:rFonts w:asciiTheme="minorHAnsi" w:hAnsiTheme="minorHAnsi" w:cstheme="minorHAnsi"/>
          <w:sz w:val="20"/>
          <w:szCs w:val="20"/>
        </w:rPr>
        <w:t>komputer klasy PC lub MAC o następującej konfiguracji: pamięć min. 2 GB Ram, procesor Intel IV 2 GHZ lub jego nowsza wersja, jeden z systemów operacyjnych - MS Windows 7, Mac Os x 10 4, Linux, lub ich nowsze wersje,</w:t>
      </w:r>
    </w:p>
    <w:p w:rsidR="002A3E6C" w:rsidRPr="00782A01" w:rsidRDefault="002A3E6C" w:rsidP="002A3E6C">
      <w:pPr>
        <w:pStyle w:val="NormalnyWeb"/>
        <w:numPr>
          <w:ilvl w:val="1"/>
          <w:numId w:val="1"/>
        </w:numPr>
        <w:tabs>
          <w:tab w:val="left" w:pos="284"/>
        </w:tabs>
        <w:spacing w:before="0" w:beforeAutospacing="0" w:after="0"/>
        <w:ind w:left="426"/>
        <w:jc w:val="both"/>
        <w:textAlignment w:val="baseline"/>
        <w:rPr>
          <w:rFonts w:asciiTheme="minorHAnsi" w:hAnsiTheme="minorHAnsi" w:cstheme="minorHAnsi"/>
          <w:color w:val="000000" w:themeColor="text1"/>
          <w:sz w:val="20"/>
          <w:szCs w:val="20"/>
        </w:rPr>
      </w:pPr>
      <w:r w:rsidRPr="00782A01">
        <w:rPr>
          <w:rFonts w:asciiTheme="minorHAnsi" w:hAnsiTheme="minorHAnsi" w:cstheme="minorHAnsi"/>
          <w:sz w:val="20"/>
          <w:szCs w:val="20"/>
        </w:rPr>
        <w:t xml:space="preserve">zainstalowana dowolna przeglądarka internetowa </w:t>
      </w:r>
      <w:r w:rsidRPr="00782A01">
        <w:rPr>
          <w:rFonts w:asciiTheme="minorHAnsi" w:hAnsiTheme="minorHAnsi" w:cstheme="minorHAnsi"/>
          <w:color w:val="000000" w:themeColor="text1"/>
          <w:sz w:val="20"/>
          <w:szCs w:val="20"/>
        </w:rPr>
        <w:t>Uwaga: od dnia 17 sierpnia 2021 r. ze względu na zakończenie wspierania przeglądarki Internet Explorer prze firmę Microsoft, stosowanie przeglądarki Internet E</w:t>
      </w:r>
      <w:r w:rsidR="00CC7B7C" w:rsidRPr="00782A01">
        <w:rPr>
          <w:rFonts w:asciiTheme="minorHAnsi" w:hAnsiTheme="minorHAnsi" w:cstheme="minorHAnsi"/>
          <w:color w:val="000000" w:themeColor="text1"/>
          <w:sz w:val="20"/>
          <w:szCs w:val="20"/>
        </w:rPr>
        <w:t>xplorer nie będzie dopuszczalne,</w:t>
      </w:r>
      <w:r w:rsidRPr="00782A01">
        <w:rPr>
          <w:rFonts w:asciiTheme="minorHAnsi" w:hAnsiTheme="minorHAnsi" w:cstheme="minorHAnsi"/>
          <w:color w:val="000000" w:themeColor="text1"/>
          <w:sz w:val="20"/>
          <w:szCs w:val="20"/>
        </w:rPr>
        <w:t xml:space="preserve"> </w:t>
      </w:r>
    </w:p>
    <w:p w:rsidR="002A3E6C" w:rsidRPr="00782A01" w:rsidRDefault="002A3E6C" w:rsidP="002A3E6C">
      <w:pPr>
        <w:pStyle w:val="NormalnyWeb"/>
        <w:numPr>
          <w:ilvl w:val="1"/>
          <w:numId w:val="1"/>
        </w:numPr>
        <w:tabs>
          <w:tab w:val="left" w:pos="284"/>
        </w:tabs>
        <w:spacing w:before="0" w:beforeAutospacing="0" w:after="0"/>
        <w:ind w:left="426"/>
        <w:jc w:val="both"/>
        <w:textAlignment w:val="baseline"/>
        <w:rPr>
          <w:rFonts w:asciiTheme="minorHAnsi" w:hAnsiTheme="minorHAnsi" w:cstheme="minorHAnsi"/>
          <w:sz w:val="20"/>
          <w:szCs w:val="20"/>
        </w:rPr>
      </w:pPr>
      <w:r w:rsidRPr="00782A01">
        <w:rPr>
          <w:rFonts w:asciiTheme="minorHAnsi" w:hAnsiTheme="minorHAnsi" w:cstheme="minorHAnsi"/>
          <w:sz w:val="20"/>
          <w:szCs w:val="20"/>
        </w:rPr>
        <w:t xml:space="preserve">włączona obsługa </w:t>
      </w:r>
      <w:proofErr w:type="spellStart"/>
      <w:r w:rsidRPr="00782A01">
        <w:rPr>
          <w:rFonts w:asciiTheme="minorHAnsi" w:hAnsiTheme="minorHAnsi" w:cstheme="minorHAnsi"/>
          <w:sz w:val="20"/>
          <w:szCs w:val="20"/>
        </w:rPr>
        <w:t>JavaScript</w:t>
      </w:r>
      <w:proofErr w:type="spellEnd"/>
      <w:r w:rsidRPr="00782A01">
        <w:rPr>
          <w:rFonts w:asciiTheme="minorHAnsi" w:hAnsiTheme="minorHAnsi" w:cstheme="minorHAnsi"/>
          <w:sz w:val="20"/>
          <w:szCs w:val="20"/>
        </w:rPr>
        <w:t>,</w:t>
      </w:r>
    </w:p>
    <w:p w:rsidR="002A3E6C" w:rsidRPr="00782A01" w:rsidRDefault="002A3E6C" w:rsidP="002A3E6C">
      <w:pPr>
        <w:pStyle w:val="NormalnyWeb"/>
        <w:numPr>
          <w:ilvl w:val="1"/>
          <w:numId w:val="1"/>
        </w:numPr>
        <w:tabs>
          <w:tab w:val="left" w:pos="284"/>
        </w:tabs>
        <w:spacing w:before="0" w:beforeAutospacing="0" w:after="0"/>
        <w:ind w:left="426"/>
        <w:jc w:val="both"/>
        <w:textAlignment w:val="baseline"/>
        <w:rPr>
          <w:rFonts w:asciiTheme="minorHAnsi" w:hAnsiTheme="minorHAnsi" w:cstheme="minorHAnsi"/>
          <w:sz w:val="20"/>
          <w:szCs w:val="20"/>
        </w:rPr>
      </w:pPr>
      <w:r w:rsidRPr="00782A01">
        <w:rPr>
          <w:rFonts w:asciiTheme="minorHAnsi" w:hAnsiTheme="minorHAnsi" w:cstheme="minorHAnsi"/>
          <w:sz w:val="20"/>
          <w:szCs w:val="20"/>
        </w:rPr>
        <w:t xml:space="preserve">zainstalowany program </w:t>
      </w:r>
      <w:proofErr w:type="spellStart"/>
      <w:r w:rsidRPr="00782A01">
        <w:rPr>
          <w:rFonts w:asciiTheme="minorHAnsi" w:hAnsiTheme="minorHAnsi" w:cstheme="minorHAnsi"/>
          <w:sz w:val="20"/>
          <w:szCs w:val="20"/>
        </w:rPr>
        <w:t>Adobe</w:t>
      </w:r>
      <w:proofErr w:type="spellEnd"/>
      <w:r w:rsidRPr="00782A01">
        <w:rPr>
          <w:rFonts w:asciiTheme="minorHAnsi" w:hAnsiTheme="minorHAnsi" w:cstheme="minorHAnsi"/>
          <w:sz w:val="20"/>
          <w:szCs w:val="20"/>
        </w:rPr>
        <w:t xml:space="preserve"> </w:t>
      </w:r>
      <w:proofErr w:type="spellStart"/>
      <w:r w:rsidRPr="00782A01">
        <w:rPr>
          <w:rFonts w:asciiTheme="minorHAnsi" w:hAnsiTheme="minorHAnsi" w:cstheme="minorHAnsi"/>
          <w:sz w:val="20"/>
          <w:szCs w:val="20"/>
        </w:rPr>
        <w:t>Acrobat</w:t>
      </w:r>
      <w:proofErr w:type="spellEnd"/>
      <w:r w:rsidRPr="00782A01">
        <w:rPr>
          <w:rFonts w:asciiTheme="minorHAnsi" w:hAnsiTheme="minorHAnsi" w:cstheme="minorHAnsi"/>
          <w:sz w:val="20"/>
          <w:szCs w:val="20"/>
        </w:rPr>
        <w:t xml:space="preserve"> </w:t>
      </w:r>
      <w:proofErr w:type="spellStart"/>
      <w:r w:rsidRPr="00782A01">
        <w:rPr>
          <w:rFonts w:asciiTheme="minorHAnsi" w:hAnsiTheme="minorHAnsi" w:cstheme="minorHAnsi"/>
          <w:sz w:val="20"/>
          <w:szCs w:val="20"/>
        </w:rPr>
        <w:t>Reader</w:t>
      </w:r>
      <w:proofErr w:type="spellEnd"/>
      <w:r w:rsidRPr="00782A01">
        <w:rPr>
          <w:rFonts w:asciiTheme="minorHAnsi" w:hAnsiTheme="minorHAnsi" w:cstheme="minorHAnsi"/>
          <w:sz w:val="20"/>
          <w:szCs w:val="20"/>
        </w:rPr>
        <w:t xml:space="preserve"> lub inny obsługujący format plików </w:t>
      </w:r>
      <w:proofErr w:type="spellStart"/>
      <w:r w:rsidRPr="00782A01">
        <w:rPr>
          <w:rFonts w:asciiTheme="minorHAnsi" w:hAnsiTheme="minorHAnsi" w:cstheme="minorHAnsi"/>
          <w:sz w:val="20"/>
          <w:szCs w:val="20"/>
        </w:rPr>
        <w:t>.pd</w:t>
      </w:r>
      <w:proofErr w:type="spellEnd"/>
      <w:r w:rsidRPr="00782A01">
        <w:rPr>
          <w:rFonts w:asciiTheme="minorHAnsi" w:hAnsiTheme="minorHAnsi" w:cstheme="minorHAnsi"/>
          <w:sz w:val="20"/>
          <w:szCs w:val="20"/>
        </w:rPr>
        <w:t>f,</w:t>
      </w:r>
    </w:p>
    <w:p w:rsidR="002A3E6C" w:rsidRPr="00782A01" w:rsidRDefault="002A3E6C" w:rsidP="002A3E6C">
      <w:pPr>
        <w:pStyle w:val="NormalnyWeb"/>
        <w:numPr>
          <w:ilvl w:val="1"/>
          <w:numId w:val="1"/>
        </w:numPr>
        <w:tabs>
          <w:tab w:val="left" w:pos="284"/>
        </w:tabs>
        <w:spacing w:before="0" w:beforeAutospacing="0" w:after="0"/>
        <w:ind w:left="426"/>
        <w:jc w:val="both"/>
        <w:textAlignment w:val="baseline"/>
        <w:rPr>
          <w:rFonts w:asciiTheme="minorHAnsi" w:hAnsiTheme="minorHAnsi" w:cstheme="minorHAnsi"/>
          <w:sz w:val="20"/>
          <w:szCs w:val="20"/>
        </w:rPr>
      </w:pPr>
      <w:r w:rsidRPr="00782A01">
        <w:rPr>
          <w:rFonts w:asciiTheme="minorHAnsi" w:hAnsiTheme="minorHAnsi" w:cstheme="minorHAnsi"/>
          <w:sz w:val="20"/>
          <w:szCs w:val="20"/>
        </w:rPr>
        <w:t xml:space="preserve">szyfrowanie na platformazakupowa.pl odbywa </w:t>
      </w:r>
      <w:r w:rsidR="00CC7B7C" w:rsidRPr="00782A01">
        <w:rPr>
          <w:rFonts w:asciiTheme="minorHAnsi" w:hAnsiTheme="minorHAnsi" w:cstheme="minorHAnsi"/>
          <w:sz w:val="20"/>
          <w:szCs w:val="20"/>
        </w:rPr>
        <w:t>się za pomocą protokołu TLS 1.3,</w:t>
      </w:r>
    </w:p>
    <w:p w:rsidR="002A3E6C" w:rsidRPr="00782A01" w:rsidRDefault="002A3E6C" w:rsidP="002A3E6C">
      <w:pPr>
        <w:pStyle w:val="NormalnyWeb"/>
        <w:numPr>
          <w:ilvl w:val="1"/>
          <w:numId w:val="1"/>
        </w:numPr>
        <w:tabs>
          <w:tab w:val="left" w:pos="284"/>
        </w:tabs>
        <w:spacing w:before="0" w:beforeAutospacing="0" w:after="0"/>
        <w:ind w:left="426"/>
        <w:jc w:val="both"/>
        <w:textAlignment w:val="baseline"/>
        <w:rPr>
          <w:rFonts w:asciiTheme="minorHAnsi" w:hAnsiTheme="minorHAnsi" w:cstheme="minorHAnsi"/>
          <w:sz w:val="20"/>
          <w:szCs w:val="20"/>
        </w:rPr>
      </w:pPr>
      <w:r w:rsidRPr="00782A01">
        <w:rPr>
          <w:rFonts w:asciiTheme="minorHAnsi" w:hAnsiTheme="minorHAnsi" w:cstheme="minorHAnsi"/>
          <w:sz w:val="20"/>
          <w:szCs w:val="20"/>
        </w:rPr>
        <w:t>oznaczenie czasu odbioru danych przez platformę zakupową stanowi datę oraz dokładny czas (</w:t>
      </w:r>
      <w:proofErr w:type="spellStart"/>
      <w:r w:rsidRPr="00782A01">
        <w:rPr>
          <w:rFonts w:asciiTheme="minorHAnsi" w:hAnsiTheme="minorHAnsi" w:cstheme="minorHAnsi"/>
          <w:sz w:val="20"/>
          <w:szCs w:val="20"/>
        </w:rPr>
        <w:t>hh:mm:ss</w:t>
      </w:r>
      <w:proofErr w:type="spellEnd"/>
      <w:r w:rsidRPr="00782A01">
        <w:rPr>
          <w:rFonts w:asciiTheme="minorHAnsi" w:hAnsiTheme="minorHAnsi" w:cstheme="minorHAnsi"/>
          <w:sz w:val="20"/>
          <w:szCs w:val="20"/>
        </w:rPr>
        <w:t>) generowany wg czasu lokalnego serwera synchronizowanego z zegarem Głównego Urzędu Miar.</w:t>
      </w:r>
    </w:p>
    <w:p w:rsidR="002A3E6C" w:rsidRPr="00782A01" w:rsidRDefault="002A3E6C" w:rsidP="002A3E6C">
      <w:pPr>
        <w:pStyle w:val="NormalnyWeb"/>
        <w:spacing w:before="0" w:beforeAutospacing="0" w:after="0"/>
        <w:jc w:val="both"/>
        <w:textAlignment w:val="baseline"/>
        <w:rPr>
          <w:rFonts w:asciiTheme="minorHAnsi" w:hAnsiTheme="minorHAnsi" w:cstheme="minorHAnsi"/>
          <w:sz w:val="20"/>
          <w:szCs w:val="20"/>
        </w:rPr>
      </w:pPr>
      <w:r w:rsidRPr="00782A01">
        <w:rPr>
          <w:rFonts w:asciiTheme="minorHAnsi" w:hAnsiTheme="minorHAnsi" w:cstheme="minorHAnsi"/>
          <w:sz w:val="20"/>
          <w:szCs w:val="20"/>
        </w:rPr>
        <w:t>6. Wykonawca, przystępując do niniejszego postępowania o udzielenie zamówienia publicznego:</w:t>
      </w:r>
    </w:p>
    <w:p w:rsidR="002A3E6C" w:rsidRPr="00782A01" w:rsidRDefault="002A3E6C" w:rsidP="002A3E6C">
      <w:pPr>
        <w:pStyle w:val="NormalnyWeb"/>
        <w:spacing w:before="0" w:beforeAutospacing="0" w:after="0"/>
        <w:jc w:val="both"/>
        <w:textAlignment w:val="baseline"/>
        <w:rPr>
          <w:rFonts w:asciiTheme="minorHAnsi" w:hAnsiTheme="minorHAnsi" w:cstheme="minorHAnsi"/>
          <w:sz w:val="20"/>
          <w:szCs w:val="20"/>
        </w:rPr>
      </w:pPr>
      <w:r w:rsidRPr="00782A01">
        <w:rPr>
          <w:rFonts w:asciiTheme="minorHAnsi" w:hAnsiTheme="minorHAnsi" w:cstheme="minorHAnsi"/>
          <w:sz w:val="20"/>
          <w:szCs w:val="20"/>
        </w:rPr>
        <w:t xml:space="preserve">a. akceptuje warunki korzystania z </w:t>
      </w:r>
      <w:hyperlink r:id="rId15" w:history="1">
        <w:r w:rsidRPr="00782A01">
          <w:rPr>
            <w:rStyle w:val="Hipercze"/>
            <w:rFonts w:asciiTheme="minorHAnsi" w:hAnsiTheme="minorHAnsi" w:cstheme="minorHAnsi"/>
            <w:color w:val="auto"/>
            <w:sz w:val="20"/>
            <w:szCs w:val="20"/>
          </w:rPr>
          <w:t>platformazakupowa.pl</w:t>
        </w:r>
      </w:hyperlink>
      <w:r w:rsidRPr="00782A01">
        <w:rPr>
          <w:rFonts w:asciiTheme="minorHAnsi" w:hAnsiTheme="minorHAnsi" w:cstheme="minorHAnsi"/>
          <w:sz w:val="20"/>
          <w:szCs w:val="20"/>
        </w:rPr>
        <w:t xml:space="preserve"> określone w Regulaminie zamieszczonym na stronie internetowej platformazakupowa.pl w zakładce „Regulamin" oraz uznaje go za wiążący,</w:t>
      </w:r>
    </w:p>
    <w:p w:rsidR="002A3E6C" w:rsidRPr="00782A01" w:rsidRDefault="002A3E6C" w:rsidP="002A3E6C">
      <w:pPr>
        <w:pStyle w:val="NormalnyWeb"/>
        <w:spacing w:before="0" w:beforeAutospacing="0" w:after="0"/>
        <w:jc w:val="both"/>
        <w:textAlignment w:val="baseline"/>
        <w:rPr>
          <w:rFonts w:asciiTheme="minorHAnsi" w:hAnsiTheme="minorHAnsi" w:cstheme="minorHAnsi"/>
          <w:sz w:val="20"/>
          <w:szCs w:val="20"/>
        </w:rPr>
      </w:pPr>
      <w:r w:rsidRPr="00782A01">
        <w:rPr>
          <w:rFonts w:asciiTheme="minorHAnsi" w:hAnsiTheme="minorHAnsi" w:cstheme="minorHAnsi"/>
          <w:sz w:val="20"/>
          <w:szCs w:val="20"/>
        </w:rPr>
        <w:t xml:space="preserve">b. zapoznał i stosuje się do Instrukcji składania ofert/wniosków dostępnej na stronie internetowej: </w:t>
      </w:r>
      <w:r w:rsidR="00BC14CC" w:rsidRPr="00782A01">
        <w:rPr>
          <w:rFonts w:asciiTheme="minorHAnsi" w:hAnsiTheme="minorHAnsi" w:cstheme="minorHAnsi"/>
          <w:sz w:val="20"/>
          <w:szCs w:val="20"/>
        </w:rPr>
        <w:fldChar w:fldCharType="begin"/>
      </w:r>
      <w:r w:rsidRPr="00782A01">
        <w:rPr>
          <w:rFonts w:asciiTheme="minorHAnsi" w:hAnsiTheme="minorHAnsi" w:cstheme="minorHAnsi"/>
          <w:sz w:val="20"/>
          <w:szCs w:val="20"/>
        </w:rPr>
        <w:instrText xml:space="preserve"> HYPERLINK "https://drive.google.com/file/d/1Kd1DttbBeiNWt4q4slS4t76lZVKPbkyD/view </w:instrText>
      </w:r>
    </w:p>
    <w:p w:rsidR="002A3E6C" w:rsidRPr="00782A01" w:rsidRDefault="002A3E6C" w:rsidP="002A3E6C">
      <w:pPr>
        <w:pStyle w:val="NormalnyWeb"/>
        <w:spacing w:before="0" w:beforeAutospacing="0" w:after="0"/>
        <w:jc w:val="both"/>
        <w:textAlignment w:val="baseline"/>
        <w:rPr>
          <w:rStyle w:val="Hipercze"/>
          <w:rFonts w:asciiTheme="minorHAnsi" w:hAnsiTheme="minorHAnsi" w:cstheme="minorHAnsi"/>
          <w:color w:val="auto"/>
          <w:sz w:val="20"/>
          <w:szCs w:val="20"/>
        </w:rPr>
      </w:pPr>
      <w:r w:rsidRPr="00782A01">
        <w:rPr>
          <w:rFonts w:asciiTheme="minorHAnsi" w:hAnsiTheme="minorHAnsi" w:cstheme="minorHAnsi"/>
          <w:sz w:val="20"/>
          <w:szCs w:val="20"/>
        </w:rPr>
        <w:instrText xml:space="preserve">7" </w:instrText>
      </w:r>
      <w:r w:rsidR="00BC14CC" w:rsidRPr="00782A01">
        <w:rPr>
          <w:rFonts w:asciiTheme="minorHAnsi" w:hAnsiTheme="minorHAnsi" w:cstheme="minorHAnsi"/>
          <w:sz w:val="20"/>
          <w:szCs w:val="20"/>
        </w:rPr>
        <w:fldChar w:fldCharType="separate"/>
      </w:r>
      <w:r w:rsidRPr="00782A01">
        <w:rPr>
          <w:rStyle w:val="Hipercze"/>
          <w:rFonts w:asciiTheme="minorHAnsi" w:hAnsiTheme="minorHAnsi" w:cstheme="minorHAnsi"/>
          <w:color w:val="auto"/>
          <w:sz w:val="20"/>
          <w:szCs w:val="20"/>
        </w:rPr>
        <w:t xml:space="preserve">https://drive.google.com/file/d/1Kd1DttbBeiNWt4q4slS4t76lZVKPbkyD/view </w:t>
      </w:r>
    </w:p>
    <w:p w:rsidR="002A3E6C" w:rsidRPr="00782A01" w:rsidRDefault="002A3E6C" w:rsidP="002A3E6C">
      <w:pPr>
        <w:pStyle w:val="NormalnyWeb"/>
        <w:spacing w:before="0" w:beforeAutospacing="0" w:after="0"/>
        <w:jc w:val="both"/>
        <w:textAlignment w:val="baseline"/>
        <w:rPr>
          <w:rFonts w:asciiTheme="minorHAnsi" w:hAnsiTheme="minorHAnsi" w:cstheme="minorHAnsi"/>
          <w:sz w:val="20"/>
          <w:szCs w:val="20"/>
        </w:rPr>
      </w:pPr>
      <w:r w:rsidRPr="00782A01">
        <w:rPr>
          <w:rStyle w:val="Hipercze"/>
          <w:rFonts w:asciiTheme="minorHAnsi" w:hAnsiTheme="minorHAnsi" w:cstheme="minorHAnsi"/>
          <w:color w:val="auto"/>
          <w:sz w:val="20"/>
          <w:szCs w:val="20"/>
          <w:u w:val="none"/>
        </w:rPr>
        <w:t>7</w:t>
      </w:r>
      <w:r w:rsidR="00BC14CC" w:rsidRPr="00782A01">
        <w:rPr>
          <w:rFonts w:asciiTheme="minorHAnsi" w:hAnsiTheme="minorHAnsi" w:cstheme="minorHAnsi"/>
          <w:sz w:val="20"/>
          <w:szCs w:val="20"/>
        </w:rPr>
        <w:fldChar w:fldCharType="end"/>
      </w:r>
      <w:r w:rsidRPr="00782A01">
        <w:rPr>
          <w:rFonts w:asciiTheme="minorHAnsi" w:hAnsiTheme="minorHAnsi" w:cstheme="minorHAnsi"/>
          <w:sz w:val="20"/>
          <w:szCs w:val="20"/>
        </w:rPr>
        <w:t xml:space="preserve">. </w:t>
      </w:r>
      <w:r w:rsidRPr="00782A01">
        <w:rPr>
          <w:rFonts w:asciiTheme="minorHAnsi" w:hAnsiTheme="minorHAnsi" w:cstheme="minorHAnsi"/>
          <w:bCs/>
          <w:sz w:val="20"/>
          <w:szCs w:val="20"/>
        </w:rPr>
        <w:t xml:space="preserve">Zamawiający nie ponosi odpowiedzialności za złożenie oferty w sposób niezgodny z Instrukcją korzystania z </w:t>
      </w:r>
      <w:hyperlink r:id="rId16" w:history="1">
        <w:r w:rsidRPr="00782A01">
          <w:rPr>
            <w:rStyle w:val="Hipercze"/>
            <w:rFonts w:asciiTheme="minorHAnsi" w:hAnsiTheme="minorHAnsi" w:cstheme="minorHAnsi"/>
            <w:bCs/>
            <w:color w:val="auto"/>
            <w:sz w:val="20"/>
            <w:szCs w:val="20"/>
          </w:rPr>
          <w:t>platformazakupowa.pl</w:t>
        </w:r>
      </w:hyperlink>
      <w:r w:rsidRPr="00782A01">
        <w:rPr>
          <w:rFonts w:asciiTheme="minorHAnsi" w:hAnsiTheme="minorHAnsi" w:cstheme="minorHAnsi"/>
          <w:sz w:val="20"/>
          <w:szCs w:val="20"/>
        </w:rPr>
        <w:t xml:space="preserve">, w </w:t>
      </w:r>
      <w:r w:rsidR="00CC7B7C" w:rsidRPr="00782A01">
        <w:rPr>
          <w:rFonts w:asciiTheme="minorHAnsi" w:hAnsiTheme="minorHAnsi" w:cstheme="minorHAnsi"/>
          <w:sz w:val="20"/>
          <w:szCs w:val="20"/>
        </w:rPr>
        <w:t>szczególności za sytuację, gdy Z</w:t>
      </w:r>
      <w:r w:rsidRPr="00782A01">
        <w:rPr>
          <w:rFonts w:asciiTheme="minorHAnsi" w:hAnsiTheme="minorHAnsi" w:cstheme="minorHAnsi"/>
          <w:sz w:val="20"/>
          <w:szCs w:val="20"/>
        </w:rPr>
        <w:t>amawiający zapozna się z treścią oferty przed upływem terminu składania ofert (np. złożenie oferty w</w:t>
      </w:r>
      <w:r w:rsidR="00CC7B7C" w:rsidRPr="00782A01">
        <w:rPr>
          <w:rFonts w:asciiTheme="minorHAnsi" w:hAnsiTheme="minorHAnsi" w:cstheme="minorHAnsi"/>
          <w:sz w:val="20"/>
          <w:szCs w:val="20"/>
        </w:rPr>
        <w:t xml:space="preserve"> zakładce „Wyślij wiadomość do Z</w:t>
      </w:r>
      <w:r w:rsidRPr="00782A01">
        <w:rPr>
          <w:rFonts w:asciiTheme="minorHAnsi" w:hAnsiTheme="minorHAnsi" w:cstheme="minorHAnsi"/>
          <w:sz w:val="20"/>
          <w:szCs w:val="20"/>
        </w:rPr>
        <w:t xml:space="preserve">amawiającego”). Taka oferta zostanie uznana przez Zamawiającego za ofertę handlową i nie będzie brana pod uwagę w przedmiotowym postępowaniu ponieważ nie został spełniony obowiązek narzucony w art. 221 ustawy </w:t>
      </w:r>
      <w:proofErr w:type="spellStart"/>
      <w:r w:rsidRPr="00782A01">
        <w:rPr>
          <w:rFonts w:asciiTheme="minorHAnsi" w:hAnsiTheme="minorHAnsi" w:cstheme="minorHAnsi"/>
          <w:sz w:val="20"/>
          <w:szCs w:val="20"/>
        </w:rPr>
        <w:t>Pzp</w:t>
      </w:r>
      <w:proofErr w:type="spellEnd"/>
      <w:r w:rsidRPr="00782A01">
        <w:rPr>
          <w:rFonts w:asciiTheme="minorHAnsi" w:hAnsiTheme="minorHAnsi" w:cstheme="minorHAnsi"/>
          <w:sz w:val="20"/>
          <w:szCs w:val="20"/>
        </w:rPr>
        <w:t>.</w:t>
      </w:r>
    </w:p>
    <w:p w:rsidR="002A3E6C" w:rsidRPr="00782A01" w:rsidRDefault="002A3E6C" w:rsidP="002A3E6C">
      <w:pPr>
        <w:pStyle w:val="Bezodstpw"/>
        <w:rPr>
          <w:rFonts w:cstheme="minorHAnsi"/>
          <w:bCs/>
          <w:color w:val="000000" w:themeColor="text1"/>
          <w:sz w:val="20"/>
          <w:szCs w:val="20"/>
        </w:rPr>
      </w:pPr>
      <w:r w:rsidRPr="00782A01">
        <w:rPr>
          <w:rFonts w:cstheme="minorHAnsi"/>
          <w:color w:val="000000" w:themeColor="text1"/>
          <w:sz w:val="20"/>
          <w:szCs w:val="20"/>
        </w:rPr>
        <w:t>8</w:t>
      </w:r>
      <w:r w:rsidRPr="00782A01">
        <w:rPr>
          <w:rFonts w:cstheme="minorHAnsi"/>
          <w:color w:val="FF0000"/>
          <w:sz w:val="20"/>
          <w:szCs w:val="20"/>
        </w:rPr>
        <w:t>.</w:t>
      </w:r>
      <w:r w:rsidRPr="00782A01">
        <w:rPr>
          <w:rFonts w:cstheme="minorHAnsi"/>
          <w:sz w:val="20"/>
          <w:szCs w:val="20"/>
        </w:rPr>
        <w:t xml:space="preserve"> Zamawiający informuje, że instrukcje korzystania z </w:t>
      </w:r>
      <w:hyperlink r:id="rId17" w:history="1">
        <w:r w:rsidRPr="00782A01">
          <w:rPr>
            <w:rStyle w:val="Hipercze"/>
            <w:rFonts w:cstheme="minorHAnsi"/>
            <w:color w:val="auto"/>
            <w:sz w:val="20"/>
            <w:szCs w:val="20"/>
          </w:rPr>
          <w:t>platformazakupowa.pl</w:t>
        </w:r>
      </w:hyperlink>
      <w:r w:rsidRPr="00782A01">
        <w:rPr>
          <w:rFonts w:cstheme="minorHAnsi"/>
          <w:sz w:val="20"/>
          <w:szCs w:val="20"/>
        </w:rPr>
        <w:t xml:space="preserve"> dotyczące w szczególności logowania, składania wniosków o wyjaśnienie treści SWZ, składania ofert oraz innych czynności podejmowanych w niniejszym postępowaniu przy użyciu </w:t>
      </w:r>
      <w:hyperlink r:id="rId18" w:history="1">
        <w:r w:rsidRPr="00782A01">
          <w:rPr>
            <w:rStyle w:val="Hipercze"/>
            <w:rFonts w:cstheme="minorHAnsi"/>
            <w:color w:val="auto"/>
            <w:sz w:val="20"/>
            <w:szCs w:val="20"/>
          </w:rPr>
          <w:t>platformazakupowa.pl</w:t>
        </w:r>
      </w:hyperlink>
      <w:r w:rsidRPr="00782A01">
        <w:rPr>
          <w:rFonts w:cstheme="minorHAnsi"/>
          <w:sz w:val="20"/>
          <w:szCs w:val="20"/>
        </w:rPr>
        <w:t xml:space="preserve"> znajdują się w zakładce „Instrukcje dla Wykonawców" na stronie internetowej pod adresem: </w:t>
      </w:r>
      <w:hyperlink r:id="rId19" w:history="1">
        <w:r w:rsidRPr="00782A01">
          <w:rPr>
            <w:rStyle w:val="Hipercze"/>
            <w:rFonts w:cstheme="minorHAnsi"/>
            <w:color w:val="auto"/>
            <w:sz w:val="20"/>
            <w:szCs w:val="20"/>
          </w:rPr>
          <w:t>https://platformazakupowa.pl/strona/45-instrukcje</w:t>
        </w:r>
      </w:hyperlink>
      <w:r w:rsidRPr="00782A01">
        <w:rPr>
          <w:rFonts w:cstheme="minorHAnsi"/>
          <w:color w:val="FF0000"/>
          <w:sz w:val="20"/>
          <w:szCs w:val="20"/>
        </w:rPr>
        <w:t xml:space="preserve"> </w:t>
      </w:r>
      <w:r w:rsidR="00CC7B7C" w:rsidRPr="00782A01">
        <w:rPr>
          <w:rFonts w:cstheme="minorHAnsi"/>
          <w:color w:val="000000" w:themeColor="text1"/>
          <w:sz w:val="20"/>
          <w:szCs w:val="20"/>
        </w:rPr>
        <w:t>.</w:t>
      </w:r>
    </w:p>
    <w:p w:rsidR="002A3E6C" w:rsidRPr="00782A01" w:rsidRDefault="002A3E6C" w:rsidP="002A3E6C">
      <w:pPr>
        <w:pStyle w:val="NormalnyWeb"/>
        <w:spacing w:before="0" w:beforeAutospacing="0" w:after="0"/>
        <w:jc w:val="both"/>
        <w:textAlignment w:val="baseline"/>
        <w:rPr>
          <w:rFonts w:asciiTheme="minorHAnsi" w:hAnsiTheme="minorHAnsi" w:cstheme="minorHAnsi"/>
          <w:b/>
          <w:color w:val="000000"/>
          <w:sz w:val="20"/>
          <w:szCs w:val="20"/>
        </w:rPr>
      </w:pPr>
    </w:p>
    <w:p w:rsidR="002A3E6C" w:rsidRPr="00782A01" w:rsidRDefault="002A3E6C" w:rsidP="002A3E6C">
      <w:pPr>
        <w:pStyle w:val="NormalnyWeb"/>
        <w:spacing w:before="0" w:beforeAutospacing="0" w:after="0"/>
        <w:jc w:val="both"/>
        <w:textAlignment w:val="baseline"/>
        <w:rPr>
          <w:rFonts w:asciiTheme="minorHAnsi" w:hAnsiTheme="minorHAnsi" w:cstheme="minorHAnsi"/>
          <w:b/>
          <w:color w:val="000000"/>
          <w:sz w:val="20"/>
          <w:szCs w:val="20"/>
        </w:rPr>
      </w:pPr>
      <w:r w:rsidRPr="00782A01">
        <w:rPr>
          <w:rFonts w:asciiTheme="minorHAnsi" w:hAnsiTheme="minorHAnsi" w:cstheme="minorHAnsi"/>
          <w:b/>
          <w:color w:val="000000"/>
          <w:sz w:val="20"/>
          <w:szCs w:val="20"/>
        </w:rPr>
        <w:t>II. Opis sposobu przygotowania ofert oraz dokumentów wymaganych przez zamawiającego w SWZ</w:t>
      </w:r>
    </w:p>
    <w:p w:rsidR="002A3E6C" w:rsidRPr="00782A01" w:rsidRDefault="002A3E6C" w:rsidP="002A3E6C">
      <w:pPr>
        <w:pStyle w:val="NormalnyWeb"/>
        <w:spacing w:before="0" w:beforeAutospacing="0" w:after="0"/>
        <w:jc w:val="both"/>
        <w:textAlignment w:val="baseline"/>
        <w:rPr>
          <w:rFonts w:asciiTheme="minorHAnsi" w:hAnsiTheme="minorHAnsi" w:cstheme="minorHAnsi"/>
          <w:sz w:val="20"/>
          <w:szCs w:val="20"/>
        </w:rPr>
      </w:pPr>
      <w:r w:rsidRPr="00782A01">
        <w:rPr>
          <w:rFonts w:asciiTheme="minorHAnsi" w:hAnsiTheme="minorHAnsi" w:cstheme="minorHAnsi"/>
          <w:sz w:val="20"/>
          <w:szCs w:val="20"/>
        </w:rPr>
        <w:t>1. Oferta oraz przedmiotowe środki dowodowe (jeżeli były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w:t>
      </w:r>
      <w:r w:rsidR="00F3312D" w:rsidRPr="00782A01">
        <w:rPr>
          <w:rFonts w:asciiTheme="minorHAnsi" w:hAnsiTheme="minorHAnsi" w:cstheme="minorHAnsi"/>
          <w:sz w:val="20"/>
          <w:szCs w:val="20"/>
        </w:rPr>
        <w:t xml:space="preserve"> osobisty W</w:t>
      </w:r>
      <w:r w:rsidRPr="00782A01">
        <w:rPr>
          <w:rFonts w:asciiTheme="minorHAnsi" w:hAnsiTheme="minorHAnsi" w:cstheme="minorHAnsi"/>
          <w:sz w:val="20"/>
          <w:szCs w:val="20"/>
        </w:rPr>
        <w:t>ykonawca składa bezpośrednio na dokumencie, który następnie przesyła do systemu (</w:t>
      </w:r>
      <w:r w:rsidRPr="00782A01">
        <w:rPr>
          <w:rFonts w:asciiTheme="minorHAnsi" w:hAnsiTheme="minorHAnsi" w:cstheme="minorHAnsi"/>
          <w:b/>
          <w:bCs/>
          <w:sz w:val="20"/>
          <w:szCs w:val="20"/>
        </w:rPr>
        <w:t xml:space="preserve">opcja rekomendowana </w:t>
      </w:r>
      <w:r w:rsidRPr="00782A01">
        <w:rPr>
          <w:rFonts w:asciiTheme="minorHAnsi" w:hAnsiTheme="minorHAnsi" w:cstheme="minorHAnsi"/>
          <w:sz w:val="20"/>
          <w:szCs w:val="20"/>
        </w:rPr>
        <w:t xml:space="preserve">przez </w:t>
      </w:r>
      <w:hyperlink r:id="rId20" w:history="1">
        <w:r w:rsidRPr="00782A01">
          <w:rPr>
            <w:rStyle w:val="Hipercze"/>
            <w:rFonts w:asciiTheme="minorHAnsi" w:hAnsiTheme="minorHAnsi" w:cstheme="minorHAnsi"/>
            <w:b/>
            <w:bCs/>
            <w:color w:val="auto"/>
            <w:sz w:val="20"/>
            <w:szCs w:val="20"/>
          </w:rPr>
          <w:t>platformazakupowa.pl</w:t>
        </w:r>
      </w:hyperlink>
      <w:r w:rsidRPr="00782A01">
        <w:rPr>
          <w:rFonts w:asciiTheme="minorHAnsi" w:hAnsiTheme="minorHAnsi" w:cstheme="minorHAnsi"/>
          <w:sz w:val="20"/>
          <w:szCs w:val="20"/>
        </w:rPr>
        <w:t>).</w:t>
      </w:r>
    </w:p>
    <w:p w:rsidR="002A3E6C" w:rsidRPr="00782A01" w:rsidRDefault="002A3E6C" w:rsidP="002A3E6C">
      <w:pPr>
        <w:pStyle w:val="NormalnyWeb"/>
        <w:spacing w:before="0" w:beforeAutospacing="0" w:after="0"/>
        <w:jc w:val="both"/>
        <w:textAlignment w:val="baseline"/>
        <w:rPr>
          <w:rFonts w:asciiTheme="minorHAnsi" w:hAnsiTheme="minorHAnsi" w:cstheme="minorHAnsi"/>
          <w:i/>
          <w:color w:val="000000" w:themeColor="text1"/>
          <w:sz w:val="20"/>
          <w:szCs w:val="20"/>
        </w:rPr>
      </w:pPr>
      <w:r w:rsidRPr="00782A01">
        <w:rPr>
          <w:rFonts w:asciiTheme="minorHAnsi" w:hAnsiTheme="minorHAnsi" w:cstheme="minorHAnsi"/>
          <w:color w:val="000000" w:themeColor="text1"/>
          <w:sz w:val="20"/>
          <w:szCs w:val="20"/>
        </w:rPr>
        <w:t xml:space="preserve">2. Sposób sporządzenia dokumentów elektronicznych, oświadczeń lub elektronicznych kopii dokumentów lub oświadczeń musi być zgodny z wymaganiami określonymi w </w:t>
      </w:r>
      <w:r w:rsidRPr="00782A01">
        <w:rPr>
          <w:rFonts w:asciiTheme="minorHAnsi" w:hAnsiTheme="minorHAnsi" w:cstheme="minorHAnsi"/>
          <w:i/>
          <w:color w:val="000000" w:themeColor="text1"/>
          <w:sz w:val="20"/>
          <w:szCs w:val="20"/>
        </w:rPr>
        <w:t>Rozporządzeniu Prezesa Rady Ministrów z dnia 30 grudnia 2020 roku „W sprawie sposobu sporządzania                                   i przekazywania informacji oraz wymagań technicznych dla dokumentów elektronicznych oraz środków komunikacji elektronicznej w postępowaniu o udzielenie zamówienia publicznego lub konkursie”   (</w:t>
      </w:r>
      <w:proofErr w:type="spellStart"/>
      <w:r w:rsidRPr="00782A01">
        <w:rPr>
          <w:rFonts w:asciiTheme="minorHAnsi" w:hAnsiTheme="minorHAnsi" w:cstheme="minorHAnsi"/>
          <w:i/>
          <w:color w:val="000000" w:themeColor="text1"/>
          <w:sz w:val="20"/>
          <w:szCs w:val="20"/>
        </w:rPr>
        <w:t>Dz.U</w:t>
      </w:r>
      <w:proofErr w:type="spellEnd"/>
      <w:r w:rsidRPr="00782A01">
        <w:rPr>
          <w:rFonts w:asciiTheme="minorHAnsi" w:hAnsiTheme="minorHAnsi" w:cstheme="minorHAnsi"/>
          <w:i/>
          <w:color w:val="000000" w:themeColor="text1"/>
          <w:sz w:val="20"/>
          <w:szCs w:val="20"/>
        </w:rPr>
        <w:t>. z 2020 r. poz. 2452)</w:t>
      </w:r>
      <w:r w:rsidRPr="00782A01">
        <w:rPr>
          <w:rFonts w:asciiTheme="minorHAnsi" w:hAnsiTheme="minorHAnsi" w:cstheme="minorHAnsi"/>
          <w:color w:val="000000" w:themeColor="text1"/>
          <w:sz w:val="20"/>
          <w:szCs w:val="20"/>
        </w:rPr>
        <w:t xml:space="preserve">. </w:t>
      </w:r>
    </w:p>
    <w:p w:rsidR="002A3E6C" w:rsidRPr="00782A01" w:rsidRDefault="002A3E6C" w:rsidP="002A3E6C">
      <w:pPr>
        <w:pStyle w:val="NormalnyWeb"/>
        <w:spacing w:before="0" w:beforeAutospacing="0" w:after="0"/>
        <w:jc w:val="both"/>
        <w:textAlignment w:val="baseline"/>
        <w:rPr>
          <w:rFonts w:asciiTheme="minorHAnsi" w:hAnsiTheme="minorHAnsi" w:cstheme="minorHAnsi"/>
          <w:color w:val="000000" w:themeColor="text1"/>
          <w:sz w:val="20"/>
          <w:szCs w:val="20"/>
        </w:rPr>
      </w:pPr>
      <w:r w:rsidRPr="00782A01">
        <w:rPr>
          <w:rFonts w:asciiTheme="minorHAnsi" w:hAnsiTheme="minorHAnsi" w:cstheme="minorHAnsi"/>
          <w:color w:val="000000" w:themeColor="text1"/>
          <w:sz w:val="20"/>
          <w:szCs w:val="20"/>
        </w:rPr>
        <w:t>3. Oferta powinna być:</w:t>
      </w:r>
    </w:p>
    <w:p w:rsidR="002A3E6C" w:rsidRPr="00782A01" w:rsidRDefault="002A3E6C" w:rsidP="002A3E6C">
      <w:pPr>
        <w:pStyle w:val="NormalnyWeb"/>
        <w:numPr>
          <w:ilvl w:val="1"/>
          <w:numId w:val="2"/>
        </w:numPr>
        <w:spacing w:before="0" w:beforeAutospacing="0" w:after="0"/>
        <w:ind w:left="426"/>
        <w:jc w:val="both"/>
        <w:textAlignment w:val="baseline"/>
        <w:rPr>
          <w:rFonts w:asciiTheme="minorHAnsi" w:hAnsiTheme="minorHAnsi" w:cstheme="minorHAnsi"/>
          <w:color w:val="000000" w:themeColor="text1"/>
          <w:sz w:val="20"/>
          <w:szCs w:val="20"/>
        </w:rPr>
      </w:pPr>
      <w:r w:rsidRPr="00782A01">
        <w:rPr>
          <w:rFonts w:asciiTheme="minorHAnsi" w:hAnsiTheme="minorHAnsi" w:cstheme="minorHAnsi"/>
          <w:color w:val="000000" w:themeColor="text1"/>
          <w:sz w:val="20"/>
          <w:szCs w:val="20"/>
        </w:rPr>
        <w:t>sporządzona na podstawie załączników niniejszej SWZ w języku polskim,</w:t>
      </w:r>
    </w:p>
    <w:p w:rsidR="002A3E6C" w:rsidRPr="00782A01" w:rsidRDefault="002A3E6C" w:rsidP="002A3E6C">
      <w:pPr>
        <w:pStyle w:val="NormalnyWeb"/>
        <w:numPr>
          <w:ilvl w:val="1"/>
          <w:numId w:val="2"/>
        </w:numPr>
        <w:spacing w:before="0" w:beforeAutospacing="0" w:after="0"/>
        <w:ind w:left="426"/>
        <w:jc w:val="both"/>
        <w:textAlignment w:val="baseline"/>
        <w:rPr>
          <w:rFonts w:asciiTheme="minorHAnsi" w:hAnsiTheme="minorHAnsi" w:cstheme="minorHAnsi"/>
          <w:color w:val="000000" w:themeColor="text1"/>
          <w:sz w:val="20"/>
          <w:szCs w:val="20"/>
        </w:rPr>
      </w:pPr>
      <w:r w:rsidRPr="00782A01">
        <w:rPr>
          <w:rFonts w:asciiTheme="minorHAnsi" w:hAnsiTheme="minorHAnsi" w:cstheme="minorHAnsi"/>
          <w:color w:val="000000" w:themeColor="text1"/>
          <w:sz w:val="20"/>
          <w:szCs w:val="20"/>
        </w:rPr>
        <w:t xml:space="preserve">złożona przy użyciu środków komunikacji elektronicznej tzn. za pośrednictwem </w:t>
      </w:r>
      <w:hyperlink r:id="rId21" w:history="1">
        <w:r w:rsidRPr="00782A01">
          <w:rPr>
            <w:rStyle w:val="Hipercze"/>
            <w:rFonts w:asciiTheme="minorHAnsi" w:hAnsiTheme="minorHAnsi" w:cstheme="minorHAnsi"/>
            <w:color w:val="000000" w:themeColor="text1"/>
            <w:sz w:val="20"/>
            <w:szCs w:val="20"/>
          </w:rPr>
          <w:t>platformazakupowa.pl</w:t>
        </w:r>
      </w:hyperlink>
      <w:r w:rsidRPr="00782A01">
        <w:rPr>
          <w:rFonts w:asciiTheme="minorHAnsi" w:hAnsiTheme="minorHAnsi" w:cstheme="minorHAnsi"/>
          <w:color w:val="000000" w:themeColor="text1"/>
          <w:sz w:val="20"/>
          <w:szCs w:val="20"/>
        </w:rPr>
        <w:t>,</w:t>
      </w:r>
    </w:p>
    <w:p w:rsidR="002A3E6C" w:rsidRPr="00782A01" w:rsidRDefault="002A3E6C" w:rsidP="002A3E6C">
      <w:pPr>
        <w:pStyle w:val="NormalnyWeb"/>
        <w:numPr>
          <w:ilvl w:val="1"/>
          <w:numId w:val="2"/>
        </w:numPr>
        <w:spacing w:before="0" w:beforeAutospacing="0" w:after="0"/>
        <w:ind w:left="426"/>
        <w:jc w:val="both"/>
        <w:textAlignment w:val="baseline"/>
        <w:rPr>
          <w:rFonts w:asciiTheme="minorHAnsi" w:hAnsiTheme="minorHAnsi" w:cstheme="minorHAnsi"/>
          <w:color w:val="000000" w:themeColor="text1"/>
          <w:sz w:val="20"/>
          <w:szCs w:val="20"/>
        </w:rPr>
      </w:pPr>
      <w:r w:rsidRPr="00782A01">
        <w:rPr>
          <w:rFonts w:asciiTheme="minorHAnsi" w:hAnsiTheme="minorHAnsi" w:cstheme="minorHAnsi"/>
          <w:color w:val="000000" w:themeColor="text1"/>
          <w:sz w:val="20"/>
          <w:szCs w:val="20"/>
        </w:rPr>
        <w:t>podpisana kwalifikowanym podpisem elektronicznym lub podpisem zaufanym lub podpisem osobistym przez osobę/osoby upoważnioną/upoważnione.</w:t>
      </w:r>
    </w:p>
    <w:p w:rsidR="002A3E6C" w:rsidRPr="00782A01" w:rsidRDefault="002A3E6C" w:rsidP="002A3E6C">
      <w:pPr>
        <w:pStyle w:val="Bezodstpw"/>
        <w:jc w:val="both"/>
        <w:rPr>
          <w:rFonts w:cstheme="minorHAnsi"/>
          <w:color w:val="000000" w:themeColor="text1"/>
          <w:sz w:val="20"/>
          <w:szCs w:val="20"/>
        </w:rPr>
      </w:pPr>
      <w:r w:rsidRPr="00782A01">
        <w:rPr>
          <w:rFonts w:cstheme="minorHAnsi"/>
          <w:color w:val="000000" w:themeColor="text1"/>
          <w:sz w:val="20"/>
          <w:szCs w:val="20"/>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782A01">
        <w:rPr>
          <w:rFonts w:cstheme="minorHAnsi"/>
          <w:color w:val="FF0000"/>
          <w:sz w:val="20"/>
          <w:szCs w:val="20"/>
        </w:rPr>
        <w:t xml:space="preserve"> </w:t>
      </w:r>
      <w:r w:rsidRPr="00782A01">
        <w:rPr>
          <w:rFonts w:cstheme="minorHAnsi"/>
          <w:color w:val="000000" w:themeColor="text1"/>
          <w:sz w:val="20"/>
          <w:szCs w:val="20"/>
        </w:rPr>
        <w:t>określone w ustawie z dnia 5 września 2016 r. o usługach zaufania i identyfikacji elektronicznej                (</w:t>
      </w:r>
      <w:proofErr w:type="spellStart"/>
      <w:r w:rsidRPr="00782A01">
        <w:rPr>
          <w:rFonts w:cstheme="minorHAnsi"/>
          <w:color w:val="000000" w:themeColor="text1"/>
          <w:sz w:val="20"/>
          <w:szCs w:val="20"/>
        </w:rPr>
        <w:t>Dz.U</w:t>
      </w:r>
      <w:proofErr w:type="spellEnd"/>
      <w:r w:rsidRPr="00782A01">
        <w:rPr>
          <w:rFonts w:cstheme="minorHAnsi"/>
          <w:color w:val="000000" w:themeColor="text1"/>
          <w:sz w:val="20"/>
          <w:szCs w:val="20"/>
        </w:rPr>
        <w:t xml:space="preserve">. z 2020 r. poz. 1173 oraz 2320). </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5. W przypadku wykorzystania formatu podpisu </w:t>
      </w:r>
      <w:proofErr w:type="spellStart"/>
      <w:r w:rsidRPr="00782A01">
        <w:rPr>
          <w:rFonts w:cstheme="minorHAnsi"/>
          <w:sz w:val="20"/>
          <w:szCs w:val="20"/>
        </w:rPr>
        <w:t>XAdES</w:t>
      </w:r>
      <w:proofErr w:type="spellEnd"/>
      <w:r w:rsidRPr="00782A01">
        <w:rPr>
          <w:rFonts w:cstheme="minorHAnsi"/>
          <w:sz w:val="20"/>
          <w:szCs w:val="20"/>
        </w:rPr>
        <w:t xml:space="preserve"> zewnętrzny. Zamawiający wymaga dołączenia odpowiedniej ilości plików tj. podpisywanych plików z danymi oraz plików podpisu w formacie </w:t>
      </w:r>
      <w:proofErr w:type="spellStart"/>
      <w:r w:rsidRPr="00782A01">
        <w:rPr>
          <w:rFonts w:cstheme="minorHAnsi"/>
          <w:sz w:val="20"/>
          <w:szCs w:val="20"/>
        </w:rPr>
        <w:t>XAdES</w:t>
      </w:r>
      <w:proofErr w:type="spellEnd"/>
      <w:r w:rsidRPr="00782A01">
        <w:rPr>
          <w:rFonts w:cstheme="minorHAnsi"/>
          <w:sz w:val="20"/>
          <w:szCs w:val="20"/>
        </w:rPr>
        <w:t>.</w:t>
      </w:r>
    </w:p>
    <w:p w:rsidR="002A3E6C" w:rsidRPr="00782A01" w:rsidRDefault="002A3E6C" w:rsidP="002A3E6C">
      <w:pPr>
        <w:pStyle w:val="NormalnyWeb"/>
        <w:spacing w:before="0" w:beforeAutospacing="0" w:after="0"/>
        <w:jc w:val="both"/>
        <w:textAlignment w:val="baseline"/>
        <w:rPr>
          <w:rFonts w:asciiTheme="minorHAnsi" w:hAnsiTheme="minorHAnsi" w:cstheme="minorHAnsi"/>
          <w:sz w:val="20"/>
          <w:szCs w:val="20"/>
        </w:rPr>
      </w:pPr>
      <w:r w:rsidRPr="00782A01">
        <w:rPr>
          <w:rFonts w:asciiTheme="minorHAnsi" w:hAnsiTheme="minorHAnsi" w:cstheme="minorHAnsi"/>
          <w:sz w:val="20"/>
          <w:szCs w:val="20"/>
        </w:rPr>
        <w:t>6. Każdy z wykonawców może złożyć tylko jedną ofertę. Złożenie większej liczby ofert lub oferty zawierającej propozycje wariantowe spowoduje podlegać będzie odrzuceniu.</w:t>
      </w:r>
    </w:p>
    <w:p w:rsidR="002A3E6C" w:rsidRPr="00782A01" w:rsidRDefault="002A3E6C" w:rsidP="002A3E6C">
      <w:pPr>
        <w:pStyle w:val="NormalnyWeb"/>
        <w:spacing w:before="0" w:beforeAutospacing="0" w:after="0"/>
        <w:jc w:val="both"/>
        <w:textAlignment w:val="baseline"/>
        <w:rPr>
          <w:rFonts w:asciiTheme="minorHAnsi" w:hAnsiTheme="minorHAnsi" w:cstheme="minorHAnsi"/>
          <w:sz w:val="20"/>
          <w:szCs w:val="20"/>
        </w:rPr>
      </w:pPr>
      <w:r w:rsidRPr="00782A01">
        <w:rPr>
          <w:rFonts w:asciiTheme="minorHAnsi" w:hAnsiTheme="minorHAnsi" w:cstheme="minorHAnsi"/>
          <w:sz w:val="20"/>
          <w:szCs w:val="20"/>
        </w:rPr>
        <w:t>7. Dokumenty i oświadczenia składane przez wykonawcę powinny być w języku polskim, chyba że w SWZ dopuszczono inaczej. W przypadku  załączenia dokumentów sporządzonych w</w:t>
      </w:r>
      <w:r w:rsidR="00F3312D" w:rsidRPr="00782A01">
        <w:rPr>
          <w:rFonts w:asciiTheme="minorHAnsi" w:hAnsiTheme="minorHAnsi" w:cstheme="minorHAnsi"/>
          <w:sz w:val="20"/>
          <w:szCs w:val="20"/>
        </w:rPr>
        <w:t xml:space="preserve"> innym języku niż dopuszczony, W</w:t>
      </w:r>
      <w:r w:rsidRPr="00782A01">
        <w:rPr>
          <w:rFonts w:asciiTheme="minorHAnsi" w:hAnsiTheme="minorHAnsi" w:cstheme="minorHAnsi"/>
          <w:sz w:val="20"/>
          <w:szCs w:val="20"/>
        </w:rPr>
        <w:t>ykonawca zobowiązany jest załączyć tłumaczenie na język polski.</w:t>
      </w:r>
    </w:p>
    <w:p w:rsidR="002A3E6C" w:rsidRPr="00782A01" w:rsidRDefault="002A3E6C" w:rsidP="002A3E6C">
      <w:pPr>
        <w:pStyle w:val="NormalnyWeb"/>
        <w:spacing w:before="0" w:beforeAutospacing="0" w:after="0"/>
        <w:jc w:val="both"/>
        <w:textAlignment w:val="baseline"/>
        <w:rPr>
          <w:rFonts w:asciiTheme="minorHAnsi" w:hAnsiTheme="minorHAnsi" w:cstheme="minorHAnsi"/>
          <w:color w:val="000000" w:themeColor="text1"/>
          <w:sz w:val="20"/>
          <w:szCs w:val="20"/>
        </w:rPr>
      </w:pPr>
      <w:r w:rsidRPr="00782A01">
        <w:rPr>
          <w:rFonts w:asciiTheme="minorHAnsi" w:hAnsiTheme="minorHAnsi" w:cstheme="minorHAnsi"/>
          <w:sz w:val="20"/>
          <w:szCs w:val="20"/>
        </w:rPr>
        <w:t xml:space="preserve">8. Maksymalny rozmiar jednego pliku przesyłanego za pośrednictwem dedykowanych formularzy do: złożenia, zmiany, wycofania oferty wynosi 150 MB natomiast przy komunikacji wielkość pliku to maksymalnie 500 MB </w:t>
      </w:r>
      <w:r w:rsidRPr="00782A01">
        <w:rPr>
          <w:rFonts w:asciiTheme="minorHAnsi" w:hAnsiTheme="minorHAnsi" w:cstheme="minorHAnsi"/>
          <w:color w:val="000000" w:themeColor="text1"/>
          <w:sz w:val="20"/>
          <w:szCs w:val="20"/>
        </w:rPr>
        <w:t xml:space="preserve">w formatach: </w:t>
      </w:r>
      <w:proofErr w:type="spellStart"/>
      <w:r w:rsidRPr="00782A01">
        <w:rPr>
          <w:rFonts w:asciiTheme="minorHAnsi" w:hAnsiTheme="minorHAnsi" w:cstheme="minorHAnsi"/>
          <w:color w:val="000000" w:themeColor="text1"/>
          <w:sz w:val="20"/>
          <w:szCs w:val="20"/>
        </w:rPr>
        <w:t>.pd</w:t>
      </w:r>
      <w:proofErr w:type="spellEnd"/>
      <w:r w:rsidRPr="00782A01">
        <w:rPr>
          <w:rFonts w:asciiTheme="minorHAnsi" w:hAnsiTheme="minorHAnsi" w:cstheme="minorHAnsi"/>
          <w:color w:val="000000" w:themeColor="text1"/>
          <w:sz w:val="20"/>
          <w:szCs w:val="20"/>
        </w:rPr>
        <w:t>f, .</w:t>
      </w:r>
      <w:proofErr w:type="spellStart"/>
      <w:r w:rsidRPr="00782A01">
        <w:rPr>
          <w:rFonts w:asciiTheme="minorHAnsi" w:hAnsiTheme="minorHAnsi" w:cstheme="minorHAnsi"/>
          <w:color w:val="000000" w:themeColor="text1"/>
          <w:sz w:val="20"/>
          <w:szCs w:val="20"/>
        </w:rPr>
        <w:t>xls</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xlsx</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doc</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docx</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txt</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rtf</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xps</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odt</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ods</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odp</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ppt</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pptx</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csv</w:t>
      </w:r>
      <w:proofErr w:type="spellEnd"/>
      <w:r w:rsidRPr="00782A01">
        <w:rPr>
          <w:rFonts w:asciiTheme="minorHAnsi" w:hAnsiTheme="minorHAnsi" w:cstheme="minorHAnsi"/>
          <w:color w:val="000000" w:themeColor="text1"/>
          <w:sz w:val="20"/>
          <w:szCs w:val="20"/>
        </w:rPr>
        <w:t>, .jpg, .</w:t>
      </w:r>
      <w:proofErr w:type="spellStart"/>
      <w:r w:rsidRPr="00782A01">
        <w:rPr>
          <w:rFonts w:asciiTheme="minorHAnsi" w:hAnsiTheme="minorHAnsi" w:cstheme="minorHAnsi"/>
          <w:color w:val="000000" w:themeColor="text1"/>
          <w:sz w:val="20"/>
          <w:szCs w:val="20"/>
        </w:rPr>
        <w:t>jpeg</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tif</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tiff</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geotiff</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png</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svg</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wav</w:t>
      </w:r>
      <w:proofErr w:type="spellEnd"/>
      <w:r w:rsidRPr="00782A01">
        <w:rPr>
          <w:rFonts w:asciiTheme="minorHAnsi" w:hAnsiTheme="minorHAnsi" w:cstheme="minorHAnsi"/>
          <w:color w:val="000000" w:themeColor="text1"/>
          <w:sz w:val="20"/>
          <w:szCs w:val="20"/>
        </w:rPr>
        <w:t>, .mp3, .</w:t>
      </w:r>
      <w:proofErr w:type="spellStart"/>
      <w:r w:rsidRPr="00782A01">
        <w:rPr>
          <w:rFonts w:asciiTheme="minorHAnsi" w:hAnsiTheme="minorHAnsi" w:cstheme="minorHAnsi"/>
          <w:color w:val="000000" w:themeColor="text1"/>
          <w:sz w:val="20"/>
          <w:szCs w:val="20"/>
        </w:rPr>
        <w:t>avi</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mpg</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mpeg</w:t>
      </w:r>
      <w:proofErr w:type="spellEnd"/>
      <w:r w:rsidRPr="00782A01">
        <w:rPr>
          <w:rFonts w:asciiTheme="minorHAnsi" w:hAnsiTheme="minorHAnsi" w:cstheme="minorHAnsi"/>
          <w:color w:val="000000" w:themeColor="text1"/>
          <w:sz w:val="20"/>
          <w:szCs w:val="20"/>
        </w:rPr>
        <w:t>, .mp4, .m4a, .mpeg4, .</w:t>
      </w:r>
      <w:proofErr w:type="spellStart"/>
      <w:r w:rsidRPr="00782A01">
        <w:rPr>
          <w:rFonts w:asciiTheme="minorHAnsi" w:hAnsiTheme="minorHAnsi" w:cstheme="minorHAnsi"/>
          <w:color w:val="000000" w:themeColor="text1"/>
          <w:sz w:val="20"/>
          <w:szCs w:val="20"/>
        </w:rPr>
        <w:t>ogg</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ogv</w:t>
      </w:r>
      <w:proofErr w:type="spellEnd"/>
      <w:r w:rsidRPr="00782A01">
        <w:rPr>
          <w:rFonts w:asciiTheme="minorHAnsi" w:hAnsiTheme="minorHAnsi" w:cstheme="minorHAnsi"/>
          <w:color w:val="000000" w:themeColor="text1"/>
          <w:sz w:val="20"/>
          <w:szCs w:val="20"/>
        </w:rPr>
        <w:t>, .zip, .tar, .</w:t>
      </w:r>
      <w:proofErr w:type="spellStart"/>
      <w:r w:rsidRPr="00782A01">
        <w:rPr>
          <w:rFonts w:asciiTheme="minorHAnsi" w:hAnsiTheme="minorHAnsi" w:cstheme="minorHAnsi"/>
          <w:color w:val="000000" w:themeColor="text1"/>
          <w:sz w:val="20"/>
          <w:szCs w:val="20"/>
        </w:rPr>
        <w:t>gz</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gzip</w:t>
      </w:r>
      <w:proofErr w:type="spellEnd"/>
      <w:r w:rsidRPr="00782A01">
        <w:rPr>
          <w:rFonts w:asciiTheme="minorHAnsi" w:hAnsiTheme="minorHAnsi" w:cstheme="minorHAnsi"/>
          <w:color w:val="000000" w:themeColor="text1"/>
          <w:sz w:val="20"/>
          <w:szCs w:val="20"/>
        </w:rPr>
        <w:t>, .7z, .</w:t>
      </w:r>
      <w:proofErr w:type="spellStart"/>
      <w:r w:rsidRPr="00782A01">
        <w:rPr>
          <w:rFonts w:asciiTheme="minorHAnsi" w:hAnsiTheme="minorHAnsi" w:cstheme="minorHAnsi"/>
          <w:color w:val="000000" w:themeColor="text1"/>
          <w:sz w:val="20"/>
          <w:szCs w:val="20"/>
        </w:rPr>
        <w:t>html</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xhtml</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css</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xml</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xsd</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gml</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rng</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xsl</w:t>
      </w:r>
      <w:proofErr w:type="spellEnd"/>
      <w:r w:rsidRPr="00782A01">
        <w:rPr>
          <w:rFonts w:asciiTheme="minorHAnsi" w:hAnsiTheme="minorHAnsi" w:cstheme="minorHAnsi"/>
          <w:color w:val="000000" w:themeColor="text1"/>
          <w:sz w:val="20"/>
          <w:szCs w:val="20"/>
        </w:rPr>
        <w:t>, .</w:t>
      </w:r>
      <w:proofErr w:type="spellStart"/>
      <w:r w:rsidRPr="00782A01">
        <w:rPr>
          <w:rFonts w:asciiTheme="minorHAnsi" w:hAnsiTheme="minorHAnsi" w:cstheme="minorHAnsi"/>
          <w:color w:val="000000" w:themeColor="text1"/>
          <w:sz w:val="20"/>
          <w:szCs w:val="20"/>
        </w:rPr>
        <w:t>xslt</w:t>
      </w:r>
      <w:proofErr w:type="spellEnd"/>
      <w:r w:rsidRPr="00782A01">
        <w:rPr>
          <w:rFonts w:asciiTheme="minorHAnsi" w:hAnsiTheme="minorHAnsi" w:cstheme="minorHAnsi"/>
          <w:color w:val="000000" w:themeColor="text1"/>
          <w:sz w:val="20"/>
          <w:szCs w:val="20"/>
        </w:rPr>
        <w:t xml:space="preserve">. </w:t>
      </w:r>
    </w:p>
    <w:p w:rsidR="002A3E6C" w:rsidRPr="00782A01" w:rsidRDefault="002A3E6C" w:rsidP="002A3E6C">
      <w:pPr>
        <w:spacing w:after="0" w:line="240" w:lineRule="auto"/>
        <w:jc w:val="both"/>
        <w:rPr>
          <w:rFonts w:eastAsia="Times New Roman" w:cstheme="minorHAnsi"/>
          <w:b/>
          <w:bCs/>
          <w:sz w:val="20"/>
          <w:szCs w:val="20"/>
        </w:rPr>
      </w:pPr>
      <w:r w:rsidRPr="00782A01">
        <w:rPr>
          <w:rFonts w:eastAsia="Times New Roman" w:cstheme="minorHAnsi"/>
          <w:b/>
          <w:bCs/>
          <w:sz w:val="20"/>
          <w:szCs w:val="20"/>
        </w:rPr>
        <w:t>III. Zalecenia</w:t>
      </w:r>
    </w:p>
    <w:p w:rsidR="002A3E6C" w:rsidRPr="00782A01" w:rsidRDefault="002A3E6C" w:rsidP="002A3E6C">
      <w:pPr>
        <w:spacing w:after="0" w:line="240" w:lineRule="auto"/>
        <w:jc w:val="both"/>
        <w:rPr>
          <w:rFonts w:eastAsia="Times New Roman" w:cstheme="minorHAnsi"/>
          <w:sz w:val="20"/>
          <w:szCs w:val="20"/>
        </w:rPr>
      </w:pPr>
      <w:r w:rsidRPr="00782A01">
        <w:rPr>
          <w:rFonts w:eastAsia="Times New Roman" w:cstheme="minorHAnsi"/>
          <w:bCs/>
          <w:sz w:val="20"/>
          <w:szCs w:val="20"/>
        </w:rPr>
        <w:t>1. Rozszerzenia plików wykorzystywan</w:t>
      </w:r>
      <w:r w:rsidR="00F3312D" w:rsidRPr="00782A01">
        <w:rPr>
          <w:rFonts w:eastAsia="Times New Roman" w:cstheme="minorHAnsi"/>
          <w:bCs/>
          <w:sz w:val="20"/>
          <w:szCs w:val="20"/>
        </w:rPr>
        <w:t>ych przez W</w:t>
      </w:r>
      <w:r w:rsidRPr="00782A01">
        <w:rPr>
          <w:rFonts w:eastAsia="Times New Roman" w:cstheme="minorHAnsi"/>
          <w:bCs/>
          <w:sz w:val="20"/>
          <w:szCs w:val="20"/>
        </w:rPr>
        <w:t>ykonawców powinny być zgodne z</w:t>
      </w:r>
      <w:r w:rsidRPr="00782A01">
        <w:rPr>
          <w:rFonts w:eastAsia="Times New Roman" w:cstheme="minorHAnsi"/>
          <w:sz w:val="20"/>
          <w:szCs w:val="20"/>
        </w:rPr>
        <w:t xml:space="preserve"> Załącznikiem nr 2  do Rozporządzenia Rady Ministrów w sprawie Krajowych Ram </w:t>
      </w:r>
      <w:proofErr w:type="spellStart"/>
      <w:r w:rsidRPr="00782A01">
        <w:rPr>
          <w:rFonts w:eastAsia="Times New Roman" w:cstheme="minorHAnsi"/>
          <w:sz w:val="20"/>
          <w:szCs w:val="20"/>
        </w:rPr>
        <w:t>Interoperacyjności</w:t>
      </w:r>
      <w:proofErr w:type="spellEnd"/>
      <w:r w:rsidRPr="00782A01">
        <w:rPr>
          <w:rFonts w:eastAsia="Times New Roman" w:cstheme="minorHAnsi"/>
          <w:sz w:val="20"/>
          <w:szCs w:val="20"/>
        </w:rPr>
        <w:t>, minimalnych wymagań dla rejestrów publicznych i wymiany informacji w postaci elektronicznej oraz minimalnych wymagań dla systemów teleinformatycznych, zwanego dalej Rozporządzeniem KRI.</w:t>
      </w:r>
    </w:p>
    <w:p w:rsidR="002A3E6C" w:rsidRPr="00782A01" w:rsidRDefault="002A3E6C" w:rsidP="002A3E6C">
      <w:pPr>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t>2. W celu ewentualnej kompresji danych Zamawiający rekomenduje wykorzystanie jednego z formatów:</w:t>
      </w:r>
    </w:p>
    <w:p w:rsidR="002A3E6C" w:rsidRPr="00782A01" w:rsidRDefault="002A3E6C" w:rsidP="002A3E6C">
      <w:pPr>
        <w:numPr>
          <w:ilvl w:val="1"/>
          <w:numId w:val="3"/>
        </w:numPr>
        <w:spacing w:after="0" w:line="240" w:lineRule="auto"/>
        <w:ind w:left="284"/>
        <w:jc w:val="both"/>
        <w:textAlignment w:val="baseline"/>
        <w:rPr>
          <w:rFonts w:eastAsia="Times New Roman" w:cstheme="minorHAnsi"/>
          <w:sz w:val="20"/>
          <w:szCs w:val="20"/>
        </w:rPr>
      </w:pPr>
      <w:r w:rsidRPr="00782A01">
        <w:rPr>
          <w:rFonts w:eastAsia="Times New Roman" w:cstheme="minorHAnsi"/>
          <w:sz w:val="20"/>
          <w:szCs w:val="20"/>
        </w:rPr>
        <w:t>.zip </w:t>
      </w:r>
    </w:p>
    <w:p w:rsidR="002A3E6C" w:rsidRPr="00782A01" w:rsidRDefault="002A3E6C" w:rsidP="002A3E6C">
      <w:pPr>
        <w:numPr>
          <w:ilvl w:val="1"/>
          <w:numId w:val="3"/>
        </w:numPr>
        <w:spacing w:after="0" w:line="240" w:lineRule="auto"/>
        <w:ind w:left="284"/>
        <w:jc w:val="both"/>
        <w:textAlignment w:val="baseline"/>
        <w:rPr>
          <w:rFonts w:eastAsia="Times New Roman" w:cstheme="minorHAnsi"/>
          <w:sz w:val="20"/>
          <w:szCs w:val="20"/>
        </w:rPr>
      </w:pPr>
      <w:r w:rsidRPr="00782A01">
        <w:rPr>
          <w:rFonts w:eastAsia="Times New Roman" w:cstheme="minorHAnsi"/>
          <w:sz w:val="20"/>
          <w:szCs w:val="20"/>
        </w:rPr>
        <w:t>.7Z</w:t>
      </w:r>
    </w:p>
    <w:p w:rsidR="002A3E6C" w:rsidRPr="00782A01" w:rsidRDefault="002A3E6C" w:rsidP="002A3E6C">
      <w:pPr>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t xml:space="preserve">3. Zamawiający zwraca uwagę na ograniczenia wielkości plików podpisywanych profilem zaufanym, który wynosi max 10MB, oraz na ograniczenie wielkości plików podpisywanych w aplikacji </w:t>
      </w:r>
      <w:proofErr w:type="spellStart"/>
      <w:r w:rsidRPr="00782A01">
        <w:rPr>
          <w:rFonts w:eastAsia="Times New Roman" w:cstheme="minorHAnsi"/>
          <w:sz w:val="20"/>
          <w:szCs w:val="20"/>
        </w:rPr>
        <w:t>eDoApp</w:t>
      </w:r>
      <w:proofErr w:type="spellEnd"/>
      <w:r w:rsidRPr="00782A01">
        <w:rPr>
          <w:rFonts w:eastAsia="Times New Roman" w:cstheme="minorHAnsi"/>
          <w:sz w:val="20"/>
          <w:szCs w:val="20"/>
        </w:rPr>
        <w:t xml:space="preserve"> służącej do składania podpisu osobistego, który wynosi max 5MB.</w:t>
      </w:r>
    </w:p>
    <w:p w:rsidR="002A3E6C" w:rsidRPr="00782A01" w:rsidRDefault="002A3E6C" w:rsidP="002A3E6C">
      <w:pPr>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t>4. W przypadku stosowania przez wykonawcę kwalifikowanego podpisu elektronicznego:</w:t>
      </w:r>
    </w:p>
    <w:p w:rsidR="002A3E6C" w:rsidRPr="00782A01" w:rsidRDefault="002A3E6C" w:rsidP="002A3E6C">
      <w:pPr>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t xml:space="preserve">a. Ze względu na niskie ryzyko naruszenia integralności pliku oraz łatwiejszą weryfikację podpisu, zamawiający zaleca, w miarę możliwości, przekonwertowanie plików składających się na ofertę na format </w:t>
      </w:r>
      <w:proofErr w:type="spellStart"/>
      <w:r w:rsidRPr="00782A01">
        <w:rPr>
          <w:rFonts w:eastAsia="Times New Roman" w:cstheme="minorHAnsi"/>
          <w:sz w:val="20"/>
          <w:szCs w:val="20"/>
        </w:rPr>
        <w:t>.pd</w:t>
      </w:r>
      <w:proofErr w:type="spellEnd"/>
      <w:r w:rsidRPr="00782A01">
        <w:rPr>
          <w:rFonts w:eastAsia="Times New Roman" w:cstheme="minorHAnsi"/>
          <w:sz w:val="20"/>
          <w:szCs w:val="20"/>
        </w:rPr>
        <w:t xml:space="preserve">f  i opatrzenie ich podpisem kwalifikowanym </w:t>
      </w:r>
      <w:proofErr w:type="spellStart"/>
      <w:r w:rsidRPr="00782A01">
        <w:rPr>
          <w:rFonts w:eastAsia="Times New Roman" w:cstheme="minorHAnsi"/>
          <w:sz w:val="20"/>
          <w:szCs w:val="20"/>
        </w:rPr>
        <w:t>PAdES</w:t>
      </w:r>
      <w:proofErr w:type="spellEnd"/>
      <w:r w:rsidRPr="00782A01">
        <w:rPr>
          <w:rFonts w:eastAsia="Times New Roman" w:cstheme="minorHAnsi"/>
          <w:sz w:val="20"/>
          <w:szCs w:val="20"/>
        </w:rPr>
        <w:t>. </w:t>
      </w:r>
    </w:p>
    <w:p w:rsidR="002A3E6C" w:rsidRPr="00782A01" w:rsidRDefault="002A3E6C" w:rsidP="002A3E6C">
      <w:pPr>
        <w:pStyle w:val="Akapitzlist"/>
        <w:tabs>
          <w:tab w:val="left" w:pos="284"/>
        </w:tabs>
        <w:spacing w:after="0" w:line="240" w:lineRule="auto"/>
        <w:ind w:left="0"/>
        <w:jc w:val="both"/>
        <w:textAlignment w:val="baseline"/>
        <w:rPr>
          <w:rFonts w:eastAsia="Times New Roman" w:cstheme="minorHAnsi"/>
          <w:sz w:val="20"/>
          <w:szCs w:val="20"/>
        </w:rPr>
      </w:pPr>
      <w:r w:rsidRPr="00782A01">
        <w:rPr>
          <w:rFonts w:eastAsia="Times New Roman" w:cstheme="minorHAnsi"/>
          <w:sz w:val="20"/>
          <w:szCs w:val="20"/>
        </w:rPr>
        <w:t xml:space="preserve">b. Pliki w innych formatach niż PDF zaleca się opatrzyć zewnętrznym podpisem </w:t>
      </w:r>
      <w:proofErr w:type="spellStart"/>
      <w:r w:rsidRPr="00782A01">
        <w:rPr>
          <w:rFonts w:eastAsia="Times New Roman" w:cstheme="minorHAnsi"/>
          <w:sz w:val="20"/>
          <w:szCs w:val="20"/>
        </w:rPr>
        <w:t>XAdES</w:t>
      </w:r>
      <w:proofErr w:type="spellEnd"/>
      <w:r w:rsidRPr="00782A01">
        <w:rPr>
          <w:rFonts w:eastAsia="Times New Roman" w:cstheme="minorHAnsi"/>
          <w:sz w:val="20"/>
          <w:szCs w:val="20"/>
        </w:rPr>
        <w:t>. Wykonawca powinien pamiętać, aby plik z podpisem przekazywać łącznie z dokumentem podpisywanym.</w:t>
      </w:r>
    </w:p>
    <w:p w:rsidR="002A3E6C" w:rsidRPr="00782A01" w:rsidRDefault="002A3E6C" w:rsidP="002A3E6C">
      <w:pPr>
        <w:pStyle w:val="Akapitzlist"/>
        <w:tabs>
          <w:tab w:val="left" w:pos="284"/>
        </w:tabs>
        <w:spacing w:after="0" w:line="240" w:lineRule="auto"/>
        <w:ind w:left="0"/>
        <w:jc w:val="both"/>
        <w:textAlignment w:val="baseline"/>
        <w:rPr>
          <w:rFonts w:eastAsia="Times New Roman" w:cstheme="minorHAnsi"/>
          <w:sz w:val="20"/>
          <w:szCs w:val="20"/>
        </w:rPr>
      </w:pPr>
      <w:r w:rsidRPr="00782A01">
        <w:rPr>
          <w:rFonts w:eastAsia="Times New Roman" w:cstheme="minorHAnsi"/>
          <w:sz w:val="20"/>
          <w:szCs w:val="20"/>
        </w:rPr>
        <w:t>c. Zamawiający rekomenduje wykorzystanie podpisu z kwalifikowanym znacznikiem czasu.</w:t>
      </w:r>
    </w:p>
    <w:p w:rsidR="002A3E6C" w:rsidRPr="00782A01" w:rsidRDefault="002A3E6C" w:rsidP="002A3E6C">
      <w:pPr>
        <w:tabs>
          <w:tab w:val="left" w:pos="284"/>
        </w:tabs>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t>5. Zamawiający zaleca aby w przypadku podpisywania pliku przez kilka osób, stosować podpisy tego samego rodzaju. Podpisywanie różnymi rodzajami podpisów np. osobistym i kwalifikowanym może doprowadzić do problemów w weryfikacji plików. </w:t>
      </w:r>
    </w:p>
    <w:p w:rsidR="002A3E6C" w:rsidRPr="00782A01" w:rsidRDefault="002A3E6C" w:rsidP="002A3E6C">
      <w:pPr>
        <w:tabs>
          <w:tab w:val="left" w:pos="284"/>
        </w:tabs>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t>6. Zamawiający zaleca, aby Wykonawca z odpowiednim wyprzedzeniem przetestował możliwość prawidłowego wykorzystania wybranej metody podpisania plików oferty.</w:t>
      </w:r>
    </w:p>
    <w:p w:rsidR="002A3E6C" w:rsidRPr="00782A01" w:rsidRDefault="002A3E6C" w:rsidP="002A3E6C">
      <w:pPr>
        <w:tabs>
          <w:tab w:val="left" w:pos="284"/>
        </w:tabs>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lastRenderedPageBreak/>
        <w:t>7. Osobą składającą ofertę powinna być osoba kontaktowa podawana w dokumentacji.</w:t>
      </w:r>
    </w:p>
    <w:p w:rsidR="002A3E6C" w:rsidRPr="00782A01" w:rsidRDefault="002A3E6C" w:rsidP="002A3E6C">
      <w:pPr>
        <w:tabs>
          <w:tab w:val="left" w:pos="284"/>
        </w:tabs>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2A3E6C" w:rsidRPr="00782A01" w:rsidRDefault="002A3E6C" w:rsidP="002A3E6C">
      <w:pPr>
        <w:tabs>
          <w:tab w:val="left" w:pos="426"/>
        </w:tabs>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t>9</w:t>
      </w:r>
      <w:r w:rsidR="00F3312D" w:rsidRPr="00782A01">
        <w:rPr>
          <w:rFonts w:eastAsia="Times New Roman" w:cstheme="minorHAnsi"/>
          <w:sz w:val="20"/>
          <w:szCs w:val="20"/>
        </w:rPr>
        <w:t>. Jeśli W</w:t>
      </w:r>
      <w:r w:rsidRPr="00782A01">
        <w:rPr>
          <w:rFonts w:eastAsia="Times New Roman" w:cstheme="minorHAnsi"/>
          <w:sz w:val="20"/>
          <w:szCs w:val="20"/>
        </w:rPr>
        <w:t>ykonawca pakuje dokumenty np. w plik ZIP zalecamy wcześniejsze podpisanie każdego ze skompresowanych plików. </w:t>
      </w:r>
    </w:p>
    <w:p w:rsidR="002A3E6C" w:rsidRPr="00782A01" w:rsidRDefault="002A3E6C" w:rsidP="002A3E6C">
      <w:pPr>
        <w:tabs>
          <w:tab w:val="left" w:pos="426"/>
        </w:tabs>
        <w:spacing w:after="0" w:line="240" w:lineRule="auto"/>
        <w:jc w:val="both"/>
        <w:textAlignment w:val="baseline"/>
        <w:rPr>
          <w:rFonts w:eastAsia="Times New Roman" w:cstheme="minorHAnsi"/>
          <w:sz w:val="20"/>
          <w:szCs w:val="20"/>
        </w:rPr>
      </w:pPr>
      <w:r w:rsidRPr="00782A01">
        <w:rPr>
          <w:rFonts w:eastAsia="Times New Roman" w:cstheme="minorHAnsi"/>
          <w:sz w:val="20"/>
          <w:szCs w:val="20"/>
        </w:rPr>
        <w:t xml:space="preserve">10. Zamawiający zaleca aby </w:t>
      </w:r>
      <w:r w:rsidRPr="00782A01">
        <w:rPr>
          <w:rFonts w:eastAsia="Times New Roman" w:cstheme="minorHAnsi"/>
          <w:sz w:val="20"/>
          <w:szCs w:val="20"/>
          <w:u w:val="single"/>
        </w:rPr>
        <w:t>nie</w:t>
      </w:r>
      <w:r w:rsidRPr="00782A01">
        <w:rPr>
          <w:rFonts w:eastAsia="Times New Roman" w:cstheme="minorHAnsi"/>
          <w:sz w:val="20"/>
          <w:szCs w:val="20"/>
        </w:rPr>
        <w:t xml:space="preserve"> wprowadzać jakichkolwiek zmian w plikach po podpisaniu ich podpisem kwalifikowanym. Może to skutkować naruszeniem integralności plików co równoważne będzie z koniecznością odrzucenia oferty w postępowaniu.</w:t>
      </w:r>
    </w:p>
    <w:p w:rsidR="002A3E6C" w:rsidRPr="00782A01" w:rsidRDefault="002A3E6C" w:rsidP="002A3E6C">
      <w:pPr>
        <w:pStyle w:val="Bezodstpw"/>
        <w:rPr>
          <w:rFonts w:cstheme="minorHAnsi"/>
          <w:b/>
          <w:sz w:val="20"/>
          <w:szCs w:val="20"/>
        </w:rPr>
      </w:pPr>
      <w:r w:rsidRPr="00782A01">
        <w:rPr>
          <w:rFonts w:cstheme="minorHAnsi"/>
          <w:b/>
          <w:sz w:val="20"/>
          <w:szCs w:val="20"/>
        </w:rPr>
        <w:t xml:space="preserve">IV. Sposób komunikowania się Zamawiającego z Wykonawcami (nie dotyczy składania ofert). </w:t>
      </w:r>
    </w:p>
    <w:p w:rsidR="002A3E6C" w:rsidRPr="00782A01" w:rsidRDefault="002A3E6C" w:rsidP="002A3E6C">
      <w:pPr>
        <w:pStyle w:val="Bezodstpw"/>
        <w:jc w:val="both"/>
        <w:rPr>
          <w:rFonts w:cstheme="minorHAnsi"/>
          <w:sz w:val="20"/>
          <w:szCs w:val="20"/>
        </w:rPr>
      </w:pPr>
      <w:r w:rsidRPr="00782A01">
        <w:rPr>
          <w:rFonts w:cstheme="minorHAnsi"/>
          <w:bCs/>
          <w:sz w:val="20"/>
          <w:szCs w:val="20"/>
        </w:rPr>
        <w:t xml:space="preserve">1.  Składanie oświadczeń, zawiadomień oraz przekazywanie informacji odbywa się przy użyciu środków komunikacji elektronicznej za pośrednictwem dedykowanego formularza dostępnego na </w:t>
      </w:r>
      <w:hyperlink r:id="rId22" w:history="1">
        <w:r w:rsidRPr="00782A01">
          <w:rPr>
            <w:rStyle w:val="Hipercze"/>
            <w:rFonts w:cstheme="minorHAnsi"/>
            <w:bCs/>
            <w:color w:val="auto"/>
            <w:sz w:val="20"/>
            <w:szCs w:val="20"/>
          </w:rPr>
          <w:t>https://platformazakupowa.pl/pn/kwp_wroclaw</w:t>
        </w:r>
      </w:hyperlink>
      <w:r w:rsidRPr="00782A01">
        <w:rPr>
          <w:rFonts w:cstheme="minorHAnsi"/>
          <w:bCs/>
          <w:sz w:val="20"/>
          <w:szCs w:val="20"/>
        </w:rPr>
        <w:t xml:space="preserve"> lub pocztą elektroniczną na adres: </w:t>
      </w:r>
      <w:hyperlink r:id="rId23" w:history="1">
        <w:r w:rsidRPr="00782A01">
          <w:rPr>
            <w:rStyle w:val="Hipercze"/>
            <w:rFonts w:cstheme="minorHAnsi"/>
            <w:bCs/>
            <w:sz w:val="20"/>
            <w:szCs w:val="20"/>
          </w:rPr>
          <w:t>iwona.rogaczewska@wr.policja.gov.pl</w:t>
        </w:r>
      </w:hyperlink>
    </w:p>
    <w:p w:rsidR="002A3E6C" w:rsidRPr="00782A01" w:rsidRDefault="002A3E6C" w:rsidP="002A3E6C">
      <w:pPr>
        <w:pStyle w:val="Bezodstpw"/>
        <w:jc w:val="both"/>
        <w:rPr>
          <w:rFonts w:cstheme="minorHAnsi"/>
          <w:sz w:val="20"/>
          <w:szCs w:val="20"/>
        </w:rPr>
      </w:pPr>
      <w:r w:rsidRPr="00782A01">
        <w:rPr>
          <w:rFonts w:cstheme="minorHAnsi"/>
          <w:sz w:val="20"/>
          <w:szCs w:val="20"/>
        </w:rPr>
        <w:t>2. W celu skrócenia czasu udzielenia odpowiedzi na pytania preferuje się, aby komunikacja między Zamawiającym a Wykonawcami, w tym wszelkie oświadczenia, wnioski, zawiadomienia oraz informacje, przekazywane były w formie elektronicznej za pośrednictwem Platformy i f</w:t>
      </w:r>
      <w:r w:rsidR="00F3312D" w:rsidRPr="00782A01">
        <w:rPr>
          <w:rFonts w:cstheme="minorHAnsi"/>
          <w:sz w:val="20"/>
          <w:szCs w:val="20"/>
        </w:rPr>
        <w:t>ormularza „Wyślij wiadomość do Z</w:t>
      </w:r>
      <w:r w:rsidRPr="00782A01">
        <w:rPr>
          <w:rFonts w:cstheme="minorHAnsi"/>
          <w:sz w:val="20"/>
          <w:szCs w:val="20"/>
        </w:rPr>
        <w:t>amawiającego”. </w:t>
      </w:r>
    </w:p>
    <w:p w:rsidR="002A3E6C" w:rsidRPr="00782A01" w:rsidRDefault="002A3E6C" w:rsidP="002A3E6C">
      <w:pPr>
        <w:pStyle w:val="Bezodstpw"/>
        <w:jc w:val="both"/>
        <w:rPr>
          <w:rFonts w:cstheme="minorHAnsi"/>
          <w:sz w:val="20"/>
          <w:szCs w:val="20"/>
        </w:rPr>
      </w:pPr>
      <w:r w:rsidRPr="00782A01">
        <w:rPr>
          <w:rFonts w:cstheme="minorHAnsi"/>
          <w:sz w:val="20"/>
          <w:szCs w:val="20"/>
        </w:rPr>
        <w:t>3. Za datę przekazania (wpływu) oświadczeń, wniosków, zawiadomień oraz informacji przyjmuje się datę ich przesłania za pośrednictwem platformazakupowa.pl poprzez kliknięcie przycisku  „</w:t>
      </w:r>
      <w:r w:rsidR="00F3312D" w:rsidRPr="00782A01">
        <w:rPr>
          <w:rFonts w:cstheme="minorHAnsi"/>
          <w:sz w:val="20"/>
          <w:szCs w:val="20"/>
          <w:u w:val="single"/>
        </w:rPr>
        <w:t>Wyślij wiadomość do Z</w:t>
      </w:r>
      <w:r w:rsidRPr="00782A01">
        <w:rPr>
          <w:rFonts w:cstheme="minorHAnsi"/>
          <w:sz w:val="20"/>
          <w:szCs w:val="20"/>
          <w:u w:val="single"/>
        </w:rPr>
        <w:t>amawiającego</w:t>
      </w:r>
      <w:r w:rsidRPr="00782A01">
        <w:rPr>
          <w:rFonts w:cstheme="minorHAnsi"/>
          <w:sz w:val="20"/>
          <w:szCs w:val="20"/>
        </w:rPr>
        <w:t>” po których pojawi się komunikat, ż</w:t>
      </w:r>
      <w:r w:rsidR="00F3312D" w:rsidRPr="00782A01">
        <w:rPr>
          <w:rFonts w:cstheme="minorHAnsi"/>
          <w:sz w:val="20"/>
          <w:szCs w:val="20"/>
        </w:rPr>
        <w:t>e wiadomość została wysłana do Z</w:t>
      </w:r>
      <w:r w:rsidRPr="00782A01">
        <w:rPr>
          <w:rFonts w:cstheme="minorHAnsi"/>
          <w:sz w:val="20"/>
          <w:szCs w:val="20"/>
        </w:rPr>
        <w:t>amawiającego.</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4. </w:t>
      </w:r>
      <w:r w:rsidR="00F3312D" w:rsidRPr="00782A01">
        <w:rPr>
          <w:rFonts w:cstheme="minorHAnsi"/>
          <w:sz w:val="20"/>
          <w:szCs w:val="20"/>
        </w:rPr>
        <w:t>Zamawiający będzie przekazywał W</w:t>
      </w:r>
      <w:r w:rsidRPr="00782A01">
        <w:rPr>
          <w:rFonts w:cstheme="minorHAnsi"/>
          <w:sz w:val="20"/>
          <w:szCs w:val="20"/>
        </w:rPr>
        <w:t>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w:t>
      </w:r>
      <w:r w:rsidR="00F3312D" w:rsidRPr="00782A01">
        <w:rPr>
          <w:rFonts w:cstheme="minorHAnsi"/>
          <w:sz w:val="20"/>
          <w:szCs w:val="20"/>
        </w:rPr>
        <w:t>isami adresatem jest konkretny W</w:t>
      </w:r>
      <w:r w:rsidRPr="00782A01">
        <w:rPr>
          <w:rFonts w:cstheme="minorHAnsi"/>
          <w:sz w:val="20"/>
          <w:szCs w:val="20"/>
        </w:rPr>
        <w:t>ykonawca, będzie przekazywana w formie elektronicznej za pośredni</w:t>
      </w:r>
      <w:r w:rsidR="00F3312D" w:rsidRPr="00782A01">
        <w:rPr>
          <w:rFonts w:cstheme="minorHAnsi"/>
          <w:sz w:val="20"/>
          <w:szCs w:val="20"/>
        </w:rPr>
        <w:t>ctwem Platformy do konkretnego W</w:t>
      </w:r>
      <w:r w:rsidRPr="00782A01">
        <w:rPr>
          <w:rFonts w:cstheme="minorHAnsi"/>
          <w:sz w:val="20"/>
          <w:szCs w:val="20"/>
        </w:rPr>
        <w:t>ykonawcy.</w:t>
      </w:r>
    </w:p>
    <w:p w:rsidR="002A3E6C" w:rsidRPr="00782A01" w:rsidRDefault="002A3E6C" w:rsidP="002A3E6C">
      <w:pPr>
        <w:pStyle w:val="Bezodstpw"/>
        <w:jc w:val="both"/>
        <w:rPr>
          <w:rFonts w:cstheme="minorHAnsi"/>
          <w:b/>
          <w:color w:val="000000" w:themeColor="text1"/>
          <w:sz w:val="20"/>
          <w:szCs w:val="20"/>
        </w:rPr>
      </w:pPr>
      <w:r w:rsidRPr="00782A01">
        <w:rPr>
          <w:rFonts w:cstheme="minorHAnsi"/>
          <w:bCs/>
          <w:sz w:val="20"/>
          <w:szCs w:val="20"/>
        </w:rPr>
        <w:t xml:space="preserve">5. We wszelkiej korespondencji związanie z niniejszym postępowaniem Zamawiający i Wykonawcy posługują się  </w:t>
      </w:r>
      <w:r w:rsidRPr="00782A01">
        <w:rPr>
          <w:rFonts w:cstheme="minorHAnsi"/>
          <w:sz w:val="20"/>
          <w:szCs w:val="20"/>
        </w:rPr>
        <w:t xml:space="preserve">numerem postępowania: </w:t>
      </w:r>
      <w:r w:rsidR="00B06C47">
        <w:rPr>
          <w:rFonts w:cstheme="minorHAnsi"/>
          <w:b/>
          <w:color w:val="000000" w:themeColor="text1"/>
          <w:sz w:val="20"/>
          <w:szCs w:val="20"/>
        </w:rPr>
        <w:t>PU</w:t>
      </w:r>
      <w:r w:rsidRPr="00782A01">
        <w:rPr>
          <w:rFonts w:cstheme="minorHAnsi"/>
          <w:b/>
          <w:color w:val="000000" w:themeColor="text1"/>
          <w:sz w:val="20"/>
          <w:szCs w:val="20"/>
        </w:rPr>
        <w:t>-238</w:t>
      </w:r>
      <w:r w:rsidR="00B76755">
        <w:rPr>
          <w:rFonts w:cstheme="minorHAnsi"/>
          <w:b/>
          <w:color w:val="000000" w:themeColor="text1"/>
          <w:sz w:val="20"/>
          <w:szCs w:val="20"/>
        </w:rPr>
        <w:t>0</w:t>
      </w:r>
      <w:r w:rsidR="00B06C47">
        <w:rPr>
          <w:rFonts w:cstheme="minorHAnsi"/>
          <w:b/>
          <w:color w:val="000000" w:themeColor="text1"/>
          <w:sz w:val="20"/>
          <w:szCs w:val="20"/>
        </w:rPr>
        <w:t>-039</w:t>
      </w:r>
      <w:r w:rsidR="00640265">
        <w:rPr>
          <w:rFonts w:cstheme="minorHAnsi"/>
          <w:b/>
          <w:color w:val="000000" w:themeColor="text1"/>
          <w:sz w:val="20"/>
          <w:szCs w:val="20"/>
        </w:rPr>
        <w:t>-00</w:t>
      </w:r>
      <w:r w:rsidR="00B06C47">
        <w:rPr>
          <w:rFonts w:cstheme="minorHAnsi"/>
          <w:b/>
          <w:color w:val="000000" w:themeColor="text1"/>
          <w:sz w:val="20"/>
          <w:szCs w:val="20"/>
        </w:rPr>
        <w:t>3-037</w:t>
      </w:r>
      <w:r w:rsidRPr="00782A01">
        <w:rPr>
          <w:rFonts w:cstheme="minorHAnsi"/>
          <w:b/>
          <w:color w:val="000000" w:themeColor="text1"/>
          <w:sz w:val="20"/>
          <w:szCs w:val="20"/>
        </w:rPr>
        <w:t>/202</w:t>
      </w:r>
      <w:r w:rsidR="00B06C47">
        <w:rPr>
          <w:rFonts w:cstheme="minorHAnsi"/>
          <w:b/>
          <w:color w:val="000000" w:themeColor="text1"/>
          <w:sz w:val="20"/>
          <w:szCs w:val="20"/>
        </w:rPr>
        <w:t>5</w:t>
      </w:r>
      <w:r w:rsidRPr="00782A01">
        <w:rPr>
          <w:rFonts w:cstheme="minorHAnsi"/>
          <w:b/>
          <w:color w:val="000000" w:themeColor="text1"/>
          <w:sz w:val="20"/>
          <w:szCs w:val="20"/>
        </w:rPr>
        <w:t>/IR.</w:t>
      </w:r>
    </w:p>
    <w:p w:rsidR="002A3E6C" w:rsidRPr="00782A01" w:rsidRDefault="002A3E6C" w:rsidP="002A3E6C">
      <w:pPr>
        <w:pStyle w:val="Bezodstpw"/>
        <w:jc w:val="both"/>
        <w:rPr>
          <w:rFonts w:cstheme="minorHAnsi"/>
          <w:b/>
          <w:sz w:val="20"/>
          <w:szCs w:val="20"/>
        </w:rPr>
      </w:pPr>
      <w:r w:rsidRPr="00782A01">
        <w:rPr>
          <w:rFonts w:cstheme="minorHAnsi"/>
          <w:b/>
          <w:sz w:val="20"/>
          <w:szCs w:val="20"/>
        </w:rPr>
        <w:t>6.</w:t>
      </w:r>
      <w:r w:rsidRPr="00782A01">
        <w:rPr>
          <w:rFonts w:cstheme="minorHAnsi"/>
          <w:sz w:val="20"/>
          <w:szCs w:val="20"/>
        </w:rPr>
        <w:t xml:space="preserve"> </w:t>
      </w:r>
      <w:r w:rsidRPr="00782A01">
        <w:rPr>
          <w:rFonts w:cstheme="minorHAnsi"/>
          <w:b/>
          <w:sz w:val="20"/>
          <w:szCs w:val="20"/>
        </w:rPr>
        <w:t>Osobami uprawnionymi przez Zamawiającego do porozumiewania się z Wykonawcami są:</w:t>
      </w:r>
    </w:p>
    <w:p w:rsidR="002A3E6C" w:rsidRPr="00782A01" w:rsidRDefault="002A3E6C" w:rsidP="002A3E6C">
      <w:pPr>
        <w:pStyle w:val="Bezodstpw"/>
        <w:jc w:val="both"/>
        <w:rPr>
          <w:rFonts w:cstheme="minorHAnsi"/>
          <w:sz w:val="20"/>
          <w:szCs w:val="20"/>
        </w:rPr>
      </w:pPr>
      <w:r w:rsidRPr="00782A01">
        <w:rPr>
          <w:rFonts w:cstheme="minorHAnsi"/>
          <w:sz w:val="20"/>
          <w:szCs w:val="20"/>
        </w:rPr>
        <w:t>a. w kwestiach for</w:t>
      </w:r>
      <w:r w:rsidR="00F3312D" w:rsidRPr="00782A01">
        <w:rPr>
          <w:rFonts w:cstheme="minorHAnsi"/>
          <w:sz w:val="20"/>
          <w:szCs w:val="20"/>
        </w:rPr>
        <w:t xml:space="preserve">malnych: przedstawiciel </w:t>
      </w:r>
      <w:r w:rsidR="00B06C47">
        <w:rPr>
          <w:rFonts w:cstheme="minorHAnsi"/>
          <w:sz w:val="20"/>
          <w:szCs w:val="20"/>
        </w:rPr>
        <w:t xml:space="preserve">Wydziału </w:t>
      </w:r>
      <w:r w:rsidRPr="00782A01">
        <w:rPr>
          <w:rFonts w:cstheme="minorHAnsi"/>
          <w:sz w:val="20"/>
          <w:szCs w:val="20"/>
        </w:rPr>
        <w:t xml:space="preserve">Zamówień Publicznych </w:t>
      </w:r>
      <w:r w:rsidR="00B06C47">
        <w:rPr>
          <w:rFonts w:cstheme="minorHAnsi"/>
          <w:sz w:val="20"/>
          <w:szCs w:val="20"/>
        </w:rPr>
        <w:t xml:space="preserve">i Funduszy Pomocowych </w:t>
      </w:r>
      <w:r w:rsidRPr="00782A01">
        <w:rPr>
          <w:rFonts w:cstheme="minorHAnsi"/>
          <w:sz w:val="20"/>
          <w:szCs w:val="20"/>
        </w:rPr>
        <w:t xml:space="preserve">KWP we Wrocławiu – Pani Iwona Rogaczewska, tel. 47 871 </w:t>
      </w:r>
      <w:r w:rsidR="00F3312D" w:rsidRPr="00782A01">
        <w:rPr>
          <w:rFonts w:cstheme="minorHAnsi"/>
          <w:sz w:val="20"/>
          <w:szCs w:val="20"/>
        </w:rPr>
        <w:t>43 66,</w:t>
      </w:r>
    </w:p>
    <w:p w:rsidR="002A3E6C" w:rsidRPr="00782A01" w:rsidRDefault="002A3E6C" w:rsidP="002A3E6C">
      <w:pPr>
        <w:pStyle w:val="Bezodstpw"/>
        <w:jc w:val="both"/>
        <w:rPr>
          <w:rFonts w:cstheme="minorHAnsi"/>
          <w:sz w:val="20"/>
          <w:szCs w:val="20"/>
        </w:rPr>
      </w:pPr>
      <w:r w:rsidRPr="00782A01">
        <w:rPr>
          <w:rFonts w:cstheme="minorHAnsi"/>
          <w:sz w:val="20"/>
          <w:szCs w:val="20"/>
        </w:rPr>
        <w:t>b</w:t>
      </w:r>
      <w:r w:rsidR="00F3312D" w:rsidRPr="00782A01">
        <w:rPr>
          <w:rFonts w:cstheme="minorHAnsi"/>
          <w:sz w:val="20"/>
          <w:szCs w:val="20"/>
        </w:rPr>
        <w:t>.</w:t>
      </w:r>
      <w:r w:rsidRPr="00782A01">
        <w:rPr>
          <w:rFonts w:cstheme="minorHAnsi"/>
          <w:sz w:val="20"/>
          <w:szCs w:val="20"/>
        </w:rPr>
        <w:t xml:space="preserve"> w kwestiach merytorycznych związanych z przedmiotem zamówienia: przedstawiciel Wydziału </w:t>
      </w:r>
      <w:r w:rsidR="00640265">
        <w:rPr>
          <w:rFonts w:cstheme="minorHAnsi"/>
          <w:sz w:val="20"/>
          <w:szCs w:val="20"/>
        </w:rPr>
        <w:t xml:space="preserve">Inwestycji i Remontów KWP we </w:t>
      </w:r>
      <w:r w:rsidR="00B06C47">
        <w:rPr>
          <w:rFonts w:cstheme="minorHAnsi"/>
          <w:sz w:val="20"/>
          <w:szCs w:val="20"/>
        </w:rPr>
        <w:t>Wrocławiu – Pani Aleksandra Białas</w:t>
      </w:r>
      <w:r w:rsidR="00623BBC">
        <w:rPr>
          <w:rFonts w:cstheme="minorHAnsi"/>
          <w:sz w:val="20"/>
          <w:szCs w:val="20"/>
        </w:rPr>
        <w:t>, tel. 47 871 3184</w:t>
      </w:r>
      <w:r w:rsidRPr="00782A01">
        <w:rPr>
          <w:rFonts w:cstheme="minorHAnsi"/>
          <w:sz w:val="20"/>
          <w:szCs w:val="20"/>
        </w:rPr>
        <w:t>.</w:t>
      </w:r>
    </w:p>
    <w:p w:rsidR="002A3E6C" w:rsidRPr="00782A01" w:rsidRDefault="002A3E6C" w:rsidP="002A3E6C">
      <w:pPr>
        <w:pStyle w:val="Bezodstpw"/>
        <w:rPr>
          <w:rFonts w:cstheme="minorHAnsi"/>
          <w:b/>
          <w:sz w:val="20"/>
          <w:szCs w:val="20"/>
        </w:rPr>
      </w:pPr>
      <w:r w:rsidRPr="00782A01">
        <w:rPr>
          <w:rFonts w:cstheme="minorHAnsi"/>
          <w:b/>
          <w:sz w:val="20"/>
          <w:szCs w:val="20"/>
        </w:rPr>
        <w:t>V. Udzielanie wyjaśnień i wprowadzanie zmian treści SWZ.</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1. Wykonawca może zwrócić się do Zamawiającego o wyjaśnienie treści SWZ. Wnioski o wyjaśnienie treści SWZ można przesyłać za pośrednictwem dedykowanego formularza dostępnego na </w:t>
      </w:r>
      <w:hyperlink r:id="rId24" w:history="1">
        <w:r w:rsidRPr="00782A01">
          <w:rPr>
            <w:rStyle w:val="Hipercze"/>
            <w:rFonts w:cstheme="minorHAnsi"/>
            <w:bCs/>
            <w:sz w:val="20"/>
            <w:szCs w:val="20"/>
          </w:rPr>
          <w:t>https://platformazakupowa.pl/pn/kwp_wroclaw</w:t>
        </w:r>
      </w:hyperlink>
      <w:r w:rsidRPr="00782A01">
        <w:rPr>
          <w:rFonts w:cstheme="minorHAnsi"/>
          <w:sz w:val="20"/>
          <w:szCs w:val="20"/>
        </w:rPr>
        <w:t xml:space="preserve"> lub pocztą elektroniczną na adres: </w:t>
      </w:r>
      <w:hyperlink r:id="rId25" w:history="1">
        <w:r w:rsidRPr="00782A01">
          <w:rPr>
            <w:rStyle w:val="Hipercze"/>
            <w:rFonts w:cstheme="minorHAnsi"/>
            <w:bCs/>
            <w:sz w:val="20"/>
            <w:szCs w:val="20"/>
          </w:rPr>
          <w:t>iwona.rogaczewska@wr.policja.gov.pl</w:t>
        </w:r>
      </w:hyperlink>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2. 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2A3E6C" w:rsidRPr="00782A01" w:rsidRDefault="002A3E6C" w:rsidP="002A3E6C">
      <w:pPr>
        <w:pStyle w:val="Bezodstpw"/>
        <w:jc w:val="both"/>
        <w:rPr>
          <w:rFonts w:cstheme="minorHAnsi"/>
          <w:color w:val="000000"/>
          <w:sz w:val="20"/>
          <w:szCs w:val="20"/>
          <w:lang w:eastAsia="zh-CN"/>
        </w:rPr>
      </w:pPr>
      <w:r w:rsidRPr="00782A01">
        <w:rPr>
          <w:rFonts w:cstheme="minorHAnsi"/>
          <w:sz w:val="20"/>
          <w:szCs w:val="20"/>
        </w:rPr>
        <w:t xml:space="preserve">3. Treść zapytań wraz z wyjaśnieniami Zamawiający zamieści na internetowej prowadzonego postępowania bez ujawniania źródła zapytania </w:t>
      </w:r>
      <w:r w:rsidRPr="00782A01">
        <w:rPr>
          <w:rFonts w:cstheme="minorHAnsi"/>
          <w:sz w:val="20"/>
          <w:szCs w:val="20"/>
          <w:lang w:eastAsia="zh-CN"/>
        </w:rPr>
        <w:t>(profil</w:t>
      </w:r>
      <w:r w:rsidRPr="00782A01">
        <w:rPr>
          <w:rFonts w:cstheme="minorHAnsi"/>
          <w:color w:val="000000"/>
          <w:sz w:val="20"/>
          <w:szCs w:val="20"/>
          <w:lang w:eastAsia="zh-CN"/>
        </w:rPr>
        <w:t xml:space="preserve"> nabywcy: </w:t>
      </w:r>
      <w:hyperlink r:id="rId26" w:history="1">
        <w:r w:rsidRPr="00782A01">
          <w:rPr>
            <w:rStyle w:val="Hipercze"/>
            <w:rFonts w:cstheme="minorHAnsi"/>
            <w:sz w:val="20"/>
            <w:szCs w:val="20"/>
            <w:lang w:eastAsia="zh-CN"/>
          </w:rPr>
          <w:t>https://platformazakupowa.pl/pn/kwp_wroclaw</w:t>
        </w:r>
      </w:hyperlink>
      <w:r w:rsidRPr="00782A01">
        <w:rPr>
          <w:rFonts w:cstheme="minorHAnsi"/>
          <w:color w:val="000000"/>
          <w:sz w:val="20"/>
          <w:szCs w:val="20"/>
          <w:lang w:eastAsia="zh-CN"/>
        </w:rPr>
        <w:t xml:space="preserve"> Sekcja „Komunikaty”). </w:t>
      </w:r>
    </w:p>
    <w:p w:rsidR="002A3E6C" w:rsidRPr="00782A01" w:rsidRDefault="002A3E6C" w:rsidP="002A3E6C">
      <w:pPr>
        <w:pStyle w:val="Bezodstpw"/>
        <w:jc w:val="both"/>
        <w:rPr>
          <w:rFonts w:cstheme="minorHAnsi"/>
          <w:color w:val="000000"/>
          <w:sz w:val="20"/>
          <w:szCs w:val="20"/>
          <w:lang w:eastAsia="zh-CN"/>
        </w:rPr>
      </w:pPr>
      <w:r w:rsidRPr="00782A01">
        <w:rPr>
          <w:rFonts w:cstheme="minorHAnsi"/>
          <w:color w:val="000000"/>
          <w:sz w:val="20"/>
          <w:szCs w:val="20"/>
          <w:lang w:eastAsia="zh-CN"/>
        </w:rPr>
        <w:t>Jeżeli Zamawiający nie udzieli wyjaśnie</w:t>
      </w:r>
      <w:r w:rsidR="00F3312D" w:rsidRPr="00782A01">
        <w:rPr>
          <w:rFonts w:cstheme="minorHAnsi"/>
          <w:color w:val="000000"/>
          <w:sz w:val="20"/>
          <w:szCs w:val="20"/>
          <w:lang w:eastAsia="zh-CN"/>
        </w:rPr>
        <w:t>ń w terminie, o którym mowa w us</w:t>
      </w:r>
      <w:r w:rsidRPr="00782A01">
        <w:rPr>
          <w:rFonts w:cstheme="minorHAnsi"/>
          <w:color w:val="000000"/>
          <w:sz w:val="20"/>
          <w:szCs w:val="20"/>
          <w:lang w:eastAsia="zh-CN"/>
        </w:rPr>
        <w:t>t</w:t>
      </w:r>
      <w:r w:rsidR="00F3312D" w:rsidRPr="00782A01">
        <w:rPr>
          <w:rFonts w:cstheme="minorHAnsi"/>
          <w:color w:val="000000"/>
          <w:sz w:val="20"/>
          <w:szCs w:val="20"/>
          <w:lang w:eastAsia="zh-CN"/>
        </w:rPr>
        <w:t>.</w:t>
      </w:r>
      <w:r w:rsidRPr="00782A01">
        <w:rPr>
          <w:rFonts w:cstheme="minorHAnsi"/>
          <w:color w:val="000000"/>
          <w:sz w:val="20"/>
          <w:szCs w:val="20"/>
          <w:lang w:eastAsia="zh-CN"/>
        </w:rPr>
        <w:t xml:space="preserve"> 2, przedłuży termin składania ofert o czas niezbędny do zapoznania się wszystkich wykonawców z wyjaśnieniami niezbędnymi do należytego  przygotowania i złożenia oferty. </w:t>
      </w:r>
    </w:p>
    <w:p w:rsidR="002A3E6C" w:rsidRPr="00782A01" w:rsidRDefault="002A3E6C" w:rsidP="002A3E6C">
      <w:pPr>
        <w:pStyle w:val="Bezodstpw"/>
        <w:jc w:val="both"/>
        <w:rPr>
          <w:rFonts w:cstheme="minorHAnsi"/>
          <w:bCs/>
          <w:color w:val="000000"/>
          <w:sz w:val="20"/>
          <w:szCs w:val="20"/>
        </w:rPr>
      </w:pPr>
      <w:r w:rsidRPr="00782A01">
        <w:rPr>
          <w:rFonts w:cstheme="minorHAnsi"/>
          <w:color w:val="000000"/>
          <w:sz w:val="20"/>
          <w:szCs w:val="20"/>
          <w:lang w:eastAsia="zh-CN"/>
        </w:rPr>
        <w:t>4. W przypadku, gdy wniosek o wyjaśnienie treści SWZ nie wpłyną</w:t>
      </w:r>
      <w:r w:rsidR="00F3312D" w:rsidRPr="00782A01">
        <w:rPr>
          <w:rFonts w:cstheme="minorHAnsi"/>
          <w:color w:val="000000"/>
          <w:sz w:val="20"/>
          <w:szCs w:val="20"/>
          <w:lang w:eastAsia="zh-CN"/>
        </w:rPr>
        <w:t>ł w terminie, o którym mowa w us</w:t>
      </w:r>
      <w:r w:rsidRPr="00782A01">
        <w:rPr>
          <w:rFonts w:cstheme="minorHAnsi"/>
          <w:color w:val="000000"/>
          <w:sz w:val="20"/>
          <w:szCs w:val="20"/>
          <w:lang w:eastAsia="zh-CN"/>
        </w:rPr>
        <w:t>t</w:t>
      </w:r>
      <w:r w:rsidR="00F3312D" w:rsidRPr="00782A01">
        <w:rPr>
          <w:rFonts w:cstheme="minorHAnsi"/>
          <w:color w:val="000000"/>
          <w:sz w:val="20"/>
          <w:szCs w:val="20"/>
          <w:lang w:eastAsia="zh-CN"/>
        </w:rPr>
        <w:t>.</w:t>
      </w:r>
      <w:r w:rsidRPr="00782A01">
        <w:rPr>
          <w:rFonts w:cstheme="minorHAnsi"/>
          <w:color w:val="000000"/>
          <w:sz w:val="20"/>
          <w:szCs w:val="20"/>
          <w:lang w:eastAsia="zh-CN"/>
        </w:rPr>
        <w:t xml:space="preserve"> 2, Zamawiający nie ma obowiązku udzielania wyjaśnień SWZ oraz obowiązku przedłużania terminu składania ofert. </w:t>
      </w:r>
    </w:p>
    <w:p w:rsidR="002A3E6C" w:rsidRPr="00782A01" w:rsidRDefault="002A3E6C" w:rsidP="002A3E6C">
      <w:pPr>
        <w:pStyle w:val="Bezodstpw"/>
        <w:jc w:val="both"/>
        <w:rPr>
          <w:rFonts w:cstheme="minorHAnsi"/>
          <w:sz w:val="20"/>
          <w:szCs w:val="20"/>
        </w:rPr>
      </w:pPr>
      <w:r w:rsidRPr="00782A01">
        <w:rPr>
          <w:rFonts w:cstheme="minorHAnsi"/>
          <w:sz w:val="20"/>
          <w:szCs w:val="20"/>
        </w:rPr>
        <w:t>5. Przedłużenie terminu składania ofert nie wpływa na bieg terminu składania wniosku o wyjaśnienie treści SWZ.</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6. Zamawiający nie przewiduje zwołania zebrania, o którym mowa w art. 285 ust. 1 </w:t>
      </w:r>
      <w:proofErr w:type="spellStart"/>
      <w:r w:rsidRPr="00782A01">
        <w:rPr>
          <w:rFonts w:cstheme="minorHAnsi"/>
          <w:sz w:val="20"/>
          <w:szCs w:val="20"/>
        </w:rPr>
        <w:t>Pzp</w:t>
      </w:r>
      <w:proofErr w:type="spellEnd"/>
      <w:r w:rsidRPr="00782A01">
        <w:rPr>
          <w:rFonts w:cstheme="minorHAnsi"/>
          <w:sz w:val="20"/>
          <w:szCs w:val="20"/>
        </w:rPr>
        <w:t xml:space="preserve">. </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7. W uzasadnionych przypadkach Zamawiający może przed upływem terminu składania ofert  zmienić treść specyfikacji warunków zamówienia. Dokonana w ten sposób zmiana zostanie udostępniona na stronie internetowej prowadzonego postępowania </w:t>
      </w:r>
      <w:r w:rsidRPr="00782A01">
        <w:rPr>
          <w:rFonts w:cstheme="minorHAnsi"/>
          <w:sz w:val="20"/>
          <w:szCs w:val="20"/>
          <w:lang w:eastAsia="zh-CN"/>
        </w:rPr>
        <w:t>(profil</w:t>
      </w:r>
      <w:r w:rsidRPr="00782A01">
        <w:rPr>
          <w:rFonts w:cstheme="minorHAnsi"/>
          <w:color w:val="000000"/>
          <w:sz w:val="20"/>
          <w:szCs w:val="20"/>
          <w:lang w:eastAsia="zh-CN"/>
        </w:rPr>
        <w:t xml:space="preserve"> nabywcy: </w:t>
      </w:r>
      <w:hyperlink r:id="rId27" w:history="1">
        <w:r w:rsidRPr="00782A01">
          <w:rPr>
            <w:rStyle w:val="Hipercze"/>
            <w:rFonts w:cstheme="minorHAnsi"/>
            <w:sz w:val="20"/>
            <w:szCs w:val="20"/>
            <w:lang w:eastAsia="zh-CN"/>
          </w:rPr>
          <w:t>https://platformazakupowa.pl/pn/kwp_wroclaw</w:t>
        </w:r>
      </w:hyperlink>
      <w:r w:rsidRPr="00782A01">
        <w:rPr>
          <w:rFonts w:cstheme="minorHAnsi"/>
          <w:color w:val="000000"/>
          <w:sz w:val="20"/>
          <w:szCs w:val="20"/>
          <w:lang w:eastAsia="zh-CN"/>
        </w:rPr>
        <w:t xml:space="preserve"> Sekcja „Komunikaty”).</w:t>
      </w:r>
    </w:p>
    <w:p w:rsidR="002A3E6C" w:rsidRPr="00782A01" w:rsidRDefault="002A3E6C" w:rsidP="002A3E6C">
      <w:pPr>
        <w:pStyle w:val="Bezodstpw"/>
        <w:jc w:val="both"/>
        <w:rPr>
          <w:rFonts w:cstheme="minorHAnsi"/>
          <w:sz w:val="20"/>
          <w:szCs w:val="20"/>
        </w:rPr>
      </w:pPr>
      <w:r w:rsidRPr="00782A01">
        <w:rPr>
          <w:rFonts w:cstheme="minorHAnsi"/>
          <w:sz w:val="20"/>
          <w:szCs w:val="20"/>
        </w:rPr>
        <w:lastRenderedPageBreak/>
        <w:t xml:space="preserve">8. W przypadku, gdy zmiana treści SWZ jest istotna dla sporządzenia oferty lub wymaga od wykonawców dodatkowego czasu na zapoznanie się ze zmianą treści SWZ i przygotowanie ofert, Zamawiający przedłuża termin składania ofert o czas niezbędny na ich przygotowanie. </w:t>
      </w:r>
    </w:p>
    <w:p w:rsidR="002A3E6C" w:rsidRPr="00782A01" w:rsidRDefault="002A3E6C" w:rsidP="002A3E6C">
      <w:pPr>
        <w:pStyle w:val="Bezodstpw"/>
        <w:jc w:val="both"/>
        <w:rPr>
          <w:rFonts w:cstheme="minorHAnsi"/>
          <w:sz w:val="20"/>
          <w:szCs w:val="20"/>
        </w:rPr>
      </w:pPr>
      <w:r w:rsidRPr="00782A01">
        <w:rPr>
          <w:rFonts w:cstheme="minorHAnsi"/>
          <w:sz w:val="20"/>
          <w:szCs w:val="20"/>
        </w:rPr>
        <w:t>9. Zamawiający i</w:t>
      </w:r>
      <w:r w:rsidR="00F3312D" w:rsidRPr="00782A01">
        <w:rPr>
          <w:rFonts w:cstheme="minorHAnsi"/>
          <w:sz w:val="20"/>
          <w:szCs w:val="20"/>
        </w:rPr>
        <w:t>nformuje W</w:t>
      </w:r>
      <w:r w:rsidRPr="00782A01">
        <w:rPr>
          <w:rFonts w:cstheme="minorHAnsi"/>
          <w:sz w:val="20"/>
          <w:szCs w:val="20"/>
        </w:rPr>
        <w:t xml:space="preserve">ykonawców o przedłużonym terminie składania ofert przez zamieszczenie informacji na stronie internetowej prowadzonego postępowania, na której została udostępniona SWZ </w:t>
      </w:r>
      <w:r w:rsidRPr="00782A01">
        <w:rPr>
          <w:rFonts w:cstheme="minorHAnsi"/>
          <w:sz w:val="20"/>
          <w:szCs w:val="20"/>
          <w:lang w:eastAsia="zh-CN"/>
        </w:rPr>
        <w:t>(profil</w:t>
      </w:r>
      <w:r w:rsidRPr="00782A01">
        <w:rPr>
          <w:rFonts w:cstheme="minorHAnsi"/>
          <w:color w:val="000000"/>
          <w:sz w:val="20"/>
          <w:szCs w:val="20"/>
          <w:lang w:eastAsia="zh-CN"/>
        </w:rPr>
        <w:t xml:space="preserve"> nabywcy: </w:t>
      </w:r>
      <w:hyperlink r:id="rId28" w:history="1">
        <w:r w:rsidRPr="00782A01">
          <w:rPr>
            <w:rStyle w:val="Hipercze"/>
            <w:rFonts w:cstheme="minorHAnsi"/>
            <w:sz w:val="20"/>
            <w:szCs w:val="20"/>
            <w:lang w:eastAsia="zh-CN"/>
          </w:rPr>
          <w:t>https://platformazakupowa.pl/pn/kwp_wroclaw</w:t>
        </w:r>
      </w:hyperlink>
      <w:r w:rsidRPr="00782A01">
        <w:rPr>
          <w:rFonts w:cstheme="minorHAnsi"/>
          <w:color w:val="000000"/>
          <w:sz w:val="20"/>
          <w:szCs w:val="20"/>
          <w:lang w:eastAsia="zh-CN"/>
        </w:rPr>
        <w:t xml:space="preserve"> Sekcja „Komunikaty”).</w:t>
      </w:r>
    </w:p>
    <w:p w:rsidR="002A3E6C" w:rsidRPr="00782A01" w:rsidRDefault="002A3E6C" w:rsidP="002A3E6C">
      <w:pPr>
        <w:pStyle w:val="Bezodstpw"/>
        <w:jc w:val="both"/>
        <w:rPr>
          <w:rFonts w:cstheme="minorHAnsi"/>
          <w:sz w:val="20"/>
          <w:szCs w:val="20"/>
        </w:rPr>
      </w:pPr>
      <w:r w:rsidRPr="00782A01">
        <w:rPr>
          <w:rFonts w:cstheme="minorHAnsi"/>
          <w:sz w:val="20"/>
          <w:szCs w:val="20"/>
        </w:rPr>
        <w:t>10. W przypadku gdy zmiana treści</w:t>
      </w:r>
      <w:r w:rsidR="00F3312D" w:rsidRPr="00782A01">
        <w:rPr>
          <w:rFonts w:cstheme="minorHAnsi"/>
          <w:sz w:val="20"/>
          <w:szCs w:val="20"/>
        </w:rPr>
        <w:t xml:space="preserve"> SWZ prowadzi do zmiany treści Ogłoszenia o zamówieniu, Z</w:t>
      </w:r>
      <w:r w:rsidRPr="00782A01">
        <w:rPr>
          <w:rFonts w:cstheme="minorHAnsi"/>
          <w:sz w:val="20"/>
          <w:szCs w:val="20"/>
        </w:rPr>
        <w:t>amawiający zamieszcza w B</w:t>
      </w:r>
      <w:r w:rsidR="00F3312D" w:rsidRPr="00782A01">
        <w:rPr>
          <w:rFonts w:cstheme="minorHAnsi"/>
          <w:sz w:val="20"/>
          <w:szCs w:val="20"/>
        </w:rPr>
        <w:t>iuletynie Zamówień Publicznych O</w:t>
      </w:r>
      <w:r w:rsidRPr="00782A01">
        <w:rPr>
          <w:rFonts w:cstheme="minorHAnsi"/>
          <w:sz w:val="20"/>
          <w:szCs w:val="20"/>
        </w:rPr>
        <w:t>głoszenie o zmianie ogłoszenia.</w:t>
      </w:r>
    </w:p>
    <w:p w:rsidR="002A3E6C" w:rsidRPr="00782A01" w:rsidRDefault="002A3E6C" w:rsidP="002A3E6C">
      <w:pPr>
        <w:pStyle w:val="Bezodstpw"/>
        <w:jc w:val="both"/>
        <w:rPr>
          <w:rFonts w:cstheme="minorHAnsi"/>
          <w:b/>
          <w:sz w:val="20"/>
          <w:szCs w:val="20"/>
        </w:rPr>
      </w:pPr>
      <w:r w:rsidRPr="00782A01">
        <w:rPr>
          <w:rFonts w:cstheme="minorHAnsi"/>
          <w:b/>
          <w:sz w:val="20"/>
          <w:szCs w:val="20"/>
        </w:rPr>
        <w:t>VI. Forma dokumentów</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1. Dokumenty, w tym dokumenty potwierdzające umocowanie do reprezentowania, sporządzone w języku obcym przekazuje się wraz z tłumaczeniem na język polski. </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2. W przypadku gdy inne dokumenty, lub dokumenty potwierdzające umocowanie do reprezentowania </w:t>
      </w:r>
      <w:r w:rsidR="00DE5390" w:rsidRPr="00782A01">
        <w:rPr>
          <w:rFonts w:cstheme="minorHAnsi"/>
          <w:sz w:val="20"/>
          <w:szCs w:val="20"/>
        </w:rPr>
        <w:t>odpowiednio Wykonawcy, W</w:t>
      </w:r>
      <w:r w:rsidRPr="00782A01">
        <w:rPr>
          <w:rFonts w:cstheme="minorHAnsi"/>
          <w:sz w:val="20"/>
          <w:szCs w:val="20"/>
        </w:rPr>
        <w:t>ykonawców wspólnie ubiegających się o udzielenie zamówienia publicznego, zostały wystawione przez</w:t>
      </w:r>
      <w:r w:rsidR="00DE5390" w:rsidRPr="00782A01">
        <w:rPr>
          <w:rFonts w:cstheme="minorHAnsi"/>
          <w:sz w:val="20"/>
          <w:szCs w:val="20"/>
        </w:rPr>
        <w:t xml:space="preserve"> upoważnione podmioty inne niż W</w:t>
      </w:r>
      <w:r w:rsidRPr="00782A01">
        <w:rPr>
          <w:rFonts w:cstheme="minorHAnsi"/>
          <w:sz w:val="20"/>
          <w:szCs w:val="20"/>
        </w:rPr>
        <w:t xml:space="preserve">ykonawca, wykonawca wspólnie ubiegający się o udzielenie zamówienia, podmiot udostępniający zasoby, </w:t>
      </w:r>
      <w:r w:rsidRPr="00782A01">
        <w:rPr>
          <w:rFonts w:cstheme="minorHAnsi"/>
          <w:b/>
          <w:sz w:val="20"/>
          <w:szCs w:val="20"/>
        </w:rPr>
        <w:t>jako dokument elektroniczny</w:t>
      </w:r>
      <w:r w:rsidRPr="00782A01">
        <w:rPr>
          <w:rFonts w:cstheme="minorHAnsi"/>
          <w:sz w:val="20"/>
          <w:szCs w:val="20"/>
        </w:rPr>
        <w:t xml:space="preserve">, przekazuje się ten dokument. </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3. W przypadku gdy inne dokumenty, lub dokumenty potwierdzające umocowanie do reprezentowania, zostały wystawione przez upoważnione podmioty jako dokument </w:t>
      </w:r>
      <w:r w:rsidRPr="00782A01">
        <w:rPr>
          <w:rFonts w:cstheme="minorHAnsi"/>
          <w:b/>
          <w:sz w:val="20"/>
          <w:szCs w:val="20"/>
        </w:rPr>
        <w:t>w postaci papierowej</w:t>
      </w:r>
      <w:r w:rsidRPr="00782A01">
        <w:rPr>
          <w:rFonts w:cstheme="minorHAnsi"/>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rsidR="002A3E6C" w:rsidRPr="00782A01" w:rsidRDefault="002A3E6C" w:rsidP="002A3E6C">
      <w:pPr>
        <w:pStyle w:val="Bezodstpw"/>
        <w:jc w:val="both"/>
        <w:rPr>
          <w:rFonts w:cstheme="minorHAnsi"/>
          <w:sz w:val="20"/>
          <w:szCs w:val="20"/>
        </w:rPr>
      </w:pPr>
      <w:r w:rsidRPr="00782A01">
        <w:rPr>
          <w:rFonts w:cstheme="minorHAnsi"/>
          <w:sz w:val="20"/>
          <w:szCs w:val="20"/>
        </w:rPr>
        <w:t>4. Poświadczenia zgodności cyfrowego odwzorowania z dokumentem w postac</w:t>
      </w:r>
      <w:r w:rsidR="00DE5390" w:rsidRPr="00782A01">
        <w:rPr>
          <w:rFonts w:cstheme="minorHAnsi"/>
          <w:sz w:val="20"/>
          <w:szCs w:val="20"/>
        </w:rPr>
        <w:t>i papierowej, o którym mowa w us</w:t>
      </w:r>
      <w:r w:rsidRPr="00782A01">
        <w:rPr>
          <w:rFonts w:cstheme="minorHAnsi"/>
          <w:sz w:val="20"/>
          <w:szCs w:val="20"/>
        </w:rPr>
        <w:t>t</w:t>
      </w:r>
      <w:r w:rsidR="00DE5390" w:rsidRPr="00782A01">
        <w:rPr>
          <w:rFonts w:cstheme="minorHAnsi"/>
          <w:sz w:val="20"/>
          <w:szCs w:val="20"/>
        </w:rPr>
        <w:t>.</w:t>
      </w:r>
      <w:r w:rsidRPr="00782A01">
        <w:rPr>
          <w:rFonts w:cstheme="minorHAnsi"/>
          <w:sz w:val="20"/>
          <w:szCs w:val="20"/>
        </w:rPr>
        <w:t xml:space="preserve"> 3, dokonuje: </w:t>
      </w:r>
    </w:p>
    <w:p w:rsidR="002A3E6C" w:rsidRPr="00782A01" w:rsidRDefault="002A3E6C" w:rsidP="002A3E6C">
      <w:pPr>
        <w:pStyle w:val="Bezodstpw"/>
        <w:jc w:val="both"/>
        <w:rPr>
          <w:rFonts w:cstheme="minorHAnsi"/>
          <w:sz w:val="20"/>
          <w:szCs w:val="20"/>
        </w:rPr>
      </w:pPr>
      <w:r w:rsidRPr="00782A01">
        <w:rPr>
          <w:rFonts w:cstheme="minorHAnsi"/>
          <w:sz w:val="20"/>
          <w:szCs w:val="20"/>
        </w:rPr>
        <w:t>-  w przypadku dokumentów potwierdzających umocowanie do</w:t>
      </w:r>
      <w:r w:rsidR="00DE5390" w:rsidRPr="00782A01">
        <w:rPr>
          <w:rFonts w:cstheme="minorHAnsi"/>
          <w:sz w:val="20"/>
          <w:szCs w:val="20"/>
        </w:rPr>
        <w:t xml:space="preserve"> reprezentowania – odpowiednio Wykonawca, W</w:t>
      </w:r>
      <w:r w:rsidRPr="00782A01">
        <w:rPr>
          <w:rFonts w:cstheme="minorHAnsi"/>
          <w:sz w:val="20"/>
          <w:szCs w:val="20"/>
        </w:rPr>
        <w:t>ykonawca wspólnie ubiegający się o udzielenie zamówienia, podmiot udostępniający zasoby, w zakresie dokumentó</w:t>
      </w:r>
      <w:r w:rsidR="00DE5390" w:rsidRPr="00782A01">
        <w:rPr>
          <w:rFonts w:cstheme="minorHAnsi"/>
          <w:sz w:val="20"/>
          <w:szCs w:val="20"/>
        </w:rPr>
        <w:t>w, które każdego z nich dotyczą,</w:t>
      </w:r>
      <w:r w:rsidRPr="00782A01">
        <w:rPr>
          <w:rFonts w:cstheme="minorHAnsi"/>
          <w:sz w:val="20"/>
          <w:szCs w:val="20"/>
        </w:rPr>
        <w:t xml:space="preserve"> </w:t>
      </w:r>
    </w:p>
    <w:p w:rsidR="002A3E6C" w:rsidRPr="00782A01" w:rsidRDefault="002A3E6C" w:rsidP="002A3E6C">
      <w:pPr>
        <w:pStyle w:val="Bezodstpw"/>
        <w:jc w:val="both"/>
        <w:rPr>
          <w:rFonts w:cstheme="minorHAnsi"/>
          <w:sz w:val="20"/>
          <w:szCs w:val="20"/>
        </w:rPr>
      </w:pPr>
      <w:r w:rsidRPr="00782A01">
        <w:rPr>
          <w:rFonts w:cstheme="minorHAnsi"/>
          <w:sz w:val="20"/>
          <w:szCs w:val="20"/>
        </w:rPr>
        <w:t>- w przypadku i</w:t>
      </w:r>
      <w:r w:rsidR="00DE5390" w:rsidRPr="00782A01">
        <w:rPr>
          <w:rFonts w:cstheme="minorHAnsi"/>
          <w:sz w:val="20"/>
          <w:szCs w:val="20"/>
        </w:rPr>
        <w:t>nnych dokumentów – odpowiednio Wykonawca lub W</w:t>
      </w:r>
      <w:r w:rsidRPr="00782A01">
        <w:rPr>
          <w:rFonts w:cstheme="minorHAnsi"/>
          <w:sz w:val="20"/>
          <w:szCs w:val="20"/>
        </w:rPr>
        <w:t xml:space="preserve">ykonawca wspólnie ubiegający się o udzielenie zamówienia, w zakresie dokumentów, które każdego z nich dotyczą. </w:t>
      </w:r>
    </w:p>
    <w:p w:rsidR="002A3E6C" w:rsidRPr="00782A01" w:rsidRDefault="002A3E6C" w:rsidP="002A3E6C">
      <w:pPr>
        <w:pStyle w:val="Bezodstpw"/>
        <w:jc w:val="both"/>
        <w:rPr>
          <w:rFonts w:cstheme="minorHAnsi"/>
          <w:sz w:val="20"/>
          <w:szCs w:val="20"/>
        </w:rPr>
      </w:pPr>
      <w:r w:rsidRPr="00782A01">
        <w:rPr>
          <w:rFonts w:cstheme="minorHAnsi"/>
          <w:sz w:val="20"/>
          <w:szCs w:val="20"/>
        </w:rPr>
        <w:t>5. Poświadczenia zgodności cyfrowego odwzorowania z dokumentem w postac</w:t>
      </w:r>
      <w:r w:rsidR="00DE5390" w:rsidRPr="00782A01">
        <w:rPr>
          <w:rFonts w:cstheme="minorHAnsi"/>
          <w:sz w:val="20"/>
          <w:szCs w:val="20"/>
        </w:rPr>
        <w:t>i papierowej, o którym mowa w us</w:t>
      </w:r>
      <w:r w:rsidRPr="00782A01">
        <w:rPr>
          <w:rFonts w:cstheme="minorHAnsi"/>
          <w:sz w:val="20"/>
          <w:szCs w:val="20"/>
        </w:rPr>
        <w:t>t</w:t>
      </w:r>
      <w:r w:rsidR="00DE5390" w:rsidRPr="00782A01">
        <w:rPr>
          <w:rFonts w:cstheme="minorHAnsi"/>
          <w:sz w:val="20"/>
          <w:szCs w:val="20"/>
        </w:rPr>
        <w:t>.</w:t>
      </w:r>
      <w:r w:rsidRPr="00782A01">
        <w:rPr>
          <w:rFonts w:cstheme="minorHAnsi"/>
          <w:sz w:val="20"/>
          <w:szCs w:val="20"/>
        </w:rPr>
        <w:t xml:space="preserve"> 3 powyżej, może dokonać również notariusz. </w:t>
      </w:r>
    </w:p>
    <w:p w:rsidR="002A3E6C" w:rsidRPr="00782A01" w:rsidRDefault="002A3E6C" w:rsidP="002A3E6C">
      <w:pPr>
        <w:pStyle w:val="Bezodstpw"/>
        <w:jc w:val="both"/>
        <w:rPr>
          <w:rFonts w:cstheme="minorHAnsi"/>
          <w:sz w:val="20"/>
          <w:szCs w:val="20"/>
        </w:rPr>
      </w:pPr>
      <w:r w:rsidRPr="00782A01">
        <w:rPr>
          <w:rFonts w:cstheme="minorHAnsi"/>
          <w:sz w:val="20"/>
          <w:szCs w:val="20"/>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2A3E6C" w:rsidRPr="00782A01" w:rsidRDefault="002A3E6C" w:rsidP="002A3E6C">
      <w:pPr>
        <w:pStyle w:val="Bezodstpw"/>
        <w:jc w:val="both"/>
        <w:rPr>
          <w:rFonts w:cstheme="minorHAnsi"/>
          <w:sz w:val="20"/>
          <w:szCs w:val="20"/>
        </w:rPr>
      </w:pPr>
      <w:r w:rsidRPr="00782A01">
        <w:rPr>
          <w:rFonts w:cstheme="minorHAnsi"/>
          <w:sz w:val="20"/>
          <w:szCs w:val="20"/>
        </w:rPr>
        <w:t>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w:t>
      </w:r>
      <w:r w:rsidR="00DE5390" w:rsidRPr="00782A01">
        <w:rPr>
          <w:rFonts w:cstheme="minorHAnsi"/>
          <w:sz w:val="20"/>
          <w:szCs w:val="20"/>
        </w:rPr>
        <w:t>rawnionych) do reprezentowania W</w:t>
      </w:r>
      <w:r w:rsidRPr="00782A01">
        <w:rPr>
          <w:rFonts w:cstheme="minorHAnsi"/>
          <w:sz w:val="20"/>
          <w:szCs w:val="20"/>
        </w:rPr>
        <w:t>ykonawcy/podmiotu, na</w:t>
      </w:r>
      <w:r w:rsidR="00DE5390" w:rsidRPr="00782A01">
        <w:rPr>
          <w:rFonts w:cstheme="minorHAnsi"/>
          <w:sz w:val="20"/>
          <w:szCs w:val="20"/>
        </w:rPr>
        <w:t xml:space="preserve"> zasobach lub sytuacji którego W</w:t>
      </w:r>
      <w:r w:rsidRPr="00782A01">
        <w:rPr>
          <w:rFonts w:cstheme="minorHAnsi"/>
          <w:sz w:val="20"/>
          <w:szCs w:val="20"/>
        </w:rPr>
        <w:t xml:space="preserve">ykonawca polega zgodnie z zasadami reprezentacji wskazanymi we właściwym rejestrze lub innym dokumencie potwierdzającym umocowanie do reprezentowanie lub osobę (osoby) </w:t>
      </w:r>
      <w:r w:rsidR="00DE5390" w:rsidRPr="00782A01">
        <w:rPr>
          <w:rFonts w:cstheme="minorHAnsi"/>
          <w:sz w:val="20"/>
          <w:szCs w:val="20"/>
        </w:rPr>
        <w:t>upoważnioną do reprezentowania W</w:t>
      </w:r>
      <w:r w:rsidRPr="00782A01">
        <w:rPr>
          <w:rFonts w:cstheme="minorHAnsi"/>
          <w:sz w:val="20"/>
          <w:szCs w:val="20"/>
        </w:rPr>
        <w:t>ykonawcy/podmiotu, na</w:t>
      </w:r>
      <w:r w:rsidR="00DE5390" w:rsidRPr="00782A01">
        <w:rPr>
          <w:rFonts w:cstheme="minorHAnsi"/>
          <w:sz w:val="20"/>
          <w:szCs w:val="20"/>
        </w:rPr>
        <w:t xml:space="preserve"> zasobach lub sytuacji którego W</w:t>
      </w:r>
      <w:r w:rsidRPr="00782A01">
        <w:rPr>
          <w:rFonts w:cstheme="minorHAnsi"/>
          <w:sz w:val="20"/>
          <w:szCs w:val="20"/>
        </w:rPr>
        <w:t>ykonawca polega na podstawie pełnomocnictwa.</w:t>
      </w:r>
    </w:p>
    <w:p w:rsidR="002A3E6C" w:rsidRPr="00782A01" w:rsidRDefault="002A3E6C" w:rsidP="002A3E6C">
      <w:pPr>
        <w:pStyle w:val="Bezodstpw"/>
        <w:jc w:val="both"/>
        <w:rPr>
          <w:rFonts w:cstheme="minorHAnsi"/>
          <w:sz w:val="20"/>
          <w:szCs w:val="20"/>
          <w:highlight w:val="yellow"/>
        </w:rPr>
      </w:pPr>
      <w:r w:rsidRPr="00782A01">
        <w:rPr>
          <w:rFonts w:cstheme="minorHAnsi"/>
          <w:sz w:val="20"/>
          <w:szCs w:val="20"/>
        </w:rPr>
        <w:t xml:space="preserve">8. W zakresie nieuregulowanym ustawą </w:t>
      </w:r>
      <w:proofErr w:type="spellStart"/>
      <w:r w:rsidRPr="00782A01">
        <w:rPr>
          <w:rFonts w:cstheme="minorHAnsi"/>
          <w:sz w:val="20"/>
          <w:szCs w:val="20"/>
        </w:rPr>
        <w:t>Pzp</w:t>
      </w:r>
      <w:proofErr w:type="spellEnd"/>
      <w:r w:rsidRPr="00782A01">
        <w:rPr>
          <w:rFonts w:cstheme="minorHAnsi"/>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w:t>
      </w:r>
      <w:r w:rsidR="00DE5390" w:rsidRPr="00782A01">
        <w:rPr>
          <w:rFonts w:cstheme="minorHAnsi"/>
          <w:sz w:val="20"/>
          <w:szCs w:val="20"/>
        </w:rPr>
        <w:t>kich może żądać zamawiający od W</w:t>
      </w:r>
      <w:r w:rsidRPr="00782A01">
        <w:rPr>
          <w:rFonts w:cstheme="minorHAnsi"/>
          <w:sz w:val="20"/>
          <w:szCs w:val="20"/>
        </w:rPr>
        <w:t>ykonawcy (Dz. U. Poz.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rsidR="002A3E6C" w:rsidRPr="00782A01" w:rsidRDefault="002A3E6C" w:rsidP="00CB0C26">
      <w:pPr>
        <w:pStyle w:val="Bezodstpw"/>
        <w:jc w:val="both"/>
        <w:rPr>
          <w:rFonts w:cstheme="minorHAnsi"/>
          <w:sz w:val="20"/>
          <w:szCs w:val="20"/>
        </w:rPr>
      </w:pPr>
    </w:p>
    <w:p w:rsidR="00146359" w:rsidRPr="00782A01"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I</w:t>
      </w:r>
      <w:r w:rsidR="00146359" w:rsidRPr="00782A01">
        <w:rPr>
          <w:rFonts w:cstheme="minorHAnsi"/>
          <w:b/>
          <w:sz w:val="20"/>
          <w:szCs w:val="20"/>
        </w:rPr>
        <w:t xml:space="preserve">X. TERMIN ZWIĄZANIA OFERTĄ </w:t>
      </w:r>
    </w:p>
    <w:p w:rsidR="00146359" w:rsidRPr="00782A01" w:rsidRDefault="00146359" w:rsidP="00146359">
      <w:pPr>
        <w:pStyle w:val="Bezodstpw"/>
        <w:jc w:val="both"/>
        <w:rPr>
          <w:rFonts w:cstheme="minorHAnsi"/>
          <w:sz w:val="20"/>
          <w:szCs w:val="20"/>
        </w:rPr>
      </w:pPr>
      <w:r w:rsidRPr="00782A01">
        <w:rPr>
          <w:rFonts w:cstheme="minorHAnsi"/>
          <w:sz w:val="20"/>
          <w:szCs w:val="20"/>
        </w:rPr>
        <w:t xml:space="preserve">1. Wykonawca jest związany ofertą od dnia upływu terminu składania ofert przez 30 (trzydzieści) dni </w:t>
      </w:r>
      <w:r w:rsidRPr="00782A01">
        <w:rPr>
          <w:rFonts w:cstheme="minorHAnsi"/>
          <w:color w:val="000000" w:themeColor="text1"/>
          <w:sz w:val="20"/>
          <w:szCs w:val="20"/>
        </w:rPr>
        <w:t xml:space="preserve">kalendarzowych tj. </w:t>
      </w:r>
      <w:r w:rsidRPr="00782A01">
        <w:rPr>
          <w:rFonts w:cstheme="minorHAnsi"/>
          <w:b/>
          <w:sz w:val="20"/>
          <w:szCs w:val="20"/>
        </w:rPr>
        <w:t xml:space="preserve">do dnia </w:t>
      </w:r>
      <w:r w:rsidR="0052221B">
        <w:rPr>
          <w:rFonts w:cstheme="minorHAnsi"/>
          <w:b/>
          <w:sz w:val="20"/>
          <w:szCs w:val="20"/>
        </w:rPr>
        <w:t>23.05.2025</w:t>
      </w:r>
      <w:r w:rsidR="00B06C47">
        <w:rPr>
          <w:rFonts w:cstheme="minorHAnsi"/>
          <w:b/>
          <w:sz w:val="20"/>
          <w:szCs w:val="20"/>
        </w:rPr>
        <w:t xml:space="preserve"> </w:t>
      </w:r>
      <w:r w:rsidRPr="00782A01">
        <w:rPr>
          <w:rFonts w:cstheme="minorHAnsi"/>
          <w:b/>
          <w:sz w:val="20"/>
          <w:szCs w:val="20"/>
        </w:rPr>
        <w:t xml:space="preserve"> r.</w:t>
      </w:r>
    </w:p>
    <w:p w:rsidR="00146359" w:rsidRPr="00782A01" w:rsidRDefault="00146359" w:rsidP="00146359">
      <w:pPr>
        <w:pStyle w:val="Bezodstpw"/>
        <w:jc w:val="both"/>
        <w:rPr>
          <w:rFonts w:cstheme="minorHAnsi"/>
          <w:sz w:val="20"/>
          <w:szCs w:val="20"/>
        </w:rPr>
      </w:pPr>
      <w:r w:rsidRPr="00782A01">
        <w:rPr>
          <w:rFonts w:cstheme="minorHAnsi"/>
          <w:sz w:val="20"/>
          <w:szCs w:val="20"/>
        </w:rPr>
        <w:t xml:space="preserve">2. W przypadku, gdy wybór najkorzystniejszej oferty nie nastąpi przed </w:t>
      </w:r>
      <w:r w:rsidR="00F7407E" w:rsidRPr="00782A01">
        <w:rPr>
          <w:rFonts w:cstheme="minorHAnsi"/>
          <w:sz w:val="20"/>
          <w:szCs w:val="20"/>
        </w:rPr>
        <w:t>upływem terminu związania ofertą</w:t>
      </w:r>
      <w:r w:rsidRPr="00782A01">
        <w:rPr>
          <w:rFonts w:cstheme="minorHAnsi"/>
          <w:sz w:val="20"/>
          <w:szCs w:val="20"/>
        </w:rPr>
        <w:t xml:space="preserve"> określonego w SWZ, Zamawiający przed upływem terminu związania oferta zwraca się jednokrotnie do </w:t>
      </w:r>
      <w:r w:rsidRPr="00782A01">
        <w:rPr>
          <w:rFonts w:cstheme="minorHAnsi"/>
          <w:sz w:val="20"/>
          <w:szCs w:val="20"/>
        </w:rPr>
        <w:lastRenderedPageBreak/>
        <w:t xml:space="preserve">Wykonawców o wyrażenie zgody na przedłużenie tego terminu o wskazywany przez niego okres, nie dłuższy niż 30 dni. </w:t>
      </w:r>
    </w:p>
    <w:p w:rsidR="00CA1739" w:rsidRPr="00782A01" w:rsidRDefault="00146359" w:rsidP="00146359">
      <w:pPr>
        <w:pStyle w:val="Bezodstpw"/>
        <w:jc w:val="both"/>
        <w:rPr>
          <w:rFonts w:cstheme="minorHAnsi"/>
          <w:sz w:val="20"/>
          <w:szCs w:val="20"/>
        </w:rPr>
      </w:pPr>
      <w:r w:rsidRPr="00782A01">
        <w:rPr>
          <w:rFonts w:cstheme="minorHAnsi"/>
          <w:sz w:val="20"/>
          <w:szCs w:val="20"/>
        </w:rPr>
        <w:t>3. Przedłużenie terminu związania ofert</w:t>
      </w:r>
      <w:r w:rsidR="00891C14" w:rsidRPr="00782A01">
        <w:rPr>
          <w:rFonts w:cstheme="minorHAnsi"/>
          <w:sz w:val="20"/>
          <w:szCs w:val="20"/>
        </w:rPr>
        <w:t>ą</w:t>
      </w:r>
      <w:r w:rsidR="00DE5390" w:rsidRPr="00782A01">
        <w:rPr>
          <w:rFonts w:cstheme="minorHAnsi"/>
          <w:sz w:val="20"/>
          <w:szCs w:val="20"/>
        </w:rPr>
        <w:t>, o którym mowa w us</w:t>
      </w:r>
      <w:r w:rsidRPr="00782A01">
        <w:rPr>
          <w:rFonts w:cstheme="minorHAnsi"/>
          <w:sz w:val="20"/>
          <w:szCs w:val="20"/>
        </w:rPr>
        <w:t>t</w:t>
      </w:r>
      <w:r w:rsidR="00DE5390" w:rsidRPr="00782A01">
        <w:rPr>
          <w:rFonts w:cstheme="minorHAnsi"/>
          <w:sz w:val="20"/>
          <w:szCs w:val="20"/>
        </w:rPr>
        <w:t>.</w:t>
      </w:r>
      <w:r w:rsidRPr="00782A01">
        <w:rPr>
          <w:rFonts w:cstheme="minorHAnsi"/>
          <w:sz w:val="20"/>
          <w:szCs w:val="20"/>
        </w:rPr>
        <w:t xml:space="preserve"> 1 wymaga złożenia przez Wykonawcę pisemnego oświadczenia o wyrażeniu zgody na przedłużenie terminu związania ofertą</w:t>
      </w:r>
      <w:r w:rsidR="008713A3" w:rsidRPr="00782A01">
        <w:rPr>
          <w:rFonts w:cstheme="minorHAnsi"/>
          <w:sz w:val="20"/>
          <w:szCs w:val="20"/>
        </w:rPr>
        <w:t>.</w:t>
      </w:r>
    </w:p>
    <w:p w:rsidR="008713A3" w:rsidRPr="00782A01" w:rsidRDefault="008713A3" w:rsidP="00146359">
      <w:pPr>
        <w:pStyle w:val="Bezodstpw"/>
        <w:jc w:val="both"/>
        <w:rPr>
          <w:rFonts w:cstheme="minorHAnsi"/>
          <w:b/>
          <w:bCs/>
          <w:color w:val="000000"/>
          <w:sz w:val="20"/>
          <w:szCs w:val="20"/>
        </w:rPr>
      </w:pPr>
    </w:p>
    <w:p w:rsidR="008713A3" w:rsidRPr="00782A01" w:rsidRDefault="008713A3" w:rsidP="008713A3">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rFonts w:cstheme="minorHAnsi"/>
          <w:b/>
          <w:sz w:val="20"/>
          <w:szCs w:val="20"/>
        </w:rPr>
      </w:pPr>
      <w:r w:rsidRPr="00782A01">
        <w:rPr>
          <w:rFonts w:cstheme="minorHAnsi"/>
          <w:b/>
          <w:sz w:val="20"/>
          <w:szCs w:val="20"/>
        </w:rPr>
        <w:t>X.WADIUM I ZABEZPIECZ</w:t>
      </w:r>
      <w:r w:rsidR="00110FDA" w:rsidRPr="00782A01">
        <w:rPr>
          <w:rFonts w:cstheme="minorHAnsi"/>
          <w:b/>
          <w:sz w:val="20"/>
          <w:szCs w:val="20"/>
        </w:rPr>
        <w:t>ENIE NALEŻYTEGO WYKONANIA UMOWY</w:t>
      </w:r>
    </w:p>
    <w:p w:rsidR="00507E74" w:rsidRPr="00782A01" w:rsidRDefault="008713A3" w:rsidP="00146359">
      <w:pPr>
        <w:pStyle w:val="Bezodstpw"/>
        <w:jc w:val="both"/>
        <w:rPr>
          <w:rFonts w:cstheme="minorHAnsi"/>
          <w:sz w:val="20"/>
          <w:szCs w:val="20"/>
        </w:rPr>
      </w:pPr>
      <w:r w:rsidRPr="00782A01">
        <w:rPr>
          <w:rFonts w:cstheme="minorHAnsi"/>
          <w:sz w:val="20"/>
          <w:szCs w:val="20"/>
        </w:rPr>
        <w:t>1. Zamawiający nie wymaga wniesienia wadium</w:t>
      </w:r>
    </w:p>
    <w:p w:rsidR="003055EC" w:rsidRPr="00782A01" w:rsidRDefault="008713A3" w:rsidP="00146359">
      <w:pPr>
        <w:pStyle w:val="Bezodstpw"/>
        <w:jc w:val="both"/>
        <w:rPr>
          <w:rFonts w:cstheme="minorHAnsi"/>
          <w:sz w:val="20"/>
          <w:szCs w:val="20"/>
        </w:rPr>
      </w:pPr>
      <w:r w:rsidRPr="00782A01">
        <w:rPr>
          <w:rFonts w:cstheme="minorHAnsi"/>
          <w:sz w:val="20"/>
          <w:szCs w:val="20"/>
        </w:rPr>
        <w:t>2. Zamawiający nie wymaga wniesienia zabezpieczenia należytego wykonania umowy.</w:t>
      </w:r>
    </w:p>
    <w:p w:rsidR="00110FDA" w:rsidRPr="00782A01" w:rsidRDefault="00110FDA" w:rsidP="00146359">
      <w:pPr>
        <w:pStyle w:val="Bezodstpw"/>
        <w:jc w:val="both"/>
        <w:rPr>
          <w:rFonts w:cstheme="minorHAnsi"/>
          <w:sz w:val="20"/>
          <w:szCs w:val="20"/>
        </w:rPr>
      </w:pPr>
    </w:p>
    <w:p w:rsidR="00146359" w:rsidRPr="00782A01" w:rsidRDefault="00FC78D4"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XI</w:t>
      </w:r>
      <w:r w:rsidR="00146359" w:rsidRPr="00782A01">
        <w:rPr>
          <w:rFonts w:cstheme="minorHAnsi"/>
          <w:b/>
          <w:sz w:val="20"/>
          <w:szCs w:val="20"/>
        </w:rPr>
        <w:t xml:space="preserve">. OPIS SPOSOBU PRZYGOTOWANIA OFERTY </w:t>
      </w:r>
    </w:p>
    <w:p w:rsidR="00145B75" w:rsidRPr="00782A01" w:rsidRDefault="00145B75" w:rsidP="00145B75">
      <w:pPr>
        <w:pStyle w:val="Bezodstpw"/>
        <w:jc w:val="both"/>
        <w:rPr>
          <w:rFonts w:cstheme="minorHAnsi"/>
          <w:sz w:val="20"/>
          <w:szCs w:val="20"/>
        </w:rPr>
      </w:pPr>
      <w:r w:rsidRPr="00782A01">
        <w:rPr>
          <w:rFonts w:cstheme="minorHAnsi"/>
          <w:sz w:val="20"/>
          <w:szCs w:val="20"/>
        </w:rPr>
        <w:t>Oferta powinna być przygotowana z uwzględnieniem poniższych zasad:</w:t>
      </w:r>
    </w:p>
    <w:p w:rsidR="00145B75" w:rsidRPr="00782A01" w:rsidRDefault="00145B75" w:rsidP="00145B75">
      <w:pPr>
        <w:pStyle w:val="Bezodstpw"/>
        <w:jc w:val="both"/>
        <w:rPr>
          <w:rFonts w:cstheme="minorHAnsi"/>
          <w:b/>
          <w:bCs/>
          <w:color w:val="000000"/>
          <w:sz w:val="20"/>
          <w:szCs w:val="20"/>
        </w:rPr>
      </w:pPr>
      <w:r w:rsidRPr="00782A01">
        <w:rPr>
          <w:rFonts w:cstheme="minorHAnsi"/>
          <w:b/>
          <w:bCs/>
          <w:color w:val="000000"/>
          <w:sz w:val="20"/>
          <w:szCs w:val="20"/>
        </w:rPr>
        <w:t xml:space="preserve">1. Jedna oferta. </w:t>
      </w:r>
      <w:r w:rsidRPr="00782A01">
        <w:rPr>
          <w:rFonts w:cstheme="minorHAnsi"/>
          <w:color w:val="000000"/>
          <w:sz w:val="20"/>
          <w:szCs w:val="20"/>
        </w:rPr>
        <w:t xml:space="preserve">Każdy </w:t>
      </w:r>
      <w:r w:rsidRPr="00782A01">
        <w:rPr>
          <w:rFonts w:cstheme="minorHAnsi"/>
          <w:sz w:val="20"/>
          <w:szCs w:val="20"/>
        </w:rPr>
        <w:t>Wyk</w:t>
      </w:r>
      <w:r w:rsidRPr="00782A01">
        <w:rPr>
          <w:rFonts w:cstheme="minorHAnsi"/>
          <w:color w:val="000000"/>
          <w:sz w:val="20"/>
          <w:szCs w:val="20"/>
        </w:rPr>
        <w:t>onawca może złożyć tylko jedną ofertę.</w:t>
      </w:r>
    </w:p>
    <w:p w:rsidR="00145B75" w:rsidRPr="00782A01" w:rsidRDefault="00145B75" w:rsidP="00145B75">
      <w:pPr>
        <w:pStyle w:val="Bezodstpw"/>
        <w:jc w:val="both"/>
        <w:rPr>
          <w:rFonts w:cstheme="minorHAnsi"/>
          <w:b/>
          <w:bCs/>
          <w:color w:val="000000"/>
          <w:sz w:val="20"/>
          <w:szCs w:val="20"/>
        </w:rPr>
      </w:pPr>
      <w:r w:rsidRPr="00782A01">
        <w:rPr>
          <w:rFonts w:cstheme="minorHAnsi"/>
          <w:b/>
          <w:bCs/>
          <w:sz w:val="20"/>
          <w:szCs w:val="20"/>
        </w:rPr>
        <w:t xml:space="preserve">2. Forma oferty. </w:t>
      </w:r>
      <w:r w:rsidRPr="00782A01">
        <w:rPr>
          <w:rFonts w:cstheme="minorHAnsi"/>
          <w:sz w:val="20"/>
          <w:szCs w:val="20"/>
        </w:rPr>
        <w:t xml:space="preserve">Oferta musi być sporządzona w języku polskim, w postaci elektronicznej </w:t>
      </w:r>
      <w:r w:rsidRPr="00782A01">
        <w:rPr>
          <w:rFonts w:cstheme="minorHAnsi"/>
          <w:color w:val="000000" w:themeColor="text1"/>
          <w:sz w:val="20"/>
          <w:szCs w:val="20"/>
        </w:rPr>
        <w:t xml:space="preserve">w ogólnie dostępnych formatach danych w szczególności: </w:t>
      </w:r>
      <w:proofErr w:type="spellStart"/>
      <w:r w:rsidRPr="00782A01">
        <w:rPr>
          <w:rFonts w:cstheme="minorHAnsi"/>
          <w:color w:val="000000" w:themeColor="text1"/>
          <w:sz w:val="20"/>
          <w:szCs w:val="20"/>
        </w:rPr>
        <w:t>.pd</w:t>
      </w:r>
      <w:proofErr w:type="spellEnd"/>
      <w:r w:rsidRPr="00782A01">
        <w:rPr>
          <w:rFonts w:cstheme="minorHAnsi"/>
          <w:color w:val="000000" w:themeColor="text1"/>
          <w:sz w:val="20"/>
          <w:szCs w:val="20"/>
        </w:rPr>
        <w:t>f, .</w:t>
      </w:r>
      <w:proofErr w:type="spellStart"/>
      <w:r w:rsidRPr="00782A01">
        <w:rPr>
          <w:rFonts w:cstheme="minorHAnsi"/>
          <w:color w:val="000000" w:themeColor="text1"/>
          <w:sz w:val="20"/>
          <w:szCs w:val="20"/>
        </w:rPr>
        <w:t>doc</w:t>
      </w:r>
      <w:proofErr w:type="spellEnd"/>
      <w:r w:rsidRPr="00782A01">
        <w:rPr>
          <w:rFonts w:cstheme="minorHAnsi"/>
          <w:color w:val="000000" w:themeColor="text1"/>
          <w:sz w:val="20"/>
          <w:szCs w:val="20"/>
        </w:rPr>
        <w:t>, .</w:t>
      </w:r>
      <w:proofErr w:type="spellStart"/>
      <w:r w:rsidRPr="00782A01">
        <w:rPr>
          <w:rFonts w:cstheme="minorHAnsi"/>
          <w:color w:val="000000" w:themeColor="text1"/>
          <w:sz w:val="20"/>
          <w:szCs w:val="20"/>
        </w:rPr>
        <w:t>docx</w:t>
      </w:r>
      <w:proofErr w:type="spellEnd"/>
      <w:r w:rsidRPr="00782A01">
        <w:rPr>
          <w:rFonts w:cstheme="minorHAnsi"/>
          <w:color w:val="000000" w:themeColor="text1"/>
          <w:sz w:val="20"/>
          <w:szCs w:val="20"/>
        </w:rPr>
        <w:t>, .</w:t>
      </w:r>
      <w:proofErr w:type="spellStart"/>
      <w:r w:rsidRPr="00782A01">
        <w:rPr>
          <w:rFonts w:cstheme="minorHAnsi"/>
          <w:color w:val="000000" w:themeColor="text1"/>
          <w:sz w:val="20"/>
          <w:szCs w:val="20"/>
        </w:rPr>
        <w:t>rtf</w:t>
      </w:r>
      <w:proofErr w:type="spellEnd"/>
      <w:r w:rsidRPr="00782A01">
        <w:rPr>
          <w:rFonts w:cstheme="minorHAnsi"/>
          <w:color w:val="000000" w:themeColor="text1"/>
          <w:sz w:val="20"/>
          <w:szCs w:val="20"/>
        </w:rPr>
        <w:t>, .</w:t>
      </w:r>
      <w:proofErr w:type="spellStart"/>
      <w:r w:rsidRPr="00782A01">
        <w:rPr>
          <w:rFonts w:cstheme="minorHAnsi"/>
          <w:color w:val="000000" w:themeColor="text1"/>
          <w:sz w:val="20"/>
          <w:szCs w:val="20"/>
        </w:rPr>
        <w:t>txt</w:t>
      </w:r>
      <w:proofErr w:type="spellEnd"/>
      <w:r w:rsidRPr="00782A01">
        <w:rPr>
          <w:rFonts w:cstheme="minorHAnsi"/>
          <w:color w:val="000000" w:themeColor="text1"/>
          <w:sz w:val="20"/>
          <w:szCs w:val="20"/>
        </w:rPr>
        <w:t>, .</w:t>
      </w:r>
      <w:proofErr w:type="spellStart"/>
      <w:r w:rsidRPr="00782A01">
        <w:rPr>
          <w:rFonts w:cstheme="minorHAnsi"/>
          <w:color w:val="000000" w:themeColor="text1"/>
          <w:sz w:val="20"/>
          <w:szCs w:val="20"/>
        </w:rPr>
        <w:t>odt</w:t>
      </w:r>
      <w:proofErr w:type="spellEnd"/>
      <w:r w:rsidRPr="00782A01">
        <w:rPr>
          <w:rFonts w:cstheme="minorHAnsi"/>
          <w:sz w:val="20"/>
          <w:szCs w:val="20"/>
        </w:rPr>
        <w:t xml:space="preserve"> i opatrzona kwalifikowanym podpisem elektronicznym lub podpisem zaufanym lub podpisem osobistym. Ofertę należy złożyć w oryginale </w:t>
      </w:r>
      <w:r w:rsidRPr="00782A01">
        <w:rPr>
          <w:rFonts w:cstheme="minorHAnsi"/>
          <w:color w:val="000000"/>
          <w:sz w:val="20"/>
          <w:szCs w:val="20"/>
        </w:rPr>
        <w:t xml:space="preserve">za pośrednictwem </w:t>
      </w:r>
      <w:hyperlink r:id="rId29" w:history="1">
        <w:r w:rsidRPr="00782A01">
          <w:rPr>
            <w:rFonts w:cstheme="minorHAnsi"/>
            <w:color w:val="1155CC"/>
            <w:sz w:val="20"/>
            <w:szCs w:val="20"/>
            <w:u w:val="single"/>
          </w:rPr>
          <w:t>platformazakupowa.pl</w:t>
        </w:r>
      </w:hyperlink>
      <w:r w:rsidRPr="00782A01">
        <w:rPr>
          <w:rFonts w:cstheme="minorHAnsi"/>
          <w:color w:val="000000"/>
          <w:sz w:val="20"/>
          <w:szCs w:val="20"/>
        </w:rPr>
        <w:t>.</w:t>
      </w:r>
    </w:p>
    <w:p w:rsidR="00145B75" w:rsidRPr="00782A01" w:rsidRDefault="00145B75" w:rsidP="00145B75">
      <w:pPr>
        <w:pStyle w:val="Bezodstpw"/>
        <w:jc w:val="both"/>
        <w:rPr>
          <w:rFonts w:cstheme="minorHAnsi"/>
          <w:sz w:val="20"/>
          <w:szCs w:val="20"/>
        </w:rPr>
      </w:pPr>
      <w:r w:rsidRPr="00782A01">
        <w:rPr>
          <w:rFonts w:cstheme="minorHAnsi"/>
          <w:sz w:val="20"/>
          <w:szCs w:val="20"/>
        </w:rPr>
        <w:t>Uwaga: W związku z opinią pn. „Dopuszczalność „</w:t>
      </w:r>
      <w:proofErr w:type="spellStart"/>
      <w:r w:rsidRPr="00782A01">
        <w:rPr>
          <w:rFonts w:cstheme="minorHAnsi"/>
          <w:sz w:val="20"/>
          <w:szCs w:val="20"/>
        </w:rPr>
        <w:t>skanu</w:t>
      </w:r>
      <w:proofErr w:type="spellEnd"/>
      <w:r w:rsidRPr="00782A01">
        <w:rPr>
          <w:rFonts w:cstheme="minorHAnsi"/>
          <w:sz w:val="20"/>
          <w:szCs w:val="20"/>
        </w:rPr>
        <w:t xml:space="preserve"> oferty” w postępowaniu o zamówienie p</w:t>
      </w:r>
      <w:r w:rsidR="00DE5390" w:rsidRPr="00782A01">
        <w:rPr>
          <w:rFonts w:cstheme="minorHAnsi"/>
          <w:sz w:val="20"/>
          <w:szCs w:val="20"/>
        </w:rPr>
        <w:t>ubliczne”, zeskanowanie oferty W</w:t>
      </w:r>
      <w:r w:rsidRPr="00782A01">
        <w:rPr>
          <w:rFonts w:cstheme="minorHAnsi"/>
          <w:sz w:val="20"/>
          <w:szCs w:val="20"/>
        </w:rPr>
        <w:t>ykonawcy pierwotnie wytworzonej przez niego w postaci papierowej, tj. przekształcenia jej w postać elektroniczną, a następnie opatrzenie powstałego w ten sposób dokumentu elektronicznego kwalifikowanym podpisem elektronicznym, podpisem osobistym lub podpisem zaufanym</w:t>
      </w:r>
      <w:r w:rsidR="00DE5390" w:rsidRPr="00782A01">
        <w:rPr>
          <w:rFonts w:cstheme="minorHAnsi"/>
          <w:sz w:val="20"/>
          <w:szCs w:val="20"/>
        </w:rPr>
        <w:t xml:space="preserve"> W</w:t>
      </w:r>
      <w:r w:rsidRPr="00782A01">
        <w:rPr>
          <w:rFonts w:cstheme="minorHAnsi"/>
          <w:sz w:val="20"/>
          <w:szCs w:val="20"/>
        </w:rPr>
        <w:t xml:space="preserve">ykonawcy, oznacza wolę złożenia oferty, nie zaś kopii oferty. </w:t>
      </w:r>
    </w:p>
    <w:p w:rsidR="00145B75" w:rsidRPr="00782A01" w:rsidRDefault="00145B75" w:rsidP="00145B75">
      <w:pPr>
        <w:autoSpaceDE w:val="0"/>
        <w:autoSpaceDN w:val="0"/>
        <w:adjustRightInd w:val="0"/>
        <w:spacing w:after="0" w:line="240" w:lineRule="auto"/>
        <w:jc w:val="both"/>
        <w:rPr>
          <w:rFonts w:cstheme="minorHAnsi"/>
          <w:color w:val="000000" w:themeColor="text1"/>
          <w:sz w:val="20"/>
          <w:szCs w:val="20"/>
        </w:rPr>
      </w:pPr>
      <w:r w:rsidRPr="00782A01">
        <w:rPr>
          <w:rFonts w:cstheme="minorHAnsi"/>
          <w:color w:val="000000" w:themeColor="text1"/>
          <w:sz w:val="20"/>
          <w:szCs w:val="20"/>
        </w:rPr>
        <w:t xml:space="preserve">2.1.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145B75" w:rsidRPr="00782A01" w:rsidRDefault="00145B75" w:rsidP="00145B75">
      <w:pPr>
        <w:autoSpaceDE w:val="0"/>
        <w:autoSpaceDN w:val="0"/>
        <w:adjustRightInd w:val="0"/>
        <w:spacing w:after="0" w:line="240" w:lineRule="auto"/>
        <w:rPr>
          <w:rFonts w:cstheme="minorHAnsi"/>
          <w:sz w:val="20"/>
          <w:szCs w:val="20"/>
        </w:rPr>
      </w:pPr>
      <w:r w:rsidRPr="00782A01">
        <w:rPr>
          <w:rFonts w:cstheme="minorHAnsi"/>
          <w:b/>
          <w:bCs/>
          <w:sz w:val="20"/>
          <w:szCs w:val="20"/>
        </w:rPr>
        <w:t xml:space="preserve">3. Treść oferty. </w:t>
      </w:r>
      <w:r w:rsidRPr="00782A01">
        <w:rPr>
          <w:rFonts w:cstheme="minorHAnsi"/>
          <w:sz w:val="20"/>
          <w:szCs w:val="20"/>
        </w:rPr>
        <w:t>Treść oferty winna odpowiadać treści Specyfikacji Warunków Zamówienia.</w:t>
      </w:r>
    </w:p>
    <w:p w:rsidR="00145B75" w:rsidRPr="00782A01" w:rsidRDefault="00145B75" w:rsidP="00145B75">
      <w:pPr>
        <w:pStyle w:val="Bezodstpw"/>
        <w:jc w:val="both"/>
        <w:rPr>
          <w:rFonts w:cstheme="minorHAnsi"/>
          <w:b/>
          <w:bCs/>
          <w:color w:val="000000"/>
          <w:sz w:val="20"/>
          <w:szCs w:val="20"/>
        </w:rPr>
      </w:pPr>
      <w:r w:rsidRPr="00782A01">
        <w:rPr>
          <w:rFonts w:cstheme="minorHAnsi"/>
          <w:b/>
          <w:bCs/>
          <w:color w:val="000000"/>
          <w:sz w:val="20"/>
          <w:szCs w:val="20"/>
        </w:rPr>
        <w:t xml:space="preserve">4. Język oferty. </w:t>
      </w:r>
      <w:r w:rsidRPr="00782A01">
        <w:rPr>
          <w:rFonts w:cstheme="minorHAnsi"/>
          <w:color w:val="000000"/>
          <w:sz w:val="20"/>
          <w:szCs w:val="20"/>
        </w:rPr>
        <w:t xml:space="preserve">Postępowanie o udzielenie zamówienia prowadzi się w języku polskim i </w:t>
      </w:r>
      <w:r w:rsidR="00DE5390" w:rsidRPr="00782A01">
        <w:rPr>
          <w:rFonts w:cstheme="minorHAnsi"/>
          <w:color w:val="000000"/>
          <w:sz w:val="20"/>
          <w:szCs w:val="20"/>
        </w:rPr>
        <w:t>Z</w:t>
      </w:r>
      <w:r w:rsidRPr="00782A01">
        <w:rPr>
          <w:rFonts w:cstheme="minorHAnsi"/>
          <w:color w:val="000000"/>
          <w:sz w:val="20"/>
          <w:szCs w:val="20"/>
        </w:rPr>
        <w:t>amawiający nie wyraża zgody na złożenie oświadczeń, oferty oraz innych dokumentów jednym z języków powszechnie używanych w handlu międzynarodowym. Dokumenty sporządzone w języku obcym są składane wraz z tłumaczeniem na język polski.</w:t>
      </w:r>
    </w:p>
    <w:p w:rsidR="00145B75" w:rsidRPr="00782A01" w:rsidRDefault="00145B75" w:rsidP="00145B75">
      <w:pPr>
        <w:pStyle w:val="Bezodstpw"/>
        <w:jc w:val="both"/>
        <w:rPr>
          <w:rFonts w:cstheme="minorHAnsi"/>
          <w:b/>
          <w:sz w:val="20"/>
          <w:szCs w:val="20"/>
        </w:rPr>
      </w:pPr>
      <w:r w:rsidRPr="00782A01">
        <w:rPr>
          <w:rFonts w:cstheme="minorHAnsi"/>
          <w:b/>
          <w:sz w:val="20"/>
          <w:szCs w:val="20"/>
        </w:rPr>
        <w:t xml:space="preserve">5. Podpisywanie oferty. </w:t>
      </w:r>
    </w:p>
    <w:p w:rsidR="00145B75" w:rsidRPr="00782A01" w:rsidRDefault="00145B75" w:rsidP="00145B75">
      <w:pPr>
        <w:pStyle w:val="Bezodstpw"/>
        <w:jc w:val="both"/>
        <w:rPr>
          <w:rFonts w:cstheme="minorHAnsi"/>
          <w:sz w:val="20"/>
          <w:szCs w:val="20"/>
        </w:rPr>
      </w:pPr>
      <w:r w:rsidRPr="00782A01">
        <w:rPr>
          <w:rFonts w:cstheme="minorHAnsi"/>
          <w:sz w:val="20"/>
          <w:szCs w:val="20"/>
        </w:rPr>
        <w:t xml:space="preserve">5.1. Wymaga się, by oferta była podpisana przez osobę lub osoby uprawnione do reprezentowania Wykonawcy i zaciągania w jego imieniu zobowiązań finansowych, w wysokości odpowiadającej cenie oferty. Oznacza, to, iż jeżeli z dokumentu określającego status </w:t>
      </w:r>
      <w:r w:rsidR="00DE5390" w:rsidRPr="00782A01">
        <w:rPr>
          <w:rFonts w:cstheme="minorHAnsi"/>
          <w:sz w:val="20"/>
          <w:szCs w:val="20"/>
        </w:rPr>
        <w:t>prawny W</w:t>
      </w:r>
      <w:r w:rsidRPr="00782A01">
        <w:rPr>
          <w:rFonts w:cstheme="minorHAnsi"/>
          <w:sz w:val="20"/>
          <w:szCs w:val="20"/>
        </w:rPr>
        <w:t xml:space="preserve">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782A01">
        <w:rPr>
          <w:rFonts w:cstheme="minorHAnsi"/>
          <w:sz w:val="20"/>
          <w:szCs w:val="20"/>
        </w:rPr>
        <w:br/>
        <w:t xml:space="preserve">w imieniu Wykonawcy. Pełnomocnictwo w sposób jednoznaczny winno określać, do jakich czynności upoważniona jest osoba podpisująca ofertę. </w:t>
      </w:r>
    </w:p>
    <w:p w:rsidR="00145B75" w:rsidRPr="00782A01" w:rsidRDefault="00145B75" w:rsidP="00145B75">
      <w:pPr>
        <w:pStyle w:val="Bezodstpw"/>
        <w:jc w:val="both"/>
        <w:rPr>
          <w:rFonts w:cstheme="minorHAnsi"/>
          <w:color w:val="000000" w:themeColor="text1"/>
          <w:sz w:val="20"/>
          <w:szCs w:val="20"/>
        </w:rPr>
      </w:pPr>
      <w:r w:rsidRPr="00782A01">
        <w:rPr>
          <w:rFonts w:cstheme="minorHAnsi"/>
          <w:sz w:val="20"/>
          <w:szCs w:val="20"/>
        </w:rPr>
        <w:t xml:space="preserve">5.2. </w:t>
      </w:r>
      <w:r w:rsidRPr="00782A01">
        <w:rPr>
          <w:rFonts w:cstheme="minorHAnsi"/>
          <w:b/>
          <w:sz w:val="20"/>
          <w:szCs w:val="20"/>
        </w:rPr>
        <w:t xml:space="preserve">Pełnomocnictwo </w:t>
      </w:r>
      <w:r w:rsidRPr="00782A01">
        <w:rPr>
          <w:rFonts w:cstheme="minorHAnsi"/>
          <w:color w:val="000000" w:themeColor="text1"/>
          <w:sz w:val="20"/>
          <w:szCs w:val="20"/>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145B75" w:rsidRPr="00782A01" w:rsidRDefault="00145B75" w:rsidP="00145B75">
      <w:pPr>
        <w:pStyle w:val="Bezodstpw"/>
        <w:jc w:val="both"/>
        <w:rPr>
          <w:rFonts w:cstheme="minorHAnsi"/>
          <w:sz w:val="20"/>
          <w:szCs w:val="20"/>
        </w:rPr>
      </w:pPr>
      <w:r w:rsidRPr="00782A01">
        <w:rPr>
          <w:rFonts w:cstheme="minorHAnsi"/>
          <w:b/>
          <w:bCs/>
          <w:sz w:val="20"/>
          <w:szCs w:val="20"/>
        </w:rPr>
        <w:t xml:space="preserve">6. Tajemnica przedsiębiorstwa. </w:t>
      </w:r>
      <w:r w:rsidRPr="00782A01">
        <w:rPr>
          <w:rFonts w:cstheme="minorHAnsi"/>
          <w:sz w:val="20"/>
          <w:szCs w:val="20"/>
        </w:rPr>
        <w:t xml:space="preserve">Wszelkie informacje stanowiące tajemnicę przedsiębiorstwa w rozumieniu ustawy z dnia 16 kwietnia 1993 r. o zwalczaniu nieuczciwej konkurencji (Dz. U. z 2020r. poz. 1913), które Wykonawca zastrzeże jako tajemnicę przedsiębiorstwa, powinny zostać złożone w osobnym pliku wraz z jednoczesnym zaznaczeniem polecenia „Załącznik stanowiący tajemnicę przedsiębiorstwa”, a następnie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w:t>
      </w:r>
      <w:r w:rsidRPr="00782A01">
        <w:rPr>
          <w:rFonts w:cstheme="minorHAnsi"/>
          <w:sz w:val="20"/>
          <w:szCs w:val="20"/>
        </w:rPr>
        <w:lastRenderedPageBreak/>
        <w:t xml:space="preserve">bezskuteczne ze względu na zaniechanie przez Wykonawcę podjęcia niezbędnych działań w celu zachowania poufności objętych klauzulą informacji zgodnie z postanowieniami art. 18 ust. 3 ustawy </w:t>
      </w:r>
      <w:proofErr w:type="spellStart"/>
      <w:r w:rsidRPr="00782A01">
        <w:rPr>
          <w:rFonts w:cstheme="minorHAnsi"/>
          <w:sz w:val="20"/>
          <w:szCs w:val="20"/>
        </w:rPr>
        <w:t>Pzp</w:t>
      </w:r>
      <w:proofErr w:type="spellEnd"/>
      <w:r w:rsidRPr="00782A01">
        <w:rPr>
          <w:rFonts w:cstheme="minorHAnsi"/>
          <w:sz w:val="20"/>
          <w:szCs w:val="20"/>
        </w:rPr>
        <w:t xml:space="preserve">. </w:t>
      </w:r>
      <w:r w:rsidRPr="00782A01">
        <w:rPr>
          <w:rFonts w:cstheme="minorHAnsi"/>
          <w:color w:val="000000" w:themeColor="text1"/>
          <w:sz w:val="20"/>
          <w:szCs w:val="20"/>
        </w:rPr>
        <w:t xml:space="preserve">Brak jednoznacznego wskazania, które informacje stanowią tajemnicę przedsiębiorstwa oznaczać będzie, że wszelkie oświadczenia                 i zaświadczenia składane w trakcie niniejszego postępowania są jawne bez zastrzeżeń. </w:t>
      </w:r>
      <w:r w:rsidRPr="00782A01">
        <w:rPr>
          <w:rFonts w:cstheme="minorHAnsi"/>
          <w:sz w:val="20"/>
          <w:szCs w:val="20"/>
        </w:rPr>
        <w:t xml:space="preserve">Informację  o plikach, w których zastrzeżono informację stanowiące przedsiębiorstwa Wykonawca zawiera w </w:t>
      </w:r>
      <w:proofErr w:type="spellStart"/>
      <w:r w:rsidRPr="00782A01">
        <w:rPr>
          <w:rFonts w:cstheme="minorHAnsi"/>
          <w:sz w:val="20"/>
          <w:szCs w:val="20"/>
        </w:rPr>
        <w:t>pkt</w:t>
      </w:r>
      <w:proofErr w:type="spellEnd"/>
      <w:r w:rsidRPr="00782A01">
        <w:rPr>
          <w:rFonts w:cstheme="minorHAnsi"/>
          <w:sz w:val="20"/>
          <w:szCs w:val="20"/>
        </w:rPr>
        <w:t xml:space="preserve"> VI Formularza ofertowego. </w:t>
      </w:r>
    </w:p>
    <w:p w:rsidR="00145B75" w:rsidRPr="00782A01" w:rsidRDefault="00145B75" w:rsidP="00145B75">
      <w:pPr>
        <w:pStyle w:val="Bezodstpw"/>
        <w:jc w:val="both"/>
        <w:rPr>
          <w:rFonts w:cstheme="minorHAnsi"/>
          <w:b/>
          <w:bCs/>
          <w:sz w:val="20"/>
          <w:szCs w:val="20"/>
        </w:rPr>
      </w:pPr>
      <w:r w:rsidRPr="00782A01">
        <w:rPr>
          <w:rFonts w:cstheme="minorHAnsi"/>
          <w:sz w:val="20"/>
          <w:szCs w:val="20"/>
        </w:rPr>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145B75" w:rsidRPr="00782A01" w:rsidRDefault="00145B75" w:rsidP="00145B75">
      <w:pPr>
        <w:pStyle w:val="Bezodstpw"/>
        <w:jc w:val="both"/>
        <w:rPr>
          <w:rFonts w:cstheme="minorHAnsi"/>
          <w:sz w:val="20"/>
          <w:szCs w:val="20"/>
        </w:rPr>
      </w:pPr>
      <w:r w:rsidRPr="00782A01">
        <w:rPr>
          <w:rFonts w:cstheme="minorHAnsi"/>
          <w:sz w:val="20"/>
          <w:szCs w:val="20"/>
        </w:rPr>
        <w:t xml:space="preserve">6.2. Zgodnie z art. 18 ust. 3 ustawy </w:t>
      </w:r>
      <w:proofErr w:type="spellStart"/>
      <w:r w:rsidRPr="00782A01">
        <w:rPr>
          <w:rFonts w:cstheme="minorHAnsi"/>
          <w:sz w:val="20"/>
          <w:szCs w:val="20"/>
        </w:rPr>
        <w:t>Pzp</w:t>
      </w:r>
      <w:proofErr w:type="spellEnd"/>
      <w:r w:rsidRPr="00782A01">
        <w:rPr>
          <w:rFonts w:cstheme="minorHAnsi"/>
          <w:sz w:val="20"/>
          <w:szCs w:val="20"/>
        </w:rPr>
        <w:t xml:space="preserve"> nie ujawnia się informacji stanowiących tajemnicę przedsiębiorstwa w rozumieniu przepisów o zwalczaniu nieuczciwej konkurencji, </w:t>
      </w:r>
      <w:r w:rsidR="00DE5390" w:rsidRPr="00782A01">
        <w:rPr>
          <w:rFonts w:cstheme="minorHAnsi"/>
          <w:sz w:val="20"/>
          <w:szCs w:val="20"/>
          <w:u w:val="single"/>
        </w:rPr>
        <w:t>jeżeli W</w:t>
      </w:r>
      <w:r w:rsidRPr="00782A01">
        <w:rPr>
          <w:rFonts w:cstheme="minorHAnsi"/>
          <w:sz w:val="20"/>
          <w:szCs w:val="20"/>
          <w:u w:val="single"/>
        </w:rPr>
        <w:t xml:space="preserve">ykonawca, </w:t>
      </w:r>
      <w:r w:rsidRPr="00782A01">
        <w:rPr>
          <w:rFonts w:cstheme="minorHAnsi"/>
          <w:color w:val="000000" w:themeColor="text1"/>
          <w:sz w:val="20"/>
          <w:szCs w:val="20"/>
          <w:u w:val="single"/>
        </w:rPr>
        <w:t>wraz z przekazaniem takich informacji,</w:t>
      </w:r>
      <w:r w:rsidRPr="00782A01">
        <w:rPr>
          <w:rFonts w:cstheme="minorHAnsi"/>
          <w:sz w:val="20"/>
          <w:szCs w:val="20"/>
          <w:u w:val="single"/>
        </w:rPr>
        <w:t xml:space="preserve"> zastrzegł, że nie mogą być one udostępniane oraz wykazał, iż zastrzeżone informacje stanowią tajemnicę przedsiębiorstwa</w:t>
      </w:r>
      <w:r w:rsidRPr="00782A01">
        <w:rPr>
          <w:rFonts w:cstheme="minorHAnsi"/>
          <w:sz w:val="20"/>
          <w:szCs w:val="20"/>
        </w:rPr>
        <w:t xml:space="preserve">. </w:t>
      </w:r>
    </w:p>
    <w:p w:rsidR="00145B75" w:rsidRPr="00782A01" w:rsidRDefault="00145B75" w:rsidP="00145B75">
      <w:pPr>
        <w:pStyle w:val="Bezodstpw"/>
        <w:jc w:val="both"/>
        <w:rPr>
          <w:rFonts w:cstheme="minorHAnsi"/>
          <w:sz w:val="20"/>
          <w:szCs w:val="20"/>
        </w:rPr>
      </w:pPr>
      <w:r w:rsidRPr="00782A01">
        <w:rPr>
          <w:rFonts w:cstheme="minorHAnsi"/>
          <w:sz w:val="20"/>
          <w:szCs w:val="20"/>
        </w:rPr>
        <w:t xml:space="preserve">6.3. Wykonawca w szczególności nie może zastrzec w ofercie informacji: </w:t>
      </w:r>
    </w:p>
    <w:p w:rsidR="00145B75" w:rsidRPr="00782A01" w:rsidRDefault="00145B75" w:rsidP="00145B75">
      <w:pPr>
        <w:pStyle w:val="Bezodstpw"/>
        <w:jc w:val="both"/>
        <w:rPr>
          <w:rFonts w:cstheme="minorHAnsi"/>
          <w:sz w:val="20"/>
          <w:szCs w:val="20"/>
        </w:rPr>
      </w:pPr>
      <w:r w:rsidRPr="00782A01">
        <w:rPr>
          <w:rFonts w:cstheme="minorHAnsi"/>
          <w:sz w:val="20"/>
          <w:szCs w:val="20"/>
        </w:rPr>
        <w:t>- przekazywanych po otwarciu ofert, o których m</w:t>
      </w:r>
      <w:r w:rsidR="00DE5390" w:rsidRPr="00782A01">
        <w:rPr>
          <w:rFonts w:cstheme="minorHAnsi"/>
          <w:sz w:val="20"/>
          <w:szCs w:val="20"/>
        </w:rPr>
        <w:t xml:space="preserve">owa w art. 222 ust. 5 ustawy </w:t>
      </w:r>
      <w:proofErr w:type="spellStart"/>
      <w:r w:rsidR="00DE5390" w:rsidRPr="00782A01">
        <w:rPr>
          <w:rFonts w:cstheme="minorHAnsi"/>
          <w:sz w:val="20"/>
          <w:szCs w:val="20"/>
        </w:rPr>
        <w:t>Pzp</w:t>
      </w:r>
      <w:proofErr w:type="spellEnd"/>
      <w:r w:rsidRPr="00782A01">
        <w:rPr>
          <w:rFonts w:cstheme="minorHAnsi"/>
          <w:sz w:val="20"/>
          <w:szCs w:val="20"/>
        </w:rPr>
        <w:t>,</w:t>
      </w:r>
    </w:p>
    <w:p w:rsidR="00145B75" w:rsidRPr="00782A01" w:rsidRDefault="00145B75" w:rsidP="00145B75">
      <w:pPr>
        <w:pStyle w:val="Bezodstpw"/>
        <w:jc w:val="both"/>
        <w:rPr>
          <w:rFonts w:cstheme="minorHAnsi"/>
          <w:sz w:val="20"/>
          <w:szCs w:val="20"/>
        </w:rPr>
      </w:pPr>
      <w:r w:rsidRPr="00782A01">
        <w:rPr>
          <w:rFonts w:cstheme="minorHAnsi"/>
          <w:sz w:val="20"/>
          <w:szCs w:val="20"/>
        </w:rPr>
        <w:t xml:space="preserve">-  które są jawne na mocy odrębnych przepisów, </w:t>
      </w:r>
    </w:p>
    <w:p w:rsidR="00145B75" w:rsidRPr="00782A01" w:rsidRDefault="00145B75" w:rsidP="00145B75">
      <w:pPr>
        <w:pStyle w:val="Bezodstpw"/>
        <w:jc w:val="both"/>
        <w:rPr>
          <w:rFonts w:cstheme="minorHAnsi"/>
          <w:sz w:val="20"/>
          <w:szCs w:val="20"/>
        </w:rPr>
      </w:pPr>
      <w:r w:rsidRPr="00782A01">
        <w:rPr>
          <w:rFonts w:cstheme="minorHAnsi"/>
          <w:sz w:val="20"/>
          <w:szCs w:val="20"/>
        </w:rPr>
        <w:t xml:space="preserve">-  cen jednostkowych stanowiących podstawę wyliczenia ceny oferty. </w:t>
      </w:r>
    </w:p>
    <w:p w:rsidR="00145B75" w:rsidRPr="00782A01" w:rsidRDefault="00145B75" w:rsidP="00145B75">
      <w:pPr>
        <w:pStyle w:val="Bezodstpw"/>
        <w:jc w:val="both"/>
        <w:rPr>
          <w:rFonts w:cstheme="minorHAnsi"/>
          <w:sz w:val="20"/>
          <w:szCs w:val="20"/>
        </w:rPr>
      </w:pPr>
      <w:r w:rsidRPr="00782A01">
        <w:rPr>
          <w:rFonts w:cstheme="minorHAnsi"/>
          <w:sz w:val="20"/>
          <w:szCs w:val="20"/>
        </w:rP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145B75" w:rsidRPr="00782A01" w:rsidRDefault="00145B75" w:rsidP="00145B75">
      <w:pPr>
        <w:pStyle w:val="Bezodstpw"/>
        <w:jc w:val="both"/>
        <w:rPr>
          <w:rFonts w:cstheme="minorHAnsi"/>
          <w:sz w:val="20"/>
          <w:szCs w:val="20"/>
        </w:rPr>
      </w:pPr>
      <w:r w:rsidRPr="00782A01">
        <w:rPr>
          <w:rFonts w:cstheme="minorHAnsi"/>
          <w:sz w:val="20"/>
          <w:szCs w:val="20"/>
        </w:rPr>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145B75" w:rsidRPr="00782A01" w:rsidRDefault="00145B75" w:rsidP="00145B75">
      <w:pPr>
        <w:pStyle w:val="Bezodstpw"/>
        <w:jc w:val="both"/>
        <w:rPr>
          <w:rFonts w:cstheme="minorHAnsi"/>
          <w:color w:val="000000"/>
          <w:sz w:val="20"/>
          <w:szCs w:val="20"/>
          <w:u w:val="single"/>
        </w:rPr>
      </w:pPr>
      <w:r w:rsidRPr="00782A01">
        <w:rPr>
          <w:rFonts w:cstheme="minorHAnsi"/>
          <w:sz w:val="20"/>
          <w:szCs w:val="20"/>
        </w:rPr>
        <w:t xml:space="preserve">6.5. Zamawiający informuje, że w przypadku kiedy Wykonawca otrzyma od niego wezwanie w trybie art. 224 ustawy </w:t>
      </w:r>
      <w:proofErr w:type="spellStart"/>
      <w:r w:rsidRPr="00782A01">
        <w:rPr>
          <w:rFonts w:cstheme="minorHAnsi"/>
          <w:sz w:val="20"/>
          <w:szCs w:val="20"/>
        </w:rPr>
        <w:t>Pzp</w:t>
      </w:r>
      <w:proofErr w:type="spellEnd"/>
      <w:r w:rsidRPr="00782A01">
        <w:rPr>
          <w:rFonts w:cstheme="minorHAnsi"/>
          <w:sz w:val="20"/>
          <w:szCs w:val="20"/>
        </w:rP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145B75" w:rsidRPr="00782A01" w:rsidRDefault="00145B75" w:rsidP="00145B75">
      <w:pPr>
        <w:pStyle w:val="Bezodstpw"/>
        <w:jc w:val="both"/>
        <w:rPr>
          <w:rFonts w:cstheme="minorHAnsi"/>
          <w:sz w:val="20"/>
          <w:szCs w:val="20"/>
        </w:rPr>
      </w:pPr>
      <w:r w:rsidRPr="00782A01">
        <w:rPr>
          <w:rFonts w:cstheme="minorHAnsi"/>
          <w:sz w:val="20"/>
          <w:szCs w:val="20"/>
        </w:rPr>
        <w:t>6.6. Na Platformie, w formularzu składania oferty, znajduje się miejsce wyznaczone do dołączenia części oferty stanowiącej tajemnicę przedsiębiorstwa.</w:t>
      </w:r>
      <w:r w:rsidRPr="00782A01">
        <w:rPr>
          <w:rFonts w:cstheme="minorHAnsi"/>
          <w:color w:val="000000"/>
          <w:sz w:val="20"/>
          <w:szCs w:val="20"/>
        </w:rPr>
        <w:t xml:space="preserve"> </w:t>
      </w:r>
    </w:p>
    <w:p w:rsidR="00145B75" w:rsidRPr="00782A01" w:rsidRDefault="00145B75" w:rsidP="00145B75">
      <w:pPr>
        <w:pStyle w:val="Bezodstpw"/>
        <w:jc w:val="both"/>
        <w:rPr>
          <w:rFonts w:cstheme="minorHAnsi"/>
          <w:b/>
          <w:bCs/>
          <w:sz w:val="20"/>
          <w:szCs w:val="20"/>
        </w:rPr>
      </w:pPr>
      <w:r w:rsidRPr="00782A01">
        <w:rPr>
          <w:rFonts w:cstheme="minorHAnsi"/>
          <w:b/>
          <w:bCs/>
          <w:color w:val="000000"/>
          <w:sz w:val="20"/>
          <w:szCs w:val="20"/>
        </w:rPr>
        <w:t xml:space="preserve">7. Koszty sporządzenia i dostarczenia oferty do </w:t>
      </w:r>
      <w:r w:rsidRPr="00782A01">
        <w:rPr>
          <w:rFonts w:cstheme="minorHAnsi"/>
          <w:b/>
          <w:bCs/>
          <w:sz w:val="20"/>
          <w:szCs w:val="20"/>
        </w:rPr>
        <w:t xml:space="preserve">Zamawiającego. </w:t>
      </w:r>
      <w:r w:rsidRPr="00782A01">
        <w:rPr>
          <w:rFonts w:cstheme="minorHAnsi"/>
          <w:sz w:val="20"/>
          <w:szCs w:val="20"/>
        </w:rPr>
        <w:t xml:space="preserve">Wszelkie koszty związane z przygotowaniem oraz dostarczeniem oferty ponosi Wykonawca. </w:t>
      </w:r>
    </w:p>
    <w:p w:rsidR="00145B75" w:rsidRPr="00782A01" w:rsidRDefault="00145B75" w:rsidP="00145B75">
      <w:pPr>
        <w:pStyle w:val="Bezodstpw"/>
        <w:jc w:val="both"/>
        <w:rPr>
          <w:rFonts w:cstheme="minorHAnsi"/>
          <w:b/>
          <w:bCs/>
          <w:sz w:val="20"/>
          <w:szCs w:val="20"/>
        </w:rPr>
      </w:pPr>
      <w:r w:rsidRPr="00782A01">
        <w:rPr>
          <w:rFonts w:cstheme="minorHAnsi"/>
          <w:b/>
          <w:bCs/>
          <w:sz w:val="20"/>
          <w:szCs w:val="20"/>
        </w:rPr>
        <w:t xml:space="preserve">8. Zmiana oferty i jej wycofanie. </w:t>
      </w:r>
      <w:r w:rsidRPr="00782A01">
        <w:rPr>
          <w:rFonts w:cstheme="minorHAnsi"/>
          <w:color w:val="000000"/>
          <w:sz w:val="20"/>
          <w:szCs w:val="2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145B75" w:rsidRPr="00782A01" w:rsidRDefault="00BC14CC" w:rsidP="00145B75">
      <w:pPr>
        <w:pStyle w:val="Bezodstpw"/>
        <w:jc w:val="both"/>
        <w:rPr>
          <w:rFonts w:cstheme="minorHAnsi"/>
          <w:color w:val="FF0000"/>
          <w:sz w:val="20"/>
          <w:szCs w:val="20"/>
          <w:lang w:eastAsia="zh-CN"/>
        </w:rPr>
      </w:pPr>
      <w:hyperlink r:id="rId30" w:history="1">
        <w:r w:rsidR="00145B75" w:rsidRPr="00782A01">
          <w:rPr>
            <w:rStyle w:val="Hipercze"/>
            <w:rFonts w:cstheme="minorHAnsi"/>
            <w:sz w:val="20"/>
            <w:szCs w:val="20"/>
            <w:lang w:eastAsia="zh-CN"/>
          </w:rPr>
          <w:t>https://platformazakupowa.pl/strona/45-instrukcje</w:t>
        </w:r>
      </w:hyperlink>
      <w:r w:rsidR="00145B75" w:rsidRPr="00782A01">
        <w:rPr>
          <w:rFonts w:cstheme="minorHAnsi"/>
          <w:color w:val="000000"/>
          <w:sz w:val="20"/>
          <w:szCs w:val="20"/>
          <w:lang w:eastAsia="zh-CN"/>
        </w:rPr>
        <w:t xml:space="preserve">. </w:t>
      </w:r>
    </w:p>
    <w:p w:rsidR="00145B75" w:rsidRPr="00782A01" w:rsidRDefault="00145B75" w:rsidP="00145B75">
      <w:pPr>
        <w:pStyle w:val="Bezodstpw"/>
        <w:jc w:val="both"/>
        <w:rPr>
          <w:rFonts w:cstheme="minorHAnsi"/>
          <w:sz w:val="20"/>
          <w:szCs w:val="20"/>
        </w:rPr>
      </w:pPr>
      <w:r w:rsidRPr="00782A01">
        <w:rPr>
          <w:rFonts w:cstheme="minorHAnsi"/>
          <w:b/>
          <w:bCs/>
          <w:sz w:val="20"/>
          <w:szCs w:val="20"/>
        </w:rPr>
        <w:t xml:space="preserve">9. Oferta składana przez podmioty występujące wspólnie. </w:t>
      </w:r>
      <w:r w:rsidRPr="00782A01">
        <w:rPr>
          <w:rFonts w:cstheme="minorHAnsi"/>
          <w:sz w:val="20"/>
          <w:szCs w:val="20"/>
        </w:rPr>
        <w:t xml:space="preserve">Wykonawcy ubiegający się wspólnie o udzielenie zamówienia (np. spółki cywilne, konsorcja), zgodnie z art. 58 ust. 2 ustawy </w:t>
      </w:r>
      <w:proofErr w:type="spellStart"/>
      <w:r w:rsidRPr="00782A01">
        <w:rPr>
          <w:rFonts w:cstheme="minorHAnsi"/>
          <w:sz w:val="20"/>
          <w:szCs w:val="20"/>
        </w:rPr>
        <w:t>Pzp</w:t>
      </w:r>
      <w:proofErr w:type="spellEnd"/>
      <w:r w:rsidRPr="00782A01">
        <w:rPr>
          <w:rFonts w:cstheme="minorHAnsi"/>
          <w:sz w:val="20"/>
          <w:szCs w:val="20"/>
        </w:rPr>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podpisem zaufanym lub podpisem osobistym). W przypadku wspólników spółki cywilnej dopuszczalne jest przedłożenie umowy spółki cywilnej, z której wynika zakres i sposób reprezentacji, a w przypadku konsorcjum przedłożenie umowy konsorcjum. </w:t>
      </w:r>
    </w:p>
    <w:p w:rsidR="00145B75" w:rsidRPr="00782A01" w:rsidRDefault="00145B75" w:rsidP="00145B75">
      <w:pPr>
        <w:pStyle w:val="Bezodstpw"/>
        <w:jc w:val="both"/>
        <w:rPr>
          <w:rFonts w:cstheme="minorHAnsi"/>
          <w:sz w:val="20"/>
          <w:szCs w:val="20"/>
        </w:rPr>
      </w:pPr>
      <w:r w:rsidRPr="00782A01">
        <w:rPr>
          <w:rFonts w:cstheme="minorHAnsi"/>
          <w:sz w:val="20"/>
          <w:szCs w:val="20"/>
        </w:rPr>
        <w:t>10. Zawartość oferty</w:t>
      </w:r>
    </w:p>
    <w:p w:rsidR="00FC78D4" w:rsidRPr="00782A01" w:rsidRDefault="00CB0C26" w:rsidP="00FC78D4">
      <w:pPr>
        <w:pStyle w:val="Bezodstpw"/>
        <w:jc w:val="both"/>
        <w:rPr>
          <w:rFonts w:cstheme="minorHAnsi"/>
          <w:b/>
          <w:sz w:val="20"/>
          <w:szCs w:val="20"/>
          <w:u w:val="single"/>
        </w:rPr>
      </w:pPr>
      <w:r w:rsidRPr="00782A01">
        <w:rPr>
          <w:rFonts w:cstheme="minorHAnsi"/>
          <w:b/>
          <w:sz w:val="20"/>
          <w:szCs w:val="20"/>
          <w:u w:val="single"/>
        </w:rPr>
        <w:t xml:space="preserve">DO OFERTY NALEŻY DOŁĄCZYĆ: </w:t>
      </w:r>
    </w:p>
    <w:p w:rsidR="00FC78D4" w:rsidRPr="00782A01" w:rsidRDefault="00FC78D4" w:rsidP="00FC78D4">
      <w:pPr>
        <w:pStyle w:val="Bezodstpw"/>
        <w:jc w:val="both"/>
        <w:rPr>
          <w:rFonts w:cstheme="minorHAnsi"/>
          <w:sz w:val="20"/>
          <w:szCs w:val="20"/>
        </w:rPr>
      </w:pPr>
      <w:r w:rsidRPr="00782A01">
        <w:rPr>
          <w:rFonts w:cstheme="minorHAnsi"/>
          <w:sz w:val="20"/>
          <w:szCs w:val="20"/>
        </w:rPr>
        <w:lastRenderedPageBreak/>
        <w:t>1</w:t>
      </w:r>
      <w:r w:rsidR="006C2111" w:rsidRPr="00782A01">
        <w:rPr>
          <w:rFonts w:cstheme="minorHAnsi"/>
          <w:sz w:val="20"/>
          <w:szCs w:val="20"/>
        </w:rPr>
        <w:t>0</w:t>
      </w:r>
      <w:r w:rsidRPr="00782A01">
        <w:rPr>
          <w:rFonts w:cstheme="minorHAnsi"/>
          <w:sz w:val="20"/>
          <w:szCs w:val="20"/>
        </w:rPr>
        <w:t>.1</w:t>
      </w:r>
      <w:r w:rsidR="003055EC" w:rsidRPr="00782A01">
        <w:rPr>
          <w:rFonts w:cstheme="minorHAnsi"/>
          <w:sz w:val="20"/>
          <w:szCs w:val="20"/>
        </w:rPr>
        <w:t>.</w:t>
      </w:r>
      <w:r w:rsidR="00367F88" w:rsidRPr="00782A01">
        <w:rPr>
          <w:rFonts w:cstheme="minorHAnsi"/>
          <w:sz w:val="20"/>
          <w:szCs w:val="20"/>
        </w:rPr>
        <w:t xml:space="preserve"> </w:t>
      </w:r>
      <w:r w:rsidRPr="00782A01">
        <w:rPr>
          <w:rFonts w:cstheme="minorHAnsi"/>
          <w:b/>
          <w:sz w:val="20"/>
          <w:szCs w:val="20"/>
        </w:rPr>
        <w:t xml:space="preserve">Formularz ofertowy – </w:t>
      </w:r>
      <w:r w:rsidR="00367F88" w:rsidRPr="00782A01">
        <w:rPr>
          <w:rFonts w:cstheme="minorHAnsi"/>
          <w:b/>
          <w:sz w:val="20"/>
          <w:szCs w:val="20"/>
        </w:rPr>
        <w:t>zgodnie z</w:t>
      </w:r>
      <w:r w:rsidRPr="00782A01">
        <w:rPr>
          <w:rFonts w:cstheme="minorHAnsi"/>
          <w:sz w:val="20"/>
          <w:szCs w:val="20"/>
        </w:rPr>
        <w:t xml:space="preserve"> </w:t>
      </w:r>
      <w:r w:rsidR="00367F88" w:rsidRPr="00782A01">
        <w:rPr>
          <w:rFonts w:cstheme="minorHAnsi"/>
          <w:b/>
          <w:sz w:val="20"/>
          <w:szCs w:val="20"/>
        </w:rPr>
        <w:t>Z</w:t>
      </w:r>
      <w:r w:rsidRPr="00782A01">
        <w:rPr>
          <w:rFonts w:cstheme="minorHAnsi"/>
          <w:b/>
          <w:sz w:val="20"/>
          <w:szCs w:val="20"/>
        </w:rPr>
        <w:t>ałącznik</w:t>
      </w:r>
      <w:r w:rsidR="00367F88" w:rsidRPr="00782A01">
        <w:rPr>
          <w:rFonts w:cstheme="minorHAnsi"/>
          <w:b/>
          <w:sz w:val="20"/>
          <w:szCs w:val="20"/>
        </w:rPr>
        <w:t>iem</w:t>
      </w:r>
      <w:r w:rsidRPr="00782A01">
        <w:rPr>
          <w:rFonts w:cstheme="minorHAnsi"/>
          <w:b/>
          <w:sz w:val="20"/>
          <w:szCs w:val="20"/>
        </w:rPr>
        <w:t xml:space="preserve"> nr 1 do SWZ</w:t>
      </w:r>
      <w:r w:rsidRPr="00782A01">
        <w:rPr>
          <w:rFonts w:cstheme="minorHAnsi"/>
          <w:sz w:val="20"/>
          <w:szCs w:val="20"/>
        </w:rPr>
        <w:t xml:space="preserve"> (</w:t>
      </w:r>
      <w:r w:rsidR="00167DEB" w:rsidRPr="00782A01">
        <w:rPr>
          <w:rFonts w:cstheme="minorHAnsi"/>
          <w:bCs/>
          <w:sz w:val="20"/>
          <w:szCs w:val="20"/>
          <w:u w:val="single"/>
        </w:rPr>
        <w:t>w postaci elektronicznej opatrzony kwalifikowanym podpisem elektronicznym, podpisem zaufanym lub podpisem osobistym</w:t>
      </w:r>
      <w:r w:rsidRPr="00782A01">
        <w:rPr>
          <w:rFonts w:cstheme="minorHAnsi"/>
          <w:sz w:val="20"/>
          <w:szCs w:val="20"/>
        </w:rPr>
        <w:t xml:space="preserve">). </w:t>
      </w:r>
    </w:p>
    <w:p w:rsidR="00367F88" w:rsidRPr="00782A01" w:rsidRDefault="00367F88" w:rsidP="00367F88">
      <w:pPr>
        <w:pStyle w:val="Bezodstpw"/>
        <w:jc w:val="both"/>
        <w:rPr>
          <w:rFonts w:cstheme="minorHAnsi"/>
          <w:sz w:val="20"/>
          <w:szCs w:val="20"/>
          <w:u w:val="single"/>
        </w:rPr>
      </w:pPr>
      <w:r w:rsidRPr="00782A01">
        <w:rPr>
          <w:rFonts w:cstheme="minorHAnsi"/>
          <w:sz w:val="20"/>
          <w:szCs w:val="20"/>
        </w:rPr>
        <w:t>1</w:t>
      </w:r>
      <w:r w:rsidR="006C2111" w:rsidRPr="00782A01">
        <w:rPr>
          <w:rFonts w:cstheme="minorHAnsi"/>
          <w:sz w:val="20"/>
          <w:szCs w:val="20"/>
        </w:rPr>
        <w:t>0</w:t>
      </w:r>
      <w:r w:rsidRPr="00782A01">
        <w:rPr>
          <w:rFonts w:cstheme="minorHAnsi"/>
          <w:sz w:val="20"/>
          <w:szCs w:val="20"/>
        </w:rPr>
        <w:t xml:space="preserve">.2. </w:t>
      </w:r>
      <w:r w:rsidRPr="00782A01">
        <w:rPr>
          <w:rFonts w:cstheme="minorHAnsi"/>
          <w:b/>
          <w:sz w:val="20"/>
          <w:szCs w:val="20"/>
        </w:rPr>
        <w:t>aktualne na dzień składania ofert</w:t>
      </w:r>
      <w:r w:rsidRPr="00782A01">
        <w:rPr>
          <w:rFonts w:cstheme="minorHAnsi"/>
          <w:sz w:val="20"/>
          <w:szCs w:val="20"/>
        </w:rPr>
        <w:t xml:space="preserve"> </w:t>
      </w:r>
      <w:r w:rsidRPr="00782A01">
        <w:rPr>
          <w:rFonts w:cstheme="minorHAnsi"/>
          <w:b/>
          <w:bCs/>
          <w:sz w:val="20"/>
          <w:szCs w:val="20"/>
        </w:rPr>
        <w:t>oświadczenia w zak</w:t>
      </w:r>
      <w:r w:rsidR="0070026A" w:rsidRPr="00782A01">
        <w:rPr>
          <w:rFonts w:cstheme="minorHAnsi"/>
          <w:b/>
          <w:bCs/>
          <w:sz w:val="20"/>
          <w:szCs w:val="20"/>
        </w:rPr>
        <w:t>resie wskazanym w Załącznikach nr</w:t>
      </w:r>
      <w:r w:rsidRPr="00782A01">
        <w:rPr>
          <w:rFonts w:cstheme="minorHAnsi"/>
          <w:b/>
          <w:bCs/>
          <w:sz w:val="20"/>
          <w:szCs w:val="20"/>
        </w:rPr>
        <w:t xml:space="preserve"> 2 i 3 do SWZ </w:t>
      </w:r>
      <w:r w:rsidR="00167DEB" w:rsidRPr="00782A01">
        <w:rPr>
          <w:rFonts w:cstheme="minorHAnsi"/>
          <w:bCs/>
          <w:sz w:val="20"/>
          <w:szCs w:val="20"/>
        </w:rPr>
        <w:t>(</w:t>
      </w:r>
      <w:r w:rsidR="00167DEB" w:rsidRPr="00782A01">
        <w:rPr>
          <w:rFonts w:cstheme="minorHAnsi"/>
          <w:bCs/>
          <w:sz w:val="20"/>
          <w:szCs w:val="20"/>
          <w:u w:val="single"/>
        </w:rPr>
        <w:t>w postaci elektronicznej opatrzone kwalifikowanym podpisem elektronicznym, podpisem zaufanym lub podpisem osobistym</w:t>
      </w:r>
      <w:r w:rsidRPr="00782A01">
        <w:rPr>
          <w:rFonts w:cstheme="minorHAnsi"/>
          <w:bCs/>
          <w:sz w:val="20"/>
          <w:szCs w:val="20"/>
          <w:u w:val="single"/>
        </w:rPr>
        <w:t xml:space="preserve">).  </w:t>
      </w:r>
    </w:p>
    <w:p w:rsidR="00167DEB" w:rsidRPr="00782A01" w:rsidRDefault="00367F88" w:rsidP="00367F88">
      <w:pPr>
        <w:pStyle w:val="Bezodstpw"/>
        <w:jc w:val="both"/>
        <w:rPr>
          <w:rFonts w:cstheme="minorHAnsi"/>
          <w:sz w:val="20"/>
          <w:szCs w:val="20"/>
        </w:rPr>
      </w:pPr>
      <w:r w:rsidRPr="00782A01">
        <w:rPr>
          <w:rFonts w:cstheme="minorHAnsi"/>
          <w:sz w:val="20"/>
          <w:szCs w:val="20"/>
        </w:rPr>
        <w:t>1</w:t>
      </w:r>
      <w:r w:rsidR="006C2111" w:rsidRPr="00782A01">
        <w:rPr>
          <w:rFonts w:cstheme="minorHAnsi"/>
          <w:sz w:val="20"/>
          <w:szCs w:val="20"/>
        </w:rPr>
        <w:t>0</w:t>
      </w:r>
      <w:r w:rsidRPr="00782A01">
        <w:rPr>
          <w:rFonts w:cstheme="minorHAnsi"/>
          <w:sz w:val="20"/>
          <w:szCs w:val="20"/>
        </w:rPr>
        <w:t xml:space="preserve">.3. W przypadku </w:t>
      </w:r>
      <w:r w:rsidRPr="00782A01">
        <w:rPr>
          <w:rFonts w:cstheme="minorHAnsi"/>
          <w:b/>
          <w:sz w:val="20"/>
          <w:szCs w:val="20"/>
        </w:rPr>
        <w:t>wspólnego ubiegania się o zamówienie</w:t>
      </w:r>
      <w:r w:rsidRPr="00782A01">
        <w:rPr>
          <w:rFonts w:cstheme="minorHAnsi"/>
          <w:sz w:val="20"/>
          <w:szCs w:val="20"/>
        </w:rPr>
        <w:t xml:space="preserve"> </w:t>
      </w:r>
      <w:r w:rsidR="00DE5390" w:rsidRPr="00782A01">
        <w:rPr>
          <w:rFonts w:cstheme="minorHAnsi"/>
          <w:sz w:val="20"/>
          <w:szCs w:val="20"/>
        </w:rPr>
        <w:t>W</w:t>
      </w:r>
      <w:r w:rsidR="00167DEB" w:rsidRPr="00782A01">
        <w:rPr>
          <w:rFonts w:cstheme="minorHAnsi"/>
          <w:sz w:val="20"/>
          <w:szCs w:val="20"/>
        </w:rPr>
        <w:t>ykonawcy przedstawiają:</w:t>
      </w:r>
      <w:r w:rsidRPr="00782A01">
        <w:rPr>
          <w:rFonts w:cstheme="minorHAnsi"/>
          <w:sz w:val="20"/>
          <w:szCs w:val="20"/>
        </w:rPr>
        <w:t xml:space="preserve"> </w:t>
      </w:r>
    </w:p>
    <w:p w:rsidR="00367F88" w:rsidRPr="00782A01" w:rsidRDefault="00167DEB" w:rsidP="00367F88">
      <w:pPr>
        <w:pStyle w:val="Bezodstpw"/>
        <w:jc w:val="both"/>
        <w:rPr>
          <w:rFonts w:cstheme="minorHAnsi"/>
          <w:sz w:val="20"/>
          <w:szCs w:val="20"/>
        </w:rPr>
      </w:pPr>
      <w:r w:rsidRPr="00782A01">
        <w:rPr>
          <w:rFonts w:cstheme="minorHAnsi"/>
          <w:sz w:val="20"/>
          <w:szCs w:val="20"/>
        </w:rPr>
        <w:t xml:space="preserve">- </w:t>
      </w:r>
      <w:r w:rsidR="00367F88" w:rsidRPr="00782A01">
        <w:rPr>
          <w:rFonts w:cstheme="minorHAnsi"/>
          <w:sz w:val="20"/>
          <w:szCs w:val="20"/>
        </w:rPr>
        <w:t xml:space="preserve">oświadczenia, o których mowa w </w:t>
      </w:r>
      <w:proofErr w:type="spellStart"/>
      <w:r w:rsidR="00367F88" w:rsidRPr="00782A01">
        <w:rPr>
          <w:rFonts w:cstheme="minorHAnsi"/>
          <w:sz w:val="20"/>
          <w:szCs w:val="20"/>
        </w:rPr>
        <w:t>pkt</w:t>
      </w:r>
      <w:proofErr w:type="spellEnd"/>
      <w:r w:rsidR="00367F88" w:rsidRPr="00782A01">
        <w:rPr>
          <w:rFonts w:cstheme="minorHAnsi"/>
          <w:sz w:val="20"/>
          <w:szCs w:val="20"/>
        </w:rPr>
        <w:t xml:space="preserve"> 1</w:t>
      </w:r>
      <w:r w:rsidR="006C2111" w:rsidRPr="00782A01">
        <w:rPr>
          <w:rFonts w:cstheme="minorHAnsi"/>
          <w:sz w:val="20"/>
          <w:szCs w:val="20"/>
        </w:rPr>
        <w:t>0</w:t>
      </w:r>
      <w:r w:rsidR="00367F88" w:rsidRPr="00782A01">
        <w:rPr>
          <w:rFonts w:cstheme="minorHAnsi"/>
          <w:sz w:val="20"/>
          <w:szCs w:val="20"/>
        </w:rPr>
        <w:t>.2 składa każd</w:t>
      </w:r>
      <w:r w:rsidR="00DE5390" w:rsidRPr="00782A01">
        <w:rPr>
          <w:rFonts w:cstheme="minorHAnsi"/>
          <w:sz w:val="20"/>
          <w:szCs w:val="20"/>
        </w:rPr>
        <w:t>y z W</w:t>
      </w:r>
      <w:r w:rsidR="00367F88" w:rsidRPr="00782A01">
        <w:rPr>
          <w:rFonts w:cstheme="minorHAnsi"/>
          <w:sz w:val="20"/>
          <w:szCs w:val="20"/>
        </w:rPr>
        <w:t>ykonawców wspólnie</w:t>
      </w:r>
      <w:r w:rsidRPr="00782A01">
        <w:rPr>
          <w:rFonts w:cstheme="minorHAnsi"/>
          <w:sz w:val="20"/>
          <w:szCs w:val="20"/>
        </w:rPr>
        <w:t xml:space="preserve"> ubiegających się o zamówienie,</w:t>
      </w:r>
    </w:p>
    <w:p w:rsidR="00167DEB" w:rsidRPr="00782A01" w:rsidRDefault="00167DEB" w:rsidP="00367F88">
      <w:pPr>
        <w:pStyle w:val="Bezodstpw"/>
        <w:jc w:val="both"/>
        <w:rPr>
          <w:rFonts w:cstheme="minorHAnsi"/>
          <w:sz w:val="20"/>
          <w:szCs w:val="20"/>
        </w:rPr>
      </w:pPr>
      <w:r w:rsidRPr="00782A01">
        <w:rPr>
          <w:rFonts w:eastAsia="Times New Roman" w:cstheme="minorHAnsi"/>
          <w:sz w:val="20"/>
          <w:szCs w:val="20"/>
        </w:rPr>
        <w:t xml:space="preserve">- oświadczenie o podziale </w:t>
      </w:r>
      <w:r w:rsidR="006C2111" w:rsidRPr="00782A01">
        <w:rPr>
          <w:rFonts w:eastAsia="Times New Roman" w:cstheme="minorHAnsi"/>
          <w:sz w:val="20"/>
          <w:szCs w:val="20"/>
        </w:rPr>
        <w:t xml:space="preserve">obowiązków </w:t>
      </w:r>
      <w:r w:rsidRPr="00782A01">
        <w:rPr>
          <w:rFonts w:eastAsia="Times New Roman" w:cstheme="minorHAnsi"/>
          <w:sz w:val="20"/>
          <w:szCs w:val="20"/>
        </w:rPr>
        <w:t xml:space="preserve">– zgodnie </w:t>
      </w:r>
      <w:r w:rsidRPr="00782A01">
        <w:rPr>
          <w:rFonts w:eastAsia="Times New Roman" w:cstheme="minorHAnsi"/>
          <w:b/>
          <w:sz w:val="20"/>
          <w:szCs w:val="20"/>
        </w:rPr>
        <w:t xml:space="preserve">z Załącznikiem nr </w:t>
      </w:r>
      <w:r w:rsidR="00A45434" w:rsidRPr="00782A01">
        <w:rPr>
          <w:rFonts w:eastAsia="Times New Roman" w:cstheme="minorHAnsi"/>
          <w:b/>
          <w:sz w:val="20"/>
          <w:szCs w:val="20"/>
        </w:rPr>
        <w:t>5</w:t>
      </w:r>
      <w:r w:rsidRPr="00782A01">
        <w:rPr>
          <w:rFonts w:eastAsia="Times New Roman" w:cstheme="minorHAnsi"/>
          <w:b/>
          <w:sz w:val="20"/>
          <w:szCs w:val="20"/>
        </w:rPr>
        <w:t xml:space="preserve"> do SWZ</w:t>
      </w:r>
      <w:r w:rsidR="00DE5390" w:rsidRPr="00782A01">
        <w:rPr>
          <w:rFonts w:eastAsia="Times New Roman" w:cstheme="minorHAnsi"/>
          <w:b/>
          <w:sz w:val="20"/>
          <w:szCs w:val="20"/>
        </w:rPr>
        <w:t>.</w:t>
      </w:r>
    </w:p>
    <w:p w:rsidR="00FC78D4" w:rsidRPr="00782A01" w:rsidRDefault="00FC78D4" w:rsidP="00FC78D4">
      <w:pPr>
        <w:pStyle w:val="Bezodstpw"/>
        <w:jc w:val="both"/>
        <w:rPr>
          <w:rFonts w:cstheme="minorHAnsi"/>
          <w:sz w:val="20"/>
          <w:szCs w:val="20"/>
        </w:rPr>
      </w:pPr>
      <w:r w:rsidRPr="00782A01">
        <w:rPr>
          <w:rFonts w:cstheme="minorHAnsi"/>
          <w:sz w:val="20"/>
          <w:szCs w:val="20"/>
        </w:rPr>
        <w:t>1</w:t>
      </w:r>
      <w:r w:rsidR="006C2111" w:rsidRPr="00782A01">
        <w:rPr>
          <w:rFonts w:cstheme="minorHAnsi"/>
          <w:sz w:val="20"/>
          <w:szCs w:val="20"/>
        </w:rPr>
        <w:t>0</w:t>
      </w:r>
      <w:r w:rsidRPr="00782A01">
        <w:rPr>
          <w:rFonts w:cstheme="minorHAnsi"/>
          <w:sz w:val="20"/>
          <w:szCs w:val="20"/>
        </w:rPr>
        <w:t>.</w:t>
      </w:r>
      <w:r w:rsidR="00CA5A77" w:rsidRPr="00782A01">
        <w:rPr>
          <w:rFonts w:cstheme="minorHAnsi"/>
          <w:sz w:val="20"/>
          <w:szCs w:val="20"/>
        </w:rPr>
        <w:t>4</w:t>
      </w:r>
      <w:r w:rsidR="003055EC" w:rsidRPr="00782A01">
        <w:rPr>
          <w:rFonts w:cstheme="minorHAnsi"/>
          <w:sz w:val="20"/>
          <w:szCs w:val="20"/>
        </w:rPr>
        <w:t>.</w:t>
      </w:r>
      <w:r w:rsidR="00DD2A9E" w:rsidRPr="00782A01">
        <w:rPr>
          <w:rFonts w:cstheme="minorHAnsi"/>
          <w:sz w:val="20"/>
          <w:szCs w:val="20"/>
        </w:rPr>
        <w:t xml:space="preserve"> </w:t>
      </w:r>
      <w:r w:rsidRPr="00782A01">
        <w:rPr>
          <w:rFonts w:cstheme="minorHAnsi"/>
          <w:b/>
          <w:sz w:val="20"/>
          <w:szCs w:val="20"/>
        </w:rPr>
        <w:t>Pełnomocnictwo</w:t>
      </w:r>
      <w:r w:rsidR="002D49D5" w:rsidRPr="00782A01">
        <w:rPr>
          <w:rFonts w:cstheme="minorHAnsi"/>
          <w:b/>
          <w:sz w:val="20"/>
          <w:szCs w:val="20"/>
        </w:rPr>
        <w:t xml:space="preserve"> </w:t>
      </w:r>
      <w:r w:rsidRPr="00782A01">
        <w:rPr>
          <w:rFonts w:cstheme="minorHAnsi"/>
          <w:b/>
          <w:sz w:val="20"/>
          <w:szCs w:val="20"/>
        </w:rPr>
        <w:t>upoważniające do złożenia oferty</w:t>
      </w:r>
      <w:r w:rsidRPr="00782A01">
        <w:rPr>
          <w:rFonts w:cstheme="minorHAnsi"/>
          <w:sz w:val="20"/>
          <w:szCs w:val="20"/>
        </w:rPr>
        <w:t xml:space="preserve"> - o ile ofertę składa pełnomocnik (podpisane zgodnie</w:t>
      </w:r>
      <w:r w:rsidR="00167DEB" w:rsidRPr="00782A01">
        <w:rPr>
          <w:rFonts w:cstheme="minorHAnsi"/>
          <w:sz w:val="20"/>
          <w:szCs w:val="20"/>
        </w:rPr>
        <w:t xml:space="preserve"> z informacją zawartą w </w:t>
      </w:r>
      <w:proofErr w:type="spellStart"/>
      <w:r w:rsidR="00167DEB" w:rsidRPr="00782A01">
        <w:rPr>
          <w:rFonts w:cstheme="minorHAnsi"/>
          <w:sz w:val="20"/>
          <w:szCs w:val="20"/>
        </w:rPr>
        <w:t>pkt</w:t>
      </w:r>
      <w:proofErr w:type="spellEnd"/>
      <w:r w:rsidR="00167DEB" w:rsidRPr="00782A01">
        <w:rPr>
          <w:rFonts w:cstheme="minorHAnsi"/>
          <w:sz w:val="20"/>
          <w:szCs w:val="20"/>
        </w:rPr>
        <w:t xml:space="preserve"> 5.2 powyżej</w:t>
      </w:r>
      <w:r w:rsidR="00891C14" w:rsidRPr="00782A01">
        <w:rPr>
          <w:rFonts w:cstheme="minorHAnsi"/>
          <w:sz w:val="20"/>
          <w:szCs w:val="20"/>
        </w:rPr>
        <w:t>).</w:t>
      </w:r>
    </w:p>
    <w:p w:rsidR="00891C14" w:rsidRPr="00782A01" w:rsidRDefault="00891C14" w:rsidP="00891C14">
      <w:pPr>
        <w:pStyle w:val="Bezodstpw"/>
        <w:jc w:val="both"/>
        <w:rPr>
          <w:rFonts w:cstheme="minorHAnsi"/>
          <w:sz w:val="20"/>
          <w:szCs w:val="20"/>
        </w:rPr>
      </w:pPr>
      <w:r w:rsidRPr="00782A01">
        <w:rPr>
          <w:rFonts w:cstheme="minorHAnsi"/>
          <w:sz w:val="20"/>
          <w:szCs w:val="20"/>
        </w:rPr>
        <w:t>1</w:t>
      </w:r>
      <w:r w:rsidR="006C2111" w:rsidRPr="00782A01">
        <w:rPr>
          <w:rFonts w:cstheme="minorHAnsi"/>
          <w:sz w:val="20"/>
          <w:szCs w:val="20"/>
        </w:rPr>
        <w:t>0</w:t>
      </w:r>
      <w:r w:rsidRPr="00782A01">
        <w:rPr>
          <w:rFonts w:cstheme="minorHAnsi"/>
          <w:sz w:val="20"/>
          <w:szCs w:val="20"/>
        </w:rPr>
        <w:t>.</w:t>
      </w:r>
      <w:r w:rsidR="00CA5A77" w:rsidRPr="00782A01">
        <w:rPr>
          <w:rFonts w:cstheme="minorHAnsi"/>
          <w:sz w:val="20"/>
          <w:szCs w:val="20"/>
        </w:rPr>
        <w:t>5</w:t>
      </w:r>
      <w:r w:rsidRPr="00782A01">
        <w:rPr>
          <w:rFonts w:cstheme="minorHAnsi"/>
          <w:sz w:val="20"/>
          <w:szCs w:val="20"/>
        </w:rPr>
        <w:t xml:space="preserve">. </w:t>
      </w:r>
      <w:r w:rsidRPr="00782A01">
        <w:rPr>
          <w:rFonts w:cstheme="minorHAnsi"/>
          <w:b/>
          <w:sz w:val="20"/>
          <w:szCs w:val="20"/>
        </w:rPr>
        <w:t>Pełnomocnictwo dla pełnomocnika do reprezentowania w postępowaniu Wykonawców wspólnie ubiegających się o udzielenie zamówienia</w:t>
      </w:r>
      <w:r w:rsidRPr="00782A01">
        <w:rPr>
          <w:rFonts w:cstheme="minorHAnsi"/>
          <w:sz w:val="20"/>
          <w:szCs w:val="20"/>
        </w:rPr>
        <w:t xml:space="preserve"> - dotyczy ofert składanych przez Wykonawców wspólnie ubiegających się o udzielenie zamówienia (podpisane zgodnie z informacją zawartą w </w:t>
      </w:r>
      <w:proofErr w:type="spellStart"/>
      <w:r w:rsidRPr="00782A01">
        <w:rPr>
          <w:rFonts w:cstheme="minorHAnsi"/>
          <w:sz w:val="20"/>
          <w:szCs w:val="20"/>
        </w:rPr>
        <w:t>pkt</w:t>
      </w:r>
      <w:proofErr w:type="spellEnd"/>
      <w:r w:rsidRPr="00782A01">
        <w:rPr>
          <w:rFonts w:cstheme="minorHAnsi"/>
          <w:sz w:val="20"/>
          <w:szCs w:val="20"/>
        </w:rPr>
        <w:t xml:space="preserve"> 5.2.).</w:t>
      </w:r>
    </w:p>
    <w:p w:rsidR="00895D27" w:rsidRPr="00782A01" w:rsidRDefault="00895D27" w:rsidP="00FC78D4">
      <w:pPr>
        <w:pStyle w:val="Bezodstpw"/>
        <w:jc w:val="both"/>
        <w:rPr>
          <w:rFonts w:cstheme="minorHAnsi"/>
          <w:sz w:val="20"/>
          <w:szCs w:val="20"/>
        </w:rPr>
      </w:pPr>
      <w:r w:rsidRPr="00782A01">
        <w:rPr>
          <w:rFonts w:cstheme="minorHAnsi"/>
          <w:sz w:val="20"/>
          <w:szCs w:val="20"/>
        </w:rPr>
        <w:t>1</w:t>
      </w:r>
      <w:r w:rsidR="006C2111" w:rsidRPr="00782A01">
        <w:rPr>
          <w:rFonts w:cstheme="minorHAnsi"/>
          <w:sz w:val="20"/>
          <w:szCs w:val="20"/>
        </w:rPr>
        <w:t>1</w:t>
      </w:r>
      <w:r w:rsidRPr="00782A01">
        <w:rPr>
          <w:rFonts w:cstheme="minorHAnsi"/>
          <w:sz w:val="20"/>
          <w:szCs w:val="20"/>
        </w:rPr>
        <w:t xml:space="preserve">. </w:t>
      </w:r>
      <w:r w:rsidR="00FC78D4" w:rsidRPr="00782A01">
        <w:rPr>
          <w:rFonts w:cstheme="minorHAnsi"/>
          <w:sz w:val="20"/>
          <w:szCs w:val="20"/>
        </w:rPr>
        <w:t xml:space="preserve">Ofertę, oświadczenia zaleca się sporządzić na drukach stanowiących załączniki do SWZ. </w:t>
      </w:r>
    </w:p>
    <w:p w:rsidR="00FC78D4" w:rsidRPr="00782A01" w:rsidRDefault="00FC78D4" w:rsidP="00FC78D4">
      <w:pPr>
        <w:pStyle w:val="Bezodstpw"/>
        <w:jc w:val="both"/>
        <w:rPr>
          <w:rFonts w:cstheme="minorHAnsi"/>
          <w:sz w:val="20"/>
          <w:szCs w:val="20"/>
        </w:rPr>
      </w:pPr>
      <w:r w:rsidRPr="00782A01">
        <w:rPr>
          <w:rFonts w:cstheme="minorHAnsi"/>
          <w:sz w:val="20"/>
          <w:szCs w:val="20"/>
        </w:rPr>
        <w:t>1</w:t>
      </w:r>
      <w:r w:rsidR="006C2111" w:rsidRPr="00782A01">
        <w:rPr>
          <w:rFonts w:cstheme="minorHAnsi"/>
          <w:sz w:val="20"/>
          <w:szCs w:val="20"/>
        </w:rPr>
        <w:t>2</w:t>
      </w:r>
      <w:r w:rsidRPr="00782A01">
        <w:rPr>
          <w:rFonts w:cstheme="minorHAnsi"/>
          <w:sz w:val="20"/>
          <w:szCs w:val="20"/>
        </w:rPr>
        <w:t>. Oferta oraz oświadczenie o niepodleganiu wykluczeniu muszą być złożone w oryginale.</w:t>
      </w:r>
    </w:p>
    <w:p w:rsidR="00713725" w:rsidRPr="00782A01" w:rsidRDefault="00713725" w:rsidP="00FC78D4">
      <w:pPr>
        <w:pStyle w:val="Bezodstpw"/>
        <w:jc w:val="both"/>
        <w:rPr>
          <w:rFonts w:cstheme="minorHAnsi"/>
          <w:sz w:val="20"/>
          <w:szCs w:val="20"/>
        </w:rPr>
      </w:pPr>
    </w:p>
    <w:p w:rsidR="00713725" w:rsidRPr="00782A01" w:rsidRDefault="000B548D" w:rsidP="00CB0C26">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XII</w:t>
      </w:r>
      <w:r w:rsidR="00713725" w:rsidRPr="00782A01">
        <w:rPr>
          <w:rFonts w:cstheme="minorHAnsi"/>
          <w:b/>
          <w:sz w:val="20"/>
          <w:szCs w:val="20"/>
        </w:rPr>
        <w:t xml:space="preserve">. SPOSÓB ORAZ TERMIN SKŁADANIA OFERT </w:t>
      </w:r>
    </w:p>
    <w:p w:rsidR="00145B75" w:rsidRPr="00782A01" w:rsidRDefault="00145B75" w:rsidP="00145B75">
      <w:pPr>
        <w:pStyle w:val="Bezodstpw"/>
        <w:jc w:val="both"/>
        <w:rPr>
          <w:rFonts w:cstheme="minorHAnsi"/>
          <w:sz w:val="20"/>
          <w:szCs w:val="20"/>
        </w:rPr>
      </w:pPr>
      <w:r w:rsidRPr="00782A01">
        <w:rPr>
          <w:rFonts w:cstheme="minorHAnsi"/>
          <w:sz w:val="20"/>
          <w:szCs w:val="20"/>
        </w:rPr>
        <w:t xml:space="preserve">1. Wykonawca składa ofertę za pośrednictwem portalu platformazakupowa.pl. Sposób składania oferty został określony w </w:t>
      </w:r>
      <w:r w:rsidRPr="00782A01">
        <w:rPr>
          <w:rFonts w:cstheme="minorHAnsi"/>
          <w:color w:val="000000"/>
          <w:sz w:val="20"/>
          <w:szCs w:val="20"/>
        </w:rPr>
        <w:t xml:space="preserve">zakładce „Instrukcje dla Wykonawców" na stronie internetowej pod adresem: </w:t>
      </w:r>
      <w:hyperlink r:id="rId31" w:history="1">
        <w:r w:rsidRPr="00782A01">
          <w:rPr>
            <w:rStyle w:val="Hipercze"/>
            <w:rFonts w:cstheme="minorHAnsi"/>
            <w:color w:val="1155CC"/>
            <w:sz w:val="20"/>
            <w:szCs w:val="20"/>
          </w:rPr>
          <w:t>https://platformazakupowa.pl/strona/45-instrukcje</w:t>
        </w:r>
      </w:hyperlink>
    </w:p>
    <w:p w:rsidR="00145B75" w:rsidRPr="00782A01" w:rsidRDefault="00145B75" w:rsidP="00145B75">
      <w:pPr>
        <w:pStyle w:val="Bezodstpw"/>
        <w:jc w:val="both"/>
        <w:rPr>
          <w:rFonts w:cstheme="minorHAnsi"/>
          <w:color w:val="000000" w:themeColor="text1"/>
          <w:sz w:val="20"/>
          <w:szCs w:val="20"/>
        </w:rPr>
      </w:pPr>
      <w:r w:rsidRPr="00782A01">
        <w:rPr>
          <w:rFonts w:cstheme="minorHAnsi"/>
          <w:color w:val="000000" w:themeColor="text1"/>
          <w:sz w:val="20"/>
          <w:szCs w:val="20"/>
        </w:rPr>
        <w:t>2. Po wypełnieniu Formularza składania oferty i załadowaniu wszystkich wymaganych załączników należy kliknąć przycisk „Prze</w:t>
      </w:r>
      <w:r w:rsidR="00DE5390" w:rsidRPr="00782A01">
        <w:rPr>
          <w:rFonts w:cstheme="minorHAnsi"/>
          <w:color w:val="000000" w:themeColor="text1"/>
          <w:sz w:val="20"/>
          <w:szCs w:val="20"/>
        </w:rPr>
        <w:t>jdź do podsumowania”.</w:t>
      </w:r>
    </w:p>
    <w:p w:rsidR="00145B75" w:rsidRPr="00782A01" w:rsidRDefault="00145B75" w:rsidP="00145B75">
      <w:pPr>
        <w:pStyle w:val="Bezodstpw"/>
        <w:jc w:val="both"/>
        <w:rPr>
          <w:rFonts w:cstheme="minorHAnsi"/>
          <w:color w:val="000000" w:themeColor="text1"/>
          <w:sz w:val="20"/>
          <w:szCs w:val="20"/>
        </w:rPr>
      </w:pPr>
      <w:r w:rsidRPr="00782A01">
        <w:rPr>
          <w:rFonts w:cstheme="minorHAnsi"/>
          <w:color w:val="000000" w:themeColor="text1"/>
          <w:sz w:val="20"/>
          <w:szCs w:val="20"/>
        </w:rPr>
        <w:t>3. W procesie składania ofe</w:t>
      </w:r>
      <w:r w:rsidR="00DE5390" w:rsidRPr="00782A01">
        <w:rPr>
          <w:rFonts w:cstheme="minorHAnsi"/>
          <w:color w:val="000000" w:themeColor="text1"/>
          <w:sz w:val="20"/>
          <w:szCs w:val="20"/>
        </w:rPr>
        <w:t>rty za pośrednictwem platformy W</w:t>
      </w:r>
      <w:r w:rsidRPr="00782A01">
        <w:rPr>
          <w:rFonts w:cstheme="minorHAnsi"/>
          <w:color w:val="000000" w:themeColor="text1"/>
          <w:sz w:val="20"/>
          <w:szCs w:val="20"/>
        </w:rPr>
        <w:t>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145B75" w:rsidRPr="00782A01" w:rsidRDefault="00145B75" w:rsidP="00145B75">
      <w:pPr>
        <w:pStyle w:val="Bezodstpw"/>
        <w:jc w:val="both"/>
        <w:rPr>
          <w:rFonts w:cstheme="minorHAnsi"/>
          <w:color w:val="000000" w:themeColor="text1"/>
          <w:sz w:val="20"/>
          <w:szCs w:val="20"/>
        </w:rPr>
      </w:pPr>
      <w:r w:rsidRPr="00782A01">
        <w:rPr>
          <w:rFonts w:cstheme="minorHAnsi"/>
          <w:color w:val="000000" w:themeColor="text1"/>
          <w:sz w:val="20"/>
          <w:szCs w:val="20"/>
        </w:rPr>
        <w:t>4. Za datę przekazania oferty przyjmuje się datę jej przekazania w systemie (Platformie) w drugim kroku składania oferty poprzez kliknięcie przycisku “Złóż ofertę” i wyświetlenie się komunikatu, że oferta została zaszyfrowana i złożona.</w:t>
      </w:r>
    </w:p>
    <w:p w:rsidR="00145B75" w:rsidRPr="00782A01" w:rsidRDefault="00145B75" w:rsidP="00145B75">
      <w:pPr>
        <w:pStyle w:val="Bezodstpw"/>
        <w:jc w:val="both"/>
        <w:rPr>
          <w:rFonts w:cstheme="minorHAnsi"/>
          <w:b/>
          <w:color w:val="000000" w:themeColor="text1"/>
          <w:sz w:val="20"/>
          <w:szCs w:val="20"/>
        </w:rPr>
      </w:pPr>
      <w:r w:rsidRPr="00782A01">
        <w:rPr>
          <w:rFonts w:cstheme="minorHAnsi"/>
          <w:b/>
          <w:sz w:val="20"/>
          <w:szCs w:val="20"/>
        </w:rPr>
        <w:t xml:space="preserve">5. Ofertę wraz z wymaganymi załącznikami należy złożyć w terminie </w:t>
      </w:r>
      <w:r w:rsidRPr="00782A01">
        <w:rPr>
          <w:rFonts w:cstheme="minorHAnsi"/>
          <w:b/>
          <w:color w:val="000000" w:themeColor="text1"/>
          <w:sz w:val="20"/>
          <w:szCs w:val="20"/>
        </w:rPr>
        <w:t xml:space="preserve">do </w:t>
      </w:r>
      <w:r w:rsidRPr="00782A01">
        <w:rPr>
          <w:rFonts w:cstheme="minorHAnsi"/>
          <w:b/>
          <w:sz w:val="20"/>
          <w:szCs w:val="20"/>
        </w:rPr>
        <w:t>dnia</w:t>
      </w:r>
      <w:r w:rsidR="00055EF5">
        <w:rPr>
          <w:rFonts w:cstheme="minorHAnsi"/>
          <w:b/>
          <w:sz w:val="20"/>
          <w:szCs w:val="20"/>
        </w:rPr>
        <w:t xml:space="preserve"> </w:t>
      </w:r>
      <w:r w:rsidR="0052221B">
        <w:rPr>
          <w:rFonts w:cstheme="minorHAnsi"/>
          <w:b/>
          <w:sz w:val="20"/>
          <w:szCs w:val="20"/>
        </w:rPr>
        <w:t>24.04.2025</w:t>
      </w:r>
      <w:r w:rsidRPr="00782A01">
        <w:rPr>
          <w:rFonts w:cstheme="minorHAnsi"/>
          <w:b/>
          <w:color w:val="000000" w:themeColor="text1"/>
          <w:sz w:val="20"/>
          <w:szCs w:val="20"/>
        </w:rPr>
        <w:t xml:space="preserve"> r., do godz. 09:00. </w:t>
      </w:r>
    </w:p>
    <w:p w:rsidR="00145B75" w:rsidRPr="00782A01" w:rsidRDefault="00145B75" w:rsidP="00145B75">
      <w:pPr>
        <w:pStyle w:val="Bezodstpw"/>
        <w:jc w:val="both"/>
        <w:rPr>
          <w:rFonts w:cstheme="minorHAnsi"/>
          <w:sz w:val="20"/>
          <w:szCs w:val="20"/>
        </w:rPr>
      </w:pPr>
      <w:r w:rsidRPr="00782A01">
        <w:rPr>
          <w:rFonts w:cstheme="minorHAnsi"/>
          <w:sz w:val="20"/>
          <w:szCs w:val="20"/>
        </w:rPr>
        <w:t xml:space="preserve">6. Zamawiający odrzuci ofertę złożoną po terminie składania ofert. </w:t>
      </w:r>
    </w:p>
    <w:p w:rsidR="00145B75" w:rsidRPr="00782A01" w:rsidRDefault="00145B75" w:rsidP="000B548D">
      <w:pPr>
        <w:pStyle w:val="Bezodstpw"/>
        <w:jc w:val="both"/>
        <w:rPr>
          <w:rFonts w:cstheme="minorHAnsi"/>
          <w:color w:val="FF0000"/>
          <w:sz w:val="20"/>
          <w:szCs w:val="20"/>
        </w:rPr>
      </w:pPr>
    </w:p>
    <w:p w:rsidR="00CB0C26" w:rsidRPr="00782A01" w:rsidRDefault="00713725" w:rsidP="000B548D">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rFonts w:cstheme="minorHAnsi"/>
          <w:b/>
          <w:sz w:val="20"/>
          <w:szCs w:val="20"/>
        </w:rPr>
      </w:pPr>
      <w:r w:rsidRPr="00782A01">
        <w:rPr>
          <w:rFonts w:cstheme="minorHAnsi"/>
          <w:b/>
          <w:sz w:val="20"/>
          <w:szCs w:val="20"/>
        </w:rPr>
        <w:t>X</w:t>
      </w:r>
      <w:r w:rsidR="00DA219B" w:rsidRPr="00782A01">
        <w:rPr>
          <w:rFonts w:cstheme="minorHAnsi"/>
          <w:b/>
          <w:sz w:val="20"/>
          <w:szCs w:val="20"/>
        </w:rPr>
        <w:t>III</w:t>
      </w:r>
      <w:r w:rsidRPr="00782A01">
        <w:rPr>
          <w:rFonts w:cstheme="minorHAnsi"/>
          <w:b/>
          <w:sz w:val="20"/>
          <w:szCs w:val="20"/>
        </w:rPr>
        <w:t xml:space="preserve">. TERMIN OTWARCIA OFERT </w:t>
      </w:r>
    </w:p>
    <w:p w:rsidR="000B548D" w:rsidRPr="00782A01" w:rsidRDefault="00713725" w:rsidP="000B548D">
      <w:pPr>
        <w:pStyle w:val="Bezodstpw"/>
        <w:jc w:val="both"/>
        <w:rPr>
          <w:rFonts w:cstheme="minorHAnsi"/>
          <w:b/>
          <w:color w:val="000000" w:themeColor="text1"/>
          <w:sz w:val="20"/>
          <w:szCs w:val="20"/>
        </w:rPr>
      </w:pPr>
      <w:r w:rsidRPr="00782A01">
        <w:rPr>
          <w:rFonts w:cstheme="minorHAnsi"/>
          <w:sz w:val="20"/>
          <w:szCs w:val="20"/>
        </w:rPr>
        <w:t xml:space="preserve">1. </w:t>
      </w:r>
      <w:r w:rsidRPr="00782A01">
        <w:rPr>
          <w:rFonts w:cstheme="minorHAnsi"/>
          <w:b/>
          <w:sz w:val="20"/>
          <w:szCs w:val="20"/>
        </w:rPr>
        <w:t>Otwarcie ofert nastąpi w dniu</w:t>
      </w:r>
      <w:r w:rsidR="0052221B">
        <w:rPr>
          <w:rFonts w:cstheme="minorHAnsi"/>
          <w:b/>
          <w:sz w:val="20"/>
          <w:szCs w:val="20"/>
        </w:rPr>
        <w:t xml:space="preserve"> 24.04.2025</w:t>
      </w:r>
      <w:r w:rsidRPr="00782A01">
        <w:rPr>
          <w:rFonts w:cstheme="minorHAnsi"/>
          <w:b/>
          <w:color w:val="000000" w:themeColor="text1"/>
          <w:sz w:val="20"/>
          <w:szCs w:val="20"/>
        </w:rPr>
        <w:t xml:space="preserve"> r. o godzinie </w:t>
      </w:r>
      <w:r w:rsidR="00F70EEF" w:rsidRPr="00782A01">
        <w:rPr>
          <w:rFonts w:cstheme="minorHAnsi"/>
          <w:b/>
          <w:color w:val="000000" w:themeColor="text1"/>
          <w:sz w:val="20"/>
          <w:szCs w:val="20"/>
        </w:rPr>
        <w:t>9</w:t>
      </w:r>
      <w:r w:rsidR="000B548D" w:rsidRPr="00782A01">
        <w:rPr>
          <w:rFonts w:cstheme="minorHAnsi"/>
          <w:b/>
          <w:color w:val="000000" w:themeColor="text1"/>
          <w:sz w:val="20"/>
          <w:szCs w:val="20"/>
        </w:rPr>
        <w:t>:15</w:t>
      </w:r>
      <w:r w:rsidRPr="00782A01">
        <w:rPr>
          <w:rFonts w:cstheme="minorHAnsi"/>
          <w:b/>
          <w:color w:val="000000" w:themeColor="text1"/>
          <w:sz w:val="20"/>
          <w:szCs w:val="20"/>
        </w:rPr>
        <w:t xml:space="preserve">. </w:t>
      </w:r>
    </w:p>
    <w:p w:rsidR="000B548D" w:rsidRPr="00782A01" w:rsidRDefault="00713725" w:rsidP="000B548D">
      <w:pPr>
        <w:pStyle w:val="Bezodstpw"/>
        <w:jc w:val="both"/>
        <w:rPr>
          <w:rFonts w:cstheme="minorHAnsi"/>
          <w:sz w:val="20"/>
          <w:szCs w:val="20"/>
        </w:rPr>
      </w:pPr>
      <w:r w:rsidRPr="00782A01">
        <w:rPr>
          <w:rFonts w:cstheme="minorHAnsi"/>
          <w:sz w:val="20"/>
          <w:szCs w:val="20"/>
        </w:rPr>
        <w:t xml:space="preserve">2. </w:t>
      </w:r>
      <w:r w:rsidR="006875AE" w:rsidRPr="00782A01">
        <w:rPr>
          <w:rFonts w:cstheme="minorHAnsi"/>
          <w:color w:val="000000" w:themeColor="text1"/>
          <w:sz w:val="20"/>
          <w:szCs w:val="20"/>
        </w:rPr>
        <w:t>Zamawiający nie przewiduje publicznej sesji otwarcia ofert.</w:t>
      </w:r>
      <w:r w:rsidR="006875AE" w:rsidRPr="00782A01">
        <w:rPr>
          <w:rFonts w:cstheme="minorHAnsi"/>
          <w:color w:val="FF0000"/>
          <w:sz w:val="20"/>
          <w:szCs w:val="20"/>
        </w:rPr>
        <w:t xml:space="preserve"> </w:t>
      </w:r>
    </w:p>
    <w:p w:rsidR="000B548D" w:rsidRPr="00782A01" w:rsidRDefault="00713725" w:rsidP="000B548D">
      <w:pPr>
        <w:pStyle w:val="Bezodstpw"/>
        <w:jc w:val="both"/>
        <w:rPr>
          <w:rFonts w:cstheme="minorHAnsi"/>
          <w:sz w:val="20"/>
          <w:szCs w:val="20"/>
        </w:rPr>
      </w:pPr>
      <w:r w:rsidRPr="00782A01">
        <w:rPr>
          <w:rFonts w:cstheme="minorHAnsi"/>
          <w:sz w:val="20"/>
          <w:szCs w:val="20"/>
        </w:rPr>
        <w:t>3. Zamawiający, najpóźniej przed otwarciem ofert, udostępnia na stronie</w:t>
      </w:r>
      <w:r w:rsidR="00145B75" w:rsidRPr="00782A01">
        <w:rPr>
          <w:rFonts w:cstheme="minorHAnsi"/>
          <w:sz w:val="20"/>
          <w:szCs w:val="20"/>
        </w:rPr>
        <w:t xml:space="preserve"> internetowej prowadzonego postę</w:t>
      </w:r>
      <w:r w:rsidRPr="00782A01">
        <w:rPr>
          <w:rFonts w:cstheme="minorHAnsi"/>
          <w:sz w:val="20"/>
          <w:szCs w:val="20"/>
        </w:rPr>
        <w:t xml:space="preserve">powania informacją o kwocie, jaką zamierza przeznaczyć na sfinansowanie zamówienia. </w:t>
      </w:r>
    </w:p>
    <w:p w:rsidR="000B548D" w:rsidRPr="00782A01" w:rsidRDefault="00713725" w:rsidP="000B548D">
      <w:pPr>
        <w:pStyle w:val="Bezodstpw"/>
        <w:jc w:val="both"/>
        <w:rPr>
          <w:rFonts w:cstheme="minorHAnsi"/>
          <w:sz w:val="20"/>
          <w:szCs w:val="20"/>
        </w:rPr>
      </w:pPr>
      <w:r w:rsidRPr="00782A01">
        <w:rPr>
          <w:rFonts w:cstheme="minorHAnsi"/>
          <w:sz w:val="20"/>
          <w:szCs w:val="20"/>
        </w:rPr>
        <w:t>4. Zamawiający, niezwłocznie po otwarciu ofert, udostępnia na stronie</w:t>
      </w:r>
      <w:r w:rsidR="00145B75" w:rsidRPr="00782A01">
        <w:rPr>
          <w:rFonts w:cstheme="minorHAnsi"/>
          <w:sz w:val="20"/>
          <w:szCs w:val="20"/>
        </w:rPr>
        <w:t xml:space="preserve"> internetowej prowadzonego postę</w:t>
      </w:r>
      <w:r w:rsidRPr="00782A01">
        <w:rPr>
          <w:rFonts w:cstheme="minorHAnsi"/>
          <w:sz w:val="20"/>
          <w:szCs w:val="20"/>
        </w:rPr>
        <w:t xml:space="preserve">powania informacje o: </w:t>
      </w:r>
    </w:p>
    <w:p w:rsidR="000B548D" w:rsidRPr="00782A01" w:rsidRDefault="00713725" w:rsidP="000B548D">
      <w:pPr>
        <w:pStyle w:val="Bezodstpw"/>
        <w:jc w:val="both"/>
        <w:rPr>
          <w:rFonts w:cstheme="minorHAnsi"/>
          <w:sz w:val="20"/>
          <w:szCs w:val="20"/>
        </w:rPr>
      </w:pPr>
      <w:r w:rsidRPr="00782A01">
        <w:rPr>
          <w:rFonts w:cstheme="minorHAnsi"/>
          <w:sz w:val="20"/>
          <w:szCs w:val="20"/>
        </w:rPr>
        <w:t>4.1. nazwach albo imionach i nazwiskach oraz siedzibach lub miejscach prowadzonej działalności gospodarczej albo miejscach zamieszkania wykonawców,</w:t>
      </w:r>
      <w:r w:rsidR="001979B9" w:rsidRPr="00782A01">
        <w:rPr>
          <w:rFonts w:cstheme="minorHAnsi"/>
          <w:sz w:val="20"/>
          <w:szCs w:val="20"/>
        </w:rPr>
        <w:t xml:space="preserve"> których oferty zostały otwarte,</w:t>
      </w:r>
      <w:r w:rsidRPr="00782A01">
        <w:rPr>
          <w:rFonts w:cstheme="minorHAnsi"/>
          <w:sz w:val="20"/>
          <w:szCs w:val="20"/>
        </w:rPr>
        <w:t xml:space="preserve"> </w:t>
      </w:r>
    </w:p>
    <w:p w:rsidR="000B548D" w:rsidRPr="00782A01" w:rsidRDefault="00713725" w:rsidP="000B548D">
      <w:pPr>
        <w:pStyle w:val="Bezodstpw"/>
        <w:jc w:val="both"/>
        <w:rPr>
          <w:rFonts w:cstheme="minorHAnsi"/>
          <w:sz w:val="20"/>
          <w:szCs w:val="20"/>
        </w:rPr>
      </w:pPr>
      <w:r w:rsidRPr="00782A01">
        <w:rPr>
          <w:rFonts w:cstheme="minorHAnsi"/>
          <w:sz w:val="20"/>
          <w:szCs w:val="20"/>
        </w:rPr>
        <w:t xml:space="preserve">4.2. cenach lub kosztach zawartych w ofertach. </w:t>
      </w:r>
    </w:p>
    <w:p w:rsidR="000B548D" w:rsidRPr="00782A01" w:rsidRDefault="00713725" w:rsidP="000B548D">
      <w:pPr>
        <w:pStyle w:val="Bezodstpw"/>
        <w:jc w:val="both"/>
        <w:rPr>
          <w:rFonts w:cstheme="minorHAnsi"/>
          <w:sz w:val="20"/>
          <w:szCs w:val="20"/>
        </w:rPr>
      </w:pPr>
      <w:r w:rsidRPr="00782A01">
        <w:rPr>
          <w:rFonts w:cstheme="minorHAnsi"/>
          <w:sz w:val="20"/>
          <w:szCs w:val="20"/>
        </w:rPr>
        <w:t xml:space="preserve">5. W przypadku wystąpienia awarii systemu teleinformatycznego, która spowoduje brak możliwości otwarcia ofert w terminie określonym przez Zamawiającego, otwarcie ofert nastąpi niezwłocznie po usunięciu awarii. </w:t>
      </w:r>
    </w:p>
    <w:p w:rsidR="000B548D" w:rsidRPr="00782A01" w:rsidRDefault="00713725" w:rsidP="000B548D">
      <w:pPr>
        <w:pStyle w:val="Bezodstpw"/>
        <w:jc w:val="both"/>
        <w:rPr>
          <w:rFonts w:cstheme="minorHAnsi"/>
          <w:sz w:val="20"/>
          <w:szCs w:val="20"/>
        </w:rPr>
      </w:pPr>
      <w:r w:rsidRPr="00782A01">
        <w:rPr>
          <w:rFonts w:cstheme="minorHAnsi"/>
          <w:sz w:val="20"/>
          <w:szCs w:val="20"/>
        </w:rPr>
        <w:t>6. Zamawiający poinformuje o zmianie terminu otwarcia ofert na stronie</w:t>
      </w:r>
      <w:r w:rsidR="00145B75" w:rsidRPr="00782A01">
        <w:rPr>
          <w:rFonts w:cstheme="minorHAnsi"/>
          <w:sz w:val="20"/>
          <w:szCs w:val="20"/>
        </w:rPr>
        <w:t xml:space="preserve"> internetowej prowadzonego postę</w:t>
      </w:r>
      <w:r w:rsidRPr="00782A01">
        <w:rPr>
          <w:rFonts w:cstheme="minorHAnsi"/>
          <w:sz w:val="20"/>
          <w:szCs w:val="20"/>
        </w:rPr>
        <w:t xml:space="preserve">powania. </w:t>
      </w:r>
    </w:p>
    <w:p w:rsidR="000B548D" w:rsidRPr="00782A01" w:rsidRDefault="00713725" w:rsidP="000B548D">
      <w:pPr>
        <w:pStyle w:val="Bezodstpw"/>
        <w:jc w:val="both"/>
        <w:rPr>
          <w:rFonts w:cstheme="minorHAnsi"/>
          <w:sz w:val="20"/>
          <w:szCs w:val="20"/>
        </w:rPr>
      </w:pPr>
      <w:r w:rsidRPr="00782A01">
        <w:rPr>
          <w:rFonts w:cstheme="minorHAnsi"/>
          <w:sz w:val="20"/>
          <w:szCs w:val="20"/>
        </w:rPr>
        <w:t xml:space="preserve">7. W toku dokonywania badania i oceny złożonych ofert Zamawiający może żądać od Wykonawców wyjaśnień dotyczących ich treści. </w:t>
      </w:r>
    </w:p>
    <w:p w:rsidR="000B548D" w:rsidRPr="00782A01" w:rsidRDefault="00713725" w:rsidP="000B548D">
      <w:pPr>
        <w:pStyle w:val="Bezodstpw"/>
        <w:jc w:val="both"/>
        <w:rPr>
          <w:rFonts w:cstheme="minorHAnsi"/>
          <w:color w:val="000000" w:themeColor="text1"/>
          <w:sz w:val="20"/>
          <w:szCs w:val="20"/>
        </w:rPr>
      </w:pPr>
      <w:r w:rsidRPr="00782A01">
        <w:rPr>
          <w:rFonts w:cstheme="minorHAnsi"/>
          <w:sz w:val="20"/>
          <w:szCs w:val="20"/>
        </w:rPr>
        <w:t xml:space="preserve">8. Oferty, które nie zostaną odrzucone, zostaną poddane procedurze oceny zgodnie z kryterium oceny ofert określonym w </w:t>
      </w:r>
      <w:r w:rsidR="00D55ADB" w:rsidRPr="00782A01">
        <w:rPr>
          <w:rFonts w:cstheme="minorHAnsi"/>
          <w:color w:val="000000" w:themeColor="text1"/>
          <w:sz w:val="20"/>
          <w:szCs w:val="20"/>
        </w:rPr>
        <w:t>rozdziale XV</w:t>
      </w:r>
      <w:r w:rsidR="00D903AE" w:rsidRPr="00782A01">
        <w:rPr>
          <w:rFonts w:cstheme="minorHAnsi"/>
          <w:color w:val="000000" w:themeColor="text1"/>
          <w:sz w:val="20"/>
          <w:szCs w:val="20"/>
        </w:rPr>
        <w:t>I</w:t>
      </w:r>
      <w:r w:rsidR="006C2111" w:rsidRPr="00782A01">
        <w:rPr>
          <w:rFonts w:cstheme="minorHAnsi"/>
          <w:color w:val="000000" w:themeColor="text1"/>
          <w:sz w:val="20"/>
          <w:szCs w:val="20"/>
        </w:rPr>
        <w:t>II</w:t>
      </w:r>
      <w:r w:rsidRPr="00782A01">
        <w:rPr>
          <w:rFonts w:cstheme="minorHAnsi"/>
          <w:color w:val="000000" w:themeColor="text1"/>
          <w:sz w:val="20"/>
          <w:szCs w:val="20"/>
        </w:rPr>
        <w:t xml:space="preserve"> niniejszej SWZ. </w:t>
      </w:r>
    </w:p>
    <w:p w:rsidR="009F56BA" w:rsidRPr="00782A01" w:rsidRDefault="00713725" w:rsidP="000B548D">
      <w:pPr>
        <w:pStyle w:val="Bezodstpw"/>
        <w:jc w:val="both"/>
        <w:rPr>
          <w:rFonts w:cstheme="minorHAnsi"/>
          <w:sz w:val="20"/>
          <w:szCs w:val="20"/>
        </w:rPr>
      </w:pPr>
      <w:r w:rsidRPr="00782A01">
        <w:rPr>
          <w:rFonts w:cstheme="minorHAnsi"/>
          <w:sz w:val="20"/>
          <w:szCs w:val="20"/>
        </w:rPr>
        <w:t xml:space="preserve">9. Zamawiający udzieli zamówienia Wykonawcy, którego oferta </w:t>
      </w:r>
      <w:r w:rsidR="006C2111" w:rsidRPr="00782A01">
        <w:rPr>
          <w:rFonts w:cstheme="minorHAnsi"/>
          <w:sz w:val="20"/>
          <w:szCs w:val="20"/>
        </w:rPr>
        <w:t xml:space="preserve">zawiera najniższą cenę oraz </w:t>
      </w:r>
      <w:r w:rsidRPr="00782A01">
        <w:rPr>
          <w:rFonts w:cstheme="minorHAnsi"/>
          <w:sz w:val="20"/>
          <w:szCs w:val="20"/>
        </w:rPr>
        <w:t xml:space="preserve">odpowiada wszystkim wymaganiom określonym w ustawie </w:t>
      </w:r>
      <w:proofErr w:type="spellStart"/>
      <w:r w:rsidRPr="00782A01">
        <w:rPr>
          <w:rFonts w:cstheme="minorHAnsi"/>
          <w:sz w:val="20"/>
          <w:szCs w:val="20"/>
        </w:rPr>
        <w:t>P</w:t>
      </w:r>
      <w:r w:rsidR="001979B9" w:rsidRPr="00782A01">
        <w:rPr>
          <w:rFonts w:cstheme="minorHAnsi"/>
          <w:sz w:val="20"/>
          <w:szCs w:val="20"/>
        </w:rPr>
        <w:t>zp</w:t>
      </w:r>
      <w:proofErr w:type="spellEnd"/>
      <w:r w:rsidR="006C2111" w:rsidRPr="00782A01">
        <w:rPr>
          <w:rFonts w:cstheme="minorHAnsi"/>
          <w:sz w:val="20"/>
          <w:szCs w:val="20"/>
        </w:rPr>
        <w:t xml:space="preserve"> oraz w SWZ.</w:t>
      </w:r>
    </w:p>
    <w:p w:rsidR="00A45434" w:rsidRPr="00782A01" w:rsidRDefault="00A45434" w:rsidP="000B548D">
      <w:pPr>
        <w:pStyle w:val="Bezodstpw"/>
        <w:jc w:val="both"/>
        <w:rPr>
          <w:rFonts w:cstheme="minorHAnsi"/>
          <w:sz w:val="20"/>
          <w:szCs w:val="20"/>
        </w:rPr>
      </w:pPr>
    </w:p>
    <w:p w:rsidR="009F56BA" w:rsidRPr="00782A01" w:rsidRDefault="000B548D" w:rsidP="00A45434">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lastRenderedPageBreak/>
        <w:t xml:space="preserve">XIV. PODSTAWY WYKLUCZENIA </w:t>
      </w:r>
    </w:p>
    <w:p w:rsidR="00DF1EE0" w:rsidRPr="00782A01" w:rsidRDefault="00DF1EE0" w:rsidP="00DF1EE0">
      <w:pPr>
        <w:pStyle w:val="Bezodstpw"/>
        <w:jc w:val="both"/>
        <w:rPr>
          <w:rFonts w:cstheme="minorHAnsi"/>
          <w:color w:val="000000" w:themeColor="text1"/>
          <w:sz w:val="20"/>
          <w:szCs w:val="20"/>
        </w:rPr>
      </w:pPr>
      <w:r w:rsidRPr="00782A01">
        <w:rPr>
          <w:rFonts w:cstheme="minorHAnsi"/>
          <w:b/>
          <w:sz w:val="20"/>
          <w:szCs w:val="20"/>
        </w:rPr>
        <w:t>I</w:t>
      </w:r>
      <w:r w:rsidRPr="00782A01">
        <w:rPr>
          <w:rFonts w:cstheme="minorHAnsi"/>
          <w:sz w:val="20"/>
          <w:szCs w:val="20"/>
        </w:rPr>
        <w:t xml:space="preserve">. </w:t>
      </w:r>
      <w:r w:rsidRPr="00782A01">
        <w:rPr>
          <w:rFonts w:cstheme="minorHAnsi"/>
          <w:color w:val="000000" w:themeColor="text1"/>
          <w:sz w:val="20"/>
          <w:szCs w:val="20"/>
        </w:rPr>
        <w:t xml:space="preserve">O udzielenie zamówienia mogą ubiegać się Wykonawcy, którzy nie podlegają wykluczeniu na podstawie art. 108 ust. 1 ustawy </w:t>
      </w:r>
      <w:proofErr w:type="spellStart"/>
      <w:r w:rsidRPr="00782A01">
        <w:rPr>
          <w:rFonts w:cstheme="minorHAnsi"/>
          <w:color w:val="000000" w:themeColor="text1"/>
          <w:sz w:val="20"/>
          <w:szCs w:val="20"/>
        </w:rPr>
        <w:t>Pzp</w:t>
      </w:r>
      <w:proofErr w:type="spellEnd"/>
      <w:r w:rsidRPr="00782A01">
        <w:rPr>
          <w:rFonts w:cstheme="minorHAnsi"/>
          <w:color w:val="000000" w:themeColor="text1"/>
          <w:sz w:val="20"/>
          <w:szCs w:val="20"/>
        </w:rPr>
        <w:t xml:space="preserve">, z zastrzeżeniem art. 110 ust. 2 ustawy </w:t>
      </w:r>
      <w:proofErr w:type="spellStart"/>
      <w:r w:rsidRPr="00782A01">
        <w:rPr>
          <w:rFonts w:cstheme="minorHAnsi"/>
          <w:color w:val="000000" w:themeColor="text1"/>
          <w:sz w:val="20"/>
          <w:szCs w:val="20"/>
        </w:rPr>
        <w:t>Pzp</w:t>
      </w:r>
      <w:proofErr w:type="spellEnd"/>
      <w:r w:rsidRPr="00782A01">
        <w:rPr>
          <w:rFonts w:cstheme="minorHAnsi"/>
          <w:color w:val="000000" w:themeColor="text1"/>
          <w:sz w:val="20"/>
          <w:szCs w:val="20"/>
        </w:rPr>
        <w:t xml:space="preserve"> oraz na podstawie art. 7 ust. 1 ustawy z dnia 13 kwietnia 2022 r. o szczególnych rozwiązaniach w zakresie przeciwdziałania wspieraniu agresji na Ukrainę oraz służących ochronie bezpieczeństwa narodowego (</w:t>
      </w:r>
      <w:proofErr w:type="spellStart"/>
      <w:r w:rsidRPr="00782A01">
        <w:rPr>
          <w:rFonts w:cstheme="minorHAnsi"/>
          <w:color w:val="000000" w:themeColor="text1"/>
          <w:sz w:val="20"/>
          <w:szCs w:val="20"/>
        </w:rPr>
        <w:t>Dz.U</w:t>
      </w:r>
      <w:proofErr w:type="spellEnd"/>
      <w:r w:rsidRPr="00782A01">
        <w:rPr>
          <w:rFonts w:cstheme="minorHAnsi"/>
          <w:color w:val="000000" w:themeColor="text1"/>
          <w:sz w:val="20"/>
          <w:szCs w:val="20"/>
        </w:rPr>
        <w:t>. z 202</w:t>
      </w:r>
      <w:r w:rsidR="00CF5C94">
        <w:rPr>
          <w:rFonts w:cstheme="minorHAnsi"/>
          <w:color w:val="000000" w:themeColor="text1"/>
          <w:sz w:val="20"/>
          <w:szCs w:val="20"/>
        </w:rPr>
        <w:t>4 r. poz. 507, z 2025 r. poz. 172</w:t>
      </w:r>
      <w:r w:rsidRPr="00782A01">
        <w:rPr>
          <w:rFonts w:cstheme="minorHAnsi"/>
          <w:color w:val="000000" w:themeColor="text1"/>
          <w:sz w:val="20"/>
          <w:szCs w:val="20"/>
        </w:rPr>
        <w:t>).</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cstheme="minorHAnsi"/>
          <w:color w:val="000000" w:themeColor="text1"/>
          <w:sz w:val="20"/>
          <w:szCs w:val="20"/>
        </w:rPr>
        <w:t xml:space="preserve">1. Zgodnie z art. 108 ust. 1  ustawy </w:t>
      </w:r>
      <w:proofErr w:type="spellStart"/>
      <w:r w:rsidRPr="00782A01">
        <w:rPr>
          <w:rFonts w:cstheme="minorHAnsi"/>
          <w:color w:val="000000" w:themeColor="text1"/>
          <w:sz w:val="20"/>
          <w:szCs w:val="20"/>
        </w:rPr>
        <w:t>Pzp</w:t>
      </w:r>
      <w:proofErr w:type="spellEnd"/>
      <w:r w:rsidRPr="00782A01">
        <w:rPr>
          <w:rFonts w:cstheme="minorHAnsi"/>
          <w:color w:val="000000" w:themeColor="text1"/>
          <w:sz w:val="20"/>
          <w:szCs w:val="20"/>
        </w:rPr>
        <w:t xml:space="preserve">, z postępowania o udzielenie zamówienia </w:t>
      </w:r>
      <w:r w:rsidRPr="00782A01">
        <w:rPr>
          <w:rFonts w:cstheme="minorHAnsi"/>
          <w:b/>
          <w:bCs/>
          <w:color w:val="000000" w:themeColor="text1"/>
          <w:sz w:val="20"/>
          <w:szCs w:val="20"/>
        </w:rPr>
        <w:t xml:space="preserve">wyklucza się </w:t>
      </w:r>
      <w:r w:rsidRPr="00782A01">
        <w:rPr>
          <w:rFonts w:eastAsia="Times New Roman" w:cstheme="minorHAnsi"/>
          <w:color w:val="000000" w:themeColor="text1"/>
          <w:sz w:val="20"/>
          <w:szCs w:val="20"/>
        </w:rPr>
        <w:t>wykonawcę:</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1) będącego osobą fizyczną, którego prawomocnie skazano za przestępstwo:</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a) udziału w zorganizowanej grupie przestępczej albo związku mającym na celu popełnienie przestępstwa lub przestępstwa skarbowego, o którym mowa w art. 258 Kodeksu karnego,</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b) handlu ludźmi, o którym mowa w art. 189 a Kodeksu karnego,</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 xml:space="preserve">c) </w:t>
      </w:r>
      <w:r w:rsidRPr="00782A01">
        <w:rPr>
          <w:rFonts w:cstheme="minorHAnsi"/>
          <w:color w:val="000000" w:themeColor="text1"/>
          <w:sz w:val="20"/>
          <w:szCs w:val="20"/>
        </w:rPr>
        <w:t>o którym mowa w art. 228–230a, art. 250a Kodeksu karnego, w art. 46–48 ustawy z d</w:t>
      </w:r>
      <w:r w:rsidR="00CF5C94">
        <w:rPr>
          <w:rFonts w:cstheme="minorHAnsi"/>
          <w:color w:val="000000" w:themeColor="text1"/>
          <w:sz w:val="20"/>
          <w:szCs w:val="20"/>
        </w:rPr>
        <w:t>nia 25 czerwca 2010 r. o sporcie</w:t>
      </w:r>
      <w:r w:rsidRPr="00782A01">
        <w:rPr>
          <w:rFonts w:cstheme="minorHAnsi"/>
          <w:color w:val="000000" w:themeColor="text1"/>
          <w:sz w:val="20"/>
          <w:szCs w:val="20"/>
        </w:rPr>
        <w:t xml:space="preserve"> lub w art. 54 ust. 1–4 ustawy z dnia 12 maja 2011 r. o refundacji leków, środków spożywczych specjalnego przeznaczenia żywieniowego oraz wyrobów medycznych</w:t>
      </w:r>
      <w:r w:rsidRPr="00782A01">
        <w:rPr>
          <w:rFonts w:eastAsia="Times New Roman" w:cstheme="minorHAnsi"/>
          <w:color w:val="000000" w:themeColor="text1"/>
          <w:sz w:val="20"/>
          <w:szCs w:val="20"/>
        </w:rPr>
        <w:t>,</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e) o charakterze terrorystycznym, o którym mowa w art. 115 §20 Kodeksu karnego, lub mające na celu popełnienie tego przestępstwa,</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782A01">
        <w:rPr>
          <w:rFonts w:eastAsia="Times New Roman" w:cstheme="minorHAnsi"/>
          <w:color w:val="000000" w:themeColor="text1"/>
          <w:sz w:val="20"/>
          <w:szCs w:val="20"/>
        </w:rPr>
        <w:t>Dz.U</w:t>
      </w:r>
      <w:proofErr w:type="spellEnd"/>
      <w:r w:rsidRPr="00782A01">
        <w:rPr>
          <w:rFonts w:eastAsia="Times New Roman" w:cstheme="minorHAnsi"/>
          <w:color w:val="000000" w:themeColor="text1"/>
          <w:sz w:val="20"/>
          <w:szCs w:val="20"/>
        </w:rPr>
        <w:t>. poz.769)</w:t>
      </w:r>
      <w:r w:rsidR="001979B9" w:rsidRPr="00782A01">
        <w:rPr>
          <w:rFonts w:eastAsia="Times New Roman" w:cstheme="minorHAnsi"/>
          <w:color w:val="000000" w:themeColor="text1"/>
          <w:sz w:val="20"/>
          <w:szCs w:val="20"/>
        </w:rPr>
        <w:t>,</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h) o którym mowa w art. 9 ust. 1 i 3 lub art. 10 ustawy z dnia 15 czerwca 2012r. o skutkach powierzania wykonywania pracy cudzoziemcom przebywającym wbrew przepisom na terytorium Rzeczypospolitej Polskiej</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 lub za odpowiedni czyn zabroniony określony w przepisach prawa obcego;</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w:t>
      </w:r>
      <w:r w:rsidR="001979B9" w:rsidRPr="00782A01">
        <w:rPr>
          <w:rFonts w:eastAsia="Times New Roman" w:cstheme="minorHAnsi"/>
          <w:color w:val="000000" w:themeColor="text1"/>
          <w:sz w:val="20"/>
          <w:szCs w:val="20"/>
        </w:rPr>
        <w:t xml:space="preserve"> </w:t>
      </w:r>
      <w:proofErr w:type="spellStart"/>
      <w:r w:rsidRPr="00782A01">
        <w:rPr>
          <w:rFonts w:eastAsia="Times New Roman" w:cstheme="minorHAnsi"/>
          <w:color w:val="000000" w:themeColor="text1"/>
          <w:sz w:val="20"/>
          <w:szCs w:val="20"/>
        </w:rPr>
        <w:t>pkt</w:t>
      </w:r>
      <w:proofErr w:type="spellEnd"/>
      <w:r w:rsidR="001979B9" w:rsidRPr="00782A01">
        <w:rPr>
          <w:rFonts w:eastAsia="Times New Roman" w:cstheme="minorHAnsi"/>
          <w:color w:val="000000" w:themeColor="text1"/>
          <w:sz w:val="20"/>
          <w:szCs w:val="20"/>
        </w:rPr>
        <w:t xml:space="preserve"> 1;</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3) wobec którego wydano prawomocny wyrok sądu lub ostateczną decyzję administracyjną o zaleganiu z uiszczeniem podatków, opłat lub składek na ubezpieczenie spo</w:t>
      </w:r>
      <w:r w:rsidR="001979B9" w:rsidRPr="00782A01">
        <w:rPr>
          <w:rFonts w:eastAsia="Times New Roman" w:cstheme="minorHAnsi"/>
          <w:color w:val="000000" w:themeColor="text1"/>
          <w:sz w:val="20"/>
          <w:szCs w:val="20"/>
        </w:rPr>
        <w:t>łeczne lub zdrowotne, chyba że W</w:t>
      </w:r>
      <w:r w:rsidRPr="00782A01">
        <w:rPr>
          <w:rFonts w:eastAsia="Times New Roman" w:cstheme="minorHAnsi"/>
          <w:color w:val="000000" w:themeColor="text1"/>
          <w:sz w:val="20"/>
          <w:szCs w:val="2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DF1EE0" w:rsidRPr="00782A01" w:rsidRDefault="00DF1EE0"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4) wobec którego prawomocnie orzeczono zakazu biegania się o zamówienia publiczne;</w:t>
      </w:r>
    </w:p>
    <w:p w:rsidR="00DF1EE0" w:rsidRPr="00782A01" w:rsidRDefault="001979B9" w:rsidP="00DF1EE0">
      <w:pPr>
        <w:pStyle w:val="Bezodstpw"/>
        <w:jc w:val="both"/>
        <w:rPr>
          <w:rFonts w:eastAsia="Times New Roman" w:cstheme="minorHAnsi"/>
          <w:color w:val="000000" w:themeColor="text1"/>
          <w:sz w:val="20"/>
          <w:szCs w:val="20"/>
        </w:rPr>
      </w:pPr>
      <w:r w:rsidRPr="00782A01">
        <w:rPr>
          <w:rFonts w:eastAsia="Times New Roman" w:cstheme="minorHAnsi"/>
          <w:color w:val="000000" w:themeColor="text1"/>
          <w:sz w:val="20"/>
          <w:szCs w:val="20"/>
        </w:rPr>
        <w:t>5) jeżeli Z</w:t>
      </w:r>
      <w:r w:rsidR="00DF1EE0" w:rsidRPr="00782A01">
        <w:rPr>
          <w:rFonts w:eastAsia="Times New Roman" w:cstheme="minorHAnsi"/>
          <w:color w:val="000000" w:themeColor="text1"/>
          <w:sz w:val="20"/>
          <w:szCs w:val="20"/>
        </w:rPr>
        <w:t>amawiający może stwierdzić, na podstaw</w:t>
      </w:r>
      <w:r w:rsidRPr="00782A01">
        <w:rPr>
          <w:rFonts w:eastAsia="Times New Roman" w:cstheme="minorHAnsi"/>
          <w:color w:val="000000" w:themeColor="text1"/>
          <w:sz w:val="20"/>
          <w:szCs w:val="20"/>
        </w:rPr>
        <w:t>ie wiarygodnych przesłanek, że Wykonawca zawarł z innymi W</w:t>
      </w:r>
      <w:r w:rsidR="00DF1EE0" w:rsidRPr="00782A01">
        <w:rPr>
          <w:rFonts w:eastAsia="Times New Roman" w:cstheme="minorHAnsi"/>
          <w:color w:val="000000" w:themeColor="text1"/>
          <w:sz w:val="20"/>
          <w:szCs w:val="20"/>
        </w:rPr>
        <w:t>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DF1EE0" w:rsidRPr="00782A01" w:rsidRDefault="00DF1EE0" w:rsidP="00DF1EE0">
      <w:pPr>
        <w:pStyle w:val="Bezodstpw"/>
        <w:jc w:val="both"/>
        <w:rPr>
          <w:rFonts w:cstheme="minorHAnsi"/>
          <w:color w:val="000000" w:themeColor="text1"/>
          <w:sz w:val="20"/>
          <w:szCs w:val="20"/>
        </w:rPr>
      </w:pPr>
      <w:r w:rsidRPr="00782A01">
        <w:rPr>
          <w:rFonts w:eastAsia="Times New Roman" w:cstheme="minorHAnsi"/>
          <w:color w:val="000000" w:themeColor="text1"/>
          <w:sz w:val="20"/>
          <w:szCs w:val="20"/>
        </w:rPr>
        <w:t xml:space="preserve">6) jeżeli, w przypadkach, o których mowa w art. 85 ust. 1, doszło do zakłócenia konkurencji wynikającego z wcześniejszego zaangażowania tego </w:t>
      </w:r>
      <w:r w:rsidR="001979B9" w:rsidRPr="00782A01">
        <w:rPr>
          <w:rFonts w:eastAsia="Times New Roman" w:cstheme="minorHAnsi"/>
          <w:color w:val="000000" w:themeColor="text1"/>
          <w:sz w:val="20"/>
          <w:szCs w:val="20"/>
        </w:rPr>
        <w:t>W</w:t>
      </w:r>
      <w:r w:rsidRPr="00782A01">
        <w:rPr>
          <w:rFonts w:eastAsia="Times New Roman" w:cstheme="minorHAnsi"/>
          <w:color w:val="000000" w:themeColor="text1"/>
          <w:sz w:val="20"/>
          <w:szCs w:val="20"/>
        </w:rPr>
        <w:t>ykonawc</w:t>
      </w:r>
      <w:r w:rsidR="001979B9" w:rsidRPr="00782A01">
        <w:rPr>
          <w:rFonts w:eastAsia="Times New Roman" w:cstheme="minorHAnsi"/>
          <w:color w:val="000000" w:themeColor="text1"/>
          <w:sz w:val="20"/>
          <w:szCs w:val="20"/>
        </w:rPr>
        <w:t>y lub podmiotu, który należy z W</w:t>
      </w:r>
      <w:r w:rsidRPr="00782A01">
        <w:rPr>
          <w:rFonts w:eastAsia="Times New Roman" w:cstheme="minorHAnsi"/>
          <w:color w:val="000000" w:themeColor="text1"/>
          <w:sz w:val="20"/>
          <w:szCs w:val="20"/>
        </w:rPr>
        <w:t>ykonawcą do tej samej grupy kapitałowej w rozumieniu ustawy z dnia 16 lutego 2007 r. o ochronie konkurencji i konsumentów, chyba że spowodowane tym zakłócenie konkurencji może być wyeliminowane w inny sposób niż prze</w:t>
      </w:r>
      <w:r w:rsidR="001979B9" w:rsidRPr="00782A01">
        <w:rPr>
          <w:rFonts w:eastAsia="Times New Roman" w:cstheme="minorHAnsi"/>
          <w:color w:val="000000" w:themeColor="text1"/>
          <w:sz w:val="20"/>
          <w:szCs w:val="20"/>
        </w:rPr>
        <w:t>z wykluczenie W</w:t>
      </w:r>
      <w:r w:rsidRPr="00782A01">
        <w:rPr>
          <w:rFonts w:eastAsia="Times New Roman" w:cstheme="minorHAnsi"/>
          <w:color w:val="000000" w:themeColor="text1"/>
          <w:sz w:val="20"/>
          <w:szCs w:val="20"/>
        </w:rPr>
        <w:t>ykonawcy z udziału w postępowaniu                            o udzielenie zamówienia.</w:t>
      </w:r>
    </w:p>
    <w:p w:rsidR="00DF1EE0" w:rsidRPr="00782A01" w:rsidRDefault="00DF1EE0" w:rsidP="00DF1EE0">
      <w:pPr>
        <w:pStyle w:val="Bezodstpw"/>
        <w:jc w:val="both"/>
        <w:rPr>
          <w:rFonts w:cstheme="minorHAnsi"/>
          <w:color w:val="000000" w:themeColor="text1"/>
          <w:sz w:val="20"/>
          <w:szCs w:val="20"/>
        </w:rPr>
      </w:pPr>
      <w:r w:rsidRPr="00782A01">
        <w:rPr>
          <w:rFonts w:eastAsia="Times New Roman" w:cstheme="minorHAnsi"/>
          <w:color w:val="000000" w:themeColor="text1"/>
          <w:sz w:val="20"/>
          <w:szCs w:val="20"/>
        </w:rPr>
        <w:t>1.1.</w:t>
      </w:r>
      <w:r w:rsidRPr="00782A01">
        <w:rPr>
          <w:rFonts w:cstheme="minorHAnsi"/>
          <w:color w:val="000000" w:themeColor="text1"/>
          <w:sz w:val="20"/>
          <w:szCs w:val="20"/>
        </w:rPr>
        <w:t xml:space="preserve"> Na podstawie art. 7  ust. 1 ustawy z dnia 13 kwietnia 2022 r. o szczególnych rozwiązaniach w zakresie przeciwdziałania wspieraniu agresji na Ukrainę oraz służących ochronie bezpiec</w:t>
      </w:r>
      <w:r w:rsidR="00CF5C94">
        <w:rPr>
          <w:rFonts w:cstheme="minorHAnsi"/>
          <w:color w:val="000000" w:themeColor="text1"/>
          <w:sz w:val="20"/>
          <w:szCs w:val="20"/>
        </w:rPr>
        <w:t>zeństwa narodowego (</w:t>
      </w:r>
      <w:proofErr w:type="spellStart"/>
      <w:r w:rsidR="00CF5C94">
        <w:rPr>
          <w:rFonts w:cstheme="minorHAnsi"/>
          <w:color w:val="000000" w:themeColor="text1"/>
          <w:sz w:val="20"/>
          <w:szCs w:val="20"/>
        </w:rPr>
        <w:t>Dz.U</w:t>
      </w:r>
      <w:proofErr w:type="spellEnd"/>
      <w:r w:rsidR="00CF5C94">
        <w:rPr>
          <w:rFonts w:cstheme="minorHAnsi"/>
          <w:color w:val="000000" w:themeColor="text1"/>
          <w:sz w:val="20"/>
          <w:szCs w:val="20"/>
        </w:rPr>
        <w:t>. z 2024 r. poz. 507, z 2025 poz. 172</w:t>
      </w:r>
      <w:r w:rsidRPr="00782A01">
        <w:rPr>
          <w:rFonts w:cstheme="minorHAnsi"/>
          <w:color w:val="000000" w:themeColor="text1"/>
          <w:sz w:val="20"/>
          <w:szCs w:val="20"/>
        </w:rPr>
        <w:t xml:space="preserve">) wyklucza się: </w:t>
      </w:r>
    </w:p>
    <w:p w:rsidR="00DF1EE0" w:rsidRPr="00782A01" w:rsidRDefault="001979B9" w:rsidP="00DF1EE0">
      <w:pPr>
        <w:pStyle w:val="Bezodstpw"/>
        <w:jc w:val="both"/>
        <w:rPr>
          <w:rFonts w:cstheme="minorHAnsi"/>
          <w:color w:val="000000" w:themeColor="text1"/>
          <w:sz w:val="20"/>
          <w:szCs w:val="20"/>
        </w:rPr>
      </w:pPr>
      <w:r w:rsidRPr="00782A01">
        <w:rPr>
          <w:rFonts w:cstheme="minorHAnsi"/>
          <w:color w:val="000000" w:themeColor="text1"/>
          <w:sz w:val="20"/>
          <w:szCs w:val="20"/>
        </w:rPr>
        <w:t>a) W</w:t>
      </w:r>
      <w:r w:rsidR="00DF1EE0" w:rsidRPr="00782A01">
        <w:rPr>
          <w:rFonts w:cstheme="minorHAnsi"/>
          <w:color w:val="000000" w:themeColor="text1"/>
          <w:sz w:val="20"/>
          <w:szCs w:val="20"/>
        </w:rPr>
        <w:t xml:space="preserve">ykonawcę oraz uczestnika konkursu wymienionego w wykazach określonych w rozporządzeniu 765/2006 i rozporządzeniu 269/2014 albo wpisanego na listę na podstawie decyzji w sprawie wpisu na listę rozstrzygającej o zastosowaniu środka, o którym mowa w art. 1 </w:t>
      </w:r>
      <w:proofErr w:type="spellStart"/>
      <w:r w:rsidR="00DF1EE0" w:rsidRPr="00782A01">
        <w:rPr>
          <w:rFonts w:cstheme="minorHAnsi"/>
          <w:color w:val="000000" w:themeColor="text1"/>
          <w:sz w:val="20"/>
          <w:szCs w:val="20"/>
        </w:rPr>
        <w:t>pkt</w:t>
      </w:r>
      <w:proofErr w:type="spellEnd"/>
      <w:r w:rsidR="00DF1EE0" w:rsidRPr="00782A01">
        <w:rPr>
          <w:rFonts w:cstheme="minorHAnsi"/>
          <w:color w:val="000000" w:themeColor="text1"/>
          <w:sz w:val="20"/>
          <w:szCs w:val="20"/>
        </w:rPr>
        <w:t xml:space="preserve"> 3 ustawy; </w:t>
      </w:r>
    </w:p>
    <w:p w:rsidR="00DF1EE0" w:rsidRPr="00782A01" w:rsidRDefault="001979B9" w:rsidP="00DF1EE0">
      <w:pPr>
        <w:pStyle w:val="Bezodstpw"/>
        <w:jc w:val="both"/>
        <w:rPr>
          <w:rFonts w:cstheme="minorHAnsi"/>
          <w:color w:val="000000" w:themeColor="text1"/>
          <w:sz w:val="20"/>
          <w:szCs w:val="20"/>
        </w:rPr>
      </w:pPr>
      <w:r w:rsidRPr="00782A01">
        <w:rPr>
          <w:rFonts w:cstheme="minorHAnsi"/>
          <w:color w:val="000000" w:themeColor="text1"/>
          <w:sz w:val="20"/>
          <w:szCs w:val="20"/>
        </w:rPr>
        <w:t>b) W</w:t>
      </w:r>
      <w:r w:rsidR="00DF1EE0" w:rsidRPr="00782A01">
        <w:rPr>
          <w:rFonts w:cstheme="minorHAnsi"/>
          <w:color w:val="000000" w:themeColor="text1"/>
          <w:sz w:val="20"/>
          <w:szCs w:val="20"/>
        </w:rPr>
        <w:t xml:space="preserve">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t>
      </w:r>
      <w:r w:rsidR="00DF1EE0" w:rsidRPr="00782A01">
        <w:rPr>
          <w:rFonts w:cstheme="minorHAnsi"/>
          <w:color w:val="000000" w:themeColor="text1"/>
          <w:sz w:val="20"/>
          <w:szCs w:val="20"/>
        </w:rPr>
        <w:lastRenderedPageBreak/>
        <w:t xml:space="preserve">wpisana na listę na podstawie decyzji w sprawie wpisu na listę rozstrzygającej o zastosowaniu środka, o którym mowa w art. 1 </w:t>
      </w:r>
      <w:proofErr w:type="spellStart"/>
      <w:r w:rsidR="00DF1EE0" w:rsidRPr="00782A01">
        <w:rPr>
          <w:rFonts w:cstheme="minorHAnsi"/>
          <w:color w:val="000000" w:themeColor="text1"/>
          <w:sz w:val="20"/>
          <w:szCs w:val="20"/>
        </w:rPr>
        <w:t>pkt</w:t>
      </w:r>
      <w:proofErr w:type="spellEnd"/>
      <w:r w:rsidR="00DF1EE0" w:rsidRPr="00782A01">
        <w:rPr>
          <w:rFonts w:cstheme="minorHAnsi"/>
          <w:color w:val="000000" w:themeColor="text1"/>
          <w:sz w:val="20"/>
          <w:szCs w:val="20"/>
        </w:rPr>
        <w:t xml:space="preserve"> 3 ustawy; </w:t>
      </w:r>
    </w:p>
    <w:p w:rsidR="00DF1EE0" w:rsidRPr="00782A01" w:rsidRDefault="001979B9" w:rsidP="00DF1EE0">
      <w:pPr>
        <w:pStyle w:val="Bezodstpw"/>
        <w:jc w:val="both"/>
        <w:rPr>
          <w:rFonts w:cstheme="minorHAnsi"/>
          <w:color w:val="000000" w:themeColor="text1"/>
          <w:sz w:val="20"/>
          <w:szCs w:val="20"/>
        </w:rPr>
      </w:pPr>
      <w:r w:rsidRPr="00782A01">
        <w:rPr>
          <w:rFonts w:cstheme="minorHAnsi"/>
          <w:color w:val="000000" w:themeColor="text1"/>
          <w:sz w:val="20"/>
          <w:szCs w:val="20"/>
        </w:rPr>
        <w:t>c) W</w:t>
      </w:r>
      <w:r w:rsidR="00DF1EE0" w:rsidRPr="00782A01">
        <w:rPr>
          <w:rFonts w:cstheme="minorHAnsi"/>
          <w:color w:val="000000" w:themeColor="text1"/>
          <w:sz w:val="20"/>
          <w:szCs w:val="20"/>
        </w:rPr>
        <w:t xml:space="preserve">ykonawcę oraz uczestnika konkursu, którego jednostką dominującą w rozumieniu art. 3 ust. 1 </w:t>
      </w:r>
      <w:proofErr w:type="spellStart"/>
      <w:r w:rsidR="00DF1EE0" w:rsidRPr="00782A01">
        <w:rPr>
          <w:rFonts w:cstheme="minorHAnsi"/>
          <w:color w:val="000000" w:themeColor="text1"/>
          <w:sz w:val="20"/>
          <w:szCs w:val="20"/>
        </w:rPr>
        <w:t>pkt</w:t>
      </w:r>
      <w:proofErr w:type="spellEnd"/>
      <w:r w:rsidR="00DF1EE0" w:rsidRPr="00782A01">
        <w:rPr>
          <w:rFonts w:cstheme="minorHAnsi"/>
          <w:color w:val="000000" w:themeColor="text1"/>
          <w:sz w:val="20"/>
          <w:szCs w:val="20"/>
        </w:rPr>
        <w:t xml:space="preserve"> 37 ustawy z dnia 29 września 1994 r. o rachunkowości (Dz. U. z 202</w:t>
      </w:r>
      <w:r w:rsidR="005860CE">
        <w:rPr>
          <w:rFonts w:cstheme="minorHAnsi"/>
          <w:color w:val="000000" w:themeColor="text1"/>
          <w:sz w:val="20"/>
          <w:szCs w:val="20"/>
        </w:rPr>
        <w:t>3 r. poz. 120</w:t>
      </w:r>
      <w:r w:rsidR="00DF1EE0" w:rsidRPr="00782A01">
        <w:rPr>
          <w:rFonts w:cstheme="minorHAnsi"/>
          <w:color w:val="000000" w:themeColor="text1"/>
          <w:sz w:val="20"/>
          <w:szCs w:val="20"/>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w:t>
      </w:r>
      <w:proofErr w:type="spellStart"/>
      <w:r w:rsidR="00DF1EE0" w:rsidRPr="00782A01">
        <w:rPr>
          <w:rFonts w:cstheme="minorHAnsi"/>
          <w:color w:val="000000" w:themeColor="text1"/>
          <w:sz w:val="20"/>
          <w:szCs w:val="20"/>
        </w:rPr>
        <w:t>pkt</w:t>
      </w:r>
      <w:proofErr w:type="spellEnd"/>
      <w:r w:rsidR="00DF1EE0" w:rsidRPr="00782A01">
        <w:rPr>
          <w:rFonts w:cstheme="minorHAnsi"/>
          <w:color w:val="000000" w:themeColor="text1"/>
          <w:sz w:val="20"/>
          <w:szCs w:val="20"/>
        </w:rPr>
        <w:t xml:space="preserve"> 3 ustawy. </w:t>
      </w:r>
    </w:p>
    <w:p w:rsidR="00DF1EE0" w:rsidRPr="00782A01" w:rsidRDefault="00DF1EE0" w:rsidP="00DF1EE0">
      <w:pPr>
        <w:pStyle w:val="Bezodstpw"/>
        <w:jc w:val="both"/>
        <w:rPr>
          <w:rFonts w:eastAsia="NSimSun" w:cstheme="minorHAnsi"/>
          <w:color w:val="000000" w:themeColor="text1"/>
          <w:kern w:val="2"/>
          <w:sz w:val="20"/>
          <w:szCs w:val="20"/>
          <w:lang w:eastAsia="zh-CN" w:bidi="hi-IN"/>
        </w:rPr>
      </w:pPr>
      <w:r w:rsidRPr="00782A01">
        <w:rPr>
          <w:rFonts w:cstheme="minorHAnsi"/>
          <w:color w:val="000000" w:themeColor="text1"/>
          <w:sz w:val="20"/>
          <w:szCs w:val="20"/>
        </w:rPr>
        <w:t xml:space="preserve">1.2. Wykluczenie następuje na okres trwania okoliczności określonych w ust. 1. 3 </w:t>
      </w:r>
      <w:r w:rsidR="001979B9" w:rsidRPr="00782A01">
        <w:rPr>
          <w:rFonts w:cstheme="minorHAnsi"/>
          <w:color w:val="000000" w:themeColor="text1"/>
          <w:sz w:val="20"/>
          <w:szCs w:val="20"/>
        </w:rPr>
        <w:t>cytowanej ustawy. W przypadku W</w:t>
      </w:r>
      <w:r w:rsidRPr="00782A01">
        <w:rPr>
          <w:rFonts w:cstheme="minorHAnsi"/>
          <w:color w:val="000000" w:themeColor="text1"/>
          <w:sz w:val="20"/>
          <w:szCs w:val="20"/>
        </w:rPr>
        <w:t xml:space="preserve">ykonawcy wykluczonego na podstawie ust. 1, zamawiający odrzuca wniosek o dopuszczenie do udziału w postępowaniu o udzielnie zamówienia </w:t>
      </w:r>
      <w:r w:rsidR="001979B9" w:rsidRPr="00782A01">
        <w:rPr>
          <w:rFonts w:cstheme="minorHAnsi"/>
          <w:color w:val="000000" w:themeColor="text1"/>
          <w:sz w:val="20"/>
          <w:szCs w:val="20"/>
        </w:rPr>
        <w:t>publicznego lub ofertę takiego W</w:t>
      </w:r>
      <w:r w:rsidRPr="00782A01">
        <w:rPr>
          <w:rFonts w:cstheme="minorHAnsi"/>
          <w:color w:val="000000" w:themeColor="text1"/>
          <w:sz w:val="20"/>
          <w:szCs w:val="20"/>
        </w:rPr>
        <w:t>ykonawcy lub uczestnika konkursu, nie zaprasza go do złożenia oferty wstępnej, oferty podlegającej negocjacjom, oferty dodatkowej, oferty lub oferty ostatecznej, nie zaprasza go do negocjacji lub dialogu</w:t>
      </w:r>
      <w:r w:rsidR="001979B9" w:rsidRPr="00782A01">
        <w:rPr>
          <w:rFonts w:cstheme="minorHAnsi"/>
          <w:color w:val="000000" w:themeColor="text1"/>
          <w:sz w:val="20"/>
          <w:szCs w:val="20"/>
        </w:rPr>
        <w:t>, a także nie prowadzi z takim W</w:t>
      </w:r>
      <w:r w:rsidRPr="00782A01">
        <w:rPr>
          <w:rFonts w:cstheme="minorHAnsi"/>
          <w:color w:val="000000" w:themeColor="text1"/>
          <w:sz w:val="20"/>
          <w:szCs w:val="20"/>
        </w:rPr>
        <w:t>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DF1EE0" w:rsidRPr="00782A01" w:rsidRDefault="00DF1EE0" w:rsidP="00DF1EE0">
      <w:pPr>
        <w:pStyle w:val="Bezodstpw"/>
        <w:jc w:val="both"/>
        <w:rPr>
          <w:rFonts w:cstheme="minorHAnsi"/>
          <w:b/>
          <w:sz w:val="20"/>
          <w:szCs w:val="20"/>
        </w:rPr>
      </w:pPr>
      <w:r w:rsidRPr="00782A01">
        <w:rPr>
          <w:rFonts w:cstheme="minorHAnsi"/>
          <w:b/>
          <w:sz w:val="20"/>
          <w:szCs w:val="20"/>
        </w:rPr>
        <w:t xml:space="preserve">2. Zamawiający nie przewiduje wykluczenia Wykonawcy w zakresie podstaw określonych w art. 109 ustawy </w:t>
      </w:r>
      <w:proofErr w:type="spellStart"/>
      <w:r w:rsidRPr="00782A01">
        <w:rPr>
          <w:rFonts w:cstheme="minorHAnsi"/>
          <w:b/>
          <w:sz w:val="20"/>
          <w:szCs w:val="20"/>
        </w:rPr>
        <w:t>Pzp</w:t>
      </w:r>
      <w:proofErr w:type="spellEnd"/>
      <w:r w:rsidRPr="00782A01">
        <w:rPr>
          <w:rFonts w:cstheme="minorHAnsi"/>
          <w:b/>
          <w:sz w:val="20"/>
          <w:szCs w:val="20"/>
        </w:rPr>
        <w:t xml:space="preserve">. </w:t>
      </w:r>
    </w:p>
    <w:p w:rsidR="00DF1EE0" w:rsidRPr="00782A01" w:rsidRDefault="00DF1EE0" w:rsidP="00DF1EE0">
      <w:pPr>
        <w:pStyle w:val="Bezodstpw"/>
        <w:jc w:val="both"/>
        <w:rPr>
          <w:rFonts w:cstheme="minorHAnsi"/>
          <w:sz w:val="20"/>
          <w:szCs w:val="20"/>
        </w:rPr>
      </w:pPr>
      <w:r w:rsidRPr="00782A01">
        <w:rPr>
          <w:rFonts w:cstheme="minorHAnsi"/>
          <w:sz w:val="20"/>
          <w:szCs w:val="20"/>
        </w:rPr>
        <w:t>3. Wykonawc</w:t>
      </w:r>
      <w:r w:rsidR="001979B9" w:rsidRPr="00782A01">
        <w:rPr>
          <w:rFonts w:cstheme="minorHAnsi"/>
          <w:sz w:val="20"/>
          <w:szCs w:val="20"/>
        </w:rPr>
        <w:t>a może zostać wykluczony przez Z</w:t>
      </w:r>
      <w:r w:rsidRPr="00782A01">
        <w:rPr>
          <w:rFonts w:cstheme="minorHAnsi"/>
          <w:sz w:val="20"/>
          <w:szCs w:val="20"/>
        </w:rPr>
        <w:t>amawiającego na każdym etapie postępowania o udzielenie zamówienia.</w:t>
      </w:r>
    </w:p>
    <w:p w:rsidR="00DF1EE0" w:rsidRPr="00782A01" w:rsidRDefault="00DF1EE0" w:rsidP="00DF1EE0">
      <w:pPr>
        <w:pStyle w:val="Bezodstpw"/>
        <w:jc w:val="both"/>
        <w:rPr>
          <w:rFonts w:cstheme="minorHAnsi"/>
          <w:sz w:val="20"/>
          <w:szCs w:val="20"/>
        </w:rPr>
      </w:pPr>
      <w:r w:rsidRPr="00782A01">
        <w:rPr>
          <w:rFonts w:cstheme="minorHAnsi"/>
          <w:sz w:val="20"/>
          <w:szCs w:val="20"/>
        </w:rPr>
        <w:t xml:space="preserve">4.  Wykonawca nie podlega wykluczeniu w okolicznościach określonych w art. 108 ust. 1 </w:t>
      </w:r>
      <w:proofErr w:type="spellStart"/>
      <w:r w:rsidRPr="00782A01">
        <w:rPr>
          <w:rFonts w:cstheme="minorHAnsi"/>
          <w:sz w:val="20"/>
          <w:szCs w:val="20"/>
        </w:rPr>
        <w:t>pkt</w:t>
      </w:r>
      <w:proofErr w:type="spellEnd"/>
      <w:r w:rsidRPr="00782A01">
        <w:rPr>
          <w:rFonts w:cstheme="minorHAnsi"/>
          <w:sz w:val="20"/>
          <w:szCs w:val="20"/>
        </w:rPr>
        <w:t xml:space="preserve"> 1, 2 i 5 ustawy </w:t>
      </w:r>
      <w:proofErr w:type="spellStart"/>
      <w:r w:rsidRPr="00782A01">
        <w:rPr>
          <w:rFonts w:cstheme="minorHAnsi"/>
          <w:sz w:val="20"/>
          <w:szCs w:val="20"/>
        </w:rPr>
        <w:t>Pzp</w:t>
      </w:r>
      <w:proofErr w:type="spellEnd"/>
      <w:r w:rsidRPr="00782A01">
        <w:rPr>
          <w:rFonts w:cstheme="minorHAnsi"/>
          <w:sz w:val="20"/>
          <w:szCs w:val="20"/>
        </w:rPr>
        <w:t>, jeżeli udowodni Zamawiającemu, że spełnił łącznie następujące przesłanki:</w:t>
      </w:r>
    </w:p>
    <w:p w:rsidR="00DF1EE0" w:rsidRPr="00782A01" w:rsidRDefault="00DF1EE0" w:rsidP="00DF1EE0">
      <w:pPr>
        <w:pStyle w:val="Bezodstpw"/>
        <w:jc w:val="both"/>
        <w:rPr>
          <w:rFonts w:eastAsia="Times New Roman" w:cstheme="minorHAnsi"/>
          <w:sz w:val="20"/>
          <w:szCs w:val="20"/>
        </w:rPr>
      </w:pPr>
      <w:r w:rsidRPr="00782A01">
        <w:rPr>
          <w:rFonts w:eastAsia="Times New Roman" w:cstheme="minorHAnsi"/>
          <w:sz w:val="20"/>
          <w:szCs w:val="20"/>
        </w:rPr>
        <w:t>1) naprawił lub zobowiązał się do naprawienia szkody wyrządzonej przestępstwem, wykroczeniem lub swoim nieprawidłowym postępowaniem, w tym poprzez zadośćuczynienie pieniężne;</w:t>
      </w:r>
    </w:p>
    <w:p w:rsidR="00DF1EE0" w:rsidRPr="00782A01" w:rsidRDefault="00DF1EE0" w:rsidP="00DF1EE0">
      <w:pPr>
        <w:pStyle w:val="Bezodstpw"/>
        <w:jc w:val="both"/>
        <w:rPr>
          <w:rFonts w:eastAsia="Times New Roman" w:cstheme="minorHAnsi"/>
          <w:sz w:val="20"/>
          <w:szCs w:val="20"/>
        </w:rPr>
      </w:pPr>
      <w:r w:rsidRPr="00782A01">
        <w:rPr>
          <w:rFonts w:eastAsia="Times New Roman" w:cstheme="minorHAnsi"/>
          <w:sz w:val="20"/>
          <w:szCs w:val="20"/>
        </w:rPr>
        <w:t xml:space="preserve">2) wyczerpująco wyjaśnił fakty i okoliczności związane z przestępstwem, wykroczeniem lub swoim nieprawidłowym postępowaniem oraz spowodowanymi przez nie szkodami, aktywnie współpracując odpowiednio z właściwymi organami, w </w:t>
      </w:r>
      <w:r w:rsidR="001979B9" w:rsidRPr="00782A01">
        <w:rPr>
          <w:rFonts w:eastAsia="Times New Roman" w:cstheme="minorHAnsi"/>
          <w:sz w:val="20"/>
          <w:szCs w:val="20"/>
        </w:rPr>
        <w:t>tym organami ścigania, lub Z</w:t>
      </w:r>
      <w:r w:rsidRPr="00782A01">
        <w:rPr>
          <w:rFonts w:eastAsia="Times New Roman" w:cstheme="minorHAnsi"/>
          <w:sz w:val="20"/>
          <w:szCs w:val="20"/>
        </w:rPr>
        <w:t>amawiającym;</w:t>
      </w:r>
    </w:p>
    <w:p w:rsidR="00DF1EE0" w:rsidRPr="00782A01" w:rsidRDefault="00DF1EE0" w:rsidP="00DF1EE0">
      <w:pPr>
        <w:pStyle w:val="Bezodstpw"/>
        <w:jc w:val="both"/>
        <w:rPr>
          <w:rFonts w:eastAsia="Times New Roman" w:cstheme="minorHAnsi"/>
          <w:sz w:val="20"/>
          <w:szCs w:val="20"/>
        </w:rPr>
      </w:pPr>
      <w:r w:rsidRPr="00782A01">
        <w:rPr>
          <w:rFonts w:eastAsia="Times New Roman" w:cstheme="minorHAnsi"/>
          <w:sz w:val="20"/>
          <w:szCs w:val="20"/>
        </w:rPr>
        <w:t>3) podjął konkretne środki techniczne, organizacyjne i kadrowe, odpowiednie dla zapobiegania dalszym przestępstwom, wykroczeniom lub nieprawidłowemu postępowaniu, w szczególności:</w:t>
      </w:r>
    </w:p>
    <w:p w:rsidR="00DF1EE0" w:rsidRPr="00782A01" w:rsidRDefault="00DF1EE0" w:rsidP="00DF1EE0">
      <w:pPr>
        <w:pStyle w:val="Bezodstpw"/>
        <w:jc w:val="both"/>
        <w:rPr>
          <w:rFonts w:eastAsia="Times New Roman" w:cstheme="minorHAnsi"/>
          <w:sz w:val="20"/>
          <w:szCs w:val="20"/>
        </w:rPr>
      </w:pPr>
      <w:r w:rsidRPr="00782A01">
        <w:rPr>
          <w:rFonts w:eastAsia="Times New Roman" w:cstheme="minorHAnsi"/>
          <w:sz w:val="20"/>
          <w:szCs w:val="20"/>
        </w:rPr>
        <w:t>a) zerwał wszelkie powiązania z osobami lub podmiotami odpowiedzialnymi</w:t>
      </w:r>
      <w:r w:rsidR="001979B9" w:rsidRPr="00782A01">
        <w:rPr>
          <w:rFonts w:eastAsia="Times New Roman" w:cstheme="minorHAnsi"/>
          <w:sz w:val="20"/>
          <w:szCs w:val="20"/>
        </w:rPr>
        <w:t xml:space="preserve"> za nieprawidłowe postępowanie W</w:t>
      </w:r>
      <w:r w:rsidRPr="00782A01">
        <w:rPr>
          <w:rFonts w:eastAsia="Times New Roman" w:cstheme="minorHAnsi"/>
          <w:sz w:val="20"/>
          <w:szCs w:val="20"/>
        </w:rPr>
        <w:t>ykonawcy,</w:t>
      </w:r>
    </w:p>
    <w:p w:rsidR="00DF1EE0" w:rsidRPr="00782A01" w:rsidRDefault="00DF1EE0" w:rsidP="00DF1EE0">
      <w:pPr>
        <w:pStyle w:val="Bezodstpw"/>
        <w:jc w:val="both"/>
        <w:rPr>
          <w:rFonts w:eastAsia="Times New Roman" w:cstheme="minorHAnsi"/>
          <w:sz w:val="20"/>
          <w:szCs w:val="20"/>
        </w:rPr>
      </w:pPr>
      <w:r w:rsidRPr="00782A01">
        <w:rPr>
          <w:rFonts w:eastAsia="Times New Roman" w:cstheme="minorHAnsi"/>
          <w:sz w:val="20"/>
          <w:szCs w:val="20"/>
        </w:rPr>
        <w:t>b) zreorganizował personel,</w:t>
      </w:r>
    </w:p>
    <w:p w:rsidR="00DF1EE0" w:rsidRPr="00782A01" w:rsidRDefault="00DF1EE0" w:rsidP="00DF1EE0">
      <w:pPr>
        <w:pStyle w:val="Bezodstpw"/>
        <w:jc w:val="both"/>
        <w:rPr>
          <w:rFonts w:eastAsia="Times New Roman" w:cstheme="minorHAnsi"/>
          <w:sz w:val="20"/>
          <w:szCs w:val="20"/>
        </w:rPr>
      </w:pPr>
      <w:r w:rsidRPr="00782A01">
        <w:rPr>
          <w:rFonts w:eastAsia="Times New Roman" w:cstheme="minorHAnsi"/>
          <w:sz w:val="20"/>
          <w:szCs w:val="20"/>
        </w:rPr>
        <w:t>c) wdrożył system sprawozdawczości i kontroli,</w:t>
      </w:r>
    </w:p>
    <w:p w:rsidR="00DF1EE0" w:rsidRPr="00782A01" w:rsidRDefault="00DF1EE0" w:rsidP="00DF1EE0">
      <w:pPr>
        <w:pStyle w:val="Bezodstpw"/>
        <w:jc w:val="both"/>
        <w:rPr>
          <w:rFonts w:eastAsia="Times New Roman" w:cstheme="minorHAnsi"/>
          <w:sz w:val="20"/>
          <w:szCs w:val="20"/>
        </w:rPr>
      </w:pPr>
      <w:r w:rsidRPr="00782A01">
        <w:rPr>
          <w:rFonts w:eastAsia="Times New Roman" w:cstheme="minorHAnsi"/>
          <w:sz w:val="20"/>
          <w:szCs w:val="20"/>
        </w:rPr>
        <w:t>d) utworzył struktury audytu wewnętrznego do monitorowania przestrzegania przepisów, wewnętrznych regulacji lub standardów,</w:t>
      </w:r>
    </w:p>
    <w:p w:rsidR="00DF1EE0" w:rsidRPr="00782A01" w:rsidRDefault="00DF1EE0" w:rsidP="00DF1EE0">
      <w:pPr>
        <w:pStyle w:val="Bezodstpw"/>
        <w:jc w:val="both"/>
        <w:rPr>
          <w:rFonts w:eastAsia="Times New Roman" w:cstheme="minorHAnsi"/>
          <w:sz w:val="20"/>
          <w:szCs w:val="20"/>
        </w:rPr>
      </w:pPr>
      <w:r w:rsidRPr="00782A01">
        <w:rPr>
          <w:rFonts w:eastAsia="Times New Roman" w:cstheme="minorHAnsi"/>
          <w:sz w:val="20"/>
          <w:szCs w:val="20"/>
        </w:rPr>
        <w:t>e) wprowadził wewnętrzne regulacje dotyczące odpowiedzialności i odszkodowań za nieprzestrzeganie przepisów, wewnętrznych regulacji lub standardów.</w:t>
      </w:r>
    </w:p>
    <w:p w:rsidR="00DF1EE0" w:rsidRPr="00782A01" w:rsidRDefault="00DF1EE0" w:rsidP="00DF1EE0">
      <w:pPr>
        <w:pStyle w:val="Bezodstpw"/>
        <w:jc w:val="both"/>
        <w:rPr>
          <w:rFonts w:eastAsia="Times New Roman" w:cstheme="minorHAnsi"/>
          <w:sz w:val="20"/>
          <w:szCs w:val="20"/>
        </w:rPr>
      </w:pPr>
      <w:r w:rsidRPr="00782A01">
        <w:rPr>
          <w:rFonts w:eastAsia="Times New Roman" w:cstheme="minorHAnsi"/>
          <w:sz w:val="20"/>
          <w:szCs w:val="20"/>
        </w:rPr>
        <w:t xml:space="preserve">5. Zamawiający oceni, </w:t>
      </w:r>
      <w:r w:rsidR="001979B9" w:rsidRPr="00782A01">
        <w:rPr>
          <w:rFonts w:eastAsia="Times New Roman" w:cstheme="minorHAnsi"/>
          <w:sz w:val="20"/>
          <w:szCs w:val="20"/>
        </w:rPr>
        <w:t>czy podjęte przez W</w:t>
      </w:r>
      <w:r w:rsidRPr="00782A01">
        <w:rPr>
          <w:rFonts w:eastAsia="Times New Roman" w:cstheme="minorHAnsi"/>
          <w:sz w:val="20"/>
          <w:szCs w:val="20"/>
        </w:rPr>
        <w:t>ykonawcę czynności, o których mowa w</w:t>
      </w:r>
      <w:r w:rsidR="001979B9" w:rsidRPr="00782A01">
        <w:rPr>
          <w:rFonts w:eastAsia="Times New Roman" w:cstheme="minorHAnsi"/>
          <w:sz w:val="20"/>
          <w:szCs w:val="20"/>
        </w:rPr>
        <w:t xml:space="preserve"> ust.</w:t>
      </w:r>
      <w:r w:rsidR="00137AA8">
        <w:rPr>
          <w:rFonts w:eastAsia="Times New Roman" w:cstheme="minorHAnsi"/>
          <w:sz w:val="20"/>
          <w:szCs w:val="20"/>
        </w:rPr>
        <w:t xml:space="preserve"> 4, są wy</w:t>
      </w:r>
      <w:r w:rsidRPr="00782A01">
        <w:rPr>
          <w:rFonts w:eastAsia="Times New Roman" w:cstheme="minorHAnsi"/>
          <w:sz w:val="20"/>
          <w:szCs w:val="20"/>
        </w:rPr>
        <w:t>starczające do wykazania jego rzetelności, uwzględniając wagę i szc</w:t>
      </w:r>
      <w:r w:rsidR="001979B9" w:rsidRPr="00782A01">
        <w:rPr>
          <w:rFonts w:eastAsia="Times New Roman" w:cstheme="minorHAnsi"/>
          <w:sz w:val="20"/>
          <w:szCs w:val="20"/>
        </w:rPr>
        <w:t>zególne okoliczności czynu W</w:t>
      </w:r>
      <w:r w:rsidRPr="00782A01">
        <w:rPr>
          <w:rFonts w:eastAsia="Times New Roman" w:cstheme="minorHAnsi"/>
          <w:sz w:val="20"/>
          <w:szCs w:val="20"/>
        </w:rPr>
        <w:t>yko</w:t>
      </w:r>
      <w:r w:rsidR="001979B9" w:rsidRPr="00782A01">
        <w:rPr>
          <w:rFonts w:eastAsia="Times New Roman" w:cstheme="minorHAnsi"/>
          <w:sz w:val="20"/>
          <w:szCs w:val="20"/>
        </w:rPr>
        <w:t>nawcy. Jeżeli podjęte przez W</w:t>
      </w:r>
      <w:r w:rsidRPr="00782A01">
        <w:rPr>
          <w:rFonts w:eastAsia="Times New Roman" w:cstheme="minorHAnsi"/>
          <w:sz w:val="20"/>
          <w:szCs w:val="20"/>
        </w:rPr>
        <w:t xml:space="preserve">ykonawcę czynności, o których mowa w </w:t>
      </w:r>
      <w:proofErr w:type="spellStart"/>
      <w:r w:rsidR="001979B9" w:rsidRPr="00782A01">
        <w:rPr>
          <w:rFonts w:eastAsia="Times New Roman" w:cstheme="minorHAnsi"/>
          <w:sz w:val="20"/>
          <w:szCs w:val="20"/>
        </w:rPr>
        <w:t>pkt</w:t>
      </w:r>
      <w:proofErr w:type="spellEnd"/>
      <w:r w:rsidRPr="00782A01">
        <w:rPr>
          <w:rFonts w:eastAsia="Times New Roman" w:cstheme="minorHAnsi"/>
          <w:sz w:val="20"/>
          <w:szCs w:val="20"/>
        </w:rPr>
        <w:t xml:space="preserve"> 2</w:t>
      </w:r>
      <w:r w:rsidR="001979B9" w:rsidRPr="00782A01">
        <w:rPr>
          <w:rFonts w:eastAsia="Times New Roman" w:cstheme="minorHAnsi"/>
          <w:sz w:val="20"/>
          <w:szCs w:val="20"/>
        </w:rPr>
        <w:t>)</w:t>
      </w:r>
      <w:r w:rsidRPr="00782A01">
        <w:rPr>
          <w:rFonts w:eastAsia="Times New Roman" w:cstheme="minorHAnsi"/>
          <w:sz w:val="20"/>
          <w:szCs w:val="20"/>
        </w:rPr>
        <w:t>, nie są wystarczające do wykazania jego rzetelności, Zamawiaj</w:t>
      </w:r>
      <w:r w:rsidR="001979B9" w:rsidRPr="00782A01">
        <w:rPr>
          <w:rFonts w:eastAsia="Times New Roman" w:cstheme="minorHAnsi"/>
          <w:sz w:val="20"/>
          <w:szCs w:val="20"/>
        </w:rPr>
        <w:t>ący wyklucza W</w:t>
      </w:r>
      <w:r w:rsidRPr="00782A01">
        <w:rPr>
          <w:rFonts w:eastAsia="Times New Roman" w:cstheme="minorHAnsi"/>
          <w:sz w:val="20"/>
          <w:szCs w:val="20"/>
        </w:rPr>
        <w:t>ykonawcę.</w:t>
      </w:r>
    </w:p>
    <w:p w:rsidR="00DF1EE0" w:rsidRPr="00782A01" w:rsidRDefault="00DF1EE0" w:rsidP="00DF1EE0">
      <w:pPr>
        <w:pStyle w:val="Bezodstpw"/>
        <w:jc w:val="both"/>
        <w:rPr>
          <w:rFonts w:eastAsia="Times New Roman" w:cstheme="minorHAnsi"/>
          <w:sz w:val="20"/>
          <w:szCs w:val="20"/>
        </w:rPr>
      </w:pPr>
    </w:p>
    <w:p w:rsidR="00D81F7E" w:rsidRPr="00782A01" w:rsidRDefault="00D81F7E" w:rsidP="00D81F7E">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 xml:space="preserve">XV. WARUNKI UDZIAŁU W POSTĘPOWANIU </w:t>
      </w:r>
    </w:p>
    <w:p w:rsidR="00D81F7E" w:rsidRPr="005C31A6" w:rsidRDefault="00884414" w:rsidP="005C31A6">
      <w:pPr>
        <w:autoSpaceDE w:val="0"/>
        <w:autoSpaceDN w:val="0"/>
        <w:adjustRightInd w:val="0"/>
        <w:spacing w:after="0" w:line="240" w:lineRule="auto"/>
        <w:jc w:val="both"/>
        <w:rPr>
          <w:rFonts w:cstheme="minorHAnsi"/>
          <w:sz w:val="20"/>
          <w:szCs w:val="20"/>
        </w:rPr>
      </w:pPr>
      <w:r w:rsidRPr="005C31A6">
        <w:rPr>
          <w:rFonts w:cstheme="minorHAnsi"/>
          <w:sz w:val="20"/>
          <w:szCs w:val="20"/>
        </w:rPr>
        <w:t>I</w:t>
      </w:r>
      <w:r w:rsidR="00D81F7E" w:rsidRPr="005C31A6">
        <w:rPr>
          <w:rFonts w:cstheme="minorHAnsi"/>
          <w:sz w:val="20"/>
          <w:szCs w:val="20"/>
        </w:rPr>
        <w:t>. O udzielenie zamówienia publiczne</w:t>
      </w:r>
      <w:r w:rsidR="001979B9" w:rsidRPr="005C31A6">
        <w:rPr>
          <w:rFonts w:cstheme="minorHAnsi"/>
          <w:sz w:val="20"/>
          <w:szCs w:val="20"/>
        </w:rPr>
        <w:t>go mogą ubiegać się Wykonawcy (W</w:t>
      </w:r>
      <w:r w:rsidR="00D81F7E" w:rsidRPr="005C31A6">
        <w:rPr>
          <w:rFonts w:cstheme="minorHAnsi"/>
          <w:sz w:val="20"/>
          <w:szCs w:val="20"/>
        </w:rPr>
        <w:t xml:space="preserve">ykonawcy wspólnie ubiegający się o zamówienie), którzy spełniają warunki udziału w postępowaniu dotyczące </w:t>
      </w:r>
      <w:r w:rsidR="00075DB4" w:rsidRPr="005C31A6">
        <w:rPr>
          <w:rFonts w:cstheme="minorHAnsi"/>
          <w:sz w:val="20"/>
          <w:szCs w:val="20"/>
        </w:rPr>
        <w:t xml:space="preserve">uprawnień do prowadzenia określonej działalności gospodarczej lub zawodowej </w:t>
      </w:r>
      <w:r w:rsidR="00D81F7E" w:rsidRPr="005C31A6">
        <w:rPr>
          <w:rFonts w:cstheme="minorHAnsi"/>
          <w:sz w:val="20"/>
          <w:szCs w:val="20"/>
        </w:rPr>
        <w:t>:</w:t>
      </w:r>
    </w:p>
    <w:p w:rsidR="00D81F7E" w:rsidRPr="005C31A6" w:rsidRDefault="00D81F7E" w:rsidP="005C31A6">
      <w:pPr>
        <w:pStyle w:val="Bezodstpw"/>
        <w:jc w:val="both"/>
        <w:rPr>
          <w:rFonts w:cstheme="minorHAnsi"/>
          <w:sz w:val="20"/>
          <w:szCs w:val="20"/>
        </w:rPr>
      </w:pPr>
      <w:r w:rsidRPr="005C31A6">
        <w:rPr>
          <w:rFonts w:cstheme="minorHAnsi"/>
          <w:sz w:val="20"/>
          <w:szCs w:val="20"/>
        </w:rPr>
        <w:t>1.</w:t>
      </w:r>
      <w:r w:rsidR="009C0BC4" w:rsidRPr="005C31A6">
        <w:rPr>
          <w:rFonts w:cstheme="minorHAnsi"/>
          <w:sz w:val="20"/>
          <w:szCs w:val="20"/>
        </w:rPr>
        <w:t>1</w:t>
      </w:r>
      <w:r w:rsidRPr="005C31A6">
        <w:rPr>
          <w:rFonts w:cstheme="minorHAnsi"/>
          <w:sz w:val="20"/>
          <w:szCs w:val="20"/>
        </w:rPr>
        <w:t>.</w:t>
      </w:r>
      <w:r w:rsidR="00A63586" w:rsidRPr="005C31A6">
        <w:rPr>
          <w:rFonts w:cstheme="minorHAnsi"/>
          <w:sz w:val="20"/>
          <w:szCs w:val="20"/>
        </w:rPr>
        <w:t xml:space="preserve"> </w:t>
      </w:r>
      <w:r w:rsidRPr="005C31A6">
        <w:rPr>
          <w:rFonts w:cstheme="minorHAnsi"/>
          <w:sz w:val="20"/>
          <w:szCs w:val="20"/>
        </w:rPr>
        <w:t xml:space="preserve">Wykonawca spełni </w:t>
      </w:r>
      <w:r w:rsidRPr="005C31A6">
        <w:rPr>
          <w:rFonts w:cstheme="minorHAnsi"/>
          <w:sz w:val="20"/>
          <w:szCs w:val="20"/>
          <w:u w:val="single"/>
        </w:rPr>
        <w:t xml:space="preserve">warunek </w:t>
      </w:r>
      <w:r w:rsidR="00075DB4" w:rsidRPr="005C31A6">
        <w:rPr>
          <w:rFonts w:cstheme="minorHAnsi"/>
          <w:sz w:val="20"/>
          <w:szCs w:val="20"/>
          <w:u w:val="single"/>
        </w:rPr>
        <w:t xml:space="preserve">dotyczący uprawnień do prowadzenia </w:t>
      </w:r>
      <w:r w:rsidR="00BE64FE" w:rsidRPr="005C31A6">
        <w:rPr>
          <w:rFonts w:cstheme="minorHAnsi"/>
          <w:sz w:val="20"/>
          <w:szCs w:val="20"/>
          <w:u w:val="single"/>
        </w:rPr>
        <w:t>określonej</w:t>
      </w:r>
      <w:r w:rsidR="00075DB4" w:rsidRPr="005C31A6">
        <w:rPr>
          <w:rFonts w:cstheme="minorHAnsi"/>
          <w:sz w:val="20"/>
          <w:szCs w:val="20"/>
          <w:u w:val="single"/>
        </w:rPr>
        <w:t xml:space="preserve"> działalności gospodarczej lub zawodowej</w:t>
      </w:r>
      <w:r w:rsidRPr="005C31A6">
        <w:rPr>
          <w:rFonts w:cstheme="minorHAnsi"/>
          <w:sz w:val="20"/>
          <w:szCs w:val="20"/>
        </w:rPr>
        <w:t xml:space="preserve">, jeżeli </w:t>
      </w:r>
      <w:r w:rsidR="006058B6" w:rsidRPr="005C31A6">
        <w:rPr>
          <w:rFonts w:cstheme="minorHAnsi"/>
          <w:sz w:val="20"/>
          <w:szCs w:val="20"/>
        </w:rPr>
        <w:t>wykaże że</w:t>
      </w:r>
      <w:r w:rsidR="00D7440A" w:rsidRPr="005C31A6">
        <w:rPr>
          <w:rFonts w:cstheme="minorHAnsi"/>
          <w:sz w:val="20"/>
          <w:szCs w:val="20"/>
        </w:rPr>
        <w:t>:</w:t>
      </w:r>
    </w:p>
    <w:p w:rsidR="00137AA8" w:rsidRPr="005C31A6" w:rsidRDefault="006058B6" w:rsidP="005C31A6">
      <w:pPr>
        <w:pBdr>
          <w:top w:val="nil"/>
          <w:left w:val="nil"/>
          <w:bottom w:val="nil"/>
          <w:right w:val="nil"/>
          <w:between w:val="nil"/>
          <w:bar w:val="nil"/>
        </w:pBdr>
        <w:spacing w:after="20" w:line="240" w:lineRule="auto"/>
        <w:jc w:val="both"/>
        <w:rPr>
          <w:rFonts w:cstheme="minorHAnsi"/>
          <w:sz w:val="20"/>
          <w:szCs w:val="20"/>
        </w:rPr>
      </w:pPr>
      <w:r w:rsidRPr="005C31A6">
        <w:rPr>
          <w:rFonts w:cstheme="minorHAnsi"/>
          <w:sz w:val="20"/>
          <w:szCs w:val="20"/>
        </w:rPr>
        <w:t xml:space="preserve">- </w:t>
      </w:r>
      <w:r w:rsidR="00137AA8" w:rsidRPr="005C31A6">
        <w:rPr>
          <w:rFonts w:cstheme="minorHAnsi"/>
          <w:sz w:val="20"/>
          <w:szCs w:val="20"/>
        </w:rPr>
        <w:t xml:space="preserve">posiada aktualną koncesję na wykonywanie działalności gospodarczej </w:t>
      </w:r>
      <w:r w:rsidR="005C31A6" w:rsidRPr="005C31A6">
        <w:rPr>
          <w:rFonts w:cstheme="minorHAnsi"/>
          <w:sz w:val="20"/>
          <w:szCs w:val="20"/>
        </w:rPr>
        <w:t xml:space="preserve">lub zawodowej w zakresie </w:t>
      </w:r>
      <w:r w:rsidR="005C31A6" w:rsidRPr="005C31A6">
        <w:rPr>
          <w:rFonts w:cstheme="minorHAnsi"/>
          <w:sz w:val="20"/>
          <w:szCs w:val="20"/>
          <w:u w:val="single"/>
        </w:rPr>
        <w:t xml:space="preserve">obrotu </w:t>
      </w:r>
      <w:r w:rsidR="005C31A6" w:rsidRPr="005C31A6">
        <w:rPr>
          <w:rFonts w:cstheme="minorHAnsi"/>
          <w:sz w:val="20"/>
          <w:szCs w:val="20"/>
        </w:rPr>
        <w:t>paliwami gazowymi</w:t>
      </w:r>
      <w:r w:rsidR="00137AA8" w:rsidRPr="005C31A6">
        <w:rPr>
          <w:rFonts w:cstheme="minorHAnsi"/>
          <w:sz w:val="20"/>
          <w:szCs w:val="20"/>
        </w:rPr>
        <w:t xml:space="preserve">, wydaną przez Prezesa Urzędu Regulacji Energetyki, zgodnie z art. 32 ustawy z dnia 10 kwietnia 1997 r. – Prawo energetyczne </w:t>
      </w:r>
      <w:r w:rsidR="005C31A6" w:rsidRPr="005C31A6">
        <w:rPr>
          <w:rFonts w:cstheme="minorHAnsi"/>
          <w:sz w:val="20"/>
          <w:szCs w:val="20"/>
        </w:rPr>
        <w:t>(tekst jednolity: Dz. U. z 2024 r. poz. 266, 834, 859, 1847, 1881</w:t>
      </w:r>
      <w:r w:rsidRPr="005C31A6">
        <w:rPr>
          <w:rFonts w:cstheme="minorHAnsi"/>
          <w:sz w:val="20"/>
          <w:szCs w:val="20"/>
        </w:rPr>
        <w:t>),</w:t>
      </w:r>
    </w:p>
    <w:p w:rsidR="005C31A6" w:rsidRPr="005C31A6" w:rsidRDefault="005C31A6" w:rsidP="005C31A6">
      <w:pPr>
        <w:pBdr>
          <w:top w:val="nil"/>
          <w:left w:val="nil"/>
          <w:bottom w:val="nil"/>
          <w:right w:val="nil"/>
          <w:between w:val="nil"/>
          <w:bar w:val="nil"/>
        </w:pBdr>
        <w:spacing w:after="20" w:line="240" w:lineRule="auto"/>
        <w:jc w:val="both"/>
        <w:rPr>
          <w:rFonts w:cstheme="minorHAnsi"/>
          <w:sz w:val="20"/>
          <w:szCs w:val="20"/>
        </w:rPr>
      </w:pPr>
      <w:r w:rsidRPr="005C31A6">
        <w:rPr>
          <w:rFonts w:cstheme="minorHAnsi"/>
          <w:sz w:val="20"/>
          <w:szCs w:val="20"/>
        </w:rPr>
        <w:t xml:space="preserve">- posiada aktualną koncesję na wykonywanie działalności gospodarczej w zakresie </w:t>
      </w:r>
      <w:r w:rsidRPr="005C31A6">
        <w:rPr>
          <w:rFonts w:cstheme="minorHAnsi"/>
          <w:sz w:val="20"/>
          <w:szCs w:val="20"/>
          <w:u w:val="single"/>
        </w:rPr>
        <w:t xml:space="preserve">dystrybucji </w:t>
      </w:r>
      <w:r w:rsidRPr="005C31A6">
        <w:rPr>
          <w:rFonts w:cstheme="minorHAnsi"/>
          <w:sz w:val="20"/>
          <w:szCs w:val="20"/>
        </w:rPr>
        <w:t>paliw gazowych, wydaną przez Prezesa Urzędu Regulacji Energetyki, zgodnie z art. 32 ustawy z dnia 10 kwietnia 1997 r. – Prawo energetyczne (tekst jednolity: Dz. U. z 2024 r. poz. 266, 834, 859, 1847, 1881),</w:t>
      </w:r>
    </w:p>
    <w:p w:rsidR="005C31A6" w:rsidRPr="005C31A6" w:rsidRDefault="005C31A6" w:rsidP="005C31A6">
      <w:pPr>
        <w:pBdr>
          <w:top w:val="nil"/>
          <w:left w:val="nil"/>
          <w:bottom w:val="nil"/>
          <w:right w:val="nil"/>
          <w:between w:val="nil"/>
          <w:bar w:val="nil"/>
        </w:pBdr>
        <w:spacing w:after="20" w:line="240" w:lineRule="auto"/>
        <w:jc w:val="both"/>
        <w:rPr>
          <w:rFonts w:cstheme="minorHAnsi"/>
          <w:b/>
          <w:sz w:val="20"/>
          <w:szCs w:val="20"/>
        </w:rPr>
      </w:pPr>
    </w:p>
    <w:p w:rsidR="00137AA8" w:rsidRPr="005C31A6" w:rsidRDefault="006058B6" w:rsidP="005C31A6">
      <w:pPr>
        <w:spacing w:after="20" w:line="240" w:lineRule="auto"/>
        <w:jc w:val="both"/>
        <w:rPr>
          <w:rFonts w:cstheme="minorHAnsi"/>
          <w:sz w:val="20"/>
          <w:szCs w:val="20"/>
        </w:rPr>
      </w:pPr>
      <w:r w:rsidRPr="005C31A6">
        <w:rPr>
          <w:rFonts w:cstheme="minorHAnsi"/>
          <w:sz w:val="20"/>
          <w:szCs w:val="20"/>
        </w:rPr>
        <w:lastRenderedPageBreak/>
        <w:t xml:space="preserve">- </w:t>
      </w:r>
      <w:r w:rsidR="00137AA8" w:rsidRPr="005C31A6">
        <w:rPr>
          <w:rFonts w:cstheme="minorHAnsi"/>
          <w:sz w:val="20"/>
          <w:szCs w:val="20"/>
        </w:rPr>
        <w:t xml:space="preserve">posiada – jeśli Wykonawca nie jest właścicielem sieci na obszarze, na którym znajduje się miejsce odbioru gazu – aktualną umowę z Operatorem Systemu Dystrybucyjnego na świadczenie usług dystrybucji paliwa gazowego na obszarze, na którym znajduje się miejsce odbioru gazu ziemnego lub złoży </w:t>
      </w:r>
      <w:r w:rsidRPr="005C31A6">
        <w:rPr>
          <w:rFonts w:cstheme="minorHAnsi"/>
          <w:sz w:val="20"/>
          <w:szCs w:val="20"/>
        </w:rPr>
        <w:t>oświadczenie W</w:t>
      </w:r>
      <w:r w:rsidR="00137AA8" w:rsidRPr="005C31A6">
        <w:rPr>
          <w:rFonts w:cstheme="minorHAnsi"/>
          <w:sz w:val="20"/>
          <w:szCs w:val="20"/>
        </w:rPr>
        <w:t>ykonawcy</w:t>
      </w:r>
      <w:r w:rsidR="00D03D2D" w:rsidRPr="005C31A6">
        <w:rPr>
          <w:rFonts w:cstheme="minorHAnsi"/>
          <w:sz w:val="20"/>
          <w:szCs w:val="20"/>
        </w:rPr>
        <w:t xml:space="preserve"> (załącznik nr 6 do SWZ)</w:t>
      </w:r>
      <w:r w:rsidR="00137AA8" w:rsidRPr="005C31A6">
        <w:rPr>
          <w:rFonts w:cstheme="minorHAnsi"/>
          <w:sz w:val="20"/>
          <w:szCs w:val="20"/>
        </w:rPr>
        <w:t xml:space="preserve"> potwierdzające posiadanie takiej umowy z Operatorem Systemu Dystrybucyjnego na świadczenie usług dystrybucji paliwa gazowego na obszarze, na którym znajduje się miejsce odbioru gazu ziemnego.</w:t>
      </w:r>
    </w:p>
    <w:p w:rsidR="003240F4" w:rsidRPr="005C31A6" w:rsidRDefault="003240F4" w:rsidP="005C31A6">
      <w:pPr>
        <w:spacing w:after="0" w:line="240" w:lineRule="auto"/>
        <w:jc w:val="both"/>
        <w:rPr>
          <w:rFonts w:eastAsia="Calibri" w:cstheme="minorHAnsi"/>
          <w:sz w:val="20"/>
          <w:szCs w:val="20"/>
        </w:rPr>
      </w:pPr>
    </w:p>
    <w:p w:rsidR="00D81F7E" w:rsidRPr="005C31A6" w:rsidRDefault="00D81F7E" w:rsidP="00D81F7E">
      <w:pPr>
        <w:autoSpaceDE w:val="0"/>
        <w:autoSpaceDN w:val="0"/>
        <w:adjustRightInd w:val="0"/>
        <w:spacing w:after="0" w:line="240" w:lineRule="auto"/>
        <w:jc w:val="both"/>
        <w:rPr>
          <w:rFonts w:cstheme="minorHAnsi"/>
          <w:color w:val="000000"/>
          <w:sz w:val="20"/>
          <w:szCs w:val="20"/>
        </w:rPr>
      </w:pPr>
      <w:r w:rsidRPr="005C31A6">
        <w:rPr>
          <w:rFonts w:cstheme="minorHAnsi"/>
          <w:color w:val="000000"/>
          <w:sz w:val="20"/>
          <w:szCs w:val="20"/>
        </w:rPr>
        <w:t>1.</w:t>
      </w:r>
      <w:r w:rsidR="00CC0ECA" w:rsidRPr="005C31A6">
        <w:rPr>
          <w:rFonts w:cstheme="minorHAnsi"/>
          <w:color w:val="000000"/>
          <w:sz w:val="20"/>
          <w:szCs w:val="20"/>
        </w:rPr>
        <w:t>2</w:t>
      </w:r>
      <w:r w:rsidRPr="005C31A6">
        <w:rPr>
          <w:rFonts w:cstheme="minorHAnsi"/>
          <w:color w:val="000000"/>
          <w:sz w:val="20"/>
          <w:szCs w:val="20"/>
        </w:rPr>
        <w:t>. Zamawiający nie określa warunków udziału w postępowaniu o któryc</w:t>
      </w:r>
      <w:r w:rsidR="00BE64FE" w:rsidRPr="005C31A6">
        <w:rPr>
          <w:rFonts w:cstheme="minorHAnsi"/>
          <w:color w:val="000000"/>
          <w:sz w:val="20"/>
          <w:szCs w:val="20"/>
        </w:rPr>
        <w:t xml:space="preserve">h mowa w art. 112 ust. 2 pkt. 1, </w:t>
      </w:r>
      <w:r w:rsidRPr="005C31A6">
        <w:rPr>
          <w:rFonts w:cstheme="minorHAnsi"/>
          <w:color w:val="000000"/>
          <w:sz w:val="20"/>
          <w:szCs w:val="20"/>
        </w:rPr>
        <w:t>3</w:t>
      </w:r>
      <w:r w:rsidR="00BE64FE" w:rsidRPr="005C31A6">
        <w:rPr>
          <w:rFonts w:cstheme="minorHAnsi"/>
          <w:color w:val="000000"/>
          <w:sz w:val="20"/>
          <w:szCs w:val="20"/>
        </w:rPr>
        <w:t xml:space="preserve"> i 4</w:t>
      </w:r>
      <w:r w:rsidRPr="005C31A6">
        <w:rPr>
          <w:rFonts w:cstheme="minorHAnsi"/>
          <w:color w:val="000000"/>
          <w:sz w:val="20"/>
          <w:szCs w:val="20"/>
        </w:rPr>
        <w:t>.</w:t>
      </w:r>
    </w:p>
    <w:p w:rsidR="00A45927" w:rsidRPr="005C31A6" w:rsidRDefault="00884414" w:rsidP="00A45927">
      <w:pPr>
        <w:pStyle w:val="Bezodstpw"/>
        <w:jc w:val="both"/>
        <w:rPr>
          <w:rFonts w:cstheme="minorHAnsi"/>
          <w:b/>
          <w:sz w:val="20"/>
          <w:szCs w:val="20"/>
        </w:rPr>
      </w:pPr>
      <w:r w:rsidRPr="005C31A6">
        <w:rPr>
          <w:rFonts w:cstheme="minorHAnsi"/>
          <w:b/>
          <w:sz w:val="20"/>
          <w:szCs w:val="20"/>
        </w:rPr>
        <w:t>II</w:t>
      </w:r>
      <w:r w:rsidR="00D81F7E" w:rsidRPr="005C31A6">
        <w:rPr>
          <w:rFonts w:cstheme="minorHAnsi"/>
          <w:b/>
          <w:sz w:val="20"/>
          <w:szCs w:val="20"/>
        </w:rPr>
        <w:t>. Informacja dla Wykonawców wspólnie ubiegając</w:t>
      </w:r>
      <w:r w:rsidR="00A45927" w:rsidRPr="005C31A6">
        <w:rPr>
          <w:rFonts w:cstheme="minorHAnsi"/>
          <w:b/>
          <w:sz w:val="20"/>
          <w:szCs w:val="20"/>
        </w:rPr>
        <w:t>ych się o udzielenie zamówienia</w:t>
      </w:r>
    </w:p>
    <w:p w:rsidR="00D81F7E" w:rsidRPr="005C31A6" w:rsidRDefault="00D81F7E" w:rsidP="00A45927">
      <w:pPr>
        <w:pStyle w:val="Bezodstpw"/>
        <w:jc w:val="both"/>
        <w:rPr>
          <w:rFonts w:cstheme="minorHAnsi"/>
          <w:sz w:val="20"/>
          <w:szCs w:val="20"/>
        </w:rPr>
      </w:pPr>
      <w:r w:rsidRPr="005C31A6">
        <w:rPr>
          <w:rFonts w:eastAsia="Times New Roman" w:cstheme="minorHAnsi"/>
          <w:sz w:val="20"/>
          <w:szCs w:val="20"/>
        </w:rPr>
        <w:t>1.</w:t>
      </w:r>
      <w:r w:rsidR="00CF1B3B" w:rsidRPr="005C31A6">
        <w:rPr>
          <w:rFonts w:eastAsia="Times New Roman" w:cstheme="minorHAnsi"/>
          <w:sz w:val="20"/>
          <w:szCs w:val="20"/>
        </w:rPr>
        <w:t xml:space="preserve"> </w:t>
      </w:r>
      <w:r w:rsidRPr="005C31A6">
        <w:rPr>
          <w:rFonts w:eastAsia="Times New Roman" w:cstheme="minorHAnsi"/>
          <w:sz w:val="20"/>
          <w:szCs w:val="20"/>
        </w:rPr>
        <w:t xml:space="preserve">Wykonawcy mogą wspólnie ubiegać się o udzielenie zamówienia. W takim przypadku Wykonawcy ustanawiają pełnomocnika do reprezentowania ich w postępowaniu albo do reprezentowania </w:t>
      </w:r>
      <w:r w:rsidR="00A45927" w:rsidRPr="005C31A6">
        <w:rPr>
          <w:rFonts w:eastAsia="Times New Roman" w:cstheme="minorHAnsi"/>
          <w:sz w:val="20"/>
          <w:szCs w:val="20"/>
        </w:rPr>
        <w:t xml:space="preserve">                      </w:t>
      </w:r>
      <w:r w:rsidRPr="005C31A6">
        <w:rPr>
          <w:rFonts w:eastAsia="Times New Roman" w:cstheme="minorHAnsi"/>
          <w:sz w:val="20"/>
          <w:szCs w:val="20"/>
        </w:rPr>
        <w:t xml:space="preserve">i zawarcia umowy w sprawie zamówienia publicznego. Pełnomocnictwo winno być załączone do oferty. </w:t>
      </w:r>
    </w:p>
    <w:p w:rsidR="00D81F7E" w:rsidRPr="005C31A6" w:rsidRDefault="00D81F7E" w:rsidP="00A45927">
      <w:pPr>
        <w:pStyle w:val="Bezodstpw"/>
        <w:jc w:val="both"/>
        <w:rPr>
          <w:rFonts w:eastAsia="Times New Roman" w:cstheme="minorHAnsi"/>
          <w:sz w:val="20"/>
          <w:szCs w:val="20"/>
        </w:rPr>
      </w:pPr>
      <w:r w:rsidRPr="005C31A6">
        <w:rPr>
          <w:rFonts w:eastAsia="Times New Roman" w:cstheme="minorHAnsi"/>
          <w:sz w:val="20"/>
          <w:szCs w:val="20"/>
        </w:rPr>
        <w:t>2.</w:t>
      </w:r>
      <w:r w:rsidR="00A45927" w:rsidRPr="005C31A6">
        <w:rPr>
          <w:rFonts w:eastAsia="Times New Roman" w:cstheme="minorHAnsi"/>
          <w:sz w:val="20"/>
          <w:szCs w:val="20"/>
        </w:rPr>
        <w:t xml:space="preserve"> </w:t>
      </w:r>
      <w:r w:rsidRPr="005C31A6">
        <w:rPr>
          <w:rFonts w:eastAsia="Times New Roman" w:cstheme="minorHAnsi"/>
          <w:sz w:val="20"/>
          <w:szCs w:val="20"/>
        </w:rPr>
        <w:t xml:space="preserve">W przypadku Wykonawców wspólnie ubiegających się o udzielenie zamówienia, </w:t>
      </w:r>
      <w:r w:rsidRPr="005C31A6">
        <w:rPr>
          <w:rFonts w:eastAsia="Times New Roman" w:cstheme="minorHAnsi"/>
          <w:sz w:val="20"/>
          <w:szCs w:val="20"/>
          <w:u w:val="single"/>
        </w:rPr>
        <w:t xml:space="preserve">oświadczenia </w:t>
      </w:r>
      <w:r w:rsidR="006C2111" w:rsidRPr="005C31A6">
        <w:rPr>
          <w:rFonts w:eastAsia="Times New Roman" w:cstheme="minorHAnsi"/>
          <w:sz w:val="20"/>
          <w:szCs w:val="20"/>
          <w:u w:val="single"/>
        </w:rPr>
        <w:t>zgodne z</w:t>
      </w:r>
      <w:r w:rsidR="00267AFE" w:rsidRPr="005C31A6">
        <w:rPr>
          <w:rFonts w:eastAsia="Times New Roman" w:cstheme="minorHAnsi"/>
          <w:color w:val="000000" w:themeColor="text1"/>
          <w:sz w:val="20"/>
          <w:szCs w:val="20"/>
          <w:u w:val="single"/>
        </w:rPr>
        <w:t xml:space="preserve"> wzorami stanowiącymi </w:t>
      </w:r>
      <w:r w:rsidR="006C2111" w:rsidRPr="005C31A6">
        <w:rPr>
          <w:rFonts w:eastAsia="Times New Roman" w:cstheme="minorHAnsi"/>
          <w:color w:val="000000" w:themeColor="text1"/>
          <w:sz w:val="20"/>
          <w:szCs w:val="20"/>
          <w:u w:val="single"/>
        </w:rPr>
        <w:t>Z</w:t>
      </w:r>
      <w:r w:rsidR="00267AFE" w:rsidRPr="005C31A6">
        <w:rPr>
          <w:rFonts w:eastAsia="Times New Roman" w:cstheme="minorHAnsi"/>
          <w:color w:val="000000" w:themeColor="text1"/>
          <w:sz w:val="20"/>
          <w:szCs w:val="20"/>
          <w:u w:val="single"/>
        </w:rPr>
        <w:t>ałącznik nr 2 i 3 do SWZ</w:t>
      </w:r>
      <w:r w:rsidRPr="005C31A6">
        <w:rPr>
          <w:rFonts w:eastAsia="Times New Roman" w:cstheme="minorHAnsi"/>
          <w:color w:val="000000" w:themeColor="text1"/>
          <w:sz w:val="20"/>
          <w:szCs w:val="20"/>
          <w:u w:val="single"/>
        </w:rPr>
        <w:t>,</w:t>
      </w:r>
      <w:r w:rsidRPr="005C31A6">
        <w:rPr>
          <w:rFonts w:eastAsia="Times New Roman" w:cstheme="minorHAnsi"/>
          <w:sz w:val="20"/>
          <w:szCs w:val="20"/>
          <w:u w:val="single"/>
        </w:rPr>
        <w:t xml:space="preserve"> składa każdy z Wykonawców</w:t>
      </w:r>
      <w:r w:rsidRPr="005C31A6">
        <w:rPr>
          <w:rFonts w:eastAsia="Times New Roman" w:cstheme="minorHAnsi"/>
          <w:sz w:val="20"/>
          <w:szCs w:val="20"/>
        </w:rPr>
        <w:t>. Oświadczenia te potwierdzają brak podstaw wykluczenia oraz spełnianie warunków udzia</w:t>
      </w:r>
      <w:r w:rsidR="0070026A" w:rsidRPr="005C31A6">
        <w:rPr>
          <w:rFonts w:eastAsia="Times New Roman" w:cstheme="minorHAnsi"/>
          <w:sz w:val="20"/>
          <w:szCs w:val="20"/>
        </w:rPr>
        <w:t>łu w zakresie, w jakim każdy z W</w:t>
      </w:r>
      <w:r w:rsidRPr="005C31A6">
        <w:rPr>
          <w:rFonts w:eastAsia="Times New Roman" w:cstheme="minorHAnsi"/>
          <w:sz w:val="20"/>
          <w:szCs w:val="20"/>
        </w:rPr>
        <w:t>ykonawców wykazuje spełnianie warunków udziału w postępowaniu.</w:t>
      </w:r>
    </w:p>
    <w:p w:rsidR="00D81F7E" w:rsidRPr="005C31A6" w:rsidRDefault="00395FFE" w:rsidP="00A45927">
      <w:pPr>
        <w:pStyle w:val="Bezodstpw"/>
        <w:jc w:val="both"/>
        <w:rPr>
          <w:rFonts w:eastAsia="Calibri" w:cstheme="minorHAnsi"/>
          <w:sz w:val="20"/>
          <w:szCs w:val="20"/>
          <w:u w:val="single"/>
        </w:rPr>
      </w:pPr>
      <w:r w:rsidRPr="005C31A6">
        <w:rPr>
          <w:rFonts w:eastAsia="Times New Roman" w:cstheme="minorHAnsi"/>
          <w:sz w:val="20"/>
          <w:szCs w:val="20"/>
        </w:rPr>
        <w:t>3</w:t>
      </w:r>
      <w:r w:rsidR="00D81F7E" w:rsidRPr="005C31A6">
        <w:rPr>
          <w:rFonts w:eastAsia="Times New Roman" w:cstheme="minorHAnsi"/>
          <w:sz w:val="20"/>
          <w:szCs w:val="20"/>
        </w:rPr>
        <w:t>.</w:t>
      </w:r>
      <w:r w:rsidR="00A63586" w:rsidRPr="005C31A6">
        <w:rPr>
          <w:rFonts w:eastAsia="Times New Roman" w:cstheme="minorHAnsi"/>
          <w:sz w:val="20"/>
          <w:szCs w:val="20"/>
        </w:rPr>
        <w:t xml:space="preserve"> </w:t>
      </w:r>
      <w:r w:rsidR="00C428E0" w:rsidRPr="005C31A6">
        <w:rPr>
          <w:rFonts w:eastAsia="Times New Roman" w:cstheme="minorHAnsi"/>
          <w:sz w:val="20"/>
          <w:szCs w:val="20"/>
        </w:rPr>
        <w:t xml:space="preserve">Warunek dotyczący uprawnień do prowadzenia określonej działalności gospodarczej lub zawodowej, o którym mowa w </w:t>
      </w:r>
      <w:proofErr w:type="spellStart"/>
      <w:r w:rsidR="00C428E0" w:rsidRPr="005C31A6">
        <w:rPr>
          <w:rFonts w:eastAsia="Times New Roman" w:cstheme="minorHAnsi"/>
          <w:sz w:val="20"/>
          <w:szCs w:val="20"/>
        </w:rPr>
        <w:t>pkt</w:t>
      </w:r>
      <w:proofErr w:type="spellEnd"/>
      <w:r w:rsidR="00C428E0" w:rsidRPr="005C31A6">
        <w:rPr>
          <w:rFonts w:eastAsia="Times New Roman" w:cstheme="minorHAnsi"/>
          <w:sz w:val="20"/>
          <w:szCs w:val="20"/>
        </w:rPr>
        <w:t xml:space="preserve"> 1.1. powyżej, zostanie spełniony, jeżeli </w:t>
      </w:r>
      <w:r w:rsidR="00C428E0" w:rsidRPr="005C31A6">
        <w:rPr>
          <w:rFonts w:eastAsia="Times New Roman" w:cstheme="minorHAnsi"/>
          <w:sz w:val="20"/>
          <w:szCs w:val="20"/>
          <w:u w:val="single"/>
        </w:rPr>
        <w:t>co najmniej jeden z</w:t>
      </w:r>
      <w:r w:rsidR="0070026A" w:rsidRPr="005C31A6">
        <w:rPr>
          <w:rFonts w:eastAsia="Times New Roman" w:cstheme="minorHAnsi"/>
          <w:sz w:val="20"/>
          <w:szCs w:val="20"/>
          <w:u w:val="single"/>
        </w:rPr>
        <w:t xml:space="preserve"> W</w:t>
      </w:r>
      <w:r w:rsidR="00C428E0" w:rsidRPr="005C31A6">
        <w:rPr>
          <w:rFonts w:eastAsia="Times New Roman" w:cstheme="minorHAnsi"/>
          <w:sz w:val="20"/>
          <w:szCs w:val="20"/>
          <w:u w:val="single"/>
        </w:rPr>
        <w:t>ykonawców wspólnie ubiegających się o udzielenie zamówienia posiada uprawnienia do prowadzenia określonej działalności gospodarczej l</w:t>
      </w:r>
      <w:r w:rsidR="006058B6" w:rsidRPr="005C31A6">
        <w:rPr>
          <w:rFonts w:eastAsia="Times New Roman" w:cstheme="minorHAnsi"/>
          <w:sz w:val="20"/>
          <w:szCs w:val="20"/>
          <w:u w:val="single"/>
        </w:rPr>
        <w:t>ub zawodowej i zrealizuje dostawy</w:t>
      </w:r>
      <w:r w:rsidR="00C428E0" w:rsidRPr="005C31A6">
        <w:rPr>
          <w:rFonts w:eastAsia="Times New Roman" w:cstheme="minorHAnsi"/>
          <w:sz w:val="20"/>
          <w:szCs w:val="20"/>
          <w:u w:val="single"/>
        </w:rPr>
        <w:t xml:space="preserve"> do których realizacji te uprawnienia są wymagane.  </w:t>
      </w:r>
    </w:p>
    <w:p w:rsidR="00D81F7E" w:rsidRPr="005C31A6" w:rsidRDefault="00395FFE" w:rsidP="00A45927">
      <w:pPr>
        <w:pStyle w:val="Bezodstpw"/>
        <w:jc w:val="both"/>
        <w:rPr>
          <w:rFonts w:eastAsia="Times New Roman" w:cstheme="minorHAnsi"/>
          <w:sz w:val="20"/>
          <w:szCs w:val="20"/>
          <w:u w:val="single"/>
        </w:rPr>
      </w:pPr>
      <w:r w:rsidRPr="005C31A6">
        <w:rPr>
          <w:rFonts w:eastAsia="Calibri" w:cstheme="minorHAnsi"/>
          <w:sz w:val="20"/>
          <w:szCs w:val="20"/>
        </w:rPr>
        <w:t>4</w:t>
      </w:r>
      <w:r w:rsidR="00D81F7E" w:rsidRPr="005C31A6">
        <w:rPr>
          <w:rFonts w:eastAsia="Calibri" w:cstheme="minorHAnsi"/>
          <w:sz w:val="20"/>
          <w:szCs w:val="20"/>
        </w:rPr>
        <w:t>.</w:t>
      </w:r>
      <w:r w:rsidR="00A63586" w:rsidRPr="005C31A6">
        <w:rPr>
          <w:rFonts w:eastAsia="Calibri" w:cstheme="minorHAnsi"/>
          <w:sz w:val="20"/>
          <w:szCs w:val="20"/>
        </w:rPr>
        <w:t xml:space="preserve"> </w:t>
      </w:r>
      <w:r w:rsidR="00D81F7E" w:rsidRPr="005C31A6">
        <w:rPr>
          <w:rFonts w:eastAsia="Times New Roman" w:cstheme="minorHAnsi"/>
          <w:sz w:val="20"/>
          <w:szCs w:val="20"/>
        </w:rPr>
        <w:t>W przypadku, o którym mowa wyżej,</w:t>
      </w:r>
      <w:r w:rsidR="00D81F7E" w:rsidRPr="005C31A6">
        <w:rPr>
          <w:rFonts w:eastAsia="Times New Roman" w:cstheme="minorHAnsi"/>
          <w:sz w:val="20"/>
          <w:szCs w:val="20"/>
          <w:u w:val="single"/>
        </w:rPr>
        <w:t xml:space="preserve"> Wykonawcy wspólnie ubiegający się o udzielenie zamówienia dołączają do oferty oświadczenie, z którego wynika, które </w:t>
      </w:r>
      <w:r w:rsidR="006058B6" w:rsidRPr="005C31A6">
        <w:rPr>
          <w:rFonts w:eastAsia="Times New Roman" w:cstheme="minorHAnsi"/>
          <w:sz w:val="20"/>
          <w:szCs w:val="20"/>
          <w:u w:val="single"/>
        </w:rPr>
        <w:t>zadania</w:t>
      </w:r>
      <w:r w:rsidR="00D81F7E" w:rsidRPr="005C31A6">
        <w:rPr>
          <w:rFonts w:eastAsia="Times New Roman" w:cstheme="minorHAnsi"/>
          <w:sz w:val="20"/>
          <w:szCs w:val="20"/>
          <w:u w:val="single"/>
        </w:rPr>
        <w:t xml:space="preserve"> </w:t>
      </w:r>
      <w:r w:rsidR="0070026A" w:rsidRPr="005C31A6">
        <w:rPr>
          <w:rFonts w:eastAsia="Times New Roman" w:cstheme="minorHAnsi"/>
          <w:sz w:val="20"/>
          <w:szCs w:val="20"/>
          <w:u w:val="single"/>
        </w:rPr>
        <w:t>wykonają poszczególni W</w:t>
      </w:r>
      <w:r w:rsidRPr="005C31A6">
        <w:rPr>
          <w:rFonts w:eastAsia="Times New Roman" w:cstheme="minorHAnsi"/>
          <w:sz w:val="20"/>
          <w:szCs w:val="20"/>
          <w:u w:val="single"/>
        </w:rPr>
        <w:t xml:space="preserve">ykonawcy </w:t>
      </w:r>
      <w:r w:rsidRPr="005C31A6">
        <w:rPr>
          <w:rFonts w:eastAsia="Times New Roman" w:cstheme="minorHAnsi"/>
          <w:color w:val="000000" w:themeColor="text1"/>
          <w:sz w:val="20"/>
          <w:szCs w:val="20"/>
          <w:u w:val="single"/>
        </w:rPr>
        <w:t xml:space="preserve">(oświadczenie o podziale </w:t>
      </w:r>
      <w:r w:rsidR="006C2111" w:rsidRPr="005C31A6">
        <w:rPr>
          <w:rFonts w:eastAsia="Times New Roman" w:cstheme="minorHAnsi"/>
          <w:color w:val="000000" w:themeColor="text1"/>
          <w:sz w:val="20"/>
          <w:szCs w:val="20"/>
          <w:u w:val="single"/>
        </w:rPr>
        <w:t>obowiązków</w:t>
      </w:r>
      <w:r w:rsidRPr="005C31A6">
        <w:rPr>
          <w:rFonts w:eastAsia="Times New Roman" w:cstheme="minorHAnsi"/>
          <w:color w:val="000000" w:themeColor="text1"/>
          <w:sz w:val="20"/>
          <w:szCs w:val="20"/>
          <w:u w:val="single"/>
        </w:rPr>
        <w:t xml:space="preserve"> </w:t>
      </w:r>
      <w:r w:rsidRPr="005C31A6">
        <w:rPr>
          <w:rFonts w:eastAsia="Times New Roman" w:cstheme="minorHAnsi"/>
          <w:sz w:val="20"/>
          <w:szCs w:val="20"/>
          <w:u w:val="single"/>
        </w:rPr>
        <w:t xml:space="preserve">– </w:t>
      </w:r>
      <w:r w:rsidR="006C2111" w:rsidRPr="005C31A6">
        <w:rPr>
          <w:rFonts w:eastAsia="Times New Roman" w:cstheme="minorHAnsi"/>
          <w:sz w:val="20"/>
          <w:szCs w:val="20"/>
          <w:u w:val="single"/>
        </w:rPr>
        <w:t>Z</w:t>
      </w:r>
      <w:r w:rsidRPr="005C31A6">
        <w:rPr>
          <w:rFonts w:eastAsia="Times New Roman" w:cstheme="minorHAnsi"/>
          <w:sz w:val="20"/>
          <w:szCs w:val="20"/>
          <w:u w:val="single"/>
        </w:rPr>
        <w:t xml:space="preserve">ałącznik nr </w:t>
      </w:r>
      <w:r w:rsidR="00243A0C" w:rsidRPr="005C31A6">
        <w:rPr>
          <w:rFonts w:eastAsia="Times New Roman" w:cstheme="minorHAnsi"/>
          <w:sz w:val="20"/>
          <w:szCs w:val="20"/>
          <w:u w:val="single"/>
        </w:rPr>
        <w:t xml:space="preserve">5 </w:t>
      </w:r>
      <w:r w:rsidRPr="005C31A6">
        <w:rPr>
          <w:rFonts w:eastAsia="Times New Roman" w:cstheme="minorHAnsi"/>
          <w:sz w:val="20"/>
          <w:szCs w:val="20"/>
          <w:u w:val="single"/>
        </w:rPr>
        <w:t>do SWZ)</w:t>
      </w:r>
    </w:p>
    <w:p w:rsidR="007A7277" w:rsidRPr="005C31A6" w:rsidRDefault="007A7277" w:rsidP="00A63586">
      <w:pPr>
        <w:pStyle w:val="Bezodstpw"/>
        <w:jc w:val="both"/>
        <w:rPr>
          <w:rFonts w:cstheme="minorHAnsi"/>
          <w:b/>
          <w:sz w:val="20"/>
          <w:szCs w:val="20"/>
        </w:rPr>
      </w:pPr>
    </w:p>
    <w:p w:rsidR="005709AC" w:rsidRPr="00782A01" w:rsidRDefault="007A7277" w:rsidP="007A7277">
      <w:pPr>
        <w:pStyle w:val="Bezodstpw"/>
        <w:pBdr>
          <w:top w:val="single" w:sz="4" w:space="1" w:color="auto"/>
          <w:left w:val="single" w:sz="4" w:space="4" w:color="auto"/>
          <w:bottom w:val="single" w:sz="4" w:space="1" w:color="auto"/>
          <w:right w:val="single" w:sz="4" w:space="4" w:color="auto"/>
        </w:pBdr>
        <w:jc w:val="both"/>
        <w:rPr>
          <w:rFonts w:cstheme="minorHAnsi"/>
          <w:b/>
          <w:sz w:val="20"/>
          <w:szCs w:val="20"/>
        </w:rPr>
      </w:pPr>
      <w:r w:rsidRPr="00782A01">
        <w:rPr>
          <w:rFonts w:cstheme="minorHAnsi"/>
          <w:b/>
          <w:sz w:val="20"/>
          <w:szCs w:val="20"/>
        </w:rPr>
        <w:t>XVI. WYKAZ OŚWIADCZEŃ LUB DOKUMENTÓW, JAKIE MAJĄ DOSTRCZYĆ WYKONAWCY</w:t>
      </w:r>
    </w:p>
    <w:p w:rsidR="007A7277" w:rsidRPr="00782A01" w:rsidRDefault="005709AC" w:rsidP="007A7277">
      <w:pPr>
        <w:autoSpaceDE w:val="0"/>
        <w:autoSpaceDN w:val="0"/>
        <w:adjustRightInd w:val="0"/>
        <w:spacing w:after="0" w:line="240" w:lineRule="auto"/>
        <w:jc w:val="both"/>
        <w:rPr>
          <w:rFonts w:cstheme="minorHAnsi"/>
          <w:b/>
          <w:color w:val="000000"/>
          <w:sz w:val="20"/>
          <w:szCs w:val="20"/>
          <w:u w:val="single"/>
        </w:rPr>
      </w:pPr>
      <w:r w:rsidRPr="00782A01">
        <w:rPr>
          <w:rFonts w:cstheme="minorHAnsi"/>
          <w:b/>
          <w:color w:val="000000"/>
          <w:sz w:val="20"/>
          <w:szCs w:val="20"/>
          <w:u w:val="single"/>
        </w:rPr>
        <w:t xml:space="preserve">I. </w:t>
      </w:r>
      <w:r w:rsidR="007A7277" w:rsidRPr="00782A01">
        <w:rPr>
          <w:rFonts w:cstheme="minorHAnsi"/>
          <w:b/>
          <w:color w:val="000000"/>
          <w:sz w:val="20"/>
          <w:szCs w:val="20"/>
          <w:u w:val="single"/>
        </w:rPr>
        <w:t>Dokumenty składane wraz z ofertą</w:t>
      </w:r>
      <w:r w:rsidR="00267AFE" w:rsidRPr="00782A01">
        <w:rPr>
          <w:rFonts w:cstheme="minorHAnsi"/>
          <w:b/>
          <w:color w:val="000000"/>
          <w:sz w:val="20"/>
          <w:szCs w:val="20"/>
          <w:u w:val="single"/>
        </w:rPr>
        <w:t>:</w:t>
      </w:r>
      <w:r w:rsidR="007A7277" w:rsidRPr="00782A01">
        <w:rPr>
          <w:rFonts w:cstheme="minorHAnsi"/>
          <w:b/>
          <w:color w:val="000000"/>
          <w:sz w:val="20"/>
          <w:szCs w:val="20"/>
          <w:u w:val="single"/>
        </w:rPr>
        <w:t xml:space="preserve"> </w:t>
      </w:r>
    </w:p>
    <w:p w:rsidR="005709AC" w:rsidRPr="00782A01" w:rsidRDefault="005709AC" w:rsidP="007A7277">
      <w:pPr>
        <w:autoSpaceDE w:val="0"/>
        <w:autoSpaceDN w:val="0"/>
        <w:adjustRightInd w:val="0"/>
        <w:spacing w:after="0" w:line="240" w:lineRule="auto"/>
        <w:jc w:val="both"/>
        <w:rPr>
          <w:rFonts w:cstheme="minorHAnsi"/>
          <w:color w:val="000000"/>
          <w:sz w:val="20"/>
          <w:szCs w:val="20"/>
        </w:rPr>
      </w:pPr>
      <w:r w:rsidRPr="00782A01">
        <w:rPr>
          <w:rFonts w:cstheme="minorHAnsi"/>
          <w:color w:val="000000"/>
          <w:sz w:val="20"/>
          <w:szCs w:val="20"/>
        </w:rPr>
        <w:t xml:space="preserve">W celu potwierdzenia spełniania warunków udziału w postępowaniu, określonych </w:t>
      </w:r>
      <w:r w:rsidR="007A7277" w:rsidRPr="00782A01">
        <w:rPr>
          <w:rFonts w:cstheme="minorHAnsi"/>
          <w:sz w:val="20"/>
          <w:szCs w:val="20"/>
        </w:rPr>
        <w:t xml:space="preserve">Rozdziale XV </w:t>
      </w:r>
      <w:proofErr w:type="spellStart"/>
      <w:r w:rsidRPr="00782A01">
        <w:rPr>
          <w:rFonts w:cstheme="minorHAnsi"/>
          <w:sz w:val="20"/>
          <w:szCs w:val="20"/>
        </w:rPr>
        <w:t>pkt</w:t>
      </w:r>
      <w:proofErr w:type="spellEnd"/>
      <w:r w:rsidRPr="00782A01">
        <w:rPr>
          <w:rFonts w:cstheme="minorHAnsi"/>
          <w:sz w:val="20"/>
          <w:szCs w:val="20"/>
        </w:rPr>
        <w:t xml:space="preserve"> I</w:t>
      </w:r>
      <w:r w:rsidRPr="00782A01">
        <w:rPr>
          <w:rFonts w:cstheme="minorHAnsi"/>
          <w:color w:val="000000"/>
          <w:sz w:val="20"/>
          <w:szCs w:val="20"/>
        </w:rPr>
        <w:t xml:space="preserve">  oraz wykazania braku podstaw do wykluczenia, wykonawcy muszą złożyć </w:t>
      </w:r>
      <w:r w:rsidRPr="00782A01">
        <w:rPr>
          <w:rFonts w:cstheme="minorHAnsi"/>
          <w:color w:val="000000"/>
          <w:sz w:val="20"/>
          <w:szCs w:val="20"/>
          <w:u w:val="single"/>
        </w:rPr>
        <w:t>wraz z ofertą</w:t>
      </w:r>
      <w:r w:rsidRPr="00782A01">
        <w:rPr>
          <w:rFonts w:cstheme="minorHAnsi"/>
          <w:color w:val="000000"/>
          <w:sz w:val="20"/>
          <w:szCs w:val="20"/>
        </w:rPr>
        <w:t xml:space="preserve"> następujące oświadczenia i dokumenty: </w:t>
      </w:r>
    </w:p>
    <w:p w:rsidR="005709AC" w:rsidRPr="00782A01" w:rsidRDefault="005709AC" w:rsidP="007A7277">
      <w:pPr>
        <w:pStyle w:val="Bezodstpw"/>
        <w:jc w:val="both"/>
        <w:rPr>
          <w:rFonts w:cstheme="minorHAnsi"/>
          <w:sz w:val="20"/>
          <w:szCs w:val="20"/>
          <w:u w:val="single"/>
        </w:rPr>
      </w:pPr>
      <w:r w:rsidRPr="00782A01">
        <w:rPr>
          <w:rFonts w:cstheme="minorHAnsi"/>
          <w:sz w:val="20"/>
          <w:szCs w:val="20"/>
        </w:rPr>
        <w:t xml:space="preserve">1. </w:t>
      </w:r>
      <w:r w:rsidRPr="00782A01">
        <w:rPr>
          <w:rFonts w:cstheme="minorHAnsi"/>
          <w:b/>
          <w:sz w:val="20"/>
          <w:szCs w:val="20"/>
        </w:rPr>
        <w:t>aktualne na dzień składania ofert</w:t>
      </w:r>
      <w:r w:rsidRPr="00782A01">
        <w:rPr>
          <w:rFonts w:cstheme="minorHAnsi"/>
          <w:sz w:val="20"/>
          <w:szCs w:val="20"/>
        </w:rPr>
        <w:t xml:space="preserve"> </w:t>
      </w:r>
      <w:r w:rsidRPr="00782A01">
        <w:rPr>
          <w:rFonts w:cstheme="minorHAnsi"/>
          <w:b/>
          <w:bCs/>
          <w:sz w:val="20"/>
          <w:szCs w:val="20"/>
        </w:rPr>
        <w:t>oświadczenia w zak</w:t>
      </w:r>
      <w:r w:rsidR="0070026A" w:rsidRPr="00782A01">
        <w:rPr>
          <w:rFonts w:cstheme="minorHAnsi"/>
          <w:b/>
          <w:bCs/>
          <w:sz w:val="20"/>
          <w:szCs w:val="20"/>
        </w:rPr>
        <w:t>resie wskazanym w Załącznikach n</w:t>
      </w:r>
      <w:r w:rsidRPr="00782A01">
        <w:rPr>
          <w:rFonts w:cstheme="minorHAnsi"/>
          <w:b/>
          <w:bCs/>
          <w:sz w:val="20"/>
          <w:szCs w:val="20"/>
        </w:rPr>
        <w:t xml:space="preserve">r 2 i 3 do SWZ. </w:t>
      </w:r>
      <w:r w:rsidRPr="00782A01">
        <w:rPr>
          <w:rFonts w:cstheme="minorHAnsi"/>
          <w:sz w:val="20"/>
          <w:szCs w:val="20"/>
        </w:rPr>
        <w:t>Informacje zawarte w oświadczeniach będą stan</w:t>
      </w:r>
      <w:r w:rsidR="0070026A" w:rsidRPr="00782A01">
        <w:rPr>
          <w:rFonts w:cstheme="minorHAnsi"/>
          <w:sz w:val="20"/>
          <w:szCs w:val="20"/>
        </w:rPr>
        <w:t>owić wstępne potwierdzenie, że W</w:t>
      </w:r>
      <w:r w:rsidRPr="00782A01">
        <w:rPr>
          <w:rFonts w:cstheme="minorHAnsi"/>
          <w:sz w:val="20"/>
          <w:szCs w:val="20"/>
        </w:rPr>
        <w:t>ykonawca nie podlega wykluczeniu z postępowania oraz spełnia warunki udział</w:t>
      </w:r>
      <w:r w:rsidR="0070026A" w:rsidRPr="00782A01">
        <w:rPr>
          <w:rFonts w:cstheme="minorHAnsi"/>
          <w:sz w:val="20"/>
          <w:szCs w:val="20"/>
        </w:rPr>
        <w:t>u w postępowaniu. Oświadczenia W</w:t>
      </w:r>
      <w:r w:rsidRPr="00782A01">
        <w:rPr>
          <w:rFonts w:cstheme="minorHAnsi"/>
          <w:sz w:val="20"/>
          <w:szCs w:val="20"/>
        </w:rPr>
        <w:t xml:space="preserve">ykonawca składa zgodnie ze </w:t>
      </w:r>
      <w:r w:rsidR="0070026A" w:rsidRPr="00782A01">
        <w:rPr>
          <w:rFonts w:cstheme="minorHAnsi"/>
          <w:sz w:val="20"/>
          <w:szCs w:val="20"/>
        </w:rPr>
        <w:t>wzorami stanowiącymi Załącznik n</w:t>
      </w:r>
      <w:r w:rsidRPr="00782A01">
        <w:rPr>
          <w:rFonts w:cstheme="minorHAnsi"/>
          <w:sz w:val="20"/>
          <w:szCs w:val="20"/>
        </w:rPr>
        <w:t xml:space="preserve">r 2 i 3 do SWZ. </w:t>
      </w:r>
      <w:r w:rsidRPr="00782A01">
        <w:rPr>
          <w:rFonts w:cstheme="minorHAnsi"/>
          <w:bCs/>
          <w:sz w:val="20"/>
          <w:szCs w:val="20"/>
          <w:u w:val="single"/>
        </w:rPr>
        <w:t xml:space="preserve">Oświadczenia należy złożyć w postaci elektronicznej opatrzone kwalifikowanym podpisem elektronicznym, podpisem zaufanym lub podpisem osobistym. </w:t>
      </w:r>
    </w:p>
    <w:p w:rsidR="00C428E0" w:rsidRPr="00782A01" w:rsidRDefault="005709AC" w:rsidP="007A7277">
      <w:pPr>
        <w:pStyle w:val="Bezodstpw"/>
        <w:jc w:val="both"/>
        <w:rPr>
          <w:rFonts w:cstheme="minorHAnsi"/>
          <w:sz w:val="20"/>
          <w:szCs w:val="20"/>
        </w:rPr>
      </w:pPr>
      <w:r w:rsidRPr="00782A01">
        <w:rPr>
          <w:rFonts w:cstheme="minorHAnsi"/>
          <w:sz w:val="20"/>
          <w:szCs w:val="20"/>
        </w:rPr>
        <w:t xml:space="preserve">2. W przypadku </w:t>
      </w:r>
      <w:r w:rsidRPr="00782A01">
        <w:rPr>
          <w:rFonts w:cstheme="minorHAnsi"/>
          <w:b/>
          <w:sz w:val="20"/>
          <w:szCs w:val="20"/>
        </w:rPr>
        <w:t>wspólnego ubiegania się o zamówienie</w:t>
      </w:r>
      <w:r w:rsidR="0070026A" w:rsidRPr="00782A01">
        <w:rPr>
          <w:rFonts w:cstheme="minorHAnsi"/>
          <w:sz w:val="20"/>
          <w:szCs w:val="20"/>
        </w:rPr>
        <w:t xml:space="preserve"> przez W</w:t>
      </w:r>
      <w:r w:rsidRPr="00782A01">
        <w:rPr>
          <w:rFonts w:cstheme="minorHAnsi"/>
          <w:sz w:val="20"/>
          <w:szCs w:val="20"/>
        </w:rPr>
        <w:t>ykonawców ośw</w:t>
      </w:r>
      <w:r w:rsidR="0070026A" w:rsidRPr="00782A01">
        <w:rPr>
          <w:rFonts w:cstheme="minorHAnsi"/>
          <w:sz w:val="20"/>
          <w:szCs w:val="20"/>
        </w:rPr>
        <w:t>iadczenia, o których mowa w ust.</w:t>
      </w:r>
      <w:r w:rsidR="007A7277" w:rsidRPr="00782A01">
        <w:rPr>
          <w:rFonts w:cstheme="minorHAnsi"/>
          <w:sz w:val="20"/>
          <w:szCs w:val="20"/>
        </w:rPr>
        <w:t xml:space="preserve"> </w:t>
      </w:r>
      <w:r w:rsidR="0070026A" w:rsidRPr="00782A01">
        <w:rPr>
          <w:rFonts w:cstheme="minorHAnsi"/>
          <w:sz w:val="20"/>
          <w:szCs w:val="20"/>
        </w:rPr>
        <w:t>1 składa każdy z W</w:t>
      </w:r>
      <w:r w:rsidRPr="00782A01">
        <w:rPr>
          <w:rFonts w:cstheme="minorHAnsi"/>
          <w:sz w:val="20"/>
          <w:szCs w:val="20"/>
        </w:rPr>
        <w:t>ykonawców wspólnie ubiegających się o zamówienie. Oświadczenia mają potwierdzać brak podstaw wykluczenia oraz spełnianie warunków udziału w postępowan</w:t>
      </w:r>
      <w:r w:rsidR="0070026A" w:rsidRPr="00782A01">
        <w:rPr>
          <w:rFonts w:cstheme="minorHAnsi"/>
          <w:sz w:val="20"/>
          <w:szCs w:val="20"/>
        </w:rPr>
        <w:t>iu w zakresie, w jakim każdy z W</w:t>
      </w:r>
      <w:r w:rsidRPr="00782A01">
        <w:rPr>
          <w:rFonts w:cstheme="minorHAnsi"/>
          <w:sz w:val="20"/>
          <w:szCs w:val="20"/>
        </w:rPr>
        <w:t xml:space="preserve">ykonawców wykazuje spełnianie warunków udziału w postępowaniu. </w:t>
      </w:r>
    </w:p>
    <w:p w:rsidR="005709AC" w:rsidRPr="006C45A5" w:rsidRDefault="007A7277" w:rsidP="00A63586">
      <w:pPr>
        <w:pStyle w:val="Bezodstpw"/>
        <w:jc w:val="both"/>
        <w:rPr>
          <w:rFonts w:cstheme="minorHAnsi"/>
          <w:b/>
          <w:sz w:val="20"/>
          <w:szCs w:val="20"/>
          <w:u w:val="single"/>
        </w:rPr>
      </w:pPr>
      <w:r w:rsidRPr="006C45A5">
        <w:rPr>
          <w:rFonts w:cstheme="minorHAnsi"/>
          <w:b/>
          <w:sz w:val="20"/>
          <w:szCs w:val="20"/>
          <w:u w:val="single"/>
        </w:rPr>
        <w:t xml:space="preserve">II. </w:t>
      </w:r>
      <w:r w:rsidR="0070026A" w:rsidRPr="006C45A5">
        <w:rPr>
          <w:rFonts w:cstheme="minorHAnsi"/>
          <w:b/>
          <w:sz w:val="20"/>
          <w:szCs w:val="20"/>
          <w:u w:val="single"/>
        </w:rPr>
        <w:t>Podmiotowe środki dowodowe (d</w:t>
      </w:r>
      <w:r w:rsidRPr="006C45A5">
        <w:rPr>
          <w:rFonts w:cstheme="minorHAnsi"/>
          <w:b/>
          <w:sz w:val="20"/>
          <w:szCs w:val="20"/>
          <w:u w:val="single"/>
        </w:rPr>
        <w:t>okumenty składane na wezwanie Zamawiającego</w:t>
      </w:r>
      <w:r w:rsidR="0070026A" w:rsidRPr="006C45A5">
        <w:rPr>
          <w:rFonts w:cstheme="minorHAnsi"/>
          <w:b/>
          <w:sz w:val="20"/>
          <w:szCs w:val="20"/>
          <w:u w:val="single"/>
        </w:rPr>
        <w:t>)</w:t>
      </w:r>
      <w:r w:rsidR="00267AFE" w:rsidRPr="006C45A5">
        <w:rPr>
          <w:rFonts w:cstheme="minorHAnsi"/>
          <w:b/>
          <w:sz w:val="20"/>
          <w:szCs w:val="20"/>
          <w:u w:val="single"/>
        </w:rPr>
        <w:t>:</w:t>
      </w:r>
    </w:p>
    <w:p w:rsidR="00D81F7E" w:rsidRPr="006C45A5" w:rsidRDefault="00D81F7E" w:rsidP="00A63586">
      <w:pPr>
        <w:pStyle w:val="Bezodstpw"/>
        <w:jc w:val="both"/>
        <w:rPr>
          <w:rFonts w:cstheme="minorHAnsi"/>
          <w:sz w:val="20"/>
          <w:szCs w:val="20"/>
        </w:rPr>
      </w:pPr>
      <w:r w:rsidRPr="006C45A5">
        <w:rPr>
          <w:rFonts w:cstheme="minorHAnsi"/>
          <w:sz w:val="20"/>
          <w:szCs w:val="20"/>
        </w:rPr>
        <w:t xml:space="preserve">Zamawiający </w:t>
      </w:r>
      <w:r w:rsidR="007A7277" w:rsidRPr="006C45A5">
        <w:rPr>
          <w:rFonts w:cstheme="minorHAnsi"/>
          <w:sz w:val="20"/>
          <w:szCs w:val="20"/>
        </w:rPr>
        <w:t>wezwie</w:t>
      </w:r>
      <w:r w:rsidR="0070026A" w:rsidRPr="006C45A5">
        <w:rPr>
          <w:rFonts w:cstheme="minorHAnsi"/>
          <w:sz w:val="20"/>
          <w:szCs w:val="20"/>
        </w:rPr>
        <w:t xml:space="preserve"> W</w:t>
      </w:r>
      <w:r w:rsidRPr="006C45A5">
        <w:rPr>
          <w:rFonts w:cstheme="minorHAnsi"/>
          <w:sz w:val="20"/>
          <w:szCs w:val="20"/>
        </w:rPr>
        <w:t>ykonawcę, którego oferta została najwyżej oceniona, do złożenia w wyznaczonym terminie, nie krótszym niż 5 dni od dnia wezwania, aktualnych na dzień złożenia podmiotowych środków dowodowych:</w:t>
      </w:r>
    </w:p>
    <w:p w:rsidR="006058B6" w:rsidRDefault="006058B6" w:rsidP="006058B6">
      <w:pPr>
        <w:spacing w:after="120" w:line="300" w:lineRule="auto"/>
        <w:jc w:val="both"/>
        <w:rPr>
          <w:rFonts w:cstheme="minorHAnsi"/>
          <w:b/>
          <w:sz w:val="20"/>
          <w:szCs w:val="20"/>
        </w:rPr>
      </w:pPr>
      <w:r w:rsidRPr="006C45A5">
        <w:rPr>
          <w:rFonts w:cstheme="minorHAnsi"/>
          <w:b/>
          <w:sz w:val="20"/>
          <w:szCs w:val="20"/>
        </w:rPr>
        <w:t>1. Aktualnej koncesji Prezesa Urzędu  Regulacji  Energetyki na  wykonywanie działalności  gospodarczej  w  zakresie obrotu  paliwami  objętymi zamówieniem  stosownie  do  art.  32 ust.1 pkt. 4 ustawy  z  10 kwietnia 1997r  - Prawo  Energetyczne (</w:t>
      </w:r>
      <w:r w:rsidR="009C3B5A" w:rsidRPr="009C3B5A">
        <w:rPr>
          <w:rFonts w:cstheme="minorHAnsi"/>
          <w:b/>
          <w:sz w:val="20"/>
          <w:szCs w:val="20"/>
        </w:rPr>
        <w:t>tekst jednolity: Dz. U. z 2024 r. poz. 266, 834, 859, 1847, 1881)</w:t>
      </w:r>
      <w:r w:rsidR="009C3B5A">
        <w:rPr>
          <w:rFonts w:cstheme="minorHAnsi"/>
          <w:b/>
          <w:sz w:val="20"/>
          <w:szCs w:val="20"/>
        </w:rPr>
        <w:t>,</w:t>
      </w:r>
    </w:p>
    <w:p w:rsidR="009C3B5A" w:rsidRPr="006C45A5" w:rsidRDefault="009C3B5A" w:rsidP="006058B6">
      <w:pPr>
        <w:spacing w:after="120" w:line="300" w:lineRule="auto"/>
        <w:jc w:val="both"/>
        <w:rPr>
          <w:rFonts w:cstheme="minorHAnsi"/>
          <w:b/>
          <w:sz w:val="20"/>
          <w:szCs w:val="20"/>
        </w:rPr>
      </w:pPr>
      <w:r>
        <w:rPr>
          <w:rFonts w:cstheme="minorHAnsi"/>
          <w:b/>
          <w:sz w:val="20"/>
          <w:szCs w:val="20"/>
        </w:rPr>
        <w:t>2</w:t>
      </w:r>
      <w:r w:rsidRPr="006C45A5">
        <w:rPr>
          <w:rFonts w:cstheme="minorHAnsi"/>
          <w:b/>
          <w:sz w:val="20"/>
          <w:szCs w:val="20"/>
        </w:rPr>
        <w:t xml:space="preserve">. Aktualnej koncesji Prezesa Urzędu  Regulacji  Energetyki na  wykonywanie działalności  </w:t>
      </w:r>
      <w:r>
        <w:rPr>
          <w:rFonts w:cstheme="minorHAnsi"/>
          <w:b/>
          <w:sz w:val="20"/>
          <w:szCs w:val="20"/>
        </w:rPr>
        <w:t>gospodarczej  w  zakresie dystrybucji paliw objętych</w:t>
      </w:r>
      <w:r w:rsidRPr="006C45A5">
        <w:rPr>
          <w:rFonts w:cstheme="minorHAnsi"/>
          <w:b/>
          <w:sz w:val="20"/>
          <w:szCs w:val="20"/>
        </w:rPr>
        <w:t xml:space="preserve"> zamówieniem  stosownie  do  art.  32 ust.1 pkt. 4 ustawy  z  10 kwietnia 1997r  - Prawo  Energetyczne (</w:t>
      </w:r>
      <w:r w:rsidRPr="009C3B5A">
        <w:rPr>
          <w:rFonts w:cstheme="minorHAnsi"/>
          <w:b/>
          <w:sz w:val="20"/>
          <w:szCs w:val="20"/>
        </w:rPr>
        <w:t>tekst jednolity: Dz. U. z 2024 r. poz. 266, 834, 859, 1847, 1881)</w:t>
      </w:r>
      <w:r>
        <w:rPr>
          <w:rFonts w:cstheme="minorHAnsi"/>
          <w:b/>
          <w:sz w:val="20"/>
          <w:szCs w:val="20"/>
        </w:rPr>
        <w:t>,</w:t>
      </w:r>
    </w:p>
    <w:p w:rsidR="006058B6" w:rsidRPr="006C45A5" w:rsidRDefault="009C3B5A" w:rsidP="006058B6">
      <w:pPr>
        <w:spacing w:after="120" w:line="300" w:lineRule="auto"/>
        <w:jc w:val="both"/>
        <w:rPr>
          <w:rFonts w:cstheme="minorHAnsi"/>
          <w:b/>
          <w:sz w:val="20"/>
          <w:szCs w:val="20"/>
        </w:rPr>
      </w:pPr>
      <w:r>
        <w:rPr>
          <w:rFonts w:cstheme="minorHAnsi"/>
          <w:b/>
          <w:sz w:val="20"/>
          <w:szCs w:val="20"/>
        </w:rPr>
        <w:t>3</w:t>
      </w:r>
      <w:r w:rsidR="006058B6" w:rsidRPr="006C45A5">
        <w:rPr>
          <w:rFonts w:cstheme="minorHAnsi"/>
          <w:b/>
          <w:sz w:val="20"/>
          <w:szCs w:val="20"/>
        </w:rPr>
        <w:t xml:space="preserve">. Jeśli Wykonawca nie jest właścicielem sieci na obszarze, na którym znajduje się miejsce odbioru gazu: </w:t>
      </w:r>
    </w:p>
    <w:p w:rsidR="006058B6" w:rsidRPr="006C45A5" w:rsidRDefault="006058B6" w:rsidP="006058B6">
      <w:pPr>
        <w:spacing w:after="120" w:line="300" w:lineRule="auto"/>
        <w:jc w:val="both"/>
        <w:rPr>
          <w:rFonts w:cstheme="minorHAnsi"/>
          <w:b/>
          <w:sz w:val="20"/>
          <w:szCs w:val="20"/>
        </w:rPr>
      </w:pPr>
      <w:r w:rsidRPr="006C45A5">
        <w:rPr>
          <w:rFonts w:cstheme="minorHAnsi"/>
          <w:b/>
          <w:sz w:val="20"/>
          <w:szCs w:val="20"/>
        </w:rPr>
        <w:t xml:space="preserve">- aktualnej umowy z Operatorem Systemu Dystrybucyjnego na świadczenie usług dystrybucji paliwa gazowego na obszarze, na którym znajduje się miejsce odbioru gazu ziemnego, lub </w:t>
      </w:r>
    </w:p>
    <w:p w:rsidR="006058B6" w:rsidRPr="006C45A5" w:rsidRDefault="006C45A5" w:rsidP="006C45A5">
      <w:pPr>
        <w:spacing w:after="120" w:line="300" w:lineRule="auto"/>
        <w:jc w:val="both"/>
        <w:rPr>
          <w:rFonts w:cstheme="minorHAnsi"/>
          <w:b/>
          <w:sz w:val="20"/>
          <w:szCs w:val="20"/>
        </w:rPr>
      </w:pPr>
      <w:r w:rsidRPr="006C45A5">
        <w:rPr>
          <w:rFonts w:cstheme="minorHAnsi"/>
          <w:b/>
          <w:sz w:val="20"/>
          <w:szCs w:val="20"/>
        </w:rPr>
        <w:lastRenderedPageBreak/>
        <w:t xml:space="preserve">- </w:t>
      </w:r>
      <w:r w:rsidR="006058B6" w:rsidRPr="006C45A5">
        <w:rPr>
          <w:rFonts w:cstheme="minorHAnsi"/>
          <w:b/>
          <w:sz w:val="20"/>
          <w:szCs w:val="20"/>
        </w:rPr>
        <w:t>oświadczenia</w:t>
      </w:r>
      <w:r w:rsidRPr="006C45A5">
        <w:rPr>
          <w:rFonts w:cstheme="minorHAnsi"/>
          <w:b/>
          <w:sz w:val="20"/>
          <w:szCs w:val="20"/>
        </w:rPr>
        <w:t xml:space="preserve"> </w:t>
      </w:r>
      <w:r w:rsidR="009C3B5A">
        <w:rPr>
          <w:rFonts w:cstheme="minorHAnsi"/>
          <w:b/>
          <w:sz w:val="20"/>
          <w:szCs w:val="20"/>
        </w:rPr>
        <w:t xml:space="preserve">(załącznik nr 6 do SWZ) </w:t>
      </w:r>
      <w:r w:rsidRPr="006C45A5">
        <w:rPr>
          <w:rFonts w:cstheme="minorHAnsi"/>
          <w:b/>
          <w:sz w:val="20"/>
          <w:szCs w:val="20"/>
        </w:rPr>
        <w:t>W</w:t>
      </w:r>
      <w:r w:rsidR="006058B6" w:rsidRPr="006C45A5">
        <w:rPr>
          <w:rFonts w:cstheme="minorHAnsi"/>
          <w:b/>
          <w:sz w:val="20"/>
          <w:szCs w:val="20"/>
        </w:rPr>
        <w:t>ykonawcy potwierdzającego posiadanie takiej umowy z Operatorem Systemu Dystrybucyjnego na świadczenie usług dystrybucji paliwa gazowego na obszarze, na którym znajduje się miejsce odbioru gazu ziemnego</w:t>
      </w:r>
      <w:r w:rsidRPr="006C45A5">
        <w:rPr>
          <w:rFonts w:cstheme="minorHAnsi"/>
          <w:b/>
          <w:sz w:val="20"/>
          <w:szCs w:val="20"/>
        </w:rPr>
        <w:t>.</w:t>
      </w:r>
    </w:p>
    <w:p w:rsidR="00D81F7E" w:rsidRPr="00782A01" w:rsidRDefault="001B37DC" w:rsidP="00A84C52">
      <w:pPr>
        <w:widowControl w:val="0"/>
        <w:tabs>
          <w:tab w:val="left" w:pos="426"/>
          <w:tab w:val="left" w:pos="28507"/>
        </w:tabs>
        <w:suppressAutoHyphens/>
        <w:spacing w:after="0" w:line="264" w:lineRule="auto"/>
        <w:jc w:val="both"/>
        <w:rPr>
          <w:rFonts w:cstheme="minorHAnsi"/>
          <w:b/>
          <w:sz w:val="20"/>
          <w:szCs w:val="20"/>
        </w:rPr>
      </w:pPr>
      <w:r w:rsidRPr="00782A01">
        <w:rPr>
          <w:rFonts w:cstheme="minorHAnsi"/>
          <w:b/>
          <w:sz w:val="20"/>
          <w:szCs w:val="20"/>
        </w:rPr>
        <w:t>III</w:t>
      </w:r>
      <w:r w:rsidR="00D81F7E" w:rsidRPr="00782A01">
        <w:rPr>
          <w:rFonts w:cstheme="minorHAnsi"/>
          <w:sz w:val="20"/>
          <w:szCs w:val="20"/>
        </w:rPr>
        <w:t xml:space="preserve">. </w:t>
      </w:r>
      <w:r w:rsidR="00D81F7E" w:rsidRPr="00782A01">
        <w:rPr>
          <w:rFonts w:cstheme="minorHAnsi"/>
          <w:b/>
          <w:sz w:val="20"/>
          <w:szCs w:val="20"/>
        </w:rPr>
        <w:t xml:space="preserve">Forma składania </w:t>
      </w:r>
      <w:r w:rsidR="007A7277" w:rsidRPr="00782A01">
        <w:rPr>
          <w:rFonts w:cstheme="minorHAnsi"/>
          <w:b/>
          <w:sz w:val="20"/>
          <w:szCs w:val="20"/>
        </w:rPr>
        <w:t>dokumentów:</w:t>
      </w:r>
    </w:p>
    <w:p w:rsidR="007A7277" w:rsidRPr="00782A01" w:rsidRDefault="00604133" w:rsidP="00FE65F6">
      <w:pPr>
        <w:pStyle w:val="Bezodstpw"/>
        <w:jc w:val="both"/>
        <w:rPr>
          <w:rFonts w:cstheme="minorHAnsi"/>
          <w:sz w:val="20"/>
          <w:szCs w:val="20"/>
        </w:rPr>
      </w:pPr>
      <w:r w:rsidRPr="00782A01">
        <w:rPr>
          <w:rFonts w:cstheme="minorHAnsi"/>
          <w:sz w:val="20"/>
          <w:szCs w:val="20"/>
        </w:rPr>
        <w:t xml:space="preserve">1. </w:t>
      </w:r>
      <w:r w:rsidR="007A7277" w:rsidRPr="00782A01">
        <w:rPr>
          <w:rFonts w:cstheme="minorHAnsi"/>
          <w:sz w:val="20"/>
          <w:szCs w:val="20"/>
        </w:rPr>
        <w:t xml:space="preserve">Dokumenty, o których mowa w </w:t>
      </w:r>
      <w:proofErr w:type="spellStart"/>
      <w:r w:rsidR="007A7277" w:rsidRPr="00782A01">
        <w:rPr>
          <w:rFonts w:cstheme="minorHAnsi"/>
          <w:sz w:val="20"/>
          <w:szCs w:val="20"/>
        </w:rPr>
        <w:t>pkt</w:t>
      </w:r>
      <w:proofErr w:type="spellEnd"/>
      <w:r w:rsidR="007A7277" w:rsidRPr="00782A01">
        <w:rPr>
          <w:rFonts w:cstheme="minorHAnsi"/>
          <w:sz w:val="20"/>
          <w:szCs w:val="20"/>
        </w:rPr>
        <w:t xml:space="preserve"> </w:t>
      </w:r>
      <w:r w:rsidRPr="00782A01">
        <w:rPr>
          <w:rFonts w:cstheme="minorHAnsi"/>
          <w:sz w:val="20"/>
          <w:szCs w:val="20"/>
        </w:rPr>
        <w:t xml:space="preserve">I </w:t>
      </w:r>
      <w:proofErr w:type="spellStart"/>
      <w:r w:rsidRPr="00782A01">
        <w:rPr>
          <w:rFonts w:cstheme="minorHAnsi"/>
          <w:sz w:val="20"/>
          <w:szCs w:val="20"/>
        </w:rPr>
        <w:t>i</w:t>
      </w:r>
      <w:proofErr w:type="spellEnd"/>
      <w:r w:rsidRPr="00782A01">
        <w:rPr>
          <w:rFonts w:cstheme="minorHAnsi"/>
          <w:sz w:val="20"/>
          <w:szCs w:val="20"/>
        </w:rPr>
        <w:t xml:space="preserve"> II</w:t>
      </w:r>
      <w:r w:rsidR="007A7277" w:rsidRPr="00782A01">
        <w:rPr>
          <w:rFonts w:cstheme="minorHAnsi"/>
          <w:sz w:val="20"/>
          <w:szCs w:val="20"/>
        </w:rPr>
        <w:t xml:space="preserve"> lub inne dokumenty, w tym dokumenty potwierdzające umocowanie do reprezentowania, sporządzone w języku obcym przekazuje się wraz z tłumaczeniem na język polski. </w:t>
      </w:r>
    </w:p>
    <w:p w:rsidR="00C8611A" w:rsidRPr="00782A01" w:rsidRDefault="00C8611A" w:rsidP="00C8611A">
      <w:pPr>
        <w:pStyle w:val="Bezodstpw"/>
        <w:jc w:val="both"/>
        <w:rPr>
          <w:rFonts w:cstheme="minorHAnsi"/>
          <w:sz w:val="20"/>
          <w:szCs w:val="20"/>
        </w:rPr>
      </w:pPr>
      <w:r w:rsidRPr="00782A01">
        <w:rPr>
          <w:rFonts w:cstheme="minorHAnsi"/>
          <w:sz w:val="20"/>
          <w:szCs w:val="20"/>
        </w:rPr>
        <w:t>2. Wykonawca nie jest zobowiązany do złożenia podmiotowych środków dowodowych, które Zamawiający posiada, jeżeli Wykonawca wskaże te środki oraz potwierdzi ich prawidłowość i aktualność.</w:t>
      </w:r>
    </w:p>
    <w:p w:rsidR="007A7277" w:rsidRPr="00782A01" w:rsidRDefault="00604133" w:rsidP="00FE65F6">
      <w:pPr>
        <w:pStyle w:val="Bezodstpw"/>
        <w:jc w:val="both"/>
        <w:rPr>
          <w:rFonts w:cstheme="minorHAnsi"/>
          <w:color w:val="000000"/>
          <w:sz w:val="20"/>
          <w:szCs w:val="20"/>
        </w:rPr>
      </w:pPr>
      <w:r w:rsidRPr="00782A01">
        <w:rPr>
          <w:rFonts w:cstheme="minorHAnsi"/>
          <w:color w:val="000000"/>
          <w:sz w:val="20"/>
          <w:szCs w:val="20"/>
        </w:rPr>
        <w:t xml:space="preserve">3. </w:t>
      </w:r>
      <w:r w:rsidR="007A7277" w:rsidRPr="00782A01">
        <w:rPr>
          <w:rFonts w:cstheme="minorHAnsi"/>
          <w:color w:val="000000"/>
          <w:sz w:val="20"/>
          <w:szCs w:val="20"/>
        </w:rPr>
        <w:t xml:space="preserve"> W przypadku gdy podmiotowe środki dowodowe, o których mowa w </w:t>
      </w:r>
      <w:proofErr w:type="spellStart"/>
      <w:r w:rsidR="007A7277" w:rsidRPr="00782A01">
        <w:rPr>
          <w:rFonts w:cstheme="minorHAnsi"/>
          <w:color w:val="000000"/>
          <w:sz w:val="20"/>
          <w:szCs w:val="20"/>
        </w:rPr>
        <w:t>pkt</w:t>
      </w:r>
      <w:proofErr w:type="spellEnd"/>
      <w:r w:rsidR="00FE134B" w:rsidRPr="00782A01">
        <w:rPr>
          <w:rFonts w:cstheme="minorHAnsi"/>
          <w:color w:val="000000"/>
          <w:sz w:val="20"/>
          <w:szCs w:val="20"/>
        </w:rPr>
        <w:t xml:space="preserve"> </w:t>
      </w:r>
      <w:r w:rsidR="00FE65F6" w:rsidRPr="00782A01">
        <w:rPr>
          <w:rFonts w:cstheme="minorHAnsi"/>
          <w:sz w:val="20"/>
          <w:szCs w:val="20"/>
        </w:rPr>
        <w:t>II powyżej</w:t>
      </w:r>
      <w:r w:rsidR="007A7277" w:rsidRPr="00782A01">
        <w:rPr>
          <w:rFonts w:cstheme="minorHAnsi"/>
          <w:color w:val="000000"/>
          <w:sz w:val="20"/>
          <w:szCs w:val="20"/>
        </w:rPr>
        <w:t xml:space="preserve">, inne dokumenty, </w:t>
      </w:r>
      <w:r w:rsidR="007A7277" w:rsidRPr="00782A01">
        <w:rPr>
          <w:rFonts w:cstheme="minorHAnsi"/>
          <w:sz w:val="20"/>
          <w:szCs w:val="20"/>
        </w:rPr>
        <w:t xml:space="preserve">lub dokumenty potwierdzające umocowanie </w:t>
      </w:r>
      <w:r w:rsidR="0070026A" w:rsidRPr="00782A01">
        <w:rPr>
          <w:rFonts w:cstheme="minorHAnsi"/>
          <w:sz w:val="20"/>
          <w:szCs w:val="20"/>
        </w:rPr>
        <w:t>do reprezentowania odpowiednio Wykonawcy, W</w:t>
      </w:r>
      <w:r w:rsidR="007A7277" w:rsidRPr="00782A01">
        <w:rPr>
          <w:rFonts w:cstheme="minorHAnsi"/>
          <w:sz w:val="20"/>
          <w:szCs w:val="20"/>
        </w:rPr>
        <w:t>ykonawców wspólnie ubiegających się o udzielenie zamówienia publicznego, podmiotu udostępniającego zasoby na zasadach określonych w art. 118 ustawy</w:t>
      </w:r>
      <w:r w:rsidR="007A7277" w:rsidRPr="00782A01">
        <w:rPr>
          <w:rFonts w:cstheme="minorHAnsi"/>
          <w:color w:val="000000"/>
          <w:sz w:val="20"/>
          <w:szCs w:val="20"/>
        </w:rPr>
        <w:t>, zostały wystawione przez</w:t>
      </w:r>
      <w:r w:rsidR="0070026A" w:rsidRPr="00782A01">
        <w:rPr>
          <w:rFonts w:cstheme="minorHAnsi"/>
          <w:color w:val="000000"/>
          <w:sz w:val="20"/>
          <w:szCs w:val="20"/>
        </w:rPr>
        <w:t xml:space="preserve"> upoważnione podmioty inne niż Wykonawca, W</w:t>
      </w:r>
      <w:r w:rsidR="007A7277" w:rsidRPr="00782A01">
        <w:rPr>
          <w:rFonts w:cstheme="minorHAnsi"/>
          <w:color w:val="000000"/>
          <w:sz w:val="20"/>
          <w:szCs w:val="20"/>
        </w:rPr>
        <w:t xml:space="preserve">ykonawca wspólnie ubiegający się o udzielenie zamówienia, podmiot udostępniający zasoby, </w:t>
      </w:r>
      <w:r w:rsidR="007A7277" w:rsidRPr="00782A01">
        <w:rPr>
          <w:rFonts w:cstheme="minorHAnsi"/>
          <w:b/>
          <w:color w:val="000000"/>
          <w:sz w:val="20"/>
          <w:szCs w:val="20"/>
        </w:rPr>
        <w:t>jako dokument elektroniczny</w:t>
      </w:r>
      <w:r w:rsidR="007A7277" w:rsidRPr="00782A01">
        <w:rPr>
          <w:rFonts w:cstheme="minorHAnsi"/>
          <w:color w:val="000000"/>
          <w:sz w:val="20"/>
          <w:szCs w:val="20"/>
        </w:rPr>
        <w:t xml:space="preserve">, przekazuje się ten dokument. </w:t>
      </w:r>
    </w:p>
    <w:p w:rsidR="00604133" w:rsidRPr="00782A01" w:rsidRDefault="00FE134B" w:rsidP="000C3405">
      <w:pPr>
        <w:pStyle w:val="Bezodstpw"/>
        <w:jc w:val="both"/>
        <w:rPr>
          <w:rFonts w:cstheme="minorHAnsi"/>
          <w:color w:val="000000" w:themeColor="text1"/>
          <w:sz w:val="20"/>
          <w:szCs w:val="20"/>
        </w:rPr>
      </w:pPr>
      <w:r w:rsidRPr="00782A01">
        <w:rPr>
          <w:rFonts w:cstheme="minorHAnsi"/>
          <w:color w:val="000000" w:themeColor="text1"/>
          <w:sz w:val="20"/>
          <w:szCs w:val="20"/>
        </w:rPr>
        <w:t xml:space="preserve">4. </w:t>
      </w:r>
      <w:r w:rsidR="00604133" w:rsidRPr="00782A01">
        <w:rPr>
          <w:rFonts w:cstheme="minorHAnsi"/>
          <w:color w:val="000000" w:themeColor="text1"/>
          <w:sz w:val="20"/>
          <w:szCs w:val="20"/>
        </w:rPr>
        <w:t xml:space="preserve">W przypadku gdy podmiotowe środki dowodowe, o których mowa w </w:t>
      </w:r>
      <w:proofErr w:type="spellStart"/>
      <w:r w:rsidR="00604133" w:rsidRPr="00782A01">
        <w:rPr>
          <w:rFonts w:cstheme="minorHAnsi"/>
          <w:color w:val="000000" w:themeColor="text1"/>
          <w:sz w:val="20"/>
          <w:szCs w:val="20"/>
        </w:rPr>
        <w:t>pkt</w:t>
      </w:r>
      <w:proofErr w:type="spellEnd"/>
      <w:r w:rsidR="00604133" w:rsidRPr="00782A01">
        <w:rPr>
          <w:rFonts w:cstheme="minorHAnsi"/>
          <w:color w:val="000000" w:themeColor="text1"/>
          <w:sz w:val="20"/>
          <w:szCs w:val="20"/>
        </w:rPr>
        <w:t xml:space="preserve"> </w:t>
      </w:r>
      <w:r w:rsidR="00FE65F6" w:rsidRPr="00782A01">
        <w:rPr>
          <w:rFonts w:cstheme="minorHAnsi"/>
          <w:color w:val="000000" w:themeColor="text1"/>
          <w:sz w:val="20"/>
          <w:szCs w:val="20"/>
        </w:rPr>
        <w:t>II powyżej</w:t>
      </w:r>
      <w:r w:rsidR="00604133" w:rsidRPr="00782A01">
        <w:rPr>
          <w:rFonts w:cstheme="minorHAnsi"/>
          <w:color w:val="000000" w:themeColor="text1"/>
          <w:sz w:val="20"/>
          <w:szCs w:val="20"/>
        </w:rPr>
        <w:t xml:space="preserve">, inne dokumenty, lub dokumenty potwierdzające umocowanie do reprezentowania, zostały wystawione przez upoważnione podmioty jako dokument </w:t>
      </w:r>
      <w:r w:rsidR="00604133" w:rsidRPr="00782A01">
        <w:rPr>
          <w:rFonts w:cstheme="minorHAnsi"/>
          <w:b/>
          <w:color w:val="000000" w:themeColor="text1"/>
          <w:sz w:val="20"/>
          <w:szCs w:val="20"/>
        </w:rPr>
        <w:t>w postaci papierowej</w:t>
      </w:r>
      <w:r w:rsidR="00604133" w:rsidRPr="00782A01">
        <w:rPr>
          <w:rFonts w:cstheme="minorHAnsi"/>
          <w:color w:val="000000" w:themeColor="text1"/>
          <w:sz w:val="20"/>
          <w:szCs w:val="20"/>
        </w:rPr>
        <w:t xml:space="preserve">, przekazuje się cyfrowe odwzorowanie tego dokumentu opatrzone kwalifikowanym podpisem elektronicznym, podpisem zaufanym lub podpisem osobistym, poświadczające zgodność cyfrowego odwzorowania z dokumentem w postaci papierowej. </w:t>
      </w:r>
    </w:p>
    <w:p w:rsidR="00604133" w:rsidRPr="00782A01" w:rsidRDefault="007A6465" w:rsidP="000C3405">
      <w:pPr>
        <w:autoSpaceDE w:val="0"/>
        <w:autoSpaceDN w:val="0"/>
        <w:adjustRightInd w:val="0"/>
        <w:spacing w:after="0" w:line="240" w:lineRule="auto"/>
        <w:jc w:val="both"/>
        <w:rPr>
          <w:rFonts w:cstheme="minorHAnsi"/>
          <w:color w:val="000000"/>
          <w:sz w:val="20"/>
          <w:szCs w:val="20"/>
        </w:rPr>
      </w:pPr>
      <w:r w:rsidRPr="00782A01">
        <w:rPr>
          <w:rFonts w:cstheme="minorHAnsi"/>
          <w:sz w:val="20"/>
          <w:szCs w:val="20"/>
        </w:rPr>
        <w:t xml:space="preserve">5. </w:t>
      </w:r>
      <w:r w:rsidR="00604133" w:rsidRPr="00782A01">
        <w:rPr>
          <w:rFonts w:cstheme="minorHAnsi"/>
          <w:color w:val="000000"/>
          <w:sz w:val="20"/>
          <w:szCs w:val="20"/>
        </w:rPr>
        <w:t xml:space="preserve">Poświadczenia zgodności cyfrowego odwzorowania z dokumentem w postaci papierowej, o którym mowa w </w:t>
      </w:r>
      <w:proofErr w:type="spellStart"/>
      <w:r w:rsidR="00604133" w:rsidRPr="00782A01">
        <w:rPr>
          <w:rFonts w:cstheme="minorHAnsi"/>
          <w:color w:val="000000"/>
          <w:sz w:val="20"/>
          <w:szCs w:val="20"/>
        </w:rPr>
        <w:t>pkt</w:t>
      </w:r>
      <w:proofErr w:type="spellEnd"/>
      <w:r w:rsidR="00604133" w:rsidRPr="00782A01">
        <w:rPr>
          <w:rFonts w:cstheme="minorHAnsi"/>
          <w:color w:val="000000"/>
          <w:sz w:val="20"/>
          <w:szCs w:val="20"/>
        </w:rPr>
        <w:t xml:space="preserve"> </w:t>
      </w:r>
      <w:r w:rsidR="00FE134B" w:rsidRPr="00782A01">
        <w:rPr>
          <w:rFonts w:cstheme="minorHAnsi"/>
          <w:color w:val="000000"/>
          <w:sz w:val="20"/>
          <w:szCs w:val="20"/>
        </w:rPr>
        <w:t>4</w:t>
      </w:r>
      <w:r w:rsidR="00604133" w:rsidRPr="00782A01">
        <w:rPr>
          <w:rFonts w:cstheme="minorHAnsi"/>
          <w:color w:val="000000"/>
          <w:sz w:val="20"/>
          <w:szCs w:val="20"/>
        </w:rPr>
        <w:t xml:space="preserve"> SWZ, dokonuje: </w:t>
      </w:r>
    </w:p>
    <w:p w:rsidR="00604133" w:rsidRPr="00782A01" w:rsidRDefault="00FE134B" w:rsidP="000C3405">
      <w:pPr>
        <w:pStyle w:val="Bezodstpw"/>
        <w:jc w:val="both"/>
        <w:rPr>
          <w:rFonts w:cstheme="minorHAnsi"/>
          <w:color w:val="000000" w:themeColor="text1"/>
          <w:sz w:val="20"/>
          <w:szCs w:val="20"/>
        </w:rPr>
      </w:pPr>
      <w:r w:rsidRPr="00782A01">
        <w:rPr>
          <w:rFonts w:cstheme="minorHAnsi"/>
          <w:color w:val="000000" w:themeColor="text1"/>
          <w:sz w:val="20"/>
          <w:szCs w:val="20"/>
        </w:rPr>
        <w:t xml:space="preserve">- </w:t>
      </w:r>
      <w:r w:rsidR="00604133" w:rsidRPr="00782A01">
        <w:rPr>
          <w:rFonts w:cstheme="minorHAnsi"/>
          <w:color w:val="000000" w:themeColor="text1"/>
          <w:sz w:val="20"/>
          <w:szCs w:val="20"/>
        </w:rPr>
        <w:t xml:space="preserve"> w przypadku podmiotowych środków dowodowych, o których mowa w </w:t>
      </w:r>
      <w:proofErr w:type="spellStart"/>
      <w:r w:rsidR="00604133" w:rsidRPr="00782A01">
        <w:rPr>
          <w:rFonts w:cstheme="minorHAnsi"/>
          <w:color w:val="000000" w:themeColor="text1"/>
          <w:sz w:val="20"/>
          <w:szCs w:val="20"/>
        </w:rPr>
        <w:t>pkt</w:t>
      </w:r>
      <w:proofErr w:type="spellEnd"/>
      <w:r w:rsidR="00604133" w:rsidRPr="00782A01">
        <w:rPr>
          <w:rFonts w:cstheme="minorHAnsi"/>
          <w:color w:val="000000" w:themeColor="text1"/>
          <w:sz w:val="20"/>
          <w:szCs w:val="20"/>
        </w:rPr>
        <w:t xml:space="preserve"> </w:t>
      </w:r>
      <w:r w:rsidR="00F00CD3" w:rsidRPr="00782A01">
        <w:rPr>
          <w:rFonts w:cstheme="minorHAnsi"/>
          <w:color w:val="000000" w:themeColor="text1"/>
          <w:sz w:val="20"/>
          <w:szCs w:val="20"/>
        </w:rPr>
        <w:t>II powyżej</w:t>
      </w:r>
      <w:r w:rsidR="00604133" w:rsidRPr="00782A01">
        <w:rPr>
          <w:rFonts w:cstheme="minorHAnsi"/>
          <w:color w:val="000000" w:themeColor="text1"/>
          <w:sz w:val="20"/>
          <w:szCs w:val="20"/>
        </w:rPr>
        <w:t xml:space="preserve"> oraz dokumentów potwierdzających umocowanie do</w:t>
      </w:r>
      <w:r w:rsidR="0070026A" w:rsidRPr="00782A01">
        <w:rPr>
          <w:rFonts w:cstheme="minorHAnsi"/>
          <w:color w:val="000000" w:themeColor="text1"/>
          <w:sz w:val="20"/>
          <w:szCs w:val="20"/>
        </w:rPr>
        <w:t xml:space="preserve"> reprezentowania – odpowiednio Wykonawca, W</w:t>
      </w:r>
      <w:r w:rsidR="00604133" w:rsidRPr="00782A01">
        <w:rPr>
          <w:rFonts w:cstheme="minorHAnsi"/>
          <w:color w:val="000000" w:themeColor="text1"/>
          <w:sz w:val="20"/>
          <w:szCs w:val="20"/>
        </w:rPr>
        <w:t>ykonawca wspólnie ubiegają</w:t>
      </w:r>
      <w:r w:rsidR="002D5D1A" w:rsidRPr="00782A01">
        <w:rPr>
          <w:rFonts w:cstheme="minorHAnsi"/>
          <w:color w:val="000000" w:themeColor="text1"/>
          <w:sz w:val="20"/>
          <w:szCs w:val="20"/>
        </w:rPr>
        <w:t>cy się o udzielenie zamówienia</w:t>
      </w:r>
      <w:r w:rsidR="00F00CD3" w:rsidRPr="00782A01">
        <w:rPr>
          <w:rFonts w:cstheme="minorHAnsi"/>
          <w:color w:val="000000" w:themeColor="text1"/>
          <w:sz w:val="20"/>
          <w:szCs w:val="20"/>
        </w:rPr>
        <w:t>, w zakresie dokumentów</w:t>
      </w:r>
      <w:r w:rsidR="00604133" w:rsidRPr="00782A01">
        <w:rPr>
          <w:rFonts w:cstheme="minorHAnsi"/>
          <w:color w:val="000000" w:themeColor="text1"/>
          <w:sz w:val="20"/>
          <w:szCs w:val="20"/>
        </w:rPr>
        <w:t xml:space="preserve">, które każdego z nich dotyczą; </w:t>
      </w:r>
    </w:p>
    <w:p w:rsidR="00604133" w:rsidRPr="00782A01" w:rsidRDefault="00F00CD3" w:rsidP="000C3405">
      <w:pPr>
        <w:pStyle w:val="Bezodstpw"/>
        <w:jc w:val="both"/>
        <w:rPr>
          <w:rFonts w:cstheme="minorHAnsi"/>
          <w:sz w:val="20"/>
          <w:szCs w:val="20"/>
        </w:rPr>
      </w:pPr>
      <w:r w:rsidRPr="00782A01">
        <w:rPr>
          <w:rFonts w:cstheme="minorHAnsi"/>
          <w:sz w:val="20"/>
          <w:szCs w:val="20"/>
        </w:rPr>
        <w:t>-</w:t>
      </w:r>
      <w:r w:rsidR="000C3405" w:rsidRPr="00782A01">
        <w:rPr>
          <w:rFonts w:cstheme="minorHAnsi"/>
          <w:sz w:val="20"/>
          <w:szCs w:val="20"/>
        </w:rPr>
        <w:t xml:space="preserve"> w przypadku innych dokumentów</w:t>
      </w:r>
      <w:r w:rsidR="0070026A" w:rsidRPr="00782A01">
        <w:rPr>
          <w:rFonts w:cstheme="minorHAnsi"/>
          <w:sz w:val="20"/>
          <w:szCs w:val="20"/>
        </w:rPr>
        <w:t xml:space="preserve"> – odpowiednio Wykonawca lub W</w:t>
      </w:r>
      <w:r w:rsidR="00604133" w:rsidRPr="00782A01">
        <w:rPr>
          <w:rFonts w:cstheme="minorHAnsi"/>
          <w:sz w:val="20"/>
          <w:szCs w:val="20"/>
        </w:rPr>
        <w:t xml:space="preserve">ykonawca wspólnie ubiegający się o udzielenie zamówienia, w zakresie dokumentów, które każdego z nich dotyczą. </w:t>
      </w:r>
    </w:p>
    <w:p w:rsidR="00604133" w:rsidRPr="00782A01" w:rsidRDefault="007A6465" w:rsidP="000C3405">
      <w:pPr>
        <w:pStyle w:val="Bezodstpw"/>
        <w:jc w:val="both"/>
        <w:rPr>
          <w:rFonts w:cstheme="minorHAnsi"/>
          <w:sz w:val="20"/>
          <w:szCs w:val="20"/>
        </w:rPr>
      </w:pPr>
      <w:r w:rsidRPr="00782A01">
        <w:rPr>
          <w:rFonts w:cstheme="minorHAnsi"/>
          <w:sz w:val="20"/>
          <w:szCs w:val="20"/>
        </w:rPr>
        <w:t>6.</w:t>
      </w:r>
      <w:r w:rsidR="00604133" w:rsidRPr="00782A01">
        <w:rPr>
          <w:rFonts w:cstheme="minorHAnsi"/>
          <w:sz w:val="20"/>
          <w:szCs w:val="20"/>
        </w:rPr>
        <w:t xml:space="preserve"> Poświadczenia zgodności cyfrowego odwzorowania z dokumentem w postaci</w:t>
      </w:r>
      <w:r w:rsidR="0070026A" w:rsidRPr="00782A01">
        <w:rPr>
          <w:rFonts w:cstheme="minorHAnsi"/>
          <w:sz w:val="20"/>
          <w:szCs w:val="20"/>
        </w:rPr>
        <w:t xml:space="preserve"> papierowej, o którym mowa w ust.</w:t>
      </w:r>
      <w:r w:rsidR="00604133" w:rsidRPr="00782A01">
        <w:rPr>
          <w:rFonts w:cstheme="minorHAnsi"/>
          <w:sz w:val="20"/>
          <w:szCs w:val="20"/>
        </w:rPr>
        <w:t xml:space="preserve"> </w:t>
      </w:r>
      <w:r w:rsidR="00F00CD3" w:rsidRPr="00782A01">
        <w:rPr>
          <w:rFonts w:cstheme="minorHAnsi"/>
          <w:sz w:val="20"/>
          <w:szCs w:val="20"/>
        </w:rPr>
        <w:t>4 powyżej</w:t>
      </w:r>
      <w:r w:rsidR="00604133" w:rsidRPr="00782A01">
        <w:rPr>
          <w:rFonts w:cstheme="minorHAnsi"/>
          <w:sz w:val="20"/>
          <w:szCs w:val="20"/>
        </w:rPr>
        <w:t xml:space="preserve">, może dokonać również notariusz. </w:t>
      </w:r>
    </w:p>
    <w:p w:rsidR="00604133" w:rsidRPr="00782A01" w:rsidRDefault="007A6465" w:rsidP="009505EC">
      <w:pPr>
        <w:pStyle w:val="Bezodstpw"/>
        <w:jc w:val="both"/>
        <w:rPr>
          <w:rFonts w:cstheme="minorHAnsi"/>
          <w:sz w:val="20"/>
          <w:szCs w:val="20"/>
        </w:rPr>
      </w:pPr>
      <w:r w:rsidRPr="00782A01">
        <w:rPr>
          <w:rFonts w:cstheme="minorHAnsi"/>
          <w:sz w:val="20"/>
          <w:szCs w:val="20"/>
        </w:rPr>
        <w:t>7.</w:t>
      </w:r>
      <w:r w:rsidR="00604133" w:rsidRPr="00782A01">
        <w:rPr>
          <w:rFonts w:cstheme="minorHAnsi"/>
          <w:sz w:val="20"/>
          <w:szCs w:val="20"/>
        </w:rPr>
        <w:t xml:space="preserve"> Podmiotowe środki dowodowe, o których mowa w </w:t>
      </w:r>
      <w:proofErr w:type="spellStart"/>
      <w:r w:rsidR="00604133" w:rsidRPr="00782A01">
        <w:rPr>
          <w:rFonts w:cstheme="minorHAnsi"/>
          <w:sz w:val="20"/>
          <w:szCs w:val="20"/>
        </w:rPr>
        <w:t>pkt</w:t>
      </w:r>
      <w:proofErr w:type="spellEnd"/>
      <w:r w:rsidR="00604133" w:rsidRPr="00782A01">
        <w:rPr>
          <w:rFonts w:cstheme="minorHAnsi"/>
          <w:sz w:val="20"/>
          <w:szCs w:val="20"/>
        </w:rPr>
        <w:t xml:space="preserve"> </w:t>
      </w:r>
      <w:r w:rsidR="000C3405" w:rsidRPr="00782A01">
        <w:rPr>
          <w:rFonts w:cstheme="minorHAnsi"/>
          <w:sz w:val="20"/>
          <w:szCs w:val="20"/>
        </w:rPr>
        <w:t>II powyżej</w:t>
      </w:r>
      <w:r w:rsidR="00604133" w:rsidRPr="00782A01">
        <w:rPr>
          <w:rFonts w:cstheme="minorHAnsi"/>
          <w:sz w:val="20"/>
          <w:szCs w:val="20"/>
        </w:rPr>
        <w:t>, w tym oświadczenie</w:t>
      </w:r>
      <w:r w:rsidR="00F00CD3" w:rsidRPr="00782A01">
        <w:rPr>
          <w:rFonts w:cstheme="minorHAnsi"/>
          <w:sz w:val="20"/>
          <w:szCs w:val="20"/>
        </w:rPr>
        <w:t xml:space="preserve"> o podziale </w:t>
      </w:r>
      <w:r w:rsidR="00C8611A" w:rsidRPr="00782A01">
        <w:rPr>
          <w:rFonts w:cstheme="minorHAnsi"/>
          <w:sz w:val="20"/>
          <w:szCs w:val="20"/>
        </w:rPr>
        <w:t>obowiązków</w:t>
      </w:r>
      <w:r w:rsidR="00604133" w:rsidRPr="00782A01">
        <w:rPr>
          <w:rFonts w:cstheme="minorHAnsi"/>
          <w:sz w:val="20"/>
          <w:szCs w:val="20"/>
        </w:rPr>
        <w:t xml:space="preserve"> stanowiące Załącznik nr </w:t>
      </w:r>
      <w:r w:rsidR="0070026A" w:rsidRPr="00782A01">
        <w:rPr>
          <w:rFonts w:cstheme="minorHAnsi"/>
          <w:sz w:val="20"/>
          <w:szCs w:val="20"/>
        </w:rPr>
        <w:t>5</w:t>
      </w:r>
      <w:r w:rsidR="00C8611A" w:rsidRPr="00782A01">
        <w:rPr>
          <w:rFonts w:cstheme="minorHAnsi"/>
          <w:sz w:val="20"/>
          <w:szCs w:val="20"/>
        </w:rPr>
        <w:t xml:space="preserve"> do SWZ</w:t>
      </w:r>
      <w:r w:rsidR="00604133" w:rsidRPr="00782A01">
        <w:rPr>
          <w:rFonts w:cstheme="minorHAnsi"/>
          <w:sz w:val="20"/>
          <w:szCs w:val="20"/>
        </w:rPr>
        <w:t>, niewystawione przez upoważnione podmioty, oraz pełnomocnictwo</w:t>
      </w:r>
      <w:r w:rsidR="009505EC" w:rsidRPr="00782A01">
        <w:rPr>
          <w:rFonts w:cstheme="minorHAnsi"/>
          <w:sz w:val="20"/>
          <w:szCs w:val="20"/>
        </w:rPr>
        <w:t>,</w:t>
      </w:r>
      <w:r w:rsidR="00604133" w:rsidRPr="00782A01">
        <w:rPr>
          <w:rFonts w:cstheme="minorHAnsi"/>
          <w:sz w:val="20"/>
          <w:szCs w:val="20"/>
        </w:rPr>
        <w:t xml:space="preserve"> przekazuje się w postaci elektronicznej i opatruje się kwalifikowanym podpisem elektronicznym, podpisem zaufanym lub podpisem osobistym. </w:t>
      </w:r>
    </w:p>
    <w:p w:rsidR="00F00CD3" w:rsidRPr="00782A01" w:rsidRDefault="007A6465" w:rsidP="009505EC">
      <w:pPr>
        <w:pStyle w:val="Bezodstpw"/>
        <w:jc w:val="both"/>
        <w:rPr>
          <w:rFonts w:cstheme="minorHAnsi"/>
          <w:sz w:val="20"/>
          <w:szCs w:val="20"/>
        </w:rPr>
      </w:pPr>
      <w:r w:rsidRPr="00782A01">
        <w:rPr>
          <w:rFonts w:cstheme="minorHAnsi"/>
          <w:sz w:val="20"/>
          <w:szCs w:val="20"/>
        </w:rPr>
        <w:t>8.</w:t>
      </w:r>
      <w:r w:rsidR="00604133" w:rsidRPr="00782A01">
        <w:rPr>
          <w:rFonts w:cstheme="minorHAnsi"/>
          <w:sz w:val="20"/>
          <w:szCs w:val="20"/>
        </w:rPr>
        <w:t xml:space="preserve"> W przypadku gdy podmiotowe środki dowodowe, o których mowa w </w:t>
      </w:r>
      <w:proofErr w:type="spellStart"/>
      <w:r w:rsidR="009505EC" w:rsidRPr="00782A01">
        <w:rPr>
          <w:rFonts w:cstheme="minorHAnsi"/>
          <w:sz w:val="20"/>
          <w:szCs w:val="20"/>
        </w:rPr>
        <w:t>pkt</w:t>
      </w:r>
      <w:proofErr w:type="spellEnd"/>
      <w:r w:rsidR="009505EC" w:rsidRPr="00782A01">
        <w:rPr>
          <w:rFonts w:cstheme="minorHAnsi"/>
          <w:sz w:val="20"/>
          <w:szCs w:val="20"/>
        </w:rPr>
        <w:t xml:space="preserve"> II powyżej</w:t>
      </w:r>
      <w:r w:rsidR="00F00CD3" w:rsidRPr="00782A01">
        <w:rPr>
          <w:rFonts w:cstheme="minorHAnsi"/>
          <w:sz w:val="20"/>
          <w:szCs w:val="20"/>
        </w:rPr>
        <w:t xml:space="preserve">, w tym </w:t>
      </w:r>
      <w:r w:rsidR="00C8611A" w:rsidRPr="00782A01">
        <w:rPr>
          <w:rFonts w:cstheme="minorHAnsi"/>
          <w:sz w:val="20"/>
          <w:szCs w:val="20"/>
        </w:rPr>
        <w:t>oświadczenie o podziale obowiązków stanowiące Załącznik nr</w:t>
      </w:r>
      <w:r w:rsidR="003240F4" w:rsidRPr="00782A01">
        <w:rPr>
          <w:rFonts w:cstheme="minorHAnsi"/>
          <w:sz w:val="20"/>
          <w:szCs w:val="20"/>
        </w:rPr>
        <w:t xml:space="preserve"> 5</w:t>
      </w:r>
      <w:r w:rsidR="00C8611A" w:rsidRPr="00782A01">
        <w:rPr>
          <w:rFonts w:cstheme="minorHAnsi"/>
          <w:sz w:val="20"/>
          <w:szCs w:val="20"/>
        </w:rPr>
        <w:t xml:space="preserve"> do SWZ</w:t>
      </w:r>
      <w:r w:rsidR="00604133" w:rsidRPr="00782A01">
        <w:rPr>
          <w:rFonts w:cstheme="minorHAnsi"/>
          <w:sz w:val="20"/>
          <w:szCs w:val="20"/>
        </w:rPr>
        <w:t xml:space="preserve">, </w:t>
      </w:r>
      <w:r w:rsidR="00F00CD3" w:rsidRPr="00782A01">
        <w:rPr>
          <w:rFonts w:cstheme="minorHAnsi"/>
          <w:sz w:val="20"/>
          <w:szCs w:val="20"/>
        </w:rPr>
        <w:t xml:space="preserve"> niewystawione przez upoważnione podmioty lub pełnomocnictwo</w:t>
      </w:r>
      <w:r w:rsidR="00F00CD3" w:rsidRPr="00782A01">
        <w:rPr>
          <w:rFonts w:cstheme="minorHAnsi"/>
          <w:b/>
          <w:sz w:val="20"/>
          <w:szCs w:val="20"/>
        </w:rPr>
        <w:t>, zostały sporządzone jako dokument w postaci papierowej</w:t>
      </w:r>
      <w:r w:rsidR="00F00CD3" w:rsidRPr="00782A01">
        <w:rPr>
          <w:rFonts w:cstheme="minorHAnsi"/>
          <w:sz w:val="20"/>
          <w:szCs w:val="20"/>
        </w:rPr>
        <w:t xml:space="preserve"> i opatrzone własnoręcznym podpisem, przekazuje się cyfrowe odwzorowanie tego dokumentu opatrzone kwalifikowanym podpisem elektronicznym, podpisem zaufanym lub podpisem osobistym, poświadczającym zgodność cyfrowego odwzorowania z dokumentem w postaci papierowej. </w:t>
      </w:r>
    </w:p>
    <w:p w:rsidR="00F00CD3" w:rsidRPr="00782A01" w:rsidRDefault="007A6465" w:rsidP="009505EC">
      <w:pPr>
        <w:pStyle w:val="Bezodstpw"/>
        <w:jc w:val="both"/>
        <w:rPr>
          <w:rFonts w:cstheme="minorHAnsi"/>
          <w:sz w:val="20"/>
          <w:szCs w:val="20"/>
        </w:rPr>
      </w:pPr>
      <w:r w:rsidRPr="00782A01">
        <w:rPr>
          <w:rFonts w:cstheme="minorHAnsi"/>
          <w:sz w:val="20"/>
          <w:szCs w:val="20"/>
        </w:rPr>
        <w:t xml:space="preserve">9. </w:t>
      </w:r>
      <w:r w:rsidR="00F00CD3" w:rsidRPr="00782A01">
        <w:rPr>
          <w:rFonts w:cstheme="minorHAnsi"/>
          <w:sz w:val="20"/>
          <w:szCs w:val="20"/>
        </w:rPr>
        <w:t xml:space="preserve"> Poświadczenia zgodności cyfrowego odwzorowania z dokumentem w postaci</w:t>
      </w:r>
      <w:r w:rsidR="0070026A" w:rsidRPr="00782A01">
        <w:rPr>
          <w:rFonts w:cstheme="minorHAnsi"/>
          <w:sz w:val="20"/>
          <w:szCs w:val="20"/>
        </w:rPr>
        <w:t xml:space="preserve"> papierowej, o którym mowa w ust.</w:t>
      </w:r>
      <w:r w:rsidR="00F00CD3" w:rsidRPr="00782A01">
        <w:rPr>
          <w:rFonts w:cstheme="minorHAnsi"/>
          <w:sz w:val="20"/>
          <w:szCs w:val="20"/>
        </w:rPr>
        <w:t xml:space="preserve"> </w:t>
      </w:r>
      <w:r w:rsidRPr="00782A01">
        <w:rPr>
          <w:rFonts w:cstheme="minorHAnsi"/>
          <w:sz w:val="20"/>
          <w:szCs w:val="20"/>
        </w:rPr>
        <w:t>8</w:t>
      </w:r>
      <w:r w:rsidR="00F00CD3" w:rsidRPr="00782A01">
        <w:rPr>
          <w:rFonts w:cstheme="minorHAnsi"/>
          <w:sz w:val="20"/>
          <w:szCs w:val="20"/>
        </w:rPr>
        <w:t xml:space="preserve">, dokonuje w przypadku: </w:t>
      </w:r>
    </w:p>
    <w:p w:rsidR="007A6465" w:rsidRPr="00782A01" w:rsidRDefault="007A6465" w:rsidP="009505EC">
      <w:pPr>
        <w:pStyle w:val="Bezodstpw"/>
        <w:jc w:val="both"/>
        <w:rPr>
          <w:rFonts w:cstheme="minorHAnsi"/>
          <w:sz w:val="20"/>
          <w:szCs w:val="20"/>
        </w:rPr>
      </w:pPr>
      <w:r w:rsidRPr="00782A01">
        <w:rPr>
          <w:rFonts w:cstheme="minorHAnsi"/>
          <w:sz w:val="20"/>
          <w:szCs w:val="20"/>
        </w:rPr>
        <w:t xml:space="preserve">- </w:t>
      </w:r>
      <w:r w:rsidR="00F00CD3" w:rsidRPr="00782A01">
        <w:rPr>
          <w:rFonts w:cstheme="minorHAnsi"/>
          <w:sz w:val="20"/>
          <w:szCs w:val="20"/>
        </w:rPr>
        <w:t xml:space="preserve"> podmiotowych środków dowodowych, o których mowa w </w:t>
      </w:r>
      <w:proofErr w:type="spellStart"/>
      <w:r w:rsidR="00F00CD3" w:rsidRPr="00782A01">
        <w:rPr>
          <w:rFonts w:cstheme="minorHAnsi"/>
          <w:color w:val="000000" w:themeColor="text1"/>
          <w:sz w:val="20"/>
          <w:szCs w:val="20"/>
        </w:rPr>
        <w:t>pkt</w:t>
      </w:r>
      <w:proofErr w:type="spellEnd"/>
      <w:r w:rsidR="00F00CD3" w:rsidRPr="00782A01">
        <w:rPr>
          <w:rFonts w:cstheme="minorHAnsi"/>
          <w:color w:val="000000" w:themeColor="text1"/>
          <w:sz w:val="20"/>
          <w:szCs w:val="20"/>
        </w:rPr>
        <w:t xml:space="preserve"> </w:t>
      </w:r>
      <w:r w:rsidRPr="00782A01">
        <w:rPr>
          <w:rFonts w:cstheme="minorHAnsi"/>
          <w:color w:val="000000" w:themeColor="text1"/>
          <w:sz w:val="20"/>
          <w:szCs w:val="20"/>
        </w:rPr>
        <w:t>II powyżej</w:t>
      </w:r>
      <w:r w:rsidR="0070026A" w:rsidRPr="00782A01">
        <w:rPr>
          <w:rFonts w:cstheme="minorHAnsi"/>
          <w:sz w:val="20"/>
          <w:szCs w:val="20"/>
        </w:rPr>
        <w:t xml:space="preserve"> – odpowiednio Wykonawca, W</w:t>
      </w:r>
      <w:r w:rsidR="00F00CD3" w:rsidRPr="00782A01">
        <w:rPr>
          <w:rFonts w:cstheme="minorHAnsi"/>
          <w:sz w:val="20"/>
          <w:szCs w:val="20"/>
        </w:rPr>
        <w:t>ykonawca wspólnie ubiegają</w:t>
      </w:r>
      <w:r w:rsidR="002D5D1A" w:rsidRPr="00782A01">
        <w:rPr>
          <w:rFonts w:cstheme="minorHAnsi"/>
          <w:sz w:val="20"/>
          <w:szCs w:val="20"/>
        </w:rPr>
        <w:t>cy się o udzielenie zamówienia</w:t>
      </w:r>
      <w:r w:rsidR="00F00CD3" w:rsidRPr="00782A01">
        <w:rPr>
          <w:rFonts w:cstheme="minorHAnsi"/>
          <w:sz w:val="20"/>
          <w:szCs w:val="20"/>
        </w:rPr>
        <w:t xml:space="preserve">, w zakresie podmiotowych środków dowodowych, które każdego z nich dotyczą; </w:t>
      </w:r>
    </w:p>
    <w:p w:rsidR="00F00CD3" w:rsidRPr="00782A01" w:rsidRDefault="007A6465" w:rsidP="009505EC">
      <w:pPr>
        <w:pStyle w:val="Bezodstpw"/>
        <w:jc w:val="both"/>
        <w:rPr>
          <w:rFonts w:cstheme="minorHAnsi"/>
          <w:sz w:val="20"/>
          <w:szCs w:val="20"/>
        </w:rPr>
      </w:pPr>
      <w:r w:rsidRPr="00782A01">
        <w:rPr>
          <w:rFonts w:cstheme="minorHAnsi"/>
          <w:sz w:val="20"/>
          <w:szCs w:val="20"/>
        </w:rPr>
        <w:t xml:space="preserve">- </w:t>
      </w:r>
      <w:r w:rsidR="00F00CD3" w:rsidRPr="00782A01">
        <w:rPr>
          <w:rFonts w:cstheme="minorHAnsi"/>
          <w:sz w:val="20"/>
          <w:szCs w:val="20"/>
        </w:rPr>
        <w:t xml:space="preserve"> </w:t>
      </w:r>
      <w:r w:rsidR="00C8611A" w:rsidRPr="00782A01">
        <w:rPr>
          <w:rFonts w:cstheme="minorHAnsi"/>
          <w:sz w:val="20"/>
          <w:szCs w:val="20"/>
        </w:rPr>
        <w:t>oświadczenia o podziale obowiązków</w:t>
      </w:r>
      <w:r w:rsidR="0070026A" w:rsidRPr="00782A01">
        <w:rPr>
          <w:rFonts w:cstheme="minorHAnsi"/>
          <w:sz w:val="20"/>
          <w:szCs w:val="20"/>
        </w:rPr>
        <w:t xml:space="preserve"> stanowiące Załącznik nr 5</w:t>
      </w:r>
      <w:r w:rsidR="00C8611A" w:rsidRPr="00782A01">
        <w:rPr>
          <w:rFonts w:cstheme="minorHAnsi"/>
          <w:sz w:val="20"/>
          <w:szCs w:val="20"/>
        </w:rPr>
        <w:t xml:space="preserve"> do SWZ</w:t>
      </w:r>
      <w:r w:rsidR="002D5D1A" w:rsidRPr="00782A01">
        <w:rPr>
          <w:rFonts w:cstheme="minorHAnsi"/>
          <w:sz w:val="20"/>
          <w:szCs w:val="20"/>
        </w:rPr>
        <w:t xml:space="preserve"> </w:t>
      </w:r>
      <w:r w:rsidR="0070026A" w:rsidRPr="00782A01">
        <w:rPr>
          <w:rFonts w:cstheme="minorHAnsi"/>
          <w:sz w:val="20"/>
          <w:szCs w:val="20"/>
        </w:rPr>
        <w:t>- odpowiednio Wykonawca lub W</w:t>
      </w:r>
      <w:r w:rsidR="00F00CD3" w:rsidRPr="00782A01">
        <w:rPr>
          <w:rFonts w:cstheme="minorHAnsi"/>
          <w:sz w:val="20"/>
          <w:szCs w:val="20"/>
        </w:rPr>
        <w:t xml:space="preserve">ykonawca wspólnie ubiegający się o udzielenie zamówienia; </w:t>
      </w:r>
    </w:p>
    <w:p w:rsidR="00F00CD3" w:rsidRPr="00782A01" w:rsidRDefault="007A6465" w:rsidP="009505EC">
      <w:pPr>
        <w:pStyle w:val="Bezodstpw"/>
        <w:jc w:val="both"/>
        <w:rPr>
          <w:rFonts w:cstheme="minorHAnsi"/>
          <w:sz w:val="20"/>
          <w:szCs w:val="20"/>
        </w:rPr>
      </w:pPr>
      <w:r w:rsidRPr="00782A01">
        <w:rPr>
          <w:rFonts w:cstheme="minorHAnsi"/>
          <w:sz w:val="20"/>
          <w:szCs w:val="20"/>
        </w:rPr>
        <w:t xml:space="preserve">- </w:t>
      </w:r>
      <w:r w:rsidR="00F00CD3" w:rsidRPr="00782A01">
        <w:rPr>
          <w:rFonts w:cstheme="minorHAnsi"/>
          <w:sz w:val="20"/>
          <w:szCs w:val="20"/>
        </w:rPr>
        <w:t xml:space="preserve"> pełnomocnictwa – mocodawca. </w:t>
      </w:r>
    </w:p>
    <w:p w:rsidR="00F00CD3" w:rsidRPr="00782A01" w:rsidRDefault="007A6465" w:rsidP="009505EC">
      <w:pPr>
        <w:pStyle w:val="Bezodstpw"/>
        <w:jc w:val="both"/>
        <w:rPr>
          <w:rFonts w:cstheme="minorHAnsi"/>
          <w:sz w:val="20"/>
          <w:szCs w:val="20"/>
        </w:rPr>
      </w:pPr>
      <w:r w:rsidRPr="00782A01">
        <w:rPr>
          <w:rFonts w:cstheme="minorHAnsi"/>
          <w:sz w:val="20"/>
          <w:szCs w:val="20"/>
        </w:rPr>
        <w:t xml:space="preserve">10. </w:t>
      </w:r>
      <w:r w:rsidR="00F00CD3" w:rsidRPr="00782A01">
        <w:rPr>
          <w:rFonts w:cstheme="minorHAnsi"/>
          <w:sz w:val="20"/>
          <w:szCs w:val="20"/>
        </w:rPr>
        <w:t xml:space="preserve"> Poświadczenia zgodności cyfrowego odwzorowania z dokumentem w postaci</w:t>
      </w:r>
      <w:r w:rsidR="0070026A" w:rsidRPr="00782A01">
        <w:rPr>
          <w:rFonts w:cstheme="minorHAnsi"/>
          <w:sz w:val="20"/>
          <w:szCs w:val="20"/>
        </w:rPr>
        <w:t xml:space="preserve"> papierowej, o którym mowa w ust.</w:t>
      </w:r>
      <w:r w:rsidR="00F00CD3" w:rsidRPr="00782A01">
        <w:rPr>
          <w:rFonts w:cstheme="minorHAnsi"/>
          <w:sz w:val="20"/>
          <w:szCs w:val="20"/>
        </w:rPr>
        <w:t xml:space="preserve"> </w:t>
      </w:r>
      <w:r w:rsidRPr="00782A01">
        <w:rPr>
          <w:rFonts w:cstheme="minorHAnsi"/>
          <w:sz w:val="20"/>
          <w:szCs w:val="20"/>
        </w:rPr>
        <w:t>8</w:t>
      </w:r>
      <w:r w:rsidR="00F00CD3" w:rsidRPr="00782A01">
        <w:rPr>
          <w:rFonts w:cstheme="minorHAnsi"/>
          <w:sz w:val="20"/>
          <w:szCs w:val="20"/>
        </w:rPr>
        <w:t xml:space="preserve">, może dokonać również notariusz. </w:t>
      </w:r>
    </w:p>
    <w:p w:rsidR="00F00CD3" w:rsidRPr="00782A01" w:rsidRDefault="009505EC" w:rsidP="00321D10">
      <w:pPr>
        <w:pStyle w:val="Bezodstpw"/>
        <w:jc w:val="both"/>
        <w:rPr>
          <w:rFonts w:cstheme="minorHAnsi"/>
          <w:sz w:val="20"/>
          <w:szCs w:val="20"/>
        </w:rPr>
      </w:pPr>
      <w:r w:rsidRPr="00782A01">
        <w:rPr>
          <w:rFonts w:cstheme="minorHAnsi"/>
          <w:sz w:val="20"/>
          <w:szCs w:val="20"/>
        </w:rPr>
        <w:t>11.</w:t>
      </w:r>
      <w:r w:rsidR="00F00CD3" w:rsidRPr="00782A01">
        <w:rPr>
          <w:rFonts w:cstheme="minorHAnsi"/>
          <w:sz w:val="20"/>
          <w:szCs w:val="20"/>
        </w:rPr>
        <w:t xml:space="preserve">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F00CD3" w:rsidRPr="00782A01" w:rsidRDefault="00321D10" w:rsidP="00321D10">
      <w:pPr>
        <w:pStyle w:val="Bezodstpw"/>
        <w:jc w:val="both"/>
        <w:rPr>
          <w:rFonts w:cstheme="minorHAnsi"/>
          <w:sz w:val="20"/>
          <w:szCs w:val="20"/>
        </w:rPr>
      </w:pPr>
      <w:r w:rsidRPr="00782A01">
        <w:rPr>
          <w:rFonts w:cstheme="minorHAnsi"/>
          <w:sz w:val="20"/>
          <w:szCs w:val="20"/>
        </w:rPr>
        <w:t xml:space="preserve">12. </w:t>
      </w:r>
      <w:r w:rsidR="00F00CD3" w:rsidRPr="00782A01">
        <w:rPr>
          <w:rFonts w:cstheme="minorHAnsi"/>
          <w:sz w:val="20"/>
          <w:szCs w:val="20"/>
        </w:rPr>
        <w:t xml:space="preserve">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w:t>
      </w:r>
      <w:r w:rsidR="00F00CD3" w:rsidRPr="00782A01">
        <w:rPr>
          <w:rFonts w:cstheme="minorHAnsi"/>
          <w:sz w:val="20"/>
          <w:szCs w:val="20"/>
        </w:rPr>
        <w:lastRenderedPageBreak/>
        <w:t xml:space="preserve">elektronicznym lub podpisem zaufanym lub </w:t>
      </w:r>
      <w:r w:rsidRPr="00782A01">
        <w:rPr>
          <w:rFonts w:cstheme="minorHAnsi"/>
          <w:sz w:val="20"/>
          <w:szCs w:val="20"/>
        </w:rPr>
        <w:t>podpisem osobistym</w:t>
      </w:r>
      <w:r w:rsidR="007D3B7B" w:rsidRPr="00782A01">
        <w:rPr>
          <w:rFonts w:cstheme="minorHAnsi"/>
          <w:sz w:val="20"/>
          <w:szCs w:val="20"/>
        </w:rPr>
        <w:t xml:space="preserve"> osoby (osób) uprawnionej (up</w:t>
      </w:r>
      <w:r w:rsidR="0070026A" w:rsidRPr="00782A01">
        <w:rPr>
          <w:rFonts w:cstheme="minorHAnsi"/>
          <w:sz w:val="20"/>
          <w:szCs w:val="20"/>
        </w:rPr>
        <w:t>rawnionych) do reprezentowania W</w:t>
      </w:r>
      <w:r w:rsidR="007D3B7B" w:rsidRPr="00782A01">
        <w:rPr>
          <w:rFonts w:cstheme="minorHAnsi"/>
          <w:sz w:val="20"/>
          <w:szCs w:val="20"/>
        </w:rPr>
        <w:t>ykonawcy/podmiotu, na</w:t>
      </w:r>
      <w:r w:rsidR="0070026A" w:rsidRPr="00782A01">
        <w:rPr>
          <w:rFonts w:cstheme="minorHAnsi"/>
          <w:sz w:val="20"/>
          <w:szCs w:val="20"/>
        </w:rPr>
        <w:t xml:space="preserve"> zasobach lub sytuacji którego W</w:t>
      </w:r>
      <w:r w:rsidR="007D3B7B" w:rsidRPr="00782A01">
        <w:rPr>
          <w:rFonts w:cstheme="minorHAnsi"/>
          <w:sz w:val="20"/>
          <w:szCs w:val="20"/>
        </w:rPr>
        <w:t xml:space="preserve">ykonawca polega zgodnie z zasadami reprezentacji wskazanymi we właściwym rejestrze lub innym dokumencie potwierdzającym umocowanie do reprezentowanie lub osobę (osoby) </w:t>
      </w:r>
      <w:r w:rsidR="0070026A" w:rsidRPr="00782A01">
        <w:rPr>
          <w:rFonts w:cstheme="minorHAnsi"/>
          <w:sz w:val="20"/>
          <w:szCs w:val="20"/>
        </w:rPr>
        <w:t>upoważnioną do reprezentowania W</w:t>
      </w:r>
      <w:r w:rsidR="007D3B7B" w:rsidRPr="00782A01">
        <w:rPr>
          <w:rFonts w:cstheme="minorHAnsi"/>
          <w:sz w:val="20"/>
          <w:szCs w:val="20"/>
        </w:rPr>
        <w:t>ykonawcy/podmiotu, na zasobach lub sytuacji którego wykonawca polega na podstawie pełnomocnictwa.</w:t>
      </w:r>
    </w:p>
    <w:p w:rsidR="003339BE" w:rsidRPr="00782A01" w:rsidRDefault="003339BE" w:rsidP="003339BE">
      <w:pPr>
        <w:pStyle w:val="Bezodstpw"/>
        <w:jc w:val="both"/>
        <w:rPr>
          <w:rFonts w:cstheme="minorHAnsi"/>
          <w:sz w:val="20"/>
          <w:szCs w:val="20"/>
        </w:rPr>
      </w:pPr>
      <w:r w:rsidRPr="00782A01">
        <w:rPr>
          <w:rFonts w:cstheme="minorHAnsi"/>
          <w:sz w:val="20"/>
          <w:szCs w:val="20"/>
        </w:rPr>
        <w:t xml:space="preserve">13. W zakresie nieuregulowanym ustawą </w:t>
      </w:r>
      <w:proofErr w:type="spellStart"/>
      <w:r w:rsidRPr="00782A01">
        <w:rPr>
          <w:rFonts w:cstheme="minorHAnsi"/>
          <w:sz w:val="20"/>
          <w:szCs w:val="20"/>
        </w:rPr>
        <w:t>Pzp</w:t>
      </w:r>
      <w:proofErr w:type="spellEnd"/>
      <w:r w:rsidRPr="00782A01">
        <w:rPr>
          <w:rFonts w:cstheme="minorHAnsi"/>
          <w:sz w:val="20"/>
          <w:szCs w:val="20"/>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Poz. 2452)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2415).</w:t>
      </w:r>
    </w:p>
    <w:p w:rsidR="0049365F" w:rsidRPr="00782A01" w:rsidRDefault="001B37DC" w:rsidP="00D81F7E">
      <w:pPr>
        <w:widowControl w:val="0"/>
        <w:tabs>
          <w:tab w:val="left" w:pos="426"/>
          <w:tab w:val="left" w:pos="28507"/>
        </w:tabs>
        <w:suppressAutoHyphens/>
        <w:spacing w:after="0" w:line="264" w:lineRule="auto"/>
        <w:jc w:val="both"/>
        <w:rPr>
          <w:rFonts w:cstheme="minorHAnsi"/>
          <w:b/>
          <w:sz w:val="20"/>
          <w:szCs w:val="20"/>
        </w:rPr>
      </w:pPr>
      <w:r w:rsidRPr="00782A01">
        <w:rPr>
          <w:rFonts w:cstheme="minorHAnsi"/>
          <w:b/>
          <w:sz w:val="20"/>
          <w:szCs w:val="20"/>
        </w:rPr>
        <w:t>IV</w:t>
      </w:r>
      <w:r w:rsidR="0049365F" w:rsidRPr="00782A01">
        <w:rPr>
          <w:rFonts w:cstheme="minorHAnsi"/>
          <w:b/>
          <w:sz w:val="20"/>
          <w:szCs w:val="20"/>
        </w:rPr>
        <w:t>. Uzupełnianie i wyjaśnianie oświadczeń i dokumentów</w:t>
      </w:r>
    </w:p>
    <w:p w:rsidR="0049365F" w:rsidRPr="00782A01" w:rsidRDefault="0049365F" w:rsidP="0049365F">
      <w:pPr>
        <w:widowControl w:val="0"/>
        <w:tabs>
          <w:tab w:val="left" w:pos="426"/>
          <w:tab w:val="left" w:pos="28507"/>
        </w:tabs>
        <w:suppressAutoHyphens/>
        <w:spacing w:after="0" w:line="264" w:lineRule="auto"/>
        <w:jc w:val="both"/>
        <w:rPr>
          <w:rFonts w:cstheme="minorHAnsi"/>
          <w:sz w:val="20"/>
          <w:szCs w:val="20"/>
        </w:rPr>
      </w:pPr>
      <w:r w:rsidRPr="00782A01">
        <w:rPr>
          <w:rFonts w:cstheme="minorHAnsi"/>
          <w:sz w:val="20"/>
          <w:szCs w:val="20"/>
        </w:rPr>
        <w:t xml:space="preserve">1. Jeżeli Wykonawca nie złoży </w:t>
      </w:r>
      <w:r w:rsidRPr="00782A01">
        <w:rPr>
          <w:rFonts w:cstheme="minorHAnsi"/>
          <w:bCs/>
          <w:sz w:val="20"/>
          <w:szCs w:val="20"/>
        </w:rPr>
        <w:t>oświadczeń w zak</w:t>
      </w:r>
      <w:r w:rsidR="0070026A" w:rsidRPr="00782A01">
        <w:rPr>
          <w:rFonts w:cstheme="minorHAnsi"/>
          <w:bCs/>
          <w:sz w:val="20"/>
          <w:szCs w:val="20"/>
        </w:rPr>
        <w:t>resie wskazanym w Załącznikach n</w:t>
      </w:r>
      <w:r w:rsidRPr="00782A01">
        <w:rPr>
          <w:rFonts w:cstheme="minorHAnsi"/>
          <w:bCs/>
          <w:sz w:val="20"/>
          <w:szCs w:val="20"/>
        </w:rPr>
        <w:t>r 2 i 3 do SWZ</w:t>
      </w:r>
    </w:p>
    <w:p w:rsidR="00D81F7E" w:rsidRPr="00782A01" w:rsidRDefault="0049365F" w:rsidP="0049365F">
      <w:pPr>
        <w:widowControl w:val="0"/>
        <w:tabs>
          <w:tab w:val="left" w:pos="426"/>
          <w:tab w:val="left" w:pos="28507"/>
        </w:tabs>
        <w:suppressAutoHyphens/>
        <w:spacing w:after="0" w:line="264" w:lineRule="auto"/>
        <w:jc w:val="both"/>
        <w:rPr>
          <w:rFonts w:cstheme="minorHAnsi"/>
          <w:sz w:val="20"/>
          <w:szCs w:val="20"/>
        </w:rPr>
      </w:pPr>
      <w:r w:rsidRPr="00782A01">
        <w:rPr>
          <w:rFonts w:cstheme="minorHAnsi"/>
          <w:sz w:val="20"/>
          <w:szCs w:val="20"/>
        </w:rPr>
        <w:t>(o niepodleganiu wykluczeniu oraz spełnianiu warunków udziału w postępowaniu), podmiotowych środków dowodowych oraz innych dokumentów składanych w postępowaniu</w:t>
      </w:r>
      <w:r w:rsidR="00F61B8C" w:rsidRPr="00782A01">
        <w:rPr>
          <w:rFonts w:cstheme="minorHAnsi"/>
          <w:sz w:val="20"/>
          <w:szCs w:val="20"/>
        </w:rPr>
        <w:t>,</w:t>
      </w:r>
      <w:r w:rsidRPr="00782A01">
        <w:rPr>
          <w:rFonts w:cstheme="minorHAnsi"/>
          <w:sz w:val="20"/>
          <w:szCs w:val="20"/>
        </w:rPr>
        <w:t xml:space="preserve"> lub </w:t>
      </w:r>
      <w:r w:rsidR="00F61B8C" w:rsidRPr="00782A01">
        <w:rPr>
          <w:rFonts w:cstheme="minorHAnsi"/>
          <w:sz w:val="20"/>
          <w:szCs w:val="20"/>
        </w:rPr>
        <w:t>będą</w:t>
      </w:r>
      <w:r w:rsidRPr="00782A01">
        <w:rPr>
          <w:rFonts w:cstheme="minorHAnsi"/>
          <w:sz w:val="20"/>
          <w:szCs w:val="20"/>
        </w:rPr>
        <w:t xml:space="preserve"> one niekompletne lub zawierają błędy, Zamawiający wezwie Wykonawcę odpowiednio do ich złożenia, poprawienia lub uzupełnienia w wyznaczonym terminie, chyba że:</w:t>
      </w:r>
    </w:p>
    <w:p w:rsidR="0049365F" w:rsidRPr="00782A01" w:rsidRDefault="0049365F" w:rsidP="0049365F">
      <w:pPr>
        <w:pStyle w:val="Akapitzlist"/>
        <w:widowControl w:val="0"/>
        <w:tabs>
          <w:tab w:val="left" w:pos="426"/>
          <w:tab w:val="left" w:pos="28507"/>
        </w:tabs>
        <w:suppressAutoHyphens/>
        <w:spacing w:after="0" w:line="264" w:lineRule="auto"/>
        <w:ind w:left="0"/>
        <w:jc w:val="both"/>
        <w:rPr>
          <w:rFonts w:cstheme="minorHAnsi"/>
          <w:sz w:val="20"/>
          <w:szCs w:val="20"/>
        </w:rPr>
      </w:pPr>
      <w:r w:rsidRPr="00782A01">
        <w:rPr>
          <w:rFonts w:cstheme="minorHAnsi"/>
          <w:sz w:val="20"/>
          <w:szCs w:val="20"/>
        </w:rPr>
        <w:t xml:space="preserve">a. wniosek o dopuszczenie do udziału w postępowaniu albo oferta </w:t>
      </w:r>
      <w:r w:rsidR="00F61B8C" w:rsidRPr="00782A01">
        <w:rPr>
          <w:rFonts w:cstheme="minorHAnsi"/>
          <w:sz w:val="20"/>
          <w:szCs w:val="20"/>
        </w:rPr>
        <w:t>W</w:t>
      </w:r>
      <w:r w:rsidRPr="00782A01">
        <w:rPr>
          <w:rFonts w:cstheme="minorHAnsi"/>
          <w:sz w:val="20"/>
          <w:szCs w:val="20"/>
        </w:rPr>
        <w:t>ykonawcy podlegają odrzuceniu bez względu na ich złożenie, uzupełnienie lub poprawienie, lub</w:t>
      </w:r>
    </w:p>
    <w:p w:rsidR="0049365F" w:rsidRPr="00782A01" w:rsidRDefault="00F61B8C" w:rsidP="00F61B8C">
      <w:pPr>
        <w:pStyle w:val="Akapitzlist"/>
        <w:widowControl w:val="0"/>
        <w:tabs>
          <w:tab w:val="left" w:pos="426"/>
          <w:tab w:val="left" w:pos="28507"/>
        </w:tabs>
        <w:suppressAutoHyphens/>
        <w:spacing w:after="0" w:line="264" w:lineRule="auto"/>
        <w:ind w:left="0"/>
        <w:jc w:val="both"/>
        <w:rPr>
          <w:rFonts w:cstheme="minorHAnsi"/>
          <w:sz w:val="20"/>
          <w:szCs w:val="20"/>
        </w:rPr>
      </w:pPr>
      <w:r w:rsidRPr="00782A01">
        <w:rPr>
          <w:rFonts w:cstheme="minorHAnsi"/>
          <w:sz w:val="20"/>
          <w:szCs w:val="20"/>
        </w:rPr>
        <w:t xml:space="preserve">b. </w:t>
      </w:r>
      <w:r w:rsidR="0049365F" w:rsidRPr="00782A01">
        <w:rPr>
          <w:rFonts w:cstheme="minorHAnsi"/>
          <w:sz w:val="20"/>
          <w:szCs w:val="20"/>
        </w:rPr>
        <w:t xml:space="preserve">zachodzą </w:t>
      </w:r>
      <w:r w:rsidRPr="00782A01">
        <w:rPr>
          <w:rFonts w:cstheme="minorHAnsi"/>
          <w:sz w:val="20"/>
          <w:szCs w:val="20"/>
        </w:rPr>
        <w:t>przesłanki unieważnienia postęp</w:t>
      </w:r>
      <w:r w:rsidR="0049365F" w:rsidRPr="00782A01">
        <w:rPr>
          <w:rFonts w:cstheme="minorHAnsi"/>
          <w:sz w:val="20"/>
          <w:szCs w:val="20"/>
        </w:rPr>
        <w:t>owania</w:t>
      </w:r>
      <w:r w:rsidRPr="00782A01">
        <w:rPr>
          <w:rFonts w:cstheme="minorHAnsi"/>
          <w:sz w:val="20"/>
          <w:szCs w:val="20"/>
        </w:rPr>
        <w:t>.</w:t>
      </w:r>
    </w:p>
    <w:p w:rsidR="00F61B8C" w:rsidRPr="00782A01" w:rsidRDefault="00F61B8C" w:rsidP="00F61B8C">
      <w:pPr>
        <w:pStyle w:val="Akapitzlist"/>
        <w:widowControl w:val="0"/>
        <w:tabs>
          <w:tab w:val="left" w:pos="426"/>
          <w:tab w:val="left" w:pos="28507"/>
        </w:tabs>
        <w:suppressAutoHyphens/>
        <w:spacing w:after="0" w:line="264" w:lineRule="auto"/>
        <w:ind w:left="0"/>
        <w:jc w:val="both"/>
        <w:rPr>
          <w:rFonts w:cstheme="minorHAnsi"/>
          <w:sz w:val="20"/>
          <w:szCs w:val="20"/>
        </w:rPr>
      </w:pPr>
      <w:r w:rsidRPr="00782A01">
        <w:rPr>
          <w:rFonts w:cstheme="minorHAnsi"/>
          <w:sz w:val="20"/>
          <w:szCs w:val="20"/>
        </w:rPr>
        <w:t xml:space="preserve">2. Wykonawca składa </w:t>
      </w:r>
      <w:r w:rsidR="00AA2E19" w:rsidRPr="00782A01">
        <w:rPr>
          <w:rFonts w:cstheme="minorHAnsi"/>
          <w:sz w:val="20"/>
          <w:szCs w:val="20"/>
        </w:rPr>
        <w:t>podmiotowe środki dowodowe (</w:t>
      </w:r>
      <w:r w:rsidR="0070026A" w:rsidRPr="00782A01">
        <w:rPr>
          <w:rFonts w:cstheme="minorHAnsi"/>
          <w:sz w:val="20"/>
          <w:szCs w:val="20"/>
        </w:rPr>
        <w:t xml:space="preserve">w </w:t>
      </w:r>
      <w:proofErr w:type="spellStart"/>
      <w:r w:rsidR="0070026A" w:rsidRPr="00782A01">
        <w:rPr>
          <w:rFonts w:cstheme="minorHAnsi"/>
          <w:sz w:val="20"/>
          <w:szCs w:val="20"/>
        </w:rPr>
        <w:t>pkt</w:t>
      </w:r>
      <w:proofErr w:type="spellEnd"/>
      <w:r w:rsidR="0070026A" w:rsidRPr="00782A01">
        <w:rPr>
          <w:rFonts w:cstheme="minorHAnsi"/>
          <w:sz w:val="20"/>
          <w:szCs w:val="20"/>
        </w:rPr>
        <w:t xml:space="preserve"> II powyżej</w:t>
      </w:r>
      <w:r w:rsidR="00AA2E19" w:rsidRPr="00782A01">
        <w:rPr>
          <w:rFonts w:cstheme="minorHAnsi"/>
          <w:sz w:val="20"/>
          <w:szCs w:val="20"/>
        </w:rPr>
        <w:t xml:space="preserve">) </w:t>
      </w:r>
      <w:r w:rsidRPr="00782A01">
        <w:rPr>
          <w:rFonts w:cstheme="minorHAnsi"/>
          <w:sz w:val="20"/>
          <w:szCs w:val="20"/>
        </w:rPr>
        <w:t>aktualne na dzień złożenia.</w:t>
      </w:r>
    </w:p>
    <w:p w:rsidR="00F61B8C" w:rsidRPr="00782A01" w:rsidRDefault="00F61B8C" w:rsidP="00F61B8C">
      <w:pPr>
        <w:widowControl w:val="0"/>
        <w:tabs>
          <w:tab w:val="left" w:pos="426"/>
          <w:tab w:val="left" w:pos="28507"/>
        </w:tabs>
        <w:suppressAutoHyphens/>
        <w:spacing w:after="0" w:line="264" w:lineRule="auto"/>
        <w:jc w:val="both"/>
        <w:rPr>
          <w:rFonts w:cstheme="minorHAnsi"/>
          <w:sz w:val="20"/>
          <w:szCs w:val="20"/>
        </w:rPr>
      </w:pPr>
      <w:r w:rsidRPr="00782A01">
        <w:rPr>
          <w:rFonts w:cstheme="minorHAnsi"/>
          <w:sz w:val="20"/>
          <w:szCs w:val="20"/>
        </w:rPr>
        <w:t xml:space="preserve">3. Zamawiający może żądać od Wykonawcy wyjaśnień dotyczących treści oświadczeń </w:t>
      </w:r>
      <w:r w:rsidRPr="00782A01">
        <w:rPr>
          <w:rFonts w:cstheme="minorHAnsi"/>
          <w:bCs/>
          <w:sz w:val="20"/>
          <w:szCs w:val="20"/>
        </w:rPr>
        <w:t>w zak</w:t>
      </w:r>
      <w:r w:rsidR="00AA2E19" w:rsidRPr="00782A01">
        <w:rPr>
          <w:rFonts w:cstheme="minorHAnsi"/>
          <w:bCs/>
          <w:sz w:val="20"/>
          <w:szCs w:val="20"/>
        </w:rPr>
        <w:t>resie wskazanym w Załącznikach n</w:t>
      </w:r>
      <w:r w:rsidRPr="00782A01">
        <w:rPr>
          <w:rFonts w:cstheme="minorHAnsi"/>
          <w:bCs/>
          <w:sz w:val="20"/>
          <w:szCs w:val="20"/>
        </w:rPr>
        <w:t xml:space="preserve">r 2 i 3 do SWZ </w:t>
      </w:r>
      <w:r w:rsidRPr="00782A01">
        <w:rPr>
          <w:rFonts w:cstheme="minorHAnsi"/>
          <w:sz w:val="20"/>
          <w:szCs w:val="20"/>
        </w:rPr>
        <w:t>(o niepodleganiu wykluczeniu oraz spełnianiu warunków udziału w postępowaniu), lub złożonych podmiotowych środków dowodowych lub innych dokumentów lub oświadczeń składanych w postępowaniu.</w:t>
      </w:r>
    </w:p>
    <w:p w:rsidR="00F61B8C" w:rsidRPr="00782A01" w:rsidRDefault="00F61B8C" w:rsidP="00F61B8C">
      <w:pPr>
        <w:widowControl w:val="0"/>
        <w:tabs>
          <w:tab w:val="left" w:pos="426"/>
          <w:tab w:val="left" w:pos="28507"/>
        </w:tabs>
        <w:suppressAutoHyphens/>
        <w:spacing w:after="0" w:line="264" w:lineRule="auto"/>
        <w:jc w:val="both"/>
        <w:rPr>
          <w:rFonts w:cstheme="minorHAnsi"/>
          <w:sz w:val="20"/>
          <w:szCs w:val="20"/>
        </w:rPr>
      </w:pPr>
      <w:r w:rsidRPr="00782A01">
        <w:rPr>
          <w:rFonts w:cstheme="minorHAnsi"/>
          <w:sz w:val="20"/>
          <w:szCs w:val="20"/>
        </w:rPr>
        <w:t xml:space="preserve">4. Jeżeli złożone przez Wykonawcę oświadczenia </w:t>
      </w:r>
      <w:r w:rsidRPr="00782A01">
        <w:rPr>
          <w:rFonts w:cstheme="minorHAnsi"/>
          <w:bCs/>
          <w:sz w:val="20"/>
          <w:szCs w:val="20"/>
        </w:rPr>
        <w:t>w zakresie wskazanym w</w:t>
      </w:r>
      <w:r w:rsidR="00AA2E19" w:rsidRPr="00782A01">
        <w:rPr>
          <w:rFonts w:cstheme="minorHAnsi"/>
          <w:bCs/>
          <w:sz w:val="20"/>
          <w:szCs w:val="20"/>
        </w:rPr>
        <w:t xml:space="preserve"> Załącznikach n</w:t>
      </w:r>
      <w:r w:rsidRPr="00782A01">
        <w:rPr>
          <w:rFonts w:cstheme="minorHAnsi"/>
          <w:bCs/>
          <w:sz w:val="20"/>
          <w:szCs w:val="20"/>
        </w:rPr>
        <w:t xml:space="preserve">r 2 i 3 do SWZ </w:t>
      </w:r>
      <w:r w:rsidRPr="00782A01">
        <w:rPr>
          <w:rFonts w:cstheme="minorHAnsi"/>
          <w:sz w:val="20"/>
          <w:szCs w:val="20"/>
        </w:rPr>
        <w:t xml:space="preserve">(o niepodleganiu wykluczeniu oraz spełnianiu warunków udziału w postępowaniu), lub podmiotowe środki dowodowe budzą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 </w:t>
      </w:r>
    </w:p>
    <w:p w:rsidR="00F57454" w:rsidRPr="00782A01" w:rsidRDefault="00F57454" w:rsidP="00F61B8C">
      <w:pPr>
        <w:pStyle w:val="Bezodstpw"/>
        <w:jc w:val="both"/>
        <w:rPr>
          <w:rFonts w:cstheme="minorHAnsi"/>
          <w:sz w:val="20"/>
          <w:szCs w:val="20"/>
        </w:rPr>
      </w:pPr>
    </w:p>
    <w:p w:rsidR="00713725" w:rsidRPr="00111DDB" w:rsidRDefault="00DA219B" w:rsidP="000B548D">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sz w:val="20"/>
          <w:szCs w:val="20"/>
        </w:rPr>
      </w:pPr>
      <w:r w:rsidRPr="00111DDB">
        <w:rPr>
          <w:rFonts w:cstheme="minorHAnsi"/>
          <w:sz w:val="20"/>
          <w:szCs w:val="20"/>
        </w:rPr>
        <w:t>X</w:t>
      </w:r>
      <w:r w:rsidR="000B548D" w:rsidRPr="00111DDB">
        <w:rPr>
          <w:rFonts w:cstheme="minorHAnsi"/>
          <w:sz w:val="20"/>
          <w:szCs w:val="20"/>
        </w:rPr>
        <w:t>V</w:t>
      </w:r>
      <w:r w:rsidR="00C8611A" w:rsidRPr="00111DDB">
        <w:rPr>
          <w:rFonts w:cstheme="minorHAnsi"/>
          <w:sz w:val="20"/>
          <w:szCs w:val="20"/>
        </w:rPr>
        <w:t>II</w:t>
      </w:r>
      <w:r w:rsidR="00713725" w:rsidRPr="00111DDB">
        <w:rPr>
          <w:rFonts w:cstheme="minorHAnsi"/>
          <w:sz w:val="20"/>
          <w:szCs w:val="20"/>
        </w:rPr>
        <w:t>. SPOSÓB OBLICZENIA CENY</w:t>
      </w:r>
    </w:p>
    <w:p w:rsidR="001F7A07" w:rsidRPr="00111DDB" w:rsidRDefault="00713725" w:rsidP="00243A0C">
      <w:pPr>
        <w:pStyle w:val="Bezodstpw"/>
        <w:jc w:val="both"/>
        <w:rPr>
          <w:rFonts w:cstheme="minorHAnsi"/>
          <w:sz w:val="20"/>
          <w:szCs w:val="20"/>
        </w:rPr>
      </w:pPr>
      <w:r w:rsidRPr="00111DDB">
        <w:rPr>
          <w:rFonts w:cstheme="minorHAnsi"/>
          <w:sz w:val="20"/>
          <w:szCs w:val="20"/>
        </w:rPr>
        <w:t xml:space="preserve">1. </w:t>
      </w:r>
      <w:r w:rsidR="001F7A07" w:rsidRPr="00111DDB">
        <w:rPr>
          <w:rFonts w:cstheme="minorHAnsi"/>
          <w:sz w:val="20"/>
          <w:szCs w:val="20"/>
        </w:rPr>
        <w:t xml:space="preserve">Ceną oferty jest cena brutto przedmiotu zamówienia, podana w „Formularzu </w:t>
      </w:r>
      <w:r w:rsidR="00787D76" w:rsidRPr="00111DDB">
        <w:rPr>
          <w:rFonts w:cstheme="minorHAnsi"/>
          <w:sz w:val="20"/>
          <w:szCs w:val="20"/>
        </w:rPr>
        <w:t>oferty” (załącznik nr 1 do SWZ)</w:t>
      </w:r>
      <w:r w:rsidR="00321D10" w:rsidRPr="00111DDB">
        <w:rPr>
          <w:rFonts w:cstheme="minorHAnsi"/>
          <w:sz w:val="20"/>
          <w:szCs w:val="20"/>
        </w:rPr>
        <w:t xml:space="preserve">. </w:t>
      </w:r>
    </w:p>
    <w:p w:rsidR="00CC0ECA" w:rsidRDefault="001F7A07" w:rsidP="00111DDB">
      <w:pPr>
        <w:autoSpaceDE w:val="0"/>
        <w:autoSpaceDN w:val="0"/>
        <w:adjustRightInd w:val="0"/>
        <w:spacing w:after="0" w:line="240" w:lineRule="auto"/>
        <w:jc w:val="both"/>
        <w:rPr>
          <w:rFonts w:cstheme="minorHAnsi"/>
          <w:sz w:val="20"/>
          <w:szCs w:val="20"/>
        </w:rPr>
      </w:pPr>
      <w:r w:rsidRPr="00111DDB">
        <w:rPr>
          <w:rFonts w:cstheme="minorHAnsi"/>
          <w:sz w:val="20"/>
          <w:szCs w:val="20"/>
        </w:rPr>
        <w:t xml:space="preserve">2. </w:t>
      </w:r>
      <w:r w:rsidR="00321D10" w:rsidRPr="00111DDB">
        <w:rPr>
          <w:rFonts w:cstheme="minorHAnsi"/>
          <w:sz w:val="20"/>
          <w:szCs w:val="20"/>
        </w:rPr>
        <w:t xml:space="preserve">Wykonawca musi uwzględnić </w:t>
      </w:r>
      <w:r w:rsidR="00F7407E" w:rsidRPr="00111DDB">
        <w:rPr>
          <w:rFonts w:eastAsia="Times New Roman" w:cstheme="minorHAnsi"/>
          <w:sz w:val="20"/>
          <w:szCs w:val="20"/>
        </w:rPr>
        <w:t>wszystkie opłaty, wszystkie podatki, łącznie z</w:t>
      </w:r>
      <w:r w:rsidR="006C45A5" w:rsidRPr="00111DDB">
        <w:rPr>
          <w:rFonts w:eastAsia="Times New Roman" w:cstheme="minorHAnsi"/>
          <w:sz w:val="20"/>
          <w:szCs w:val="20"/>
        </w:rPr>
        <w:t xml:space="preserve"> podatkiem od towarów </w:t>
      </w:r>
      <w:r w:rsidR="006C45A5" w:rsidRPr="00111DDB">
        <w:rPr>
          <w:rFonts w:eastAsia="Times New Roman" w:cstheme="minorHAnsi"/>
          <w:sz w:val="20"/>
          <w:szCs w:val="20"/>
        </w:rPr>
        <w:br/>
        <w:t xml:space="preserve">i usług , podatek akcyzowy oraz </w:t>
      </w:r>
      <w:r w:rsidR="006C45A5" w:rsidRPr="00111DDB">
        <w:rPr>
          <w:rFonts w:cstheme="minorHAnsi"/>
          <w:sz w:val="20"/>
          <w:szCs w:val="20"/>
        </w:rPr>
        <w:t>wszystkie koszty związane z realizacją przedmiotu zamówienia</w:t>
      </w:r>
      <w:r w:rsidR="00CC0ECA">
        <w:rPr>
          <w:rFonts w:cstheme="minorHAnsi"/>
          <w:sz w:val="20"/>
          <w:szCs w:val="20"/>
        </w:rPr>
        <w:t>.</w:t>
      </w:r>
    </w:p>
    <w:p w:rsidR="00111DDB" w:rsidRPr="00111DDB" w:rsidRDefault="00111DDB" w:rsidP="00111DDB">
      <w:pPr>
        <w:autoSpaceDE w:val="0"/>
        <w:autoSpaceDN w:val="0"/>
        <w:adjustRightInd w:val="0"/>
        <w:spacing w:after="0" w:line="240" w:lineRule="auto"/>
        <w:jc w:val="both"/>
        <w:rPr>
          <w:rFonts w:cstheme="minorHAnsi"/>
          <w:b/>
          <w:sz w:val="20"/>
          <w:szCs w:val="20"/>
        </w:rPr>
      </w:pPr>
      <w:r w:rsidRPr="00111DDB">
        <w:rPr>
          <w:rFonts w:eastAsia="Times New Roman" w:cstheme="minorHAnsi"/>
          <w:b/>
          <w:sz w:val="20"/>
          <w:szCs w:val="20"/>
        </w:rPr>
        <w:t>3.</w:t>
      </w:r>
      <w:r w:rsidR="006C45A5" w:rsidRPr="00111DDB">
        <w:rPr>
          <w:rFonts w:cstheme="minorHAnsi"/>
          <w:b/>
          <w:sz w:val="20"/>
          <w:szCs w:val="20"/>
        </w:rPr>
        <w:t>Cena oraz ceny jednostkowe podane w formularzu ofertowym są obowiązujące w całym okresie związania ofertą i realizacji umowy. Zaoferowana cena oraz ceny jednostkowe są stałe i nie podlegają zmianom, z zastrzeżeniem postanowień § 13 Projek</w:t>
      </w:r>
      <w:r w:rsidRPr="00111DDB">
        <w:rPr>
          <w:rFonts w:cstheme="minorHAnsi"/>
          <w:b/>
          <w:sz w:val="20"/>
          <w:szCs w:val="20"/>
        </w:rPr>
        <w:t>towanych Postanowieniach Umowy.</w:t>
      </w:r>
    </w:p>
    <w:p w:rsidR="00111DDB" w:rsidRPr="00111DDB" w:rsidRDefault="00111DDB" w:rsidP="00111DDB">
      <w:pPr>
        <w:autoSpaceDE w:val="0"/>
        <w:autoSpaceDN w:val="0"/>
        <w:adjustRightInd w:val="0"/>
        <w:spacing w:after="0" w:line="240" w:lineRule="auto"/>
        <w:jc w:val="both"/>
        <w:rPr>
          <w:rFonts w:cstheme="minorHAnsi"/>
          <w:b/>
          <w:sz w:val="20"/>
          <w:szCs w:val="20"/>
        </w:rPr>
      </w:pPr>
      <w:r w:rsidRPr="00111DDB">
        <w:rPr>
          <w:rFonts w:cstheme="minorHAnsi"/>
          <w:b/>
          <w:sz w:val="20"/>
          <w:szCs w:val="20"/>
        </w:rPr>
        <w:t>4.</w:t>
      </w:r>
      <w:r w:rsidR="006C45A5" w:rsidRPr="00111DDB">
        <w:rPr>
          <w:rFonts w:cstheme="minorHAnsi"/>
          <w:b/>
          <w:sz w:val="20"/>
          <w:szCs w:val="20"/>
        </w:rPr>
        <w:t xml:space="preserve">Wykonawca ma obowiązek podać cyfrowo w Formularzu ofertowym (załącznik nr 1 do </w:t>
      </w:r>
      <w:r w:rsidR="006C45A5" w:rsidRPr="00111DDB">
        <w:rPr>
          <w:rFonts w:cstheme="minorHAnsi"/>
          <w:b/>
          <w:noProof/>
          <w:sz w:val="20"/>
          <w:szCs w:val="20"/>
        </w:rPr>
        <w:t>SWZ</w:t>
      </w:r>
      <w:r w:rsidR="006C45A5" w:rsidRPr="00111DDB">
        <w:rPr>
          <w:rFonts w:cstheme="minorHAnsi"/>
          <w:b/>
          <w:sz w:val="20"/>
          <w:szCs w:val="20"/>
        </w:rPr>
        <w:t>): cenę jednostkową netto, wartość nett</w:t>
      </w:r>
      <w:r w:rsidR="00BC58E2">
        <w:rPr>
          <w:rFonts w:cstheme="minorHAnsi"/>
          <w:b/>
          <w:sz w:val="20"/>
          <w:szCs w:val="20"/>
        </w:rPr>
        <w:t xml:space="preserve">o, kwotę należnego podatku VAT, </w:t>
      </w:r>
      <w:r w:rsidR="006C45A5" w:rsidRPr="00111DDB">
        <w:rPr>
          <w:rFonts w:cstheme="minorHAnsi"/>
          <w:b/>
          <w:sz w:val="20"/>
          <w:szCs w:val="20"/>
        </w:rPr>
        <w:t xml:space="preserve">cenę brutto oraz cenę jednostkową netto za 1 </w:t>
      </w:r>
      <w:proofErr w:type="spellStart"/>
      <w:r w:rsidR="006C45A5" w:rsidRPr="00111DDB">
        <w:rPr>
          <w:rFonts w:cstheme="minorHAnsi"/>
          <w:b/>
          <w:sz w:val="20"/>
          <w:szCs w:val="20"/>
        </w:rPr>
        <w:t>kWh</w:t>
      </w:r>
      <w:proofErr w:type="spellEnd"/>
      <w:r w:rsidR="006C45A5" w:rsidRPr="00111DDB">
        <w:rPr>
          <w:rFonts w:cstheme="minorHAnsi"/>
          <w:b/>
          <w:sz w:val="20"/>
          <w:szCs w:val="20"/>
        </w:rPr>
        <w:t xml:space="preserve"> z dokładnością (zaokrągloną) do </w:t>
      </w:r>
      <w:r w:rsidR="00BC58E2">
        <w:rPr>
          <w:rFonts w:cstheme="minorHAnsi"/>
          <w:b/>
          <w:sz w:val="20"/>
          <w:szCs w:val="20"/>
        </w:rPr>
        <w:t xml:space="preserve">maksymalnie </w:t>
      </w:r>
      <w:r w:rsidR="006C45A5" w:rsidRPr="00111DDB">
        <w:rPr>
          <w:rFonts w:cstheme="minorHAnsi"/>
          <w:b/>
          <w:sz w:val="20"/>
          <w:szCs w:val="20"/>
        </w:rPr>
        <w:t>pięciu miejsc po przecinku.</w:t>
      </w:r>
    </w:p>
    <w:p w:rsidR="006C45A5" w:rsidRPr="00111DDB" w:rsidRDefault="00111DDB" w:rsidP="00111DDB">
      <w:pPr>
        <w:autoSpaceDE w:val="0"/>
        <w:autoSpaceDN w:val="0"/>
        <w:adjustRightInd w:val="0"/>
        <w:spacing w:after="0" w:line="240" w:lineRule="auto"/>
        <w:jc w:val="both"/>
        <w:rPr>
          <w:rFonts w:cstheme="minorHAnsi"/>
          <w:b/>
          <w:sz w:val="20"/>
          <w:szCs w:val="20"/>
        </w:rPr>
      </w:pPr>
      <w:r w:rsidRPr="00111DDB">
        <w:rPr>
          <w:rFonts w:cstheme="minorHAnsi"/>
          <w:b/>
          <w:sz w:val="20"/>
          <w:szCs w:val="20"/>
        </w:rPr>
        <w:t>5.</w:t>
      </w:r>
      <w:r w:rsidR="006C45A5" w:rsidRPr="00111DDB">
        <w:rPr>
          <w:rFonts w:cstheme="minorHAnsi"/>
          <w:b/>
          <w:sz w:val="20"/>
          <w:szCs w:val="20"/>
        </w:rPr>
        <w:t xml:space="preserve">Cenę oferty </w:t>
      </w:r>
      <w:r w:rsidR="00661E13">
        <w:rPr>
          <w:rFonts w:cstheme="minorHAnsi"/>
          <w:b/>
          <w:sz w:val="20"/>
          <w:szCs w:val="20"/>
        </w:rPr>
        <w:t xml:space="preserve">(suma cen z </w:t>
      </w:r>
      <w:r w:rsidR="00BC58E2">
        <w:rPr>
          <w:rFonts w:cstheme="minorHAnsi"/>
          <w:b/>
          <w:sz w:val="20"/>
          <w:szCs w:val="20"/>
        </w:rPr>
        <w:t xml:space="preserve">zadań 1-7) </w:t>
      </w:r>
      <w:r w:rsidR="006C45A5" w:rsidRPr="00111DDB">
        <w:rPr>
          <w:rFonts w:cstheme="minorHAnsi"/>
          <w:b/>
          <w:sz w:val="20"/>
          <w:szCs w:val="20"/>
        </w:rPr>
        <w:t>oblicza się zgodnie z tabelami za</w:t>
      </w:r>
      <w:r w:rsidRPr="00111DDB">
        <w:rPr>
          <w:rFonts w:cstheme="minorHAnsi"/>
          <w:b/>
          <w:sz w:val="20"/>
          <w:szCs w:val="20"/>
        </w:rPr>
        <w:t>wartymi w Formularzu ofertowym</w:t>
      </w:r>
      <w:r w:rsidR="006C45A5" w:rsidRPr="00111DDB">
        <w:rPr>
          <w:rFonts w:cstheme="minorHAnsi"/>
          <w:b/>
          <w:sz w:val="20"/>
          <w:szCs w:val="20"/>
        </w:rPr>
        <w:t>. W celu obliczenia (skalku</w:t>
      </w:r>
      <w:r w:rsidR="00CC0ECA">
        <w:rPr>
          <w:rFonts w:cstheme="minorHAnsi"/>
          <w:b/>
          <w:sz w:val="20"/>
          <w:szCs w:val="20"/>
        </w:rPr>
        <w:t>lowania) ceny ofertowej brutto W</w:t>
      </w:r>
      <w:r w:rsidR="006C45A5" w:rsidRPr="00111DDB">
        <w:rPr>
          <w:rFonts w:cstheme="minorHAnsi"/>
          <w:b/>
          <w:sz w:val="20"/>
          <w:szCs w:val="20"/>
        </w:rPr>
        <w:t>ykonawca odpo</w:t>
      </w:r>
      <w:r w:rsidR="00661E13">
        <w:rPr>
          <w:rFonts w:cstheme="minorHAnsi"/>
          <w:b/>
          <w:sz w:val="20"/>
          <w:szCs w:val="20"/>
        </w:rPr>
        <w:t>wiednio wypełnia 7 tabel (zadania 1-7</w:t>
      </w:r>
      <w:r w:rsidR="006C45A5" w:rsidRPr="00111DDB">
        <w:rPr>
          <w:rFonts w:cstheme="minorHAnsi"/>
          <w:b/>
          <w:sz w:val="20"/>
          <w:szCs w:val="20"/>
        </w:rPr>
        <w:t>), zawartych w For</w:t>
      </w:r>
      <w:r w:rsidRPr="00111DDB">
        <w:rPr>
          <w:rFonts w:cstheme="minorHAnsi"/>
          <w:b/>
          <w:sz w:val="20"/>
          <w:szCs w:val="20"/>
        </w:rPr>
        <w:t>mularzu ofertowym</w:t>
      </w:r>
      <w:r w:rsidR="006C45A5" w:rsidRPr="00111DDB">
        <w:rPr>
          <w:rFonts w:cstheme="minorHAnsi"/>
          <w:b/>
          <w:sz w:val="20"/>
          <w:szCs w:val="20"/>
        </w:rPr>
        <w:t xml:space="preserve">. </w:t>
      </w:r>
    </w:p>
    <w:p w:rsidR="005A495F" w:rsidRPr="00782A01" w:rsidRDefault="00111DDB" w:rsidP="005A495F">
      <w:pPr>
        <w:pStyle w:val="Bezodstpw"/>
        <w:jc w:val="both"/>
        <w:rPr>
          <w:rFonts w:cstheme="minorHAnsi"/>
          <w:sz w:val="20"/>
          <w:szCs w:val="20"/>
          <w:u w:val="single"/>
        </w:rPr>
      </w:pPr>
      <w:r>
        <w:rPr>
          <w:rFonts w:cstheme="minorHAnsi"/>
          <w:sz w:val="20"/>
          <w:szCs w:val="20"/>
        </w:rPr>
        <w:t>6</w:t>
      </w:r>
      <w:r w:rsidR="005A495F" w:rsidRPr="00782A01">
        <w:rPr>
          <w:rFonts w:cstheme="minorHAnsi"/>
          <w:sz w:val="20"/>
          <w:szCs w:val="20"/>
        </w:rPr>
        <w:t xml:space="preserve">. Cena  oferty brutto będzie stanowić podstawę porównania ofert i wyboru oferty najkorzystniejszej spośród ofert nie podlegających odrzuceniu. </w:t>
      </w:r>
    </w:p>
    <w:p w:rsidR="005A495F" w:rsidRPr="00782A01" w:rsidRDefault="00787D76" w:rsidP="005A495F">
      <w:pPr>
        <w:pStyle w:val="Bezodstpw"/>
        <w:jc w:val="both"/>
        <w:rPr>
          <w:rFonts w:cstheme="minorHAnsi"/>
          <w:color w:val="000000"/>
          <w:sz w:val="20"/>
          <w:szCs w:val="20"/>
        </w:rPr>
      </w:pPr>
      <w:r w:rsidRPr="00782A01">
        <w:rPr>
          <w:rFonts w:cstheme="minorHAnsi"/>
          <w:color w:val="000000"/>
          <w:sz w:val="20"/>
          <w:szCs w:val="20"/>
        </w:rPr>
        <w:t>7</w:t>
      </w:r>
      <w:r w:rsidR="005A495F" w:rsidRPr="00782A01">
        <w:rPr>
          <w:rFonts w:cstheme="minorHAnsi"/>
          <w:color w:val="000000"/>
          <w:sz w:val="20"/>
          <w:szCs w:val="20"/>
        </w:rPr>
        <w:t xml:space="preserve">. Rozliczenia między Zamawiającym, a </w:t>
      </w:r>
      <w:r w:rsidR="005A495F" w:rsidRPr="00782A01">
        <w:rPr>
          <w:rFonts w:cstheme="minorHAnsi"/>
          <w:sz w:val="20"/>
          <w:szCs w:val="20"/>
        </w:rPr>
        <w:t>W</w:t>
      </w:r>
      <w:r w:rsidR="005A495F" w:rsidRPr="00782A01">
        <w:rPr>
          <w:rFonts w:cstheme="minorHAnsi"/>
          <w:color w:val="000000"/>
          <w:sz w:val="20"/>
          <w:szCs w:val="20"/>
        </w:rPr>
        <w:t xml:space="preserve">ykonawcą prowadzone będą w walucie polskiej PLN. Zamawiający nie przewiduje rozliczenia w walutach obcych. </w:t>
      </w:r>
    </w:p>
    <w:p w:rsidR="00C05CC5" w:rsidRPr="00782A01" w:rsidRDefault="00787D76" w:rsidP="00E06B99">
      <w:pPr>
        <w:pStyle w:val="Bezodstpw"/>
        <w:jc w:val="both"/>
        <w:rPr>
          <w:rFonts w:cstheme="minorHAnsi"/>
          <w:sz w:val="20"/>
          <w:szCs w:val="20"/>
        </w:rPr>
      </w:pPr>
      <w:r w:rsidRPr="00782A01">
        <w:rPr>
          <w:rFonts w:cstheme="minorHAnsi"/>
          <w:sz w:val="20"/>
          <w:szCs w:val="20"/>
        </w:rPr>
        <w:t>8</w:t>
      </w:r>
      <w:r w:rsidR="00713725" w:rsidRPr="00782A01">
        <w:rPr>
          <w:rFonts w:cstheme="minorHAnsi"/>
          <w:sz w:val="20"/>
          <w:szCs w:val="20"/>
        </w:rPr>
        <w:t>. Jeżeli złożono ofertę</w:t>
      </w:r>
      <w:r w:rsidR="00713725" w:rsidRPr="00782A01">
        <w:rPr>
          <w:rFonts w:cstheme="minorHAnsi"/>
          <w:sz w:val="20"/>
          <w:szCs w:val="20"/>
          <w:u w:val="single"/>
        </w:rPr>
        <w:t xml:space="preserve">, której wybór prowadziłby do powstania u </w:t>
      </w:r>
      <w:r w:rsidR="00A46EAC" w:rsidRPr="00782A01">
        <w:rPr>
          <w:rFonts w:cstheme="minorHAnsi"/>
          <w:sz w:val="20"/>
          <w:szCs w:val="20"/>
          <w:u w:val="single"/>
        </w:rPr>
        <w:t>Z</w:t>
      </w:r>
      <w:r w:rsidR="00713725" w:rsidRPr="00782A01">
        <w:rPr>
          <w:rFonts w:cstheme="minorHAnsi"/>
          <w:sz w:val="20"/>
          <w:szCs w:val="20"/>
          <w:u w:val="single"/>
        </w:rPr>
        <w:t>amawiającego obowiązku podatkowego</w:t>
      </w:r>
      <w:r w:rsidR="00713725" w:rsidRPr="00782A01">
        <w:rPr>
          <w:rFonts w:cstheme="minorHAnsi"/>
          <w:sz w:val="20"/>
          <w:szCs w:val="20"/>
        </w:rPr>
        <w:t xml:space="preserve"> zgodnie </w:t>
      </w:r>
      <w:r w:rsidR="00C05CC5" w:rsidRPr="00782A01">
        <w:rPr>
          <w:rFonts w:cstheme="minorHAnsi"/>
          <w:sz w:val="20"/>
          <w:szCs w:val="20"/>
        </w:rPr>
        <w:t>ustawą z dnia 11 marca 2004 r. o podatku od towarów i usług (</w:t>
      </w:r>
      <w:proofErr w:type="spellStart"/>
      <w:r w:rsidR="00C05CC5" w:rsidRPr="00782A01">
        <w:rPr>
          <w:rFonts w:cstheme="minorHAnsi"/>
          <w:sz w:val="20"/>
          <w:szCs w:val="20"/>
        </w:rPr>
        <w:t>Dz.U</w:t>
      </w:r>
      <w:proofErr w:type="spellEnd"/>
      <w:r w:rsidR="00C05CC5" w:rsidRPr="00782A01">
        <w:rPr>
          <w:rFonts w:cstheme="minorHAnsi"/>
          <w:sz w:val="20"/>
          <w:szCs w:val="20"/>
        </w:rPr>
        <w:t>. z 20</w:t>
      </w:r>
      <w:r w:rsidR="00BC58E2">
        <w:rPr>
          <w:rFonts w:cstheme="minorHAnsi"/>
          <w:sz w:val="20"/>
          <w:szCs w:val="20"/>
        </w:rPr>
        <w:t>24</w:t>
      </w:r>
      <w:r w:rsidR="00C05CC5" w:rsidRPr="00782A01">
        <w:rPr>
          <w:rFonts w:cstheme="minorHAnsi"/>
          <w:sz w:val="20"/>
          <w:szCs w:val="20"/>
        </w:rPr>
        <w:t xml:space="preserve"> r. poz. </w:t>
      </w:r>
      <w:r w:rsidR="00BC58E2">
        <w:rPr>
          <w:rFonts w:cstheme="minorHAnsi"/>
          <w:sz w:val="20"/>
          <w:szCs w:val="20"/>
        </w:rPr>
        <w:t>361, 852, 1473, 1721, 1911 z 2025 r. poz. 222</w:t>
      </w:r>
      <w:r w:rsidR="00C05CC5" w:rsidRPr="00782A01">
        <w:rPr>
          <w:rFonts w:cstheme="minorHAnsi"/>
          <w:sz w:val="20"/>
          <w:szCs w:val="20"/>
        </w:rPr>
        <w:t xml:space="preserve">) dla celów zastosowania kryterium ceny, </w:t>
      </w:r>
      <w:r w:rsidR="00A46EAC" w:rsidRPr="00782A01">
        <w:rPr>
          <w:rFonts w:cstheme="minorHAnsi"/>
          <w:sz w:val="20"/>
          <w:szCs w:val="20"/>
        </w:rPr>
        <w:t>Z</w:t>
      </w:r>
      <w:r w:rsidR="00C05CC5" w:rsidRPr="00782A01">
        <w:rPr>
          <w:rFonts w:cstheme="minorHAnsi"/>
          <w:sz w:val="20"/>
          <w:szCs w:val="20"/>
        </w:rPr>
        <w:t xml:space="preserve">amawiający doliczy do przedstawionej </w:t>
      </w:r>
      <w:r w:rsidR="00C05CC5" w:rsidRPr="00782A01">
        <w:rPr>
          <w:rFonts w:cstheme="minorHAnsi"/>
          <w:sz w:val="20"/>
          <w:szCs w:val="20"/>
        </w:rPr>
        <w:lastRenderedPageBreak/>
        <w:t>w tej ofercie ceny kwotę podatku od towarów i usług, którą miałby obowiązek rozliczyć</w:t>
      </w:r>
      <w:r w:rsidR="00713725" w:rsidRPr="00782A01">
        <w:rPr>
          <w:rFonts w:cstheme="minorHAnsi"/>
          <w:sz w:val="20"/>
          <w:szCs w:val="20"/>
        </w:rPr>
        <w:t>.  Wykonawca składając ofertę</w:t>
      </w:r>
      <w:r w:rsidR="00C05CC5" w:rsidRPr="00782A01">
        <w:rPr>
          <w:rFonts w:cstheme="minorHAnsi"/>
          <w:sz w:val="20"/>
          <w:szCs w:val="20"/>
        </w:rPr>
        <w:t xml:space="preserve"> ma obowiązek:</w:t>
      </w:r>
    </w:p>
    <w:p w:rsidR="00C05CC5" w:rsidRPr="00782A01" w:rsidRDefault="00AA2E19" w:rsidP="000B548D">
      <w:pPr>
        <w:pStyle w:val="Bezodstpw"/>
        <w:jc w:val="both"/>
        <w:rPr>
          <w:rFonts w:cstheme="minorHAnsi"/>
          <w:sz w:val="20"/>
          <w:szCs w:val="20"/>
        </w:rPr>
      </w:pPr>
      <w:r w:rsidRPr="00782A01">
        <w:rPr>
          <w:rFonts w:cstheme="minorHAnsi"/>
          <w:sz w:val="20"/>
          <w:szCs w:val="20"/>
        </w:rPr>
        <w:t>a. poinformowania Z</w:t>
      </w:r>
      <w:r w:rsidR="00C05CC5" w:rsidRPr="00782A01">
        <w:rPr>
          <w:rFonts w:cstheme="minorHAnsi"/>
          <w:sz w:val="20"/>
          <w:szCs w:val="20"/>
        </w:rPr>
        <w:t>amawiającego, że wybór jego oferty b</w:t>
      </w:r>
      <w:r w:rsidRPr="00782A01">
        <w:rPr>
          <w:rFonts w:cstheme="minorHAnsi"/>
          <w:sz w:val="20"/>
          <w:szCs w:val="20"/>
        </w:rPr>
        <w:t>ędzie prowadził do powstania u Z</w:t>
      </w:r>
      <w:r w:rsidR="00C05CC5" w:rsidRPr="00782A01">
        <w:rPr>
          <w:rFonts w:cstheme="minorHAnsi"/>
          <w:sz w:val="20"/>
          <w:szCs w:val="20"/>
        </w:rPr>
        <w:t xml:space="preserve">amawiającego obowiązku podatkowego; </w:t>
      </w:r>
    </w:p>
    <w:p w:rsidR="00C05CC5" w:rsidRPr="00782A01" w:rsidRDefault="00C05CC5" w:rsidP="000B548D">
      <w:pPr>
        <w:pStyle w:val="Bezodstpw"/>
        <w:jc w:val="both"/>
        <w:rPr>
          <w:rFonts w:cstheme="minorHAnsi"/>
          <w:sz w:val="20"/>
          <w:szCs w:val="20"/>
        </w:rPr>
      </w:pPr>
      <w:r w:rsidRPr="00782A01">
        <w:rPr>
          <w:rFonts w:cstheme="minorHAnsi"/>
          <w:sz w:val="20"/>
          <w:szCs w:val="20"/>
        </w:rPr>
        <w:t>b. wskazania nazwy (rodzaju) towaru lub usługi, których dostawa lub świadczenie będą prowadziły do powstania obowiązku podatkowego;</w:t>
      </w:r>
    </w:p>
    <w:p w:rsidR="00C05CC5" w:rsidRPr="00782A01" w:rsidRDefault="00C05CC5" w:rsidP="000B548D">
      <w:pPr>
        <w:pStyle w:val="Bezodstpw"/>
        <w:jc w:val="both"/>
        <w:rPr>
          <w:rFonts w:cstheme="minorHAnsi"/>
          <w:sz w:val="20"/>
          <w:szCs w:val="20"/>
        </w:rPr>
      </w:pPr>
      <w:r w:rsidRPr="00782A01">
        <w:rPr>
          <w:rFonts w:cstheme="minorHAnsi"/>
          <w:sz w:val="20"/>
          <w:szCs w:val="20"/>
        </w:rPr>
        <w:t xml:space="preserve">c. wskazania wartości towaru lub usługi objętego obowiązkiem podatkowym zamawiającego, bez kwoty podatku; </w:t>
      </w:r>
    </w:p>
    <w:p w:rsidR="00C05CC5" w:rsidRPr="00782A01" w:rsidRDefault="00C05CC5" w:rsidP="000B548D">
      <w:pPr>
        <w:pStyle w:val="Bezodstpw"/>
        <w:jc w:val="both"/>
        <w:rPr>
          <w:rFonts w:cstheme="minorHAnsi"/>
          <w:sz w:val="20"/>
          <w:szCs w:val="20"/>
        </w:rPr>
      </w:pPr>
      <w:r w:rsidRPr="00782A01">
        <w:rPr>
          <w:rFonts w:cstheme="minorHAnsi"/>
          <w:sz w:val="20"/>
          <w:szCs w:val="20"/>
        </w:rPr>
        <w:t>d. wskazania stawki podatku od towarów i usług, która zgodnie z wiedzą wykonawcy, będzie miała zastosowanie</w:t>
      </w:r>
    </w:p>
    <w:p w:rsidR="00C05CC5" w:rsidRPr="00782A01" w:rsidRDefault="00C05CC5" w:rsidP="000B548D">
      <w:pPr>
        <w:pStyle w:val="Bezodstpw"/>
        <w:jc w:val="both"/>
        <w:rPr>
          <w:rFonts w:cstheme="minorHAnsi"/>
          <w:sz w:val="20"/>
          <w:szCs w:val="20"/>
        </w:rPr>
      </w:pPr>
      <w:r w:rsidRPr="00782A01">
        <w:rPr>
          <w:rFonts w:cstheme="minorHAnsi"/>
          <w:color w:val="000000"/>
          <w:sz w:val="20"/>
          <w:szCs w:val="20"/>
        </w:rPr>
        <w:t xml:space="preserve">Powyższe informacje wykonawca </w:t>
      </w:r>
      <w:r w:rsidRPr="00782A01">
        <w:rPr>
          <w:rFonts w:cstheme="minorHAnsi"/>
          <w:sz w:val="20"/>
          <w:szCs w:val="20"/>
        </w:rPr>
        <w:t xml:space="preserve">podje w </w:t>
      </w:r>
      <w:proofErr w:type="spellStart"/>
      <w:r w:rsidRPr="00782A01">
        <w:rPr>
          <w:rFonts w:cstheme="minorHAnsi"/>
          <w:sz w:val="20"/>
          <w:szCs w:val="20"/>
        </w:rPr>
        <w:t>pkt</w:t>
      </w:r>
      <w:proofErr w:type="spellEnd"/>
      <w:r w:rsidRPr="00782A01">
        <w:rPr>
          <w:rFonts w:cstheme="minorHAnsi"/>
          <w:sz w:val="20"/>
          <w:szCs w:val="20"/>
        </w:rPr>
        <w:t xml:space="preserve"> </w:t>
      </w:r>
      <w:r w:rsidR="003240F4" w:rsidRPr="00782A01">
        <w:rPr>
          <w:rFonts w:cstheme="minorHAnsi"/>
          <w:sz w:val="20"/>
          <w:szCs w:val="20"/>
        </w:rPr>
        <w:t>I</w:t>
      </w:r>
      <w:r w:rsidR="005C6351" w:rsidRPr="00782A01">
        <w:rPr>
          <w:rFonts w:cstheme="minorHAnsi"/>
          <w:sz w:val="20"/>
          <w:szCs w:val="20"/>
        </w:rPr>
        <w:t>V</w:t>
      </w:r>
      <w:r w:rsidRPr="00782A01">
        <w:rPr>
          <w:rFonts w:cstheme="minorHAnsi"/>
          <w:color w:val="FF0000"/>
          <w:sz w:val="20"/>
          <w:szCs w:val="20"/>
        </w:rPr>
        <w:t xml:space="preserve"> </w:t>
      </w:r>
      <w:r w:rsidR="006875AE" w:rsidRPr="00782A01">
        <w:rPr>
          <w:rFonts w:cstheme="minorHAnsi"/>
          <w:sz w:val="20"/>
          <w:szCs w:val="20"/>
        </w:rPr>
        <w:t>F</w:t>
      </w:r>
      <w:r w:rsidRPr="00782A01">
        <w:rPr>
          <w:rFonts w:cstheme="minorHAnsi"/>
          <w:sz w:val="20"/>
          <w:szCs w:val="20"/>
        </w:rPr>
        <w:t xml:space="preserve">ormularza ofertowego. </w:t>
      </w:r>
    </w:p>
    <w:p w:rsidR="00C05CC5" w:rsidRPr="00782A01" w:rsidRDefault="00C05CC5" w:rsidP="000B548D">
      <w:pPr>
        <w:pStyle w:val="Bezodstpw"/>
        <w:jc w:val="both"/>
        <w:rPr>
          <w:rFonts w:cstheme="minorHAnsi"/>
          <w:color w:val="000000"/>
          <w:sz w:val="20"/>
          <w:szCs w:val="20"/>
        </w:rPr>
      </w:pPr>
    </w:p>
    <w:p w:rsidR="00365362" w:rsidRPr="00782A01" w:rsidRDefault="00C05CC5" w:rsidP="00365362">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heme="minorHAnsi"/>
          <w:b/>
          <w:bCs/>
          <w:sz w:val="20"/>
          <w:szCs w:val="20"/>
        </w:rPr>
      </w:pPr>
      <w:r w:rsidRPr="00782A01">
        <w:rPr>
          <w:rFonts w:cstheme="minorHAnsi"/>
          <w:b/>
          <w:sz w:val="20"/>
          <w:szCs w:val="20"/>
        </w:rPr>
        <w:t>XV</w:t>
      </w:r>
      <w:r w:rsidR="00DA219B" w:rsidRPr="00782A01">
        <w:rPr>
          <w:rFonts w:cstheme="minorHAnsi"/>
          <w:b/>
          <w:sz w:val="20"/>
          <w:szCs w:val="20"/>
        </w:rPr>
        <w:t>I</w:t>
      </w:r>
      <w:r w:rsidR="00C8611A" w:rsidRPr="00782A01">
        <w:rPr>
          <w:rFonts w:cstheme="minorHAnsi"/>
          <w:b/>
          <w:sz w:val="20"/>
          <w:szCs w:val="20"/>
        </w:rPr>
        <w:t>II</w:t>
      </w:r>
      <w:r w:rsidRPr="00782A01">
        <w:rPr>
          <w:rFonts w:cstheme="minorHAnsi"/>
          <w:b/>
          <w:sz w:val="20"/>
          <w:szCs w:val="20"/>
        </w:rPr>
        <w:t xml:space="preserve">. </w:t>
      </w:r>
      <w:r w:rsidR="00365362" w:rsidRPr="00782A01">
        <w:rPr>
          <w:rFonts w:cstheme="minorHAnsi"/>
          <w:b/>
          <w:bCs/>
          <w:sz w:val="20"/>
          <w:szCs w:val="20"/>
        </w:rPr>
        <w:t>OPIS KRYTERIÓW OCENY OFERT, WRAZ Z PODANIEM WAG TYCH KRYTERIÓW I SPOSOBU OCENY OFERT</w:t>
      </w:r>
    </w:p>
    <w:p w:rsidR="00787D76" w:rsidRPr="00782A01" w:rsidRDefault="00365362" w:rsidP="00787D76">
      <w:pPr>
        <w:pStyle w:val="Bezodstpw"/>
        <w:ind w:right="-142"/>
        <w:jc w:val="both"/>
        <w:rPr>
          <w:rFonts w:cstheme="minorHAnsi"/>
          <w:bCs/>
          <w:sz w:val="20"/>
          <w:szCs w:val="20"/>
        </w:rPr>
      </w:pPr>
      <w:r w:rsidRPr="00782A01">
        <w:rPr>
          <w:rFonts w:cstheme="minorHAnsi"/>
          <w:sz w:val="20"/>
          <w:szCs w:val="20"/>
        </w:rPr>
        <w:t xml:space="preserve">1. </w:t>
      </w:r>
      <w:r w:rsidR="00C8611A" w:rsidRPr="00782A01">
        <w:rPr>
          <w:rFonts w:cstheme="minorHAnsi"/>
          <w:b/>
          <w:bCs/>
          <w:sz w:val="20"/>
          <w:szCs w:val="20"/>
        </w:rPr>
        <w:t xml:space="preserve">Przy ocenie ofert zostanie uwzględnione </w:t>
      </w:r>
      <w:r w:rsidR="00C8611A" w:rsidRPr="00782A01">
        <w:rPr>
          <w:rFonts w:cstheme="minorHAnsi"/>
          <w:b/>
          <w:bCs/>
          <w:sz w:val="20"/>
          <w:szCs w:val="20"/>
          <w:u w:val="single"/>
        </w:rPr>
        <w:t>kryterium najniżej ceny</w:t>
      </w:r>
      <w:r w:rsidR="00C8611A" w:rsidRPr="00782A01">
        <w:rPr>
          <w:rFonts w:cstheme="minorHAnsi"/>
          <w:b/>
          <w:bCs/>
          <w:sz w:val="20"/>
          <w:szCs w:val="20"/>
        </w:rPr>
        <w:t xml:space="preserve">. </w:t>
      </w:r>
      <w:r w:rsidR="00787D76" w:rsidRPr="00782A01">
        <w:rPr>
          <w:rFonts w:cstheme="minorHAnsi"/>
          <w:sz w:val="20"/>
          <w:szCs w:val="20"/>
        </w:rPr>
        <w:t xml:space="preserve">Zamawiający dokona oceny ofert, które nie będą podlegały odrzuceniu. </w:t>
      </w:r>
      <w:r w:rsidR="00C8611A" w:rsidRPr="00782A01">
        <w:rPr>
          <w:rFonts w:cstheme="minorHAnsi"/>
          <w:sz w:val="20"/>
          <w:szCs w:val="20"/>
        </w:rPr>
        <w:t>Za najkorzystniejszą zostanie uznana oferta z najniższą ceną.</w:t>
      </w:r>
    </w:p>
    <w:p w:rsidR="00365362" w:rsidRPr="00782A01" w:rsidRDefault="00365362" w:rsidP="003055EC">
      <w:pPr>
        <w:pStyle w:val="Bezodstpw"/>
        <w:jc w:val="both"/>
        <w:rPr>
          <w:rFonts w:cstheme="minorHAnsi"/>
          <w:sz w:val="20"/>
          <w:szCs w:val="20"/>
        </w:rPr>
      </w:pPr>
      <w:r w:rsidRPr="00782A01">
        <w:rPr>
          <w:rFonts w:cstheme="minorHAnsi"/>
          <w:sz w:val="20"/>
          <w:szCs w:val="20"/>
        </w:rPr>
        <w:t>2. W sytuacji, gdy Zamawiający nie będzie mógł dokonać wyboru najkorzystniejszej oferty</w:t>
      </w:r>
      <w:r w:rsidR="003055EC" w:rsidRPr="00782A01">
        <w:rPr>
          <w:rFonts w:cstheme="minorHAnsi"/>
          <w:sz w:val="20"/>
          <w:szCs w:val="20"/>
        </w:rPr>
        <w:t xml:space="preserve"> ze </w:t>
      </w:r>
      <w:r w:rsidRPr="00782A01">
        <w:rPr>
          <w:rFonts w:cstheme="minorHAnsi"/>
          <w:sz w:val="20"/>
          <w:szCs w:val="20"/>
        </w:rPr>
        <w:t>względu na to, że zostały złożone oferty o takiej samej cenie, wezwie on Wykonawców, którzy</w:t>
      </w:r>
      <w:r w:rsidR="007625CB" w:rsidRPr="00782A01">
        <w:rPr>
          <w:rFonts w:cstheme="minorHAnsi"/>
          <w:sz w:val="20"/>
          <w:szCs w:val="20"/>
        </w:rPr>
        <w:t xml:space="preserve"> </w:t>
      </w:r>
      <w:r w:rsidRPr="00782A01">
        <w:rPr>
          <w:rFonts w:cstheme="minorHAnsi"/>
          <w:sz w:val="20"/>
          <w:szCs w:val="20"/>
        </w:rPr>
        <w:t xml:space="preserve">złożyli te oferty, do złożenia w terminie określonym przez </w:t>
      </w:r>
      <w:r w:rsidR="00232311" w:rsidRPr="00782A01">
        <w:rPr>
          <w:rFonts w:cstheme="minorHAnsi"/>
          <w:sz w:val="20"/>
          <w:szCs w:val="20"/>
        </w:rPr>
        <w:t xml:space="preserve">Zamawiającego ofert dodatkowych </w:t>
      </w:r>
      <w:r w:rsidRPr="00782A01">
        <w:rPr>
          <w:rFonts w:cstheme="minorHAnsi"/>
          <w:sz w:val="20"/>
          <w:szCs w:val="20"/>
        </w:rPr>
        <w:t>zawierających nową cenę. Wykonawcy, składając oferty dodatkowe, nie mogą zaoferować cen</w:t>
      </w:r>
      <w:r w:rsidR="007625CB" w:rsidRPr="00782A01">
        <w:rPr>
          <w:rFonts w:cstheme="minorHAnsi"/>
          <w:sz w:val="20"/>
          <w:szCs w:val="20"/>
        </w:rPr>
        <w:t xml:space="preserve"> </w:t>
      </w:r>
      <w:r w:rsidRPr="00782A01">
        <w:rPr>
          <w:rFonts w:cstheme="minorHAnsi"/>
          <w:sz w:val="20"/>
          <w:szCs w:val="20"/>
        </w:rPr>
        <w:t>wyższych niż zaoferowane w uprzednio złożonych przez nich ofertach.</w:t>
      </w:r>
    </w:p>
    <w:p w:rsidR="00365362" w:rsidRPr="00782A01" w:rsidRDefault="00365362" w:rsidP="003055EC">
      <w:pPr>
        <w:pStyle w:val="Bezodstpw"/>
        <w:ind w:right="-142"/>
        <w:jc w:val="both"/>
        <w:rPr>
          <w:rFonts w:cstheme="minorHAnsi"/>
          <w:sz w:val="20"/>
          <w:szCs w:val="20"/>
        </w:rPr>
      </w:pPr>
      <w:r w:rsidRPr="00782A01">
        <w:rPr>
          <w:rFonts w:cstheme="minorHAnsi"/>
          <w:sz w:val="20"/>
          <w:szCs w:val="20"/>
        </w:rPr>
        <w:t>3. Zamawiający wybiera najkorzystniejszą ofertę w terminie związania ofertą określonym w SWZ.</w:t>
      </w:r>
    </w:p>
    <w:p w:rsidR="00365362" w:rsidRPr="00782A01" w:rsidRDefault="00365362" w:rsidP="003055EC">
      <w:pPr>
        <w:pStyle w:val="Bezodstpw"/>
        <w:ind w:right="-142"/>
        <w:jc w:val="both"/>
        <w:rPr>
          <w:rFonts w:cstheme="minorHAnsi"/>
          <w:sz w:val="20"/>
          <w:szCs w:val="20"/>
        </w:rPr>
      </w:pPr>
      <w:r w:rsidRPr="00782A01">
        <w:rPr>
          <w:rFonts w:cstheme="minorHAnsi"/>
          <w:sz w:val="20"/>
          <w:szCs w:val="20"/>
        </w:rPr>
        <w:t>4. Jeżeli termin związania ofertą upłynie przed wyborem najkorz</w:t>
      </w:r>
      <w:r w:rsidR="003055EC" w:rsidRPr="00782A01">
        <w:rPr>
          <w:rFonts w:cstheme="minorHAnsi"/>
          <w:sz w:val="20"/>
          <w:szCs w:val="20"/>
        </w:rPr>
        <w:t xml:space="preserve">ystniejszej oferty, Zamawiający </w:t>
      </w:r>
      <w:r w:rsidRPr="00782A01">
        <w:rPr>
          <w:rFonts w:cstheme="minorHAnsi"/>
          <w:sz w:val="20"/>
          <w:szCs w:val="20"/>
        </w:rPr>
        <w:t>wezwie Wykonawcę, którego oferta otrzymała najwyższa oceną, do</w:t>
      </w:r>
      <w:r w:rsidR="003055EC" w:rsidRPr="00782A01">
        <w:rPr>
          <w:rFonts w:cstheme="minorHAnsi"/>
          <w:sz w:val="20"/>
          <w:szCs w:val="20"/>
        </w:rPr>
        <w:t xml:space="preserve"> wyrażenia, w wyznaczonym </w:t>
      </w:r>
      <w:r w:rsidRPr="00782A01">
        <w:rPr>
          <w:rFonts w:cstheme="minorHAnsi"/>
          <w:sz w:val="20"/>
          <w:szCs w:val="20"/>
        </w:rPr>
        <w:t>przez Zamawiającego terminie, pisemnej zgody na wybór jego oferty.</w:t>
      </w:r>
    </w:p>
    <w:p w:rsidR="00365362" w:rsidRPr="00782A01" w:rsidRDefault="00365362" w:rsidP="003055EC">
      <w:pPr>
        <w:pStyle w:val="Bezodstpw"/>
        <w:ind w:right="-142"/>
        <w:jc w:val="both"/>
        <w:rPr>
          <w:rFonts w:cstheme="minorHAnsi"/>
          <w:sz w:val="20"/>
          <w:szCs w:val="20"/>
        </w:rPr>
      </w:pPr>
      <w:r w:rsidRPr="00782A01">
        <w:rPr>
          <w:rFonts w:cstheme="minorHAnsi"/>
          <w:sz w:val="20"/>
          <w:szCs w:val="20"/>
        </w:rPr>
        <w:t xml:space="preserve">5. W przypadku braku zgody, o której mowa w </w:t>
      </w:r>
      <w:r w:rsidR="00AA2E19" w:rsidRPr="00782A01">
        <w:rPr>
          <w:rFonts w:cstheme="minorHAnsi"/>
          <w:sz w:val="20"/>
          <w:szCs w:val="20"/>
        </w:rPr>
        <w:t>ust.</w:t>
      </w:r>
      <w:r w:rsidRPr="00782A01">
        <w:rPr>
          <w:rFonts w:cstheme="minorHAnsi"/>
          <w:sz w:val="20"/>
          <w:szCs w:val="20"/>
        </w:rPr>
        <w:t xml:space="preserve"> 4, oferta po</w:t>
      </w:r>
      <w:r w:rsidR="003055EC" w:rsidRPr="00782A01">
        <w:rPr>
          <w:rFonts w:cstheme="minorHAnsi"/>
          <w:sz w:val="20"/>
          <w:szCs w:val="20"/>
        </w:rPr>
        <w:t xml:space="preserve">dlega odrzuceniu, a Zamawiający </w:t>
      </w:r>
      <w:r w:rsidR="00AA2E19" w:rsidRPr="00782A01">
        <w:rPr>
          <w:rFonts w:cstheme="minorHAnsi"/>
          <w:sz w:val="20"/>
          <w:szCs w:val="20"/>
        </w:rPr>
        <w:t>zwraca się</w:t>
      </w:r>
      <w:r w:rsidRPr="00782A01">
        <w:rPr>
          <w:rFonts w:cstheme="minorHAnsi"/>
          <w:sz w:val="20"/>
          <w:szCs w:val="20"/>
        </w:rPr>
        <w:t xml:space="preserve"> o wyrażenie takiej zgody do kolejnego Wykonawcy, którego of</w:t>
      </w:r>
      <w:r w:rsidR="003055EC" w:rsidRPr="00782A01">
        <w:rPr>
          <w:rFonts w:cstheme="minorHAnsi"/>
          <w:sz w:val="20"/>
          <w:szCs w:val="20"/>
        </w:rPr>
        <w:t xml:space="preserve">erta została najwyżej </w:t>
      </w:r>
      <w:r w:rsidRPr="00782A01">
        <w:rPr>
          <w:rFonts w:cstheme="minorHAnsi"/>
          <w:sz w:val="20"/>
          <w:szCs w:val="20"/>
        </w:rPr>
        <w:t>oceniona, chyba ze zachodzą przesłanki do unieważnienia postępowania.</w:t>
      </w:r>
    </w:p>
    <w:p w:rsidR="00335DE8" w:rsidRPr="00782A01" w:rsidRDefault="00787D76" w:rsidP="00335DE8">
      <w:pPr>
        <w:pStyle w:val="Bezodstpw"/>
        <w:ind w:right="-142"/>
        <w:jc w:val="both"/>
        <w:rPr>
          <w:rFonts w:cstheme="minorHAnsi"/>
          <w:color w:val="000000" w:themeColor="text1"/>
          <w:sz w:val="20"/>
          <w:szCs w:val="20"/>
        </w:rPr>
      </w:pPr>
      <w:r w:rsidRPr="00782A01">
        <w:rPr>
          <w:rFonts w:cstheme="minorHAnsi"/>
          <w:color w:val="000000" w:themeColor="text1"/>
          <w:sz w:val="20"/>
          <w:szCs w:val="20"/>
        </w:rPr>
        <w:t>6</w:t>
      </w:r>
      <w:r w:rsidR="00335DE8" w:rsidRPr="00782A01">
        <w:rPr>
          <w:rFonts w:cstheme="minorHAnsi"/>
          <w:color w:val="000000" w:themeColor="text1"/>
          <w:sz w:val="20"/>
          <w:szCs w:val="20"/>
        </w:rPr>
        <w:t>. Niezwłocznie po wyborze najkorzystniejszej oferty Zamawiający informuje równocześnie wszystkich wykonawców, którzy złożyli oferty o:</w:t>
      </w:r>
    </w:p>
    <w:p w:rsidR="00335DE8" w:rsidRPr="00782A01" w:rsidRDefault="00335DE8" w:rsidP="00335DE8">
      <w:pPr>
        <w:pStyle w:val="Bezodstpw"/>
        <w:ind w:right="-142"/>
        <w:jc w:val="both"/>
        <w:rPr>
          <w:rFonts w:cstheme="minorHAnsi"/>
          <w:b/>
          <w:color w:val="000000" w:themeColor="text1"/>
          <w:sz w:val="20"/>
          <w:szCs w:val="20"/>
        </w:rPr>
      </w:pPr>
      <w:r w:rsidRPr="00782A01">
        <w:rPr>
          <w:rFonts w:cstheme="minorHAnsi"/>
          <w:color w:val="000000" w:themeColor="text1"/>
          <w:sz w:val="20"/>
          <w:szCs w:val="20"/>
        </w:rPr>
        <w:t>a. wyborze najkorzystniejszej oferty, podając  nazwę albo imię i nazwisko, siedzibę albo miejsce zamieszkania, jeżeli jest miejscem wyk</w:t>
      </w:r>
      <w:r w:rsidR="00C8611A" w:rsidRPr="00782A01">
        <w:rPr>
          <w:rFonts w:cstheme="minorHAnsi"/>
          <w:color w:val="000000" w:themeColor="text1"/>
          <w:sz w:val="20"/>
          <w:szCs w:val="20"/>
        </w:rPr>
        <w:t>onywania działalno</w:t>
      </w:r>
      <w:r w:rsidR="00AA2E19" w:rsidRPr="00782A01">
        <w:rPr>
          <w:rFonts w:cstheme="minorHAnsi"/>
          <w:color w:val="000000" w:themeColor="text1"/>
          <w:sz w:val="20"/>
          <w:szCs w:val="20"/>
        </w:rPr>
        <w:t>ści W</w:t>
      </w:r>
      <w:r w:rsidR="00C8611A" w:rsidRPr="00782A01">
        <w:rPr>
          <w:rFonts w:cstheme="minorHAnsi"/>
          <w:color w:val="000000" w:themeColor="text1"/>
          <w:sz w:val="20"/>
          <w:szCs w:val="20"/>
        </w:rPr>
        <w:t>ykonawcy</w:t>
      </w:r>
      <w:r w:rsidRPr="00782A01">
        <w:rPr>
          <w:rFonts w:cstheme="minorHAnsi"/>
          <w:color w:val="000000" w:themeColor="text1"/>
          <w:sz w:val="20"/>
          <w:szCs w:val="20"/>
        </w:rPr>
        <w:t>, którego ofertę wybrano, oraz nazwy albo imiona i nazwiska, siedziby albo miejsca zamieszkania, jeżeli są miej</w:t>
      </w:r>
      <w:r w:rsidR="00AA2E19" w:rsidRPr="00782A01">
        <w:rPr>
          <w:rFonts w:cstheme="minorHAnsi"/>
          <w:color w:val="000000" w:themeColor="text1"/>
          <w:sz w:val="20"/>
          <w:szCs w:val="20"/>
        </w:rPr>
        <w:t>scami wykonywania działalności W</w:t>
      </w:r>
      <w:r w:rsidRPr="00782A01">
        <w:rPr>
          <w:rFonts w:cstheme="minorHAnsi"/>
          <w:color w:val="000000" w:themeColor="text1"/>
          <w:sz w:val="20"/>
          <w:szCs w:val="20"/>
        </w:rPr>
        <w:t xml:space="preserve">ykonawców, którzy złożyli oferty, a także </w:t>
      </w:r>
      <w:r w:rsidR="00C8611A" w:rsidRPr="00782A01">
        <w:rPr>
          <w:rFonts w:cstheme="minorHAnsi"/>
          <w:color w:val="000000" w:themeColor="text1"/>
          <w:sz w:val="20"/>
          <w:szCs w:val="20"/>
        </w:rPr>
        <w:t>zaoferowane ceny,</w:t>
      </w:r>
    </w:p>
    <w:p w:rsidR="00335DE8" w:rsidRPr="00782A01" w:rsidRDefault="00AA2E19" w:rsidP="00335DE8">
      <w:pPr>
        <w:pStyle w:val="Bezodstpw"/>
        <w:ind w:right="-142"/>
        <w:jc w:val="both"/>
        <w:rPr>
          <w:rFonts w:cstheme="minorHAnsi"/>
          <w:color w:val="000000" w:themeColor="text1"/>
          <w:sz w:val="20"/>
          <w:szCs w:val="20"/>
        </w:rPr>
      </w:pPr>
      <w:r w:rsidRPr="00782A01">
        <w:rPr>
          <w:rFonts w:cstheme="minorHAnsi"/>
          <w:color w:val="000000" w:themeColor="text1"/>
          <w:sz w:val="20"/>
          <w:szCs w:val="20"/>
        </w:rPr>
        <w:t>b. W</w:t>
      </w:r>
      <w:r w:rsidR="00335DE8" w:rsidRPr="00782A01">
        <w:rPr>
          <w:rFonts w:cstheme="minorHAnsi"/>
          <w:color w:val="000000" w:themeColor="text1"/>
          <w:sz w:val="20"/>
          <w:szCs w:val="20"/>
        </w:rPr>
        <w:t>ykonawcach, których oferty zostały odrzucone</w:t>
      </w:r>
    </w:p>
    <w:p w:rsidR="00335DE8" w:rsidRPr="00782A01" w:rsidRDefault="00335DE8" w:rsidP="00335DE8">
      <w:pPr>
        <w:pStyle w:val="Bezodstpw"/>
        <w:ind w:right="-142"/>
        <w:jc w:val="both"/>
        <w:rPr>
          <w:rFonts w:cstheme="minorHAnsi"/>
          <w:color w:val="000000" w:themeColor="text1"/>
          <w:sz w:val="20"/>
          <w:szCs w:val="20"/>
        </w:rPr>
      </w:pPr>
      <w:r w:rsidRPr="00782A01">
        <w:rPr>
          <w:rFonts w:cstheme="minorHAnsi"/>
          <w:color w:val="000000" w:themeColor="text1"/>
          <w:sz w:val="20"/>
          <w:szCs w:val="20"/>
        </w:rPr>
        <w:t xml:space="preserve"> - podając uzasadnienie faktyczne i prawne. </w:t>
      </w:r>
    </w:p>
    <w:p w:rsidR="00335DE8" w:rsidRPr="00782A01" w:rsidRDefault="00335DE8" w:rsidP="00335DE8">
      <w:pPr>
        <w:pStyle w:val="Bezodstpw"/>
        <w:jc w:val="both"/>
        <w:rPr>
          <w:rFonts w:cstheme="minorHAnsi"/>
          <w:color w:val="000000" w:themeColor="text1"/>
          <w:sz w:val="20"/>
          <w:szCs w:val="20"/>
        </w:rPr>
      </w:pPr>
      <w:r w:rsidRPr="00782A01">
        <w:rPr>
          <w:rFonts w:cstheme="minorHAnsi"/>
          <w:color w:val="000000" w:themeColor="text1"/>
          <w:sz w:val="20"/>
          <w:szCs w:val="20"/>
        </w:rPr>
        <w:t>Informację o wyborze oferty najkorzystniejszej Zamawiający niezwłocznie udostępni na stronie internetowej prowadzonego postępowania</w:t>
      </w:r>
      <w:r w:rsidR="00670378" w:rsidRPr="00782A01">
        <w:rPr>
          <w:rFonts w:cstheme="minorHAnsi"/>
          <w:color w:val="FF0000"/>
          <w:sz w:val="20"/>
          <w:szCs w:val="20"/>
        </w:rPr>
        <w:t xml:space="preserve"> </w:t>
      </w:r>
      <w:hyperlink r:id="rId32" w:history="1">
        <w:r w:rsidR="00670378" w:rsidRPr="00782A01">
          <w:rPr>
            <w:rStyle w:val="Hipercze"/>
            <w:rFonts w:cstheme="minorHAnsi"/>
            <w:sz w:val="20"/>
            <w:szCs w:val="20"/>
          </w:rPr>
          <w:t>https://platformazakupowa.pl/pn/kwp_wroclaw</w:t>
        </w:r>
      </w:hyperlink>
      <w:r w:rsidR="00670378" w:rsidRPr="00782A01">
        <w:rPr>
          <w:rFonts w:cstheme="minorHAnsi"/>
          <w:color w:val="000000" w:themeColor="text1"/>
          <w:sz w:val="20"/>
          <w:szCs w:val="20"/>
        </w:rPr>
        <w:t xml:space="preserve">, </w:t>
      </w:r>
      <w:r w:rsidRPr="00782A01">
        <w:rPr>
          <w:rFonts w:cstheme="minorHAnsi"/>
          <w:color w:val="000000" w:themeColor="text1"/>
          <w:sz w:val="20"/>
          <w:szCs w:val="20"/>
        </w:rPr>
        <w:t xml:space="preserve">z zastrzeżeniem art. 253 ust. 3. </w:t>
      </w:r>
    </w:p>
    <w:p w:rsidR="00A25F4B" w:rsidRPr="00782A01" w:rsidRDefault="00A25F4B" w:rsidP="00A25F4B">
      <w:pPr>
        <w:pStyle w:val="Bezodstpw"/>
        <w:jc w:val="both"/>
        <w:rPr>
          <w:rFonts w:cstheme="minorHAnsi"/>
          <w:b/>
          <w:sz w:val="20"/>
          <w:szCs w:val="20"/>
        </w:rPr>
      </w:pPr>
      <w:r w:rsidRPr="00782A01">
        <w:rPr>
          <w:rFonts w:cstheme="minorHAnsi"/>
          <w:b/>
          <w:sz w:val="20"/>
          <w:szCs w:val="20"/>
        </w:rPr>
        <w:t>7. Zamawiający odrzuci ofertę, jeżeli:</w:t>
      </w:r>
    </w:p>
    <w:p w:rsidR="00A25F4B" w:rsidRPr="00782A01" w:rsidRDefault="00A25F4B" w:rsidP="00A25F4B">
      <w:pPr>
        <w:pStyle w:val="Bezodstpw"/>
        <w:jc w:val="both"/>
        <w:rPr>
          <w:rFonts w:cstheme="minorHAnsi"/>
          <w:sz w:val="20"/>
          <w:szCs w:val="20"/>
        </w:rPr>
      </w:pPr>
      <w:r w:rsidRPr="00782A01">
        <w:rPr>
          <w:rFonts w:cstheme="minorHAnsi"/>
          <w:sz w:val="20"/>
          <w:szCs w:val="20"/>
        </w:rPr>
        <w:t>7.1. została złożona po terminie składania ofert;</w:t>
      </w:r>
    </w:p>
    <w:p w:rsidR="00A25F4B" w:rsidRPr="00782A01" w:rsidRDefault="00A25F4B" w:rsidP="00A25F4B">
      <w:pPr>
        <w:pStyle w:val="Bezodstpw"/>
        <w:jc w:val="both"/>
        <w:rPr>
          <w:rFonts w:cstheme="minorHAnsi"/>
          <w:sz w:val="20"/>
          <w:szCs w:val="20"/>
        </w:rPr>
      </w:pPr>
      <w:r w:rsidRPr="00782A01">
        <w:rPr>
          <w:rFonts w:cstheme="minorHAnsi"/>
          <w:sz w:val="20"/>
          <w:szCs w:val="20"/>
        </w:rPr>
        <w:t>7.2. została złożona przez Wykonawcę:</w:t>
      </w:r>
    </w:p>
    <w:p w:rsidR="00A25F4B" w:rsidRPr="00782A01" w:rsidRDefault="00A25F4B" w:rsidP="00A25F4B">
      <w:pPr>
        <w:pStyle w:val="Bezodstpw"/>
        <w:jc w:val="both"/>
        <w:rPr>
          <w:rFonts w:cstheme="minorHAnsi"/>
          <w:sz w:val="20"/>
          <w:szCs w:val="20"/>
        </w:rPr>
      </w:pPr>
      <w:r w:rsidRPr="00782A01">
        <w:rPr>
          <w:rFonts w:cstheme="minorHAnsi"/>
          <w:sz w:val="20"/>
          <w:szCs w:val="20"/>
        </w:rPr>
        <w:t>a. podlegającego wykluczeniu z postępowania lub</w:t>
      </w:r>
    </w:p>
    <w:p w:rsidR="00A25F4B" w:rsidRPr="00782A01" w:rsidRDefault="00A25F4B" w:rsidP="00A25F4B">
      <w:pPr>
        <w:pStyle w:val="Bezodstpw"/>
        <w:jc w:val="both"/>
        <w:rPr>
          <w:rFonts w:cstheme="minorHAnsi"/>
          <w:sz w:val="20"/>
          <w:szCs w:val="20"/>
        </w:rPr>
      </w:pPr>
      <w:r w:rsidRPr="00782A01">
        <w:rPr>
          <w:rFonts w:cstheme="minorHAnsi"/>
          <w:sz w:val="20"/>
          <w:szCs w:val="20"/>
        </w:rPr>
        <w:t xml:space="preserve">b. niespełniającego warunków udziału w postępowaniu, lub </w:t>
      </w:r>
    </w:p>
    <w:p w:rsidR="00A25F4B" w:rsidRPr="00782A01" w:rsidRDefault="00A25F4B" w:rsidP="00A25F4B">
      <w:pPr>
        <w:pStyle w:val="Bezodstpw"/>
        <w:jc w:val="both"/>
        <w:rPr>
          <w:rFonts w:cstheme="minorHAnsi"/>
          <w:sz w:val="20"/>
          <w:szCs w:val="20"/>
        </w:rPr>
      </w:pPr>
      <w:r w:rsidRPr="00782A01">
        <w:rPr>
          <w:rFonts w:cstheme="minorHAnsi"/>
          <w:sz w:val="20"/>
          <w:szCs w:val="20"/>
        </w:rPr>
        <w:t>c. który nie złożył w przewidzianym terminie oświadczenia, o którym mowa w art. 125 ust. 1 (</w:t>
      </w:r>
      <w:r w:rsidR="00AA2E19" w:rsidRPr="00782A01">
        <w:rPr>
          <w:rFonts w:cstheme="minorHAnsi"/>
          <w:i/>
          <w:iCs/>
          <w:sz w:val="20"/>
          <w:szCs w:val="20"/>
        </w:rPr>
        <w:t>oświadczenie W</w:t>
      </w:r>
      <w:r w:rsidRPr="00782A01">
        <w:rPr>
          <w:rFonts w:cstheme="minorHAnsi"/>
          <w:i/>
          <w:iCs/>
          <w:sz w:val="20"/>
          <w:szCs w:val="20"/>
        </w:rPr>
        <w:t>ykonawcy o niepodleganiu wykluczeniu i spełnianiu warunków udziału w postępowaniu)</w:t>
      </w:r>
      <w:r w:rsidRPr="00782A01">
        <w:rPr>
          <w:rFonts w:cstheme="minorHAnsi"/>
          <w:sz w:val="20"/>
          <w:szCs w:val="20"/>
        </w:rPr>
        <w:t>, lub podmiotowego środka dowodowego, potwierdzających brak podstaw wykluczenia lub spełnianie warunków udziału w postępowaniu, przedmiotowego środka dowodowego, lub innych dokumentów lub oświadczeń;</w:t>
      </w:r>
    </w:p>
    <w:p w:rsidR="00A25F4B" w:rsidRPr="00782A01" w:rsidRDefault="00A25F4B" w:rsidP="00A25F4B">
      <w:pPr>
        <w:pStyle w:val="Bezodstpw"/>
        <w:jc w:val="both"/>
        <w:rPr>
          <w:rFonts w:cstheme="minorHAnsi"/>
          <w:sz w:val="20"/>
          <w:szCs w:val="20"/>
        </w:rPr>
      </w:pPr>
      <w:r w:rsidRPr="00782A01">
        <w:rPr>
          <w:rFonts w:cstheme="minorHAnsi"/>
          <w:sz w:val="20"/>
          <w:szCs w:val="20"/>
        </w:rPr>
        <w:t>7.3. jest niezgodna z przepisami ustawy;</w:t>
      </w:r>
    </w:p>
    <w:p w:rsidR="00A25F4B" w:rsidRPr="00782A01" w:rsidRDefault="00A25F4B" w:rsidP="00A25F4B">
      <w:pPr>
        <w:pStyle w:val="Bezodstpw"/>
        <w:jc w:val="both"/>
        <w:rPr>
          <w:rFonts w:cstheme="minorHAnsi"/>
          <w:sz w:val="20"/>
          <w:szCs w:val="20"/>
        </w:rPr>
      </w:pPr>
      <w:r w:rsidRPr="00782A01">
        <w:rPr>
          <w:rFonts w:cstheme="minorHAnsi"/>
          <w:sz w:val="20"/>
          <w:szCs w:val="20"/>
        </w:rPr>
        <w:t>7.4. jest nieważna na podstawie odrębnych przepisów;</w:t>
      </w:r>
    </w:p>
    <w:p w:rsidR="00A25F4B" w:rsidRPr="00782A01" w:rsidRDefault="00A25F4B" w:rsidP="00A25F4B">
      <w:pPr>
        <w:pStyle w:val="Bezodstpw"/>
        <w:jc w:val="both"/>
        <w:rPr>
          <w:rFonts w:cstheme="minorHAnsi"/>
          <w:sz w:val="20"/>
          <w:szCs w:val="20"/>
        </w:rPr>
      </w:pPr>
      <w:r w:rsidRPr="00782A01">
        <w:rPr>
          <w:rFonts w:cstheme="minorHAnsi"/>
          <w:sz w:val="20"/>
          <w:szCs w:val="20"/>
        </w:rPr>
        <w:t>7.5. jej treść jest niezgodna z warunkami zamówienia;</w:t>
      </w:r>
    </w:p>
    <w:p w:rsidR="00A25F4B" w:rsidRPr="00782A01" w:rsidRDefault="00A25F4B" w:rsidP="00A25F4B">
      <w:pPr>
        <w:pStyle w:val="Bezodstpw"/>
        <w:jc w:val="both"/>
        <w:rPr>
          <w:rFonts w:cstheme="minorHAnsi"/>
          <w:sz w:val="20"/>
          <w:szCs w:val="20"/>
        </w:rPr>
      </w:pPr>
      <w:r w:rsidRPr="00782A01">
        <w:rPr>
          <w:rFonts w:cstheme="minorHAnsi"/>
          <w:sz w:val="20"/>
          <w:szCs w:val="20"/>
        </w:rPr>
        <w:t>7.6. nie została sporządzona lub przekazana w sposób zgodny z wymaganiami technicznymi oraz organizacyjnymi sporządzania lub przekazywania ofert przy użyciu środków komunikacji elektronicz</w:t>
      </w:r>
      <w:r w:rsidR="00AA2E19" w:rsidRPr="00782A01">
        <w:rPr>
          <w:rFonts w:cstheme="minorHAnsi"/>
          <w:sz w:val="20"/>
          <w:szCs w:val="20"/>
        </w:rPr>
        <w:t>nej określonymi przez Z</w:t>
      </w:r>
      <w:r w:rsidRPr="00782A01">
        <w:rPr>
          <w:rFonts w:cstheme="minorHAnsi"/>
          <w:sz w:val="20"/>
          <w:szCs w:val="20"/>
        </w:rPr>
        <w:t>amawiającego;</w:t>
      </w:r>
    </w:p>
    <w:p w:rsidR="00A25F4B" w:rsidRPr="00782A01" w:rsidRDefault="00A25F4B" w:rsidP="00A25F4B">
      <w:pPr>
        <w:pStyle w:val="Bezodstpw"/>
        <w:jc w:val="both"/>
        <w:rPr>
          <w:rFonts w:cstheme="minorHAnsi"/>
          <w:sz w:val="20"/>
          <w:szCs w:val="20"/>
        </w:rPr>
      </w:pPr>
      <w:r w:rsidRPr="00782A01">
        <w:rPr>
          <w:rFonts w:cstheme="minorHAnsi"/>
          <w:sz w:val="20"/>
          <w:szCs w:val="20"/>
        </w:rPr>
        <w:t>7.7. została złożona w warunkach czynu nieuczciwej konkurencji w rozumieniu ustawy z dnia 16 kwietnia 1993 r. o zwalczaniu nieuczciwej konkurencji;</w:t>
      </w:r>
    </w:p>
    <w:p w:rsidR="00A25F4B" w:rsidRPr="00782A01" w:rsidRDefault="00A25F4B" w:rsidP="00A25F4B">
      <w:pPr>
        <w:pStyle w:val="Bezodstpw"/>
        <w:jc w:val="both"/>
        <w:rPr>
          <w:rFonts w:cstheme="minorHAnsi"/>
          <w:sz w:val="20"/>
          <w:szCs w:val="20"/>
        </w:rPr>
      </w:pPr>
      <w:r w:rsidRPr="00782A01">
        <w:rPr>
          <w:rFonts w:cstheme="minorHAnsi"/>
          <w:sz w:val="20"/>
          <w:szCs w:val="20"/>
        </w:rPr>
        <w:t>7.8. zawiera rażąco niską cenę lub koszt w stosunku do przedmiotu zamówienia;</w:t>
      </w:r>
    </w:p>
    <w:p w:rsidR="00A25F4B" w:rsidRPr="00782A01" w:rsidRDefault="00A25F4B" w:rsidP="00A25F4B">
      <w:pPr>
        <w:pStyle w:val="Bezodstpw"/>
        <w:jc w:val="both"/>
        <w:rPr>
          <w:rFonts w:cstheme="minorHAnsi"/>
          <w:sz w:val="20"/>
          <w:szCs w:val="20"/>
        </w:rPr>
      </w:pPr>
      <w:r w:rsidRPr="00782A01">
        <w:rPr>
          <w:rFonts w:cstheme="minorHAnsi"/>
          <w:sz w:val="20"/>
          <w:szCs w:val="20"/>
        </w:rPr>
        <w:t>7.9. została złożona przez wykonawcę niezaproszonego do składania ofert;</w:t>
      </w:r>
    </w:p>
    <w:p w:rsidR="00A25F4B" w:rsidRPr="00782A01" w:rsidRDefault="00A25F4B" w:rsidP="00A25F4B">
      <w:pPr>
        <w:pStyle w:val="Bezodstpw"/>
        <w:jc w:val="both"/>
        <w:rPr>
          <w:rFonts w:cstheme="minorHAnsi"/>
          <w:sz w:val="20"/>
          <w:szCs w:val="20"/>
        </w:rPr>
      </w:pPr>
      <w:r w:rsidRPr="00782A01">
        <w:rPr>
          <w:rFonts w:cstheme="minorHAnsi"/>
          <w:sz w:val="20"/>
          <w:szCs w:val="20"/>
        </w:rPr>
        <w:t>7.10. zawiera błędy w obliczeniu ceny lub kosztu;</w:t>
      </w:r>
    </w:p>
    <w:p w:rsidR="00A25F4B" w:rsidRPr="00782A01" w:rsidRDefault="00A25F4B" w:rsidP="00A25F4B">
      <w:pPr>
        <w:pStyle w:val="Bezodstpw"/>
        <w:jc w:val="both"/>
        <w:rPr>
          <w:rFonts w:cstheme="minorHAnsi"/>
          <w:sz w:val="20"/>
          <w:szCs w:val="20"/>
        </w:rPr>
      </w:pPr>
      <w:r w:rsidRPr="00782A01">
        <w:rPr>
          <w:rFonts w:cstheme="minorHAnsi"/>
          <w:sz w:val="20"/>
          <w:szCs w:val="20"/>
        </w:rPr>
        <w:lastRenderedPageBreak/>
        <w:t>7.11</w:t>
      </w:r>
      <w:r w:rsidR="00AA2E19" w:rsidRPr="00782A01">
        <w:rPr>
          <w:rFonts w:cstheme="minorHAnsi"/>
          <w:sz w:val="20"/>
          <w:szCs w:val="20"/>
        </w:rPr>
        <w:t>. W</w:t>
      </w:r>
      <w:r w:rsidRPr="00782A01">
        <w:rPr>
          <w:rFonts w:cstheme="minorHAnsi"/>
          <w:sz w:val="20"/>
          <w:szCs w:val="20"/>
        </w:rPr>
        <w:t xml:space="preserve">ykonawca w wyznaczonym terminie zakwestionował poprawienie omyłki, o której mowa w </w:t>
      </w:r>
      <w:r w:rsidR="00AA2E19" w:rsidRPr="00782A01">
        <w:rPr>
          <w:rFonts w:cstheme="minorHAnsi"/>
          <w:sz w:val="20"/>
          <w:szCs w:val="20"/>
        </w:rPr>
        <w:t xml:space="preserve">art. 223 ust. 2 </w:t>
      </w:r>
      <w:proofErr w:type="spellStart"/>
      <w:r w:rsidR="00AA2E19" w:rsidRPr="00782A01">
        <w:rPr>
          <w:rFonts w:cstheme="minorHAnsi"/>
          <w:sz w:val="20"/>
          <w:szCs w:val="20"/>
        </w:rPr>
        <w:t>pkt</w:t>
      </w:r>
      <w:proofErr w:type="spellEnd"/>
      <w:r w:rsidR="00AA2E19" w:rsidRPr="00782A01">
        <w:rPr>
          <w:rFonts w:cstheme="minorHAnsi"/>
          <w:sz w:val="20"/>
          <w:szCs w:val="20"/>
        </w:rPr>
        <w:t xml:space="preserve"> 3 ustawy </w:t>
      </w:r>
      <w:proofErr w:type="spellStart"/>
      <w:r w:rsidR="00AA2E19" w:rsidRPr="00782A01">
        <w:rPr>
          <w:rFonts w:cstheme="minorHAnsi"/>
          <w:sz w:val="20"/>
          <w:szCs w:val="20"/>
        </w:rPr>
        <w:t>Pzp</w:t>
      </w:r>
      <w:proofErr w:type="spellEnd"/>
      <w:r w:rsidRPr="00782A01">
        <w:rPr>
          <w:rFonts w:cstheme="minorHAnsi"/>
          <w:sz w:val="20"/>
          <w:szCs w:val="20"/>
        </w:rPr>
        <w:t>;</w:t>
      </w:r>
    </w:p>
    <w:p w:rsidR="00A25F4B" w:rsidRPr="00782A01" w:rsidRDefault="00A25F4B" w:rsidP="00A25F4B">
      <w:pPr>
        <w:pStyle w:val="Bezodstpw"/>
        <w:jc w:val="both"/>
        <w:rPr>
          <w:rFonts w:cstheme="minorHAnsi"/>
          <w:sz w:val="20"/>
          <w:szCs w:val="20"/>
        </w:rPr>
      </w:pPr>
      <w:r w:rsidRPr="00782A01">
        <w:rPr>
          <w:rFonts w:cstheme="minorHAnsi"/>
          <w:sz w:val="20"/>
          <w:szCs w:val="20"/>
        </w:rPr>
        <w:t>7.12</w:t>
      </w:r>
      <w:r w:rsidR="00AA2E19" w:rsidRPr="00782A01">
        <w:rPr>
          <w:rFonts w:cstheme="minorHAnsi"/>
          <w:sz w:val="20"/>
          <w:szCs w:val="20"/>
        </w:rPr>
        <w:t>. W</w:t>
      </w:r>
      <w:r w:rsidRPr="00782A01">
        <w:rPr>
          <w:rFonts w:cstheme="minorHAnsi"/>
          <w:sz w:val="20"/>
          <w:szCs w:val="20"/>
        </w:rPr>
        <w:t>ykonawca nie wyraził pisemnej zgody na przedłużenie terminu związania ofertą;</w:t>
      </w:r>
    </w:p>
    <w:p w:rsidR="00A25F4B" w:rsidRPr="00782A01" w:rsidRDefault="00A25F4B" w:rsidP="00A25F4B">
      <w:pPr>
        <w:pStyle w:val="Bezodstpw"/>
        <w:jc w:val="both"/>
        <w:rPr>
          <w:rFonts w:cstheme="minorHAnsi"/>
          <w:sz w:val="20"/>
          <w:szCs w:val="20"/>
        </w:rPr>
      </w:pPr>
      <w:r w:rsidRPr="00782A01">
        <w:rPr>
          <w:rFonts w:cstheme="minorHAnsi"/>
          <w:sz w:val="20"/>
          <w:szCs w:val="20"/>
        </w:rPr>
        <w:t>7</w:t>
      </w:r>
      <w:r w:rsidR="00AA2E19" w:rsidRPr="00782A01">
        <w:rPr>
          <w:rFonts w:cstheme="minorHAnsi"/>
          <w:sz w:val="20"/>
          <w:szCs w:val="20"/>
        </w:rPr>
        <w:t>.13. W</w:t>
      </w:r>
      <w:r w:rsidRPr="00782A01">
        <w:rPr>
          <w:rFonts w:cstheme="minorHAnsi"/>
          <w:sz w:val="20"/>
          <w:szCs w:val="20"/>
        </w:rPr>
        <w:t>ykonawca nie wyraził pisemnej zgody na wybór jego oferty po upływie terminu związania ofertą;</w:t>
      </w:r>
    </w:p>
    <w:p w:rsidR="00A25F4B" w:rsidRPr="00782A01" w:rsidRDefault="00A25F4B" w:rsidP="00A25F4B">
      <w:pPr>
        <w:pStyle w:val="Bezodstpw"/>
        <w:jc w:val="both"/>
        <w:rPr>
          <w:rFonts w:cstheme="minorHAnsi"/>
          <w:sz w:val="20"/>
          <w:szCs w:val="20"/>
        </w:rPr>
      </w:pPr>
      <w:r w:rsidRPr="00782A01">
        <w:rPr>
          <w:rFonts w:cstheme="minorHAnsi"/>
          <w:sz w:val="20"/>
          <w:szCs w:val="20"/>
        </w:rPr>
        <w:t>7</w:t>
      </w:r>
      <w:r w:rsidR="00AA2E19" w:rsidRPr="00782A01">
        <w:rPr>
          <w:rFonts w:cstheme="minorHAnsi"/>
          <w:sz w:val="20"/>
          <w:szCs w:val="20"/>
        </w:rPr>
        <w:t>.14. W</w:t>
      </w:r>
      <w:r w:rsidRPr="00782A01">
        <w:rPr>
          <w:rFonts w:cstheme="minorHAnsi"/>
          <w:sz w:val="20"/>
          <w:szCs w:val="20"/>
        </w:rPr>
        <w:t xml:space="preserve">ykonawca nie wniósł wadium, lub wniósł w sposób nieprawidłowy lub nie utrzymywał wadium nieprzerwanie do upływu terminu związania ofertą lub złożył wniosek o zwrot wadium w przypadku, o którym mowa w art. 98 ust. 2 </w:t>
      </w:r>
      <w:proofErr w:type="spellStart"/>
      <w:r w:rsidRPr="00782A01">
        <w:rPr>
          <w:rFonts w:cstheme="minorHAnsi"/>
          <w:sz w:val="20"/>
          <w:szCs w:val="20"/>
        </w:rPr>
        <w:t>pkt</w:t>
      </w:r>
      <w:proofErr w:type="spellEnd"/>
      <w:r w:rsidRPr="00782A01">
        <w:rPr>
          <w:rFonts w:cstheme="minorHAnsi"/>
          <w:sz w:val="20"/>
          <w:szCs w:val="20"/>
        </w:rPr>
        <w:t xml:space="preserve"> 3 ustawy </w:t>
      </w:r>
      <w:proofErr w:type="spellStart"/>
      <w:r w:rsidRPr="00782A01">
        <w:rPr>
          <w:rFonts w:cstheme="minorHAnsi"/>
          <w:sz w:val="20"/>
          <w:szCs w:val="20"/>
        </w:rPr>
        <w:t>Pzp</w:t>
      </w:r>
      <w:proofErr w:type="spellEnd"/>
      <w:r w:rsidRPr="00782A01">
        <w:rPr>
          <w:rFonts w:cstheme="minorHAnsi"/>
          <w:sz w:val="20"/>
          <w:szCs w:val="20"/>
        </w:rPr>
        <w:t>;</w:t>
      </w:r>
    </w:p>
    <w:p w:rsidR="00A25F4B" w:rsidRPr="00782A01" w:rsidRDefault="00A25F4B" w:rsidP="00A25F4B">
      <w:pPr>
        <w:pStyle w:val="Bezodstpw"/>
        <w:rPr>
          <w:rFonts w:cstheme="minorHAnsi"/>
          <w:sz w:val="20"/>
          <w:szCs w:val="20"/>
        </w:rPr>
      </w:pPr>
      <w:r w:rsidRPr="00782A01">
        <w:rPr>
          <w:rFonts w:cstheme="minorHAnsi"/>
          <w:sz w:val="20"/>
          <w:szCs w:val="20"/>
        </w:rPr>
        <w:t>7.15. oferta wariantowa nie została złożona lub nie spełnia minimalnych wymagań określonych przez Zamawiającego, w przypadku gdy Zamawiający wymagał jej złożenia;</w:t>
      </w:r>
    </w:p>
    <w:p w:rsidR="00A25F4B" w:rsidRPr="00782A01" w:rsidRDefault="00A25F4B" w:rsidP="00A25F4B">
      <w:pPr>
        <w:pStyle w:val="Bezodstpw"/>
        <w:jc w:val="both"/>
        <w:rPr>
          <w:rFonts w:cstheme="minorHAnsi"/>
          <w:sz w:val="20"/>
          <w:szCs w:val="20"/>
        </w:rPr>
      </w:pPr>
      <w:r w:rsidRPr="00782A01">
        <w:rPr>
          <w:rFonts w:cstheme="minorHAnsi"/>
          <w:sz w:val="20"/>
          <w:szCs w:val="20"/>
        </w:rPr>
        <w:t>7.16. jej przyjęcie naruszałoby bezpieczeństwo publiczne lub istotny interes bezpieczeństwa państwa, a tego bezpieczeństwa lub interesu nie można zagwarantować w inny sposób;</w:t>
      </w:r>
    </w:p>
    <w:p w:rsidR="00A25F4B" w:rsidRPr="00782A01" w:rsidRDefault="00A25F4B" w:rsidP="00A25F4B">
      <w:pPr>
        <w:pStyle w:val="Bezodstpw"/>
        <w:jc w:val="both"/>
        <w:rPr>
          <w:rFonts w:cstheme="minorHAnsi"/>
          <w:sz w:val="20"/>
          <w:szCs w:val="20"/>
        </w:rPr>
      </w:pPr>
      <w:r w:rsidRPr="00782A01">
        <w:rPr>
          <w:rFonts w:cstheme="minorHAnsi"/>
          <w:sz w:val="20"/>
          <w:szCs w:val="20"/>
        </w:rPr>
        <w:t xml:space="preserve">7.17. obejmuje ona urządzenia informatyczne lub oprogramowanie wskazane w rekomendacji, o której mowa w art. 33 ust. 4 ustawy z dnia 5 lipca 2018 r. o krajowym systemie </w:t>
      </w:r>
      <w:proofErr w:type="spellStart"/>
      <w:r w:rsidRPr="00782A01">
        <w:rPr>
          <w:rFonts w:cstheme="minorHAnsi"/>
          <w:sz w:val="20"/>
          <w:szCs w:val="20"/>
        </w:rPr>
        <w:t>cyberbezpieczeństwa</w:t>
      </w:r>
      <w:proofErr w:type="spellEnd"/>
      <w:r w:rsidRPr="00782A01">
        <w:rPr>
          <w:rFonts w:cstheme="minorHAnsi"/>
          <w:sz w:val="20"/>
          <w:szCs w:val="20"/>
        </w:rPr>
        <w:t xml:space="preserve"> (Dz. U. poz. 1560), stwierdzającej ich negatywny wpływ na bezpieczeństwo publiczne lub bezpieczeństwo narodowe;</w:t>
      </w:r>
    </w:p>
    <w:p w:rsidR="00A25F4B" w:rsidRPr="00782A01" w:rsidRDefault="00A25F4B" w:rsidP="00A25F4B">
      <w:pPr>
        <w:pStyle w:val="Bezodstpw"/>
        <w:jc w:val="both"/>
        <w:rPr>
          <w:rFonts w:cstheme="minorHAnsi"/>
          <w:sz w:val="20"/>
          <w:szCs w:val="20"/>
        </w:rPr>
      </w:pPr>
      <w:r w:rsidRPr="00782A01">
        <w:rPr>
          <w:rFonts w:cstheme="minorHAnsi"/>
          <w:sz w:val="20"/>
          <w:szCs w:val="20"/>
        </w:rPr>
        <w:t xml:space="preserve">7.18. została złożona bez odbycia wizji lokalnej lub bez sprawdzenia dokumentów niezbędnych do realizacji zamówienia dostępnych na miejscu u Zamawiającego, w przypadku gdy </w:t>
      </w:r>
      <w:r w:rsidR="00AA2E19" w:rsidRPr="00782A01">
        <w:rPr>
          <w:rFonts w:cstheme="minorHAnsi"/>
          <w:sz w:val="20"/>
          <w:szCs w:val="20"/>
        </w:rPr>
        <w:t>Z</w:t>
      </w:r>
      <w:r w:rsidRPr="00782A01">
        <w:rPr>
          <w:rFonts w:cstheme="minorHAnsi"/>
          <w:sz w:val="20"/>
          <w:szCs w:val="20"/>
        </w:rPr>
        <w:t>amawiający tego wymagał w dokumentach zamówienia.</w:t>
      </w:r>
    </w:p>
    <w:p w:rsidR="00A25F4B" w:rsidRPr="00782A01" w:rsidRDefault="00A25F4B" w:rsidP="00232311">
      <w:pPr>
        <w:pStyle w:val="Bezodstpw"/>
        <w:jc w:val="both"/>
        <w:rPr>
          <w:rFonts w:cstheme="minorHAnsi"/>
          <w:sz w:val="20"/>
          <w:szCs w:val="20"/>
        </w:rPr>
      </w:pPr>
    </w:p>
    <w:p w:rsidR="007E7B62" w:rsidRPr="00782A01" w:rsidRDefault="006875AE" w:rsidP="007E7B62">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XIX</w:t>
      </w:r>
      <w:r w:rsidR="007E7B62" w:rsidRPr="00782A01">
        <w:rPr>
          <w:rFonts w:cstheme="minorHAnsi"/>
          <w:b/>
          <w:sz w:val="20"/>
          <w:szCs w:val="20"/>
        </w:rPr>
        <w:t>. POPRAWIENIE OMYŁEK W OFERCIE</w:t>
      </w:r>
    </w:p>
    <w:p w:rsidR="007E7B62" w:rsidRPr="00782A01" w:rsidRDefault="007E7B62" w:rsidP="007E7B62">
      <w:pPr>
        <w:pStyle w:val="Bezodstpw"/>
        <w:jc w:val="both"/>
        <w:rPr>
          <w:rFonts w:cstheme="minorHAnsi"/>
          <w:sz w:val="20"/>
          <w:szCs w:val="20"/>
        </w:rPr>
      </w:pPr>
      <w:r w:rsidRPr="00782A01">
        <w:rPr>
          <w:rFonts w:cstheme="minorHAnsi"/>
          <w:sz w:val="20"/>
          <w:szCs w:val="20"/>
        </w:rPr>
        <w:t>1. Zamawiający poprawi w ofercie, w szczególności:</w:t>
      </w:r>
    </w:p>
    <w:p w:rsidR="007E7B62" w:rsidRPr="00782A01" w:rsidRDefault="007E7B62" w:rsidP="007E7B62">
      <w:pPr>
        <w:pStyle w:val="Bezodstpw"/>
        <w:jc w:val="both"/>
        <w:rPr>
          <w:rFonts w:cstheme="minorHAnsi"/>
          <w:sz w:val="20"/>
          <w:szCs w:val="20"/>
        </w:rPr>
      </w:pPr>
      <w:r w:rsidRPr="00782A01">
        <w:rPr>
          <w:rFonts w:cstheme="minorHAnsi"/>
          <w:sz w:val="20"/>
          <w:szCs w:val="20"/>
        </w:rPr>
        <w:t>1.1. oczywiste omyłki pisarskie – bezsporne, nie budzące wątpli</w:t>
      </w:r>
      <w:r w:rsidR="009F56BA" w:rsidRPr="00782A01">
        <w:rPr>
          <w:rFonts w:cstheme="minorHAnsi"/>
          <w:sz w:val="20"/>
          <w:szCs w:val="20"/>
        </w:rPr>
        <w:t xml:space="preserve">wości omyłki dotyczące wyrazów, </w:t>
      </w:r>
      <w:r w:rsidRPr="00782A01">
        <w:rPr>
          <w:rFonts w:cstheme="minorHAnsi"/>
          <w:sz w:val="20"/>
          <w:szCs w:val="20"/>
        </w:rPr>
        <w:t xml:space="preserve">np.: widoczna mylna pisownia wyrazu, ewidentny </w:t>
      </w:r>
      <w:r w:rsidR="009F56BA" w:rsidRPr="00782A01">
        <w:rPr>
          <w:rFonts w:cstheme="minorHAnsi"/>
          <w:sz w:val="20"/>
          <w:szCs w:val="20"/>
        </w:rPr>
        <w:t xml:space="preserve">błąd gramatyczny, niezamierzone </w:t>
      </w:r>
      <w:r w:rsidRPr="00782A01">
        <w:rPr>
          <w:rFonts w:cstheme="minorHAnsi"/>
          <w:sz w:val="20"/>
          <w:szCs w:val="20"/>
        </w:rPr>
        <w:t>opuszczenie wyrazu lub jego części, ewidentny błąd rze</w:t>
      </w:r>
      <w:r w:rsidR="009F56BA" w:rsidRPr="00782A01">
        <w:rPr>
          <w:rFonts w:cstheme="minorHAnsi"/>
          <w:sz w:val="20"/>
          <w:szCs w:val="20"/>
        </w:rPr>
        <w:t xml:space="preserve">czowy np.: 31 kwietnia 2013 r., </w:t>
      </w:r>
      <w:r w:rsidRPr="00782A01">
        <w:rPr>
          <w:rFonts w:cstheme="minorHAnsi"/>
          <w:sz w:val="20"/>
          <w:szCs w:val="20"/>
        </w:rPr>
        <w:t>rozbieżność pomiędz</w:t>
      </w:r>
      <w:r w:rsidR="006875AE" w:rsidRPr="00782A01">
        <w:rPr>
          <w:rFonts w:cstheme="minorHAnsi"/>
          <w:sz w:val="20"/>
          <w:szCs w:val="20"/>
        </w:rPr>
        <w:t xml:space="preserve">y ceną wpisaną liczbą i słownie, pod warunkiem, iż taka kwalifikacja </w:t>
      </w:r>
      <w:r w:rsidR="00C16C71" w:rsidRPr="00782A01">
        <w:rPr>
          <w:rFonts w:cstheme="minorHAnsi"/>
          <w:sz w:val="20"/>
          <w:szCs w:val="20"/>
        </w:rPr>
        <w:t>omyłki</w:t>
      </w:r>
      <w:r w:rsidR="006875AE" w:rsidRPr="00782A01">
        <w:rPr>
          <w:rFonts w:cstheme="minorHAnsi"/>
          <w:sz w:val="20"/>
          <w:szCs w:val="20"/>
        </w:rPr>
        <w:t xml:space="preserve"> nie będzie skutkowała złożeniem nowego </w:t>
      </w:r>
      <w:r w:rsidR="00C16C71" w:rsidRPr="00782A01">
        <w:rPr>
          <w:rFonts w:cstheme="minorHAnsi"/>
          <w:sz w:val="20"/>
          <w:szCs w:val="20"/>
        </w:rPr>
        <w:t>oświadczenia</w:t>
      </w:r>
      <w:r w:rsidR="006875AE" w:rsidRPr="00782A01">
        <w:rPr>
          <w:rFonts w:cstheme="minorHAnsi"/>
          <w:sz w:val="20"/>
          <w:szCs w:val="20"/>
        </w:rPr>
        <w:t xml:space="preserve"> woli, tj. </w:t>
      </w:r>
      <w:r w:rsidR="00C16C71" w:rsidRPr="00782A01">
        <w:rPr>
          <w:rFonts w:cstheme="minorHAnsi"/>
          <w:sz w:val="20"/>
          <w:szCs w:val="20"/>
        </w:rPr>
        <w:t>j</w:t>
      </w:r>
      <w:r w:rsidR="006875AE" w:rsidRPr="00782A01">
        <w:rPr>
          <w:rFonts w:cstheme="minorHAnsi"/>
          <w:sz w:val="20"/>
          <w:szCs w:val="20"/>
        </w:rPr>
        <w:t xml:space="preserve">edynie w sytuacji kiedy </w:t>
      </w:r>
      <w:r w:rsidR="00C16C71" w:rsidRPr="00782A01">
        <w:rPr>
          <w:rFonts w:cstheme="minorHAnsi"/>
          <w:sz w:val="20"/>
          <w:szCs w:val="20"/>
        </w:rPr>
        <w:t>przyjęcie</w:t>
      </w:r>
      <w:r w:rsidR="006875AE" w:rsidRPr="00782A01">
        <w:rPr>
          <w:rFonts w:cstheme="minorHAnsi"/>
          <w:sz w:val="20"/>
          <w:szCs w:val="20"/>
        </w:rPr>
        <w:t xml:space="preserve"> jednej z tych cen można będzie wyprowadzić za pomocą innych elementów oferty</w:t>
      </w:r>
      <w:r w:rsidR="00C16C71" w:rsidRPr="00782A01">
        <w:rPr>
          <w:rFonts w:cstheme="minorHAnsi"/>
          <w:sz w:val="20"/>
          <w:szCs w:val="20"/>
        </w:rPr>
        <w:t>, a działanie takie nie pozostawia wątpliwo</w:t>
      </w:r>
      <w:r w:rsidR="009C5633" w:rsidRPr="00782A01">
        <w:rPr>
          <w:rFonts w:cstheme="minorHAnsi"/>
          <w:sz w:val="20"/>
          <w:szCs w:val="20"/>
        </w:rPr>
        <w:t>ści interpretacyjnych,</w:t>
      </w:r>
    </w:p>
    <w:p w:rsidR="007E7B62" w:rsidRPr="00782A01" w:rsidRDefault="007E7B62" w:rsidP="007E7B62">
      <w:pPr>
        <w:pStyle w:val="Bezodstpw"/>
        <w:jc w:val="both"/>
        <w:rPr>
          <w:rFonts w:cstheme="minorHAnsi"/>
          <w:sz w:val="20"/>
          <w:szCs w:val="20"/>
        </w:rPr>
      </w:pPr>
      <w:r w:rsidRPr="00782A01">
        <w:rPr>
          <w:rFonts w:cstheme="minorHAnsi"/>
          <w:sz w:val="20"/>
          <w:szCs w:val="20"/>
        </w:rPr>
        <w:t>1.2. oczywiste omyłki rachunkowe z uwzględnieniem konse</w:t>
      </w:r>
      <w:r w:rsidR="009F56BA" w:rsidRPr="00782A01">
        <w:rPr>
          <w:rFonts w:cstheme="minorHAnsi"/>
          <w:sz w:val="20"/>
          <w:szCs w:val="20"/>
        </w:rPr>
        <w:t xml:space="preserve">kwencji rachunkowych dokonanych </w:t>
      </w:r>
      <w:r w:rsidRPr="00782A01">
        <w:rPr>
          <w:rFonts w:cstheme="minorHAnsi"/>
          <w:sz w:val="20"/>
          <w:szCs w:val="20"/>
        </w:rPr>
        <w:t>poprawek – omyłki dotyczące działań arytmetycznych na liczba</w:t>
      </w:r>
      <w:r w:rsidR="009F56BA" w:rsidRPr="00782A01">
        <w:rPr>
          <w:rFonts w:cstheme="minorHAnsi"/>
          <w:sz w:val="20"/>
          <w:szCs w:val="20"/>
        </w:rPr>
        <w:t xml:space="preserve">ch, np.: błędny wynik działania </w:t>
      </w:r>
      <w:r w:rsidRPr="00782A01">
        <w:rPr>
          <w:rFonts w:cstheme="minorHAnsi"/>
          <w:sz w:val="20"/>
          <w:szCs w:val="20"/>
        </w:rPr>
        <w:t>matematycznego wynikający z dodawania, odejmowania, mnożenia i dzielenia;</w:t>
      </w:r>
    </w:p>
    <w:p w:rsidR="007E7B62" w:rsidRPr="00782A01" w:rsidRDefault="007E7B62" w:rsidP="007E7B62">
      <w:pPr>
        <w:pStyle w:val="Bezodstpw"/>
        <w:jc w:val="both"/>
        <w:rPr>
          <w:rFonts w:cstheme="minorHAnsi"/>
          <w:sz w:val="20"/>
          <w:szCs w:val="20"/>
        </w:rPr>
      </w:pPr>
      <w:r w:rsidRPr="00782A01">
        <w:rPr>
          <w:rFonts w:cstheme="minorHAnsi"/>
          <w:sz w:val="20"/>
          <w:szCs w:val="20"/>
        </w:rPr>
        <w:t xml:space="preserve">1.3. inne omyłki - polegające na niezgodności oferty z </w:t>
      </w:r>
      <w:r w:rsidR="009F56BA" w:rsidRPr="00782A01">
        <w:rPr>
          <w:rFonts w:cstheme="minorHAnsi"/>
          <w:sz w:val="20"/>
          <w:szCs w:val="20"/>
        </w:rPr>
        <w:t xml:space="preserve">SWZ niepowodujące istotnych zmian </w:t>
      </w:r>
      <w:r w:rsidRPr="00782A01">
        <w:rPr>
          <w:rFonts w:cstheme="minorHAnsi"/>
          <w:sz w:val="20"/>
          <w:szCs w:val="20"/>
        </w:rPr>
        <w:t>w treści oferty.</w:t>
      </w:r>
    </w:p>
    <w:p w:rsidR="007E7B62" w:rsidRPr="00782A01" w:rsidRDefault="009F56BA" w:rsidP="007E7B62">
      <w:pPr>
        <w:pStyle w:val="Bezodstpw"/>
        <w:jc w:val="both"/>
        <w:rPr>
          <w:rFonts w:cstheme="minorHAnsi"/>
          <w:sz w:val="20"/>
          <w:szCs w:val="20"/>
        </w:rPr>
      </w:pPr>
      <w:r w:rsidRPr="00782A01">
        <w:rPr>
          <w:rFonts w:cstheme="minorHAnsi"/>
          <w:sz w:val="20"/>
          <w:szCs w:val="20"/>
        </w:rPr>
        <w:t>2. O</w:t>
      </w:r>
      <w:r w:rsidR="007625CB" w:rsidRPr="00782A01">
        <w:rPr>
          <w:rFonts w:cstheme="minorHAnsi"/>
          <w:sz w:val="20"/>
          <w:szCs w:val="20"/>
        </w:rPr>
        <w:t xml:space="preserve"> </w:t>
      </w:r>
      <w:r w:rsidR="007E7B62" w:rsidRPr="00782A01">
        <w:rPr>
          <w:rFonts w:cstheme="minorHAnsi"/>
          <w:sz w:val="20"/>
          <w:szCs w:val="20"/>
        </w:rPr>
        <w:t>poprawieniu omyłek w ofercie Zamawiający niezwłoczn</w:t>
      </w:r>
      <w:r w:rsidR="00065300" w:rsidRPr="00782A01">
        <w:rPr>
          <w:rFonts w:cstheme="minorHAnsi"/>
          <w:sz w:val="20"/>
          <w:szCs w:val="20"/>
        </w:rPr>
        <w:t xml:space="preserve">ie zawiadomi Wykonawcę, którego </w:t>
      </w:r>
      <w:r w:rsidR="007E7B62" w:rsidRPr="00782A01">
        <w:rPr>
          <w:rFonts w:cstheme="minorHAnsi"/>
          <w:sz w:val="20"/>
          <w:szCs w:val="20"/>
        </w:rPr>
        <w:t>oferta została poprawiona.</w:t>
      </w:r>
    </w:p>
    <w:p w:rsidR="00DD0D51" w:rsidRPr="00782A01" w:rsidRDefault="009F56BA" w:rsidP="007625CB">
      <w:pPr>
        <w:pStyle w:val="Bezodstpw"/>
        <w:jc w:val="both"/>
        <w:rPr>
          <w:rFonts w:cstheme="minorHAnsi"/>
          <w:sz w:val="20"/>
          <w:szCs w:val="20"/>
        </w:rPr>
      </w:pPr>
      <w:r w:rsidRPr="00782A01">
        <w:rPr>
          <w:rFonts w:cstheme="minorHAnsi"/>
          <w:sz w:val="20"/>
          <w:szCs w:val="20"/>
        </w:rPr>
        <w:t>3</w:t>
      </w:r>
      <w:r w:rsidR="007E7B62" w:rsidRPr="00782A01">
        <w:rPr>
          <w:rFonts w:cstheme="minorHAnsi"/>
          <w:sz w:val="20"/>
          <w:szCs w:val="20"/>
        </w:rPr>
        <w:t xml:space="preserve">. W przypadku, o którym mowa </w:t>
      </w:r>
      <w:r w:rsidRPr="00782A01">
        <w:rPr>
          <w:rFonts w:cstheme="minorHAnsi"/>
          <w:sz w:val="20"/>
          <w:szCs w:val="20"/>
        </w:rPr>
        <w:t>1.3</w:t>
      </w:r>
      <w:r w:rsidR="007E7B62" w:rsidRPr="00782A01">
        <w:rPr>
          <w:rFonts w:cstheme="minorHAnsi"/>
          <w:sz w:val="20"/>
          <w:szCs w:val="20"/>
        </w:rPr>
        <w:t xml:space="preserve"> powyżej,</w:t>
      </w:r>
      <w:r w:rsidRPr="00782A01">
        <w:rPr>
          <w:rFonts w:cstheme="minorHAnsi"/>
          <w:sz w:val="20"/>
          <w:szCs w:val="20"/>
        </w:rPr>
        <w:t xml:space="preserve"> Zamawiający wyznaczy Wykonawcy </w:t>
      </w:r>
      <w:r w:rsidR="007E7B62" w:rsidRPr="00782A01">
        <w:rPr>
          <w:rFonts w:cstheme="minorHAnsi"/>
          <w:sz w:val="20"/>
          <w:szCs w:val="20"/>
        </w:rPr>
        <w:t xml:space="preserve">odpowiedni termin na wyrażenie zgody na poprawienie w ofercie </w:t>
      </w:r>
      <w:r w:rsidRPr="00782A01">
        <w:rPr>
          <w:rFonts w:cstheme="minorHAnsi"/>
          <w:sz w:val="20"/>
          <w:szCs w:val="20"/>
        </w:rPr>
        <w:t xml:space="preserve">omyłki lub zakwestionowanie jej </w:t>
      </w:r>
      <w:r w:rsidR="007E7B62" w:rsidRPr="00782A01">
        <w:rPr>
          <w:rFonts w:cstheme="minorHAnsi"/>
          <w:sz w:val="20"/>
          <w:szCs w:val="20"/>
        </w:rPr>
        <w:t>poprawienia. Brak odpowiedzi w wyznaczonym termini</w:t>
      </w:r>
      <w:r w:rsidRPr="00782A01">
        <w:rPr>
          <w:rFonts w:cstheme="minorHAnsi"/>
          <w:sz w:val="20"/>
          <w:szCs w:val="20"/>
        </w:rPr>
        <w:t xml:space="preserve">e uznaje się za wyrażenie zgody </w:t>
      </w:r>
      <w:r w:rsidR="007E7B62" w:rsidRPr="00782A01">
        <w:rPr>
          <w:rFonts w:cstheme="minorHAnsi"/>
          <w:sz w:val="20"/>
          <w:szCs w:val="20"/>
        </w:rPr>
        <w:t>na poprawienie omyłki.</w:t>
      </w:r>
    </w:p>
    <w:p w:rsidR="00110FDA" w:rsidRPr="00782A01" w:rsidRDefault="00110FDA" w:rsidP="007625CB">
      <w:pPr>
        <w:pStyle w:val="Bezodstpw"/>
        <w:jc w:val="both"/>
        <w:rPr>
          <w:rFonts w:cstheme="minorHAnsi"/>
          <w:sz w:val="20"/>
          <w:szCs w:val="20"/>
        </w:rPr>
      </w:pPr>
    </w:p>
    <w:p w:rsidR="00DD0D51" w:rsidRPr="00782A01" w:rsidRDefault="00DD0D51" w:rsidP="00E61D9B">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heme="minorHAnsi"/>
          <w:b/>
          <w:bCs/>
          <w:sz w:val="20"/>
          <w:szCs w:val="20"/>
        </w:rPr>
      </w:pPr>
      <w:r w:rsidRPr="00782A01">
        <w:rPr>
          <w:rFonts w:cstheme="minorHAnsi"/>
          <w:b/>
          <w:bCs/>
          <w:sz w:val="20"/>
          <w:szCs w:val="20"/>
        </w:rPr>
        <w:t>X</w:t>
      </w:r>
      <w:r w:rsidR="006875AE" w:rsidRPr="00782A01">
        <w:rPr>
          <w:rFonts w:cstheme="minorHAnsi"/>
          <w:b/>
          <w:bCs/>
          <w:sz w:val="20"/>
          <w:szCs w:val="20"/>
        </w:rPr>
        <w:t>X</w:t>
      </w:r>
      <w:r w:rsidRPr="00782A01">
        <w:rPr>
          <w:rFonts w:cstheme="minorHAnsi"/>
          <w:b/>
          <w:bCs/>
          <w:sz w:val="20"/>
          <w:szCs w:val="20"/>
        </w:rPr>
        <w:t xml:space="preserve">. UNIEWAŻNIENIE POSTĘPOWANIA </w:t>
      </w:r>
    </w:p>
    <w:p w:rsidR="00DD0D51" w:rsidRPr="00782A01" w:rsidRDefault="00DD0D51" w:rsidP="00DD0D51">
      <w:pPr>
        <w:pStyle w:val="Bezodstpw"/>
        <w:jc w:val="both"/>
        <w:rPr>
          <w:rFonts w:cstheme="minorHAnsi"/>
          <w:sz w:val="20"/>
          <w:szCs w:val="20"/>
        </w:rPr>
      </w:pPr>
      <w:r w:rsidRPr="00782A01">
        <w:rPr>
          <w:rFonts w:cstheme="minorHAnsi"/>
          <w:bCs/>
          <w:sz w:val="20"/>
          <w:szCs w:val="20"/>
        </w:rPr>
        <w:t xml:space="preserve">1. </w:t>
      </w:r>
      <w:r w:rsidR="00DF5254" w:rsidRPr="00782A01">
        <w:rPr>
          <w:rFonts w:cstheme="minorHAnsi"/>
          <w:bCs/>
          <w:sz w:val="20"/>
          <w:szCs w:val="20"/>
        </w:rPr>
        <w:t>Za</w:t>
      </w:r>
      <w:r w:rsidRPr="00782A01">
        <w:rPr>
          <w:rFonts w:cstheme="minorHAnsi"/>
          <w:sz w:val="20"/>
          <w:szCs w:val="20"/>
        </w:rPr>
        <w:t xml:space="preserve">mawiający unieważnia postępowanie o udzielenie zamówienia, jeżeli: </w:t>
      </w:r>
    </w:p>
    <w:p w:rsidR="00DD0D51" w:rsidRPr="00782A01" w:rsidRDefault="00DD0D51" w:rsidP="00DD0D51">
      <w:pPr>
        <w:pStyle w:val="Bezodstpw"/>
        <w:jc w:val="both"/>
        <w:rPr>
          <w:rFonts w:cstheme="minorHAnsi"/>
          <w:sz w:val="20"/>
          <w:szCs w:val="20"/>
        </w:rPr>
      </w:pPr>
      <w:r w:rsidRPr="00782A01">
        <w:rPr>
          <w:rFonts w:cstheme="minorHAnsi"/>
          <w:sz w:val="20"/>
          <w:szCs w:val="20"/>
        </w:rPr>
        <w:t xml:space="preserve">1) nie złożono żadnej oferty; </w:t>
      </w:r>
    </w:p>
    <w:p w:rsidR="00DD0D51" w:rsidRPr="00782A01" w:rsidRDefault="00DD0D51" w:rsidP="00DD0D51">
      <w:pPr>
        <w:pStyle w:val="Bezodstpw"/>
        <w:jc w:val="both"/>
        <w:rPr>
          <w:rFonts w:cstheme="minorHAnsi"/>
          <w:sz w:val="20"/>
          <w:szCs w:val="20"/>
        </w:rPr>
      </w:pPr>
      <w:r w:rsidRPr="00782A01">
        <w:rPr>
          <w:rFonts w:cstheme="minorHAnsi"/>
          <w:sz w:val="20"/>
          <w:szCs w:val="20"/>
        </w:rPr>
        <w:t xml:space="preserve">2) wszystkie złożone oferty podlegały odrzuceniu; </w:t>
      </w:r>
    </w:p>
    <w:p w:rsidR="00DD0D51" w:rsidRPr="00782A01" w:rsidRDefault="00DD0D51" w:rsidP="00DD0D51">
      <w:pPr>
        <w:pStyle w:val="Bezodstpw"/>
        <w:jc w:val="both"/>
        <w:rPr>
          <w:rFonts w:cstheme="minorHAnsi"/>
          <w:sz w:val="20"/>
          <w:szCs w:val="20"/>
        </w:rPr>
      </w:pPr>
      <w:r w:rsidRPr="00782A01">
        <w:rPr>
          <w:rFonts w:cstheme="minorHAnsi"/>
          <w:sz w:val="20"/>
          <w:szCs w:val="20"/>
        </w:rPr>
        <w:t>3) cena lub koszt najkorzystniejszej oferty lub oferta z najniższ</w:t>
      </w:r>
      <w:r w:rsidR="00AA2E19" w:rsidRPr="00782A01">
        <w:rPr>
          <w:rFonts w:cstheme="minorHAnsi"/>
          <w:sz w:val="20"/>
          <w:szCs w:val="20"/>
        </w:rPr>
        <w:t>ą ceną przewyższa kwotę, którą Z</w:t>
      </w:r>
      <w:r w:rsidRPr="00782A01">
        <w:rPr>
          <w:rFonts w:cstheme="minorHAnsi"/>
          <w:sz w:val="20"/>
          <w:szCs w:val="20"/>
        </w:rPr>
        <w:t>amawiający zamierza przeznaczyć na sfin</w:t>
      </w:r>
      <w:r w:rsidR="00AA2E19" w:rsidRPr="00782A01">
        <w:rPr>
          <w:rFonts w:cstheme="minorHAnsi"/>
          <w:sz w:val="20"/>
          <w:szCs w:val="20"/>
        </w:rPr>
        <w:t>ansowanie zamówienia, chyba że Z</w:t>
      </w:r>
      <w:r w:rsidRPr="00782A01">
        <w:rPr>
          <w:rFonts w:cstheme="minorHAnsi"/>
          <w:sz w:val="20"/>
          <w:szCs w:val="20"/>
        </w:rPr>
        <w:t xml:space="preserve">amawiający może zwiększyć tę kwotę do ceny lub kosztu najkorzystniejszej oferty; </w:t>
      </w:r>
    </w:p>
    <w:p w:rsidR="00DF5254" w:rsidRPr="00782A01" w:rsidRDefault="00DD0D51" w:rsidP="00DD0D51">
      <w:pPr>
        <w:pStyle w:val="Bezodstpw"/>
        <w:jc w:val="both"/>
        <w:rPr>
          <w:rFonts w:cstheme="minorHAnsi"/>
          <w:sz w:val="20"/>
          <w:szCs w:val="20"/>
        </w:rPr>
      </w:pPr>
      <w:r w:rsidRPr="00782A01">
        <w:rPr>
          <w:rFonts w:cstheme="minorHAnsi"/>
          <w:sz w:val="20"/>
          <w:szCs w:val="20"/>
        </w:rPr>
        <w:t xml:space="preserve">4) w przypadkach, o których mowa w art. 248 ust. 3, art. 249 i art. 250 ust. 2, zostały złożone oferty dodatkowe o takiej samej cenie lub koszcie; </w:t>
      </w:r>
    </w:p>
    <w:p w:rsidR="00DF5254" w:rsidRPr="00782A01" w:rsidRDefault="00DD0D51" w:rsidP="00DD0D51">
      <w:pPr>
        <w:pStyle w:val="Bezodstpw"/>
        <w:jc w:val="both"/>
        <w:rPr>
          <w:rFonts w:cstheme="minorHAnsi"/>
          <w:sz w:val="20"/>
          <w:szCs w:val="20"/>
        </w:rPr>
      </w:pPr>
      <w:r w:rsidRPr="00782A01">
        <w:rPr>
          <w:rFonts w:cstheme="minorHAnsi"/>
          <w:sz w:val="20"/>
          <w:szCs w:val="20"/>
        </w:rPr>
        <w:t xml:space="preserve">5) wystąpiła istotna zmiana okoliczności powodująca, że prowadzenie postępowania lub wykonanie zamówienia nie leży w interesie publicznym, czego nie można było wcześniej przewidzieć; </w:t>
      </w:r>
    </w:p>
    <w:p w:rsidR="00DF5254" w:rsidRPr="00782A01" w:rsidRDefault="00DD0D51" w:rsidP="00DD0D51">
      <w:pPr>
        <w:pStyle w:val="Bezodstpw"/>
        <w:jc w:val="both"/>
        <w:rPr>
          <w:rFonts w:cstheme="minorHAnsi"/>
          <w:sz w:val="20"/>
          <w:szCs w:val="20"/>
        </w:rPr>
      </w:pPr>
      <w:r w:rsidRPr="00782A01">
        <w:rPr>
          <w:rFonts w:cstheme="minorHAnsi"/>
          <w:sz w:val="20"/>
          <w:szCs w:val="20"/>
        </w:rPr>
        <w:t xml:space="preserve">6) postępowanie obarczone jest niemożliwą do usunięcia wadą uniemożliwiającą zawarcie niepodlegającej unieważnieniu umowy w sprawie zamówienia publicznego; </w:t>
      </w:r>
    </w:p>
    <w:p w:rsidR="00DD0D51" w:rsidRPr="00782A01" w:rsidRDefault="00DD0D51" w:rsidP="007625CB">
      <w:pPr>
        <w:pStyle w:val="Bezodstpw"/>
        <w:jc w:val="both"/>
        <w:rPr>
          <w:rFonts w:cstheme="minorHAnsi"/>
          <w:sz w:val="20"/>
          <w:szCs w:val="20"/>
        </w:rPr>
      </w:pPr>
      <w:r w:rsidRPr="00782A01">
        <w:rPr>
          <w:rFonts w:cstheme="minorHAnsi"/>
          <w:sz w:val="20"/>
          <w:szCs w:val="20"/>
        </w:rPr>
        <w:t>7) wykonawca nie wniósł wymaganego zabezpieczenia należytego wykonania umowy lub uchylił się od zawarcia umowy w sprawie zamówienia publiczn</w:t>
      </w:r>
      <w:r w:rsidR="00AA2E19" w:rsidRPr="00782A01">
        <w:rPr>
          <w:rFonts w:cstheme="minorHAnsi"/>
          <w:sz w:val="20"/>
          <w:szCs w:val="20"/>
        </w:rPr>
        <w:t>ego, z uwzględnieniem art. 263.</w:t>
      </w:r>
    </w:p>
    <w:p w:rsidR="002F60F8" w:rsidRPr="00782A01" w:rsidRDefault="002F60F8" w:rsidP="007625CB">
      <w:pPr>
        <w:pStyle w:val="Bezodstpw"/>
        <w:jc w:val="both"/>
        <w:rPr>
          <w:rFonts w:cstheme="minorHAnsi"/>
          <w:sz w:val="20"/>
          <w:szCs w:val="20"/>
        </w:rPr>
      </w:pPr>
    </w:p>
    <w:p w:rsidR="002F60F8" w:rsidRPr="00782A01" w:rsidRDefault="002F60F8" w:rsidP="002F60F8">
      <w:pPr>
        <w:pStyle w:val="Akapitzlist"/>
        <w:spacing w:line="240" w:lineRule="auto"/>
        <w:ind w:left="0"/>
        <w:rPr>
          <w:rFonts w:cstheme="minorHAnsi"/>
          <w:sz w:val="20"/>
          <w:szCs w:val="20"/>
          <w:u w:val="single"/>
        </w:rPr>
      </w:pPr>
      <w:r w:rsidRPr="00782A01">
        <w:rPr>
          <w:rFonts w:cstheme="minorHAnsi"/>
          <w:sz w:val="20"/>
          <w:szCs w:val="20"/>
          <w:u w:val="single"/>
        </w:rPr>
        <w:t>Zamawiający może unieważnić postępowanie o udzielenie zamówienia, jeżeli środki publiczne, które Zamawiający zamierzał przeznaczyć na sfinansowanie całości lub części zamówienia, nie zostały mu przyznane.</w:t>
      </w:r>
    </w:p>
    <w:p w:rsidR="00691378" w:rsidRPr="00782A01" w:rsidRDefault="006875AE" w:rsidP="0069137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heme="minorHAnsi"/>
          <w:b/>
          <w:bCs/>
          <w:sz w:val="20"/>
          <w:szCs w:val="20"/>
        </w:rPr>
      </w:pPr>
      <w:r w:rsidRPr="00782A01">
        <w:rPr>
          <w:rFonts w:cstheme="minorHAnsi"/>
          <w:b/>
          <w:bCs/>
          <w:sz w:val="20"/>
          <w:szCs w:val="20"/>
        </w:rPr>
        <w:lastRenderedPageBreak/>
        <w:t>XXI</w:t>
      </w:r>
      <w:r w:rsidR="00691378" w:rsidRPr="00782A01">
        <w:rPr>
          <w:rFonts w:cstheme="minorHAnsi"/>
          <w:b/>
          <w:bCs/>
          <w:sz w:val="20"/>
          <w:szCs w:val="20"/>
        </w:rPr>
        <w:t>. INFORMACJE O FORMALNOŚCIACH, JAKIE MUSZĄ ZOSTAĆ DOPEŁNIONE POWYBORZE OFERTY W CELU ZAWARCIA UMOWY W SPRAWIE ZAMÓWIENIA PUBLICZNEGO</w:t>
      </w:r>
    </w:p>
    <w:p w:rsidR="00691378" w:rsidRPr="00782A01" w:rsidRDefault="00691378" w:rsidP="00691378">
      <w:pPr>
        <w:autoSpaceDE w:val="0"/>
        <w:autoSpaceDN w:val="0"/>
        <w:adjustRightInd w:val="0"/>
        <w:spacing w:after="0" w:line="240" w:lineRule="auto"/>
        <w:jc w:val="both"/>
        <w:rPr>
          <w:rFonts w:cstheme="minorHAnsi"/>
          <w:sz w:val="20"/>
          <w:szCs w:val="20"/>
        </w:rPr>
      </w:pPr>
      <w:r w:rsidRPr="00782A01">
        <w:rPr>
          <w:rFonts w:cstheme="minorHAnsi"/>
          <w:sz w:val="20"/>
          <w:szCs w:val="20"/>
        </w:rPr>
        <w:t>1. Zamawiający zawiera umowę w sprawie zamówienia publicznego</w:t>
      </w:r>
      <w:r w:rsidR="009171FC" w:rsidRPr="00782A01">
        <w:rPr>
          <w:rFonts w:cstheme="minorHAnsi"/>
          <w:sz w:val="20"/>
          <w:szCs w:val="20"/>
        </w:rPr>
        <w:t xml:space="preserve"> w formie pisemnej</w:t>
      </w:r>
      <w:r w:rsidRPr="00782A01">
        <w:rPr>
          <w:rFonts w:cstheme="minorHAnsi"/>
          <w:sz w:val="20"/>
          <w:szCs w:val="20"/>
        </w:rPr>
        <w:t xml:space="preserve">, z uwzględnieniem art. 577 </w:t>
      </w:r>
      <w:r w:rsidR="00AA2E19" w:rsidRPr="00782A01">
        <w:rPr>
          <w:rFonts w:cstheme="minorHAnsi"/>
          <w:sz w:val="20"/>
          <w:szCs w:val="20"/>
        </w:rPr>
        <w:t xml:space="preserve">ustawy </w:t>
      </w:r>
      <w:proofErr w:type="spellStart"/>
      <w:r w:rsidR="00AA2E19" w:rsidRPr="00782A01">
        <w:rPr>
          <w:rFonts w:cstheme="minorHAnsi"/>
          <w:sz w:val="20"/>
          <w:szCs w:val="20"/>
        </w:rPr>
        <w:t>Pzp</w:t>
      </w:r>
      <w:proofErr w:type="spellEnd"/>
      <w:r w:rsidRPr="00782A01">
        <w:rPr>
          <w:rFonts w:cstheme="minorHAnsi"/>
          <w:sz w:val="20"/>
          <w:szCs w:val="20"/>
        </w:rPr>
        <w:t xml:space="preserve"> w terminie nie krótszym niż 5 dni od dnia przesłania zawiadomienia o wyborze najkorzystniejszej oferty, jeżeli zawiadomienie to zostało przesłane przy użyciu środków komunikacji elektronicznej, albo 10 dni, jeżeli zostało przesłane w inny sposób.</w:t>
      </w:r>
    </w:p>
    <w:p w:rsidR="00691378" w:rsidRPr="00782A01" w:rsidRDefault="00691378" w:rsidP="00691378">
      <w:pPr>
        <w:autoSpaceDE w:val="0"/>
        <w:autoSpaceDN w:val="0"/>
        <w:adjustRightInd w:val="0"/>
        <w:spacing w:after="0" w:line="240" w:lineRule="auto"/>
        <w:jc w:val="both"/>
        <w:rPr>
          <w:rFonts w:cstheme="minorHAnsi"/>
          <w:sz w:val="20"/>
          <w:szCs w:val="20"/>
        </w:rPr>
      </w:pPr>
      <w:r w:rsidRPr="00782A01">
        <w:rPr>
          <w:rFonts w:cstheme="minorHAnsi"/>
          <w:sz w:val="20"/>
          <w:szCs w:val="20"/>
        </w:rPr>
        <w:t>2. Zamawiający może zawrzeć umową w sprawie zamówienia publicznego przed upływem terminu,            o któ</w:t>
      </w:r>
      <w:r w:rsidR="00AA2E19" w:rsidRPr="00782A01">
        <w:rPr>
          <w:rFonts w:cstheme="minorHAnsi"/>
          <w:sz w:val="20"/>
          <w:szCs w:val="20"/>
        </w:rPr>
        <w:t>rym mowa w ust.</w:t>
      </w:r>
      <w:r w:rsidR="003240F4" w:rsidRPr="00782A01">
        <w:rPr>
          <w:rFonts w:cstheme="minorHAnsi"/>
          <w:sz w:val="20"/>
          <w:szCs w:val="20"/>
        </w:rPr>
        <w:t xml:space="preserve"> 1, jeżeli w postę</w:t>
      </w:r>
      <w:r w:rsidRPr="00782A01">
        <w:rPr>
          <w:rFonts w:cstheme="minorHAnsi"/>
          <w:sz w:val="20"/>
          <w:szCs w:val="20"/>
        </w:rPr>
        <w:t>powaniu o udzielenie zamówienia złożono tylko jedną ofertę.</w:t>
      </w:r>
    </w:p>
    <w:p w:rsidR="00691378" w:rsidRPr="00782A01" w:rsidRDefault="00691378" w:rsidP="00691378">
      <w:pPr>
        <w:autoSpaceDE w:val="0"/>
        <w:autoSpaceDN w:val="0"/>
        <w:adjustRightInd w:val="0"/>
        <w:spacing w:after="0" w:line="240" w:lineRule="auto"/>
        <w:jc w:val="both"/>
        <w:rPr>
          <w:rFonts w:cstheme="minorHAnsi"/>
          <w:sz w:val="20"/>
          <w:szCs w:val="20"/>
        </w:rPr>
      </w:pPr>
      <w:r w:rsidRPr="00782A01">
        <w:rPr>
          <w:rFonts w:cstheme="minorHAnsi"/>
          <w:sz w:val="20"/>
          <w:szCs w:val="20"/>
        </w:rPr>
        <w:t>3. Wykonawca, którego oferta została wybrana, jako najkorzystniejsza, zostanie poinformowany przez Zamawiającego o terminie podpisania umowy.</w:t>
      </w:r>
    </w:p>
    <w:p w:rsidR="00691378" w:rsidRPr="00782A01" w:rsidRDefault="00691378" w:rsidP="00691378">
      <w:pPr>
        <w:autoSpaceDE w:val="0"/>
        <w:autoSpaceDN w:val="0"/>
        <w:adjustRightInd w:val="0"/>
        <w:spacing w:after="0" w:line="240" w:lineRule="auto"/>
        <w:jc w:val="both"/>
        <w:rPr>
          <w:rFonts w:cstheme="minorHAnsi"/>
          <w:sz w:val="20"/>
          <w:szCs w:val="20"/>
        </w:rPr>
      </w:pPr>
      <w:r w:rsidRPr="00782A01">
        <w:rPr>
          <w:rFonts w:cstheme="minorHAnsi"/>
          <w:sz w:val="20"/>
          <w:szCs w:val="20"/>
        </w:rPr>
        <w:t xml:space="preserve">4. Wykonawca, o którym mowa w </w:t>
      </w:r>
      <w:r w:rsidR="00051858" w:rsidRPr="00782A01">
        <w:rPr>
          <w:rFonts w:cstheme="minorHAnsi"/>
          <w:sz w:val="20"/>
          <w:szCs w:val="20"/>
        </w:rPr>
        <w:t>ust</w:t>
      </w:r>
      <w:r w:rsidRPr="00782A01">
        <w:rPr>
          <w:rFonts w:cstheme="minorHAnsi"/>
          <w:sz w:val="20"/>
          <w:szCs w:val="20"/>
        </w:rPr>
        <w:t xml:space="preserve"> </w:t>
      </w:r>
      <w:r w:rsidR="00051858" w:rsidRPr="00782A01">
        <w:rPr>
          <w:rFonts w:cstheme="minorHAnsi"/>
          <w:sz w:val="20"/>
          <w:szCs w:val="20"/>
        </w:rPr>
        <w:t xml:space="preserve"> 3</w:t>
      </w:r>
      <w:r w:rsidRPr="00782A01">
        <w:rPr>
          <w:rFonts w:cstheme="minorHAnsi"/>
          <w:sz w:val="20"/>
          <w:szCs w:val="20"/>
        </w:rPr>
        <w:t xml:space="preserve">, ma obowiązek zawrzeć umowę w sprawie zamówienia na warunkach określonych w projektowanych postanowieniach umowy, które stanowią </w:t>
      </w:r>
      <w:r w:rsidRPr="00782A01">
        <w:rPr>
          <w:rFonts w:cstheme="minorHAnsi"/>
          <w:color w:val="000000" w:themeColor="text1"/>
          <w:sz w:val="20"/>
          <w:szCs w:val="20"/>
        </w:rPr>
        <w:t xml:space="preserve">Załącznik nr </w:t>
      </w:r>
      <w:r w:rsidR="003240F4" w:rsidRPr="00782A01">
        <w:rPr>
          <w:rFonts w:cstheme="minorHAnsi"/>
          <w:color w:val="000000" w:themeColor="text1"/>
          <w:sz w:val="20"/>
          <w:szCs w:val="20"/>
        </w:rPr>
        <w:t>4</w:t>
      </w:r>
      <w:r w:rsidR="00B15CDA" w:rsidRPr="00782A01">
        <w:rPr>
          <w:rFonts w:cstheme="minorHAnsi"/>
          <w:color w:val="000000" w:themeColor="text1"/>
          <w:sz w:val="20"/>
          <w:szCs w:val="20"/>
        </w:rPr>
        <w:t xml:space="preserve"> </w:t>
      </w:r>
      <w:r w:rsidRPr="00782A01">
        <w:rPr>
          <w:rFonts w:cstheme="minorHAnsi"/>
          <w:sz w:val="20"/>
          <w:szCs w:val="20"/>
        </w:rPr>
        <w:t>do SWZ. Umowa zostanie uzupełniona o zapisy wynikające ze złożonej oferty.</w:t>
      </w:r>
    </w:p>
    <w:p w:rsidR="00691378" w:rsidRPr="00782A01" w:rsidRDefault="00691378" w:rsidP="00691378">
      <w:pPr>
        <w:autoSpaceDE w:val="0"/>
        <w:autoSpaceDN w:val="0"/>
        <w:adjustRightInd w:val="0"/>
        <w:spacing w:after="0" w:line="240" w:lineRule="auto"/>
        <w:jc w:val="both"/>
        <w:rPr>
          <w:rFonts w:cstheme="minorHAnsi"/>
          <w:sz w:val="20"/>
          <w:szCs w:val="20"/>
        </w:rPr>
      </w:pPr>
      <w:r w:rsidRPr="00782A01">
        <w:rPr>
          <w:rFonts w:cstheme="minorHAnsi"/>
          <w:sz w:val="20"/>
          <w:szCs w:val="20"/>
        </w:rPr>
        <w:t xml:space="preserve">5. Przed podpisaniem umowy Wykonawcy wspólnie ubiegający się o udzielenie zamówienia (w przypadku wyboru ich oferty, jako najkorzystniejszej) przedstawią </w:t>
      </w:r>
      <w:r w:rsidR="008141C6" w:rsidRPr="00782A01">
        <w:rPr>
          <w:rFonts w:cstheme="minorHAnsi"/>
          <w:sz w:val="20"/>
          <w:szCs w:val="20"/>
        </w:rPr>
        <w:t>Z</w:t>
      </w:r>
      <w:r w:rsidRPr="00782A01">
        <w:rPr>
          <w:rFonts w:cstheme="minorHAnsi"/>
          <w:sz w:val="20"/>
          <w:szCs w:val="20"/>
        </w:rPr>
        <w:t>amawiającemu umowę regulującą współpracę tych Wykonawców.</w:t>
      </w:r>
    </w:p>
    <w:p w:rsidR="00672631" w:rsidRPr="00782A01" w:rsidRDefault="00691378" w:rsidP="007625CB">
      <w:pPr>
        <w:autoSpaceDE w:val="0"/>
        <w:autoSpaceDN w:val="0"/>
        <w:adjustRightInd w:val="0"/>
        <w:spacing w:after="0" w:line="240" w:lineRule="auto"/>
        <w:jc w:val="both"/>
        <w:rPr>
          <w:rFonts w:cstheme="minorHAnsi"/>
          <w:sz w:val="20"/>
          <w:szCs w:val="20"/>
        </w:rPr>
      </w:pPr>
      <w:r w:rsidRPr="00782A01">
        <w:rPr>
          <w:rFonts w:cstheme="minorHAnsi"/>
          <w:sz w:val="20"/>
          <w:szCs w:val="20"/>
        </w:rPr>
        <w:t>6. Jeżeli Wykonawca, którego oferta została wybrana, jako najkorzystniejsza, uchyla się od zawarcia umowy w</w:t>
      </w:r>
      <w:r w:rsidR="007C5960" w:rsidRPr="00782A01">
        <w:rPr>
          <w:rFonts w:cstheme="minorHAnsi"/>
          <w:sz w:val="20"/>
          <w:szCs w:val="20"/>
        </w:rPr>
        <w:t xml:space="preserve"> sprawie zamówienia publicznego,</w:t>
      </w:r>
      <w:r w:rsidR="008141C6" w:rsidRPr="00782A01">
        <w:rPr>
          <w:rFonts w:cstheme="minorHAnsi"/>
          <w:sz w:val="20"/>
          <w:szCs w:val="20"/>
        </w:rPr>
        <w:t xml:space="preserve"> Z</w:t>
      </w:r>
      <w:r w:rsidRPr="00782A01">
        <w:rPr>
          <w:rFonts w:cstheme="minorHAnsi"/>
          <w:sz w:val="20"/>
          <w:szCs w:val="20"/>
        </w:rPr>
        <w:t>amawiający może dokonać ponownego badania i oceny ofert spośród ofert pozostałych w postępowaniu Wykonawców albo unieważnić postępowanie.</w:t>
      </w:r>
    </w:p>
    <w:p w:rsidR="00110FDA" w:rsidRPr="00782A01" w:rsidRDefault="00110FDA" w:rsidP="007625CB">
      <w:pPr>
        <w:autoSpaceDE w:val="0"/>
        <w:autoSpaceDN w:val="0"/>
        <w:adjustRightInd w:val="0"/>
        <w:spacing w:after="0" w:line="240" w:lineRule="auto"/>
        <w:jc w:val="both"/>
        <w:rPr>
          <w:rFonts w:cstheme="minorHAnsi"/>
          <w:sz w:val="20"/>
          <w:szCs w:val="20"/>
        </w:rPr>
      </w:pPr>
    </w:p>
    <w:p w:rsidR="00691378" w:rsidRPr="00782A01" w:rsidRDefault="00672631" w:rsidP="00672631">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heme="minorHAnsi"/>
          <w:b/>
          <w:bCs/>
          <w:sz w:val="20"/>
          <w:szCs w:val="20"/>
        </w:rPr>
      </w:pPr>
      <w:r w:rsidRPr="00782A01">
        <w:rPr>
          <w:rFonts w:cstheme="minorHAnsi"/>
          <w:b/>
          <w:bCs/>
          <w:sz w:val="20"/>
          <w:szCs w:val="20"/>
        </w:rPr>
        <w:t>XX</w:t>
      </w:r>
      <w:r w:rsidR="006875AE" w:rsidRPr="00782A01">
        <w:rPr>
          <w:rFonts w:cstheme="minorHAnsi"/>
          <w:b/>
          <w:bCs/>
          <w:sz w:val="20"/>
          <w:szCs w:val="20"/>
        </w:rPr>
        <w:t>II</w:t>
      </w:r>
      <w:r w:rsidRPr="00782A01">
        <w:rPr>
          <w:rFonts w:cstheme="minorHAnsi"/>
          <w:b/>
          <w:bCs/>
          <w:sz w:val="20"/>
          <w:szCs w:val="20"/>
        </w:rPr>
        <w:t>. ZMIANA UMOWY</w:t>
      </w:r>
    </w:p>
    <w:p w:rsidR="00672631" w:rsidRPr="00EB2B28" w:rsidRDefault="00672631" w:rsidP="00672631">
      <w:pPr>
        <w:autoSpaceDE w:val="0"/>
        <w:autoSpaceDN w:val="0"/>
        <w:adjustRightInd w:val="0"/>
        <w:spacing w:after="0" w:line="240" w:lineRule="auto"/>
        <w:jc w:val="both"/>
        <w:rPr>
          <w:rFonts w:cstheme="minorHAnsi"/>
          <w:bCs/>
          <w:color w:val="000000" w:themeColor="text1"/>
          <w:sz w:val="20"/>
          <w:szCs w:val="20"/>
        </w:rPr>
      </w:pPr>
      <w:r w:rsidRPr="00EB2B28">
        <w:rPr>
          <w:rFonts w:cstheme="minorHAnsi"/>
          <w:bCs/>
          <w:color w:val="000000" w:themeColor="text1"/>
          <w:sz w:val="20"/>
          <w:szCs w:val="20"/>
        </w:rPr>
        <w:t xml:space="preserve">Zamawiający </w:t>
      </w:r>
      <w:r w:rsidR="00AB34B0" w:rsidRPr="00EB2B28">
        <w:rPr>
          <w:rFonts w:cstheme="minorHAnsi"/>
          <w:bCs/>
          <w:color w:val="000000" w:themeColor="text1"/>
          <w:sz w:val="20"/>
          <w:szCs w:val="20"/>
        </w:rPr>
        <w:t>przewiduje</w:t>
      </w:r>
      <w:r w:rsidRPr="00EB2B28">
        <w:rPr>
          <w:rFonts w:cstheme="minorHAnsi"/>
          <w:bCs/>
          <w:color w:val="000000" w:themeColor="text1"/>
          <w:sz w:val="20"/>
          <w:szCs w:val="20"/>
        </w:rPr>
        <w:t xml:space="preserve"> zmiany umowy</w:t>
      </w:r>
      <w:r w:rsidR="00670378" w:rsidRPr="00EB2B28">
        <w:rPr>
          <w:rFonts w:cstheme="minorHAnsi"/>
          <w:bCs/>
          <w:color w:val="000000" w:themeColor="text1"/>
          <w:sz w:val="20"/>
          <w:szCs w:val="20"/>
        </w:rPr>
        <w:t>, o których mowa w §</w:t>
      </w:r>
      <w:r w:rsidR="00051858" w:rsidRPr="00EB2B28">
        <w:rPr>
          <w:rFonts w:cstheme="minorHAnsi"/>
          <w:bCs/>
          <w:color w:val="000000" w:themeColor="text1"/>
          <w:sz w:val="20"/>
          <w:szCs w:val="20"/>
        </w:rPr>
        <w:t xml:space="preserve"> </w:t>
      </w:r>
      <w:r w:rsidR="00111DDB" w:rsidRPr="00EB2B28">
        <w:rPr>
          <w:rFonts w:cstheme="minorHAnsi"/>
          <w:bCs/>
          <w:color w:val="000000" w:themeColor="text1"/>
          <w:sz w:val="20"/>
          <w:szCs w:val="20"/>
        </w:rPr>
        <w:t>13</w:t>
      </w:r>
      <w:r w:rsidR="006728E6" w:rsidRPr="00EB2B28">
        <w:rPr>
          <w:rFonts w:cstheme="minorHAnsi"/>
          <w:bCs/>
          <w:color w:val="000000" w:themeColor="text1"/>
          <w:sz w:val="20"/>
          <w:szCs w:val="20"/>
        </w:rPr>
        <w:t xml:space="preserve"> </w:t>
      </w:r>
      <w:r w:rsidRPr="00EB2B28">
        <w:rPr>
          <w:rFonts w:cstheme="minorHAnsi"/>
          <w:bCs/>
          <w:color w:val="000000" w:themeColor="text1"/>
          <w:sz w:val="20"/>
          <w:szCs w:val="20"/>
        </w:rPr>
        <w:t>Projektowanych postanowień umowy:</w:t>
      </w:r>
    </w:p>
    <w:p w:rsidR="00EB2B28" w:rsidRPr="00EB2B28" w:rsidRDefault="00EB2B28" w:rsidP="00AF2F8E">
      <w:pPr>
        <w:numPr>
          <w:ilvl w:val="0"/>
          <w:numId w:val="9"/>
        </w:numPr>
        <w:suppressAutoHyphens/>
        <w:spacing w:after="0" w:line="240" w:lineRule="auto"/>
        <w:jc w:val="both"/>
        <w:rPr>
          <w:rFonts w:cstheme="minorHAnsi"/>
          <w:sz w:val="20"/>
          <w:szCs w:val="20"/>
        </w:rPr>
      </w:pPr>
      <w:r w:rsidRPr="00EB2B28">
        <w:rPr>
          <w:rFonts w:cstheme="minorHAnsi"/>
          <w:sz w:val="20"/>
          <w:szCs w:val="20"/>
        </w:rPr>
        <w:t xml:space="preserve">Zakazuje się zmian postanowień zawartej umowy w stosunku do treści oferty, na podstawie której dokonano wyboru Wykonawcy, z zastrzeżeniem zmian przewidzianych w niniejszym paragrafie oraz zmian określonych w art. 455 ust. 1  </w:t>
      </w:r>
      <w:proofErr w:type="spellStart"/>
      <w:r w:rsidRPr="00EB2B28">
        <w:rPr>
          <w:rFonts w:cstheme="minorHAnsi"/>
          <w:sz w:val="20"/>
          <w:szCs w:val="20"/>
        </w:rPr>
        <w:t>Pzp</w:t>
      </w:r>
      <w:proofErr w:type="spellEnd"/>
      <w:r w:rsidRPr="00EB2B28">
        <w:rPr>
          <w:rFonts w:cstheme="minorHAnsi"/>
          <w:sz w:val="20"/>
          <w:szCs w:val="20"/>
        </w:rPr>
        <w:t>.</w:t>
      </w:r>
    </w:p>
    <w:p w:rsidR="00EB2B28" w:rsidRPr="00EB2B28" w:rsidRDefault="00EB2B28" w:rsidP="00AF2F8E">
      <w:pPr>
        <w:numPr>
          <w:ilvl w:val="0"/>
          <w:numId w:val="9"/>
        </w:numPr>
        <w:suppressAutoHyphens/>
        <w:spacing w:after="0" w:line="240" w:lineRule="auto"/>
        <w:jc w:val="both"/>
        <w:rPr>
          <w:rFonts w:cstheme="minorHAnsi"/>
          <w:sz w:val="20"/>
          <w:szCs w:val="20"/>
        </w:rPr>
      </w:pPr>
      <w:r w:rsidRPr="00EB2B28">
        <w:rPr>
          <w:rFonts w:cstheme="minorHAnsi"/>
          <w:sz w:val="20"/>
          <w:szCs w:val="20"/>
        </w:rPr>
        <w:t>Zmiany treści umowy mogą dotyczyć:</w:t>
      </w:r>
    </w:p>
    <w:p w:rsidR="00EB2B28" w:rsidRPr="00EB2B28" w:rsidRDefault="00EB2B28" w:rsidP="00AF2F8E">
      <w:pPr>
        <w:numPr>
          <w:ilvl w:val="0"/>
          <w:numId w:val="10"/>
        </w:numPr>
        <w:suppressAutoHyphens/>
        <w:spacing w:after="0" w:line="240" w:lineRule="auto"/>
        <w:jc w:val="both"/>
        <w:rPr>
          <w:rFonts w:cstheme="minorHAnsi"/>
          <w:sz w:val="20"/>
          <w:szCs w:val="20"/>
        </w:rPr>
      </w:pPr>
      <w:r w:rsidRPr="00EB2B28">
        <w:rPr>
          <w:rFonts w:cstheme="minorHAnsi"/>
          <w:sz w:val="20"/>
          <w:szCs w:val="20"/>
        </w:rPr>
        <w:t xml:space="preserve">Zmian cen uwzględnionych do rozliczenia realizacji umowy oraz maksymalnego łącznego wynagrodzenia Wykonawcy w przypadku: </w:t>
      </w:r>
    </w:p>
    <w:p w:rsidR="00EB2B28" w:rsidRPr="00EB2B28" w:rsidRDefault="00EB2B28" w:rsidP="00AF2F8E">
      <w:pPr>
        <w:numPr>
          <w:ilvl w:val="0"/>
          <w:numId w:val="11"/>
        </w:numPr>
        <w:suppressAutoHyphens/>
        <w:spacing w:after="0" w:line="240" w:lineRule="auto"/>
        <w:jc w:val="both"/>
        <w:rPr>
          <w:rFonts w:cstheme="minorHAnsi"/>
          <w:sz w:val="20"/>
          <w:szCs w:val="20"/>
        </w:rPr>
      </w:pPr>
      <w:r w:rsidRPr="00EB2B28">
        <w:rPr>
          <w:rFonts w:cstheme="minorHAnsi"/>
          <w:sz w:val="20"/>
          <w:szCs w:val="20"/>
        </w:rPr>
        <w:t>zmiany ceny netto paliwa gazowego, w związku ze zmianą kwalifikacji w zakresie podatku akcyzowego;</w:t>
      </w:r>
    </w:p>
    <w:p w:rsidR="00EB2B28" w:rsidRPr="00EB2B28" w:rsidRDefault="00EB2B28" w:rsidP="00AF2F8E">
      <w:pPr>
        <w:numPr>
          <w:ilvl w:val="0"/>
          <w:numId w:val="11"/>
        </w:numPr>
        <w:suppressAutoHyphens/>
        <w:spacing w:after="0" w:line="240" w:lineRule="auto"/>
        <w:jc w:val="both"/>
        <w:rPr>
          <w:rFonts w:cstheme="minorHAnsi"/>
          <w:sz w:val="20"/>
          <w:szCs w:val="20"/>
        </w:rPr>
      </w:pPr>
      <w:r w:rsidRPr="00EB2B28">
        <w:rPr>
          <w:rFonts w:cstheme="minorHAnsi"/>
          <w:sz w:val="20"/>
          <w:szCs w:val="20"/>
        </w:rPr>
        <w:t xml:space="preserve">zmiany stawek i cen za usługi dystrybucji w przypadku zatwierdzenia przez Prezesa </w:t>
      </w:r>
      <w:r w:rsidRPr="00EB2B28">
        <w:rPr>
          <w:rFonts w:cstheme="minorHAnsi"/>
          <w:bCs/>
          <w:sz w:val="20"/>
          <w:szCs w:val="20"/>
        </w:rPr>
        <w:t xml:space="preserve">Urzędu </w:t>
      </w:r>
      <w:r w:rsidRPr="00EB2B28">
        <w:rPr>
          <w:rFonts w:cstheme="minorHAnsi"/>
          <w:sz w:val="20"/>
          <w:szCs w:val="20"/>
        </w:rPr>
        <w:t xml:space="preserve">Regulacji Energetyki zmiany Taryfy na usługi przesyłu gazu OSD, które miałyby obowiązywać </w:t>
      </w:r>
      <w:r w:rsidRPr="00EB2B28">
        <w:rPr>
          <w:rFonts w:cstheme="minorHAnsi"/>
          <w:sz w:val="20"/>
          <w:szCs w:val="20"/>
        </w:rPr>
        <w:br/>
        <w:t xml:space="preserve">w okresie obowiązywania Umowy; </w:t>
      </w:r>
    </w:p>
    <w:p w:rsidR="00EB2B28" w:rsidRPr="00EB2B28" w:rsidRDefault="00EB2B28" w:rsidP="00AF2F8E">
      <w:pPr>
        <w:numPr>
          <w:ilvl w:val="0"/>
          <w:numId w:val="11"/>
        </w:numPr>
        <w:suppressAutoHyphens/>
        <w:spacing w:after="0" w:line="240" w:lineRule="auto"/>
        <w:jc w:val="both"/>
        <w:rPr>
          <w:rFonts w:cstheme="minorHAnsi"/>
          <w:sz w:val="20"/>
          <w:szCs w:val="20"/>
        </w:rPr>
      </w:pPr>
      <w:r w:rsidRPr="00EB2B28">
        <w:rPr>
          <w:rFonts w:cstheme="minorHAnsi"/>
          <w:sz w:val="20"/>
          <w:szCs w:val="20"/>
        </w:rPr>
        <w:t xml:space="preserve">zmiany obowiązujących przepisów w zakresie podatku akcyzowego, </w:t>
      </w:r>
    </w:p>
    <w:p w:rsidR="00EB2B28" w:rsidRPr="00EB2B28" w:rsidRDefault="00EB2B28" w:rsidP="00AF2F8E">
      <w:pPr>
        <w:numPr>
          <w:ilvl w:val="0"/>
          <w:numId w:val="11"/>
        </w:numPr>
        <w:suppressAutoHyphens/>
        <w:spacing w:after="0" w:line="240" w:lineRule="auto"/>
        <w:jc w:val="both"/>
        <w:rPr>
          <w:rFonts w:cstheme="minorHAnsi"/>
          <w:sz w:val="20"/>
          <w:szCs w:val="20"/>
        </w:rPr>
      </w:pPr>
      <w:r w:rsidRPr="00EB2B28">
        <w:rPr>
          <w:rFonts w:cstheme="minorHAnsi"/>
          <w:sz w:val="20"/>
          <w:szCs w:val="20"/>
        </w:rPr>
        <w:t xml:space="preserve">zmiany stawek (wzrost  lub spadek) za paliwo gazowe oraz opłat abonamentowych w przypadku zatwierdzenia nowej Taryfy Wykonawcy przez Prezesa URE, </w:t>
      </w:r>
    </w:p>
    <w:p w:rsidR="00EB2B28" w:rsidRPr="00EB2B28" w:rsidRDefault="00EB2B28" w:rsidP="00AF2F8E">
      <w:pPr>
        <w:numPr>
          <w:ilvl w:val="0"/>
          <w:numId w:val="11"/>
        </w:numPr>
        <w:suppressAutoHyphens/>
        <w:spacing w:after="0" w:line="240" w:lineRule="auto"/>
        <w:jc w:val="both"/>
        <w:rPr>
          <w:rFonts w:cstheme="minorHAnsi"/>
          <w:sz w:val="20"/>
          <w:szCs w:val="20"/>
        </w:rPr>
      </w:pPr>
      <w:r w:rsidRPr="00EB2B28">
        <w:rPr>
          <w:rFonts w:cstheme="minorHAnsi"/>
          <w:sz w:val="20"/>
          <w:szCs w:val="20"/>
        </w:rPr>
        <w:t>Ewentualne odchylenie wolumenu względem zapotrzebowania podstawowego określa się na poziomie maksymalnie +/- 20%.</w:t>
      </w:r>
    </w:p>
    <w:p w:rsidR="00EB2B28" w:rsidRPr="00EB2B28" w:rsidRDefault="00EB2B28" w:rsidP="00EB2B28">
      <w:pPr>
        <w:ind w:left="1440"/>
        <w:rPr>
          <w:rFonts w:cstheme="minorHAnsi"/>
          <w:sz w:val="20"/>
          <w:szCs w:val="20"/>
        </w:rPr>
      </w:pPr>
      <w:r w:rsidRPr="00EB2B28">
        <w:rPr>
          <w:rFonts w:cstheme="minorHAnsi"/>
          <w:sz w:val="20"/>
          <w:szCs w:val="20"/>
        </w:rPr>
        <w:t>- o kwotę wynikającą ze zmiany tych stawek.</w:t>
      </w:r>
    </w:p>
    <w:p w:rsidR="00EB2B28" w:rsidRPr="00EB2B28" w:rsidRDefault="00EB2B28" w:rsidP="00AF2F8E">
      <w:pPr>
        <w:numPr>
          <w:ilvl w:val="0"/>
          <w:numId w:val="10"/>
        </w:numPr>
        <w:suppressAutoHyphens/>
        <w:spacing w:after="0" w:line="240" w:lineRule="auto"/>
        <w:jc w:val="both"/>
        <w:rPr>
          <w:rFonts w:cstheme="minorHAnsi"/>
          <w:sz w:val="20"/>
          <w:szCs w:val="20"/>
        </w:rPr>
      </w:pPr>
      <w:r w:rsidRPr="00EB2B28">
        <w:rPr>
          <w:rFonts w:cstheme="minorHAnsi"/>
          <w:sz w:val="20"/>
          <w:szCs w:val="20"/>
        </w:rPr>
        <w:t xml:space="preserve">Zmiana ilości punktów odbioru wskazanych w załączniku nr 1 do Umowy, przy czym zmiana wynikać może np. z likwidacji punktu odbioru, zmiany stanu prawnego lub technicznego punktu odbioru, zmiany </w:t>
      </w:r>
      <w:r w:rsidRPr="00EB2B28">
        <w:rPr>
          <w:rFonts w:cstheme="minorHAnsi"/>
          <w:sz w:val="20"/>
          <w:szCs w:val="20"/>
        </w:rPr>
        <w:br/>
        <w:t xml:space="preserve">w zakresie odbiorcy, zaistnienia przeszkód prawnych i formalnych uniemożliwiających przeprowadzenie procedury zmiany sprzedawcy, w tym w przypadku zaistnienia nieprzewidzianych przeszkód uniemożliwiających rozwiązanie dotychczas obowiązujących umów. </w:t>
      </w:r>
    </w:p>
    <w:p w:rsidR="00EB2B28" w:rsidRPr="00EB2B28" w:rsidRDefault="00EB2B28" w:rsidP="00AF2F8E">
      <w:pPr>
        <w:numPr>
          <w:ilvl w:val="0"/>
          <w:numId w:val="10"/>
        </w:numPr>
        <w:suppressAutoHyphens/>
        <w:spacing w:after="0" w:line="240" w:lineRule="auto"/>
        <w:jc w:val="both"/>
        <w:rPr>
          <w:rFonts w:cstheme="minorHAnsi"/>
          <w:sz w:val="20"/>
          <w:szCs w:val="20"/>
        </w:rPr>
      </w:pPr>
      <w:r w:rsidRPr="00EB2B28">
        <w:rPr>
          <w:rFonts w:cstheme="minorHAnsi"/>
          <w:sz w:val="20"/>
          <w:szCs w:val="20"/>
        </w:rPr>
        <w:t>Zmiany mocy umownej w związku ze zmianą zapotrzebowania na paliwo gazowe, pod warunkiem wyrażenia zgody przez Operatora.</w:t>
      </w:r>
    </w:p>
    <w:p w:rsidR="00EB2B28" w:rsidRPr="00EB2B28" w:rsidRDefault="00EB2B28" w:rsidP="00AF2F8E">
      <w:pPr>
        <w:numPr>
          <w:ilvl w:val="0"/>
          <w:numId w:val="10"/>
        </w:numPr>
        <w:suppressAutoHyphens/>
        <w:spacing w:after="0" w:line="240" w:lineRule="auto"/>
        <w:jc w:val="both"/>
        <w:rPr>
          <w:rFonts w:cstheme="minorHAnsi"/>
          <w:sz w:val="20"/>
          <w:szCs w:val="20"/>
        </w:rPr>
      </w:pPr>
      <w:r w:rsidRPr="00EB2B28">
        <w:rPr>
          <w:rFonts w:cstheme="minorHAnsi"/>
          <w:sz w:val="20"/>
          <w:szCs w:val="20"/>
        </w:rPr>
        <w:t xml:space="preserve">Zmiany terminu rozpoczęcia dostaw gazu ziemnego do poszczególnych punktów odbioru jeżeli zmiana </w:t>
      </w:r>
      <w:r w:rsidRPr="00EB2B28">
        <w:rPr>
          <w:rFonts w:cstheme="minorHAnsi"/>
          <w:sz w:val="20"/>
          <w:szCs w:val="20"/>
        </w:rPr>
        <w:br/>
        <w:t>ta wynika z przedłużającej się procedury zmiany sprzedawcy lub procesu rozwiązania dotychczasowych umów kompleksowych lub z przyczyn niezależnych od Stron.</w:t>
      </w:r>
    </w:p>
    <w:p w:rsidR="00EB2B28" w:rsidRPr="00EB2B28" w:rsidRDefault="00EB2B28" w:rsidP="00AF2F8E">
      <w:pPr>
        <w:numPr>
          <w:ilvl w:val="0"/>
          <w:numId w:val="10"/>
        </w:numPr>
        <w:suppressAutoHyphens/>
        <w:spacing w:after="0" w:line="240" w:lineRule="auto"/>
        <w:jc w:val="both"/>
        <w:rPr>
          <w:rFonts w:cstheme="minorHAnsi"/>
          <w:sz w:val="20"/>
          <w:szCs w:val="20"/>
        </w:rPr>
      </w:pPr>
      <w:r w:rsidRPr="00EB2B28">
        <w:rPr>
          <w:rFonts w:cstheme="minorHAnsi"/>
          <w:sz w:val="20"/>
          <w:szCs w:val="20"/>
        </w:rPr>
        <w:t>Zmiany obowiązujących przepisów, jeżeli zgodnie z nimi konieczne będzie dostosowanie treści Umowy do aktualnego stanu prawnego.</w:t>
      </w:r>
    </w:p>
    <w:p w:rsidR="00EB2B28" w:rsidRPr="00EB2B28" w:rsidRDefault="00EB2B28" w:rsidP="00AF2F8E">
      <w:pPr>
        <w:numPr>
          <w:ilvl w:val="0"/>
          <w:numId w:val="10"/>
        </w:numPr>
        <w:suppressAutoHyphens/>
        <w:spacing w:after="0" w:line="240" w:lineRule="auto"/>
        <w:jc w:val="both"/>
        <w:rPr>
          <w:rFonts w:cstheme="minorHAnsi"/>
          <w:sz w:val="20"/>
          <w:szCs w:val="20"/>
        </w:rPr>
      </w:pPr>
      <w:r w:rsidRPr="00EB2B28">
        <w:rPr>
          <w:rFonts w:cstheme="minorHAnsi"/>
          <w:sz w:val="20"/>
          <w:szCs w:val="20"/>
        </w:rPr>
        <w:lastRenderedPageBreak/>
        <w:t>Zmiana ilości punktów poboru może być zmieniona w zakresie +/- 10 % wolumenu podstawowego określonego w SWZ.</w:t>
      </w:r>
    </w:p>
    <w:p w:rsidR="00EB2B28" w:rsidRPr="00EB2B28" w:rsidRDefault="00EB2B28" w:rsidP="00EB2B28">
      <w:pPr>
        <w:ind w:left="1440"/>
        <w:rPr>
          <w:rFonts w:cstheme="minorHAnsi"/>
          <w:sz w:val="20"/>
          <w:szCs w:val="20"/>
        </w:rPr>
      </w:pPr>
    </w:p>
    <w:p w:rsidR="00EB2B28" w:rsidRPr="00EB2B28" w:rsidRDefault="00EB2B28" w:rsidP="00AF2F8E">
      <w:pPr>
        <w:pStyle w:val="Akapitzlist"/>
        <w:numPr>
          <w:ilvl w:val="0"/>
          <w:numId w:val="9"/>
        </w:numPr>
        <w:spacing w:after="160" w:line="252" w:lineRule="auto"/>
        <w:jc w:val="both"/>
        <w:rPr>
          <w:rFonts w:cstheme="minorHAnsi"/>
          <w:sz w:val="20"/>
          <w:szCs w:val="20"/>
        </w:rPr>
      </w:pPr>
      <w:r w:rsidRPr="00EB2B28">
        <w:rPr>
          <w:rFonts w:cstheme="minorHAnsi"/>
          <w:sz w:val="20"/>
          <w:szCs w:val="20"/>
        </w:rPr>
        <w:t>Przez zmianę wynagrodzenia rozumie się zarówno jego podwyższenie, jak i obniżenie, w zależności od</w:t>
      </w:r>
      <w:r w:rsidRPr="00EB2B28">
        <w:rPr>
          <w:rFonts w:cstheme="minorHAnsi"/>
          <w:sz w:val="20"/>
          <w:szCs w:val="20"/>
        </w:rPr>
        <w:br/>
        <w:t xml:space="preserve">wzrostu lub obniżenia kosztu, o których mowa w ust. 2 </w:t>
      </w:r>
      <w:proofErr w:type="spellStart"/>
      <w:r w:rsidRPr="00EB2B28">
        <w:rPr>
          <w:rFonts w:cstheme="minorHAnsi"/>
          <w:sz w:val="20"/>
          <w:szCs w:val="20"/>
        </w:rPr>
        <w:t>pkt</w:t>
      </w:r>
      <w:proofErr w:type="spellEnd"/>
      <w:r w:rsidRPr="00EB2B28">
        <w:rPr>
          <w:rFonts w:cstheme="minorHAnsi"/>
          <w:sz w:val="20"/>
          <w:szCs w:val="20"/>
        </w:rPr>
        <w:t xml:space="preserve"> 1, względem ceny przyjętej w celu ustalenia</w:t>
      </w:r>
      <w:r w:rsidRPr="00EB2B28">
        <w:rPr>
          <w:rFonts w:cstheme="minorHAnsi"/>
          <w:sz w:val="20"/>
          <w:szCs w:val="20"/>
        </w:rPr>
        <w:br/>
        <w:t>wynagrodzenia Wykonawcy zawartego w formularzu ofertowym.</w:t>
      </w:r>
    </w:p>
    <w:p w:rsidR="00EB2B28" w:rsidRPr="00EB2B28" w:rsidRDefault="00EB2B28" w:rsidP="00AF2F8E">
      <w:pPr>
        <w:pStyle w:val="Akapitzlist"/>
        <w:numPr>
          <w:ilvl w:val="0"/>
          <w:numId w:val="9"/>
        </w:numPr>
        <w:spacing w:after="160" w:line="252" w:lineRule="auto"/>
        <w:jc w:val="both"/>
        <w:rPr>
          <w:rFonts w:cstheme="minorHAnsi"/>
          <w:sz w:val="20"/>
          <w:szCs w:val="20"/>
        </w:rPr>
      </w:pPr>
      <w:r w:rsidRPr="00EB2B28">
        <w:rPr>
          <w:rFonts w:cstheme="minorHAnsi"/>
          <w:sz w:val="20"/>
          <w:szCs w:val="20"/>
        </w:rPr>
        <w:t>Wykonawca, którego wynagrodzenie zostało zmienione, zobowiązany jest do zmiany wynagrodzenia</w:t>
      </w:r>
      <w:r w:rsidRPr="00EB2B28">
        <w:rPr>
          <w:rFonts w:cstheme="minorHAnsi"/>
          <w:sz w:val="20"/>
          <w:szCs w:val="20"/>
        </w:rPr>
        <w:br/>
        <w:t>przysługującego podwykonawcy, z którym zawarł umowę, w zakresie odpowiadającym zmianom cen</w:t>
      </w:r>
      <w:r w:rsidRPr="00EB2B28">
        <w:rPr>
          <w:rFonts w:cstheme="minorHAnsi"/>
          <w:sz w:val="20"/>
          <w:szCs w:val="20"/>
        </w:rPr>
        <w:br/>
        <w:t>materiałów lub kosztów dotyczących zobowiązania podwykonawcy.</w:t>
      </w:r>
    </w:p>
    <w:p w:rsidR="00EB2B28" w:rsidRPr="00EB2B28" w:rsidRDefault="00EB2B28" w:rsidP="00AF2F8E">
      <w:pPr>
        <w:pStyle w:val="Akapitzlist"/>
        <w:numPr>
          <w:ilvl w:val="0"/>
          <w:numId w:val="9"/>
        </w:numPr>
        <w:spacing w:after="160" w:line="252" w:lineRule="auto"/>
        <w:ind w:left="284" w:hanging="284"/>
        <w:jc w:val="both"/>
        <w:rPr>
          <w:rFonts w:cstheme="minorHAnsi"/>
          <w:sz w:val="20"/>
          <w:szCs w:val="20"/>
        </w:rPr>
      </w:pPr>
      <w:r w:rsidRPr="00EB2B28">
        <w:rPr>
          <w:rFonts w:cstheme="minorHAnsi"/>
          <w:sz w:val="20"/>
          <w:szCs w:val="20"/>
        </w:rPr>
        <w:t>Zamawiający określa maksymalną, dopuszczalną wartość zmiany maksymalnego łącznego wynagrodzenia należnego Wykonawcy w całym okresie realizacji zamówienia, w wyniku zastosowania postanowień, o których mowa w niniejszym paragrafie, na poziomie 20 %.</w:t>
      </w:r>
    </w:p>
    <w:p w:rsidR="00EB2B28" w:rsidRPr="00EB2B28" w:rsidRDefault="00EB2B28" w:rsidP="00AF2F8E">
      <w:pPr>
        <w:pStyle w:val="Akapitzlist"/>
        <w:numPr>
          <w:ilvl w:val="0"/>
          <w:numId w:val="9"/>
        </w:numPr>
        <w:spacing w:after="160" w:line="252" w:lineRule="auto"/>
        <w:ind w:left="284" w:hanging="284"/>
        <w:jc w:val="both"/>
        <w:rPr>
          <w:rFonts w:cstheme="minorHAnsi"/>
          <w:sz w:val="20"/>
          <w:szCs w:val="20"/>
        </w:rPr>
      </w:pPr>
      <w:r w:rsidRPr="00EB2B28">
        <w:rPr>
          <w:rFonts w:cstheme="minorHAnsi"/>
          <w:sz w:val="20"/>
          <w:szCs w:val="20"/>
        </w:rPr>
        <w:t xml:space="preserve">Stosownie do treści art. 436 pkt. 4 lit. b </w:t>
      </w:r>
      <w:proofErr w:type="spellStart"/>
      <w:r w:rsidRPr="00EB2B28">
        <w:rPr>
          <w:rFonts w:cstheme="minorHAnsi"/>
          <w:sz w:val="20"/>
          <w:szCs w:val="20"/>
        </w:rPr>
        <w:t>Pzp</w:t>
      </w:r>
      <w:proofErr w:type="spellEnd"/>
      <w:r w:rsidRPr="00EB2B28">
        <w:rPr>
          <w:rFonts w:cstheme="minorHAnsi"/>
          <w:sz w:val="20"/>
          <w:szCs w:val="20"/>
        </w:rPr>
        <w:t xml:space="preserve"> Zamawiający przewiduje możliwość zmiany wysokości wynagrodzenia, określonego w § 7 ust. 1 umowy, w następujących przypadkach: </w:t>
      </w:r>
    </w:p>
    <w:p w:rsidR="00EB2B28" w:rsidRPr="00EB2B28" w:rsidRDefault="00EB2B28" w:rsidP="00AF2F8E">
      <w:pPr>
        <w:numPr>
          <w:ilvl w:val="0"/>
          <w:numId w:val="12"/>
        </w:numPr>
        <w:spacing w:before="120" w:after="0" w:line="240" w:lineRule="auto"/>
        <w:ind w:left="851" w:hanging="284"/>
        <w:jc w:val="both"/>
        <w:rPr>
          <w:rFonts w:cstheme="minorHAnsi"/>
          <w:sz w:val="20"/>
          <w:szCs w:val="20"/>
        </w:rPr>
      </w:pPr>
      <w:r w:rsidRPr="00EB2B28">
        <w:rPr>
          <w:rFonts w:cstheme="minorHAnsi"/>
          <w:sz w:val="20"/>
          <w:szCs w:val="20"/>
        </w:rPr>
        <w:t xml:space="preserve">w przypadku zmiany stawki podatku od towarów i usług lub podatku akcyzowego, </w:t>
      </w:r>
    </w:p>
    <w:p w:rsidR="00EB2B28" w:rsidRPr="00EB2B28" w:rsidRDefault="00EB2B28" w:rsidP="00AF2F8E">
      <w:pPr>
        <w:numPr>
          <w:ilvl w:val="0"/>
          <w:numId w:val="12"/>
        </w:numPr>
        <w:spacing w:before="120" w:after="0" w:line="240" w:lineRule="auto"/>
        <w:ind w:left="851" w:hanging="284"/>
        <w:jc w:val="both"/>
        <w:rPr>
          <w:rFonts w:cstheme="minorHAnsi"/>
          <w:sz w:val="20"/>
          <w:szCs w:val="20"/>
        </w:rPr>
      </w:pPr>
      <w:r w:rsidRPr="00EB2B28">
        <w:rPr>
          <w:rFonts w:cstheme="minorHAnsi"/>
          <w:sz w:val="20"/>
          <w:szCs w:val="20"/>
        </w:rPr>
        <w:t xml:space="preserve">w przypadku zmiany wysokości minimalnego wynagrodzenia za pracę ustalonego na podstawie ustawy z dnia 10 października 2002 r. o minimalnym wynagrodzeniu za pracę, </w:t>
      </w:r>
    </w:p>
    <w:p w:rsidR="00EB2B28" w:rsidRPr="00EB2B28" w:rsidRDefault="00EB2B28" w:rsidP="00AF2F8E">
      <w:pPr>
        <w:numPr>
          <w:ilvl w:val="0"/>
          <w:numId w:val="12"/>
        </w:numPr>
        <w:spacing w:before="120" w:after="0" w:line="240" w:lineRule="auto"/>
        <w:ind w:left="851" w:hanging="284"/>
        <w:jc w:val="both"/>
        <w:rPr>
          <w:rFonts w:cstheme="minorHAnsi"/>
          <w:sz w:val="20"/>
          <w:szCs w:val="20"/>
        </w:rPr>
      </w:pPr>
      <w:r w:rsidRPr="00EB2B28">
        <w:rPr>
          <w:rFonts w:cstheme="minorHAnsi"/>
          <w:sz w:val="20"/>
          <w:szCs w:val="20"/>
        </w:rPr>
        <w:t xml:space="preserve">w przypadku zmian zasad podlegania ubezpieczeniom społecznym lub ubezpieczeniu zdrowotnemu lub zmiany wysokości stawki składki na ubezpieczenia społeczne lub zdrowotne, </w:t>
      </w:r>
    </w:p>
    <w:p w:rsidR="00EB2B28" w:rsidRPr="00EB2B28" w:rsidRDefault="00EB2B28" w:rsidP="00AF2F8E">
      <w:pPr>
        <w:numPr>
          <w:ilvl w:val="0"/>
          <w:numId w:val="12"/>
        </w:numPr>
        <w:spacing w:before="120" w:after="0" w:line="240" w:lineRule="auto"/>
        <w:ind w:left="851" w:hanging="284"/>
        <w:jc w:val="both"/>
        <w:rPr>
          <w:rFonts w:cstheme="minorHAnsi"/>
          <w:sz w:val="20"/>
          <w:szCs w:val="20"/>
        </w:rPr>
      </w:pPr>
      <w:r w:rsidRPr="00EB2B28">
        <w:rPr>
          <w:rFonts w:cstheme="minorHAnsi"/>
          <w:sz w:val="20"/>
          <w:szCs w:val="20"/>
        </w:rPr>
        <w:t>w przypadku zasad gromadzenia i wysokości wpłat do pracowniczych planów kapitałowych,</w:t>
      </w:r>
      <w:r w:rsidRPr="00EB2B28">
        <w:rPr>
          <w:rFonts w:cstheme="minorHAnsi"/>
          <w:sz w:val="20"/>
          <w:szCs w:val="20"/>
        </w:rPr>
        <w:br/>
        <w:t xml:space="preserve">o których mowa w ustawie z dnia 4 października 2018 r. o pracowniczych planach kapitałowych, </w:t>
      </w:r>
    </w:p>
    <w:p w:rsidR="00EB2B28" w:rsidRPr="00EB2B28" w:rsidRDefault="00EB2B28" w:rsidP="00EB2B28">
      <w:pPr>
        <w:spacing w:before="120"/>
        <w:rPr>
          <w:rFonts w:cstheme="minorHAnsi"/>
          <w:sz w:val="20"/>
          <w:szCs w:val="20"/>
        </w:rPr>
      </w:pPr>
      <w:r w:rsidRPr="00EB2B28">
        <w:rPr>
          <w:rFonts w:cstheme="minorHAnsi"/>
          <w:sz w:val="20"/>
          <w:szCs w:val="20"/>
        </w:rPr>
        <w:t xml:space="preserve">-  jeżeli zmiany określone w lit. a - d będą miały wpływ na koszty wykonania umowy przez Wykonawcę. </w:t>
      </w:r>
    </w:p>
    <w:p w:rsidR="00EB2B28" w:rsidRPr="00EB2B28" w:rsidRDefault="00EB2B28" w:rsidP="00AF2F8E">
      <w:pPr>
        <w:numPr>
          <w:ilvl w:val="0"/>
          <w:numId w:val="13"/>
        </w:numPr>
        <w:tabs>
          <w:tab w:val="left" w:pos="284"/>
        </w:tabs>
        <w:spacing w:before="120" w:after="0" w:line="240" w:lineRule="auto"/>
        <w:jc w:val="both"/>
        <w:rPr>
          <w:rFonts w:cstheme="minorHAnsi"/>
          <w:sz w:val="20"/>
          <w:szCs w:val="20"/>
        </w:rPr>
      </w:pPr>
      <w:r w:rsidRPr="00EB2B28">
        <w:rPr>
          <w:rFonts w:cstheme="minorHAnsi"/>
          <w:sz w:val="20"/>
          <w:szCs w:val="20"/>
        </w:rPr>
        <w:t xml:space="preserve">W sytuacji wystąpienia okoliczności wskazanych w ust. 6 lit. a) Wykonawca jest uprawniony </w:t>
      </w:r>
      <w:r w:rsidRPr="00EB2B28">
        <w:rPr>
          <w:rFonts w:cstheme="minorHAnsi"/>
          <w:sz w:val="20"/>
          <w:szCs w:val="20"/>
        </w:rPr>
        <w:br/>
        <w:t xml:space="preserve">do złożenia Zamawiającemu pisemnego wniosku o zmianę umowy w zakresie płatności wynikających z faktur wystawionych po wejściu w życie przepisów zmieniających stawkę podatku od towarów </w:t>
      </w:r>
      <w:r w:rsidRPr="00EB2B28">
        <w:rPr>
          <w:rFonts w:cstheme="minorHAnsi"/>
          <w:sz w:val="20"/>
          <w:szCs w:val="20"/>
        </w:rPr>
        <w:br/>
        <w:t xml:space="preserve">i usług lub podatku akcyzowego. Wniosek powinien zawierać wyczerpujące uzasadnienie faktyczne i wskazanie podstaw prawnych zmiany stawki podatku od towarów i usług lub podatku akcyzowego oraz dokładne wyliczenie kwoty wynagrodzenia należnego Wykonawcy po zmianie umowy. </w:t>
      </w:r>
    </w:p>
    <w:p w:rsidR="00EB2B28" w:rsidRPr="00EB2B28" w:rsidRDefault="00EB2B28" w:rsidP="00AF2F8E">
      <w:pPr>
        <w:numPr>
          <w:ilvl w:val="0"/>
          <w:numId w:val="13"/>
        </w:numPr>
        <w:tabs>
          <w:tab w:val="left" w:pos="284"/>
        </w:tabs>
        <w:spacing w:before="120" w:after="0" w:line="240" w:lineRule="auto"/>
        <w:ind w:left="426" w:hanging="426"/>
        <w:jc w:val="both"/>
        <w:rPr>
          <w:rFonts w:cstheme="minorHAnsi"/>
          <w:sz w:val="20"/>
          <w:szCs w:val="20"/>
        </w:rPr>
      </w:pPr>
      <w:r w:rsidRPr="00EB2B28">
        <w:rPr>
          <w:rFonts w:eastAsia="Arial Narrow" w:cstheme="minorHAnsi"/>
          <w:sz w:val="20"/>
          <w:szCs w:val="20"/>
        </w:rPr>
        <w:t xml:space="preserve">  </w:t>
      </w:r>
      <w:r w:rsidRPr="00EB2B28">
        <w:rPr>
          <w:rFonts w:cstheme="minorHAnsi"/>
          <w:sz w:val="20"/>
          <w:szCs w:val="20"/>
        </w:rPr>
        <w:t xml:space="preserve">W sytuacji wystąpienia okoliczności wskazanych w ust. 6 lit. b) Wykonawca jest uprawniony </w:t>
      </w:r>
      <w:r w:rsidRPr="00EB2B28">
        <w:rPr>
          <w:rFonts w:cstheme="minorHAnsi"/>
          <w:sz w:val="20"/>
          <w:szCs w:val="20"/>
        </w:rPr>
        <w:br/>
        <w:t xml:space="preserve">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rsidR="00EB2B28" w:rsidRPr="00EB2B28" w:rsidRDefault="00EB2B28" w:rsidP="00AF2F8E">
      <w:pPr>
        <w:numPr>
          <w:ilvl w:val="0"/>
          <w:numId w:val="13"/>
        </w:numPr>
        <w:tabs>
          <w:tab w:val="left" w:pos="284"/>
        </w:tabs>
        <w:spacing w:before="120" w:after="0" w:line="240" w:lineRule="auto"/>
        <w:ind w:left="426" w:hanging="426"/>
        <w:jc w:val="both"/>
        <w:rPr>
          <w:rFonts w:cstheme="minorHAnsi"/>
          <w:sz w:val="20"/>
          <w:szCs w:val="20"/>
        </w:rPr>
      </w:pPr>
      <w:r w:rsidRPr="00EB2B28">
        <w:rPr>
          <w:rFonts w:eastAsia="Arial Narrow" w:cstheme="minorHAnsi"/>
          <w:sz w:val="20"/>
          <w:szCs w:val="20"/>
        </w:rPr>
        <w:t xml:space="preserve">  </w:t>
      </w:r>
      <w:r w:rsidRPr="00EB2B28">
        <w:rPr>
          <w:rFonts w:cstheme="minorHAnsi"/>
          <w:sz w:val="20"/>
          <w:szCs w:val="20"/>
        </w:rPr>
        <w:t xml:space="preserve">W sytuacji wystąpienia okoliczności wskazanych w ust. 6 lit. c)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6 lit. c) niniejszego paragrafu na kalkulację wynagrodzenia. Wniosek może obejmować jedynie dodatkowe koszty realizacji umowy, które Wykonawca obowiązkowo ponosi w związku ze zmianą zasad, o których mowa w ust. 6 lit. c) niniejszego paragrafu. </w:t>
      </w:r>
    </w:p>
    <w:p w:rsidR="00EB2B28" w:rsidRPr="00EB2B28" w:rsidRDefault="00EB2B28" w:rsidP="00AF2F8E">
      <w:pPr>
        <w:numPr>
          <w:ilvl w:val="0"/>
          <w:numId w:val="13"/>
        </w:numPr>
        <w:tabs>
          <w:tab w:val="left" w:pos="284"/>
        </w:tabs>
        <w:spacing w:before="120" w:after="0" w:line="240" w:lineRule="auto"/>
        <w:ind w:left="426" w:hanging="426"/>
        <w:jc w:val="both"/>
        <w:rPr>
          <w:rFonts w:cstheme="minorHAnsi"/>
          <w:sz w:val="20"/>
          <w:szCs w:val="20"/>
        </w:rPr>
      </w:pPr>
      <w:r w:rsidRPr="00EB2B28">
        <w:rPr>
          <w:rFonts w:eastAsia="Arial Narrow" w:cstheme="minorHAnsi"/>
          <w:sz w:val="20"/>
          <w:szCs w:val="20"/>
        </w:rPr>
        <w:lastRenderedPageBreak/>
        <w:t xml:space="preserve">  </w:t>
      </w:r>
      <w:r w:rsidRPr="00EB2B28">
        <w:rPr>
          <w:rFonts w:cstheme="minorHAnsi"/>
          <w:sz w:val="20"/>
          <w:szCs w:val="20"/>
        </w:rPr>
        <w:t xml:space="preserve">W sytuacji wystąpienia okoliczności wskazanych w ust. 6 lit. d) 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6 lit. d) na kalkulację wynagrodzenia. Wniosek może obejmować jedynie dodatkowe koszty realizacji umowy, które Wykonawca obowiązkowo ponosi w związku ze zmianą zasad, o których mowa w ust. 6 lit. d). </w:t>
      </w:r>
    </w:p>
    <w:p w:rsidR="00EB2B28" w:rsidRPr="00EB2B28" w:rsidRDefault="00EB2B28" w:rsidP="00EB2B28">
      <w:pPr>
        <w:rPr>
          <w:rFonts w:cstheme="minorHAnsi"/>
          <w:sz w:val="20"/>
          <w:szCs w:val="20"/>
        </w:rPr>
      </w:pPr>
    </w:p>
    <w:p w:rsidR="00EB2B28" w:rsidRPr="00EB2B28" w:rsidRDefault="00EB2B28" w:rsidP="00AF2F8E">
      <w:pPr>
        <w:numPr>
          <w:ilvl w:val="0"/>
          <w:numId w:val="13"/>
        </w:numPr>
        <w:suppressAutoHyphens/>
        <w:spacing w:after="0" w:line="240" w:lineRule="auto"/>
        <w:jc w:val="both"/>
        <w:rPr>
          <w:rFonts w:cstheme="minorHAnsi"/>
          <w:sz w:val="20"/>
          <w:szCs w:val="20"/>
        </w:rPr>
      </w:pPr>
      <w:r w:rsidRPr="00EB2B28">
        <w:rPr>
          <w:rFonts w:cstheme="minorHAnsi"/>
          <w:bCs/>
          <w:sz w:val="20"/>
          <w:szCs w:val="20"/>
        </w:rPr>
        <w:t>Zmiany do umowy może inicjować zarówno Zamawiający, jak i Wykonawca, składając pisemny wniosek do drugiej strony, zawierający w szczególności opis zmiany i uzasadnienie. Zamawiający powyżej przewidział katalog zmian, na które może wyrazić zgodę, powyższe nie stanowi jednak zobowiązania do wyrażenia takiej zgody</w:t>
      </w:r>
      <w:r w:rsidRPr="00EB2B28">
        <w:rPr>
          <w:rFonts w:cstheme="minorHAnsi"/>
          <w:sz w:val="20"/>
          <w:szCs w:val="20"/>
        </w:rPr>
        <w:t>.</w:t>
      </w:r>
    </w:p>
    <w:p w:rsidR="00EB2B28" w:rsidRPr="00EB2B28" w:rsidRDefault="00EB2B28" w:rsidP="00AF2F8E">
      <w:pPr>
        <w:numPr>
          <w:ilvl w:val="0"/>
          <w:numId w:val="13"/>
        </w:numPr>
        <w:suppressAutoHyphens/>
        <w:spacing w:after="0" w:line="240" w:lineRule="auto"/>
        <w:jc w:val="both"/>
        <w:rPr>
          <w:rFonts w:cstheme="minorHAnsi"/>
          <w:sz w:val="20"/>
          <w:szCs w:val="20"/>
        </w:rPr>
      </w:pPr>
      <w:r w:rsidRPr="00EB2B28">
        <w:rPr>
          <w:rFonts w:cstheme="minorHAnsi"/>
          <w:sz w:val="20"/>
          <w:szCs w:val="20"/>
        </w:rPr>
        <w:t xml:space="preserve">Wszelkie zmiany i uzupełnienia do niniejszej umowy mogą być dokonane w formie pisemnego aneksu, wyrażoną na piśmie pod rygorem nieważności, z zastrzeżeniem ust. 2 </w:t>
      </w:r>
      <w:proofErr w:type="spellStart"/>
      <w:r w:rsidRPr="00EB2B28">
        <w:rPr>
          <w:rFonts w:cstheme="minorHAnsi"/>
          <w:sz w:val="20"/>
          <w:szCs w:val="20"/>
        </w:rPr>
        <w:t>pkt</w:t>
      </w:r>
      <w:proofErr w:type="spellEnd"/>
      <w:r w:rsidRPr="00EB2B28">
        <w:rPr>
          <w:rFonts w:cstheme="minorHAnsi"/>
          <w:sz w:val="20"/>
          <w:szCs w:val="20"/>
        </w:rPr>
        <w:t xml:space="preserve"> 1, ust. 7. </w:t>
      </w:r>
    </w:p>
    <w:p w:rsidR="00EB2B28" w:rsidRPr="00EB2B28" w:rsidRDefault="00EB2B28" w:rsidP="00AF2F8E">
      <w:pPr>
        <w:numPr>
          <w:ilvl w:val="0"/>
          <w:numId w:val="13"/>
        </w:numPr>
        <w:suppressAutoHyphens/>
        <w:spacing w:after="0" w:line="240" w:lineRule="auto"/>
        <w:jc w:val="both"/>
        <w:rPr>
          <w:rFonts w:cstheme="minorHAnsi"/>
          <w:sz w:val="20"/>
          <w:szCs w:val="20"/>
        </w:rPr>
      </w:pPr>
      <w:r w:rsidRPr="00EB2B28">
        <w:rPr>
          <w:rFonts w:cstheme="minorHAnsi"/>
          <w:sz w:val="20"/>
          <w:szCs w:val="20"/>
        </w:rPr>
        <w:t xml:space="preserve">Zmiany, o których mowa w ust. 2 </w:t>
      </w:r>
      <w:proofErr w:type="spellStart"/>
      <w:r w:rsidRPr="00EB2B28">
        <w:rPr>
          <w:rFonts w:cstheme="minorHAnsi"/>
          <w:sz w:val="20"/>
          <w:szCs w:val="20"/>
        </w:rPr>
        <w:t>pkt</w:t>
      </w:r>
      <w:proofErr w:type="spellEnd"/>
      <w:r w:rsidRPr="00EB2B28">
        <w:rPr>
          <w:rFonts w:cstheme="minorHAnsi"/>
          <w:sz w:val="20"/>
          <w:szCs w:val="20"/>
        </w:rPr>
        <w:t xml:space="preserve"> 1, obowiązują od dnia wejścia życie Taryfy i nie wymagają dla swej ważności aneksu, przy czym o zmianie Taryfy Wykonawca zobowiązany jest poinformować Zamawiającego w formie pisemnej oraz wskazać które opłaty i w jakich wysokościach ulegają zmianie w odniesieniu do Umowy. </w:t>
      </w:r>
    </w:p>
    <w:p w:rsidR="00BC58E2" w:rsidRPr="00782A01" w:rsidRDefault="00BC58E2" w:rsidP="00672631">
      <w:pPr>
        <w:autoSpaceDE w:val="0"/>
        <w:autoSpaceDN w:val="0"/>
        <w:adjustRightInd w:val="0"/>
        <w:spacing w:after="0" w:line="240" w:lineRule="auto"/>
        <w:jc w:val="both"/>
        <w:rPr>
          <w:rFonts w:cstheme="minorHAnsi"/>
          <w:bCs/>
          <w:color w:val="000000" w:themeColor="text1"/>
          <w:sz w:val="20"/>
          <w:szCs w:val="20"/>
        </w:rPr>
      </w:pPr>
    </w:p>
    <w:p w:rsidR="00691378" w:rsidRPr="00782A01" w:rsidRDefault="00691378" w:rsidP="007C5960">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cstheme="minorHAnsi"/>
          <w:b/>
          <w:sz w:val="20"/>
          <w:szCs w:val="20"/>
        </w:rPr>
      </w:pPr>
      <w:r w:rsidRPr="00782A01">
        <w:rPr>
          <w:rFonts w:cstheme="minorHAnsi"/>
          <w:b/>
          <w:sz w:val="20"/>
          <w:szCs w:val="20"/>
        </w:rPr>
        <w:t>XX</w:t>
      </w:r>
      <w:r w:rsidR="006875AE" w:rsidRPr="00782A01">
        <w:rPr>
          <w:rFonts w:cstheme="minorHAnsi"/>
          <w:b/>
          <w:sz w:val="20"/>
          <w:szCs w:val="20"/>
        </w:rPr>
        <w:t>II</w:t>
      </w:r>
      <w:r w:rsidR="00212E88" w:rsidRPr="00782A01">
        <w:rPr>
          <w:rFonts w:cstheme="minorHAnsi"/>
          <w:b/>
          <w:sz w:val="20"/>
          <w:szCs w:val="20"/>
        </w:rPr>
        <w:t>I</w:t>
      </w:r>
      <w:r w:rsidRPr="00782A01">
        <w:rPr>
          <w:rFonts w:cstheme="minorHAnsi"/>
          <w:b/>
          <w:sz w:val="20"/>
          <w:szCs w:val="20"/>
        </w:rPr>
        <w:t>. POUCZENIE O ŚRODKACH OCHRONY PRAWNEJ PRZYSŁUGUJĄCYCH</w:t>
      </w:r>
      <w:r w:rsidR="008141C6" w:rsidRPr="00782A01">
        <w:rPr>
          <w:rFonts w:cstheme="minorHAnsi"/>
          <w:b/>
          <w:sz w:val="20"/>
          <w:szCs w:val="20"/>
        </w:rPr>
        <w:t xml:space="preserve"> </w:t>
      </w:r>
      <w:r w:rsidRPr="00782A01">
        <w:rPr>
          <w:rFonts w:cstheme="minorHAnsi"/>
          <w:b/>
          <w:sz w:val="20"/>
          <w:szCs w:val="20"/>
        </w:rPr>
        <w:t>WYKONAWCY</w:t>
      </w:r>
    </w:p>
    <w:p w:rsidR="00691378" w:rsidRPr="00782A01" w:rsidRDefault="00691378" w:rsidP="007C5960">
      <w:pPr>
        <w:pStyle w:val="Bezodstpw"/>
        <w:jc w:val="both"/>
        <w:rPr>
          <w:rFonts w:cstheme="minorHAnsi"/>
          <w:sz w:val="20"/>
          <w:szCs w:val="20"/>
        </w:rPr>
      </w:pPr>
      <w:r w:rsidRPr="00782A01">
        <w:rPr>
          <w:rFonts w:cstheme="minorHAnsi"/>
          <w:sz w:val="20"/>
          <w:szCs w:val="20"/>
        </w:rPr>
        <w:t xml:space="preserve">1. Środki ochrony prawnej przysługują Wykonawcy, jeżeli </w:t>
      </w:r>
      <w:r w:rsidR="007C5960" w:rsidRPr="00782A01">
        <w:rPr>
          <w:rFonts w:cstheme="minorHAnsi"/>
          <w:sz w:val="20"/>
          <w:szCs w:val="20"/>
        </w:rPr>
        <w:t xml:space="preserve">ma lub miał interes w uzyskaniu </w:t>
      </w:r>
      <w:r w:rsidRPr="00782A01">
        <w:rPr>
          <w:rFonts w:cstheme="minorHAnsi"/>
          <w:sz w:val="20"/>
          <w:szCs w:val="20"/>
        </w:rPr>
        <w:t>zamówienia oraz poniósł lub może ponieść szkodę w wyniku naruszenia przez Zamawiającego</w:t>
      </w:r>
    </w:p>
    <w:p w:rsidR="00691378" w:rsidRPr="00782A01" w:rsidRDefault="00691378" w:rsidP="007C5960">
      <w:pPr>
        <w:pStyle w:val="Bezodstpw"/>
        <w:jc w:val="both"/>
        <w:rPr>
          <w:rFonts w:cstheme="minorHAnsi"/>
          <w:sz w:val="20"/>
          <w:szCs w:val="20"/>
        </w:rPr>
      </w:pPr>
      <w:r w:rsidRPr="00782A01">
        <w:rPr>
          <w:rFonts w:cstheme="minorHAnsi"/>
          <w:sz w:val="20"/>
          <w:szCs w:val="20"/>
        </w:rPr>
        <w:t xml:space="preserve">przepisów </w:t>
      </w:r>
      <w:proofErr w:type="spellStart"/>
      <w:r w:rsidR="007C5960" w:rsidRPr="00782A01">
        <w:rPr>
          <w:rFonts w:cstheme="minorHAnsi"/>
          <w:sz w:val="20"/>
          <w:szCs w:val="20"/>
        </w:rPr>
        <w:t>P</w:t>
      </w:r>
      <w:r w:rsidRPr="00782A01">
        <w:rPr>
          <w:rFonts w:cstheme="minorHAnsi"/>
          <w:sz w:val="20"/>
          <w:szCs w:val="20"/>
        </w:rPr>
        <w:t>zp</w:t>
      </w:r>
      <w:proofErr w:type="spellEnd"/>
      <w:r w:rsidRPr="00782A01">
        <w:rPr>
          <w:rFonts w:cstheme="minorHAnsi"/>
          <w:sz w:val="20"/>
          <w:szCs w:val="20"/>
        </w:rPr>
        <w:t>.</w:t>
      </w:r>
    </w:p>
    <w:p w:rsidR="00691378" w:rsidRPr="00782A01" w:rsidRDefault="00691378" w:rsidP="007C5960">
      <w:pPr>
        <w:pStyle w:val="Bezodstpw"/>
        <w:jc w:val="both"/>
        <w:rPr>
          <w:rFonts w:cstheme="minorHAnsi"/>
          <w:sz w:val="20"/>
          <w:szCs w:val="20"/>
        </w:rPr>
      </w:pPr>
      <w:r w:rsidRPr="00782A01">
        <w:rPr>
          <w:rFonts w:cstheme="minorHAnsi"/>
          <w:sz w:val="20"/>
          <w:szCs w:val="20"/>
        </w:rPr>
        <w:t>2. Odwołanie przysługuje na:</w:t>
      </w:r>
    </w:p>
    <w:p w:rsidR="00691378" w:rsidRPr="00782A01" w:rsidRDefault="00691378" w:rsidP="007C5960">
      <w:pPr>
        <w:pStyle w:val="Bezodstpw"/>
        <w:jc w:val="both"/>
        <w:rPr>
          <w:rFonts w:cstheme="minorHAnsi"/>
          <w:sz w:val="20"/>
          <w:szCs w:val="20"/>
        </w:rPr>
      </w:pPr>
      <w:r w:rsidRPr="00782A01">
        <w:rPr>
          <w:rFonts w:cstheme="minorHAnsi"/>
          <w:sz w:val="20"/>
          <w:szCs w:val="20"/>
        </w:rPr>
        <w:t>2.1. niezgodną z przepisami ustawy czynnoś</w:t>
      </w:r>
      <w:r w:rsidR="00051858" w:rsidRPr="00782A01">
        <w:rPr>
          <w:rFonts w:cstheme="minorHAnsi"/>
          <w:sz w:val="20"/>
          <w:szCs w:val="20"/>
        </w:rPr>
        <w:t>ć Zamawiającego, podjęta w postę</w:t>
      </w:r>
      <w:r w:rsidRPr="00782A01">
        <w:rPr>
          <w:rFonts w:cstheme="minorHAnsi"/>
          <w:sz w:val="20"/>
          <w:szCs w:val="20"/>
        </w:rPr>
        <w:t>powaniu o udzielenie</w:t>
      </w:r>
    </w:p>
    <w:p w:rsidR="00691378" w:rsidRPr="00782A01" w:rsidRDefault="00691378" w:rsidP="007C5960">
      <w:pPr>
        <w:pStyle w:val="Bezodstpw"/>
        <w:jc w:val="both"/>
        <w:rPr>
          <w:rFonts w:cstheme="minorHAnsi"/>
          <w:sz w:val="20"/>
          <w:szCs w:val="20"/>
        </w:rPr>
      </w:pPr>
      <w:r w:rsidRPr="00782A01">
        <w:rPr>
          <w:rFonts w:cstheme="minorHAnsi"/>
          <w:sz w:val="20"/>
          <w:szCs w:val="20"/>
        </w:rPr>
        <w:t>zamówienia, w tym na projektowane postanowienie umowy;</w:t>
      </w:r>
    </w:p>
    <w:p w:rsidR="00691378" w:rsidRPr="00782A01" w:rsidRDefault="00691378" w:rsidP="007C5960">
      <w:pPr>
        <w:pStyle w:val="Bezodstpw"/>
        <w:jc w:val="both"/>
        <w:rPr>
          <w:rFonts w:cstheme="minorHAnsi"/>
          <w:sz w:val="20"/>
          <w:szCs w:val="20"/>
        </w:rPr>
      </w:pPr>
      <w:r w:rsidRPr="00782A01">
        <w:rPr>
          <w:rFonts w:cstheme="minorHAnsi"/>
          <w:sz w:val="20"/>
          <w:szCs w:val="20"/>
        </w:rPr>
        <w:t>2.</w:t>
      </w:r>
      <w:r w:rsidR="00051858" w:rsidRPr="00782A01">
        <w:rPr>
          <w:rFonts w:cstheme="minorHAnsi"/>
          <w:sz w:val="20"/>
          <w:szCs w:val="20"/>
        </w:rPr>
        <w:t>2. zaniechanie czynności w postę</w:t>
      </w:r>
      <w:r w:rsidRPr="00782A01">
        <w:rPr>
          <w:rFonts w:cstheme="minorHAnsi"/>
          <w:sz w:val="20"/>
          <w:szCs w:val="20"/>
        </w:rPr>
        <w:t>powaniu o udzielenie zamówieni</w:t>
      </w:r>
      <w:r w:rsidR="007C5960" w:rsidRPr="00782A01">
        <w:rPr>
          <w:rFonts w:cstheme="minorHAnsi"/>
          <w:sz w:val="20"/>
          <w:szCs w:val="20"/>
        </w:rPr>
        <w:t xml:space="preserve">a, do której Zamawiający był </w:t>
      </w:r>
      <w:r w:rsidRPr="00782A01">
        <w:rPr>
          <w:rFonts w:cstheme="minorHAnsi"/>
          <w:sz w:val="20"/>
          <w:szCs w:val="20"/>
        </w:rPr>
        <w:t>obowiązany na podstawie ustawy.</w:t>
      </w:r>
    </w:p>
    <w:p w:rsidR="00691378" w:rsidRPr="00782A01" w:rsidRDefault="00580C91" w:rsidP="007C5960">
      <w:pPr>
        <w:pStyle w:val="Bezodstpw"/>
        <w:jc w:val="both"/>
        <w:rPr>
          <w:rFonts w:cstheme="minorHAnsi"/>
          <w:sz w:val="20"/>
          <w:szCs w:val="20"/>
        </w:rPr>
      </w:pPr>
      <w:r w:rsidRPr="00782A01">
        <w:rPr>
          <w:rFonts w:cstheme="minorHAnsi"/>
          <w:sz w:val="20"/>
          <w:szCs w:val="20"/>
        </w:rPr>
        <w:t>3. Odwołanie wnosi s</w:t>
      </w:r>
      <w:r w:rsidR="00691378" w:rsidRPr="00782A01">
        <w:rPr>
          <w:rFonts w:cstheme="minorHAnsi"/>
          <w:sz w:val="20"/>
          <w:szCs w:val="20"/>
        </w:rPr>
        <w:t xml:space="preserve">ą do Prezesa Krajowej Izby Odwoławczej </w:t>
      </w:r>
      <w:r w:rsidR="007C5960" w:rsidRPr="00782A01">
        <w:rPr>
          <w:rFonts w:cstheme="minorHAnsi"/>
          <w:sz w:val="20"/>
          <w:szCs w:val="20"/>
        </w:rPr>
        <w:t xml:space="preserve">w formie pisemnej albo w formie </w:t>
      </w:r>
      <w:r w:rsidR="00691378" w:rsidRPr="00782A01">
        <w:rPr>
          <w:rFonts w:cstheme="minorHAnsi"/>
          <w:sz w:val="20"/>
          <w:szCs w:val="20"/>
        </w:rPr>
        <w:t>elektronicznej albo w postaci elektronicznej opatrzone podpisem zaufanym.</w:t>
      </w:r>
    </w:p>
    <w:p w:rsidR="00691378" w:rsidRPr="00782A01" w:rsidRDefault="00691378" w:rsidP="007C5960">
      <w:pPr>
        <w:pStyle w:val="Bezodstpw"/>
        <w:jc w:val="both"/>
        <w:rPr>
          <w:rFonts w:cstheme="minorHAnsi"/>
          <w:sz w:val="20"/>
          <w:szCs w:val="20"/>
        </w:rPr>
      </w:pPr>
      <w:r w:rsidRPr="00782A01">
        <w:rPr>
          <w:rFonts w:cstheme="minorHAnsi"/>
          <w:sz w:val="20"/>
          <w:szCs w:val="20"/>
        </w:rPr>
        <w:t>4. Na orzeczenie Krajowej Izby Odwoławczej oraz post</w:t>
      </w:r>
      <w:r w:rsidR="007C5960" w:rsidRPr="00782A01">
        <w:rPr>
          <w:rFonts w:cstheme="minorHAnsi"/>
          <w:sz w:val="20"/>
          <w:szCs w:val="20"/>
        </w:rPr>
        <w:t xml:space="preserve">anowienie Prezesa Krajowej Izby </w:t>
      </w:r>
      <w:r w:rsidRPr="00782A01">
        <w:rPr>
          <w:rFonts w:cstheme="minorHAnsi"/>
          <w:sz w:val="20"/>
          <w:szCs w:val="20"/>
        </w:rPr>
        <w:t>Odwoławczej, o którym mowa w art. 519 ust. 1 ustaw</w:t>
      </w:r>
      <w:r w:rsidR="007C5960" w:rsidRPr="00782A01">
        <w:rPr>
          <w:rFonts w:cstheme="minorHAnsi"/>
          <w:sz w:val="20"/>
          <w:szCs w:val="20"/>
        </w:rPr>
        <w:t xml:space="preserve">y PZP, stronom oraz uczestnikom </w:t>
      </w:r>
      <w:r w:rsidR="00051858" w:rsidRPr="00782A01">
        <w:rPr>
          <w:rFonts w:cstheme="minorHAnsi"/>
          <w:sz w:val="20"/>
          <w:szCs w:val="20"/>
        </w:rPr>
        <w:t>postę</w:t>
      </w:r>
      <w:r w:rsidRPr="00782A01">
        <w:rPr>
          <w:rFonts w:cstheme="minorHAnsi"/>
          <w:sz w:val="20"/>
          <w:szCs w:val="20"/>
        </w:rPr>
        <w:t>powania odwoławczego przysługuje skarga do sadu. Skar</w:t>
      </w:r>
      <w:r w:rsidR="00051858" w:rsidRPr="00782A01">
        <w:rPr>
          <w:rFonts w:cstheme="minorHAnsi"/>
          <w:sz w:val="20"/>
          <w:szCs w:val="20"/>
        </w:rPr>
        <w:t>gą wnosi się</w:t>
      </w:r>
      <w:r w:rsidR="007C5960" w:rsidRPr="00782A01">
        <w:rPr>
          <w:rFonts w:cstheme="minorHAnsi"/>
          <w:sz w:val="20"/>
          <w:szCs w:val="20"/>
        </w:rPr>
        <w:t xml:space="preserve"> do Sadu Okręgowego </w:t>
      </w:r>
      <w:r w:rsidRPr="00782A01">
        <w:rPr>
          <w:rFonts w:cstheme="minorHAnsi"/>
          <w:sz w:val="20"/>
          <w:szCs w:val="20"/>
        </w:rPr>
        <w:t>w Warszawie za pośrednictwem Prezesa Krajowej Izby Odwoławczej.</w:t>
      </w:r>
    </w:p>
    <w:p w:rsidR="00691378" w:rsidRPr="00782A01" w:rsidRDefault="00691378" w:rsidP="007C5960">
      <w:pPr>
        <w:pStyle w:val="Bezodstpw"/>
        <w:jc w:val="both"/>
        <w:rPr>
          <w:rFonts w:cstheme="minorHAnsi"/>
          <w:sz w:val="20"/>
          <w:szCs w:val="20"/>
        </w:rPr>
      </w:pPr>
      <w:r w:rsidRPr="00782A01">
        <w:rPr>
          <w:rFonts w:cstheme="minorHAnsi"/>
          <w:sz w:val="20"/>
          <w:szCs w:val="20"/>
        </w:rPr>
        <w:t>5. Szczegółowe informacje dotyczące środków ochrony prawnej określone są w Dziale IX „Środki</w:t>
      </w:r>
    </w:p>
    <w:p w:rsidR="00212E88" w:rsidRPr="00782A01" w:rsidRDefault="00051858" w:rsidP="007C5960">
      <w:pPr>
        <w:pStyle w:val="Bezodstpw"/>
        <w:jc w:val="both"/>
        <w:rPr>
          <w:rFonts w:cstheme="minorHAnsi"/>
          <w:sz w:val="20"/>
          <w:szCs w:val="20"/>
        </w:rPr>
      </w:pPr>
      <w:r w:rsidRPr="00782A01">
        <w:rPr>
          <w:rFonts w:cstheme="minorHAnsi"/>
          <w:sz w:val="20"/>
          <w:szCs w:val="20"/>
        </w:rPr>
        <w:t xml:space="preserve">ochrony prawnej" ustawy </w:t>
      </w:r>
      <w:proofErr w:type="spellStart"/>
      <w:r w:rsidRPr="00782A01">
        <w:rPr>
          <w:rFonts w:cstheme="minorHAnsi"/>
          <w:sz w:val="20"/>
          <w:szCs w:val="20"/>
        </w:rPr>
        <w:t>Pzp</w:t>
      </w:r>
      <w:proofErr w:type="spellEnd"/>
      <w:r w:rsidR="00691378" w:rsidRPr="00782A01">
        <w:rPr>
          <w:rFonts w:cstheme="minorHAnsi"/>
          <w:sz w:val="20"/>
          <w:szCs w:val="20"/>
        </w:rPr>
        <w:t>.</w:t>
      </w:r>
    </w:p>
    <w:p w:rsidR="00212E88" w:rsidRPr="00782A01" w:rsidRDefault="006875AE" w:rsidP="00212E88">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heme="minorHAnsi"/>
          <w:b/>
          <w:bCs/>
          <w:sz w:val="20"/>
          <w:szCs w:val="20"/>
        </w:rPr>
      </w:pPr>
      <w:r w:rsidRPr="00782A01">
        <w:rPr>
          <w:rFonts w:cstheme="minorHAnsi"/>
          <w:b/>
          <w:bCs/>
          <w:sz w:val="20"/>
          <w:szCs w:val="20"/>
        </w:rPr>
        <w:t>XXIV</w:t>
      </w:r>
      <w:r w:rsidR="00212E88" w:rsidRPr="00782A01">
        <w:rPr>
          <w:rFonts w:cstheme="minorHAnsi"/>
          <w:b/>
          <w:bCs/>
          <w:sz w:val="20"/>
          <w:szCs w:val="20"/>
        </w:rPr>
        <w:t>. ZAŁĄCZNIKI DO SWZ</w:t>
      </w:r>
    </w:p>
    <w:p w:rsidR="00212E88" w:rsidRPr="00782A01" w:rsidRDefault="00212E88" w:rsidP="00212E88">
      <w:pPr>
        <w:autoSpaceDE w:val="0"/>
        <w:autoSpaceDN w:val="0"/>
        <w:adjustRightInd w:val="0"/>
        <w:spacing w:after="0" w:line="240" w:lineRule="auto"/>
        <w:rPr>
          <w:rFonts w:cstheme="minorHAnsi"/>
          <w:color w:val="000000" w:themeColor="text1"/>
          <w:sz w:val="20"/>
          <w:szCs w:val="20"/>
        </w:rPr>
      </w:pPr>
      <w:r w:rsidRPr="00782A01">
        <w:rPr>
          <w:rFonts w:cstheme="minorHAnsi"/>
          <w:color w:val="000000" w:themeColor="text1"/>
          <w:sz w:val="20"/>
          <w:szCs w:val="20"/>
        </w:rPr>
        <w:t>Integralną częścią niniejszej SWZ stanowią następujące załączniki:</w:t>
      </w:r>
    </w:p>
    <w:p w:rsidR="00212E88" w:rsidRPr="00782A01" w:rsidRDefault="00212E88" w:rsidP="00212E88">
      <w:pPr>
        <w:autoSpaceDE w:val="0"/>
        <w:autoSpaceDN w:val="0"/>
        <w:adjustRightInd w:val="0"/>
        <w:spacing w:after="0" w:line="240" w:lineRule="auto"/>
        <w:rPr>
          <w:rFonts w:cstheme="minorHAnsi"/>
          <w:color w:val="000000" w:themeColor="text1"/>
          <w:sz w:val="20"/>
          <w:szCs w:val="20"/>
        </w:rPr>
      </w:pPr>
      <w:r w:rsidRPr="00782A01">
        <w:rPr>
          <w:rFonts w:cstheme="minorHAnsi"/>
          <w:color w:val="000000" w:themeColor="text1"/>
          <w:sz w:val="20"/>
          <w:szCs w:val="20"/>
        </w:rPr>
        <w:t>Zał</w:t>
      </w:r>
      <w:r w:rsidR="00051858" w:rsidRPr="00782A01">
        <w:rPr>
          <w:rFonts w:cstheme="minorHAnsi"/>
          <w:color w:val="000000" w:themeColor="text1"/>
          <w:sz w:val="20"/>
          <w:szCs w:val="20"/>
        </w:rPr>
        <w:t>ącznik nr 1- Formularz ofertowy,</w:t>
      </w:r>
    </w:p>
    <w:p w:rsidR="00212E88" w:rsidRPr="00782A01" w:rsidRDefault="00212E88" w:rsidP="00212E88">
      <w:pPr>
        <w:autoSpaceDE w:val="0"/>
        <w:autoSpaceDN w:val="0"/>
        <w:adjustRightInd w:val="0"/>
        <w:spacing w:after="0" w:line="240" w:lineRule="auto"/>
        <w:rPr>
          <w:rFonts w:cstheme="minorHAnsi"/>
          <w:color w:val="000000" w:themeColor="text1"/>
          <w:sz w:val="20"/>
          <w:szCs w:val="20"/>
        </w:rPr>
      </w:pPr>
      <w:r w:rsidRPr="00782A01">
        <w:rPr>
          <w:rFonts w:cstheme="minorHAnsi"/>
          <w:color w:val="000000" w:themeColor="text1"/>
          <w:sz w:val="20"/>
          <w:szCs w:val="20"/>
        </w:rPr>
        <w:t xml:space="preserve">Załącznik nr 2- Oświadczenie </w:t>
      </w:r>
      <w:r w:rsidR="00787D76" w:rsidRPr="00782A01">
        <w:rPr>
          <w:rFonts w:cstheme="minorHAnsi"/>
          <w:color w:val="000000" w:themeColor="text1"/>
          <w:sz w:val="20"/>
          <w:szCs w:val="20"/>
        </w:rPr>
        <w:t>Wykonawcy o niepodleganiu wykluczeniu</w:t>
      </w:r>
      <w:r w:rsidR="00051858" w:rsidRPr="00782A01">
        <w:rPr>
          <w:rFonts w:cstheme="minorHAnsi"/>
          <w:color w:val="000000" w:themeColor="text1"/>
          <w:sz w:val="20"/>
          <w:szCs w:val="20"/>
        </w:rPr>
        <w:t>,</w:t>
      </w:r>
    </w:p>
    <w:p w:rsidR="00787D76" w:rsidRPr="00782A01" w:rsidRDefault="00212E88" w:rsidP="00787D76">
      <w:pPr>
        <w:autoSpaceDE w:val="0"/>
        <w:autoSpaceDN w:val="0"/>
        <w:adjustRightInd w:val="0"/>
        <w:spacing w:after="0" w:line="240" w:lineRule="auto"/>
        <w:rPr>
          <w:rFonts w:cstheme="minorHAnsi"/>
          <w:color w:val="000000" w:themeColor="text1"/>
          <w:sz w:val="20"/>
          <w:szCs w:val="20"/>
        </w:rPr>
      </w:pPr>
      <w:r w:rsidRPr="00782A01">
        <w:rPr>
          <w:rFonts w:cstheme="minorHAnsi"/>
          <w:color w:val="000000" w:themeColor="text1"/>
          <w:sz w:val="20"/>
          <w:szCs w:val="20"/>
        </w:rPr>
        <w:t xml:space="preserve">Załącznik nr 3- </w:t>
      </w:r>
      <w:r w:rsidR="00787D76" w:rsidRPr="00782A01">
        <w:rPr>
          <w:rFonts w:cstheme="minorHAnsi"/>
          <w:color w:val="000000" w:themeColor="text1"/>
          <w:sz w:val="20"/>
          <w:szCs w:val="20"/>
        </w:rPr>
        <w:t>Oświadczenie Wykonawcy o spełnianiu warunków udziału w postępowaniu</w:t>
      </w:r>
      <w:r w:rsidR="00051858" w:rsidRPr="00782A01">
        <w:rPr>
          <w:rFonts w:cstheme="minorHAnsi"/>
          <w:color w:val="000000" w:themeColor="text1"/>
          <w:sz w:val="20"/>
          <w:szCs w:val="20"/>
        </w:rPr>
        <w:t>,</w:t>
      </w:r>
    </w:p>
    <w:p w:rsidR="00212E88" w:rsidRPr="00782A01" w:rsidRDefault="00ED0B9E" w:rsidP="00212E88">
      <w:pPr>
        <w:autoSpaceDE w:val="0"/>
        <w:autoSpaceDN w:val="0"/>
        <w:adjustRightInd w:val="0"/>
        <w:spacing w:after="0" w:line="240" w:lineRule="auto"/>
        <w:rPr>
          <w:rFonts w:cstheme="minorHAnsi"/>
          <w:color w:val="000000" w:themeColor="text1"/>
          <w:sz w:val="20"/>
          <w:szCs w:val="20"/>
        </w:rPr>
      </w:pPr>
      <w:r w:rsidRPr="00782A01">
        <w:rPr>
          <w:rFonts w:cstheme="minorHAnsi"/>
          <w:color w:val="000000" w:themeColor="text1"/>
          <w:sz w:val="20"/>
          <w:szCs w:val="20"/>
        </w:rPr>
        <w:t xml:space="preserve">Załącznik nr </w:t>
      </w:r>
      <w:r w:rsidR="00AB34B0" w:rsidRPr="00782A01">
        <w:rPr>
          <w:rFonts w:cstheme="minorHAnsi"/>
          <w:color w:val="000000" w:themeColor="text1"/>
          <w:sz w:val="20"/>
          <w:szCs w:val="20"/>
        </w:rPr>
        <w:t>4</w:t>
      </w:r>
      <w:r w:rsidRPr="00782A01">
        <w:rPr>
          <w:rFonts w:cstheme="minorHAnsi"/>
          <w:color w:val="000000" w:themeColor="text1"/>
          <w:sz w:val="20"/>
          <w:szCs w:val="20"/>
        </w:rPr>
        <w:t xml:space="preserve"> - </w:t>
      </w:r>
      <w:r w:rsidR="00212E88" w:rsidRPr="00782A01">
        <w:rPr>
          <w:rFonts w:cstheme="minorHAnsi"/>
          <w:color w:val="000000" w:themeColor="text1"/>
          <w:sz w:val="20"/>
          <w:szCs w:val="20"/>
        </w:rPr>
        <w:t>P</w:t>
      </w:r>
      <w:r w:rsidR="00051858" w:rsidRPr="00782A01">
        <w:rPr>
          <w:rFonts w:cstheme="minorHAnsi"/>
          <w:color w:val="000000" w:themeColor="text1"/>
          <w:sz w:val="20"/>
          <w:szCs w:val="20"/>
        </w:rPr>
        <w:t>rojektowane postanowienia umowy</w:t>
      </w:r>
      <w:r w:rsidR="00CC0ECA">
        <w:rPr>
          <w:rFonts w:cstheme="minorHAnsi"/>
          <w:color w:val="000000" w:themeColor="text1"/>
          <w:sz w:val="20"/>
          <w:szCs w:val="20"/>
        </w:rPr>
        <w:t xml:space="preserve"> wraz z załacznikami</w:t>
      </w:r>
      <w:r w:rsidR="00051858" w:rsidRPr="00782A01">
        <w:rPr>
          <w:rFonts w:cstheme="minorHAnsi"/>
          <w:color w:val="000000" w:themeColor="text1"/>
          <w:sz w:val="20"/>
          <w:szCs w:val="20"/>
        </w:rPr>
        <w:t>,</w:t>
      </w:r>
    </w:p>
    <w:p w:rsidR="00AB34B0" w:rsidRDefault="00AB34B0" w:rsidP="00AB34B0">
      <w:pPr>
        <w:autoSpaceDE w:val="0"/>
        <w:autoSpaceDN w:val="0"/>
        <w:adjustRightInd w:val="0"/>
        <w:spacing w:after="0" w:line="240" w:lineRule="auto"/>
        <w:rPr>
          <w:rFonts w:cstheme="minorHAnsi"/>
          <w:color w:val="000000" w:themeColor="text1"/>
          <w:sz w:val="20"/>
          <w:szCs w:val="20"/>
        </w:rPr>
      </w:pPr>
      <w:r w:rsidRPr="00782A01">
        <w:rPr>
          <w:rFonts w:cstheme="minorHAnsi"/>
          <w:color w:val="000000" w:themeColor="text1"/>
          <w:sz w:val="20"/>
          <w:szCs w:val="20"/>
        </w:rPr>
        <w:t>Załącznik nr 5  - Oświadczenie o podziale obowiązków Wykonawców wspólnie ubiegających się o udzielenie zamówienia</w:t>
      </w:r>
      <w:r w:rsidR="00051858" w:rsidRPr="00782A01">
        <w:rPr>
          <w:rFonts w:cstheme="minorHAnsi"/>
          <w:color w:val="000000" w:themeColor="text1"/>
          <w:sz w:val="20"/>
          <w:szCs w:val="20"/>
        </w:rPr>
        <w:t>.</w:t>
      </w:r>
    </w:p>
    <w:p w:rsidR="00111DDB" w:rsidRDefault="00111DDB" w:rsidP="00AB34B0">
      <w:pPr>
        <w:autoSpaceDE w:val="0"/>
        <w:autoSpaceDN w:val="0"/>
        <w:adjustRightInd w:val="0"/>
        <w:spacing w:after="0" w:line="240" w:lineRule="auto"/>
        <w:rPr>
          <w:rFonts w:cstheme="minorHAnsi"/>
          <w:sz w:val="20"/>
          <w:szCs w:val="20"/>
        </w:rPr>
      </w:pPr>
      <w:r>
        <w:rPr>
          <w:rFonts w:cstheme="minorHAnsi"/>
          <w:color w:val="000000" w:themeColor="text1"/>
          <w:sz w:val="20"/>
          <w:szCs w:val="20"/>
        </w:rPr>
        <w:t>Załącznik nr 6</w:t>
      </w:r>
      <w:r w:rsidRPr="00782A01">
        <w:rPr>
          <w:rFonts w:cstheme="minorHAnsi"/>
          <w:color w:val="000000" w:themeColor="text1"/>
          <w:sz w:val="20"/>
          <w:szCs w:val="20"/>
        </w:rPr>
        <w:t xml:space="preserve">  - Oświadczenie </w:t>
      </w:r>
      <w:r w:rsidRPr="006C45A5">
        <w:rPr>
          <w:rFonts w:cstheme="minorHAnsi"/>
          <w:b/>
          <w:sz w:val="20"/>
          <w:szCs w:val="20"/>
        </w:rPr>
        <w:t xml:space="preserve"> </w:t>
      </w:r>
      <w:r w:rsidRPr="00111DDB">
        <w:rPr>
          <w:rFonts w:cstheme="minorHAnsi"/>
          <w:sz w:val="20"/>
          <w:szCs w:val="20"/>
        </w:rPr>
        <w:t>Wykonawcy potwierdzające posiadanie  umowy z Operatorem Systemu Dystrybucyjnego na świadczenie usług dystrybucji paliwa gazowego na obszarze, na którym znajduje się miejsce odbioru gazu ziemnego.</w:t>
      </w:r>
    </w:p>
    <w:p w:rsidR="00D03D2D" w:rsidRPr="00111DDB" w:rsidRDefault="00D03D2D" w:rsidP="00AB34B0">
      <w:pPr>
        <w:autoSpaceDE w:val="0"/>
        <w:autoSpaceDN w:val="0"/>
        <w:adjustRightInd w:val="0"/>
        <w:spacing w:after="0" w:line="240" w:lineRule="auto"/>
        <w:rPr>
          <w:rFonts w:cstheme="minorHAnsi"/>
          <w:color w:val="000000" w:themeColor="text1"/>
          <w:sz w:val="20"/>
          <w:szCs w:val="20"/>
        </w:rPr>
      </w:pPr>
      <w:r>
        <w:rPr>
          <w:rFonts w:cstheme="minorHAnsi"/>
          <w:color w:val="000000" w:themeColor="text1"/>
          <w:sz w:val="20"/>
          <w:szCs w:val="20"/>
        </w:rPr>
        <w:t xml:space="preserve">Załącznik nr 7 - </w:t>
      </w:r>
      <w:r>
        <w:rPr>
          <w:rFonts w:cstheme="minorHAnsi"/>
          <w:color w:val="000000" w:themeColor="text1"/>
          <w:sz w:val="20"/>
          <w:szCs w:val="20"/>
        </w:rPr>
        <w:tab/>
        <w:t>wykaz punktów poboru.</w:t>
      </w:r>
      <w:r w:rsidRPr="00782A01">
        <w:rPr>
          <w:rFonts w:cstheme="minorHAnsi"/>
          <w:color w:val="000000" w:themeColor="text1"/>
          <w:sz w:val="20"/>
          <w:szCs w:val="20"/>
        </w:rPr>
        <w:t xml:space="preserve">  </w:t>
      </w:r>
    </w:p>
    <w:p w:rsidR="009202F1" w:rsidRPr="00782A01" w:rsidRDefault="009202F1" w:rsidP="00212E88">
      <w:pPr>
        <w:autoSpaceDE w:val="0"/>
        <w:autoSpaceDN w:val="0"/>
        <w:adjustRightInd w:val="0"/>
        <w:spacing w:after="0" w:line="240" w:lineRule="auto"/>
        <w:rPr>
          <w:rFonts w:cstheme="minorHAnsi"/>
          <w:color w:val="000000" w:themeColor="text1"/>
          <w:sz w:val="20"/>
          <w:szCs w:val="20"/>
        </w:rPr>
      </w:pPr>
    </w:p>
    <w:p w:rsidR="009202F1" w:rsidRPr="00782A01" w:rsidRDefault="009202F1" w:rsidP="00212E88">
      <w:pPr>
        <w:autoSpaceDE w:val="0"/>
        <w:autoSpaceDN w:val="0"/>
        <w:adjustRightInd w:val="0"/>
        <w:spacing w:after="0" w:line="240" w:lineRule="auto"/>
        <w:rPr>
          <w:rFonts w:cstheme="minorHAnsi"/>
          <w:color w:val="000000" w:themeColor="text1"/>
          <w:sz w:val="20"/>
          <w:szCs w:val="20"/>
        </w:rPr>
      </w:pPr>
    </w:p>
    <w:p w:rsidR="00375ADA" w:rsidRPr="00782A01" w:rsidRDefault="0052221B" w:rsidP="00375ADA">
      <w:pPr>
        <w:jc w:val="right"/>
        <w:rPr>
          <w:rFonts w:eastAsia="Times New Roman" w:cstheme="minorHAnsi"/>
          <w:color w:val="000000"/>
          <w:sz w:val="20"/>
          <w:szCs w:val="20"/>
        </w:rPr>
      </w:pPr>
      <w:r>
        <w:rPr>
          <w:rFonts w:eastAsia="Times New Roman" w:cstheme="minorHAnsi"/>
          <w:color w:val="000000"/>
          <w:sz w:val="20"/>
          <w:szCs w:val="20"/>
        </w:rPr>
        <w:t>/podpis na oryginale/</w:t>
      </w:r>
    </w:p>
    <w:p w:rsidR="00EE2DCE" w:rsidRPr="00212E88" w:rsidRDefault="00EE2DCE" w:rsidP="008141C6">
      <w:pPr>
        <w:pStyle w:val="Bezodstpw"/>
        <w:jc w:val="right"/>
      </w:pPr>
      <w:bookmarkStart w:id="0" w:name="_GoBack"/>
      <w:bookmarkEnd w:id="0"/>
      <w:r>
        <w:t xml:space="preserve"> </w:t>
      </w:r>
    </w:p>
    <w:sectPr w:rsidR="00EE2DCE" w:rsidRPr="00212E88" w:rsidSect="009F45CD">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8AC" w:rsidRDefault="009618AC" w:rsidP="00DD2C4D">
      <w:pPr>
        <w:spacing w:after="0" w:line="240" w:lineRule="auto"/>
      </w:pPr>
      <w:r>
        <w:separator/>
      </w:r>
    </w:p>
  </w:endnote>
  <w:endnote w:type="continuationSeparator" w:id="0">
    <w:p w:rsidR="009618AC" w:rsidRDefault="009618AC" w:rsidP="00DD2C4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rial Nova">
    <w:altName w:val="Arial"/>
    <w:panose1 w:val="00000000000000000000"/>
    <w:charset w:val="00"/>
    <w:family w:val="swiss"/>
    <w:notTrueType/>
    <w:pitch w:val="default"/>
    <w:sig w:usb0="00000001" w:usb1="00000000" w:usb2="00000000" w:usb3="00000000" w:csb0="00000003"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32023368"/>
      <w:docPartObj>
        <w:docPartGallery w:val="Page Numbers (Bottom of Page)"/>
        <w:docPartUnique/>
      </w:docPartObj>
    </w:sdtPr>
    <w:sdtContent>
      <w:p w:rsidR="00B06C47" w:rsidRDefault="00BC14CC">
        <w:pPr>
          <w:pStyle w:val="Stopka"/>
          <w:jc w:val="center"/>
        </w:pPr>
        <w:fldSimple w:instr="PAGE   \* MERGEFORMAT">
          <w:r w:rsidR="0052221B">
            <w:rPr>
              <w:noProof/>
            </w:rPr>
            <w:t>21</w:t>
          </w:r>
        </w:fldSimple>
      </w:p>
    </w:sdtContent>
  </w:sdt>
  <w:p w:rsidR="00B06C47" w:rsidRDefault="00B06C4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8AC" w:rsidRDefault="009618AC" w:rsidP="00DD2C4D">
      <w:pPr>
        <w:spacing w:after="0" w:line="240" w:lineRule="auto"/>
      </w:pPr>
      <w:r>
        <w:separator/>
      </w:r>
    </w:p>
  </w:footnote>
  <w:footnote w:type="continuationSeparator" w:id="0">
    <w:p w:rsidR="009618AC" w:rsidRDefault="009618AC" w:rsidP="00DD2C4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6C47" w:rsidRPr="00E92863" w:rsidRDefault="00B06C47"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PU-2380-039-003-037/2025/IR</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1">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2">
    <w:nsid w:val="0000000B"/>
    <w:multiLevelType w:val="multilevel"/>
    <w:tmpl w:val="D7D0F532"/>
    <w:name w:val="WW8Num11"/>
    <w:lvl w:ilvl="0">
      <w:start w:val="1"/>
      <w:numFmt w:val="decimal"/>
      <w:lvlText w:val="%1."/>
      <w:lvlJc w:val="left"/>
      <w:pPr>
        <w:tabs>
          <w:tab w:val="num" w:pos="0"/>
        </w:tabs>
        <w:ind w:left="360" w:hanging="360"/>
      </w:pPr>
      <w:rPr>
        <w:rFonts w:asciiTheme="minorHAnsi" w:eastAsia="Times New Roman" w:hAnsiTheme="minorHAnsi" w:cstheme="minorHAnsi" w:hint="default"/>
        <w:color w:val="000000"/>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0"/>
    <w:multiLevelType w:val="singleLevel"/>
    <w:tmpl w:val="FB269C40"/>
    <w:name w:val="WW8Num16"/>
    <w:lvl w:ilvl="0">
      <w:start w:val="1"/>
      <w:numFmt w:val="decimal"/>
      <w:lvlText w:val="%1)"/>
      <w:lvlJc w:val="left"/>
      <w:pPr>
        <w:tabs>
          <w:tab w:val="num" w:pos="0"/>
        </w:tabs>
        <w:ind w:left="1080" w:hanging="360"/>
      </w:pPr>
      <w:rPr>
        <w:rFonts w:asciiTheme="minorHAnsi" w:eastAsia="Times New Roman" w:hAnsiTheme="minorHAnsi" w:cstheme="minorHAnsi" w:hint="default"/>
        <w:color w:val="000000"/>
        <w:kern w:val="2"/>
        <w:lang w:eastAsia="pl-PL"/>
      </w:rPr>
    </w:lvl>
  </w:abstractNum>
  <w:abstractNum w:abstractNumId="4">
    <w:nsid w:val="00000013"/>
    <w:multiLevelType w:val="singleLevel"/>
    <w:tmpl w:val="E7AA0048"/>
    <w:name w:val="WW8Num19"/>
    <w:lvl w:ilvl="0">
      <w:start w:val="1"/>
      <w:numFmt w:val="lowerLetter"/>
      <w:lvlText w:val="%1)"/>
      <w:lvlJc w:val="left"/>
      <w:pPr>
        <w:tabs>
          <w:tab w:val="num" w:pos="0"/>
        </w:tabs>
        <w:ind w:left="1800" w:hanging="360"/>
      </w:pPr>
      <w:rPr>
        <w:rFonts w:asciiTheme="minorHAnsi" w:eastAsia="Times New Roman" w:hAnsiTheme="minorHAnsi" w:cstheme="minorHAnsi" w:hint="default"/>
        <w:color w:val="000000"/>
        <w:kern w:val="2"/>
        <w:lang w:eastAsia="pl-PL"/>
      </w:rPr>
    </w:lvl>
  </w:abstractNum>
  <w:abstractNum w:abstractNumId="5">
    <w:nsid w:val="0000001C"/>
    <w:multiLevelType w:val="singleLevel"/>
    <w:tmpl w:val="CF22C9E6"/>
    <w:name w:val="WW8Num28"/>
    <w:lvl w:ilvl="0">
      <w:start w:val="7"/>
      <w:numFmt w:val="decimal"/>
      <w:lvlText w:val="%1."/>
      <w:lvlJc w:val="left"/>
      <w:pPr>
        <w:tabs>
          <w:tab w:val="num" w:pos="0"/>
        </w:tabs>
        <w:ind w:left="360" w:hanging="360"/>
      </w:pPr>
      <w:rPr>
        <w:rFonts w:asciiTheme="minorHAnsi" w:eastAsia="Times New Roman" w:hAnsiTheme="minorHAnsi" w:cstheme="minorHAnsi" w:hint="default"/>
        <w:b w:val="0"/>
        <w:sz w:val="20"/>
        <w:szCs w:val="20"/>
        <w:lang w:eastAsia="pl-PL"/>
      </w:rPr>
    </w:lvl>
  </w:abstractNum>
  <w:abstractNum w:abstractNumId="6">
    <w:nsid w:val="0000001D"/>
    <w:multiLevelType w:val="multilevel"/>
    <w:tmpl w:val="EB3853A2"/>
    <w:name w:val="WW8Num29"/>
    <w:lvl w:ilvl="0">
      <w:start w:val="1"/>
      <w:numFmt w:val="lowerLetter"/>
      <w:lvlText w:val="%1)"/>
      <w:lvlJc w:val="left"/>
      <w:pPr>
        <w:tabs>
          <w:tab w:val="num" w:pos="0"/>
        </w:tabs>
        <w:ind w:left="720" w:hanging="360"/>
      </w:pPr>
      <w:rPr>
        <w:rFonts w:ascii="Arial Narrow" w:hAnsi="Arial Narrow" w:cs="Arial Narrow"/>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2D253276"/>
    <w:multiLevelType w:val="multilevel"/>
    <w:tmpl w:val="182A7B9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nsid w:val="3A89606A"/>
    <w:multiLevelType w:val="multilevel"/>
    <w:tmpl w:val="3E42C110"/>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0">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5D4727CA"/>
    <w:multiLevelType w:val="multilevel"/>
    <w:tmpl w:val="6E94992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1BA3DC5"/>
    <w:multiLevelType w:val="multilevel"/>
    <w:tmpl w:val="E20EDB28"/>
    <w:lvl w:ilvl="0">
      <w:start w:val="1"/>
      <w:numFmt w:val="decimal"/>
      <w:lvlText w:val="%1."/>
      <w:lvlJc w:val="left"/>
      <w:pPr>
        <w:tabs>
          <w:tab w:val="num" w:pos="720"/>
        </w:tabs>
        <w:ind w:left="720" w:hanging="360"/>
      </w:pPr>
      <w:rPr>
        <w:rFonts w:asciiTheme="minorHAnsi" w:hAnsiTheme="minorHAnsi" w:cstheme="minorHAnsi"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lvlOverride w:ilvl="0">
      <w:lvl w:ilvl="0">
        <w:numFmt w:val="decimal"/>
        <w:lvlText w:val=""/>
        <w:lvlJc w:val="left"/>
      </w:lvl>
    </w:lvlOverride>
    <w:lvlOverride w:ilvl="1">
      <w:lvl w:ilvl="1">
        <w:numFmt w:val="lowerLetter"/>
        <w:lvlText w:val="%2."/>
        <w:lvlJc w:val="left"/>
      </w:lvl>
    </w:lvlOverride>
  </w:num>
  <w:num w:numId="2">
    <w:abstractNumId w:val="10"/>
    <w:lvlOverride w:ilvl="0">
      <w:lvl w:ilvl="0">
        <w:numFmt w:val="decimal"/>
        <w:lvlText w:val=""/>
        <w:lvlJc w:val="left"/>
      </w:lvl>
    </w:lvlOverride>
    <w:lvlOverride w:ilvl="1">
      <w:lvl w:ilvl="1">
        <w:numFmt w:val="lowerLetter"/>
        <w:lvlText w:val="%2."/>
        <w:lvlJc w:val="left"/>
      </w:lvl>
    </w:lvlOverride>
  </w:num>
  <w:num w:numId="3">
    <w:abstractNumId w:val="12"/>
    <w:lvlOverride w:ilvl="0">
      <w:lvl w:ilvl="0">
        <w:numFmt w:val="decimal"/>
        <w:lvlText w:val=""/>
        <w:lvlJc w:val="left"/>
      </w:lvl>
    </w:lvlOverride>
    <w:lvlOverride w:ilvl="1">
      <w:lvl w:ilvl="1">
        <w:numFmt w:val="lowerLetter"/>
        <w:lvlText w:val="%2."/>
        <w:lvlJc w:val="left"/>
      </w:lvl>
    </w:lvlOverride>
  </w:num>
  <w:num w:numId="4">
    <w:abstractNumId w:val="11"/>
  </w:num>
  <w:num w:numId="5">
    <w:abstractNumId w:val="7"/>
  </w:num>
  <w:num w:numId="6">
    <w:abstractNumId w:val="9"/>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num>
  <w:num w:numId="11">
    <w:abstractNumId w:val="4"/>
    <w:lvlOverride w:ilvl="0">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7"/>
    </w:lvlOverride>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defaultTabStop w:val="708"/>
  <w:hyphenationZone w:val="425"/>
  <w:characterSpacingControl w:val="doNotCompress"/>
  <w:hdrShapeDefaults>
    <o:shapedefaults v:ext="edit" spidmax="91138"/>
  </w:hdrShapeDefaults>
  <w:footnotePr>
    <w:footnote w:id="-1"/>
    <w:footnote w:id="0"/>
  </w:footnotePr>
  <w:endnotePr>
    <w:endnote w:id="-1"/>
    <w:endnote w:id="0"/>
  </w:endnotePr>
  <w:compat>
    <w:useFELayout/>
  </w:compat>
  <w:rsids>
    <w:rsidRoot w:val="00DD2C4D"/>
    <w:rsid w:val="000052CD"/>
    <w:rsid w:val="00032453"/>
    <w:rsid w:val="00033217"/>
    <w:rsid w:val="00041A5E"/>
    <w:rsid w:val="00042639"/>
    <w:rsid w:val="00050B9B"/>
    <w:rsid w:val="00051858"/>
    <w:rsid w:val="00053C48"/>
    <w:rsid w:val="00055EF5"/>
    <w:rsid w:val="000603A6"/>
    <w:rsid w:val="00065300"/>
    <w:rsid w:val="0006770C"/>
    <w:rsid w:val="00075DB4"/>
    <w:rsid w:val="0008064B"/>
    <w:rsid w:val="00085BBF"/>
    <w:rsid w:val="00087ECE"/>
    <w:rsid w:val="000A12DE"/>
    <w:rsid w:val="000A151B"/>
    <w:rsid w:val="000B0AF0"/>
    <w:rsid w:val="000B0FEC"/>
    <w:rsid w:val="000B548D"/>
    <w:rsid w:val="000C3072"/>
    <w:rsid w:val="000C3405"/>
    <w:rsid w:val="000C4060"/>
    <w:rsid w:val="000C6350"/>
    <w:rsid w:val="000C79DA"/>
    <w:rsid w:val="000F51AF"/>
    <w:rsid w:val="001105B4"/>
    <w:rsid w:val="00110FDA"/>
    <w:rsid w:val="00111DDB"/>
    <w:rsid w:val="001241A8"/>
    <w:rsid w:val="001241AC"/>
    <w:rsid w:val="00131342"/>
    <w:rsid w:val="0013287F"/>
    <w:rsid w:val="00137AA8"/>
    <w:rsid w:val="00145B75"/>
    <w:rsid w:val="00146359"/>
    <w:rsid w:val="00147FB7"/>
    <w:rsid w:val="0016199A"/>
    <w:rsid w:val="001639FD"/>
    <w:rsid w:val="00167DEB"/>
    <w:rsid w:val="00171D05"/>
    <w:rsid w:val="00173BBC"/>
    <w:rsid w:val="00176B32"/>
    <w:rsid w:val="0017733E"/>
    <w:rsid w:val="00184CD6"/>
    <w:rsid w:val="00186FEE"/>
    <w:rsid w:val="001979B9"/>
    <w:rsid w:val="001A02DB"/>
    <w:rsid w:val="001A1CF8"/>
    <w:rsid w:val="001B1D30"/>
    <w:rsid w:val="001B37DC"/>
    <w:rsid w:val="001C7AF1"/>
    <w:rsid w:val="001E1066"/>
    <w:rsid w:val="001E49E6"/>
    <w:rsid w:val="001F054B"/>
    <w:rsid w:val="001F5997"/>
    <w:rsid w:val="001F7A07"/>
    <w:rsid w:val="002063E6"/>
    <w:rsid w:val="00212E88"/>
    <w:rsid w:val="00214840"/>
    <w:rsid w:val="00232311"/>
    <w:rsid w:val="00243A0C"/>
    <w:rsid w:val="002649C2"/>
    <w:rsid w:val="00267AFE"/>
    <w:rsid w:val="00275972"/>
    <w:rsid w:val="002A3E6C"/>
    <w:rsid w:val="002B11A3"/>
    <w:rsid w:val="002B1547"/>
    <w:rsid w:val="002B2A6B"/>
    <w:rsid w:val="002C235C"/>
    <w:rsid w:val="002D33D6"/>
    <w:rsid w:val="002D49D5"/>
    <w:rsid w:val="002D5D1A"/>
    <w:rsid w:val="002E797F"/>
    <w:rsid w:val="002F288E"/>
    <w:rsid w:val="002F60F8"/>
    <w:rsid w:val="0030232A"/>
    <w:rsid w:val="003055EC"/>
    <w:rsid w:val="00321D10"/>
    <w:rsid w:val="003240F4"/>
    <w:rsid w:val="00325896"/>
    <w:rsid w:val="003339BE"/>
    <w:rsid w:val="00335DE8"/>
    <w:rsid w:val="00354024"/>
    <w:rsid w:val="00363551"/>
    <w:rsid w:val="00365362"/>
    <w:rsid w:val="00367F88"/>
    <w:rsid w:val="00375ADA"/>
    <w:rsid w:val="00376143"/>
    <w:rsid w:val="003774D4"/>
    <w:rsid w:val="00382F64"/>
    <w:rsid w:val="00390A11"/>
    <w:rsid w:val="0039409C"/>
    <w:rsid w:val="00395FFE"/>
    <w:rsid w:val="003B0399"/>
    <w:rsid w:val="003B0E2A"/>
    <w:rsid w:val="003B1FE2"/>
    <w:rsid w:val="003C6676"/>
    <w:rsid w:val="003D28C1"/>
    <w:rsid w:val="003E0DF8"/>
    <w:rsid w:val="003E731A"/>
    <w:rsid w:val="003F0A4F"/>
    <w:rsid w:val="0040054F"/>
    <w:rsid w:val="00404231"/>
    <w:rsid w:val="0040460F"/>
    <w:rsid w:val="00406EE7"/>
    <w:rsid w:val="0040705C"/>
    <w:rsid w:val="00407992"/>
    <w:rsid w:val="004108FC"/>
    <w:rsid w:val="00424D9D"/>
    <w:rsid w:val="00431F44"/>
    <w:rsid w:val="00434895"/>
    <w:rsid w:val="004405D0"/>
    <w:rsid w:val="004541E4"/>
    <w:rsid w:val="00460411"/>
    <w:rsid w:val="00476809"/>
    <w:rsid w:val="00477B7D"/>
    <w:rsid w:val="0049365F"/>
    <w:rsid w:val="004A38A9"/>
    <w:rsid w:val="004D123C"/>
    <w:rsid w:val="004E3008"/>
    <w:rsid w:val="00507E74"/>
    <w:rsid w:val="00510AD8"/>
    <w:rsid w:val="00515249"/>
    <w:rsid w:val="005211FE"/>
    <w:rsid w:val="0052221B"/>
    <w:rsid w:val="0052557C"/>
    <w:rsid w:val="0053282E"/>
    <w:rsid w:val="00532C98"/>
    <w:rsid w:val="005425F6"/>
    <w:rsid w:val="0054540E"/>
    <w:rsid w:val="00547340"/>
    <w:rsid w:val="00547F1E"/>
    <w:rsid w:val="005505F3"/>
    <w:rsid w:val="00556AC9"/>
    <w:rsid w:val="005709AC"/>
    <w:rsid w:val="0057237E"/>
    <w:rsid w:val="00580C91"/>
    <w:rsid w:val="005860CE"/>
    <w:rsid w:val="00587582"/>
    <w:rsid w:val="005901BA"/>
    <w:rsid w:val="005912CD"/>
    <w:rsid w:val="005A495F"/>
    <w:rsid w:val="005B303B"/>
    <w:rsid w:val="005C31A6"/>
    <w:rsid w:val="005C6351"/>
    <w:rsid w:val="005D5B8B"/>
    <w:rsid w:val="005E3282"/>
    <w:rsid w:val="005E70D3"/>
    <w:rsid w:val="00604133"/>
    <w:rsid w:val="006058B6"/>
    <w:rsid w:val="00616C3E"/>
    <w:rsid w:val="00623BBC"/>
    <w:rsid w:val="0062621E"/>
    <w:rsid w:val="00640265"/>
    <w:rsid w:val="0064179E"/>
    <w:rsid w:val="0064450D"/>
    <w:rsid w:val="00656539"/>
    <w:rsid w:val="00661E13"/>
    <w:rsid w:val="006651DC"/>
    <w:rsid w:val="00670378"/>
    <w:rsid w:val="00672631"/>
    <w:rsid w:val="006728E6"/>
    <w:rsid w:val="006875AE"/>
    <w:rsid w:val="00691378"/>
    <w:rsid w:val="00696F5F"/>
    <w:rsid w:val="0069754A"/>
    <w:rsid w:val="006A3740"/>
    <w:rsid w:val="006A5454"/>
    <w:rsid w:val="006B274E"/>
    <w:rsid w:val="006C2111"/>
    <w:rsid w:val="006C28C3"/>
    <w:rsid w:val="006C4275"/>
    <w:rsid w:val="006C45A5"/>
    <w:rsid w:val="006D6C61"/>
    <w:rsid w:val="006E0DA6"/>
    <w:rsid w:val="006F54A4"/>
    <w:rsid w:val="0070026A"/>
    <w:rsid w:val="00701C1E"/>
    <w:rsid w:val="00703DB5"/>
    <w:rsid w:val="0070741B"/>
    <w:rsid w:val="007118C9"/>
    <w:rsid w:val="00713725"/>
    <w:rsid w:val="00721E56"/>
    <w:rsid w:val="00722DEA"/>
    <w:rsid w:val="007625CB"/>
    <w:rsid w:val="00774637"/>
    <w:rsid w:val="00782A01"/>
    <w:rsid w:val="00783CC7"/>
    <w:rsid w:val="00787D76"/>
    <w:rsid w:val="007A6465"/>
    <w:rsid w:val="007A7277"/>
    <w:rsid w:val="007B71A9"/>
    <w:rsid w:val="007C5960"/>
    <w:rsid w:val="007C5ED6"/>
    <w:rsid w:val="007D0990"/>
    <w:rsid w:val="007D3B7B"/>
    <w:rsid w:val="007D55FF"/>
    <w:rsid w:val="007D6722"/>
    <w:rsid w:val="007E7B62"/>
    <w:rsid w:val="007F1CE6"/>
    <w:rsid w:val="00800106"/>
    <w:rsid w:val="008013D3"/>
    <w:rsid w:val="00801CBB"/>
    <w:rsid w:val="0080582A"/>
    <w:rsid w:val="0080726F"/>
    <w:rsid w:val="008135E4"/>
    <w:rsid w:val="008141C6"/>
    <w:rsid w:val="00825EE9"/>
    <w:rsid w:val="0082650C"/>
    <w:rsid w:val="00850557"/>
    <w:rsid w:val="00866B18"/>
    <w:rsid w:val="008713A3"/>
    <w:rsid w:val="00880D55"/>
    <w:rsid w:val="00884414"/>
    <w:rsid w:val="00887EA1"/>
    <w:rsid w:val="00891C14"/>
    <w:rsid w:val="00895D27"/>
    <w:rsid w:val="008A7F60"/>
    <w:rsid w:val="008B7C10"/>
    <w:rsid w:val="008D14F0"/>
    <w:rsid w:val="008D38A5"/>
    <w:rsid w:val="00901BFF"/>
    <w:rsid w:val="00903ADD"/>
    <w:rsid w:val="00906F50"/>
    <w:rsid w:val="00912783"/>
    <w:rsid w:val="0091400E"/>
    <w:rsid w:val="009171FC"/>
    <w:rsid w:val="009202F1"/>
    <w:rsid w:val="0093176C"/>
    <w:rsid w:val="00935E51"/>
    <w:rsid w:val="00936844"/>
    <w:rsid w:val="0094705C"/>
    <w:rsid w:val="009505EC"/>
    <w:rsid w:val="00956D83"/>
    <w:rsid w:val="009618AC"/>
    <w:rsid w:val="009B328B"/>
    <w:rsid w:val="009B5892"/>
    <w:rsid w:val="009C0BC4"/>
    <w:rsid w:val="009C3B5A"/>
    <w:rsid w:val="009C4278"/>
    <w:rsid w:val="009C5633"/>
    <w:rsid w:val="009D4356"/>
    <w:rsid w:val="009E2B2E"/>
    <w:rsid w:val="009E3B46"/>
    <w:rsid w:val="009E63BD"/>
    <w:rsid w:val="009F45CD"/>
    <w:rsid w:val="009F56BA"/>
    <w:rsid w:val="00A03B6F"/>
    <w:rsid w:val="00A10D57"/>
    <w:rsid w:val="00A25F4B"/>
    <w:rsid w:val="00A26A61"/>
    <w:rsid w:val="00A45434"/>
    <w:rsid w:val="00A454F7"/>
    <w:rsid w:val="00A45927"/>
    <w:rsid w:val="00A46EAC"/>
    <w:rsid w:val="00A56EAF"/>
    <w:rsid w:val="00A60DF5"/>
    <w:rsid w:val="00A63586"/>
    <w:rsid w:val="00A81CE4"/>
    <w:rsid w:val="00A84C52"/>
    <w:rsid w:val="00A854F4"/>
    <w:rsid w:val="00A87282"/>
    <w:rsid w:val="00A91069"/>
    <w:rsid w:val="00A960FD"/>
    <w:rsid w:val="00A965EE"/>
    <w:rsid w:val="00AA2E19"/>
    <w:rsid w:val="00AA2FFF"/>
    <w:rsid w:val="00AB34B0"/>
    <w:rsid w:val="00AC323E"/>
    <w:rsid w:val="00AD3ED7"/>
    <w:rsid w:val="00AF2F8E"/>
    <w:rsid w:val="00AF4136"/>
    <w:rsid w:val="00AF6867"/>
    <w:rsid w:val="00B02F93"/>
    <w:rsid w:val="00B036F2"/>
    <w:rsid w:val="00B03EEB"/>
    <w:rsid w:val="00B06C47"/>
    <w:rsid w:val="00B07BC4"/>
    <w:rsid w:val="00B10A52"/>
    <w:rsid w:val="00B15CDA"/>
    <w:rsid w:val="00B17B5D"/>
    <w:rsid w:val="00B239E0"/>
    <w:rsid w:val="00B30915"/>
    <w:rsid w:val="00B5068D"/>
    <w:rsid w:val="00B714A9"/>
    <w:rsid w:val="00B76755"/>
    <w:rsid w:val="00B9068B"/>
    <w:rsid w:val="00B913F2"/>
    <w:rsid w:val="00B956EE"/>
    <w:rsid w:val="00BA6D07"/>
    <w:rsid w:val="00BB20BC"/>
    <w:rsid w:val="00BC14CC"/>
    <w:rsid w:val="00BC2115"/>
    <w:rsid w:val="00BC3596"/>
    <w:rsid w:val="00BC39E5"/>
    <w:rsid w:val="00BC58E2"/>
    <w:rsid w:val="00BD3514"/>
    <w:rsid w:val="00BD3A7C"/>
    <w:rsid w:val="00BD4C56"/>
    <w:rsid w:val="00BD55C7"/>
    <w:rsid w:val="00BD636D"/>
    <w:rsid w:val="00BE48F2"/>
    <w:rsid w:val="00BE64FE"/>
    <w:rsid w:val="00BE6CCA"/>
    <w:rsid w:val="00BF2F21"/>
    <w:rsid w:val="00C033FD"/>
    <w:rsid w:val="00C05CC5"/>
    <w:rsid w:val="00C12E1E"/>
    <w:rsid w:val="00C16C71"/>
    <w:rsid w:val="00C219A9"/>
    <w:rsid w:val="00C426F1"/>
    <w:rsid w:val="00C428E0"/>
    <w:rsid w:val="00C53AAA"/>
    <w:rsid w:val="00C643AC"/>
    <w:rsid w:val="00C64613"/>
    <w:rsid w:val="00C76806"/>
    <w:rsid w:val="00C80168"/>
    <w:rsid w:val="00C8611A"/>
    <w:rsid w:val="00C94FC8"/>
    <w:rsid w:val="00CA1739"/>
    <w:rsid w:val="00CA44C4"/>
    <w:rsid w:val="00CA4558"/>
    <w:rsid w:val="00CA5A77"/>
    <w:rsid w:val="00CB0C26"/>
    <w:rsid w:val="00CC0ECA"/>
    <w:rsid w:val="00CC3265"/>
    <w:rsid w:val="00CC7B7C"/>
    <w:rsid w:val="00CE1D1F"/>
    <w:rsid w:val="00CE7531"/>
    <w:rsid w:val="00CF031B"/>
    <w:rsid w:val="00CF1B3B"/>
    <w:rsid w:val="00CF42BE"/>
    <w:rsid w:val="00CF5C94"/>
    <w:rsid w:val="00D03AC0"/>
    <w:rsid w:val="00D03D2D"/>
    <w:rsid w:val="00D063BB"/>
    <w:rsid w:val="00D11718"/>
    <w:rsid w:val="00D2566A"/>
    <w:rsid w:val="00D3702F"/>
    <w:rsid w:val="00D418D7"/>
    <w:rsid w:val="00D43F87"/>
    <w:rsid w:val="00D55ADB"/>
    <w:rsid w:val="00D678D4"/>
    <w:rsid w:val="00D715C8"/>
    <w:rsid w:val="00D7440A"/>
    <w:rsid w:val="00D80589"/>
    <w:rsid w:val="00D81F7E"/>
    <w:rsid w:val="00D82813"/>
    <w:rsid w:val="00D82F4C"/>
    <w:rsid w:val="00D85598"/>
    <w:rsid w:val="00D903AE"/>
    <w:rsid w:val="00D96BFA"/>
    <w:rsid w:val="00DA219B"/>
    <w:rsid w:val="00DA2FC9"/>
    <w:rsid w:val="00DA6C3D"/>
    <w:rsid w:val="00DB1441"/>
    <w:rsid w:val="00DB70AE"/>
    <w:rsid w:val="00DC5100"/>
    <w:rsid w:val="00DD0D51"/>
    <w:rsid w:val="00DD2A9E"/>
    <w:rsid w:val="00DD2C4D"/>
    <w:rsid w:val="00DD6FC0"/>
    <w:rsid w:val="00DE5390"/>
    <w:rsid w:val="00DF1EE0"/>
    <w:rsid w:val="00DF5254"/>
    <w:rsid w:val="00DF7096"/>
    <w:rsid w:val="00E06B99"/>
    <w:rsid w:val="00E1178E"/>
    <w:rsid w:val="00E26AA6"/>
    <w:rsid w:val="00E47D17"/>
    <w:rsid w:val="00E52359"/>
    <w:rsid w:val="00E61D9B"/>
    <w:rsid w:val="00E648F5"/>
    <w:rsid w:val="00E66E96"/>
    <w:rsid w:val="00E67EAE"/>
    <w:rsid w:val="00E86D05"/>
    <w:rsid w:val="00E92863"/>
    <w:rsid w:val="00E9363F"/>
    <w:rsid w:val="00EA1CDB"/>
    <w:rsid w:val="00EA4DF3"/>
    <w:rsid w:val="00EB19BF"/>
    <w:rsid w:val="00EB2B28"/>
    <w:rsid w:val="00EB433F"/>
    <w:rsid w:val="00EB5D72"/>
    <w:rsid w:val="00EC34A2"/>
    <w:rsid w:val="00ED0B9E"/>
    <w:rsid w:val="00ED383E"/>
    <w:rsid w:val="00EE2DCE"/>
    <w:rsid w:val="00EE7986"/>
    <w:rsid w:val="00EF17C3"/>
    <w:rsid w:val="00EF286B"/>
    <w:rsid w:val="00EF2902"/>
    <w:rsid w:val="00EF59EA"/>
    <w:rsid w:val="00EF744A"/>
    <w:rsid w:val="00F00ABF"/>
    <w:rsid w:val="00F00CD3"/>
    <w:rsid w:val="00F02E71"/>
    <w:rsid w:val="00F03F8C"/>
    <w:rsid w:val="00F051E2"/>
    <w:rsid w:val="00F10DB8"/>
    <w:rsid w:val="00F15181"/>
    <w:rsid w:val="00F159E6"/>
    <w:rsid w:val="00F17786"/>
    <w:rsid w:val="00F3312D"/>
    <w:rsid w:val="00F44EAC"/>
    <w:rsid w:val="00F5456B"/>
    <w:rsid w:val="00F55DCD"/>
    <w:rsid w:val="00F57454"/>
    <w:rsid w:val="00F61B8C"/>
    <w:rsid w:val="00F647C7"/>
    <w:rsid w:val="00F65824"/>
    <w:rsid w:val="00F70EEF"/>
    <w:rsid w:val="00F7407E"/>
    <w:rsid w:val="00F77F0F"/>
    <w:rsid w:val="00F8004F"/>
    <w:rsid w:val="00FA2968"/>
    <w:rsid w:val="00FB0C0E"/>
    <w:rsid w:val="00FC4B66"/>
    <w:rsid w:val="00FC5C4A"/>
    <w:rsid w:val="00FC78D4"/>
    <w:rsid w:val="00FE134B"/>
    <w:rsid w:val="00FE1D9C"/>
    <w:rsid w:val="00FE5621"/>
    <w:rsid w:val="00FE65F6"/>
    <w:rsid w:val="00FF042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sw tekst,L1,Numerowanie,List Paragraph,Podsis rysunku,Akapit z listą numerowaną,lp1,CP-UC,CP-Punkty,Bullet List,List - bullets,Equipment,Bullet 1,List Paragraph Char Char,b1,Figure_name,List Paragraph11"/>
    <w:basedOn w:val="Normalny"/>
    <w:link w:val="AkapitzlistZnak"/>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unhideWhenUsed/>
    <w:rsid w:val="00042639"/>
    <w:pPr>
      <w:spacing w:after="120"/>
    </w:pPr>
  </w:style>
  <w:style w:type="character" w:customStyle="1" w:styleId="TekstpodstawowyZnak">
    <w:name w:val="Tekst podstawowy Znak"/>
    <w:basedOn w:val="Domylnaczcionkaakapitu"/>
    <w:link w:val="Tekstpodstawowy"/>
    <w:uiPriority w:val="99"/>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6"/>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sw tekst Znak,L1 Znak,Numerowanie Znak,List Paragraph Znak,Podsis rysunku Znak,Akapit z listą numerowaną Znak,lp1 Znak,CP-UC Znak,CP-Punkty Znak,Bullet List Znak,List - bullets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uiPriority w:val="99"/>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TableContents">
    <w:name w:val="Table Contents"/>
    <w:basedOn w:val="Normalny"/>
    <w:rsid w:val="001E1066"/>
    <w:pPr>
      <w:widowControl w:val="0"/>
      <w:suppressLineNumbers/>
      <w:pBdr>
        <w:top w:val="nil"/>
        <w:left w:val="nil"/>
        <w:bottom w:val="nil"/>
        <w:right w:val="nil"/>
        <w:between w:val="nil"/>
        <w:bar w:val="nil"/>
      </w:pBdr>
      <w:suppressAutoHyphens/>
      <w:autoSpaceDN w:val="0"/>
      <w:spacing w:after="20"/>
      <w:jc w:val="both"/>
      <w:textAlignment w:val="baseline"/>
    </w:pPr>
    <w:rPr>
      <w:rFonts w:ascii="Times New Roman" w:eastAsia="Andale Sans UI" w:hAnsi="Times New Roman" w:cs="Tahoma"/>
      <w:bCs/>
      <w:spacing w:val="5"/>
      <w:kern w:val="3"/>
      <w:sz w:val="23"/>
      <w:szCs w:val="24"/>
    </w:rPr>
  </w:style>
  <w:style w:type="paragraph" w:customStyle="1" w:styleId="western">
    <w:name w:val="western"/>
    <w:basedOn w:val="Normalny"/>
    <w:rsid w:val="008B7C10"/>
    <w:pPr>
      <w:spacing w:before="100" w:beforeAutospacing="1" w:after="119" w:line="240" w:lineRule="auto"/>
    </w:pPr>
    <w:rPr>
      <w:rFonts w:ascii="Times New Roman" w:eastAsia="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5587515">
      <w:bodyDiv w:val="1"/>
      <w:marLeft w:val="0"/>
      <w:marRight w:val="0"/>
      <w:marTop w:val="0"/>
      <w:marBottom w:val="0"/>
      <w:divBdr>
        <w:top w:val="none" w:sz="0" w:space="0" w:color="auto"/>
        <w:left w:val="none" w:sz="0" w:space="0" w:color="auto"/>
        <w:bottom w:val="none" w:sz="0" w:space="0" w:color="auto"/>
        <w:right w:val="none" w:sz="0" w:space="0" w:color="auto"/>
      </w:divBdr>
    </w:div>
    <w:div w:id="311253296">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435638350">
      <w:bodyDiv w:val="1"/>
      <w:marLeft w:val="0"/>
      <w:marRight w:val="0"/>
      <w:marTop w:val="0"/>
      <w:marBottom w:val="0"/>
      <w:divBdr>
        <w:top w:val="none" w:sz="0" w:space="0" w:color="auto"/>
        <w:left w:val="none" w:sz="0" w:space="0" w:color="auto"/>
        <w:bottom w:val="none" w:sz="0" w:space="0" w:color="auto"/>
        <w:right w:val="none" w:sz="0" w:space="0" w:color="auto"/>
      </w:divBdr>
    </w:div>
    <w:div w:id="441850808">
      <w:bodyDiv w:val="1"/>
      <w:marLeft w:val="0"/>
      <w:marRight w:val="0"/>
      <w:marTop w:val="0"/>
      <w:marBottom w:val="0"/>
      <w:divBdr>
        <w:top w:val="none" w:sz="0" w:space="0" w:color="auto"/>
        <w:left w:val="none" w:sz="0" w:space="0" w:color="auto"/>
        <w:bottom w:val="none" w:sz="0" w:space="0" w:color="auto"/>
        <w:right w:val="none" w:sz="0" w:space="0" w:color="auto"/>
      </w:divBdr>
    </w:div>
    <w:div w:id="552162581">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940379459">
      <w:bodyDiv w:val="1"/>
      <w:marLeft w:val="0"/>
      <w:marRight w:val="0"/>
      <w:marTop w:val="0"/>
      <w:marBottom w:val="0"/>
      <w:divBdr>
        <w:top w:val="none" w:sz="0" w:space="0" w:color="auto"/>
        <w:left w:val="none" w:sz="0" w:space="0" w:color="auto"/>
        <w:bottom w:val="none" w:sz="0" w:space="0" w:color="auto"/>
        <w:right w:val="none" w:sz="0" w:space="0" w:color="auto"/>
      </w:divBdr>
    </w:div>
    <w:div w:id="1010839233">
      <w:bodyDiv w:val="1"/>
      <w:marLeft w:val="0"/>
      <w:marRight w:val="0"/>
      <w:marTop w:val="0"/>
      <w:marBottom w:val="0"/>
      <w:divBdr>
        <w:top w:val="none" w:sz="0" w:space="0" w:color="auto"/>
        <w:left w:val="none" w:sz="0" w:space="0" w:color="auto"/>
        <w:bottom w:val="none" w:sz="0" w:space="0" w:color="auto"/>
        <w:right w:val="none" w:sz="0" w:space="0" w:color="auto"/>
      </w:divBdr>
    </w:div>
    <w:div w:id="1016738022">
      <w:bodyDiv w:val="1"/>
      <w:marLeft w:val="0"/>
      <w:marRight w:val="0"/>
      <w:marTop w:val="0"/>
      <w:marBottom w:val="0"/>
      <w:divBdr>
        <w:top w:val="none" w:sz="0" w:space="0" w:color="auto"/>
        <w:left w:val="none" w:sz="0" w:space="0" w:color="auto"/>
        <w:bottom w:val="none" w:sz="0" w:space="0" w:color="auto"/>
        <w:right w:val="none" w:sz="0" w:space="0" w:color="auto"/>
      </w:divBdr>
    </w:div>
    <w:div w:id="1242788452">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317026355">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64523203">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onika.andruszkiewicz@wr.policja.gov.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pn/kwp_wroclaw"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cwk@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mailto:iwona.rogaczewska@wr.policja.gov.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strona/1-regulamin" TargetMode="External"/><Relationship Id="rId29" Type="http://schemas.openxmlformats.org/officeDocument/2006/relationships/hyperlink" Target="https://platformazakupowa.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wona.rogaczewska@wr.policja.gov.pl" TargetMode="External"/><Relationship Id="rId24" Type="http://schemas.openxmlformats.org/officeDocument/2006/relationships/hyperlink" Target="https://platformazakupowa.pl/pn/kwp_wroclaw" TargetMode="External"/><Relationship Id="rId32" Type="http://schemas.openxmlformats.org/officeDocument/2006/relationships/hyperlink" Target="https://platformazakupowa.pl/pn/kwp_wroclaw"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mailto:iwona.rogaczewska@wr.policja.gov.pl" TargetMode="External"/><Relationship Id="rId28" Type="http://schemas.openxmlformats.org/officeDocument/2006/relationships/hyperlink" Target="https://platformazakupowa.pl/pn/kwp_wroclaw" TargetMode="External"/><Relationship Id="rId36" Type="http://schemas.openxmlformats.org/officeDocument/2006/relationships/theme" Target="theme/theme1.xml"/><Relationship Id="rId10" Type="http://schemas.openxmlformats.org/officeDocument/2006/relationships/hyperlink" Target="https://platformazakupowa.pl/pn/kwp_wroclaw" TargetMode="External"/><Relationship Id="rId19" Type="http://schemas.openxmlformats.org/officeDocument/2006/relationships/hyperlink" Target="https://platformazakupowa.pl/strona/45-instrukcje" TargetMode="External"/><Relationship Id="rId31" Type="http://schemas.openxmlformats.org/officeDocument/2006/relationships/hyperlink" Target="https://platformazakupowa.pl/strona/45-instrukcje" TargetMode="External"/><Relationship Id="rId4" Type="http://schemas.openxmlformats.org/officeDocument/2006/relationships/settings" Target="settings.xml"/><Relationship Id="rId9" Type="http://schemas.openxmlformats.org/officeDocument/2006/relationships/hyperlink" Target="https://platformazakupowa.pl/pn/kwp_wroclaw"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pn/kwp_wroclaw" TargetMode="External"/><Relationship Id="rId27" Type="http://schemas.openxmlformats.org/officeDocument/2006/relationships/hyperlink" Target="https://platformazakupowa.pl/pn/kwp_wroclaw" TargetMode="External"/><Relationship Id="rId30" Type="http://schemas.openxmlformats.org/officeDocument/2006/relationships/hyperlink" Target="https://platformazakupowa.pl/strona/45-instrukcje" TargetMode="External"/><Relationship Id="rId35"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A3C787-93F2-4AA4-8B49-8759594C2B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3553</TotalTime>
  <Pages>21</Pages>
  <Words>13267</Words>
  <Characters>79603</Characters>
  <Application>Microsoft Office Word</Application>
  <DocSecurity>0</DocSecurity>
  <Lines>663</Lines>
  <Paragraphs>185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92685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617274</cp:lastModifiedBy>
  <cp:revision>169</cp:revision>
  <cp:lastPrinted>2021-09-16T07:42:00Z</cp:lastPrinted>
  <dcterms:created xsi:type="dcterms:W3CDTF">2021-03-03T09:32:00Z</dcterms:created>
  <dcterms:modified xsi:type="dcterms:W3CDTF">2025-04-15T09:21:00Z</dcterms:modified>
</cp:coreProperties>
</file>