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E29" w:rsidRPr="005815A6" w:rsidRDefault="00245E29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245E29" w:rsidRPr="005815A6" w:rsidRDefault="00245E29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245E29" w:rsidRPr="007D375B" w:rsidRDefault="00245E29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Miasto Luboń z siedzibą w Luboniu</w:t>
      </w:r>
      <w:bookmarkStart w:id="0" w:name="_GoBack"/>
      <w:bookmarkEnd w:id="0"/>
    </w:p>
    <w:p w:rsidR="00057FB6" w:rsidRDefault="00057FB6" w:rsidP="00057FB6">
      <w:pPr>
        <w:shd w:val="clear" w:color="auto" w:fill="FFFFFF"/>
        <w:tabs>
          <w:tab w:val="left" w:leader="underscore" w:pos="3360"/>
        </w:tabs>
        <w:spacing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bookmarkStart w:id="1" w:name="_Hlk198277610"/>
      <w:r w:rsidRPr="000D1779">
        <w:rPr>
          <w:rFonts w:ascii="Calibri" w:hAnsi="Calibri" w:cs="Calibri"/>
          <w:noProof/>
          <w:spacing w:val="4"/>
          <w:sz w:val="24"/>
          <w:szCs w:val="24"/>
        </w:rPr>
        <w:t>Plac Edmunda Bojanowskiego 2</w:t>
      </w:r>
      <w:r>
        <w:rPr>
          <w:rFonts w:ascii="Calibri" w:hAnsi="Calibri" w:cs="Calibri"/>
          <w:noProof/>
          <w:spacing w:val="4"/>
          <w:sz w:val="24"/>
          <w:szCs w:val="24"/>
        </w:rPr>
        <w:t xml:space="preserve">, </w:t>
      </w:r>
      <w:r w:rsidRPr="000D1779">
        <w:rPr>
          <w:rFonts w:ascii="Calibri" w:hAnsi="Calibri" w:cs="Calibri"/>
          <w:noProof/>
          <w:spacing w:val="4"/>
          <w:sz w:val="24"/>
          <w:szCs w:val="24"/>
        </w:rPr>
        <w:t>Lubo</w:t>
      </w:r>
      <w:r>
        <w:rPr>
          <w:rFonts w:ascii="Calibri" w:hAnsi="Calibri" w:cs="Calibri"/>
          <w:noProof/>
          <w:spacing w:val="4"/>
          <w:sz w:val="24"/>
          <w:szCs w:val="24"/>
        </w:rPr>
        <w:t>ń</w:t>
      </w:r>
      <w:r w:rsidRPr="000D1779">
        <w:rPr>
          <w:rFonts w:ascii="Calibri" w:hAnsi="Calibri" w:cs="Calibri"/>
          <w:noProof/>
          <w:spacing w:val="4"/>
          <w:sz w:val="24"/>
          <w:szCs w:val="24"/>
        </w:rPr>
        <w:t xml:space="preserve"> 62-030</w:t>
      </w:r>
      <w:r>
        <w:rPr>
          <w:rFonts w:ascii="Calibri" w:hAnsi="Calibri" w:cs="Calibri"/>
          <w:noProof/>
          <w:spacing w:val="4"/>
          <w:sz w:val="24"/>
          <w:szCs w:val="24"/>
        </w:rPr>
        <w:br/>
      </w:r>
      <w:r w:rsidRPr="000D1779">
        <w:rPr>
          <w:rFonts w:ascii="Calibri" w:hAnsi="Calibri" w:cs="Calibri"/>
          <w:noProof/>
          <w:spacing w:val="4"/>
          <w:sz w:val="24"/>
          <w:szCs w:val="24"/>
        </w:rPr>
        <w:t>NIP: 7773127031</w:t>
      </w:r>
      <w:r>
        <w:rPr>
          <w:rFonts w:ascii="Calibri" w:hAnsi="Calibri" w:cs="Calibri"/>
          <w:noProof/>
          <w:spacing w:val="4"/>
          <w:sz w:val="24"/>
          <w:szCs w:val="24"/>
        </w:rPr>
        <w:t xml:space="preserve"> </w:t>
      </w:r>
      <w:r w:rsidRPr="000D1779">
        <w:rPr>
          <w:rFonts w:ascii="Calibri" w:hAnsi="Calibri" w:cs="Calibri"/>
          <w:noProof/>
          <w:spacing w:val="4"/>
          <w:sz w:val="24"/>
          <w:szCs w:val="24"/>
        </w:rPr>
        <w:t>REGON: 631257868</w:t>
      </w:r>
      <w:r>
        <w:rPr>
          <w:rFonts w:ascii="Calibri" w:hAnsi="Calibri" w:cs="Calibri"/>
          <w:noProof/>
          <w:spacing w:val="4"/>
          <w:sz w:val="24"/>
          <w:szCs w:val="24"/>
        </w:rPr>
        <w:t>, działającym w imieniu i na rzecz:</w:t>
      </w:r>
    </w:p>
    <w:p w:rsidR="00057FB6" w:rsidRDefault="00057FB6" w:rsidP="00057FB6">
      <w:pPr>
        <w:shd w:val="clear" w:color="auto" w:fill="FFFFFF"/>
        <w:tabs>
          <w:tab w:val="left" w:leader="underscore" w:pos="3360"/>
        </w:tabs>
        <w:spacing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>
        <w:rPr>
          <w:rFonts w:ascii="Calibri" w:hAnsi="Calibri" w:cs="Calibri"/>
          <w:noProof/>
          <w:spacing w:val="4"/>
          <w:sz w:val="24"/>
          <w:szCs w:val="24"/>
        </w:rPr>
        <w:t>- Ośrodek Kultury w Luboniu, ul. Jana III Sobieskiego, 62-030 Luboń, NIP 7772280049,</w:t>
      </w:r>
    </w:p>
    <w:p w:rsidR="00057FB6" w:rsidRPr="000D1779" w:rsidRDefault="00057FB6" w:rsidP="00057FB6">
      <w:pPr>
        <w:shd w:val="clear" w:color="auto" w:fill="FFFFFF"/>
        <w:tabs>
          <w:tab w:val="left" w:leader="underscore" w:pos="3360"/>
        </w:tabs>
        <w:spacing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>
        <w:rPr>
          <w:rFonts w:ascii="Calibri" w:hAnsi="Calibri" w:cs="Calibri"/>
          <w:noProof/>
          <w:spacing w:val="4"/>
          <w:sz w:val="24"/>
          <w:szCs w:val="24"/>
        </w:rPr>
        <w:t>- Biblioteka Miejska w Luboniu, ul. Żabikowska 42, 62-030 Luboń, NIP 7771406181.</w:t>
      </w:r>
    </w:p>
    <w:bookmarkEnd w:id="1"/>
    <w:p w:rsidR="00245E29" w:rsidRDefault="00245E29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245E29" w:rsidRPr="005815A6" w:rsidRDefault="00245E29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245E29" w:rsidRPr="005815A6" w:rsidRDefault="00245E29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245E29" w:rsidRPr="005815A6" w:rsidRDefault="00245E29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245E29" w:rsidRPr="005815A6" w:rsidRDefault="00245E29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245E29" w:rsidRPr="005815A6" w:rsidRDefault="00245E29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245E29" w:rsidRPr="005815A6" w:rsidRDefault="00245E29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245E29" w:rsidRPr="005815A6" w:rsidRDefault="00245E29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245E29" w:rsidRPr="005815A6" w:rsidRDefault="00245E29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245E29" w:rsidRPr="005815A6" w:rsidRDefault="00245E29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245E29" w:rsidRPr="005815A6" w:rsidRDefault="00245E2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245E29" w:rsidRPr="005815A6" w:rsidRDefault="00245E2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245E29" w:rsidRPr="005815A6" w:rsidRDefault="00245E2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245E29" w:rsidRPr="005815A6" w:rsidRDefault="00245E2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245E29" w:rsidRPr="005815A6" w:rsidRDefault="00245E2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245E29" w:rsidRPr="005815A6" w:rsidRDefault="00245E2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245E29" w:rsidRPr="005815A6" w:rsidRDefault="00245E2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245E29" w:rsidRDefault="00245E29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245E29" w:rsidSect="00245E29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245E29" w:rsidRPr="005815A6" w:rsidRDefault="00245E29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245E29" w:rsidRPr="005815A6" w:rsidSect="00245E29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57FB6"/>
    <w:rsid w:val="00073984"/>
    <w:rsid w:val="000A097F"/>
    <w:rsid w:val="00142745"/>
    <w:rsid w:val="00166D96"/>
    <w:rsid w:val="001B6514"/>
    <w:rsid w:val="001C5B1F"/>
    <w:rsid w:val="001E42A3"/>
    <w:rsid w:val="00245E29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C058F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Jakub Taczała</cp:lastModifiedBy>
  <cp:revision>2</cp:revision>
  <cp:lastPrinted>2025-03-12T07:51:00Z</cp:lastPrinted>
  <dcterms:created xsi:type="dcterms:W3CDTF">2025-05-16T06:39:00Z</dcterms:created>
  <dcterms:modified xsi:type="dcterms:W3CDTF">2025-05-16T06:46:00Z</dcterms:modified>
</cp:coreProperties>
</file>