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C64A73" w14:paraId="7F229B17" w14:textId="77777777" w:rsidTr="00BB1B61">
        <w:trPr>
          <w:trHeight w:val="1525"/>
        </w:trPr>
        <w:tc>
          <w:tcPr>
            <w:tcW w:w="6242" w:type="dxa"/>
            <w:vAlign w:val="center"/>
          </w:tcPr>
          <w:p w14:paraId="0586AB32" w14:textId="77777777" w:rsidR="00D218A5" w:rsidRPr="002C6BB8" w:rsidRDefault="00D218A5" w:rsidP="00B07A55">
            <w:pPr>
              <w:pStyle w:val="Nagwek"/>
              <w:spacing w:line="240" w:lineRule="auto"/>
              <w:rPr>
                <w:rFonts w:ascii="Times New Roman" w:hAnsi="Times New Roman"/>
                <w:sz w:val="20"/>
                <w:szCs w:val="20"/>
                <w:lang w:val="pt-BR"/>
              </w:rPr>
            </w:pPr>
          </w:p>
          <w:p w14:paraId="1A625BE2" w14:textId="77777777" w:rsidR="00D218A5" w:rsidRPr="00C64A73" w:rsidRDefault="00D218A5" w:rsidP="00B07A55">
            <w:pPr>
              <w:pStyle w:val="Nagwek"/>
              <w:spacing w:line="240" w:lineRule="auto"/>
              <w:jc w:val="center"/>
              <w:rPr>
                <w:rFonts w:ascii="Times New Roman" w:hAnsi="Times New Roman"/>
                <w:b/>
                <w:bCs/>
                <w:sz w:val="20"/>
                <w:szCs w:val="20"/>
              </w:rPr>
            </w:pPr>
            <w:r w:rsidRPr="00C64A73">
              <w:rPr>
                <w:rFonts w:ascii="Times New Roman" w:hAnsi="Times New Roman"/>
                <w:b/>
                <w:bCs/>
                <w:sz w:val="20"/>
                <w:szCs w:val="20"/>
              </w:rPr>
              <w:t>DZIAŁ ZAMÓWIEŃ PUBLICZNYCH</w:t>
            </w:r>
          </w:p>
          <w:p w14:paraId="4A6BA1DA" w14:textId="77777777" w:rsidR="00D218A5" w:rsidRPr="00C64A73" w:rsidRDefault="00D218A5" w:rsidP="00B07A55">
            <w:pPr>
              <w:pStyle w:val="Nagwek"/>
              <w:spacing w:line="240" w:lineRule="auto"/>
              <w:jc w:val="center"/>
              <w:rPr>
                <w:rFonts w:ascii="Times New Roman" w:hAnsi="Times New Roman"/>
                <w:b/>
                <w:bCs/>
                <w:sz w:val="20"/>
                <w:szCs w:val="20"/>
              </w:rPr>
            </w:pPr>
            <w:r w:rsidRPr="00C64A73">
              <w:rPr>
                <w:rFonts w:ascii="Times New Roman" w:hAnsi="Times New Roman"/>
                <w:b/>
                <w:bCs/>
                <w:sz w:val="20"/>
                <w:szCs w:val="20"/>
              </w:rPr>
              <w:t>UNIWERSYTETU JAGIELLOŃSKIEGO</w:t>
            </w:r>
          </w:p>
          <w:p w14:paraId="1E2CFD3E" w14:textId="77777777" w:rsidR="00D218A5" w:rsidRPr="00C64A73" w:rsidRDefault="00D218A5" w:rsidP="00B07A55">
            <w:pPr>
              <w:pStyle w:val="Stopka"/>
              <w:spacing w:line="240" w:lineRule="auto"/>
              <w:jc w:val="center"/>
              <w:rPr>
                <w:rFonts w:ascii="Times New Roman" w:hAnsi="Times New Roman"/>
                <w:b/>
                <w:bCs/>
                <w:sz w:val="20"/>
                <w:szCs w:val="20"/>
              </w:rPr>
            </w:pPr>
            <w:r w:rsidRPr="00C64A73">
              <w:rPr>
                <w:rFonts w:ascii="Times New Roman" w:hAnsi="Times New Roman"/>
                <w:sz w:val="20"/>
                <w:szCs w:val="20"/>
              </w:rPr>
              <w:t>ul. Straszewskiego 25/3 i 4, 31-113 Kraków</w:t>
            </w:r>
          </w:p>
          <w:p w14:paraId="3EFBED38" w14:textId="53CAB478" w:rsidR="00D218A5" w:rsidRPr="00C64A73" w:rsidRDefault="00D218A5" w:rsidP="00B07A55">
            <w:pPr>
              <w:pStyle w:val="Stopka"/>
              <w:spacing w:line="240" w:lineRule="auto"/>
              <w:jc w:val="center"/>
              <w:rPr>
                <w:rFonts w:ascii="Times New Roman" w:hAnsi="Times New Roman"/>
                <w:sz w:val="20"/>
                <w:szCs w:val="20"/>
                <w:lang w:val="pt-BR"/>
              </w:rPr>
            </w:pPr>
            <w:r w:rsidRPr="00C64A73">
              <w:rPr>
                <w:rFonts w:ascii="Times New Roman" w:hAnsi="Times New Roman"/>
                <w:b/>
                <w:bCs/>
                <w:sz w:val="20"/>
                <w:szCs w:val="20"/>
                <w:lang w:val="pt-BR"/>
              </w:rPr>
              <w:t>tel.</w:t>
            </w:r>
            <w:r w:rsidRPr="00C64A73">
              <w:rPr>
                <w:rFonts w:ascii="Times New Roman" w:hAnsi="Times New Roman"/>
                <w:sz w:val="20"/>
                <w:szCs w:val="20"/>
                <w:lang w:val="pt-BR"/>
              </w:rPr>
              <w:t xml:space="preserve"> +48</w:t>
            </w:r>
            <w:r w:rsidR="00BE3CFF" w:rsidRPr="00C64A73">
              <w:rPr>
                <w:rFonts w:ascii="Times New Roman" w:hAnsi="Times New Roman"/>
                <w:sz w:val="20"/>
                <w:szCs w:val="20"/>
                <w:lang w:val="pt-BR"/>
              </w:rPr>
              <w:t xml:space="preserve"> </w:t>
            </w:r>
            <w:r w:rsidRPr="00C64A73">
              <w:rPr>
                <w:rFonts w:ascii="Times New Roman" w:hAnsi="Times New Roman"/>
                <w:sz w:val="20"/>
                <w:szCs w:val="20"/>
                <w:lang w:val="pt-BR"/>
              </w:rPr>
              <w:t>12-663-39-03</w:t>
            </w:r>
          </w:p>
          <w:p w14:paraId="61C851F0" w14:textId="77777777" w:rsidR="00D218A5" w:rsidRPr="00C64A73" w:rsidRDefault="00D218A5" w:rsidP="00B07A55">
            <w:pPr>
              <w:pStyle w:val="Nagwek"/>
              <w:spacing w:line="240" w:lineRule="auto"/>
              <w:jc w:val="center"/>
              <w:rPr>
                <w:rFonts w:ascii="Times New Roman" w:hAnsi="Times New Roman"/>
                <w:b/>
                <w:bCs/>
                <w:sz w:val="20"/>
                <w:szCs w:val="20"/>
                <w:lang w:val="pt-BR"/>
              </w:rPr>
            </w:pPr>
            <w:r w:rsidRPr="00C64A73">
              <w:rPr>
                <w:rFonts w:ascii="Times New Roman" w:hAnsi="Times New Roman"/>
                <w:b/>
                <w:bCs/>
                <w:sz w:val="20"/>
                <w:szCs w:val="20"/>
                <w:lang w:val="pt-BR"/>
              </w:rPr>
              <w:t xml:space="preserve">e-mail: </w:t>
            </w:r>
            <w:hyperlink r:id="rId11" w:history="1">
              <w:r w:rsidRPr="00C64A73">
                <w:rPr>
                  <w:rStyle w:val="Hipercze"/>
                  <w:rFonts w:ascii="Times New Roman" w:hAnsi="Times New Roman"/>
                  <w:sz w:val="20"/>
                  <w:szCs w:val="20"/>
                  <w:lang w:val="pt-BR"/>
                </w:rPr>
                <w:t>bzp@uj.edu.pl</w:t>
              </w:r>
            </w:hyperlink>
          </w:p>
          <w:p w14:paraId="5CFC40CC" w14:textId="5AA835D0" w:rsidR="00D218A5" w:rsidRPr="00C64A73" w:rsidRDefault="00D218A5" w:rsidP="00B07A55">
            <w:pPr>
              <w:pStyle w:val="Nagwek"/>
              <w:spacing w:line="240" w:lineRule="auto"/>
              <w:jc w:val="center"/>
              <w:rPr>
                <w:rFonts w:ascii="Times New Roman" w:hAnsi="Times New Roman"/>
                <w:b/>
                <w:bCs/>
                <w:sz w:val="20"/>
                <w:szCs w:val="20"/>
                <w:lang w:val="pt-BR"/>
              </w:rPr>
            </w:pPr>
            <w:hyperlink r:id="rId12" w:history="1">
              <w:r w:rsidRPr="00C64A73">
                <w:rPr>
                  <w:rStyle w:val="Hipercze"/>
                  <w:rFonts w:ascii="Times New Roman" w:hAnsi="Times New Roman"/>
                  <w:sz w:val="20"/>
                  <w:szCs w:val="20"/>
                  <w:lang w:val="pt-BR"/>
                </w:rPr>
                <w:t>https://www.uj.edu.pl</w:t>
              </w:r>
            </w:hyperlink>
            <w:r w:rsidRPr="00C64A73">
              <w:rPr>
                <w:rFonts w:ascii="Times New Roman" w:hAnsi="Times New Roman"/>
                <w:b/>
                <w:bCs/>
                <w:sz w:val="20"/>
                <w:szCs w:val="20"/>
                <w:lang w:val="pt-BR"/>
              </w:rPr>
              <w:t xml:space="preserve"> ; </w:t>
            </w:r>
            <w:hyperlink r:id="rId13" w:history="1">
              <w:r w:rsidR="00E0398E" w:rsidRPr="00C64A73">
                <w:rPr>
                  <w:rStyle w:val="Hipercze"/>
                  <w:rFonts w:ascii="Times New Roman" w:hAnsi="Times New Roman"/>
                  <w:sz w:val="20"/>
                  <w:szCs w:val="20"/>
                  <w:lang w:val="pt-BR"/>
                </w:rPr>
                <w:t>https://przetargi.uj.edu.pl</w:t>
              </w:r>
            </w:hyperlink>
          </w:p>
          <w:p w14:paraId="795881D5" w14:textId="51D8CEE9" w:rsidR="00985D0F" w:rsidRPr="00C64A73" w:rsidRDefault="00985D0F" w:rsidP="00B07A55">
            <w:pPr>
              <w:pStyle w:val="Nagwek"/>
              <w:spacing w:line="240" w:lineRule="auto"/>
              <w:jc w:val="center"/>
              <w:rPr>
                <w:rFonts w:ascii="Garamond" w:hAnsi="Garamond" w:cs="Garamond"/>
                <w:sz w:val="20"/>
                <w:lang w:val="pt-BR"/>
              </w:rPr>
            </w:pPr>
          </w:p>
        </w:tc>
        <w:tc>
          <w:tcPr>
            <w:tcW w:w="2825" w:type="dxa"/>
          </w:tcPr>
          <w:p w14:paraId="5379B506" w14:textId="77777777" w:rsidR="00985D0F" w:rsidRPr="00C64A73" w:rsidRDefault="000A332A" w:rsidP="00B07A55">
            <w:pPr>
              <w:pStyle w:val="Nagwek"/>
              <w:jc w:val="center"/>
            </w:pPr>
            <w:r w:rsidRPr="00C64A73">
              <w:rPr>
                <w:b/>
                <w:noProof/>
              </w:rPr>
              <w:drawing>
                <wp:inline distT="0" distB="0" distL="0" distR="0" wp14:anchorId="5F149E7D" wp14:editId="7D867888">
                  <wp:extent cx="791155" cy="980638"/>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1873" cy="1006318"/>
                          </a:xfrm>
                          <a:prstGeom prst="rect">
                            <a:avLst/>
                          </a:prstGeom>
                          <a:noFill/>
                          <a:ln>
                            <a:noFill/>
                          </a:ln>
                        </pic:spPr>
                      </pic:pic>
                    </a:graphicData>
                  </a:graphic>
                </wp:inline>
              </w:drawing>
            </w:r>
          </w:p>
        </w:tc>
      </w:tr>
    </w:tbl>
    <w:p w14:paraId="6F9B07FC" w14:textId="77777777" w:rsidR="00857D06" w:rsidRPr="00C64A73" w:rsidRDefault="00857D06" w:rsidP="00B07A55">
      <w:pPr>
        <w:widowControl/>
        <w:suppressAutoHyphens w:val="0"/>
        <w:ind w:left="360"/>
        <w:jc w:val="right"/>
        <w:outlineLvl w:val="0"/>
        <w:rPr>
          <w:sz w:val="23"/>
          <w:szCs w:val="23"/>
        </w:rPr>
      </w:pPr>
    </w:p>
    <w:p w14:paraId="6DA4C17B" w14:textId="64F392BF" w:rsidR="00BE302C" w:rsidRPr="00C64A73" w:rsidRDefault="62F55BD6" w:rsidP="00B07A55">
      <w:pPr>
        <w:widowControl/>
        <w:suppressAutoHyphens w:val="0"/>
        <w:ind w:left="360"/>
        <w:jc w:val="right"/>
        <w:outlineLvl w:val="0"/>
        <w:rPr>
          <w:sz w:val="23"/>
          <w:szCs w:val="23"/>
        </w:rPr>
      </w:pPr>
      <w:r w:rsidRPr="00C64A73">
        <w:rPr>
          <w:sz w:val="23"/>
          <w:szCs w:val="23"/>
        </w:rPr>
        <w:t>Kraków, dnia</w:t>
      </w:r>
      <w:r w:rsidR="007F5319" w:rsidRPr="00C64A73">
        <w:rPr>
          <w:sz w:val="23"/>
          <w:szCs w:val="23"/>
        </w:rPr>
        <w:t xml:space="preserve"> </w:t>
      </w:r>
      <w:r w:rsidR="00491946">
        <w:rPr>
          <w:sz w:val="23"/>
          <w:szCs w:val="23"/>
        </w:rPr>
        <w:t>14 kwietnia</w:t>
      </w:r>
      <w:r w:rsidR="00901490" w:rsidRPr="00C64A73">
        <w:rPr>
          <w:sz w:val="23"/>
          <w:szCs w:val="23"/>
        </w:rPr>
        <w:t xml:space="preserve"> </w:t>
      </w:r>
      <w:r w:rsidR="0099330B" w:rsidRPr="00C64A73">
        <w:rPr>
          <w:sz w:val="23"/>
          <w:szCs w:val="23"/>
        </w:rPr>
        <w:t>2025</w:t>
      </w:r>
      <w:r w:rsidR="00882666" w:rsidRPr="00C64A73">
        <w:rPr>
          <w:sz w:val="23"/>
          <w:szCs w:val="23"/>
        </w:rPr>
        <w:t xml:space="preserve"> </w:t>
      </w:r>
      <w:r w:rsidRPr="00C64A73">
        <w:rPr>
          <w:sz w:val="23"/>
          <w:szCs w:val="23"/>
        </w:rPr>
        <w:t>r.</w:t>
      </w:r>
    </w:p>
    <w:p w14:paraId="649F7CE6" w14:textId="77777777" w:rsidR="00703E8B" w:rsidRPr="00C64A73" w:rsidRDefault="00703E8B" w:rsidP="00B07A55">
      <w:pPr>
        <w:widowControl/>
        <w:suppressAutoHyphens w:val="0"/>
        <w:ind w:left="360"/>
        <w:outlineLvl w:val="0"/>
        <w:rPr>
          <w:b/>
          <w:bCs/>
          <w:sz w:val="23"/>
          <w:szCs w:val="23"/>
          <w:u w:val="single"/>
        </w:rPr>
      </w:pPr>
    </w:p>
    <w:p w14:paraId="55876F13" w14:textId="11F68620" w:rsidR="00BE302C" w:rsidRPr="00C64A73" w:rsidRDefault="00BE302C" w:rsidP="00B07A55">
      <w:pPr>
        <w:widowControl/>
        <w:suppressAutoHyphens w:val="0"/>
        <w:ind w:left="360"/>
        <w:outlineLvl w:val="0"/>
        <w:rPr>
          <w:b/>
          <w:bCs/>
          <w:sz w:val="23"/>
          <w:szCs w:val="23"/>
          <w:u w:val="single"/>
        </w:rPr>
      </w:pPr>
      <w:r w:rsidRPr="00C64A73">
        <w:rPr>
          <w:b/>
          <w:bCs/>
          <w:sz w:val="23"/>
          <w:szCs w:val="23"/>
          <w:u w:val="single"/>
        </w:rPr>
        <w:t>SPECYFIKACJA</w:t>
      </w:r>
      <w:r w:rsidR="00773725" w:rsidRPr="00C64A73">
        <w:rPr>
          <w:b/>
          <w:bCs/>
          <w:sz w:val="23"/>
          <w:szCs w:val="23"/>
          <w:u w:val="single"/>
        </w:rPr>
        <w:t xml:space="preserve"> </w:t>
      </w:r>
      <w:r w:rsidRPr="00C64A73">
        <w:rPr>
          <w:b/>
          <w:bCs/>
          <w:sz w:val="23"/>
          <w:szCs w:val="23"/>
          <w:u w:val="single"/>
        </w:rPr>
        <w:t>WARUNKÓW</w:t>
      </w:r>
      <w:r w:rsidR="00773725" w:rsidRPr="00C64A73">
        <w:rPr>
          <w:b/>
          <w:bCs/>
          <w:sz w:val="23"/>
          <w:szCs w:val="23"/>
          <w:u w:val="single"/>
        </w:rPr>
        <w:t xml:space="preserve"> </w:t>
      </w:r>
      <w:r w:rsidRPr="00C64A73">
        <w:rPr>
          <w:b/>
          <w:bCs/>
          <w:sz w:val="23"/>
          <w:szCs w:val="23"/>
          <w:u w:val="single"/>
        </w:rPr>
        <w:t>ZAMÓWIENIA</w:t>
      </w:r>
      <w:r w:rsidR="00773725" w:rsidRPr="00C64A73">
        <w:rPr>
          <w:b/>
          <w:bCs/>
          <w:sz w:val="23"/>
          <w:szCs w:val="23"/>
          <w:u w:val="single"/>
        </w:rPr>
        <w:t xml:space="preserve"> </w:t>
      </w:r>
    </w:p>
    <w:p w14:paraId="47BD1ED8" w14:textId="77777777" w:rsidR="00BE302C" w:rsidRPr="00C64A73" w:rsidRDefault="00BE302C" w:rsidP="00B07A55">
      <w:pPr>
        <w:widowControl/>
        <w:suppressAutoHyphens w:val="0"/>
        <w:ind w:left="360"/>
        <w:rPr>
          <w:b/>
          <w:bCs/>
          <w:sz w:val="23"/>
          <w:szCs w:val="23"/>
          <w:u w:val="single"/>
        </w:rPr>
      </w:pPr>
      <w:r w:rsidRPr="00C64A73">
        <w:rPr>
          <w:b/>
          <w:bCs/>
          <w:sz w:val="23"/>
          <w:szCs w:val="23"/>
          <w:u w:val="single"/>
        </w:rPr>
        <w:t>zwana dalej w skrócie SWZ</w:t>
      </w:r>
    </w:p>
    <w:p w14:paraId="3D55105F" w14:textId="77777777" w:rsidR="00954005" w:rsidRPr="00C64A73" w:rsidRDefault="00954005" w:rsidP="00B07A55">
      <w:pPr>
        <w:widowControl/>
        <w:suppressAutoHyphens w:val="0"/>
        <w:ind w:left="360"/>
        <w:rPr>
          <w:b/>
          <w:bCs/>
          <w:sz w:val="23"/>
          <w:szCs w:val="23"/>
          <w:u w:val="single"/>
        </w:rPr>
      </w:pPr>
    </w:p>
    <w:p w14:paraId="0361E66E" w14:textId="77777777" w:rsidR="00527DEF" w:rsidRPr="00C64A73" w:rsidRDefault="008463F6" w:rsidP="00B07A55">
      <w:pPr>
        <w:widowControl/>
        <w:suppressAutoHyphens w:val="0"/>
        <w:jc w:val="both"/>
        <w:rPr>
          <w:b/>
          <w:bCs/>
          <w:sz w:val="23"/>
          <w:szCs w:val="23"/>
        </w:rPr>
      </w:pPr>
      <w:r w:rsidRPr="00C64A73">
        <w:rPr>
          <w:b/>
          <w:bCs/>
          <w:sz w:val="23"/>
          <w:szCs w:val="23"/>
        </w:rPr>
        <w:t xml:space="preserve">Rozdział I - </w:t>
      </w:r>
      <w:r w:rsidR="00527DEF" w:rsidRPr="00C64A73">
        <w:rPr>
          <w:b/>
          <w:bCs/>
          <w:sz w:val="23"/>
          <w:szCs w:val="23"/>
        </w:rPr>
        <w:t>Nazwa (firma) oraz adres Zamawiającego.</w:t>
      </w:r>
    </w:p>
    <w:p w14:paraId="69A1FE16" w14:textId="77777777" w:rsidR="00D218A5" w:rsidRPr="00C64A73" w:rsidRDefault="00D218A5" w:rsidP="00B07A55">
      <w:pPr>
        <w:widowControl/>
        <w:numPr>
          <w:ilvl w:val="1"/>
          <w:numId w:val="1"/>
        </w:numPr>
        <w:tabs>
          <w:tab w:val="clear" w:pos="644"/>
          <w:tab w:val="num" w:pos="426"/>
        </w:tabs>
        <w:suppressAutoHyphens w:val="0"/>
        <w:ind w:left="426" w:hanging="426"/>
        <w:jc w:val="both"/>
        <w:rPr>
          <w:sz w:val="23"/>
          <w:szCs w:val="23"/>
        </w:rPr>
      </w:pPr>
      <w:r w:rsidRPr="00C64A73">
        <w:rPr>
          <w:sz w:val="23"/>
          <w:szCs w:val="23"/>
        </w:rPr>
        <w:t>Uniwersytet Jagielloński, ul. Gołębia 24, 31-007 Kraków.</w:t>
      </w:r>
    </w:p>
    <w:p w14:paraId="069D8D07" w14:textId="77777777" w:rsidR="00D218A5" w:rsidRPr="00C64A73" w:rsidRDefault="00D218A5" w:rsidP="00B07A55">
      <w:pPr>
        <w:widowControl/>
        <w:numPr>
          <w:ilvl w:val="1"/>
          <w:numId w:val="1"/>
        </w:numPr>
        <w:tabs>
          <w:tab w:val="clear" w:pos="644"/>
          <w:tab w:val="num" w:pos="426"/>
        </w:tabs>
        <w:suppressAutoHyphens w:val="0"/>
        <w:ind w:left="426" w:hanging="426"/>
        <w:jc w:val="both"/>
        <w:rPr>
          <w:sz w:val="23"/>
          <w:szCs w:val="23"/>
        </w:rPr>
      </w:pPr>
      <w:r w:rsidRPr="00C64A73">
        <w:rPr>
          <w:sz w:val="23"/>
          <w:szCs w:val="23"/>
          <w:u w:val="single"/>
        </w:rPr>
        <w:t>Jednostka prowadząca sprawę:</w:t>
      </w:r>
    </w:p>
    <w:p w14:paraId="4C620C5E" w14:textId="77777777" w:rsidR="00416754" w:rsidRPr="00C64A73" w:rsidRDefault="00D218A5" w:rsidP="00416754">
      <w:pPr>
        <w:pStyle w:val="Akapitzlist"/>
        <w:ind w:left="851" w:hanging="425"/>
        <w:rPr>
          <w:sz w:val="23"/>
          <w:szCs w:val="23"/>
        </w:rPr>
      </w:pPr>
      <w:r w:rsidRPr="00C64A73">
        <w:rPr>
          <w:bCs/>
          <w:sz w:val="23"/>
          <w:szCs w:val="23"/>
        </w:rPr>
        <w:t>Dział Zamówień Publicznych, ul. Straszewskiego 25/3 i 4, 31-113 Kraków;</w:t>
      </w:r>
      <w:r w:rsidR="00416754" w:rsidRPr="00C64A73">
        <w:rPr>
          <w:bCs/>
          <w:sz w:val="23"/>
          <w:szCs w:val="23"/>
        </w:rPr>
        <w:t xml:space="preserve"> </w:t>
      </w:r>
    </w:p>
    <w:p w14:paraId="30CEB5AD" w14:textId="4F174FED" w:rsidR="00D218A5" w:rsidRPr="00C64A73" w:rsidRDefault="00D218A5" w:rsidP="00416754">
      <w:pPr>
        <w:pStyle w:val="Akapitzlist"/>
        <w:numPr>
          <w:ilvl w:val="0"/>
          <w:numId w:val="0"/>
        </w:numPr>
        <w:ind w:left="851"/>
        <w:rPr>
          <w:sz w:val="23"/>
          <w:szCs w:val="23"/>
        </w:rPr>
      </w:pPr>
      <w:r w:rsidRPr="00C64A73">
        <w:rPr>
          <w:bCs/>
          <w:sz w:val="23"/>
          <w:szCs w:val="23"/>
          <w:lang w:val="fr-FR"/>
        </w:rPr>
        <w:t xml:space="preserve">tel.: +4812 663-39-03; </w:t>
      </w:r>
    </w:p>
    <w:p w14:paraId="051C8897" w14:textId="68C1EB5B" w:rsidR="00D218A5" w:rsidRPr="00C64A73" w:rsidRDefault="00D218A5" w:rsidP="00416754">
      <w:pPr>
        <w:pStyle w:val="Akapitzlist"/>
        <w:ind w:left="851" w:hanging="425"/>
        <w:rPr>
          <w:bCs/>
          <w:sz w:val="23"/>
          <w:szCs w:val="23"/>
        </w:rPr>
      </w:pPr>
      <w:r w:rsidRPr="00C64A73">
        <w:rPr>
          <w:bCs/>
          <w:sz w:val="23"/>
          <w:szCs w:val="23"/>
        </w:rPr>
        <w:t>godziny urzędowania: od poniedziałku do piątku; od 7:30 do 15:30, z wyłączeniem dni ustawowo wolnych od pracy;</w:t>
      </w:r>
    </w:p>
    <w:p w14:paraId="32B0BB0F" w14:textId="726EE676" w:rsidR="00D218A5" w:rsidRPr="00C64A73" w:rsidRDefault="00D218A5" w:rsidP="00416754">
      <w:pPr>
        <w:pStyle w:val="Akapitzlist"/>
        <w:ind w:left="851" w:hanging="425"/>
        <w:rPr>
          <w:sz w:val="23"/>
          <w:szCs w:val="23"/>
        </w:rPr>
      </w:pPr>
      <w:r w:rsidRPr="00C64A73">
        <w:rPr>
          <w:bCs/>
          <w:sz w:val="23"/>
          <w:szCs w:val="23"/>
        </w:rPr>
        <w:t>strona internetowa (adres url):</w:t>
      </w:r>
      <w:r w:rsidRPr="00C64A73">
        <w:rPr>
          <w:sz w:val="23"/>
          <w:szCs w:val="23"/>
        </w:rPr>
        <w:t xml:space="preserve"> </w:t>
      </w:r>
      <w:hyperlink r:id="rId15" w:history="1">
        <w:r w:rsidRPr="00C64A73">
          <w:rPr>
            <w:rStyle w:val="Hipercze"/>
            <w:sz w:val="23"/>
            <w:szCs w:val="23"/>
          </w:rPr>
          <w:t>https://www.uj.edu.pl/</w:t>
        </w:r>
      </w:hyperlink>
    </w:p>
    <w:p w14:paraId="4104FCC0" w14:textId="39842875" w:rsidR="00D218A5" w:rsidRPr="00C64A73" w:rsidRDefault="00D218A5" w:rsidP="00416754">
      <w:pPr>
        <w:pStyle w:val="Akapitzlist"/>
        <w:ind w:left="851" w:hanging="425"/>
        <w:rPr>
          <w:sz w:val="23"/>
          <w:szCs w:val="23"/>
        </w:rPr>
      </w:pPr>
      <w:r w:rsidRPr="00C64A73">
        <w:rPr>
          <w:bCs/>
          <w:sz w:val="23"/>
          <w:szCs w:val="23"/>
        </w:rPr>
        <w:t xml:space="preserve">narzędzie komercyjne do prowadzenia postępowania: </w:t>
      </w:r>
      <w:bookmarkStart w:id="0" w:name="_Hlk92882941"/>
      <w:r w:rsidRPr="00C64A73">
        <w:rPr>
          <w:bCs/>
          <w:sz w:val="23"/>
          <w:szCs w:val="23"/>
        </w:rPr>
        <w:fldChar w:fldCharType="begin"/>
      </w:r>
      <w:r w:rsidRPr="00C64A73">
        <w:rPr>
          <w:bCs/>
          <w:sz w:val="23"/>
          <w:szCs w:val="23"/>
        </w:rPr>
        <w:instrText xml:space="preserve"> HYPERLINK "https://platformazakupowa.pl" </w:instrText>
      </w:r>
      <w:r w:rsidRPr="00C64A73">
        <w:rPr>
          <w:bCs/>
          <w:sz w:val="23"/>
          <w:szCs w:val="23"/>
        </w:rPr>
      </w:r>
      <w:r w:rsidRPr="00C64A73">
        <w:rPr>
          <w:bCs/>
          <w:sz w:val="23"/>
          <w:szCs w:val="23"/>
        </w:rPr>
        <w:fldChar w:fldCharType="separate"/>
      </w:r>
      <w:r w:rsidRPr="00C64A73">
        <w:rPr>
          <w:rStyle w:val="Hipercze"/>
          <w:bCs/>
          <w:sz w:val="23"/>
          <w:szCs w:val="23"/>
        </w:rPr>
        <w:t>https://platformazakupowa.pl</w:t>
      </w:r>
      <w:r w:rsidRPr="00C64A73">
        <w:rPr>
          <w:bCs/>
          <w:sz w:val="23"/>
          <w:szCs w:val="23"/>
        </w:rPr>
        <w:fldChar w:fldCharType="end"/>
      </w:r>
      <w:r w:rsidR="00773725" w:rsidRPr="00C64A73">
        <w:rPr>
          <w:bCs/>
          <w:sz w:val="23"/>
          <w:szCs w:val="23"/>
        </w:rPr>
        <w:t xml:space="preserve"> </w:t>
      </w:r>
    </w:p>
    <w:bookmarkEnd w:id="0"/>
    <w:p w14:paraId="77612478" w14:textId="52AC9B2B" w:rsidR="00D218A5" w:rsidRPr="00C64A73" w:rsidRDefault="00D218A5" w:rsidP="00416754">
      <w:pPr>
        <w:pStyle w:val="Akapitzlist"/>
        <w:ind w:left="851" w:hanging="425"/>
        <w:rPr>
          <w:sz w:val="23"/>
          <w:szCs w:val="23"/>
        </w:rPr>
      </w:pPr>
      <w:r w:rsidRPr="00C64A73">
        <w:rPr>
          <w:bCs/>
          <w:sz w:val="23"/>
          <w:szCs w:val="23"/>
        </w:rPr>
        <w:t>adres strony internetowej prowadzonego postępowania, na której udostępniane będą zmiany i wyjaśnienia treści SWZ oraz inne dokumenty zamówienia bezpośrednio związane z postępowaniem (adres profilu nabywcy):</w:t>
      </w:r>
      <w:r w:rsidR="0078641A" w:rsidRPr="00C64A73">
        <w:rPr>
          <w:bCs/>
          <w:sz w:val="23"/>
          <w:szCs w:val="23"/>
        </w:rPr>
        <w:t xml:space="preserve"> </w:t>
      </w:r>
      <w:hyperlink r:id="rId16" w:history="1">
        <w:r w:rsidR="00A76B34" w:rsidRPr="003E0F6E">
          <w:rPr>
            <w:rStyle w:val="Hipercze"/>
          </w:rPr>
          <w:t>https://platformazakupowa.pl/transakcja/1095462</w:t>
        </w:r>
      </w:hyperlink>
    </w:p>
    <w:p w14:paraId="347F7748" w14:textId="77777777" w:rsidR="0099330B" w:rsidRPr="00C64A73" w:rsidRDefault="0099330B" w:rsidP="0099330B">
      <w:pPr>
        <w:pStyle w:val="Akapitzlist"/>
        <w:numPr>
          <w:ilvl w:val="0"/>
          <w:numId w:val="0"/>
        </w:numPr>
        <w:ind w:left="851"/>
        <w:rPr>
          <w:sz w:val="23"/>
          <w:szCs w:val="23"/>
        </w:rPr>
      </w:pPr>
    </w:p>
    <w:p w14:paraId="391D85B6" w14:textId="77777777" w:rsidR="00527DEF" w:rsidRPr="00C64A73" w:rsidRDefault="00527DEF" w:rsidP="00B07A55">
      <w:pPr>
        <w:widowControl/>
        <w:suppressAutoHyphens w:val="0"/>
        <w:ind w:left="720"/>
        <w:jc w:val="left"/>
        <w:rPr>
          <w:b/>
          <w:bCs/>
          <w:sz w:val="23"/>
          <w:szCs w:val="23"/>
        </w:rPr>
      </w:pPr>
    </w:p>
    <w:p w14:paraId="3C9F78E6" w14:textId="77777777" w:rsidR="001232D5" w:rsidRPr="00C64A73" w:rsidRDefault="008463F6" w:rsidP="00B07A55">
      <w:pPr>
        <w:widowControl/>
        <w:suppressAutoHyphens w:val="0"/>
        <w:jc w:val="both"/>
        <w:rPr>
          <w:sz w:val="23"/>
          <w:szCs w:val="23"/>
        </w:rPr>
      </w:pPr>
      <w:r w:rsidRPr="00C64A73">
        <w:rPr>
          <w:b/>
          <w:bCs/>
          <w:sz w:val="23"/>
          <w:szCs w:val="23"/>
        </w:rPr>
        <w:t xml:space="preserve">Rozdział II - </w:t>
      </w:r>
      <w:r w:rsidR="00527DEF" w:rsidRPr="00C64A73">
        <w:rPr>
          <w:b/>
          <w:bCs/>
          <w:sz w:val="23"/>
          <w:szCs w:val="23"/>
        </w:rPr>
        <w:t>Tryb udzielenia zamówienia.</w:t>
      </w:r>
    </w:p>
    <w:p w14:paraId="4CEDEAF7" w14:textId="4FCB865F" w:rsidR="00527DEF" w:rsidRPr="00C64A73" w:rsidRDefault="001232D5" w:rsidP="00B07A55">
      <w:pPr>
        <w:widowControl/>
        <w:numPr>
          <w:ilvl w:val="3"/>
          <w:numId w:val="1"/>
        </w:numPr>
        <w:tabs>
          <w:tab w:val="clear" w:pos="2880"/>
          <w:tab w:val="left" w:pos="426"/>
        </w:tabs>
        <w:suppressAutoHyphens w:val="0"/>
        <w:ind w:left="426" w:hanging="426"/>
        <w:jc w:val="both"/>
        <w:rPr>
          <w:sz w:val="23"/>
          <w:szCs w:val="23"/>
        </w:rPr>
      </w:pPr>
      <w:r w:rsidRPr="00C64A73">
        <w:rPr>
          <w:sz w:val="23"/>
          <w:szCs w:val="23"/>
        </w:rPr>
        <w:t xml:space="preserve">Postępowanie prowadzone jest w </w:t>
      </w:r>
      <w:r w:rsidRPr="00C64A73">
        <w:rPr>
          <w:b/>
          <w:sz w:val="23"/>
          <w:szCs w:val="23"/>
        </w:rPr>
        <w:t xml:space="preserve">trybie podstawowym </w:t>
      </w:r>
      <w:r w:rsidR="0088101E" w:rsidRPr="00C64A73">
        <w:rPr>
          <w:b/>
          <w:sz w:val="23"/>
          <w:szCs w:val="23"/>
        </w:rPr>
        <w:t xml:space="preserve">bez możliwości negocjacji </w:t>
      </w:r>
      <w:r w:rsidRPr="00C64A73">
        <w:rPr>
          <w:sz w:val="23"/>
          <w:szCs w:val="23"/>
        </w:rPr>
        <w:t>na pod</w:t>
      </w:r>
      <w:r w:rsidR="0088101E" w:rsidRPr="00C64A73">
        <w:rPr>
          <w:sz w:val="23"/>
          <w:szCs w:val="23"/>
        </w:rPr>
        <w:t>stawie</w:t>
      </w:r>
      <w:r w:rsidR="00A264F1" w:rsidRPr="00C64A73">
        <w:rPr>
          <w:sz w:val="23"/>
          <w:szCs w:val="23"/>
        </w:rPr>
        <w:t xml:space="preserve"> </w:t>
      </w:r>
      <w:r w:rsidRPr="00C64A73">
        <w:rPr>
          <w:sz w:val="23"/>
          <w:szCs w:val="23"/>
        </w:rPr>
        <w:t>art.</w:t>
      </w:r>
      <w:r w:rsidR="00773725" w:rsidRPr="00C64A73">
        <w:rPr>
          <w:sz w:val="23"/>
          <w:szCs w:val="23"/>
        </w:rPr>
        <w:t xml:space="preserve"> </w:t>
      </w:r>
      <w:r w:rsidRPr="00C64A73">
        <w:rPr>
          <w:sz w:val="23"/>
          <w:szCs w:val="23"/>
        </w:rPr>
        <w:t>275 pkt</w:t>
      </w:r>
      <w:r w:rsidR="00773725" w:rsidRPr="00C64A73">
        <w:rPr>
          <w:sz w:val="23"/>
          <w:szCs w:val="23"/>
        </w:rPr>
        <w:t xml:space="preserve"> </w:t>
      </w:r>
      <w:r w:rsidRPr="00C64A73">
        <w:rPr>
          <w:sz w:val="23"/>
          <w:szCs w:val="23"/>
        </w:rPr>
        <w:t>1 ustawy z dnia</w:t>
      </w:r>
      <w:r w:rsidR="00773725" w:rsidRPr="00C64A73">
        <w:rPr>
          <w:sz w:val="23"/>
          <w:szCs w:val="23"/>
        </w:rPr>
        <w:t xml:space="preserve"> </w:t>
      </w:r>
      <w:r w:rsidRPr="00C64A73">
        <w:rPr>
          <w:sz w:val="23"/>
          <w:szCs w:val="23"/>
        </w:rPr>
        <w:t>11</w:t>
      </w:r>
      <w:r w:rsidRPr="00C64A73">
        <w:rPr>
          <w:spacing w:val="-13"/>
          <w:sz w:val="23"/>
          <w:szCs w:val="23"/>
        </w:rPr>
        <w:t xml:space="preserve"> </w:t>
      </w:r>
      <w:r w:rsidRPr="00C64A73">
        <w:rPr>
          <w:sz w:val="23"/>
          <w:szCs w:val="23"/>
        </w:rPr>
        <w:t>września</w:t>
      </w:r>
      <w:r w:rsidRPr="00C64A73">
        <w:rPr>
          <w:spacing w:val="47"/>
          <w:sz w:val="23"/>
          <w:szCs w:val="23"/>
        </w:rPr>
        <w:t xml:space="preserve"> </w:t>
      </w:r>
      <w:r w:rsidRPr="00C64A73">
        <w:rPr>
          <w:sz w:val="23"/>
          <w:szCs w:val="23"/>
        </w:rPr>
        <w:t>2019 r.</w:t>
      </w:r>
      <w:r w:rsidR="00773725" w:rsidRPr="00C64A73">
        <w:rPr>
          <w:sz w:val="23"/>
          <w:szCs w:val="23"/>
        </w:rPr>
        <w:t xml:space="preserve"> </w:t>
      </w:r>
      <w:r w:rsidR="00857D06" w:rsidRPr="00C64A73">
        <w:rPr>
          <w:sz w:val="23"/>
          <w:szCs w:val="23"/>
        </w:rPr>
        <w:t xml:space="preserve">– </w:t>
      </w:r>
      <w:r w:rsidRPr="00C64A73">
        <w:rPr>
          <w:sz w:val="23"/>
          <w:szCs w:val="23"/>
        </w:rPr>
        <w:t>Prawo zamówień publicznych</w:t>
      </w:r>
      <w:r w:rsidR="00A264F1" w:rsidRPr="00C64A73">
        <w:rPr>
          <w:sz w:val="23"/>
          <w:szCs w:val="23"/>
        </w:rPr>
        <w:t xml:space="preserve"> (</w:t>
      </w:r>
      <w:r w:rsidR="00A267B0" w:rsidRPr="00C64A73">
        <w:rPr>
          <w:sz w:val="23"/>
          <w:szCs w:val="23"/>
        </w:rPr>
        <w:t xml:space="preserve">t.j. </w:t>
      </w:r>
      <w:r w:rsidR="00A264F1" w:rsidRPr="00C64A73">
        <w:rPr>
          <w:sz w:val="23"/>
          <w:szCs w:val="23"/>
        </w:rPr>
        <w:t>Dz. U. 20</w:t>
      </w:r>
      <w:r w:rsidR="00BB22E0" w:rsidRPr="00C64A73">
        <w:rPr>
          <w:sz w:val="23"/>
          <w:szCs w:val="23"/>
        </w:rPr>
        <w:t>2</w:t>
      </w:r>
      <w:r w:rsidR="00773725" w:rsidRPr="00C64A73">
        <w:rPr>
          <w:sz w:val="23"/>
          <w:szCs w:val="23"/>
        </w:rPr>
        <w:t>4</w:t>
      </w:r>
      <w:r w:rsidR="00A264F1" w:rsidRPr="00C64A73">
        <w:rPr>
          <w:sz w:val="23"/>
          <w:szCs w:val="23"/>
        </w:rPr>
        <w:t xml:space="preserve"> poz. </w:t>
      </w:r>
      <w:r w:rsidR="006A352A" w:rsidRPr="00C64A73">
        <w:rPr>
          <w:sz w:val="23"/>
          <w:szCs w:val="23"/>
        </w:rPr>
        <w:t>1</w:t>
      </w:r>
      <w:r w:rsidR="00773725" w:rsidRPr="00C64A73">
        <w:rPr>
          <w:sz w:val="23"/>
          <w:szCs w:val="23"/>
        </w:rPr>
        <w:t>320</w:t>
      </w:r>
      <w:r w:rsidR="00A264F1" w:rsidRPr="00C64A73">
        <w:rPr>
          <w:sz w:val="23"/>
          <w:szCs w:val="23"/>
        </w:rPr>
        <w:t xml:space="preserve"> z</w:t>
      </w:r>
      <w:r w:rsidR="00773725" w:rsidRPr="00C64A73">
        <w:rPr>
          <w:sz w:val="23"/>
          <w:szCs w:val="23"/>
        </w:rPr>
        <w:t>e</w:t>
      </w:r>
      <w:r w:rsidR="00A264F1" w:rsidRPr="00C64A73">
        <w:rPr>
          <w:sz w:val="23"/>
          <w:szCs w:val="23"/>
        </w:rPr>
        <w:t xml:space="preserve"> zm.)</w:t>
      </w:r>
      <w:r w:rsidR="000F6733" w:rsidRPr="00C64A73">
        <w:rPr>
          <w:sz w:val="23"/>
          <w:szCs w:val="23"/>
        </w:rPr>
        <w:t>, zwan</w:t>
      </w:r>
      <w:r w:rsidR="00F05A2A" w:rsidRPr="00C64A73">
        <w:rPr>
          <w:sz w:val="23"/>
          <w:szCs w:val="23"/>
        </w:rPr>
        <w:t>ej</w:t>
      </w:r>
      <w:r w:rsidR="000F6733" w:rsidRPr="00C64A73">
        <w:rPr>
          <w:sz w:val="23"/>
          <w:szCs w:val="23"/>
        </w:rPr>
        <w:t xml:space="preserve"> dalej ustawą PZP, </w:t>
      </w:r>
      <w:r w:rsidRPr="00C64A73">
        <w:rPr>
          <w:sz w:val="23"/>
          <w:szCs w:val="23"/>
        </w:rPr>
        <w:t>oraz</w:t>
      </w:r>
      <w:r w:rsidR="00A264F1" w:rsidRPr="00C64A73">
        <w:rPr>
          <w:sz w:val="23"/>
          <w:szCs w:val="23"/>
        </w:rPr>
        <w:t xml:space="preserve"> </w:t>
      </w:r>
      <w:r w:rsidRPr="00C64A73">
        <w:rPr>
          <w:sz w:val="23"/>
          <w:szCs w:val="23"/>
        </w:rPr>
        <w:t>zgodnie z wymogami określonymi w niniejszej Specyfikacji Warunków Zamówienia, zwanej dalej</w:t>
      </w:r>
      <w:r w:rsidRPr="00C64A73">
        <w:rPr>
          <w:spacing w:val="-15"/>
          <w:sz w:val="23"/>
          <w:szCs w:val="23"/>
        </w:rPr>
        <w:t xml:space="preserve"> </w:t>
      </w:r>
      <w:r w:rsidRPr="00C64A73">
        <w:rPr>
          <w:sz w:val="23"/>
          <w:szCs w:val="23"/>
        </w:rPr>
        <w:t>„SWZ”</w:t>
      </w:r>
      <w:r w:rsidR="00527DEF" w:rsidRPr="00C64A73">
        <w:rPr>
          <w:sz w:val="23"/>
          <w:szCs w:val="23"/>
        </w:rPr>
        <w:t>.</w:t>
      </w:r>
    </w:p>
    <w:p w14:paraId="5E5BF6A5" w14:textId="5E05CC6B" w:rsidR="00527DEF" w:rsidRPr="00C64A73" w:rsidRDefault="00527DEF" w:rsidP="00B07A55">
      <w:pPr>
        <w:widowControl/>
        <w:numPr>
          <w:ilvl w:val="3"/>
          <w:numId w:val="1"/>
        </w:numPr>
        <w:tabs>
          <w:tab w:val="clear" w:pos="2880"/>
          <w:tab w:val="left" w:pos="426"/>
        </w:tabs>
        <w:suppressAutoHyphens w:val="0"/>
        <w:ind w:left="426" w:hanging="426"/>
        <w:jc w:val="both"/>
        <w:rPr>
          <w:sz w:val="23"/>
          <w:szCs w:val="23"/>
        </w:rPr>
      </w:pPr>
      <w:r w:rsidRPr="00C64A73">
        <w:rPr>
          <w:sz w:val="23"/>
          <w:szCs w:val="23"/>
        </w:rPr>
        <w:t xml:space="preserve">Do czynności podejmowanych przez Zamawiającego i Wykonawców w postępowaniu </w:t>
      </w:r>
      <w:r w:rsidRPr="00C64A73">
        <w:rPr>
          <w:sz w:val="23"/>
          <w:szCs w:val="23"/>
        </w:rPr>
        <w:br/>
        <w:t>o udzielenie zamówienia stosuje się przepisy powołanej ustawy PZP oraz aktów wykonawczych wydanych na jej podstawie, a w sprawach nieuregulowanych przepisy ustawy z dnia 23 kwietnia 1964 r. - Kodeks cywilny (</w:t>
      </w:r>
      <w:r w:rsidR="00A267B0" w:rsidRPr="00C64A73">
        <w:rPr>
          <w:sz w:val="23"/>
          <w:szCs w:val="23"/>
        </w:rPr>
        <w:t xml:space="preserve">t. j. </w:t>
      </w:r>
      <w:r w:rsidR="00A264F1" w:rsidRPr="00C64A73">
        <w:rPr>
          <w:sz w:val="23"/>
          <w:szCs w:val="23"/>
        </w:rPr>
        <w:t>Dz. U. 202</w:t>
      </w:r>
      <w:r w:rsidR="00A267B0" w:rsidRPr="00C64A73">
        <w:rPr>
          <w:sz w:val="23"/>
          <w:szCs w:val="23"/>
        </w:rPr>
        <w:t>4</w:t>
      </w:r>
      <w:r w:rsidR="00857D06" w:rsidRPr="00C64A73">
        <w:rPr>
          <w:sz w:val="23"/>
          <w:szCs w:val="23"/>
        </w:rPr>
        <w:t xml:space="preserve"> </w:t>
      </w:r>
      <w:r w:rsidR="00A264F1" w:rsidRPr="00C64A73">
        <w:rPr>
          <w:sz w:val="23"/>
          <w:szCs w:val="23"/>
        </w:rPr>
        <w:t>poz.</w:t>
      </w:r>
      <w:r w:rsidR="00632360" w:rsidRPr="00C64A73">
        <w:rPr>
          <w:sz w:val="23"/>
          <w:szCs w:val="23"/>
        </w:rPr>
        <w:t xml:space="preserve"> </w:t>
      </w:r>
      <w:r w:rsidR="00DD7FEA" w:rsidRPr="00C64A73">
        <w:rPr>
          <w:sz w:val="23"/>
          <w:szCs w:val="23"/>
        </w:rPr>
        <w:t>1</w:t>
      </w:r>
      <w:r w:rsidR="003041BC" w:rsidRPr="00C64A73">
        <w:rPr>
          <w:sz w:val="23"/>
          <w:szCs w:val="23"/>
        </w:rPr>
        <w:t>061</w:t>
      </w:r>
      <w:r w:rsidR="00EF4D1E" w:rsidRPr="00C64A73">
        <w:rPr>
          <w:sz w:val="23"/>
          <w:szCs w:val="23"/>
        </w:rPr>
        <w:t xml:space="preserve"> </w:t>
      </w:r>
      <w:r w:rsidR="00A264F1" w:rsidRPr="00C64A73">
        <w:rPr>
          <w:sz w:val="23"/>
          <w:szCs w:val="23"/>
        </w:rPr>
        <w:t>ze zm</w:t>
      </w:r>
      <w:r w:rsidR="00370B18" w:rsidRPr="00C64A73">
        <w:rPr>
          <w:sz w:val="23"/>
          <w:szCs w:val="23"/>
        </w:rPr>
        <w:t>.</w:t>
      </w:r>
      <w:r w:rsidRPr="00C64A73">
        <w:rPr>
          <w:sz w:val="23"/>
          <w:szCs w:val="23"/>
        </w:rPr>
        <w:t>).</w:t>
      </w:r>
    </w:p>
    <w:p w14:paraId="582896CA" w14:textId="77777777" w:rsidR="00882666" w:rsidRPr="00C64A73" w:rsidRDefault="00882666" w:rsidP="00B07A55">
      <w:pPr>
        <w:widowControl/>
        <w:tabs>
          <w:tab w:val="num" w:pos="2880"/>
        </w:tabs>
        <w:suppressAutoHyphens w:val="0"/>
        <w:ind w:left="567"/>
        <w:jc w:val="both"/>
        <w:rPr>
          <w:sz w:val="23"/>
          <w:szCs w:val="23"/>
        </w:rPr>
      </w:pPr>
    </w:p>
    <w:p w14:paraId="14AB46D5" w14:textId="77777777" w:rsidR="00BE302C" w:rsidRPr="00C64A73" w:rsidRDefault="008463F6" w:rsidP="00B07A55">
      <w:pPr>
        <w:widowControl/>
        <w:suppressAutoHyphens w:val="0"/>
        <w:jc w:val="both"/>
        <w:rPr>
          <w:b/>
          <w:bCs/>
          <w:sz w:val="23"/>
          <w:szCs w:val="23"/>
        </w:rPr>
      </w:pPr>
      <w:r w:rsidRPr="00C64A73">
        <w:rPr>
          <w:b/>
          <w:bCs/>
          <w:sz w:val="23"/>
          <w:szCs w:val="23"/>
        </w:rPr>
        <w:t xml:space="preserve">Rozdział III - </w:t>
      </w:r>
      <w:r w:rsidR="00BE302C" w:rsidRPr="00C64A73">
        <w:rPr>
          <w:b/>
          <w:bCs/>
          <w:sz w:val="23"/>
          <w:szCs w:val="23"/>
        </w:rPr>
        <w:t>Opis przedmiotu zamówienia.</w:t>
      </w:r>
    </w:p>
    <w:p w14:paraId="6BFA625D" w14:textId="77777777" w:rsidR="00901490" w:rsidRPr="00C64A73" w:rsidRDefault="00901490" w:rsidP="00250665">
      <w:pPr>
        <w:widowControl/>
        <w:numPr>
          <w:ilvl w:val="0"/>
          <w:numId w:val="34"/>
        </w:numPr>
        <w:suppressAutoHyphens w:val="0"/>
        <w:ind w:hanging="644"/>
        <w:jc w:val="both"/>
        <w:rPr>
          <w:sz w:val="23"/>
          <w:szCs w:val="23"/>
        </w:rPr>
      </w:pPr>
      <w:bookmarkStart w:id="1" w:name="_Hlk107300589"/>
      <w:r w:rsidRPr="00C64A73">
        <w:rPr>
          <w:sz w:val="23"/>
          <w:szCs w:val="23"/>
        </w:rPr>
        <w:t>Przedmiotem zamówienia jest wyłonienie Wykonawcy usługi doradczej dla Wydziału Filozoficznego Uniwersytetu Jagiellońskiego w zakresie otrzymywania europejskich funduszy na badania naukowe i działania innowacyjne</w:t>
      </w:r>
      <w:bookmarkEnd w:id="1"/>
      <w:r w:rsidRPr="00C64A73">
        <w:rPr>
          <w:sz w:val="23"/>
          <w:szCs w:val="23"/>
        </w:rPr>
        <w:t>, a także rozszerzenie sieci badawczej, partnerstw i afiliacji.</w:t>
      </w:r>
    </w:p>
    <w:p w14:paraId="1FBC3C44" w14:textId="77777777" w:rsidR="00901490" w:rsidRPr="00C64A73" w:rsidRDefault="00901490" w:rsidP="00250665">
      <w:pPr>
        <w:widowControl/>
        <w:numPr>
          <w:ilvl w:val="0"/>
          <w:numId w:val="34"/>
        </w:numPr>
        <w:suppressAutoHyphens w:val="0"/>
        <w:ind w:hanging="644"/>
        <w:jc w:val="both"/>
        <w:rPr>
          <w:sz w:val="23"/>
          <w:szCs w:val="23"/>
        </w:rPr>
      </w:pPr>
      <w:r w:rsidRPr="00C64A73">
        <w:rPr>
          <w:sz w:val="23"/>
          <w:szCs w:val="23"/>
        </w:rPr>
        <w:t xml:space="preserve">Oznaczenie przedmiotu zamówienia według kodu Wspólnego Słownika Zamówień CPV: </w:t>
      </w:r>
    </w:p>
    <w:p w14:paraId="7F9C7E38" w14:textId="5222E51C" w:rsidR="00901490" w:rsidRPr="00C64A73" w:rsidRDefault="00901490" w:rsidP="00901490">
      <w:pPr>
        <w:widowControl/>
        <w:suppressAutoHyphens w:val="0"/>
        <w:ind w:left="644"/>
        <w:jc w:val="both"/>
        <w:rPr>
          <w:i/>
          <w:iCs/>
          <w:sz w:val="23"/>
          <w:szCs w:val="23"/>
        </w:rPr>
      </w:pPr>
      <w:r w:rsidRPr="00C64A73">
        <w:rPr>
          <w:i/>
          <w:iCs/>
          <w:sz w:val="23"/>
          <w:szCs w:val="23"/>
        </w:rPr>
        <w:t>79000000-4 Usługi biznesowe: prawnicze, marketingowe, konsultingowe, rekrutacji, drukowania i zabezpieczania.</w:t>
      </w:r>
    </w:p>
    <w:p w14:paraId="31A3350A" w14:textId="77777777" w:rsidR="00901490" w:rsidRPr="00C64A73" w:rsidRDefault="00901490" w:rsidP="00250665">
      <w:pPr>
        <w:widowControl/>
        <w:numPr>
          <w:ilvl w:val="0"/>
          <w:numId w:val="34"/>
        </w:numPr>
        <w:suppressAutoHyphens w:val="0"/>
        <w:ind w:hanging="644"/>
        <w:contextualSpacing/>
        <w:jc w:val="both"/>
        <w:rPr>
          <w:sz w:val="23"/>
          <w:szCs w:val="23"/>
        </w:rPr>
      </w:pPr>
      <w:r w:rsidRPr="00C64A73">
        <w:rPr>
          <w:sz w:val="23"/>
          <w:szCs w:val="23"/>
        </w:rPr>
        <w:t>Warunki realizacji zamówienia zawarte zostały we wzorze umowy stanowiącym integralną część SWZ.</w:t>
      </w:r>
    </w:p>
    <w:p w14:paraId="5D367C80" w14:textId="77777777" w:rsidR="00901490" w:rsidRPr="00C64A73" w:rsidRDefault="00901490" w:rsidP="00250665">
      <w:pPr>
        <w:widowControl/>
        <w:numPr>
          <w:ilvl w:val="0"/>
          <w:numId w:val="34"/>
        </w:numPr>
        <w:suppressAutoHyphens w:val="0"/>
        <w:ind w:hanging="644"/>
        <w:contextualSpacing/>
        <w:jc w:val="both"/>
        <w:rPr>
          <w:sz w:val="23"/>
          <w:szCs w:val="23"/>
        </w:rPr>
      </w:pPr>
      <w:r w:rsidRPr="00C64A73">
        <w:rPr>
          <w:sz w:val="23"/>
          <w:szCs w:val="23"/>
        </w:rPr>
        <w:lastRenderedPageBreak/>
        <w:tab/>
        <w:t>Wykonawca musi zaoferować przedmiot zamówienia zgodny z wymogami zamawiającego, określonymi w niniejszej SWZ.</w:t>
      </w:r>
    </w:p>
    <w:p w14:paraId="241C02B6" w14:textId="77777777" w:rsidR="00901490" w:rsidRPr="00C64A73" w:rsidRDefault="00901490" w:rsidP="00250665">
      <w:pPr>
        <w:widowControl/>
        <w:numPr>
          <w:ilvl w:val="0"/>
          <w:numId w:val="34"/>
        </w:numPr>
        <w:tabs>
          <w:tab w:val="clear" w:pos="644"/>
        </w:tabs>
        <w:suppressAutoHyphens w:val="0"/>
        <w:ind w:hanging="644"/>
        <w:contextualSpacing/>
        <w:jc w:val="both"/>
        <w:rPr>
          <w:sz w:val="23"/>
          <w:szCs w:val="23"/>
        </w:rPr>
      </w:pPr>
      <w:r w:rsidRPr="00C64A73">
        <w:rPr>
          <w:sz w:val="23"/>
          <w:szCs w:val="23"/>
        </w:rPr>
        <w:t>Zamawiający wymaga, aby osoba wykonująca czynności w zakresie koordynacji prac objętych przedmiotem zamówienia, była zatrudniona przez Wykonawcę jako jego pracownik w rozumieniu przepisów ustawy z dnia 26 czerwca 1974 r. – Kodeks pracy (t. j. Dz. U. 2023 poz. 1465 ze zm.), na odpowiednim do rodzaju pracy stanowisku, co najmniej przez okres realizacji zamówienia</w:t>
      </w:r>
    </w:p>
    <w:p w14:paraId="69E33A95" w14:textId="2F387638" w:rsidR="00882666" w:rsidRPr="00C64A73" w:rsidRDefault="00901490" w:rsidP="00250665">
      <w:pPr>
        <w:widowControl/>
        <w:numPr>
          <w:ilvl w:val="0"/>
          <w:numId w:val="34"/>
        </w:numPr>
        <w:tabs>
          <w:tab w:val="clear" w:pos="644"/>
        </w:tabs>
        <w:suppressAutoHyphens w:val="0"/>
        <w:ind w:hanging="644"/>
        <w:contextualSpacing/>
        <w:jc w:val="both"/>
        <w:rPr>
          <w:sz w:val="23"/>
          <w:szCs w:val="23"/>
        </w:rPr>
      </w:pPr>
      <w:r w:rsidRPr="00C64A73">
        <w:rPr>
          <w:sz w:val="23"/>
          <w:szCs w:val="23"/>
        </w:rPr>
        <w:t>Szczegółowy opis przedmiotu zamówienia zawiera Załącznik A do SWZ.</w:t>
      </w:r>
    </w:p>
    <w:p w14:paraId="5D755460" w14:textId="77777777" w:rsidR="00924155" w:rsidRPr="00C64A73" w:rsidRDefault="00924155" w:rsidP="00924155">
      <w:pPr>
        <w:numPr>
          <w:ilvl w:val="0"/>
          <w:numId w:val="34"/>
        </w:numPr>
        <w:tabs>
          <w:tab w:val="clear" w:pos="644"/>
        </w:tabs>
        <w:autoSpaceDE w:val="0"/>
        <w:autoSpaceDN w:val="0"/>
        <w:adjustRightInd w:val="0"/>
        <w:ind w:hanging="644"/>
        <w:jc w:val="both"/>
      </w:pPr>
      <w:r w:rsidRPr="00C64A73">
        <w:rPr>
          <w:i/>
          <w:iCs/>
        </w:rPr>
        <w:t xml:space="preserve">Zamówienie udzielane jest w ramach realizacji w Uniwersytecie Jagiellońskim Programu Strategicznego Inicjatywa Doskonałości – Uczelnia Badawcza </w:t>
      </w:r>
      <w:hyperlink r:id="rId17" w:history="1">
        <w:r w:rsidRPr="00C64A73">
          <w:rPr>
            <w:rStyle w:val="Hipercze"/>
            <w:i/>
            <w:iCs/>
          </w:rPr>
          <w:t>https://id.uj.edu.pl</w:t>
        </w:r>
      </w:hyperlink>
      <w:r w:rsidRPr="00C64A73">
        <w:rPr>
          <w:i/>
          <w:iCs/>
        </w:rPr>
        <w:t xml:space="preserve"> Pełny opis Programu Strategicznego Inicjatywa Doskonałości – Uczelnia Badawcza w Uniwersytecie Jagiellońskim dostępny jest na stronie: https://id.uj.edu.pl/wniosek  Program Strategiczny Inicjatywa Doskonałości – Uczenia Badawcza w Uniwersytecie Jagiellońskim realizowany jest </w:t>
      </w:r>
      <w:r w:rsidRPr="00C64A73">
        <w:rPr>
          <w:i/>
          <w:iCs/>
        </w:rPr>
        <w:br/>
        <w:t>w ramach programu Ministra Nauki i Szkolnictwa Wyższego „Inicjatywa doskonałości – uczelnia badawcza” (Komunikat Ministra Nauki i Szkolnictwa Wyższego z dnia 26 marca 2019 r. o pierwszym konkursie w ramach programu „Inicjatywa doskonałości – uczelnia badawcza”), umowa nr 06/IDIB/2019/94 z dnia 16/12/2019  wraz z aneksem</w:t>
      </w:r>
      <w:r w:rsidRPr="00C64A73">
        <w:rPr>
          <w:i/>
          <w:iCs/>
          <w:color w:val="FF0000"/>
        </w:rPr>
        <w:t>.</w:t>
      </w:r>
    </w:p>
    <w:p w14:paraId="13AFE1C7" w14:textId="77777777" w:rsidR="00924155" w:rsidRPr="00C64A73" w:rsidRDefault="00924155" w:rsidP="00924155">
      <w:pPr>
        <w:widowControl/>
        <w:suppressAutoHyphens w:val="0"/>
        <w:ind w:left="644"/>
        <w:contextualSpacing/>
        <w:jc w:val="both"/>
        <w:rPr>
          <w:sz w:val="23"/>
          <w:szCs w:val="23"/>
        </w:rPr>
      </w:pPr>
    </w:p>
    <w:p w14:paraId="5FC96DDF" w14:textId="77777777" w:rsidR="00B63566" w:rsidRPr="00C64A73" w:rsidRDefault="00B63566" w:rsidP="00B07A55">
      <w:pPr>
        <w:widowControl/>
        <w:suppressAutoHyphens w:val="0"/>
        <w:jc w:val="both"/>
        <w:rPr>
          <w:b/>
          <w:bCs/>
          <w:sz w:val="23"/>
          <w:szCs w:val="23"/>
        </w:rPr>
      </w:pPr>
      <w:r w:rsidRPr="00C64A73">
        <w:rPr>
          <w:b/>
          <w:bCs/>
          <w:sz w:val="23"/>
          <w:szCs w:val="23"/>
        </w:rPr>
        <w:t>Rozdział IV – Przedmiotowe środki dowodowe</w:t>
      </w:r>
    </w:p>
    <w:p w14:paraId="5C2628CC" w14:textId="40DD832E" w:rsidR="006D6E53" w:rsidRPr="00C64A73" w:rsidRDefault="00C65E2F" w:rsidP="00B07A55">
      <w:pPr>
        <w:pStyle w:val="Akapitzlist1"/>
        <w:ind w:left="426" w:hanging="426"/>
        <w:rPr>
          <w:sz w:val="23"/>
          <w:szCs w:val="23"/>
        </w:rPr>
      </w:pPr>
      <w:r w:rsidRPr="00C64A73">
        <w:rPr>
          <w:sz w:val="23"/>
          <w:szCs w:val="23"/>
        </w:rPr>
        <w:t>Zamawiający nie wymaga złożenia przedmiotowych środków dowodowych.</w:t>
      </w:r>
    </w:p>
    <w:p w14:paraId="3EF8124B" w14:textId="77777777" w:rsidR="00727EF4" w:rsidRPr="00C64A73" w:rsidRDefault="00727EF4" w:rsidP="00B07A55">
      <w:pPr>
        <w:widowControl/>
        <w:tabs>
          <w:tab w:val="num" w:pos="2880"/>
        </w:tabs>
        <w:suppressAutoHyphens w:val="0"/>
        <w:jc w:val="both"/>
        <w:rPr>
          <w:color w:val="FF0000"/>
          <w:sz w:val="23"/>
          <w:szCs w:val="23"/>
        </w:rPr>
      </w:pPr>
    </w:p>
    <w:p w14:paraId="4DE2AE92" w14:textId="77777777" w:rsidR="00BE302C" w:rsidRPr="00C64A73" w:rsidRDefault="008463F6" w:rsidP="00B07A55">
      <w:pPr>
        <w:widowControl/>
        <w:suppressAutoHyphens w:val="0"/>
        <w:jc w:val="both"/>
        <w:rPr>
          <w:b/>
          <w:bCs/>
          <w:sz w:val="23"/>
          <w:szCs w:val="23"/>
        </w:rPr>
      </w:pPr>
      <w:r w:rsidRPr="00C64A73">
        <w:rPr>
          <w:b/>
          <w:bCs/>
          <w:sz w:val="23"/>
          <w:szCs w:val="23"/>
        </w:rPr>
        <w:t>R</w:t>
      </w:r>
      <w:r w:rsidR="00B63566" w:rsidRPr="00C64A73">
        <w:rPr>
          <w:b/>
          <w:bCs/>
          <w:sz w:val="23"/>
          <w:szCs w:val="23"/>
        </w:rPr>
        <w:t xml:space="preserve">ozdział </w:t>
      </w:r>
      <w:r w:rsidRPr="00C64A73">
        <w:rPr>
          <w:b/>
          <w:bCs/>
          <w:sz w:val="23"/>
          <w:szCs w:val="23"/>
        </w:rPr>
        <w:t xml:space="preserve">V - </w:t>
      </w:r>
      <w:r w:rsidR="00BE302C" w:rsidRPr="00C64A73">
        <w:rPr>
          <w:b/>
          <w:bCs/>
          <w:sz w:val="23"/>
          <w:szCs w:val="23"/>
        </w:rPr>
        <w:t xml:space="preserve">Termin wykonania zamówienia. </w:t>
      </w:r>
    </w:p>
    <w:p w14:paraId="30BD81FA" w14:textId="6F162F72" w:rsidR="00901490" w:rsidRPr="00C64A73" w:rsidRDefault="00901490" w:rsidP="00250665">
      <w:pPr>
        <w:numPr>
          <w:ilvl w:val="0"/>
          <w:numId w:val="21"/>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rFonts w:eastAsia="Tahoma"/>
          <w:lang w:val="pl"/>
        </w:rPr>
      </w:pPr>
      <w:r w:rsidRPr="00C64A73">
        <w:rPr>
          <w:bCs/>
        </w:rPr>
        <w:t xml:space="preserve">Usługa realizowana będzie przez okres 12 miesięcy, </w:t>
      </w:r>
      <w:r w:rsidR="002B4A2E" w:rsidRPr="00C64A73">
        <w:rPr>
          <w:bCs/>
        </w:rPr>
        <w:t xml:space="preserve">licząc </w:t>
      </w:r>
      <w:r w:rsidRPr="00C64A73">
        <w:rPr>
          <w:bCs/>
        </w:rPr>
        <w:t>od dnia zawarcia umowy.</w:t>
      </w:r>
    </w:p>
    <w:p w14:paraId="7130318E" w14:textId="77777777" w:rsidR="00901490" w:rsidRPr="00C64A73" w:rsidRDefault="00901490" w:rsidP="00250665">
      <w:pPr>
        <w:numPr>
          <w:ilvl w:val="0"/>
          <w:numId w:val="21"/>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rFonts w:eastAsia="Tahoma"/>
          <w:lang w:val="pl"/>
        </w:rPr>
      </w:pPr>
      <w:r w:rsidRPr="00C64A73">
        <w:t>Wykonawca zapewnia gotowość do realizacji zamówienia w dniu zawarcia umowy.</w:t>
      </w:r>
    </w:p>
    <w:p w14:paraId="051F519A" w14:textId="77777777" w:rsidR="00C736F9" w:rsidRPr="00C64A73" w:rsidRDefault="00C736F9" w:rsidP="00B07A55">
      <w:pPr>
        <w:tabs>
          <w:tab w:val="num" w:pos="1134"/>
        </w:tabs>
        <w:suppressAutoHyphens w:val="0"/>
        <w:adjustRightInd w:val="0"/>
        <w:ind w:left="426"/>
        <w:jc w:val="both"/>
        <w:textAlignment w:val="baseline"/>
        <w:rPr>
          <w:bCs/>
          <w:sz w:val="23"/>
          <w:szCs w:val="23"/>
        </w:rPr>
      </w:pPr>
    </w:p>
    <w:p w14:paraId="4C011A14" w14:textId="77777777" w:rsidR="008D155A" w:rsidRPr="00C64A73" w:rsidRDefault="008463F6" w:rsidP="00B07A55">
      <w:pPr>
        <w:widowControl/>
        <w:suppressAutoHyphens w:val="0"/>
        <w:jc w:val="both"/>
        <w:rPr>
          <w:b/>
          <w:bCs/>
          <w:sz w:val="23"/>
          <w:szCs w:val="23"/>
        </w:rPr>
      </w:pPr>
      <w:r w:rsidRPr="00C64A73">
        <w:rPr>
          <w:b/>
          <w:bCs/>
          <w:sz w:val="23"/>
          <w:szCs w:val="23"/>
        </w:rPr>
        <w:t>Rozdział V</w:t>
      </w:r>
      <w:r w:rsidR="006562A7" w:rsidRPr="00C64A73">
        <w:rPr>
          <w:b/>
          <w:bCs/>
          <w:sz w:val="23"/>
          <w:szCs w:val="23"/>
        </w:rPr>
        <w:t>I</w:t>
      </w:r>
      <w:r w:rsidRPr="00C64A73">
        <w:rPr>
          <w:b/>
          <w:bCs/>
          <w:sz w:val="23"/>
          <w:szCs w:val="23"/>
        </w:rPr>
        <w:t xml:space="preserve"> - </w:t>
      </w:r>
      <w:r w:rsidR="008D155A" w:rsidRPr="00C64A73">
        <w:rPr>
          <w:b/>
          <w:bCs/>
          <w:sz w:val="23"/>
          <w:szCs w:val="23"/>
        </w:rPr>
        <w:t>Opis warunków podmiotowych udziału w postępowaniu.</w:t>
      </w:r>
    </w:p>
    <w:p w14:paraId="61524988" w14:textId="6F97F9D3" w:rsidR="00F61608" w:rsidRPr="00C64A73" w:rsidRDefault="00F61608" w:rsidP="00250665">
      <w:pPr>
        <w:pStyle w:val="Akapitzlist1"/>
        <w:numPr>
          <w:ilvl w:val="0"/>
          <w:numId w:val="20"/>
        </w:numPr>
        <w:ind w:left="426" w:hanging="426"/>
        <w:rPr>
          <w:sz w:val="23"/>
          <w:szCs w:val="23"/>
        </w:rPr>
      </w:pPr>
      <w:r w:rsidRPr="00C64A73">
        <w:rPr>
          <w:rFonts w:eastAsia="Calibri"/>
          <w:sz w:val="23"/>
          <w:szCs w:val="23"/>
        </w:rPr>
        <w:t xml:space="preserve">Zdolność do występowania w obrocie gospodarczym – Zamawiający nie </w:t>
      </w:r>
      <w:r w:rsidR="00D218A5" w:rsidRPr="00C64A73">
        <w:rPr>
          <w:rFonts w:eastAsia="Calibri"/>
          <w:sz w:val="23"/>
          <w:szCs w:val="23"/>
        </w:rPr>
        <w:t>wyznacza warunku w tym zakresie.</w:t>
      </w:r>
    </w:p>
    <w:p w14:paraId="2CDBBF33" w14:textId="77777777" w:rsidR="005518A1" w:rsidRPr="00C64A73" w:rsidRDefault="00F61608" w:rsidP="00250665">
      <w:pPr>
        <w:pStyle w:val="Akapitzlist1"/>
        <w:numPr>
          <w:ilvl w:val="0"/>
          <w:numId w:val="20"/>
        </w:numPr>
        <w:ind w:left="426" w:hanging="426"/>
        <w:rPr>
          <w:rFonts w:eastAsia="Calibri"/>
          <w:sz w:val="23"/>
          <w:szCs w:val="23"/>
        </w:rPr>
      </w:pPr>
      <w:r w:rsidRPr="00C64A73">
        <w:rPr>
          <w:rFonts w:eastAsia="Calibri"/>
          <w:sz w:val="23"/>
          <w:szCs w:val="23"/>
        </w:rPr>
        <w:t>Uprawnienia do prowadzenia określonej działalności gospodarczej lub zawodowej, o ile wynika to z odrębnych przepisów</w:t>
      </w:r>
      <w:r w:rsidRPr="00C64A73" w:rsidDel="00F61608">
        <w:rPr>
          <w:rFonts w:eastAsia="Calibri"/>
          <w:sz w:val="23"/>
          <w:szCs w:val="23"/>
        </w:rPr>
        <w:t xml:space="preserve"> </w:t>
      </w:r>
      <w:r w:rsidR="005518A1" w:rsidRPr="00C64A73">
        <w:rPr>
          <w:rFonts w:eastAsia="Calibri"/>
          <w:sz w:val="23"/>
          <w:szCs w:val="23"/>
        </w:rPr>
        <w:t xml:space="preserve">– Zamawiający nie wyznacza warunku w tym zakresie, </w:t>
      </w:r>
    </w:p>
    <w:p w14:paraId="0542C45F" w14:textId="77777777" w:rsidR="0041766E" w:rsidRPr="00C64A73" w:rsidRDefault="008D155A" w:rsidP="00250665">
      <w:pPr>
        <w:pStyle w:val="Akapitzlist1"/>
        <w:numPr>
          <w:ilvl w:val="0"/>
          <w:numId w:val="20"/>
        </w:numPr>
        <w:ind w:left="426" w:hanging="426"/>
        <w:rPr>
          <w:rFonts w:eastAsia="Calibri"/>
          <w:sz w:val="23"/>
          <w:szCs w:val="23"/>
        </w:rPr>
      </w:pPr>
      <w:r w:rsidRPr="00C64A73">
        <w:rPr>
          <w:rFonts w:eastAsia="Calibri"/>
          <w:sz w:val="23"/>
          <w:szCs w:val="23"/>
        </w:rPr>
        <w:t xml:space="preserve">Sytuacja ekonomiczna lub finansowa – </w:t>
      </w:r>
      <w:r w:rsidR="004E1EB0" w:rsidRPr="00C64A73">
        <w:rPr>
          <w:rFonts w:eastAsia="Calibri"/>
          <w:sz w:val="23"/>
          <w:szCs w:val="23"/>
        </w:rPr>
        <w:t>Zamawiający nie ustanawia warunku w tym zakresie.</w:t>
      </w:r>
    </w:p>
    <w:p w14:paraId="6D7436DE" w14:textId="45D45D49" w:rsidR="005075E2" w:rsidRPr="00C64A73" w:rsidRDefault="008D155A" w:rsidP="00250665">
      <w:pPr>
        <w:pStyle w:val="Akapitzlist1"/>
        <w:numPr>
          <w:ilvl w:val="0"/>
          <w:numId w:val="20"/>
        </w:numPr>
        <w:ind w:left="426" w:hanging="426"/>
        <w:rPr>
          <w:rFonts w:eastAsia="Calibri"/>
          <w:sz w:val="23"/>
          <w:szCs w:val="23"/>
        </w:rPr>
      </w:pPr>
      <w:r w:rsidRPr="00C64A73">
        <w:rPr>
          <w:rFonts w:eastAsia="Calibri"/>
          <w:sz w:val="23"/>
          <w:szCs w:val="23"/>
        </w:rPr>
        <w:t xml:space="preserve">Zdolność techniczna lub zawodowa – </w:t>
      </w:r>
    </w:p>
    <w:p w14:paraId="7C5A287C" w14:textId="79179875" w:rsidR="00901490" w:rsidRPr="00C64A73" w:rsidRDefault="00901490" w:rsidP="00250665">
      <w:pPr>
        <w:pStyle w:val="Akapitzlist1"/>
        <w:numPr>
          <w:ilvl w:val="1"/>
          <w:numId w:val="20"/>
        </w:numPr>
        <w:ind w:left="851" w:hanging="425"/>
        <w:rPr>
          <w:rFonts w:eastAsia="Calibri"/>
          <w:sz w:val="23"/>
          <w:szCs w:val="23"/>
        </w:rPr>
      </w:pPr>
      <w:r w:rsidRPr="00C64A73">
        <w:rPr>
          <w:rFonts w:eastAsia="Calibri"/>
          <w:sz w:val="23"/>
          <w:szCs w:val="23"/>
        </w:rPr>
        <w:t xml:space="preserve">o udzielenie zamówienia może się ubiegać Wykonawca, który </w:t>
      </w:r>
      <w:r w:rsidR="007E2717" w:rsidRPr="00C64A73">
        <w:rPr>
          <w:rFonts w:eastAsia="Calibri"/>
          <w:sz w:val="23"/>
          <w:szCs w:val="23"/>
        </w:rPr>
        <w:t xml:space="preserve">dysponuje lub będzie dysponował osobą zdolną do realizacji zamówienia, która posiada doświadczenie w wykonywaniu usług w zakresie aplikowania, tj. </w:t>
      </w:r>
      <w:r w:rsidR="002B4A2E" w:rsidRPr="00C64A73">
        <w:rPr>
          <w:rFonts w:eastAsia="Calibri"/>
          <w:sz w:val="23"/>
          <w:szCs w:val="23"/>
        </w:rPr>
        <w:t xml:space="preserve">która </w:t>
      </w:r>
      <w:r w:rsidR="007E2717" w:rsidRPr="00C64A73">
        <w:rPr>
          <w:rFonts w:eastAsia="Calibri"/>
          <w:sz w:val="23"/>
          <w:szCs w:val="23"/>
        </w:rPr>
        <w:t xml:space="preserve">w okresie ostatnich 3 lat przed upływem terminu składania ofert </w:t>
      </w:r>
      <w:r w:rsidR="002B4A2E" w:rsidRPr="00C64A73">
        <w:rPr>
          <w:rFonts w:eastAsia="Calibri"/>
          <w:sz w:val="23"/>
          <w:szCs w:val="23"/>
        </w:rPr>
        <w:t xml:space="preserve">wykonywała </w:t>
      </w:r>
      <w:r w:rsidRPr="00C64A73">
        <w:rPr>
          <w:rFonts w:eastAsia="Calibri"/>
          <w:sz w:val="23"/>
          <w:szCs w:val="23"/>
        </w:rPr>
        <w:t>usług</w:t>
      </w:r>
      <w:r w:rsidR="007E2717" w:rsidRPr="00C64A73">
        <w:rPr>
          <w:rFonts w:eastAsia="Calibri"/>
          <w:sz w:val="23"/>
          <w:szCs w:val="23"/>
        </w:rPr>
        <w:t>i</w:t>
      </w:r>
      <w:r w:rsidRPr="00C64A73">
        <w:rPr>
          <w:rFonts w:eastAsia="Calibri"/>
          <w:sz w:val="23"/>
          <w:szCs w:val="23"/>
        </w:rPr>
        <w:t xml:space="preserve"> w zakresie aplikowania o finansowanie</w:t>
      </w:r>
      <w:r w:rsidR="002B4A2E" w:rsidRPr="00C64A73">
        <w:rPr>
          <w:rFonts w:eastAsia="Calibri"/>
          <w:sz w:val="23"/>
          <w:szCs w:val="23"/>
        </w:rPr>
        <w:t xml:space="preserve"> i </w:t>
      </w:r>
      <w:r w:rsidRPr="00C64A73">
        <w:rPr>
          <w:rFonts w:eastAsia="Calibri"/>
          <w:sz w:val="23"/>
          <w:szCs w:val="23"/>
        </w:rPr>
        <w:t>wykon</w:t>
      </w:r>
      <w:r w:rsidR="00CD2680" w:rsidRPr="00C64A73">
        <w:rPr>
          <w:rFonts w:eastAsia="Calibri"/>
          <w:sz w:val="23"/>
          <w:szCs w:val="23"/>
        </w:rPr>
        <w:t>a</w:t>
      </w:r>
      <w:r w:rsidR="002B4A2E" w:rsidRPr="00C64A73">
        <w:rPr>
          <w:rFonts w:eastAsia="Calibri"/>
          <w:sz w:val="23"/>
          <w:szCs w:val="23"/>
        </w:rPr>
        <w:t>ła</w:t>
      </w:r>
      <w:r w:rsidRPr="00C64A73">
        <w:rPr>
          <w:rFonts w:eastAsia="Calibri"/>
          <w:sz w:val="23"/>
          <w:szCs w:val="23"/>
        </w:rPr>
        <w:t xml:space="preserve"> co najmniej 15 aplikacji</w:t>
      </w:r>
      <w:r w:rsidR="002B4A2E" w:rsidRPr="00C64A73">
        <w:rPr>
          <w:rFonts w:eastAsia="Calibri"/>
          <w:sz w:val="23"/>
          <w:szCs w:val="23"/>
        </w:rPr>
        <w:t xml:space="preserve"> (wniosków aplikacyjnych)</w:t>
      </w:r>
      <w:r w:rsidRPr="00C64A73">
        <w:rPr>
          <w:rFonts w:eastAsia="Calibri"/>
          <w:sz w:val="23"/>
          <w:szCs w:val="23"/>
        </w:rPr>
        <w:t xml:space="preserve"> dotyczących grantów z funduszy europejskich, np. HORYZONT 2020, HORIZON Europe, LIFE, ERASMUS, CEF, CERV, ESF, RELEX i inne.</w:t>
      </w:r>
      <w:r w:rsidR="00CD2680" w:rsidRPr="00C64A73">
        <w:rPr>
          <w:rFonts w:eastAsia="Calibri"/>
          <w:sz w:val="23"/>
          <w:szCs w:val="23"/>
        </w:rPr>
        <w:t xml:space="preserve"> Zamawiający dopuszcza</w:t>
      </w:r>
      <w:r w:rsidR="002B4A2E" w:rsidRPr="00C64A73">
        <w:rPr>
          <w:rFonts w:eastAsia="Calibri"/>
          <w:sz w:val="23"/>
          <w:szCs w:val="23"/>
        </w:rPr>
        <w:t>,</w:t>
      </w:r>
      <w:r w:rsidR="00CD2680" w:rsidRPr="00C64A73">
        <w:rPr>
          <w:rFonts w:eastAsia="Calibri"/>
          <w:sz w:val="23"/>
          <w:szCs w:val="23"/>
        </w:rPr>
        <w:t xml:space="preserve"> aby wykonan</w:t>
      </w:r>
      <w:r w:rsidR="002B4A2E" w:rsidRPr="00C64A73">
        <w:rPr>
          <w:rFonts w:eastAsia="Calibri"/>
          <w:sz w:val="23"/>
          <w:szCs w:val="23"/>
        </w:rPr>
        <w:t xml:space="preserve">e aplikacje realizowane zostały </w:t>
      </w:r>
      <w:r w:rsidR="00CD2680" w:rsidRPr="00C64A73">
        <w:rPr>
          <w:rFonts w:eastAsia="Calibri"/>
          <w:sz w:val="23"/>
          <w:szCs w:val="23"/>
        </w:rPr>
        <w:t xml:space="preserve">w ramach </w:t>
      </w:r>
      <w:r w:rsidR="002B4A2E" w:rsidRPr="00C64A73">
        <w:rPr>
          <w:rFonts w:eastAsia="Calibri"/>
          <w:sz w:val="23"/>
          <w:szCs w:val="23"/>
        </w:rPr>
        <w:t>jednej</w:t>
      </w:r>
      <w:r w:rsidR="00CD2680" w:rsidRPr="00C64A73">
        <w:rPr>
          <w:rFonts w:eastAsia="Calibri"/>
          <w:sz w:val="23"/>
          <w:szCs w:val="23"/>
        </w:rPr>
        <w:t xml:space="preserve"> umowy</w:t>
      </w:r>
      <w:r w:rsidR="002B4A2E" w:rsidRPr="00C64A73">
        <w:rPr>
          <w:rFonts w:eastAsia="Calibri"/>
          <w:sz w:val="23"/>
          <w:szCs w:val="23"/>
        </w:rPr>
        <w:t xml:space="preserve"> (kontraktu)</w:t>
      </w:r>
      <w:r w:rsidR="00CD2680" w:rsidRPr="00C64A73">
        <w:rPr>
          <w:rFonts w:eastAsia="Calibri"/>
          <w:sz w:val="23"/>
          <w:szCs w:val="23"/>
        </w:rPr>
        <w:t xml:space="preserve"> lub w ramach kilku umów</w:t>
      </w:r>
      <w:r w:rsidR="002B4A2E" w:rsidRPr="00C64A73">
        <w:rPr>
          <w:rFonts w:eastAsia="Calibri"/>
          <w:sz w:val="23"/>
          <w:szCs w:val="23"/>
        </w:rPr>
        <w:t xml:space="preserve"> (kontraktów)</w:t>
      </w:r>
      <w:r w:rsidR="00CD2680" w:rsidRPr="00C64A73">
        <w:rPr>
          <w:rFonts w:eastAsia="Calibri"/>
          <w:sz w:val="23"/>
          <w:szCs w:val="23"/>
        </w:rPr>
        <w:t>.</w:t>
      </w:r>
    </w:p>
    <w:p w14:paraId="60CB1264" w14:textId="77777777" w:rsidR="00901490" w:rsidRPr="00C64A73" w:rsidRDefault="00901490" w:rsidP="00250665">
      <w:pPr>
        <w:widowControl/>
        <w:numPr>
          <w:ilvl w:val="0"/>
          <w:numId w:val="35"/>
        </w:numPr>
        <w:suppressAutoHyphens w:val="0"/>
        <w:ind w:left="426" w:hanging="426"/>
        <w:jc w:val="both"/>
        <w:rPr>
          <w:iCs/>
          <w:u w:val="single"/>
        </w:rPr>
      </w:pPr>
      <w:r w:rsidRPr="00C64A73">
        <w:rPr>
          <w:iCs/>
          <w:u w:val="single"/>
        </w:rPr>
        <w:t>Weryfikacji i oceny warunków udziału w postępowaniu zamawiający dokona na podstawie oświadczeń i dokumentów składanych przez uczestniczących w postępowaniu wykonawców z zachowaniem sposobu i formy, o których mowa w niniejszej SWZ.</w:t>
      </w:r>
    </w:p>
    <w:p w14:paraId="698D5F44" w14:textId="77777777" w:rsidR="00901490" w:rsidRPr="00C64A73" w:rsidRDefault="00901490" w:rsidP="00250665">
      <w:pPr>
        <w:widowControl/>
        <w:numPr>
          <w:ilvl w:val="0"/>
          <w:numId w:val="35"/>
        </w:numPr>
        <w:suppressAutoHyphens w:val="0"/>
        <w:ind w:left="426" w:hanging="426"/>
        <w:jc w:val="both"/>
      </w:pPr>
      <w:r w:rsidRPr="00C64A73">
        <w:t xml:space="preserve">Wykonawca może w celu potwierdzenia spełniania warunków udziału, w stosownych sytuacjach oraz w odniesieniu do konkretnego zamówienia, lub jego części, polegać na </w:t>
      </w:r>
      <w:r w:rsidRPr="00C64A73">
        <w:lastRenderedPageBreak/>
        <w:t>zdolnościach technicznych lub zawodowych lub sytuacji finansowej lub ekonomicznej podmiotów udostępniających zasoby, niezależnie od charakteru prawnego łączących go z nimi stosunków prawnych.</w:t>
      </w:r>
    </w:p>
    <w:p w14:paraId="6F8CA4D8" w14:textId="77777777" w:rsidR="00901490" w:rsidRPr="00C64A73" w:rsidRDefault="00901490" w:rsidP="00250665">
      <w:pPr>
        <w:widowControl/>
        <w:numPr>
          <w:ilvl w:val="0"/>
          <w:numId w:val="35"/>
        </w:numPr>
        <w:suppressAutoHyphens w:val="0"/>
        <w:ind w:left="426" w:hanging="426"/>
        <w:jc w:val="both"/>
      </w:pPr>
      <w:r w:rsidRPr="00C64A73">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19CD6F4" w14:textId="77777777" w:rsidR="00901490" w:rsidRPr="00C64A73" w:rsidRDefault="00901490" w:rsidP="00250665">
      <w:pPr>
        <w:widowControl/>
        <w:numPr>
          <w:ilvl w:val="0"/>
          <w:numId w:val="35"/>
        </w:numPr>
        <w:suppressAutoHyphens w:val="0"/>
        <w:ind w:left="426" w:hanging="426"/>
        <w:jc w:val="both"/>
      </w:pPr>
      <w:r w:rsidRPr="00C64A73">
        <w:t>Wykonawcy mogą wspólnie ubiegać się o udzielenie zamówienia.</w:t>
      </w:r>
    </w:p>
    <w:p w14:paraId="78EEF214" w14:textId="77777777" w:rsidR="00901490" w:rsidRPr="00C64A73" w:rsidRDefault="00901490" w:rsidP="00250665">
      <w:pPr>
        <w:widowControl/>
        <w:numPr>
          <w:ilvl w:val="1"/>
          <w:numId w:val="35"/>
        </w:numPr>
        <w:suppressAutoHyphens w:val="0"/>
        <w:ind w:left="851" w:hanging="425"/>
        <w:jc w:val="both"/>
      </w:pPr>
      <w:r w:rsidRPr="00C64A73">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lub inny środek dowodowy składa się w formie, o której mowa w rozdziale IX.</w:t>
      </w:r>
    </w:p>
    <w:p w14:paraId="01C9E640" w14:textId="77777777" w:rsidR="00901490" w:rsidRPr="00C64A73" w:rsidRDefault="00901490" w:rsidP="00250665">
      <w:pPr>
        <w:pStyle w:val="Akapitzlist"/>
        <w:numPr>
          <w:ilvl w:val="0"/>
          <w:numId w:val="35"/>
        </w:numPr>
        <w:ind w:left="426" w:hanging="426"/>
        <w:rPr>
          <w:rFonts w:eastAsia="Times New Roman"/>
          <w:lang w:eastAsia="pl-PL"/>
        </w:rPr>
      </w:pPr>
      <w:r w:rsidRPr="00C64A73">
        <w:rPr>
          <w:rFonts w:eastAsia="Times New Roman"/>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B72DE4" w14:textId="77777777" w:rsidR="00901490" w:rsidRPr="00C64A73" w:rsidRDefault="00901490" w:rsidP="00901490">
      <w:pPr>
        <w:pStyle w:val="Akapitzlist1"/>
        <w:numPr>
          <w:ilvl w:val="0"/>
          <w:numId w:val="0"/>
        </w:numPr>
        <w:ind w:left="426"/>
        <w:rPr>
          <w:rFonts w:eastAsia="Calibri"/>
          <w:sz w:val="23"/>
          <w:szCs w:val="23"/>
        </w:rPr>
      </w:pPr>
    </w:p>
    <w:p w14:paraId="5CA9D41D" w14:textId="77777777" w:rsidR="00930105" w:rsidRPr="00C64A73" w:rsidRDefault="008463F6" w:rsidP="00B07A55">
      <w:pPr>
        <w:widowControl/>
        <w:suppressAutoHyphens w:val="0"/>
        <w:jc w:val="both"/>
        <w:rPr>
          <w:b/>
          <w:bCs/>
          <w:sz w:val="23"/>
          <w:szCs w:val="23"/>
        </w:rPr>
      </w:pPr>
      <w:r w:rsidRPr="00C64A73">
        <w:rPr>
          <w:b/>
          <w:bCs/>
          <w:sz w:val="23"/>
          <w:szCs w:val="23"/>
        </w:rPr>
        <w:t>Rozdział VI</w:t>
      </w:r>
      <w:r w:rsidR="006562A7" w:rsidRPr="00C64A73">
        <w:rPr>
          <w:b/>
          <w:bCs/>
          <w:sz w:val="23"/>
          <w:szCs w:val="23"/>
        </w:rPr>
        <w:t xml:space="preserve">I </w:t>
      </w:r>
      <w:r w:rsidRPr="00C64A73">
        <w:rPr>
          <w:b/>
          <w:bCs/>
          <w:sz w:val="23"/>
          <w:szCs w:val="23"/>
        </w:rPr>
        <w:t xml:space="preserve">- </w:t>
      </w:r>
      <w:r w:rsidR="00930105" w:rsidRPr="00C64A73">
        <w:rPr>
          <w:b/>
          <w:bCs/>
          <w:sz w:val="23"/>
          <w:szCs w:val="23"/>
        </w:rPr>
        <w:t>Podstawy wykluczenia wykonawców.</w:t>
      </w:r>
    </w:p>
    <w:p w14:paraId="1275CA2F" w14:textId="77777777" w:rsidR="00CB1514" w:rsidRPr="00C64A73" w:rsidRDefault="00CB1514" w:rsidP="00250665">
      <w:pPr>
        <w:pStyle w:val="Akapitzlist"/>
        <w:numPr>
          <w:ilvl w:val="1"/>
          <w:numId w:val="29"/>
        </w:numPr>
        <w:ind w:left="426" w:hanging="426"/>
        <w:rPr>
          <w:bCs/>
          <w:sz w:val="23"/>
          <w:szCs w:val="23"/>
        </w:rPr>
      </w:pPr>
      <w:bookmarkStart w:id="2" w:name="_Hlk150854165"/>
      <w:bookmarkStart w:id="3" w:name="_Hlk150850029"/>
      <w:r w:rsidRPr="00C64A73">
        <w:rPr>
          <w:bCs/>
          <w:sz w:val="23"/>
          <w:szCs w:val="23"/>
        </w:rPr>
        <w:t xml:space="preserve">Zamawiający wykluczy wykonawcę w przypadku zaistnienia okoliczności przewidzianych postanowieniami </w:t>
      </w:r>
      <w:bookmarkEnd w:id="2"/>
      <w:r w:rsidRPr="00C64A73">
        <w:rPr>
          <w:bCs/>
          <w:sz w:val="23"/>
          <w:szCs w:val="23"/>
        </w:rPr>
        <w:t xml:space="preserve">art. 108 ust. 1 PZP, [z zastrzeżeniem art. 110 ust. 2], tj. będącego osobą fizyczną, którego prawomocnie skazano za przestępstwo: </w:t>
      </w:r>
    </w:p>
    <w:p w14:paraId="4BDA1EFA" w14:textId="77777777" w:rsidR="00CB1514" w:rsidRPr="00C64A73" w:rsidRDefault="00CB1514" w:rsidP="00250665">
      <w:pPr>
        <w:pStyle w:val="Akapitzlist"/>
        <w:widowControl w:val="0"/>
        <w:numPr>
          <w:ilvl w:val="1"/>
          <w:numId w:val="30"/>
        </w:numPr>
        <w:suppressAutoHyphens/>
        <w:ind w:left="851" w:hanging="425"/>
        <w:rPr>
          <w:bCs/>
          <w:sz w:val="23"/>
          <w:szCs w:val="23"/>
        </w:rPr>
      </w:pPr>
      <w:r w:rsidRPr="00C64A73">
        <w:rPr>
          <w:bCs/>
          <w:sz w:val="23"/>
          <w:szCs w:val="23"/>
        </w:rPr>
        <w:t>udziału w zorganizowanej grupie przestępczej albo związku mającym na celu popełnienie przestępstwa lub przestępstwa skarbowego, o którym mowa w art. 258 Kodeksu karnego;</w:t>
      </w:r>
    </w:p>
    <w:p w14:paraId="09E3359D"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handlu ludźmi, o którym mowa w art. 189a Kodeksu karnego;</w:t>
      </w:r>
    </w:p>
    <w:p w14:paraId="6C8C84E0" w14:textId="151E2A79"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w:t>
      </w:r>
      <w:r w:rsidR="00DD7FEA" w:rsidRPr="00C64A73">
        <w:rPr>
          <w:bCs/>
          <w:sz w:val="23"/>
          <w:szCs w:val="23"/>
        </w:rPr>
        <w:t>4</w:t>
      </w:r>
      <w:r w:rsidRPr="00C64A73">
        <w:rPr>
          <w:bCs/>
          <w:sz w:val="23"/>
          <w:szCs w:val="23"/>
        </w:rPr>
        <w:t xml:space="preserve"> r. poz. </w:t>
      </w:r>
      <w:r w:rsidR="00DD7FEA" w:rsidRPr="00C64A73">
        <w:rPr>
          <w:bCs/>
          <w:sz w:val="23"/>
          <w:szCs w:val="23"/>
        </w:rPr>
        <w:t>930</w:t>
      </w:r>
      <w:r w:rsidRPr="00C64A73">
        <w:rPr>
          <w:bCs/>
          <w:sz w:val="23"/>
          <w:szCs w:val="23"/>
        </w:rPr>
        <w:t>);</w:t>
      </w:r>
    </w:p>
    <w:p w14:paraId="65D27218"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56FF223"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o charakterze terrorystycznym, o którym mowa w art. 115 § 20 Kodeksu karnego, lub mające na celu popełnienie tego przestępstwa;</w:t>
      </w:r>
    </w:p>
    <w:p w14:paraId="42A90660"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9666CA9"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9637CCB" w14:textId="77777777" w:rsidR="00CB1514" w:rsidRPr="00C64A73" w:rsidRDefault="00CB1514" w:rsidP="00250665">
      <w:pPr>
        <w:pStyle w:val="Akapitzlist"/>
        <w:widowControl w:val="0"/>
        <w:numPr>
          <w:ilvl w:val="1"/>
          <w:numId w:val="31"/>
        </w:numPr>
        <w:suppressAutoHyphens/>
        <w:ind w:left="851" w:hanging="425"/>
        <w:rPr>
          <w:bCs/>
          <w:sz w:val="23"/>
          <w:szCs w:val="23"/>
        </w:rPr>
      </w:pPr>
      <w:r w:rsidRPr="00C64A73">
        <w:rPr>
          <w:bCs/>
          <w:sz w:val="23"/>
          <w:szCs w:val="23"/>
        </w:rPr>
        <w:t xml:space="preserve">o którym mowa w art. 9 ust. 1 i 3 lub art. 10 ustawy z dnia 15 czerwca 2012 r. o skutkach powierzania wykonywania pracy cudzoziemcom przebywającym wbrew przepisom na </w:t>
      </w:r>
      <w:r w:rsidRPr="00C64A73">
        <w:rPr>
          <w:bCs/>
          <w:sz w:val="23"/>
          <w:szCs w:val="23"/>
        </w:rPr>
        <w:lastRenderedPageBreak/>
        <w:t xml:space="preserve">terytorium Rzeczypospolitej Polskiej - lub za odpowiedni czyn zabroniony określony </w:t>
      </w:r>
      <w:r w:rsidRPr="00C64A73">
        <w:rPr>
          <w:bCs/>
          <w:sz w:val="23"/>
          <w:szCs w:val="23"/>
        </w:rPr>
        <w:br/>
        <w:t>w przepisach prawa obcego;</w:t>
      </w:r>
    </w:p>
    <w:p w14:paraId="18B732B8" w14:textId="53F6E474" w:rsidR="00CB1514" w:rsidRPr="00C64A73" w:rsidRDefault="00CB1514" w:rsidP="00250665">
      <w:pPr>
        <w:pStyle w:val="Akapitzlist"/>
        <w:widowControl w:val="0"/>
        <w:numPr>
          <w:ilvl w:val="0"/>
          <w:numId w:val="30"/>
        </w:numPr>
        <w:suppressAutoHyphens/>
        <w:rPr>
          <w:bCs/>
          <w:sz w:val="23"/>
          <w:szCs w:val="23"/>
        </w:rPr>
      </w:pPr>
      <w:r w:rsidRPr="00C64A73">
        <w:rPr>
          <w:bCs/>
          <w:sz w:val="23"/>
          <w:szCs w:val="23"/>
        </w:rPr>
        <w:t>Zamawiający wykluczy wykonawcę w przypadku zaistnienia okoliczności przewidzianych w art. 7 ust. 1 ustawy z dnia 13 kwietnia 2022 r. o szczególnych rozwiązaniach w zakresie przeciwdziałania wspieraniu agresji na Ukrainę oraz służących ochronie bezpieczeństwa narodowego (Dz.U. z 2</w:t>
      </w:r>
      <w:r w:rsidR="00346A7D" w:rsidRPr="00C64A73">
        <w:rPr>
          <w:bCs/>
          <w:sz w:val="23"/>
          <w:szCs w:val="23"/>
        </w:rPr>
        <w:t>024</w:t>
      </w:r>
      <w:r w:rsidRPr="00C64A73">
        <w:rPr>
          <w:bCs/>
          <w:sz w:val="23"/>
          <w:szCs w:val="23"/>
        </w:rPr>
        <w:t xml:space="preserve"> r., poz. </w:t>
      </w:r>
      <w:r w:rsidR="00346A7D" w:rsidRPr="00C64A73">
        <w:rPr>
          <w:bCs/>
          <w:sz w:val="23"/>
          <w:szCs w:val="23"/>
        </w:rPr>
        <w:t>507</w:t>
      </w:r>
      <w:r w:rsidRPr="00C64A73">
        <w:rPr>
          <w:bCs/>
          <w:sz w:val="23"/>
          <w:szCs w:val="23"/>
        </w:rPr>
        <w:t>);</w:t>
      </w:r>
    </w:p>
    <w:bookmarkEnd w:id="3"/>
    <w:p w14:paraId="47216E72" w14:textId="3949819E" w:rsidR="00CB1514" w:rsidRPr="00C64A73" w:rsidRDefault="00CB1514" w:rsidP="00250665">
      <w:pPr>
        <w:pStyle w:val="Akapitzlist"/>
        <w:widowControl w:val="0"/>
        <w:numPr>
          <w:ilvl w:val="0"/>
          <w:numId w:val="30"/>
        </w:numPr>
        <w:suppressAutoHyphens/>
        <w:rPr>
          <w:bCs/>
          <w:sz w:val="23"/>
          <w:szCs w:val="23"/>
        </w:rPr>
      </w:pPr>
      <w:r w:rsidRPr="00C64A73">
        <w:rPr>
          <w:bCs/>
          <w:sz w:val="23"/>
          <w:szCs w:val="23"/>
        </w:rPr>
        <w:t>Zgodnie z art. 110 ust. 2 PZP Wykonawca nie podlega wykluczeniu jeśli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896EEB1" w14:textId="77777777" w:rsidR="00CB1514" w:rsidRPr="00C64A73" w:rsidRDefault="00CB1514" w:rsidP="00250665">
      <w:pPr>
        <w:pStyle w:val="Akapitzlist"/>
        <w:numPr>
          <w:ilvl w:val="0"/>
          <w:numId w:val="30"/>
        </w:numPr>
        <w:rPr>
          <w:bCs/>
          <w:sz w:val="23"/>
          <w:szCs w:val="23"/>
        </w:rPr>
      </w:pPr>
      <w:r w:rsidRPr="00C64A73">
        <w:rPr>
          <w:bCs/>
          <w:sz w:val="23"/>
          <w:szCs w:val="23"/>
        </w:rPr>
        <w:t>Stosownie do treści art. 109 ust. 1 ustawy PZP, zamawiający wykluczy z postępowania wykonawcę:</w:t>
      </w:r>
    </w:p>
    <w:p w14:paraId="014FEFFF"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64A73">
        <w:rPr>
          <w:bCs/>
          <w:sz w:val="23"/>
          <w:szCs w:val="23"/>
        </w:rPr>
        <w:t>(art. 109 ust. 1 pkt 1);</w:t>
      </w:r>
    </w:p>
    <w:p w14:paraId="72B6A821" w14:textId="4A3937E7" w:rsidR="00CB1514" w:rsidRPr="00C64A73" w:rsidRDefault="00CB1514" w:rsidP="00250665">
      <w:pPr>
        <w:pStyle w:val="Akapitzlist"/>
        <w:numPr>
          <w:ilvl w:val="1"/>
          <w:numId w:val="30"/>
        </w:numPr>
        <w:ind w:left="851" w:hanging="425"/>
        <w:rPr>
          <w:bCs/>
          <w:sz w:val="23"/>
          <w:szCs w:val="23"/>
        </w:rPr>
      </w:pPr>
      <w:r w:rsidRPr="00C64A73">
        <w:rPr>
          <w:bCs/>
          <w:sz w:val="23"/>
          <w:szCs w:val="23"/>
        </w:rPr>
        <w:t xml:space="preserve">w stosunku do którego otwarto likwidację, ogłoszono </w:t>
      </w:r>
      <w:r w:rsidRPr="00C64A73">
        <w:rPr>
          <w:color w:val="000000"/>
          <w:sz w:val="23"/>
          <w:szCs w:val="23"/>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w:t>
      </w:r>
      <w:r w:rsidR="00675591" w:rsidRPr="00C64A73">
        <w:rPr>
          <w:color w:val="000000"/>
          <w:sz w:val="23"/>
          <w:szCs w:val="23"/>
        </w:rPr>
        <w:t xml:space="preserve"> </w:t>
      </w:r>
      <w:r w:rsidRPr="00C64A73">
        <w:rPr>
          <w:color w:val="000000"/>
          <w:sz w:val="23"/>
          <w:szCs w:val="23"/>
        </w:rPr>
        <w:t>1 pkt 4);</w:t>
      </w:r>
    </w:p>
    <w:p w14:paraId="645CF76B"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D8CABCC" w14:textId="44B27E2F"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 xml:space="preserve">który, z przyczyn leżących po jego stronie, w znacznym stopniu lub zakresie nie wykonał </w:t>
      </w:r>
      <w:r w:rsidRPr="00C64A73">
        <w:rPr>
          <w:color w:val="000000"/>
          <w:sz w:val="23"/>
          <w:szCs w:val="23"/>
        </w:rPr>
        <w:br/>
        <w:t xml:space="preserve">lub nienależycie wykonał albo długotrwale nienależycie wykonywał istotne zobowiązanie wynikające z wcześniejszej </w:t>
      </w:r>
      <w:r w:rsidR="004A5ED6" w:rsidRPr="00C64A73">
        <w:rPr>
          <w:color w:val="000000"/>
          <w:sz w:val="23"/>
          <w:szCs w:val="23"/>
        </w:rPr>
        <w:t>Umow</w:t>
      </w:r>
      <w:r w:rsidRPr="00C64A73">
        <w:rPr>
          <w:color w:val="000000"/>
          <w:sz w:val="23"/>
          <w:szCs w:val="23"/>
        </w:rPr>
        <w:t xml:space="preserve">y w sprawie zamówienia publicznego lub </w:t>
      </w:r>
      <w:r w:rsidR="004A5ED6" w:rsidRPr="00C64A73">
        <w:rPr>
          <w:color w:val="000000"/>
          <w:sz w:val="23"/>
          <w:szCs w:val="23"/>
        </w:rPr>
        <w:t>Umow</w:t>
      </w:r>
      <w:r w:rsidRPr="00C64A73">
        <w:rPr>
          <w:color w:val="000000"/>
          <w:sz w:val="23"/>
          <w:szCs w:val="23"/>
        </w:rPr>
        <w:t xml:space="preserve">y koncesji, co doprowadziło do wypowiedzenia lub odstąpienia od </w:t>
      </w:r>
      <w:r w:rsidR="004A5ED6" w:rsidRPr="00C64A73">
        <w:rPr>
          <w:color w:val="000000"/>
          <w:sz w:val="23"/>
          <w:szCs w:val="23"/>
        </w:rPr>
        <w:t>Umow</w:t>
      </w:r>
      <w:r w:rsidRPr="00C64A73">
        <w:rPr>
          <w:color w:val="000000"/>
          <w:sz w:val="23"/>
          <w:szCs w:val="23"/>
        </w:rPr>
        <w:t>y, odszkodowania, wykonania zastępczego lub realizacji uprawnień z tytułu rękojmi za wady (art. 109 ust. 1 pkt 7);</w:t>
      </w:r>
    </w:p>
    <w:p w14:paraId="78A78879"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E2B8237" w14:textId="73E91BE0"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który bezprawnie wpływał lub próbował wpływać na czynności zamawiającego lub próbował pozyskać lub pozyskał informacje poufne, mogące dać mu przewagę w postępowaniu o udzielenie zamówienia (art. 109 ust. 1 pkt 9);</w:t>
      </w:r>
    </w:p>
    <w:p w14:paraId="762F6659" w14:textId="77777777" w:rsidR="00CB1514" w:rsidRPr="00C64A73" w:rsidRDefault="00CB1514" w:rsidP="00250665">
      <w:pPr>
        <w:pStyle w:val="Akapitzlist"/>
        <w:numPr>
          <w:ilvl w:val="1"/>
          <w:numId w:val="30"/>
        </w:numPr>
        <w:ind w:left="851" w:hanging="425"/>
        <w:rPr>
          <w:bCs/>
          <w:sz w:val="23"/>
          <w:szCs w:val="23"/>
        </w:rPr>
      </w:pPr>
      <w:r w:rsidRPr="00C64A73">
        <w:rPr>
          <w:color w:val="000000"/>
          <w:sz w:val="23"/>
          <w:szCs w:val="23"/>
        </w:rPr>
        <w:t xml:space="preserve">który w wyniku lekkomyślności lub niedbalstwa przedstawił informacje wprowadzające w błąd, co mogło mieć istotny wpływ na decyzje podejmowane przez zamawiającego </w:t>
      </w:r>
      <w:r w:rsidRPr="00C64A73">
        <w:rPr>
          <w:color w:val="000000"/>
          <w:sz w:val="23"/>
          <w:szCs w:val="23"/>
        </w:rPr>
        <w:br/>
        <w:t>w postępowaniu o udzielenie zamówienia (art. 109 ust. 1 pkt 10).</w:t>
      </w:r>
    </w:p>
    <w:p w14:paraId="13765387" w14:textId="77777777" w:rsidR="00CB1514" w:rsidRPr="00C64A73" w:rsidRDefault="00CB1514" w:rsidP="00250665">
      <w:pPr>
        <w:pStyle w:val="Akapitzlist"/>
        <w:numPr>
          <w:ilvl w:val="0"/>
          <w:numId w:val="30"/>
        </w:numPr>
        <w:adjustRightInd w:val="0"/>
        <w:ind w:left="426" w:hanging="426"/>
        <w:textAlignment w:val="baseline"/>
        <w:rPr>
          <w:sz w:val="23"/>
          <w:szCs w:val="23"/>
        </w:rPr>
      </w:pPr>
      <w:r w:rsidRPr="00C64A73">
        <w:rPr>
          <w:color w:val="000000"/>
          <w:sz w:val="23"/>
          <w:szCs w:val="23"/>
        </w:rPr>
        <w:t xml:space="preserve">W przypadkach, o których mowa w ust. 4.1 – 4.4 niniejszego rozdziału, zamawiający może nie wykluczać wykonawcy, jeżeli wykluczenie byłoby w sposób oczywisty nieproporcjonalne, </w:t>
      </w:r>
      <w:r w:rsidRPr="00C64A73">
        <w:rPr>
          <w:color w:val="000000"/>
          <w:sz w:val="23"/>
          <w:szCs w:val="23"/>
        </w:rPr>
        <w:lastRenderedPageBreak/>
        <w:t>w szczególności, gdy kwota zaległych podatków lub składek na ubezpieczenie społeczne jest niewielka albo sytuacja ekonomiczna lub finansowa wykonawcy, o którym mowa w ust. 4.2 powyżej, jest wystarczająca do wykonania zamówienia.</w:t>
      </w:r>
    </w:p>
    <w:p w14:paraId="177472A7" w14:textId="77777777" w:rsidR="00930105" w:rsidRPr="00C64A73" w:rsidRDefault="00930105" w:rsidP="00B07A55">
      <w:pPr>
        <w:tabs>
          <w:tab w:val="left" w:pos="426"/>
          <w:tab w:val="left" w:pos="709"/>
          <w:tab w:val="left" w:pos="851"/>
          <w:tab w:val="left" w:pos="993"/>
        </w:tabs>
        <w:suppressAutoHyphens w:val="0"/>
        <w:adjustRightInd w:val="0"/>
        <w:ind w:left="1070"/>
        <w:jc w:val="both"/>
        <w:textAlignment w:val="baseline"/>
        <w:rPr>
          <w:color w:val="FF0000"/>
          <w:sz w:val="23"/>
          <w:szCs w:val="23"/>
        </w:rPr>
      </w:pPr>
    </w:p>
    <w:p w14:paraId="695F2B69" w14:textId="77777777" w:rsidR="00930105" w:rsidRPr="00C64A73" w:rsidRDefault="008463F6" w:rsidP="00B07A55">
      <w:pPr>
        <w:widowControl/>
        <w:suppressAutoHyphens w:val="0"/>
        <w:jc w:val="both"/>
        <w:rPr>
          <w:b/>
          <w:bCs/>
          <w:sz w:val="23"/>
          <w:szCs w:val="23"/>
        </w:rPr>
      </w:pPr>
      <w:r w:rsidRPr="00C64A73">
        <w:rPr>
          <w:b/>
          <w:bCs/>
          <w:sz w:val="23"/>
          <w:szCs w:val="23"/>
        </w:rPr>
        <w:t>Rozdział VII</w:t>
      </w:r>
      <w:r w:rsidR="00271637" w:rsidRPr="00C64A73">
        <w:rPr>
          <w:b/>
          <w:bCs/>
          <w:sz w:val="23"/>
          <w:szCs w:val="23"/>
        </w:rPr>
        <w:t>I</w:t>
      </w:r>
      <w:r w:rsidRPr="00C64A73">
        <w:rPr>
          <w:b/>
          <w:bCs/>
          <w:sz w:val="23"/>
          <w:szCs w:val="23"/>
        </w:rPr>
        <w:t xml:space="preserve"> - </w:t>
      </w:r>
      <w:r w:rsidR="00930105" w:rsidRPr="00C64A73">
        <w:rPr>
          <w:b/>
          <w:bCs/>
          <w:sz w:val="23"/>
          <w:szCs w:val="23"/>
        </w:rPr>
        <w:t xml:space="preserve">Wykaz oświadczeń i dokumentów, jakie mają dostarczyć Wykonawcy </w:t>
      </w:r>
      <w:r w:rsidR="00E56E95" w:rsidRPr="00C64A73">
        <w:rPr>
          <w:b/>
          <w:bCs/>
          <w:sz w:val="23"/>
          <w:szCs w:val="23"/>
        </w:rPr>
        <w:br/>
      </w:r>
      <w:r w:rsidR="00930105" w:rsidRPr="00C64A73">
        <w:rPr>
          <w:b/>
          <w:bCs/>
          <w:sz w:val="23"/>
          <w:szCs w:val="23"/>
        </w:rPr>
        <w:t>w celu potwierdzenia spełnienia warunków udziału w postępowaniu oraz braku podstaw do wykluczenia.</w:t>
      </w:r>
    </w:p>
    <w:p w14:paraId="08C12943" w14:textId="77777777" w:rsidR="00901490" w:rsidRPr="00C64A73" w:rsidRDefault="00901490" w:rsidP="00250665">
      <w:pPr>
        <w:numPr>
          <w:ilvl w:val="0"/>
          <w:numId w:val="36"/>
        </w:numPr>
        <w:ind w:left="426" w:hanging="426"/>
        <w:contextualSpacing/>
        <w:jc w:val="both"/>
        <w:rPr>
          <w:bCs/>
        </w:rPr>
      </w:pPr>
      <w:r w:rsidRPr="00C64A73">
        <w:rPr>
          <w:bCs/>
        </w:rPr>
        <w:t>Oświadczenia składane obligatoryjnie wraz z ofertą:</w:t>
      </w:r>
    </w:p>
    <w:p w14:paraId="7558B731" w14:textId="77777777" w:rsidR="00901490" w:rsidRPr="00C64A73" w:rsidRDefault="00901490" w:rsidP="00250665">
      <w:pPr>
        <w:numPr>
          <w:ilvl w:val="1"/>
          <w:numId w:val="36"/>
        </w:numPr>
        <w:ind w:left="851" w:hanging="425"/>
        <w:contextualSpacing/>
        <w:jc w:val="both"/>
        <w:rPr>
          <w:bCs/>
          <w:i/>
        </w:rPr>
      </w:pPr>
      <w:r w:rsidRPr="00C64A73">
        <w:t xml:space="preserve">W celu potwierdzenia braku podstaw do wykluczenia Wykonawcy z postepowania </w:t>
      </w:r>
      <w:r w:rsidRPr="00C64A73">
        <w:br/>
        <w:t xml:space="preserve">o udzielenie zamówienia publicznego w okolicznościach, o których mowa w Rozdziale VII SWZ, Wykonawca musi dołączyć do oferty oświadczenie wykonawcy </w:t>
      </w:r>
      <w:r w:rsidRPr="00C64A73">
        <w:br/>
        <w:t>o niepodleganiu wykluczeniu, według wzoru stanowiącego załącznik nr 1a do formularza oferty.</w:t>
      </w:r>
    </w:p>
    <w:p w14:paraId="6778DA6B" w14:textId="77777777" w:rsidR="00901490" w:rsidRPr="00C64A73" w:rsidRDefault="00901490" w:rsidP="00250665">
      <w:pPr>
        <w:numPr>
          <w:ilvl w:val="1"/>
          <w:numId w:val="36"/>
        </w:numPr>
        <w:ind w:left="851" w:hanging="425"/>
        <w:contextualSpacing/>
        <w:jc w:val="both"/>
        <w:rPr>
          <w:bCs/>
          <w:i/>
        </w:rPr>
      </w:pPr>
      <w:r w:rsidRPr="00C64A73">
        <w:t>Wykonawca, który zamierza powierzyć wykonanie części zamówienia podwykonawcom, w celu wykazania braku istnienia wobec nich podstaw wykluczenia, jest zobowiązany do złożenia oświadczenia, o którym mowa w punkcie 1) w części dotyczącej podwykonawców.</w:t>
      </w:r>
    </w:p>
    <w:p w14:paraId="22603262" w14:textId="34CFB625" w:rsidR="00901490" w:rsidRPr="00C64A73" w:rsidRDefault="00901490" w:rsidP="00250665">
      <w:pPr>
        <w:numPr>
          <w:ilvl w:val="1"/>
          <w:numId w:val="36"/>
        </w:numPr>
        <w:ind w:left="851" w:hanging="425"/>
        <w:contextualSpacing/>
        <w:jc w:val="both"/>
        <w:rPr>
          <w:bCs/>
          <w:i/>
        </w:rPr>
      </w:pPr>
      <w:r w:rsidRPr="00C64A73">
        <w:t>W przypadku wspólnego ubiegania się o zamówienie przez wykonawców, oświadczenie w celu potwierdzenia braku podstaw do wykluczenia, o których mowa w punkcie 1) składa każdy z wykonawców wspólnie ubiegających się o zamówienie.</w:t>
      </w:r>
    </w:p>
    <w:p w14:paraId="5F79A893" w14:textId="77777777" w:rsidR="00901490" w:rsidRPr="00C64A73" w:rsidRDefault="00901490" w:rsidP="00250665">
      <w:pPr>
        <w:numPr>
          <w:ilvl w:val="0"/>
          <w:numId w:val="36"/>
        </w:numPr>
        <w:ind w:left="426" w:hanging="426"/>
        <w:contextualSpacing/>
        <w:jc w:val="both"/>
        <w:rPr>
          <w:bCs/>
        </w:rPr>
      </w:pPr>
      <w:r w:rsidRPr="00C64A73">
        <w:rPr>
          <w:bCs/>
        </w:rPr>
        <w:t>Dodatkowe oświadczenia składane obligatoryjnie wraz z ofertą:</w:t>
      </w:r>
    </w:p>
    <w:p w14:paraId="5944FA79" w14:textId="77777777" w:rsidR="00901490" w:rsidRPr="00C64A73" w:rsidRDefault="00901490" w:rsidP="00250665">
      <w:pPr>
        <w:numPr>
          <w:ilvl w:val="1"/>
          <w:numId w:val="36"/>
        </w:numPr>
        <w:ind w:left="851" w:hanging="425"/>
        <w:contextualSpacing/>
        <w:jc w:val="both"/>
        <w:rPr>
          <w:bCs/>
          <w:i/>
        </w:rPr>
      </w:pPr>
      <w:r w:rsidRPr="00C64A73">
        <w:rPr>
          <w:bCs/>
        </w:rPr>
        <w:t xml:space="preserve">w przypadku wspólnego ubiegania się o zamówienie przez wykonawców, </w:t>
      </w:r>
      <w:r w:rsidRPr="00C64A73">
        <w:t>Wykonawcy wspólnie ubiegający się o udzielenie zamówienia dołączają do oferty oświadczenie, z którego wynika, które roboty budowlane, dostawy lub usługi wykonają poszczególni wykonawcy</w:t>
      </w:r>
      <w:r w:rsidRPr="00C64A73">
        <w:rPr>
          <w:b/>
          <w:i/>
          <w:color w:val="000000" w:themeColor="text1"/>
        </w:rPr>
        <w:t>.</w:t>
      </w:r>
    </w:p>
    <w:p w14:paraId="4649E373" w14:textId="77777777" w:rsidR="00901490" w:rsidRPr="00C64A73" w:rsidRDefault="00901490" w:rsidP="00250665">
      <w:pPr>
        <w:numPr>
          <w:ilvl w:val="0"/>
          <w:numId w:val="36"/>
        </w:numPr>
        <w:ind w:left="426" w:hanging="426"/>
        <w:contextualSpacing/>
        <w:jc w:val="both"/>
        <w:rPr>
          <w:bCs/>
        </w:rPr>
      </w:pPr>
      <w:r w:rsidRPr="00C64A73">
        <w:rPr>
          <w:bCs/>
        </w:rPr>
        <w:t>Dodatkowe oświadczenia składane obligatoryjnie wraz z ofertą wymagane przy poleganiu na zasobach podmiotów je udostępniających:</w:t>
      </w:r>
    </w:p>
    <w:p w14:paraId="1BA79769" w14:textId="77777777" w:rsidR="00901490" w:rsidRPr="00C64A73" w:rsidRDefault="00901490" w:rsidP="00250665">
      <w:pPr>
        <w:numPr>
          <w:ilvl w:val="0"/>
          <w:numId w:val="37"/>
        </w:numPr>
        <w:tabs>
          <w:tab w:val="clear" w:pos="720"/>
        </w:tabs>
        <w:ind w:left="851" w:hanging="425"/>
        <w:contextualSpacing/>
        <w:jc w:val="both"/>
        <w:rPr>
          <w:rFonts w:eastAsia="Calibri"/>
        </w:rPr>
      </w:pPr>
      <w:r w:rsidRPr="00C64A73">
        <w:rPr>
          <w:rFonts w:eastAsia="Calibri"/>
        </w:rPr>
        <w:t xml:space="preserve">Wykonawca polegający na zdolnościach technicznych lub zawodowych podmiotów udostępniających zasoby, w celu wykazania braku istnienia wobec nich podstaw wykluczenia oraz odpowiednio spełniania przez nich warunków udziału </w:t>
      </w:r>
      <w:r w:rsidRPr="00C64A73">
        <w:rPr>
          <w:rFonts w:eastAsia="Calibri"/>
        </w:rPr>
        <w:br/>
        <w:t xml:space="preserve">w postępowaniu, jest zobowiązany do złożenia oświadczenia podmiotu udostępniającego zasoby, potwierdzającego brak podstaw wykluczenia tego podmiotu oraz odpowiednio spełnianie warunków udziału w postępowaniu, </w:t>
      </w:r>
      <w:r w:rsidRPr="00C64A73">
        <w:rPr>
          <w:rFonts w:eastAsia="Calibri"/>
          <w:color w:val="000000"/>
        </w:rPr>
        <w:t>według wzoru stanowiącego załącznik nr 3 do formularza oferty</w:t>
      </w:r>
      <w:r w:rsidRPr="00C64A73">
        <w:rPr>
          <w:rFonts w:eastAsia="Calibri"/>
        </w:rPr>
        <w:t>,</w:t>
      </w:r>
    </w:p>
    <w:p w14:paraId="07684873" w14:textId="77777777" w:rsidR="00901490" w:rsidRPr="00C64A73" w:rsidRDefault="00901490" w:rsidP="00250665">
      <w:pPr>
        <w:numPr>
          <w:ilvl w:val="0"/>
          <w:numId w:val="37"/>
        </w:numPr>
        <w:tabs>
          <w:tab w:val="clear" w:pos="720"/>
        </w:tabs>
        <w:ind w:left="851" w:hanging="425"/>
        <w:contextualSpacing/>
        <w:jc w:val="both"/>
        <w:rPr>
          <w:rFonts w:eastAsia="Calibri"/>
        </w:rPr>
      </w:pPr>
      <w:r w:rsidRPr="00C64A73">
        <w:rPr>
          <w:rFonts w:eastAsia="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C64A73">
        <w:rPr>
          <w:rFonts w:eastAsia="Calibri"/>
          <w:color w:val="000000"/>
        </w:rPr>
        <w:t xml:space="preserve">według wzoru stanowiącego załącznik nr 4 do formularza oferty. </w:t>
      </w:r>
      <w:r w:rsidRPr="00C64A73">
        <w:rPr>
          <w:rFonts w:eastAsia="Calibri"/>
        </w:rPr>
        <w:t xml:space="preserve">Treść zobowiązania powinna bezspornie i jednoznacznie wskazywać na zakres zobowiązania innego podmiotu, określać czego dotyczy zobowiązanie oraz w jaki sposób i w jakim okresie będzie ono wykonywane. </w:t>
      </w:r>
    </w:p>
    <w:p w14:paraId="46B02B2F" w14:textId="77777777" w:rsidR="00901490" w:rsidRPr="00C64A73" w:rsidRDefault="00901490" w:rsidP="00250665">
      <w:pPr>
        <w:numPr>
          <w:ilvl w:val="0"/>
          <w:numId w:val="37"/>
        </w:numPr>
        <w:tabs>
          <w:tab w:val="clear" w:pos="720"/>
        </w:tabs>
        <w:ind w:left="851" w:hanging="425"/>
        <w:contextualSpacing/>
        <w:jc w:val="both"/>
        <w:rPr>
          <w:rFonts w:eastAsia="Calibri"/>
        </w:rPr>
      </w:pPr>
      <w:r w:rsidRPr="00C64A73">
        <w:rPr>
          <w:rFonts w:eastAsia="Calibri"/>
        </w:rPr>
        <w:t>Zobowiązanie podmiotu udostępniającego zasoby, o którym mowa w pkt 2, potwierdza, że stosunek łączący Wykonawcę z podmiotami udostępniającymi zasoby gwarantuje rzeczywisty dostęp do tych zasobów oraz określa w szczególności:</w:t>
      </w:r>
    </w:p>
    <w:p w14:paraId="6F7587E2" w14:textId="77777777" w:rsidR="00901490" w:rsidRPr="00C64A73" w:rsidRDefault="00901490" w:rsidP="00250665">
      <w:pPr>
        <w:numPr>
          <w:ilvl w:val="0"/>
          <w:numId w:val="38"/>
        </w:numPr>
        <w:ind w:left="1134" w:hanging="283"/>
        <w:contextualSpacing/>
        <w:jc w:val="both"/>
        <w:rPr>
          <w:rFonts w:eastAsia="Calibri"/>
        </w:rPr>
      </w:pPr>
      <w:r w:rsidRPr="00C64A73">
        <w:rPr>
          <w:rFonts w:eastAsia="Calibri"/>
        </w:rPr>
        <w:lastRenderedPageBreak/>
        <w:t>zakres dostępnych Wykonawcy zasobów podmiotu udostępniającego</w:t>
      </w:r>
      <w:r w:rsidRPr="00C64A73">
        <w:rPr>
          <w:rFonts w:eastAsia="Calibri"/>
          <w:spacing w:val="-6"/>
        </w:rPr>
        <w:t xml:space="preserve"> </w:t>
      </w:r>
      <w:r w:rsidRPr="00C64A73">
        <w:rPr>
          <w:rFonts w:eastAsia="Calibri"/>
        </w:rPr>
        <w:t>zasoby;</w:t>
      </w:r>
    </w:p>
    <w:p w14:paraId="0AEAD2D4" w14:textId="0F8EEC72" w:rsidR="00901490" w:rsidRPr="00C64A73" w:rsidRDefault="00901490" w:rsidP="00250665">
      <w:pPr>
        <w:numPr>
          <w:ilvl w:val="0"/>
          <w:numId w:val="38"/>
        </w:numPr>
        <w:ind w:left="1134" w:hanging="283"/>
        <w:contextualSpacing/>
        <w:jc w:val="both"/>
        <w:rPr>
          <w:rFonts w:eastAsia="Calibri"/>
        </w:rPr>
      </w:pPr>
      <w:r w:rsidRPr="00C64A73">
        <w:rPr>
          <w:rFonts w:eastAsia="Calibri"/>
        </w:rPr>
        <w:t>sposób i okres udostępnienia Wykonawcy i wykorzystania przez niego zasobów podmiotu udostępniającego te zasoby przy wykonywaniu zamówienia;</w:t>
      </w:r>
    </w:p>
    <w:p w14:paraId="6DA6CDE1" w14:textId="6B770A0E" w:rsidR="00901490" w:rsidRPr="00C64A73" w:rsidRDefault="00901490" w:rsidP="00250665">
      <w:pPr>
        <w:pStyle w:val="Akapitzlist"/>
        <w:widowControl w:val="0"/>
        <w:numPr>
          <w:ilvl w:val="0"/>
          <w:numId w:val="38"/>
        </w:numPr>
        <w:suppressAutoHyphens/>
        <w:ind w:left="1134" w:hanging="283"/>
        <w:rPr>
          <w:rFonts w:eastAsia="Times New Roman"/>
          <w:bCs/>
          <w:lang w:eastAsia="pl-PL"/>
        </w:rPr>
      </w:pPr>
      <w:r w:rsidRPr="00C64A73">
        <w:rPr>
          <w:rFonts w:eastAsia="Times New Roman"/>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33519CA" w14:textId="77777777" w:rsidR="00901490" w:rsidRPr="00C64A73" w:rsidRDefault="00901490" w:rsidP="00250665">
      <w:pPr>
        <w:pStyle w:val="Akapitzlist"/>
        <w:numPr>
          <w:ilvl w:val="0"/>
          <w:numId w:val="36"/>
        </w:numPr>
        <w:spacing w:line="252" w:lineRule="auto"/>
        <w:ind w:left="426" w:hanging="426"/>
        <w:rPr>
          <w:color w:val="000000"/>
          <w:u w:val="single"/>
        </w:rPr>
      </w:pPr>
      <w:r w:rsidRPr="00C64A73">
        <w:t>W przypadku, gdy Wykonawca polega na zasobach podmiotów udostępniających zasoby, w celu wykazania spełnienia warunków udziału w postępowaniu, podmiotowe środki dowodowe, winny zostać przedstawione przez ten podmiot, w zakresie w jakim wykonawca powołuje się na jego zasoby.</w:t>
      </w:r>
    </w:p>
    <w:p w14:paraId="1DA9EFFC" w14:textId="1EEA9F69" w:rsidR="0039384C" w:rsidRPr="00C64A73" w:rsidRDefault="003530F8" w:rsidP="0039384C">
      <w:pPr>
        <w:numPr>
          <w:ilvl w:val="0"/>
          <w:numId w:val="36"/>
        </w:numPr>
        <w:ind w:left="426" w:hanging="426"/>
        <w:contextualSpacing/>
        <w:jc w:val="both"/>
        <w:rPr>
          <w:bCs/>
        </w:rPr>
      </w:pPr>
      <w:r w:rsidRPr="00C64A73">
        <w:rPr>
          <w:bCs/>
        </w:rPr>
        <w:t>Dokumenty i oświadczenia, które wykonawca będzie zobowiązany złożyć na wezwanie zamawiającego</w:t>
      </w:r>
      <w:r w:rsidR="0039384C" w:rsidRPr="00C64A73">
        <w:rPr>
          <w:bCs/>
        </w:rPr>
        <w:t>:</w:t>
      </w:r>
    </w:p>
    <w:p w14:paraId="4CA962A1" w14:textId="65F97230" w:rsidR="0039384C" w:rsidRPr="00C64A73" w:rsidRDefault="0039384C" w:rsidP="0039384C">
      <w:pPr>
        <w:pStyle w:val="Akapitzlist"/>
        <w:numPr>
          <w:ilvl w:val="1"/>
          <w:numId w:val="30"/>
        </w:numPr>
        <w:ind w:left="851" w:hanging="425"/>
        <w:rPr>
          <w:bCs/>
        </w:rPr>
      </w:pPr>
      <w:r w:rsidRPr="00C64A73">
        <w:t>wykaz osób dedykowanych do realizacji zamówienia zawierający informacje pozwalające na potwierdzenie spełnienia warunków udziału opisanych w rozdziale VI ust. 4.1 SWZ,</w:t>
      </w:r>
    </w:p>
    <w:p w14:paraId="172B2756" w14:textId="12D99DB6" w:rsidR="00901490" w:rsidRPr="00C64A73" w:rsidRDefault="00901490" w:rsidP="00250665">
      <w:pPr>
        <w:numPr>
          <w:ilvl w:val="0"/>
          <w:numId w:val="36"/>
        </w:numPr>
        <w:ind w:left="426" w:hanging="426"/>
        <w:contextualSpacing/>
        <w:jc w:val="both"/>
        <w:rPr>
          <w:bCs/>
        </w:rPr>
      </w:pPr>
      <w:r w:rsidRPr="00C64A73">
        <w:rPr>
          <w:color w:val="000000"/>
        </w:rPr>
        <w:t>J</w:t>
      </w:r>
      <w:r w:rsidRPr="00C64A73">
        <w:rPr>
          <w:rFonts w:eastAsia="Calibri"/>
        </w:rPr>
        <w:t>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wyznaczonym terminie nie krótszym niż dwa (2) dni robocze, chyba że mimo ich złożenia oferta wykonawcy podlegałaby odrzuceniu albo konieczne byłoby unieważnienie postępowania</w:t>
      </w:r>
      <w:r w:rsidRPr="00C64A73">
        <w:rPr>
          <w:color w:val="000000"/>
        </w:rPr>
        <w:t>.</w:t>
      </w:r>
    </w:p>
    <w:p w14:paraId="6D90D69F" w14:textId="77777777" w:rsidR="00901490" w:rsidRPr="00C64A73" w:rsidRDefault="00901490" w:rsidP="00250665">
      <w:pPr>
        <w:numPr>
          <w:ilvl w:val="0"/>
          <w:numId w:val="36"/>
        </w:numPr>
        <w:ind w:left="426" w:hanging="426"/>
        <w:contextualSpacing/>
        <w:jc w:val="both"/>
        <w:rPr>
          <w:bCs/>
        </w:rPr>
      </w:pPr>
      <w:r w:rsidRPr="00C64A73">
        <w:rPr>
          <w:color w:val="000000"/>
        </w:rPr>
        <w:t>Podmiotowe środki dowodowe sporządzone w języku obcym składa się wraz z tłumaczeniem na język polski.</w:t>
      </w:r>
    </w:p>
    <w:p w14:paraId="14256EA9" w14:textId="77777777" w:rsidR="00236C1E" w:rsidRPr="00C64A73" w:rsidRDefault="00236C1E" w:rsidP="00B07A55">
      <w:pPr>
        <w:autoSpaceDE w:val="0"/>
        <w:autoSpaceDN w:val="0"/>
        <w:adjustRightInd w:val="0"/>
        <w:jc w:val="both"/>
        <w:rPr>
          <w:rFonts w:eastAsia="Calibri"/>
          <w:bCs/>
          <w:color w:val="FF0000"/>
          <w:sz w:val="23"/>
          <w:szCs w:val="23"/>
        </w:rPr>
      </w:pPr>
    </w:p>
    <w:p w14:paraId="7B12F500" w14:textId="77777777" w:rsidR="00930105" w:rsidRPr="00C64A73" w:rsidRDefault="008463F6" w:rsidP="00B07A55">
      <w:pPr>
        <w:widowControl/>
        <w:suppressAutoHyphens w:val="0"/>
        <w:jc w:val="both"/>
        <w:rPr>
          <w:b/>
          <w:bCs/>
          <w:sz w:val="23"/>
          <w:szCs w:val="23"/>
        </w:rPr>
      </w:pPr>
      <w:r w:rsidRPr="00C64A73">
        <w:rPr>
          <w:b/>
          <w:bCs/>
          <w:sz w:val="23"/>
          <w:szCs w:val="23"/>
        </w:rPr>
        <w:t xml:space="preserve">Rozdział </w:t>
      </w:r>
      <w:r w:rsidR="00A671FB" w:rsidRPr="00C64A73">
        <w:rPr>
          <w:b/>
          <w:bCs/>
          <w:sz w:val="23"/>
          <w:szCs w:val="23"/>
        </w:rPr>
        <w:t>IX</w:t>
      </w:r>
      <w:r w:rsidRPr="00C64A73">
        <w:rPr>
          <w:b/>
          <w:bCs/>
          <w:sz w:val="23"/>
          <w:szCs w:val="23"/>
        </w:rPr>
        <w:t xml:space="preserve"> - </w:t>
      </w:r>
      <w:r w:rsidR="00930105" w:rsidRPr="00C64A73">
        <w:rPr>
          <w:b/>
          <w:bCs/>
          <w:sz w:val="23"/>
          <w:szCs w:val="23"/>
        </w:rPr>
        <w:t>Informacja o sposobie porozumiewania się Zamawiającego z Wykonawcami oraz przekazywania oświadczeń i dokumentów, a także wskazanie osób uprawnionych do porozumiewania się z Wykonawcami.</w:t>
      </w:r>
    </w:p>
    <w:p w14:paraId="0CEEA1B6" w14:textId="77777777" w:rsidR="00D218A5" w:rsidRPr="00C64A73" w:rsidRDefault="00D218A5" w:rsidP="00250665">
      <w:pPr>
        <w:pStyle w:val="Akapitzlist"/>
        <w:numPr>
          <w:ilvl w:val="0"/>
          <w:numId w:val="22"/>
        </w:numPr>
        <w:ind w:left="426" w:hanging="426"/>
        <w:rPr>
          <w:bCs/>
          <w:sz w:val="23"/>
          <w:szCs w:val="23"/>
        </w:rPr>
      </w:pPr>
      <w:r w:rsidRPr="00C64A73">
        <w:rPr>
          <w:bCs/>
          <w:sz w:val="23"/>
          <w:szCs w:val="23"/>
        </w:rPr>
        <w:t>Informacje ogólne.</w:t>
      </w:r>
    </w:p>
    <w:p w14:paraId="39BE7073" w14:textId="77777777" w:rsidR="00D218A5" w:rsidRPr="00C64A73" w:rsidRDefault="00D218A5" w:rsidP="00250665">
      <w:pPr>
        <w:pStyle w:val="Akapitzlist"/>
        <w:numPr>
          <w:ilvl w:val="1"/>
          <w:numId w:val="22"/>
        </w:numPr>
        <w:ind w:left="1134" w:hanging="567"/>
        <w:rPr>
          <w:sz w:val="23"/>
          <w:szCs w:val="23"/>
        </w:rPr>
      </w:pPr>
      <w:r w:rsidRPr="00C64A73">
        <w:rPr>
          <w:sz w:val="23"/>
          <w:szCs w:val="23"/>
        </w:rPr>
        <w:t xml:space="preserve">Postępowanie o udzielenie zamówienia publicznego prowadzone jest przy użyciu narzędzia komercyjnego </w:t>
      </w:r>
      <w:hyperlink r:id="rId18" w:history="1">
        <w:r w:rsidRPr="00C64A73">
          <w:rPr>
            <w:rStyle w:val="Hipercze"/>
            <w:color w:val="auto"/>
            <w:sz w:val="23"/>
            <w:szCs w:val="23"/>
          </w:rPr>
          <w:t>https://platformazakupowa.pl</w:t>
        </w:r>
      </w:hyperlink>
      <w:r w:rsidRPr="00C64A73">
        <w:rPr>
          <w:sz w:val="23"/>
          <w:szCs w:val="23"/>
        </w:rPr>
        <w:t xml:space="preserve"> – adres profilu nabywcy: </w:t>
      </w:r>
      <w:hyperlink r:id="rId19" w:history="1">
        <w:r w:rsidRPr="00C64A73">
          <w:rPr>
            <w:rStyle w:val="Hipercze"/>
            <w:color w:val="auto"/>
            <w:sz w:val="23"/>
            <w:szCs w:val="23"/>
          </w:rPr>
          <w:t>https://platformazakupowa.pl/pn/uj_edu</w:t>
        </w:r>
      </w:hyperlink>
    </w:p>
    <w:p w14:paraId="59ECC17E" w14:textId="77777777" w:rsidR="00D218A5" w:rsidRPr="00C64A73" w:rsidRDefault="00D218A5" w:rsidP="00250665">
      <w:pPr>
        <w:pStyle w:val="Akapitzlist"/>
        <w:numPr>
          <w:ilvl w:val="1"/>
          <w:numId w:val="22"/>
        </w:numPr>
        <w:ind w:left="1134" w:hanging="567"/>
        <w:rPr>
          <w:sz w:val="23"/>
          <w:szCs w:val="23"/>
        </w:rPr>
      </w:pPr>
      <w:r w:rsidRPr="00C64A73">
        <w:rPr>
          <w:sz w:val="23"/>
          <w:szCs w:val="23"/>
        </w:rPr>
        <w:t>Wykonawca przystępując do niniejszego postępowania o udzielenie zamówienia publicznego:</w:t>
      </w:r>
    </w:p>
    <w:p w14:paraId="6AC7F72E" w14:textId="77777777" w:rsidR="00D218A5" w:rsidRPr="00C64A73" w:rsidRDefault="00D218A5" w:rsidP="00250665">
      <w:pPr>
        <w:pStyle w:val="Akapitzlist"/>
        <w:numPr>
          <w:ilvl w:val="2"/>
          <w:numId w:val="22"/>
        </w:numPr>
        <w:ind w:left="1560" w:hanging="567"/>
        <w:rPr>
          <w:sz w:val="23"/>
          <w:szCs w:val="23"/>
        </w:rPr>
      </w:pPr>
      <w:r w:rsidRPr="00C64A73">
        <w:rPr>
          <w:sz w:val="23"/>
          <w:szCs w:val="23"/>
        </w:rPr>
        <w:t xml:space="preserve">akceptuje warunki korzystania z </w:t>
      </w:r>
      <w:hyperlink r:id="rId20" w:history="1">
        <w:r w:rsidRPr="00C64A73">
          <w:rPr>
            <w:rStyle w:val="Hipercze"/>
            <w:color w:val="auto"/>
            <w:sz w:val="23"/>
            <w:szCs w:val="23"/>
          </w:rPr>
          <w:t>https://platformazakupowa.pl</w:t>
        </w:r>
      </w:hyperlink>
      <w:r w:rsidRPr="00C64A73">
        <w:rPr>
          <w:sz w:val="23"/>
          <w:szCs w:val="23"/>
        </w:rPr>
        <w:t xml:space="preserve"> określone w regulaminie zamieszczonym w zakładce „Regulamin” oraz uznaje go za wiążący;</w:t>
      </w:r>
    </w:p>
    <w:p w14:paraId="14629BF2" w14:textId="77777777" w:rsidR="00D218A5" w:rsidRPr="00C64A73" w:rsidRDefault="00D218A5" w:rsidP="00250665">
      <w:pPr>
        <w:pStyle w:val="Akapitzlist"/>
        <w:numPr>
          <w:ilvl w:val="2"/>
          <w:numId w:val="22"/>
        </w:numPr>
        <w:ind w:left="1560" w:hanging="567"/>
        <w:rPr>
          <w:sz w:val="23"/>
          <w:szCs w:val="23"/>
        </w:rPr>
      </w:pPr>
      <w:r w:rsidRPr="00C64A73">
        <w:rPr>
          <w:sz w:val="23"/>
          <w:szCs w:val="23"/>
        </w:rPr>
        <w:t xml:space="preserve">zapozna się z instrukcją korzystania z </w:t>
      </w:r>
      <w:hyperlink r:id="rId21" w:history="1">
        <w:r w:rsidRPr="00C64A73">
          <w:rPr>
            <w:rStyle w:val="Hipercze"/>
            <w:color w:val="auto"/>
            <w:sz w:val="23"/>
            <w:szCs w:val="23"/>
          </w:rPr>
          <w:t>https://platformazakupowa.pl</w:t>
        </w:r>
      </w:hyperlink>
      <w:r w:rsidRPr="00C64A73">
        <w:rPr>
          <w:sz w:val="23"/>
          <w:szCs w:val="23"/>
        </w:rPr>
        <w:t xml:space="preserve">, a w szczególności z zasadami logowania, składania wniosków o wyjaśnienie treści SWZ, składania ofert oraz dokonywania innych czynności w niniejszym postępowaniu przy użyciu </w:t>
      </w:r>
      <w:hyperlink r:id="rId22" w:history="1">
        <w:r w:rsidRPr="00C64A73">
          <w:rPr>
            <w:rStyle w:val="Hipercze"/>
            <w:color w:val="auto"/>
            <w:sz w:val="23"/>
            <w:szCs w:val="23"/>
          </w:rPr>
          <w:t>https://platformazakupowa.pl</w:t>
        </w:r>
      </w:hyperlink>
      <w:r w:rsidRPr="00C64A73">
        <w:rPr>
          <w:sz w:val="23"/>
          <w:szCs w:val="23"/>
        </w:rPr>
        <w:t xml:space="preserve"> dostępną na </w:t>
      </w:r>
      <w:hyperlink r:id="rId23" w:history="1">
        <w:r w:rsidRPr="00C64A73">
          <w:rPr>
            <w:rStyle w:val="Hipercze"/>
            <w:color w:val="auto"/>
            <w:sz w:val="23"/>
            <w:szCs w:val="23"/>
          </w:rPr>
          <w:t>https://platformazakupowa.pl</w:t>
        </w:r>
      </w:hyperlink>
      <w:r w:rsidRPr="00C64A73">
        <w:rPr>
          <w:sz w:val="23"/>
          <w:szCs w:val="23"/>
        </w:rPr>
        <w:t xml:space="preserve"> – link poniżej:</w:t>
      </w:r>
    </w:p>
    <w:p w14:paraId="26054CB0" w14:textId="3F7B22DB" w:rsidR="00D218A5" w:rsidRPr="00C64A73" w:rsidRDefault="00967EB2" w:rsidP="00B07A55">
      <w:pPr>
        <w:pStyle w:val="Akapitzlist"/>
        <w:numPr>
          <w:ilvl w:val="0"/>
          <w:numId w:val="0"/>
        </w:numPr>
        <w:ind w:left="1560" w:right="-142"/>
        <w:rPr>
          <w:sz w:val="23"/>
          <w:szCs w:val="23"/>
        </w:rPr>
      </w:pPr>
      <w:hyperlink r:id="rId24" w:history="1">
        <w:r w:rsidRPr="00C64A73">
          <w:rPr>
            <w:rStyle w:val="Hipercze"/>
            <w:color w:val="auto"/>
            <w:sz w:val="23"/>
            <w:szCs w:val="23"/>
          </w:rPr>
          <w:t>https://drive.google.com/file/d/1Kd1DttbBeiNWt4q4slS4t76lZVKPbkyD/view</w:t>
        </w:r>
      </w:hyperlink>
      <w:r w:rsidR="00D218A5" w:rsidRPr="00C64A73">
        <w:rPr>
          <w:sz w:val="23"/>
          <w:szCs w:val="23"/>
        </w:rPr>
        <w:t xml:space="preserve"> lub w zakładce: </w:t>
      </w:r>
      <w:hyperlink r:id="rId25" w:history="1">
        <w:r w:rsidR="00D218A5" w:rsidRPr="00C64A73">
          <w:rPr>
            <w:rStyle w:val="Hipercze"/>
            <w:color w:val="auto"/>
            <w:sz w:val="23"/>
            <w:szCs w:val="23"/>
          </w:rPr>
          <w:t>https://platformazakupowa.pl/strona/45-instrukcje</w:t>
        </w:r>
      </w:hyperlink>
      <w:r w:rsidR="00D218A5" w:rsidRPr="00C64A73">
        <w:rPr>
          <w:sz w:val="23"/>
          <w:szCs w:val="23"/>
        </w:rPr>
        <w:t xml:space="preserve"> oraz będzie ją stosować.</w:t>
      </w:r>
    </w:p>
    <w:p w14:paraId="345BB123" w14:textId="77777777" w:rsidR="00D218A5" w:rsidRPr="00C64A73" w:rsidRDefault="00D218A5" w:rsidP="00250665">
      <w:pPr>
        <w:pStyle w:val="Akapitzlist"/>
        <w:numPr>
          <w:ilvl w:val="1"/>
          <w:numId w:val="22"/>
        </w:numPr>
        <w:spacing w:before="240"/>
        <w:ind w:left="1134" w:hanging="567"/>
        <w:rPr>
          <w:sz w:val="23"/>
          <w:szCs w:val="23"/>
        </w:rPr>
      </w:pPr>
      <w:r w:rsidRPr="00C64A73">
        <w:rPr>
          <w:sz w:val="23"/>
          <w:szCs w:val="23"/>
        </w:rPr>
        <w:lastRenderedPageBreak/>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C64A73">
          <w:rPr>
            <w:rStyle w:val="Hipercze"/>
            <w:color w:val="auto"/>
            <w:sz w:val="23"/>
            <w:szCs w:val="23"/>
          </w:rPr>
          <w:t>https://platformazakupowa.pl</w:t>
        </w:r>
      </w:hyperlink>
      <w:r w:rsidRPr="00C64A73">
        <w:rPr>
          <w:sz w:val="23"/>
          <w:szCs w:val="23"/>
        </w:rPr>
        <w:t>, w regulaminie zamieszczonym w zakładce „Regulamin” oraz instrukcji składania ofert (linki w ust. 1.2.2 powyżej).</w:t>
      </w:r>
    </w:p>
    <w:p w14:paraId="3CA76435" w14:textId="77777777" w:rsidR="00D218A5" w:rsidRPr="00C64A73" w:rsidRDefault="00D218A5" w:rsidP="00250665">
      <w:pPr>
        <w:pStyle w:val="Akapitzlist"/>
        <w:numPr>
          <w:ilvl w:val="1"/>
          <w:numId w:val="22"/>
        </w:numPr>
        <w:spacing w:before="240"/>
        <w:ind w:left="1134" w:hanging="567"/>
        <w:rPr>
          <w:sz w:val="23"/>
          <w:szCs w:val="23"/>
        </w:rPr>
      </w:pPr>
      <w:r w:rsidRPr="00C64A73">
        <w:rPr>
          <w:sz w:val="23"/>
          <w:szCs w:val="23"/>
        </w:rPr>
        <w:t>Wielkość plików:</w:t>
      </w:r>
    </w:p>
    <w:p w14:paraId="7CBC0C95" w14:textId="77777777" w:rsidR="00D218A5" w:rsidRPr="00C64A73" w:rsidRDefault="00D218A5" w:rsidP="00250665">
      <w:pPr>
        <w:pStyle w:val="Akapitzlist"/>
        <w:numPr>
          <w:ilvl w:val="2"/>
          <w:numId w:val="22"/>
        </w:numPr>
        <w:ind w:left="1701" w:hanging="567"/>
        <w:rPr>
          <w:sz w:val="23"/>
          <w:szCs w:val="23"/>
        </w:rPr>
      </w:pPr>
      <w:r w:rsidRPr="00C64A73">
        <w:rPr>
          <w:sz w:val="23"/>
          <w:szCs w:val="23"/>
        </w:rPr>
        <w:t>w odniesieniu do oferty – maksymalna liczba plików to 10 po 150 MB każdy;</w:t>
      </w:r>
    </w:p>
    <w:p w14:paraId="553BAD55" w14:textId="77777777" w:rsidR="00D218A5" w:rsidRPr="00C64A73" w:rsidRDefault="00D218A5" w:rsidP="00250665">
      <w:pPr>
        <w:pStyle w:val="Akapitzlist"/>
        <w:numPr>
          <w:ilvl w:val="2"/>
          <w:numId w:val="22"/>
        </w:numPr>
        <w:ind w:left="1701" w:hanging="567"/>
        <w:rPr>
          <w:sz w:val="23"/>
          <w:szCs w:val="23"/>
        </w:rPr>
      </w:pPr>
      <w:r w:rsidRPr="00C64A73">
        <w:rPr>
          <w:sz w:val="23"/>
          <w:szCs w:val="23"/>
        </w:rPr>
        <w:t>w przypadku komunikacji – wiadomość do zamawiającego max. 500 MB;</w:t>
      </w:r>
    </w:p>
    <w:p w14:paraId="6D7583CC" w14:textId="445180E1" w:rsidR="00D218A5" w:rsidRPr="00C64A73" w:rsidRDefault="00D218A5" w:rsidP="00250665">
      <w:pPr>
        <w:pStyle w:val="Akapitzlist"/>
        <w:numPr>
          <w:ilvl w:val="1"/>
          <w:numId w:val="22"/>
        </w:numPr>
        <w:ind w:left="1134" w:hanging="567"/>
        <w:rPr>
          <w:sz w:val="23"/>
          <w:szCs w:val="23"/>
        </w:rPr>
      </w:pPr>
      <w:r w:rsidRPr="00C64A73">
        <w:rPr>
          <w:sz w:val="23"/>
          <w:szCs w:val="23"/>
        </w:rPr>
        <w:t xml:space="preserve">Komunikacja między zamawiającym i wykonawcami odbywa się </w:t>
      </w:r>
      <w:r w:rsidR="007F5319" w:rsidRPr="00C64A73">
        <w:rPr>
          <w:b/>
          <w:bCs/>
          <w:i/>
          <w:iCs/>
          <w:sz w:val="23"/>
          <w:szCs w:val="23"/>
          <w:u w:val="single"/>
        </w:rPr>
        <w:t>wyłącznie</w:t>
      </w:r>
      <w:r w:rsidR="007F5319" w:rsidRPr="00C64A73">
        <w:rPr>
          <w:sz w:val="23"/>
          <w:szCs w:val="23"/>
        </w:rPr>
        <w:t xml:space="preserve"> </w:t>
      </w:r>
      <w:r w:rsidRPr="00C64A73">
        <w:rPr>
          <w:sz w:val="23"/>
          <w:szCs w:val="23"/>
        </w:rPr>
        <w:t xml:space="preserve">przy użyciu narzędzia komercyjnego </w:t>
      </w:r>
      <w:hyperlink r:id="rId27" w:history="1">
        <w:r w:rsidRPr="00C64A73">
          <w:rPr>
            <w:rStyle w:val="Hipercze"/>
            <w:color w:val="auto"/>
            <w:sz w:val="23"/>
            <w:szCs w:val="23"/>
          </w:rPr>
          <w:t>https://platformazakupowa.pl</w:t>
        </w:r>
      </w:hyperlink>
      <w:r w:rsidRPr="00C64A73">
        <w:rPr>
          <w:sz w:val="23"/>
          <w:szCs w:val="23"/>
        </w:rPr>
        <w:t xml:space="preserve"> – adres profilu nabywcy: </w:t>
      </w:r>
      <w:hyperlink r:id="rId28" w:history="1">
        <w:r w:rsidRPr="00C64A73">
          <w:rPr>
            <w:rStyle w:val="Hipercze"/>
            <w:color w:val="auto"/>
            <w:sz w:val="23"/>
            <w:szCs w:val="23"/>
          </w:rPr>
          <w:t>https://platformazakupowa.pl/pn/uj_edu</w:t>
        </w:r>
      </w:hyperlink>
    </w:p>
    <w:p w14:paraId="504E14DB" w14:textId="77777777" w:rsidR="00D218A5" w:rsidRPr="00C64A73" w:rsidRDefault="00D218A5" w:rsidP="00250665">
      <w:pPr>
        <w:pStyle w:val="Akapitzlist"/>
        <w:numPr>
          <w:ilvl w:val="2"/>
          <w:numId w:val="22"/>
        </w:numPr>
        <w:ind w:left="1701" w:hanging="567"/>
        <w:rPr>
          <w:bCs/>
          <w:sz w:val="23"/>
          <w:szCs w:val="23"/>
        </w:rPr>
      </w:pPr>
      <w:r w:rsidRPr="00C64A73">
        <w:rPr>
          <w:sz w:val="23"/>
          <w:szCs w:val="23"/>
        </w:rPr>
        <w:t>W celu skrócenia czasu udzielenia odpowiedzi na pytania komunikacja między zamawiającym a wykonawcami w zakresie:</w:t>
      </w:r>
    </w:p>
    <w:p w14:paraId="5E82F730" w14:textId="77777777" w:rsidR="00D218A5" w:rsidRPr="00C64A73" w:rsidRDefault="00D218A5" w:rsidP="00250665">
      <w:pPr>
        <w:pStyle w:val="Akapitzlist"/>
        <w:numPr>
          <w:ilvl w:val="1"/>
          <w:numId w:val="23"/>
        </w:numPr>
        <w:ind w:left="2127" w:hanging="425"/>
        <w:rPr>
          <w:sz w:val="23"/>
          <w:szCs w:val="23"/>
        </w:rPr>
      </w:pPr>
      <w:r w:rsidRPr="00C64A73">
        <w:rPr>
          <w:sz w:val="23"/>
          <w:szCs w:val="23"/>
        </w:rPr>
        <w:t>przesyłania zamawiającemu pytań do treści SWZ;</w:t>
      </w:r>
    </w:p>
    <w:p w14:paraId="6151E046" w14:textId="77777777" w:rsidR="00D218A5" w:rsidRPr="00C64A73" w:rsidRDefault="00D218A5" w:rsidP="00250665">
      <w:pPr>
        <w:pStyle w:val="Akapitzlist"/>
        <w:numPr>
          <w:ilvl w:val="1"/>
          <w:numId w:val="23"/>
        </w:numPr>
        <w:ind w:left="2127" w:hanging="425"/>
        <w:rPr>
          <w:sz w:val="23"/>
          <w:szCs w:val="23"/>
        </w:rPr>
      </w:pPr>
      <w:r w:rsidRPr="00C64A73">
        <w:rPr>
          <w:sz w:val="23"/>
          <w:szCs w:val="23"/>
        </w:rPr>
        <w:t>przesyłania odpowiedzi na wezwanie zamawiającego do złożenia podmiotowych środków dowodowych;</w:t>
      </w:r>
    </w:p>
    <w:p w14:paraId="1D15D697"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69D62DAE"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8A34958"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przesyłania odpowiedzi na wezwanie zamawiającego do złożenia wyjaśnień dotyczących treści przedmiotowych środków dowodowych;</w:t>
      </w:r>
    </w:p>
    <w:p w14:paraId="0B41ACB5" w14:textId="77777777" w:rsidR="00D218A5" w:rsidRPr="00C64A73" w:rsidRDefault="00D218A5" w:rsidP="00250665">
      <w:pPr>
        <w:pStyle w:val="Akapitzlist"/>
        <w:numPr>
          <w:ilvl w:val="1"/>
          <w:numId w:val="23"/>
        </w:numPr>
        <w:ind w:left="2127" w:hanging="425"/>
        <w:rPr>
          <w:sz w:val="23"/>
          <w:szCs w:val="23"/>
        </w:rPr>
      </w:pPr>
      <w:r w:rsidRPr="00C64A73">
        <w:rPr>
          <w:sz w:val="23"/>
          <w:szCs w:val="23"/>
          <w:shd w:val="clear" w:color="auto" w:fill="FFFFFF"/>
        </w:rPr>
        <w:t>przesłania odpowiedzi na inne wezwania zamawiającego wynikające z ustawy – Prawo zamówień publicznych;</w:t>
      </w:r>
    </w:p>
    <w:p w14:paraId="718B5944" w14:textId="77777777" w:rsidR="00D218A5" w:rsidRPr="00C64A73" w:rsidRDefault="00D218A5" w:rsidP="00250665">
      <w:pPr>
        <w:pStyle w:val="Akapitzlist"/>
        <w:numPr>
          <w:ilvl w:val="1"/>
          <w:numId w:val="23"/>
        </w:numPr>
        <w:ind w:left="2127" w:hanging="425"/>
        <w:rPr>
          <w:sz w:val="23"/>
          <w:szCs w:val="23"/>
        </w:rPr>
      </w:pPr>
      <w:r w:rsidRPr="00C64A73">
        <w:rPr>
          <w:sz w:val="23"/>
          <w:szCs w:val="23"/>
        </w:rPr>
        <w:t>przesyłania wniosków, informacji, oświadczeń wykonawcy;</w:t>
      </w:r>
    </w:p>
    <w:p w14:paraId="09EC8AC8" w14:textId="77777777" w:rsidR="00D218A5" w:rsidRPr="00C64A73" w:rsidRDefault="00D218A5" w:rsidP="00250665">
      <w:pPr>
        <w:pStyle w:val="Akapitzlist"/>
        <w:numPr>
          <w:ilvl w:val="1"/>
          <w:numId w:val="23"/>
        </w:numPr>
        <w:ind w:left="2127" w:hanging="425"/>
        <w:rPr>
          <w:sz w:val="23"/>
          <w:szCs w:val="23"/>
        </w:rPr>
      </w:pPr>
      <w:r w:rsidRPr="00C64A73">
        <w:rPr>
          <w:sz w:val="23"/>
          <w:szCs w:val="23"/>
        </w:rPr>
        <w:t>przesyłania odwołania/innych</w:t>
      </w:r>
    </w:p>
    <w:p w14:paraId="5294BE8C" w14:textId="77777777" w:rsidR="00D218A5" w:rsidRPr="00C64A73" w:rsidRDefault="00D218A5" w:rsidP="00F00F4F">
      <w:pPr>
        <w:pStyle w:val="Akapitzlist"/>
        <w:numPr>
          <w:ilvl w:val="0"/>
          <w:numId w:val="0"/>
        </w:numPr>
        <w:ind w:left="1134"/>
        <w:rPr>
          <w:sz w:val="23"/>
          <w:szCs w:val="23"/>
        </w:rPr>
      </w:pPr>
      <w:r w:rsidRPr="00C64A73">
        <w:rPr>
          <w:sz w:val="23"/>
          <w:szCs w:val="23"/>
        </w:rPr>
        <w:t xml:space="preserve">odbywa się za pośrednictwem </w:t>
      </w:r>
      <w:hyperlink r:id="rId29" w:history="1">
        <w:r w:rsidRPr="00C64A73">
          <w:rPr>
            <w:rStyle w:val="Hipercze"/>
            <w:color w:val="auto"/>
            <w:sz w:val="23"/>
            <w:szCs w:val="23"/>
          </w:rPr>
          <w:t>https://platformazakupowa.pl</w:t>
        </w:r>
      </w:hyperlink>
      <w:r w:rsidRPr="00C64A73">
        <w:rPr>
          <w:sz w:val="23"/>
          <w:szCs w:val="23"/>
        </w:rPr>
        <w:t xml:space="preserve"> i formularza: „Wyślij wiadomość do zamawiającego”.</w:t>
      </w:r>
    </w:p>
    <w:p w14:paraId="2F5EDAED" w14:textId="77777777" w:rsidR="00D218A5" w:rsidRPr="00C64A73" w:rsidRDefault="00D218A5" w:rsidP="00F00F4F">
      <w:pPr>
        <w:pStyle w:val="NormalnyWeb"/>
        <w:spacing w:before="0" w:beforeAutospacing="0" w:after="0" w:afterAutospacing="0"/>
        <w:ind w:left="1134"/>
        <w:jc w:val="both"/>
        <w:rPr>
          <w:sz w:val="23"/>
          <w:szCs w:val="23"/>
        </w:rPr>
      </w:pPr>
      <w:r w:rsidRPr="00C64A73">
        <w:rPr>
          <w:sz w:val="23"/>
          <w:szCs w:val="23"/>
        </w:rPr>
        <w:t xml:space="preserve">Za datę przekazania (wpływu) oświadczeń, wniosków, zawiadomień oraz informacji przyjmuje się datę ich przesłania za pośrednictwem </w:t>
      </w:r>
      <w:hyperlink r:id="rId30" w:history="1">
        <w:r w:rsidRPr="00C64A73">
          <w:rPr>
            <w:rStyle w:val="Hipercze"/>
            <w:color w:val="auto"/>
            <w:sz w:val="23"/>
            <w:szCs w:val="23"/>
          </w:rPr>
          <w:t>https://platformazakupowa.pl</w:t>
        </w:r>
      </w:hyperlink>
      <w:r w:rsidRPr="00C64A73">
        <w:rPr>
          <w:sz w:val="23"/>
          <w:szCs w:val="23"/>
        </w:rPr>
        <w:t xml:space="preserve"> poprzez kliknięcie przycisku: „Wyślij wiadomość do zamawiającego”, po którym pojawi się komunikat, że wiadomość została wysłana do zamawiającego.</w:t>
      </w:r>
    </w:p>
    <w:p w14:paraId="6501764F" w14:textId="77777777" w:rsidR="00D218A5" w:rsidRPr="00C64A73" w:rsidRDefault="00D218A5" w:rsidP="00250665">
      <w:pPr>
        <w:pStyle w:val="Akapitzlist"/>
        <w:numPr>
          <w:ilvl w:val="2"/>
          <w:numId w:val="22"/>
        </w:numPr>
        <w:ind w:left="1701" w:hanging="567"/>
        <w:rPr>
          <w:sz w:val="23"/>
          <w:szCs w:val="23"/>
        </w:rPr>
      </w:pPr>
      <w:r w:rsidRPr="00C64A73">
        <w:rPr>
          <w:sz w:val="23"/>
          <w:szCs w:val="23"/>
        </w:rPr>
        <w:t xml:space="preserve">Zamawiający przekazuje wykonawcom informacje za pośrednictwem </w:t>
      </w:r>
      <w:hyperlink r:id="rId31" w:history="1">
        <w:r w:rsidRPr="00C64A73">
          <w:rPr>
            <w:rStyle w:val="Hipercze"/>
            <w:color w:val="auto"/>
            <w:sz w:val="23"/>
            <w:szCs w:val="23"/>
          </w:rPr>
          <w:t>https://platformazakupowa.pl</w:t>
        </w:r>
      </w:hyperlink>
      <w:r w:rsidRPr="00C64A73">
        <w:rPr>
          <w:sz w:val="23"/>
          <w:szCs w:val="23"/>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C64A73">
          <w:rPr>
            <w:rStyle w:val="Hipercze"/>
            <w:color w:val="auto"/>
            <w:sz w:val="23"/>
            <w:szCs w:val="23"/>
          </w:rPr>
          <w:t>https://platformazakupowa.pl</w:t>
        </w:r>
      </w:hyperlink>
      <w:r w:rsidRPr="00C64A73">
        <w:rPr>
          <w:sz w:val="23"/>
          <w:szCs w:val="23"/>
        </w:rPr>
        <w:t xml:space="preserve"> do konkretnego wykonawcy.</w:t>
      </w:r>
    </w:p>
    <w:p w14:paraId="0424A818" w14:textId="77777777" w:rsidR="00D218A5" w:rsidRPr="00C64A73" w:rsidRDefault="00D218A5" w:rsidP="00250665">
      <w:pPr>
        <w:pStyle w:val="Akapitzlist"/>
        <w:numPr>
          <w:ilvl w:val="2"/>
          <w:numId w:val="22"/>
        </w:numPr>
        <w:ind w:left="1701" w:hanging="567"/>
        <w:rPr>
          <w:sz w:val="23"/>
          <w:szCs w:val="23"/>
        </w:rPr>
      </w:pPr>
      <w:r w:rsidRPr="00C64A73">
        <w:rPr>
          <w:sz w:val="23"/>
          <w:szCs w:val="23"/>
        </w:rPr>
        <w:t xml:space="preserve">Wykonawca jako podmiot profesjonalny ma obowiązek sprawdzania komunikatów i wiadomości bezpośrednio na </w:t>
      </w:r>
      <w:hyperlink r:id="rId33" w:history="1">
        <w:r w:rsidRPr="00C64A73">
          <w:rPr>
            <w:rStyle w:val="Hipercze"/>
            <w:color w:val="auto"/>
            <w:sz w:val="23"/>
            <w:szCs w:val="23"/>
          </w:rPr>
          <w:t>https://platformazakupowa.pl</w:t>
        </w:r>
      </w:hyperlink>
      <w:r w:rsidRPr="00C64A73">
        <w:rPr>
          <w:sz w:val="23"/>
          <w:szCs w:val="23"/>
        </w:rPr>
        <w:t xml:space="preserve"> przesyłanych przez zamawiającego, gdyż system powiadomień może ulec awarii lub powiadomienie może trafić do folderu SPAM.</w:t>
      </w:r>
    </w:p>
    <w:p w14:paraId="0D5149B5" w14:textId="0E9F9F3A" w:rsidR="00D218A5" w:rsidRPr="00C64A73" w:rsidRDefault="00D218A5" w:rsidP="00250665">
      <w:pPr>
        <w:pStyle w:val="Akapitzlist"/>
        <w:numPr>
          <w:ilvl w:val="2"/>
          <w:numId w:val="22"/>
        </w:numPr>
        <w:ind w:left="1701" w:hanging="567"/>
        <w:rPr>
          <w:sz w:val="23"/>
          <w:szCs w:val="23"/>
        </w:rPr>
      </w:pPr>
      <w:r w:rsidRPr="00C64A73">
        <w:rPr>
          <w:sz w:val="23"/>
          <w:szCs w:val="23"/>
        </w:rPr>
        <w:lastRenderedPageBreak/>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773725" w:rsidRPr="00C64A73">
        <w:rPr>
          <w:sz w:val="23"/>
          <w:szCs w:val="23"/>
        </w:rPr>
        <w:t xml:space="preserve"> </w:t>
      </w:r>
      <w:r w:rsidRPr="00C64A73">
        <w:rPr>
          <w:sz w:val="23"/>
          <w:szCs w:val="23"/>
        </w:rPr>
        <w:t xml:space="preserve"> wymagania sprzętowo-aplikacyjne umożliwiające pracę na </w:t>
      </w:r>
      <w:hyperlink r:id="rId34" w:history="1">
        <w:r w:rsidRPr="00C64A73">
          <w:rPr>
            <w:rStyle w:val="Hipercze"/>
            <w:color w:val="auto"/>
            <w:sz w:val="23"/>
            <w:szCs w:val="23"/>
          </w:rPr>
          <w:t>https://platformazakupowa.pl</w:t>
        </w:r>
      </w:hyperlink>
      <w:r w:rsidRPr="00C64A73">
        <w:rPr>
          <w:sz w:val="23"/>
          <w:szCs w:val="23"/>
        </w:rPr>
        <w:t>, tj.:</w:t>
      </w:r>
    </w:p>
    <w:p w14:paraId="028565F2" w14:textId="77777777" w:rsidR="00D218A5" w:rsidRPr="00C64A73" w:rsidRDefault="00D218A5" w:rsidP="00250665">
      <w:pPr>
        <w:pStyle w:val="Akapitzlist"/>
        <w:numPr>
          <w:ilvl w:val="1"/>
          <w:numId w:val="21"/>
        </w:numPr>
        <w:ind w:left="2127" w:hanging="425"/>
        <w:rPr>
          <w:sz w:val="23"/>
          <w:szCs w:val="23"/>
        </w:rPr>
      </w:pPr>
      <w:r w:rsidRPr="00C64A73">
        <w:rPr>
          <w:sz w:val="23"/>
          <w:szCs w:val="23"/>
        </w:rPr>
        <w:t>stały dostęp do sieci Internet o gwarantowanej przepustowości nie mniejszej niż 512 kb/s;</w:t>
      </w:r>
    </w:p>
    <w:p w14:paraId="52A4A970" w14:textId="77777777" w:rsidR="00D218A5" w:rsidRPr="00C64A73" w:rsidRDefault="00D218A5" w:rsidP="00250665">
      <w:pPr>
        <w:pStyle w:val="Akapitzlist"/>
        <w:numPr>
          <w:ilvl w:val="1"/>
          <w:numId w:val="21"/>
        </w:numPr>
        <w:ind w:left="2127" w:hanging="425"/>
        <w:rPr>
          <w:sz w:val="23"/>
          <w:szCs w:val="23"/>
        </w:rPr>
      </w:pPr>
      <w:r w:rsidRPr="00C64A73">
        <w:rPr>
          <w:sz w:val="23"/>
          <w:szCs w:val="23"/>
        </w:rPr>
        <w:t>komputer klasy PC lub MAC o następującej konfiguracji: pamięć min. 2 GB Ram, procesor Intel IV 2 GHZ lub jego nowsza wersja, jeden z systemów operacyjnych – MS Windows 7, Mac Os x 10 4, Linux, lub ich nowsze wersje;</w:t>
      </w:r>
    </w:p>
    <w:p w14:paraId="12051432" w14:textId="77777777" w:rsidR="00D218A5" w:rsidRPr="00C64A73" w:rsidRDefault="00D218A5" w:rsidP="00250665">
      <w:pPr>
        <w:pStyle w:val="Akapitzlist"/>
        <w:numPr>
          <w:ilvl w:val="1"/>
          <w:numId w:val="21"/>
        </w:numPr>
        <w:ind w:left="2127" w:hanging="425"/>
        <w:rPr>
          <w:sz w:val="23"/>
          <w:szCs w:val="23"/>
        </w:rPr>
      </w:pPr>
      <w:r w:rsidRPr="00C64A73">
        <w:rPr>
          <w:sz w:val="23"/>
          <w:szCs w:val="23"/>
        </w:rPr>
        <w:t>zainstalowana dowolna, inna przeglądarka internetowa niż Internet Explorer;</w:t>
      </w:r>
    </w:p>
    <w:p w14:paraId="67E478DC" w14:textId="77777777" w:rsidR="00D218A5" w:rsidRPr="00C64A73" w:rsidRDefault="00D218A5" w:rsidP="00250665">
      <w:pPr>
        <w:pStyle w:val="Akapitzlist"/>
        <w:numPr>
          <w:ilvl w:val="1"/>
          <w:numId w:val="21"/>
        </w:numPr>
        <w:ind w:left="2127" w:hanging="425"/>
        <w:rPr>
          <w:sz w:val="23"/>
          <w:szCs w:val="23"/>
        </w:rPr>
      </w:pPr>
      <w:r w:rsidRPr="00C64A73">
        <w:rPr>
          <w:sz w:val="23"/>
          <w:szCs w:val="23"/>
        </w:rPr>
        <w:t>włączona obsługa JavaScript,</w:t>
      </w:r>
    </w:p>
    <w:p w14:paraId="42FD80B0" w14:textId="77777777" w:rsidR="00D218A5" w:rsidRPr="00C64A73" w:rsidRDefault="00D218A5" w:rsidP="00250665">
      <w:pPr>
        <w:pStyle w:val="Akapitzlist"/>
        <w:numPr>
          <w:ilvl w:val="1"/>
          <w:numId w:val="21"/>
        </w:numPr>
        <w:ind w:left="2127" w:hanging="425"/>
        <w:rPr>
          <w:sz w:val="23"/>
          <w:szCs w:val="23"/>
        </w:rPr>
      </w:pPr>
      <w:r w:rsidRPr="00C64A73">
        <w:rPr>
          <w:sz w:val="23"/>
          <w:szCs w:val="23"/>
        </w:rPr>
        <w:t>zainstalowany program Adobe Acrobat Reader lub inny obsługujący format plików .pdf.</w:t>
      </w:r>
    </w:p>
    <w:p w14:paraId="123EC7F1" w14:textId="77777777" w:rsidR="00D218A5" w:rsidRPr="00C64A73" w:rsidRDefault="00D218A5" w:rsidP="00250665">
      <w:pPr>
        <w:pStyle w:val="NormalnyWeb"/>
        <w:numPr>
          <w:ilvl w:val="2"/>
          <w:numId w:val="22"/>
        </w:numPr>
        <w:spacing w:before="0" w:beforeAutospacing="0" w:after="0" w:afterAutospacing="0"/>
        <w:ind w:left="1701" w:hanging="567"/>
        <w:jc w:val="both"/>
        <w:textAlignment w:val="baseline"/>
        <w:rPr>
          <w:sz w:val="23"/>
          <w:szCs w:val="23"/>
        </w:rPr>
      </w:pPr>
      <w:r w:rsidRPr="00C64A73">
        <w:rPr>
          <w:sz w:val="23"/>
          <w:szCs w:val="23"/>
        </w:rPr>
        <w:t xml:space="preserve">Szyfrowanie na </w:t>
      </w:r>
      <w:hyperlink r:id="rId35" w:history="1">
        <w:r w:rsidRPr="00C64A73">
          <w:rPr>
            <w:rStyle w:val="Hipercze"/>
            <w:color w:val="auto"/>
            <w:sz w:val="23"/>
            <w:szCs w:val="23"/>
          </w:rPr>
          <w:t>https://platformazakupowa.pl</w:t>
        </w:r>
      </w:hyperlink>
      <w:r w:rsidRPr="00C64A73">
        <w:rPr>
          <w:sz w:val="23"/>
          <w:szCs w:val="23"/>
        </w:rPr>
        <w:t xml:space="preserve"> odbywa się za pomocą protokołu TLS 1.3.</w:t>
      </w:r>
    </w:p>
    <w:p w14:paraId="0D892087" w14:textId="1CAC38DB" w:rsidR="00D218A5" w:rsidRPr="00C64A73" w:rsidRDefault="00D218A5" w:rsidP="00250665">
      <w:pPr>
        <w:pStyle w:val="NormalnyWeb"/>
        <w:numPr>
          <w:ilvl w:val="2"/>
          <w:numId w:val="22"/>
        </w:numPr>
        <w:spacing w:before="0" w:beforeAutospacing="0" w:after="0" w:afterAutospacing="0"/>
        <w:ind w:left="1701" w:hanging="567"/>
        <w:jc w:val="both"/>
        <w:textAlignment w:val="baseline"/>
        <w:rPr>
          <w:sz w:val="23"/>
          <w:szCs w:val="23"/>
        </w:rPr>
      </w:pPr>
      <w:r w:rsidRPr="00C64A73">
        <w:rPr>
          <w:sz w:val="23"/>
          <w:szCs w:val="23"/>
        </w:rPr>
        <w:t>Oznaczenie czasu odbioru danych przez platformę zakupową stanowi datę oraz</w:t>
      </w:r>
      <w:r w:rsidR="00773725" w:rsidRPr="00C64A73">
        <w:rPr>
          <w:sz w:val="23"/>
          <w:szCs w:val="23"/>
        </w:rPr>
        <w:t xml:space="preserve"> </w:t>
      </w:r>
      <w:r w:rsidRPr="00C64A73">
        <w:rPr>
          <w:sz w:val="23"/>
          <w:szCs w:val="23"/>
        </w:rPr>
        <w:t>dokładny czas (hh:mm:ss) generowany według czasu lokalnego serwera synchronizowanego z zegarem Głównego Urzędu Miar.</w:t>
      </w:r>
    </w:p>
    <w:p w14:paraId="60B18274" w14:textId="77777777" w:rsidR="00D218A5" w:rsidRPr="00C64A73" w:rsidRDefault="00D218A5" w:rsidP="00250665">
      <w:pPr>
        <w:pStyle w:val="Akapitzlist"/>
        <w:numPr>
          <w:ilvl w:val="1"/>
          <w:numId w:val="22"/>
        </w:numPr>
        <w:ind w:left="1134" w:hanging="567"/>
        <w:rPr>
          <w:bCs/>
          <w:sz w:val="23"/>
          <w:szCs w:val="23"/>
        </w:rPr>
      </w:pPr>
      <w:r w:rsidRPr="00C64A73">
        <w:rPr>
          <w:sz w:val="23"/>
          <w:szCs w:val="23"/>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C64A73" w:rsidDel="008C4122">
        <w:rPr>
          <w:sz w:val="23"/>
          <w:szCs w:val="23"/>
        </w:rPr>
        <w:t xml:space="preserve"> </w:t>
      </w:r>
      <w:r w:rsidRPr="00C64A73">
        <w:rPr>
          <w:sz w:val="23"/>
          <w:szCs w:val="23"/>
        </w:rPr>
        <w:t>(t.j.: Dz. U. 2020 r., poz. 2452 z późn. zm) oraz rozporządzeniu Ministra Rozwoju, Pracy i Technologii z dnia 23 grudnia 2020 r. w sprawie podmiotowych środków dowodowych oraz innych dokumentów lub oświadczeń, jakich może żądać zamawiający od wykonawcy</w:t>
      </w:r>
      <w:r w:rsidRPr="00C64A73" w:rsidDel="008C4122">
        <w:rPr>
          <w:sz w:val="23"/>
          <w:szCs w:val="23"/>
        </w:rPr>
        <w:t xml:space="preserve"> </w:t>
      </w:r>
      <w:r w:rsidRPr="00C64A73">
        <w:rPr>
          <w:sz w:val="23"/>
          <w:szCs w:val="23"/>
        </w:rPr>
        <w:t>(t. j.: Dz. U. 2020 r., poz. 2415 z późn. zm.), tj.:</w:t>
      </w:r>
    </w:p>
    <w:p w14:paraId="14E68AD0" w14:textId="312F828A" w:rsidR="00D218A5" w:rsidRPr="00C64A73" w:rsidRDefault="00D218A5" w:rsidP="00250665">
      <w:pPr>
        <w:pStyle w:val="Akapitzlist"/>
        <w:numPr>
          <w:ilvl w:val="1"/>
          <w:numId w:val="24"/>
        </w:numPr>
        <w:ind w:left="1560" w:hanging="426"/>
        <w:rPr>
          <w:bCs/>
          <w:i/>
          <w:iCs/>
          <w:sz w:val="23"/>
          <w:szCs w:val="23"/>
          <w:u w:val="single"/>
        </w:rPr>
      </w:pPr>
      <w:r w:rsidRPr="00C64A73">
        <w:rPr>
          <w:sz w:val="23"/>
          <w:szCs w:val="23"/>
        </w:rPr>
        <w:t xml:space="preserve">dokumenty lub oświadczenia, w tym oferta, składane są </w:t>
      </w:r>
      <w:r w:rsidRPr="00C64A73">
        <w:rPr>
          <w:sz w:val="23"/>
          <w:szCs w:val="23"/>
          <w:u w:val="single"/>
        </w:rPr>
        <w:t>w oryginale w formie elektronicznej przy użyciu kwalifikowanego podpisu elektronicznego lub</w:t>
      </w:r>
      <w:r w:rsidR="00773725" w:rsidRPr="00C64A73">
        <w:rPr>
          <w:sz w:val="23"/>
          <w:szCs w:val="23"/>
          <w:u w:val="single"/>
        </w:rPr>
        <w:t xml:space="preserve"> </w:t>
      </w:r>
      <w:r w:rsidRPr="00C64A73">
        <w:rPr>
          <w:sz w:val="23"/>
          <w:szCs w:val="23"/>
          <w:u w:val="single"/>
        </w:rPr>
        <w:t>w</w:t>
      </w:r>
      <w:r w:rsidR="00773725" w:rsidRPr="00C64A73">
        <w:rPr>
          <w:sz w:val="23"/>
          <w:szCs w:val="23"/>
          <w:u w:val="single"/>
        </w:rPr>
        <w:t xml:space="preserve"> </w:t>
      </w:r>
      <w:r w:rsidRPr="00C64A73">
        <w:rPr>
          <w:sz w:val="23"/>
          <w:szCs w:val="23"/>
          <w:u w:val="single"/>
        </w:rPr>
        <w:t>postaci elektronicznej opatrzonej podpisem zaufanym lub podpisem osobistym</w:t>
      </w:r>
      <w:r w:rsidRPr="00C64A73">
        <w:rPr>
          <w:sz w:val="23"/>
          <w:szCs w:val="23"/>
        </w:rPr>
        <w:t xml:space="preserve">. W przypadku składania podpisu kwalifikowanego i wykorzystania formatu podpisu XAdES zewnętrzny, zamawiający wymaga dołączenia odpowiedniej ilości plików, tj. podpisywanych plików z danymi oraz plików podpisu w formacie XAdES. </w:t>
      </w:r>
      <w:r w:rsidRPr="00C64A73">
        <w:rPr>
          <w:b/>
          <w:i/>
          <w:iCs/>
          <w:sz w:val="23"/>
          <w:szCs w:val="23"/>
        </w:rPr>
        <w:t>Oferta złożona bez opatrzenia właściwym podpisem elektronicznym podlega odrzuceniu na podstawie art. 226 ust. 1 pkt 3 ustawy PZP, z uwagi na niezgodność z art. 63 tej ustawy;</w:t>
      </w:r>
    </w:p>
    <w:p w14:paraId="6B680BE7" w14:textId="77777777" w:rsidR="00D218A5" w:rsidRPr="00C64A73" w:rsidRDefault="00D218A5" w:rsidP="00250665">
      <w:pPr>
        <w:pStyle w:val="Akapitzlist"/>
        <w:numPr>
          <w:ilvl w:val="1"/>
          <w:numId w:val="24"/>
        </w:numPr>
        <w:ind w:left="1560" w:hanging="426"/>
        <w:rPr>
          <w:bCs/>
          <w:sz w:val="23"/>
          <w:szCs w:val="23"/>
        </w:rPr>
      </w:pPr>
      <w:r w:rsidRPr="00C64A73">
        <w:rPr>
          <w:bCs/>
          <w:sz w:val="23"/>
          <w:szCs w:val="23"/>
        </w:rPr>
        <w:t>dokumenty wystawione w formie elektronicznej przekazuje się jako dokumenty elektroniczne, zapewniając zamawiającemu możliwość weryfikacji podpisów;</w:t>
      </w:r>
    </w:p>
    <w:p w14:paraId="119D7B8E" w14:textId="77777777" w:rsidR="00D218A5" w:rsidRPr="00C64A73" w:rsidRDefault="00D218A5" w:rsidP="00250665">
      <w:pPr>
        <w:pStyle w:val="Akapitzlist"/>
        <w:numPr>
          <w:ilvl w:val="1"/>
          <w:numId w:val="24"/>
        </w:numPr>
        <w:ind w:left="1560" w:hanging="426"/>
        <w:rPr>
          <w:bCs/>
          <w:sz w:val="23"/>
          <w:szCs w:val="23"/>
        </w:rPr>
      </w:pPr>
      <w:r w:rsidRPr="00C64A73">
        <w:rPr>
          <w:bCs/>
          <w:sz w:val="23"/>
          <w:szCs w:val="23"/>
        </w:rPr>
        <w:t>j</w:t>
      </w:r>
      <w:r w:rsidRPr="00C64A73">
        <w:rPr>
          <w:sz w:val="23"/>
          <w:szCs w:val="23"/>
        </w:rPr>
        <w:t xml:space="preserve">eżeli oryginał dokumentu, oświadczenia lub inne dokumenty składane w postępowaniu o udzielenie zamówienia, nie zostały sporządzone w postaci dokumentu elektronicznego, wykonawca może sporządzić i przekazać cyfrowe odwzorowanie z dokumentem lub oświadczeniem w postaci papierowej, opatrując </w:t>
      </w:r>
      <w:r w:rsidRPr="00C64A73">
        <w:rPr>
          <w:sz w:val="23"/>
          <w:szCs w:val="23"/>
        </w:rPr>
        <w:lastRenderedPageBreak/>
        <w:t>je kwalifikowanym podpisem elektronicznym, podpisem zaufanym lub podpisem osobistym, co jest równoznaczne z poświadczeniem przekazywanych dokumentów lub oświadczeń za zgodność z oryginałem;</w:t>
      </w:r>
    </w:p>
    <w:p w14:paraId="6199B9F2" w14:textId="77777777" w:rsidR="00D218A5" w:rsidRPr="00C64A73" w:rsidRDefault="00D218A5" w:rsidP="00250665">
      <w:pPr>
        <w:pStyle w:val="Akapitzlist"/>
        <w:numPr>
          <w:ilvl w:val="1"/>
          <w:numId w:val="24"/>
        </w:numPr>
        <w:ind w:left="1560" w:hanging="426"/>
        <w:rPr>
          <w:bCs/>
          <w:sz w:val="23"/>
          <w:szCs w:val="23"/>
        </w:rPr>
      </w:pPr>
      <w:r w:rsidRPr="00C64A73">
        <w:rPr>
          <w:sz w:val="23"/>
          <w:szCs w:val="23"/>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617F5E11" w14:textId="77777777" w:rsidR="00D218A5" w:rsidRPr="00C64A73" w:rsidRDefault="00D218A5" w:rsidP="00250665">
      <w:pPr>
        <w:pStyle w:val="Akapitzlist"/>
        <w:numPr>
          <w:ilvl w:val="1"/>
          <w:numId w:val="24"/>
        </w:numPr>
        <w:ind w:left="1560" w:hanging="426"/>
        <w:rPr>
          <w:bCs/>
          <w:sz w:val="23"/>
          <w:szCs w:val="23"/>
        </w:rPr>
      </w:pPr>
      <w:r w:rsidRPr="00C64A73">
        <w:rPr>
          <w:sz w:val="23"/>
          <w:szCs w:val="23"/>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6E489441" w14:textId="77777777" w:rsidR="00D218A5" w:rsidRPr="00C64A73" w:rsidRDefault="00D218A5" w:rsidP="00250665">
      <w:pPr>
        <w:pStyle w:val="Akapitzlist"/>
        <w:numPr>
          <w:ilvl w:val="0"/>
          <w:numId w:val="22"/>
        </w:numPr>
        <w:rPr>
          <w:bCs/>
          <w:sz w:val="23"/>
          <w:szCs w:val="23"/>
        </w:rPr>
      </w:pPr>
      <w:r w:rsidRPr="00C64A73">
        <w:rPr>
          <w:bCs/>
          <w:sz w:val="23"/>
          <w:szCs w:val="23"/>
        </w:rPr>
        <w:t>Sposób porozumiewania się zamawiającego z wykonawcami w zakresie skutecznego złożenia oferty.</w:t>
      </w:r>
    </w:p>
    <w:p w14:paraId="716C78E5" w14:textId="77777777" w:rsidR="00D218A5" w:rsidRPr="00C64A73" w:rsidRDefault="00D218A5" w:rsidP="00250665">
      <w:pPr>
        <w:pStyle w:val="Akapitzlist"/>
        <w:numPr>
          <w:ilvl w:val="1"/>
          <w:numId w:val="22"/>
        </w:numPr>
        <w:rPr>
          <w:bCs/>
          <w:sz w:val="23"/>
          <w:szCs w:val="23"/>
        </w:rPr>
      </w:pPr>
      <w:r w:rsidRPr="00C64A73">
        <w:rPr>
          <w:sz w:val="23"/>
          <w:szCs w:val="23"/>
        </w:rPr>
        <w:t xml:space="preserve">Oferta musi być sporządzona z zachowaniem postaci elektronicznej w formacie danych </w:t>
      </w:r>
      <w:r w:rsidRPr="00C64A73">
        <w:rPr>
          <w:bCs/>
          <w:sz w:val="23"/>
          <w:szCs w:val="23"/>
        </w:rPr>
        <w:t xml:space="preserve">zgodnym z </w:t>
      </w:r>
      <w:r w:rsidRPr="00C64A73">
        <w:rPr>
          <w:sz w:val="23"/>
          <w:szCs w:val="23"/>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podpisem zaufanym lub podpisem osobistym. Zaleca się wykorzystanie formatów: .</w:t>
      </w:r>
      <w:r w:rsidRPr="00C64A73">
        <w:rPr>
          <w:b/>
          <w:bCs/>
          <w:i/>
          <w:iCs/>
          <w:sz w:val="23"/>
          <w:szCs w:val="23"/>
        </w:rPr>
        <w:t>pdf, .doc., .xls, .jpg (.jpeg) ze szczególnym wskazaniem na .pdf.</w:t>
      </w:r>
      <w:r w:rsidRPr="00C64A73">
        <w:rPr>
          <w:sz w:val="23"/>
          <w:szCs w:val="23"/>
        </w:rPr>
        <w:t xml:space="preserve"> W celu ewentualnej kompresji danych rekomenduje się wykorzystanie formatów: .</w:t>
      </w:r>
      <w:r w:rsidRPr="00C64A73">
        <w:rPr>
          <w:b/>
          <w:bCs/>
          <w:i/>
          <w:iCs/>
          <w:sz w:val="23"/>
          <w:szCs w:val="23"/>
        </w:rPr>
        <w:t>zip, 7Z</w:t>
      </w:r>
      <w:r w:rsidRPr="00C64A73">
        <w:rPr>
          <w:sz w:val="23"/>
          <w:szCs w:val="23"/>
        </w:rPr>
        <w:t xml:space="preserve">. Do formatów powszechnych a nieobjętych treścią rozporządzenia zalicza się: .rar, .gif, .bmp, .numbers, .pages. Dokumenty złożone </w:t>
      </w:r>
      <w:r w:rsidRPr="00C64A73">
        <w:rPr>
          <w:sz w:val="23"/>
          <w:szCs w:val="23"/>
        </w:rPr>
        <w:br/>
        <w:t xml:space="preserve">w takich plikach zostaną uznane za złożone nieskutecznie. </w:t>
      </w:r>
    </w:p>
    <w:p w14:paraId="6966EFFC" w14:textId="1F6C423C" w:rsidR="00D218A5" w:rsidRPr="00C64A73" w:rsidRDefault="00D218A5" w:rsidP="00250665">
      <w:pPr>
        <w:pStyle w:val="Akapitzlist"/>
        <w:numPr>
          <w:ilvl w:val="1"/>
          <w:numId w:val="22"/>
        </w:numPr>
        <w:rPr>
          <w:bCs/>
          <w:sz w:val="23"/>
          <w:szCs w:val="23"/>
        </w:rPr>
      </w:pPr>
      <w:r w:rsidRPr="00C64A73">
        <w:rPr>
          <w:sz w:val="23"/>
          <w:szCs w:val="23"/>
        </w:rPr>
        <w:t xml:space="preserve">Wykonawca składa ofertę za pośrednictwem </w:t>
      </w:r>
      <w:hyperlink r:id="rId36" w:history="1">
        <w:r w:rsidRPr="00C64A73">
          <w:rPr>
            <w:rStyle w:val="Hipercze"/>
            <w:color w:val="auto"/>
            <w:sz w:val="23"/>
            <w:szCs w:val="23"/>
          </w:rPr>
          <w:t>https://platformazakupowa.pl</w:t>
        </w:r>
      </w:hyperlink>
      <w:r w:rsidRPr="00C64A73">
        <w:rPr>
          <w:sz w:val="23"/>
          <w:szCs w:val="23"/>
        </w:rPr>
        <w:t xml:space="preserve"> – adres profilu nabywcy </w:t>
      </w:r>
      <w:hyperlink r:id="rId37" w:history="1">
        <w:r w:rsidRPr="00C64A73">
          <w:rPr>
            <w:rStyle w:val="Hipercze"/>
            <w:color w:val="auto"/>
            <w:sz w:val="23"/>
            <w:szCs w:val="23"/>
          </w:rPr>
          <w:t>https://platformazakupowa.pl/pn/uj_edu</w:t>
        </w:r>
      </w:hyperlink>
      <w:r w:rsidRPr="00C64A73">
        <w:rPr>
          <w:bCs/>
          <w:sz w:val="23"/>
          <w:szCs w:val="23"/>
        </w:rPr>
        <w:t xml:space="preserve">, </w:t>
      </w:r>
      <w:r w:rsidRPr="00C64A73">
        <w:rPr>
          <w:sz w:val="23"/>
          <w:szCs w:val="23"/>
        </w:rPr>
        <w:t>zgodnie z regulaminem, o którym mowa w ust. 1 tego rozdziału. Zamawiający nie ponosi odpowiedzialności za</w:t>
      </w:r>
      <w:r w:rsidR="00773725" w:rsidRPr="00C64A73">
        <w:rPr>
          <w:sz w:val="23"/>
          <w:szCs w:val="23"/>
        </w:rPr>
        <w:t xml:space="preserve"> </w:t>
      </w:r>
      <w:r w:rsidRPr="00C64A73">
        <w:rPr>
          <w:sz w:val="23"/>
          <w:szCs w:val="23"/>
        </w:rPr>
        <w:t> złożenie oferty w sposób niezgodny z instrukcją korzystania z</w:t>
      </w:r>
      <w:r w:rsidR="00773725" w:rsidRPr="00C64A73">
        <w:rPr>
          <w:sz w:val="23"/>
          <w:szCs w:val="23"/>
        </w:rPr>
        <w:t xml:space="preserve"> </w:t>
      </w:r>
      <w:hyperlink r:id="rId38" w:history="1">
        <w:r w:rsidRPr="00C64A73">
          <w:rPr>
            <w:rStyle w:val="Hipercze"/>
            <w:color w:val="auto"/>
            <w:sz w:val="23"/>
            <w:szCs w:val="23"/>
          </w:rPr>
          <w:t>https://platformazakupowa.pl</w:t>
        </w:r>
      </w:hyperlink>
      <w:r w:rsidRPr="00C64A73">
        <w:rPr>
          <w:sz w:val="23"/>
          <w:szCs w:val="23"/>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D118E0F" w14:textId="6AF8AC53" w:rsidR="00D218A5" w:rsidRPr="00C64A73" w:rsidRDefault="00D218A5" w:rsidP="00250665">
      <w:pPr>
        <w:pStyle w:val="Akapitzlist"/>
        <w:numPr>
          <w:ilvl w:val="1"/>
          <w:numId w:val="22"/>
        </w:numPr>
        <w:rPr>
          <w:sz w:val="23"/>
          <w:szCs w:val="23"/>
        </w:rPr>
      </w:pPr>
      <w:r w:rsidRPr="00C64A73">
        <w:rPr>
          <w:sz w:val="23"/>
          <w:szCs w:val="23"/>
        </w:rPr>
        <w:t>Sposób zaszyfrowania oferty opisany został w instrukcji składania ofert (linki w ust. 1.2.2 powyżej)</w:t>
      </w:r>
      <w:r w:rsidR="007F5319" w:rsidRPr="00C64A73">
        <w:rPr>
          <w:sz w:val="23"/>
          <w:szCs w:val="23"/>
        </w:rPr>
        <w:t>, przy czym szyfrowanie oferty ma być dokonane jedynie za pomocą narzędzia wbudowanego w platformę zakupową.</w:t>
      </w:r>
    </w:p>
    <w:p w14:paraId="1583A46D" w14:textId="77777777" w:rsidR="00D218A5" w:rsidRPr="00C64A73" w:rsidRDefault="00D218A5" w:rsidP="00250665">
      <w:pPr>
        <w:pStyle w:val="Akapitzlist"/>
        <w:numPr>
          <w:ilvl w:val="1"/>
          <w:numId w:val="22"/>
        </w:numPr>
        <w:rPr>
          <w:bCs/>
          <w:sz w:val="23"/>
          <w:szCs w:val="23"/>
        </w:rPr>
      </w:pPr>
      <w:r w:rsidRPr="00C64A73">
        <w:rPr>
          <w:bCs/>
          <w:sz w:val="23"/>
          <w:szCs w:val="23"/>
        </w:rPr>
        <w:t>Po upływie terminu składania ofert wykonawca nie może skutecznie dokonać zmiany ani wycofać uprzednio złożonej oferty.</w:t>
      </w:r>
    </w:p>
    <w:p w14:paraId="7647AE4E" w14:textId="0A8AC525" w:rsidR="00D218A5" w:rsidRPr="00C64A73" w:rsidRDefault="00D218A5" w:rsidP="00250665">
      <w:pPr>
        <w:pStyle w:val="Akapitzlist"/>
        <w:numPr>
          <w:ilvl w:val="0"/>
          <w:numId w:val="22"/>
        </w:numPr>
        <w:spacing w:after="200"/>
        <w:rPr>
          <w:rStyle w:val="Hipercze"/>
          <w:color w:val="auto"/>
          <w:sz w:val="23"/>
          <w:szCs w:val="23"/>
        </w:rPr>
      </w:pPr>
      <w:r w:rsidRPr="00C64A73">
        <w:rPr>
          <w:sz w:val="23"/>
          <w:szCs w:val="23"/>
          <w:u w:val="single"/>
        </w:rPr>
        <w:t xml:space="preserve">Do porozumiewania się z Wykonawcami upoważniona w zakresie formalnym </w:t>
      </w:r>
      <w:r w:rsidRPr="00C64A73">
        <w:rPr>
          <w:sz w:val="23"/>
          <w:szCs w:val="23"/>
          <w:u w:val="single"/>
        </w:rPr>
        <w:br/>
        <w:t xml:space="preserve">i merytorycznym jest </w:t>
      </w:r>
      <w:r w:rsidR="009B7A3C" w:rsidRPr="00C64A73">
        <w:rPr>
          <w:sz w:val="23"/>
          <w:szCs w:val="23"/>
          <w:u w:val="single"/>
        </w:rPr>
        <w:t>Mateusz Zieliński</w:t>
      </w:r>
      <w:r w:rsidRPr="00C64A73">
        <w:rPr>
          <w:sz w:val="23"/>
          <w:szCs w:val="23"/>
          <w:u w:val="single"/>
        </w:rPr>
        <w:t>, tel. +48</w:t>
      </w:r>
      <w:r w:rsidR="005E5952" w:rsidRPr="00C64A73">
        <w:rPr>
          <w:sz w:val="23"/>
          <w:szCs w:val="23"/>
          <w:u w:val="single"/>
        </w:rPr>
        <w:t xml:space="preserve"> </w:t>
      </w:r>
      <w:r w:rsidRPr="00C64A73">
        <w:rPr>
          <w:sz w:val="23"/>
          <w:szCs w:val="23"/>
          <w:u w:val="single"/>
        </w:rPr>
        <w:t>12-663-39-</w:t>
      </w:r>
      <w:r w:rsidR="009B7A3C" w:rsidRPr="00C64A73">
        <w:rPr>
          <w:sz w:val="23"/>
          <w:szCs w:val="23"/>
          <w:u w:val="single"/>
        </w:rPr>
        <w:t>05</w:t>
      </w:r>
      <w:r w:rsidRPr="00C64A73">
        <w:rPr>
          <w:sz w:val="23"/>
          <w:szCs w:val="23"/>
          <w:u w:val="single"/>
        </w:rPr>
        <w:t>.</w:t>
      </w:r>
      <w:r w:rsidRPr="00C64A73">
        <w:rPr>
          <w:rStyle w:val="Hipercze"/>
          <w:color w:val="auto"/>
          <w:sz w:val="23"/>
          <w:szCs w:val="23"/>
        </w:rPr>
        <w:t xml:space="preserve"> </w:t>
      </w:r>
    </w:p>
    <w:p w14:paraId="4C31581C" w14:textId="77777777" w:rsidR="00E36320" w:rsidRPr="00C64A73" w:rsidRDefault="00E36320" w:rsidP="00B07A55">
      <w:pPr>
        <w:widowControl/>
        <w:suppressAutoHyphens w:val="0"/>
        <w:jc w:val="both"/>
        <w:rPr>
          <w:b/>
          <w:bCs/>
          <w:sz w:val="23"/>
          <w:szCs w:val="23"/>
        </w:rPr>
      </w:pPr>
    </w:p>
    <w:p w14:paraId="7B121791" w14:textId="0F806863" w:rsidR="00BA0997" w:rsidRPr="00C64A73" w:rsidRDefault="00A671FB" w:rsidP="00B07A55">
      <w:pPr>
        <w:widowControl/>
        <w:suppressAutoHyphens w:val="0"/>
        <w:jc w:val="both"/>
        <w:rPr>
          <w:b/>
          <w:bCs/>
          <w:sz w:val="23"/>
          <w:szCs w:val="23"/>
        </w:rPr>
      </w:pPr>
      <w:r w:rsidRPr="00C64A73">
        <w:rPr>
          <w:b/>
          <w:bCs/>
          <w:sz w:val="23"/>
          <w:szCs w:val="23"/>
        </w:rPr>
        <w:lastRenderedPageBreak/>
        <w:t xml:space="preserve">Rozdział </w:t>
      </w:r>
      <w:r w:rsidR="008463F6" w:rsidRPr="00C64A73">
        <w:rPr>
          <w:b/>
          <w:bCs/>
          <w:sz w:val="23"/>
          <w:szCs w:val="23"/>
        </w:rPr>
        <w:t xml:space="preserve">X - </w:t>
      </w:r>
      <w:r w:rsidR="00BA0997" w:rsidRPr="00C64A73">
        <w:rPr>
          <w:b/>
          <w:bCs/>
          <w:sz w:val="23"/>
          <w:szCs w:val="23"/>
        </w:rPr>
        <w:t xml:space="preserve">Wymagania dotyczące wadium. </w:t>
      </w:r>
    </w:p>
    <w:p w14:paraId="001F1283" w14:textId="77777777" w:rsidR="00BA0997" w:rsidRPr="00C64A73" w:rsidRDefault="00037A97" w:rsidP="00250665">
      <w:pPr>
        <w:widowControl/>
        <w:numPr>
          <w:ilvl w:val="0"/>
          <w:numId w:val="4"/>
        </w:numPr>
        <w:tabs>
          <w:tab w:val="clear" w:pos="720"/>
          <w:tab w:val="num" w:pos="426"/>
        </w:tabs>
        <w:suppressAutoHyphens w:val="0"/>
        <w:ind w:left="426" w:hanging="426"/>
        <w:jc w:val="both"/>
        <w:rPr>
          <w:b/>
          <w:sz w:val="23"/>
          <w:szCs w:val="23"/>
          <w:u w:val="single"/>
        </w:rPr>
      </w:pPr>
      <w:r w:rsidRPr="00C64A73">
        <w:rPr>
          <w:sz w:val="23"/>
          <w:szCs w:val="23"/>
        </w:rPr>
        <w:t xml:space="preserve">Zamawiający </w:t>
      </w:r>
      <w:r w:rsidR="0017332C" w:rsidRPr="00C64A73">
        <w:rPr>
          <w:sz w:val="23"/>
          <w:szCs w:val="23"/>
        </w:rPr>
        <w:t>nie wymaga wniesienia wadium</w:t>
      </w:r>
      <w:r w:rsidR="00E56E95" w:rsidRPr="00C64A73">
        <w:rPr>
          <w:sz w:val="23"/>
          <w:szCs w:val="23"/>
        </w:rPr>
        <w:t>.</w:t>
      </w:r>
    </w:p>
    <w:p w14:paraId="4315D061" w14:textId="77777777" w:rsidR="00E56E95" w:rsidRPr="00C64A73" w:rsidRDefault="00E56E95" w:rsidP="00B07A55">
      <w:pPr>
        <w:widowControl/>
        <w:suppressAutoHyphens w:val="0"/>
        <w:ind w:left="426"/>
        <w:jc w:val="both"/>
        <w:rPr>
          <w:b/>
          <w:color w:val="FF0000"/>
          <w:sz w:val="23"/>
          <w:szCs w:val="23"/>
          <w:u w:val="single"/>
        </w:rPr>
      </w:pPr>
    </w:p>
    <w:p w14:paraId="36E7FA33" w14:textId="77777777" w:rsidR="00BA0997" w:rsidRPr="00C64A73" w:rsidRDefault="008463F6" w:rsidP="00B07A55">
      <w:pPr>
        <w:widowControl/>
        <w:suppressAutoHyphens w:val="0"/>
        <w:jc w:val="both"/>
        <w:rPr>
          <w:b/>
          <w:bCs/>
          <w:sz w:val="23"/>
          <w:szCs w:val="23"/>
        </w:rPr>
      </w:pPr>
      <w:r w:rsidRPr="00C64A73">
        <w:rPr>
          <w:b/>
          <w:bCs/>
          <w:sz w:val="23"/>
          <w:szCs w:val="23"/>
        </w:rPr>
        <w:t>Rozdział X</w:t>
      </w:r>
      <w:r w:rsidR="0094606A" w:rsidRPr="00C64A73">
        <w:rPr>
          <w:b/>
          <w:bCs/>
          <w:sz w:val="23"/>
          <w:szCs w:val="23"/>
        </w:rPr>
        <w:t>I</w:t>
      </w:r>
      <w:r w:rsidRPr="00C64A73">
        <w:rPr>
          <w:b/>
          <w:bCs/>
          <w:sz w:val="23"/>
          <w:szCs w:val="23"/>
        </w:rPr>
        <w:t xml:space="preserve"> - </w:t>
      </w:r>
      <w:r w:rsidR="00BA0997" w:rsidRPr="00C64A73">
        <w:rPr>
          <w:b/>
          <w:bCs/>
          <w:sz w:val="23"/>
          <w:szCs w:val="23"/>
        </w:rPr>
        <w:t>Termin związania ofertą.</w:t>
      </w:r>
    </w:p>
    <w:p w14:paraId="7C763A09" w14:textId="03F6BB2A" w:rsidR="00057BB4" w:rsidRPr="00C64A73" w:rsidRDefault="00057BB4" w:rsidP="00250665">
      <w:pPr>
        <w:widowControl/>
        <w:numPr>
          <w:ilvl w:val="0"/>
          <w:numId w:val="7"/>
        </w:numPr>
        <w:tabs>
          <w:tab w:val="clear" w:pos="720"/>
          <w:tab w:val="num" w:pos="2268"/>
        </w:tabs>
        <w:suppressAutoHyphens w:val="0"/>
        <w:ind w:left="426" w:hanging="426"/>
        <w:jc w:val="both"/>
        <w:rPr>
          <w:sz w:val="23"/>
          <w:szCs w:val="23"/>
        </w:rPr>
      </w:pPr>
      <w:r w:rsidRPr="00C64A73">
        <w:rPr>
          <w:sz w:val="23"/>
          <w:szCs w:val="23"/>
        </w:rPr>
        <w:t>Wykonawca jest związany złożoną ofertą</w:t>
      </w:r>
      <w:r w:rsidR="001A57E3" w:rsidRPr="00C64A73">
        <w:rPr>
          <w:sz w:val="23"/>
          <w:szCs w:val="23"/>
        </w:rPr>
        <w:t xml:space="preserve"> 30 dni</w:t>
      </w:r>
      <w:r w:rsidR="00EA1D0E" w:rsidRPr="00C64A73">
        <w:rPr>
          <w:sz w:val="23"/>
          <w:szCs w:val="23"/>
        </w:rPr>
        <w:t>,</w:t>
      </w:r>
      <w:r w:rsidRPr="00C64A73">
        <w:rPr>
          <w:sz w:val="23"/>
          <w:szCs w:val="23"/>
        </w:rPr>
        <w:t xml:space="preserve"> od dnia upływu terminu składania ofert</w:t>
      </w:r>
      <w:r w:rsidR="0037465B" w:rsidRPr="00C64A73">
        <w:rPr>
          <w:sz w:val="23"/>
          <w:szCs w:val="23"/>
        </w:rPr>
        <w:t>, tj. do dnia</w:t>
      </w:r>
      <w:r w:rsidR="00B81D83" w:rsidRPr="00C64A73">
        <w:rPr>
          <w:sz w:val="23"/>
          <w:szCs w:val="23"/>
        </w:rPr>
        <w:t xml:space="preserve"> </w:t>
      </w:r>
      <w:r w:rsidR="00491946">
        <w:rPr>
          <w:b/>
          <w:bCs/>
          <w:sz w:val="23"/>
          <w:szCs w:val="23"/>
        </w:rPr>
        <w:t>22 maja</w:t>
      </w:r>
      <w:r w:rsidR="003530F8" w:rsidRPr="00C64A73">
        <w:rPr>
          <w:b/>
          <w:bCs/>
          <w:sz w:val="23"/>
          <w:szCs w:val="23"/>
        </w:rPr>
        <w:t xml:space="preserve"> </w:t>
      </w:r>
      <w:r w:rsidR="0099330B" w:rsidRPr="00C64A73">
        <w:rPr>
          <w:b/>
          <w:bCs/>
          <w:sz w:val="23"/>
          <w:szCs w:val="23"/>
        </w:rPr>
        <w:t>2025 r.</w:t>
      </w:r>
      <w:r w:rsidR="00B81D83" w:rsidRPr="00C64A73">
        <w:rPr>
          <w:sz w:val="23"/>
          <w:szCs w:val="23"/>
        </w:rPr>
        <w:t xml:space="preserve"> włącznie.</w:t>
      </w:r>
    </w:p>
    <w:p w14:paraId="5E9D5E5C" w14:textId="77777777" w:rsidR="00057BB4" w:rsidRPr="00C64A73" w:rsidRDefault="00057BB4" w:rsidP="00250665">
      <w:pPr>
        <w:widowControl/>
        <w:numPr>
          <w:ilvl w:val="0"/>
          <w:numId w:val="7"/>
        </w:numPr>
        <w:tabs>
          <w:tab w:val="clear" w:pos="720"/>
          <w:tab w:val="num" w:pos="2268"/>
        </w:tabs>
        <w:suppressAutoHyphens w:val="0"/>
        <w:ind w:left="426" w:hanging="426"/>
        <w:jc w:val="both"/>
        <w:rPr>
          <w:sz w:val="23"/>
          <w:szCs w:val="23"/>
        </w:rPr>
      </w:pPr>
      <w:r w:rsidRPr="00C64A73">
        <w:rPr>
          <w:sz w:val="23"/>
          <w:szCs w:val="23"/>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5639C943" w14:textId="77777777" w:rsidR="00423A61" w:rsidRPr="00C64A73" w:rsidRDefault="00057BB4" w:rsidP="00250665">
      <w:pPr>
        <w:widowControl/>
        <w:numPr>
          <w:ilvl w:val="0"/>
          <w:numId w:val="7"/>
        </w:numPr>
        <w:tabs>
          <w:tab w:val="clear" w:pos="720"/>
          <w:tab w:val="num" w:pos="2268"/>
        </w:tabs>
        <w:suppressAutoHyphens w:val="0"/>
        <w:ind w:left="426" w:hanging="426"/>
        <w:jc w:val="both"/>
        <w:rPr>
          <w:sz w:val="23"/>
          <w:szCs w:val="23"/>
        </w:rPr>
      </w:pPr>
      <w:r w:rsidRPr="00C64A73">
        <w:rPr>
          <w:sz w:val="23"/>
          <w:szCs w:val="23"/>
        </w:rPr>
        <w:t>Przedłużenie terminu związania oferta, o którym mowa w ust. 2, wymaga złożenia przez Wykonawcę pisemnego oświadczenia o wyrażeniu zgody na przedłużenie terminu związania ofertą</w:t>
      </w:r>
      <w:r w:rsidR="00423A61" w:rsidRPr="00C64A73">
        <w:rPr>
          <w:sz w:val="23"/>
          <w:szCs w:val="23"/>
        </w:rPr>
        <w:t>.</w:t>
      </w:r>
    </w:p>
    <w:p w14:paraId="01EAE104" w14:textId="77777777" w:rsidR="00E56E95" w:rsidRPr="00C64A73" w:rsidRDefault="00E56E95" w:rsidP="00B07A55">
      <w:pPr>
        <w:widowControl/>
        <w:suppressAutoHyphens w:val="0"/>
        <w:ind w:left="567"/>
        <w:jc w:val="both"/>
        <w:rPr>
          <w:sz w:val="23"/>
          <w:szCs w:val="23"/>
        </w:rPr>
      </w:pPr>
    </w:p>
    <w:p w14:paraId="2AC7097B" w14:textId="043A089A" w:rsidR="00BA0997" w:rsidRPr="00C64A73" w:rsidRDefault="008463F6" w:rsidP="00B07A55">
      <w:pPr>
        <w:widowControl/>
        <w:suppressAutoHyphens w:val="0"/>
        <w:jc w:val="both"/>
        <w:rPr>
          <w:b/>
          <w:bCs/>
          <w:sz w:val="23"/>
          <w:szCs w:val="23"/>
        </w:rPr>
      </w:pPr>
      <w:r w:rsidRPr="00C64A73">
        <w:rPr>
          <w:b/>
          <w:bCs/>
          <w:sz w:val="23"/>
          <w:szCs w:val="23"/>
        </w:rPr>
        <w:t>Rozdział XI</w:t>
      </w:r>
      <w:r w:rsidR="00B279F6" w:rsidRPr="00C64A73">
        <w:rPr>
          <w:b/>
          <w:bCs/>
          <w:sz w:val="23"/>
          <w:szCs w:val="23"/>
        </w:rPr>
        <w:t>I</w:t>
      </w:r>
      <w:r w:rsidR="00773725" w:rsidRPr="00C64A73">
        <w:rPr>
          <w:b/>
          <w:bCs/>
          <w:sz w:val="23"/>
          <w:szCs w:val="23"/>
        </w:rPr>
        <w:t xml:space="preserve"> </w:t>
      </w:r>
      <w:r w:rsidRPr="00C64A73">
        <w:rPr>
          <w:b/>
          <w:bCs/>
          <w:sz w:val="23"/>
          <w:szCs w:val="23"/>
        </w:rPr>
        <w:t xml:space="preserve">- </w:t>
      </w:r>
      <w:r w:rsidR="00BA0997" w:rsidRPr="00C64A73">
        <w:rPr>
          <w:b/>
          <w:bCs/>
          <w:sz w:val="23"/>
          <w:szCs w:val="23"/>
        </w:rPr>
        <w:t>Opis sposobu przygotowywania ofert.</w:t>
      </w:r>
    </w:p>
    <w:p w14:paraId="1C8C5D64" w14:textId="77777777" w:rsidR="003530F8" w:rsidRPr="00C64A73" w:rsidRDefault="003530F8" w:rsidP="00250665">
      <w:pPr>
        <w:numPr>
          <w:ilvl w:val="0"/>
          <w:numId w:val="40"/>
        </w:numPr>
        <w:ind w:left="426" w:hanging="426"/>
        <w:contextualSpacing/>
        <w:jc w:val="both"/>
        <w:rPr>
          <w:bCs/>
        </w:rPr>
      </w:pPr>
      <w:r w:rsidRPr="00C64A73">
        <w:rPr>
          <w:bCs/>
        </w:rPr>
        <w:t>Każdy wykonawca może złożyć tylko jedną ofertę na realizację całości przedmiotu zamówienia w formie w elektronicznej, tj. opatrzona elektronicznym podpisem kwalifikowanym, lub w postaci elektronicznej opatrzonej podpisem zaufanym lub podpisem osobistym.</w:t>
      </w:r>
    </w:p>
    <w:p w14:paraId="4FE7907B" w14:textId="77777777" w:rsidR="003530F8" w:rsidRPr="00C64A73" w:rsidRDefault="003530F8" w:rsidP="00250665">
      <w:pPr>
        <w:numPr>
          <w:ilvl w:val="0"/>
          <w:numId w:val="40"/>
        </w:numPr>
        <w:ind w:left="426" w:hanging="426"/>
        <w:contextualSpacing/>
        <w:jc w:val="both"/>
        <w:rPr>
          <w:bCs/>
        </w:rPr>
      </w:pPr>
      <w:r w:rsidRPr="00C64A73">
        <w:rPr>
          <w:bCs/>
        </w:rPr>
        <w:t>Ofertę składa się z zachowaniem formy i sposobu opisanych w rozdziale IX niniejszej SWZ.</w:t>
      </w:r>
    </w:p>
    <w:p w14:paraId="019E9FA5" w14:textId="77777777" w:rsidR="003530F8" w:rsidRPr="00C64A73" w:rsidRDefault="003530F8" w:rsidP="00250665">
      <w:pPr>
        <w:numPr>
          <w:ilvl w:val="0"/>
          <w:numId w:val="40"/>
        </w:numPr>
        <w:ind w:left="426" w:hanging="426"/>
        <w:contextualSpacing/>
        <w:jc w:val="both"/>
        <w:rPr>
          <w:bCs/>
        </w:rPr>
      </w:pPr>
      <w:r w:rsidRPr="00C64A73">
        <w:rPr>
          <w:bCs/>
        </w:rPr>
        <w:t xml:space="preserve">Dopuszcza się możliwość złożenia oferty przez dwa lub więcej podmiotów wspólnie ubiegających się o udzielenie zamówienia publicznego na zasadach opisanych w treści art. 58 ustawy PZP. </w:t>
      </w:r>
    </w:p>
    <w:p w14:paraId="3D5F3211" w14:textId="77777777" w:rsidR="003530F8" w:rsidRPr="00C64A73" w:rsidRDefault="003530F8" w:rsidP="00250665">
      <w:pPr>
        <w:numPr>
          <w:ilvl w:val="0"/>
          <w:numId w:val="40"/>
        </w:numPr>
        <w:ind w:left="426" w:hanging="426"/>
        <w:contextualSpacing/>
        <w:jc w:val="both"/>
        <w:rPr>
          <w:bCs/>
        </w:rPr>
      </w:pPr>
      <w:r w:rsidRPr="00C64A73">
        <w:rPr>
          <w:bCs/>
        </w:rPr>
        <w:t xml:space="preserve">Oferta musi być napisana w </w:t>
      </w:r>
      <w:r w:rsidRPr="00C64A73">
        <w:rPr>
          <w:bCs/>
          <w:u w:val="single"/>
        </w:rPr>
        <w:t>języku polskim lub angielskim.</w:t>
      </w:r>
    </w:p>
    <w:p w14:paraId="081087B4" w14:textId="77777777" w:rsidR="003530F8" w:rsidRPr="00C64A73" w:rsidRDefault="003530F8" w:rsidP="00250665">
      <w:pPr>
        <w:numPr>
          <w:ilvl w:val="0"/>
          <w:numId w:val="40"/>
        </w:numPr>
        <w:ind w:left="426" w:hanging="426"/>
        <w:contextualSpacing/>
        <w:jc w:val="both"/>
        <w:rPr>
          <w:bCs/>
          <w:u w:val="single"/>
        </w:rPr>
      </w:pPr>
      <w:r w:rsidRPr="00C64A73">
        <w:rPr>
          <w:bCs/>
        </w:rPr>
        <w:t xml:space="preserve">Oferta wraz ze wszystkimi jej załącznikami musi być podpisana przez osobę (osoby) </w:t>
      </w:r>
      <w:r w:rsidRPr="00C64A73">
        <w:rPr>
          <w:bCs/>
          <w:u w:val="single"/>
        </w:rPr>
        <w:t>uprawnioną do reprezentacji wykonawcy</w:t>
      </w:r>
      <w:r w:rsidRPr="00C64A73">
        <w:rPr>
          <w:bCs/>
        </w:rPr>
        <w:t xml:space="preserve">, zgodnie z wpisem do Krajowego Rejestru Sądowego, Centralnej Ewidencji i Informacji o Działalności Gospodarczej lub do innego, właściwego rejestru. Jeżeli w imieniu wykonawcy działa osoba, której umocowanie nie wynika z ww. dokumentów, wykonawca wraz z ofertą przedkłada pełnomocnictwo lub inny dokument potwierdzający umocowanie do reprezentowania wykonawcy. </w:t>
      </w:r>
      <w:r w:rsidRPr="00C64A73">
        <w:t>Pełnomocnictwa sporządzone w języku obcym wykonawca składa wraz z tłumaczeniem na język polski.</w:t>
      </w:r>
    </w:p>
    <w:p w14:paraId="7D32B4F1" w14:textId="77777777" w:rsidR="003530F8" w:rsidRPr="00C64A73" w:rsidRDefault="003530F8" w:rsidP="00250665">
      <w:pPr>
        <w:numPr>
          <w:ilvl w:val="0"/>
          <w:numId w:val="40"/>
        </w:numPr>
        <w:ind w:left="426" w:hanging="426"/>
        <w:contextualSpacing/>
        <w:jc w:val="both"/>
        <w:rPr>
          <w:bCs/>
        </w:rPr>
      </w:pPr>
      <w:r w:rsidRPr="00C64A73">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1D54765E" w14:textId="77777777" w:rsidR="003530F8" w:rsidRPr="00C64A73" w:rsidRDefault="003530F8" w:rsidP="00250665">
      <w:pPr>
        <w:numPr>
          <w:ilvl w:val="0"/>
          <w:numId w:val="40"/>
        </w:numPr>
        <w:ind w:left="426" w:hanging="426"/>
        <w:contextualSpacing/>
        <w:jc w:val="both"/>
        <w:rPr>
          <w:bCs/>
        </w:rPr>
      </w:pPr>
      <w:r w:rsidRPr="00C64A73">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C64A73">
        <w:rPr>
          <w:b/>
          <w:bCs/>
        </w:rPr>
        <w:t>–</w:t>
      </w:r>
      <w:r w:rsidRPr="00C64A73">
        <w:t xml:space="preserve"> Prawo o notariacie (</w:t>
      </w:r>
      <w:r w:rsidRPr="00C64A73">
        <w:rPr>
          <w:iCs/>
        </w:rPr>
        <w:t>Dz. U. 2020 r., poz. 1192 z późn. zm</w:t>
      </w:r>
      <w:r w:rsidRPr="00C64A73">
        <w:t>.)</w:t>
      </w:r>
      <w:r w:rsidRPr="00C64A73">
        <w:rPr>
          <w:bCs/>
        </w:rPr>
        <w:t xml:space="preserve">. </w:t>
      </w:r>
    </w:p>
    <w:p w14:paraId="4C4DAE84" w14:textId="77777777" w:rsidR="003530F8" w:rsidRPr="00C64A73" w:rsidRDefault="003530F8" w:rsidP="00250665">
      <w:pPr>
        <w:numPr>
          <w:ilvl w:val="0"/>
          <w:numId w:val="40"/>
        </w:numPr>
        <w:ind w:left="426" w:hanging="426"/>
        <w:contextualSpacing/>
        <w:jc w:val="both"/>
        <w:rPr>
          <w:bCs/>
        </w:rPr>
      </w:pPr>
      <w:r w:rsidRPr="00C64A73">
        <w:rPr>
          <w:bCs/>
        </w:rPr>
        <w:t xml:space="preserve">Oferta </w:t>
      </w:r>
      <w:r w:rsidRPr="00C64A73">
        <w:t xml:space="preserve">wraz ze stanowiącymi jej integralną część załącznikami musi być sporządzona przez </w:t>
      </w:r>
      <w:r w:rsidRPr="00C64A73">
        <w:lastRenderedPageBreak/>
        <w:t>wykonawcę, wedle treści postanowień niniejszej SWZ i jej załączników, a w szczególności musi zawierać:</w:t>
      </w:r>
    </w:p>
    <w:p w14:paraId="5B2CEAE6" w14:textId="77777777" w:rsidR="003530F8" w:rsidRPr="00C64A73" w:rsidRDefault="003530F8" w:rsidP="00250665">
      <w:pPr>
        <w:numPr>
          <w:ilvl w:val="1"/>
          <w:numId w:val="40"/>
        </w:numPr>
        <w:ind w:left="851" w:hanging="425"/>
        <w:contextualSpacing/>
        <w:jc w:val="both"/>
      </w:pPr>
      <w:r w:rsidRPr="00C64A73">
        <w:t>formularz oferty wraz z załącznikami, w tym:</w:t>
      </w:r>
    </w:p>
    <w:p w14:paraId="653C5770" w14:textId="77777777" w:rsidR="003530F8" w:rsidRPr="00C64A73" w:rsidRDefault="003530F8" w:rsidP="00250665">
      <w:pPr>
        <w:pStyle w:val="Akapitzlist"/>
        <w:numPr>
          <w:ilvl w:val="2"/>
          <w:numId w:val="40"/>
        </w:numPr>
        <w:ind w:left="1560" w:hanging="709"/>
      </w:pPr>
      <w:r w:rsidRPr="00C64A73">
        <w:t>oświadczenie Wykonawcy o niepodleganiu wykluczeniu – w przypadku wspólnego ubiegania się o zamówienie przez Wykonawców, oświadczenie o niepodleganiu wykluczeniu składa każdy z Wykonawców,</w:t>
      </w:r>
    </w:p>
    <w:p w14:paraId="56F35461" w14:textId="77777777" w:rsidR="003530F8" w:rsidRPr="00C64A73" w:rsidRDefault="003530F8" w:rsidP="00250665">
      <w:pPr>
        <w:pStyle w:val="Akapitzlist"/>
        <w:numPr>
          <w:ilvl w:val="2"/>
          <w:numId w:val="40"/>
        </w:numPr>
        <w:ind w:left="1560" w:hanging="709"/>
      </w:pPr>
      <w:r w:rsidRPr="00C64A73">
        <w:t>oświadczenie Wykonawcy o spełnianiu warunków udziału w postępowaniu,</w:t>
      </w:r>
    </w:p>
    <w:p w14:paraId="4FF8EE45" w14:textId="77777777" w:rsidR="003530F8" w:rsidRPr="00C64A73" w:rsidRDefault="003530F8" w:rsidP="00250665">
      <w:pPr>
        <w:pStyle w:val="Akapitzlist"/>
        <w:numPr>
          <w:ilvl w:val="2"/>
          <w:numId w:val="40"/>
        </w:numPr>
        <w:ind w:left="1560" w:hanging="709"/>
      </w:pPr>
      <w:r w:rsidRPr="00C64A73">
        <w:t xml:space="preserve">oświadczenie dotyczące podmiotu udostępniającego zasoby wykonawcy (o ile dotyczy), </w:t>
      </w:r>
      <w:r w:rsidRPr="00C64A73">
        <w:rPr>
          <w:bCs/>
        </w:rPr>
        <w:t>tj.:</w:t>
      </w:r>
    </w:p>
    <w:p w14:paraId="1BD9AF86" w14:textId="5398303A" w:rsidR="003530F8" w:rsidRPr="00C64A73" w:rsidRDefault="003530F8" w:rsidP="00250665">
      <w:pPr>
        <w:pStyle w:val="Akapitzlist"/>
        <w:numPr>
          <w:ilvl w:val="0"/>
          <w:numId w:val="41"/>
        </w:numPr>
        <w:ind w:left="1843" w:hanging="283"/>
        <w:rPr>
          <w:bCs/>
        </w:rPr>
      </w:pPr>
      <w:r w:rsidRPr="00C64A73">
        <w:rPr>
          <w:bCs/>
        </w:rPr>
        <w:t>oświadczenie o udostępnieniu zasobów wykonawcy wraz ze stosownym zobowiązaniem lub innym środkiem dowodowym /o ile dotyczy/,</w:t>
      </w:r>
    </w:p>
    <w:p w14:paraId="092F7516" w14:textId="1FBA0BC4" w:rsidR="003530F8" w:rsidRPr="00C64A73" w:rsidRDefault="003530F8" w:rsidP="00250665">
      <w:pPr>
        <w:pStyle w:val="Akapitzlist"/>
        <w:numPr>
          <w:ilvl w:val="0"/>
          <w:numId w:val="41"/>
        </w:numPr>
        <w:ind w:left="1843" w:hanging="283"/>
        <w:rPr>
          <w:bCs/>
        </w:rPr>
      </w:pPr>
      <w:r w:rsidRPr="00C64A73">
        <w:rPr>
          <w:bCs/>
        </w:rPr>
        <w:t>oświadczenie o niepodleganiu wykluczeniu,</w:t>
      </w:r>
    </w:p>
    <w:p w14:paraId="7CAB7274" w14:textId="5643FE08" w:rsidR="003530F8" w:rsidRPr="00C64A73" w:rsidRDefault="003530F8" w:rsidP="00250665">
      <w:pPr>
        <w:pStyle w:val="Akapitzlist"/>
        <w:numPr>
          <w:ilvl w:val="0"/>
          <w:numId w:val="41"/>
        </w:numPr>
        <w:ind w:left="1843" w:hanging="283"/>
        <w:rPr>
          <w:bCs/>
        </w:rPr>
      </w:pPr>
      <w:r w:rsidRPr="00C64A73">
        <w:rPr>
          <w:bCs/>
        </w:rPr>
        <w:t>oświadczenie o spełnieniu warunków udziału w postępowaniu w zakresie, w jakim go dotyczą,</w:t>
      </w:r>
      <w:r w:rsidRPr="00C64A73">
        <w:t xml:space="preserve"> </w:t>
      </w:r>
    </w:p>
    <w:p w14:paraId="5852C573" w14:textId="77777777" w:rsidR="003530F8" w:rsidRPr="00C64A73" w:rsidRDefault="003530F8" w:rsidP="00250665">
      <w:pPr>
        <w:pStyle w:val="Akapitzlist"/>
        <w:numPr>
          <w:ilvl w:val="2"/>
          <w:numId w:val="40"/>
        </w:numPr>
        <w:ind w:left="1560" w:hanging="709"/>
      </w:pPr>
      <w:r w:rsidRPr="00C64A73">
        <w:t>kalkulacje ceny oferty (załącznik nr 4 do formularza oferty)</w:t>
      </w:r>
    </w:p>
    <w:p w14:paraId="7A6DA99C" w14:textId="77777777" w:rsidR="003530F8" w:rsidRPr="00C64A73" w:rsidRDefault="003530F8" w:rsidP="00250665">
      <w:pPr>
        <w:pStyle w:val="Akapitzlist"/>
        <w:numPr>
          <w:ilvl w:val="2"/>
          <w:numId w:val="40"/>
        </w:numPr>
        <w:ind w:left="1560" w:hanging="709"/>
      </w:pPr>
      <w:r w:rsidRPr="00C64A73">
        <w:t>pełnomocnictwo lub inny dokument potwierdzający umocowanie do reprezentowania wykonawcy.</w:t>
      </w:r>
    </w:p>
    <w:p w14:paraId="5C10C7E5" w14:textId="01CA0A4B" w:rsidR="003530F8" w:rsidRPr="00C64A73" w:rsidRDefault="003530F8" w:rsidP="00250665">
      <w:pPr>
        <w:pStyle w:val="Akapitzlist"/>
        <w:numPr>
          <w:ilvl w:val="2"/>
          <w:numId w:val="40"/>
        </w:numPr>
        <w:ind w:left="1560" w:hanging="709"/>
      </w:pPr>
      <w:r w:rsidRPr="00C64A73">
        <w:t>wykaz osób na uzyskanie punktów w kryterium „Doświadczenie”</w:t>
      </w:r>
      <w:r w:rsidR="007E2717" w:rsidRPr="00C64A73">
        <w:t xml:space="preserve"> – zgodnie z załącznikiem nr 5 do SWZ,</w:t>
      </w:r>
    </w:p>
    <w:p w14:paraId="0AD190B5" w14:textId="77777777" w:rsidR="003530F8" w:rsidRPr="00C64A73" w:rsidRDefault="003530F8" w:rsidP="00250665">
      <w:pPr>
        <w:numPr>
          <w:ilvl w:val="0"/>
          <w:numId w:val="40"/>
        </w:numPr>
        <w:contextualSpacing/>
        <w:jc w:val="both"/>
        <w:rPr>
          <w:bCs/>
        </w:rPr>
      </w:pPr>
      <w:r w:rsidRPr="00C64A73">
        <w:t>Jeżeli wykonawca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24A9348A" w14:textId="77777777" w:rsidR="003530F8" w:rsidRPr="00C64A73" w:rsidRDefault="003530F8" w:rsidP="00250665">
      <w:pPr>
        <w:numPr>
          <w:ilvl w:val="0"/>
          <w:numId w:val="40"/>
        </w:numPr>
        <w:contextualSpacing/>
        <w:jc w:val="both"/>
        <w:rPr>
          <w:bCs/>
        </w:rPr>
      </w:pPr>
      <w:r w:rsidRPr="00C64A73">
        <w:rPr>
          <w:bCs/>
        </w:rPr>
        <w:t>Wszystkie koszty związane z przygotowaniem i złożeniem oferty ponosi wykonawca.</w:t>
      </w:r>
    </w:p>
    <w:p w14:paraId="2190F2A6" w14:textId="77777777" w:rsidR="00860537" w:rsidRPr="00C64A73" w:rsidRDefault="00860537" w:rsidP="00B07A55">
      <w:pPr>
        <w:ind w:left="426"/>
        <w:jc w:val="both"/>
        <w:rPr>
          <w:color w:val="FF0000"/>
          <w:sz w:val="23"/>
          <w:szCs w:val="23"/>
        </w:rPr>
      </w:pPr>
    </w:p>
    <w:p w14:paraId="1C9C795B" w14:textId="77777777" w:rsidR="00BA0997" w:rsidRPr="00C64A73" w:rsidRDefault="008463F6" w:rsidP="00B07A55">
      <w:pPr>
        <w:widowControl/>
        <w:suppressAutoHyphens w:val="0"/>
        <w:jc w:val="both"/>
        <w:rPr>
          <w:b/>
          <w:bCs/>
          <w:sz w:val="23"/>
          <w:szCs w:val="23"/>
        </w:rPr>
      </w:pPr>
      <w:r w:rsidRPr="00C64A73">
        <w:rPr>
          <w:b/>
          <w:bCs/>
          <w:sz w:val="23"/>
          <w:szCs w:val="23"/>
        </w:rPr>
        <w:t>Rozdział XII</w:t>
      </w:r>
      <w:r w:rsidR="00B279F6" w:rsidRPr="00C64A73">
        <w:rPr>
          <w:b/>
          <w:bCs/>
          <w:sz w:val="23"/>
          <w:szCs w:val="23"/>
        </w:rPr>
        <w:t>I</w:t>
      </w:r>
      <w:r w:rsidRPr="00C64A73">
        <w:rPr>
          <w:b/>
          <w:bCs/>
          <w:sz w:val="23"/>
          <w:szCs w:val="23"/>
        </w:rPr>
        <w:t xml:space="preserve"> - </w:t>
      </w:r>
      <w:r w:rsidR="008E5A33" w:rsidRPr="00C64A73">
        <w:rPr>
          <w:b/>
          <w:bCs/>
          <w:sz w:val="23"/>
          <w:szCs w:val="23"/>
        </w:rPr>
        <w:t>T</w:t>
      </w:r>
      <w:r w:rsidR="00BA0997" w:rsidRPr="00C64A73">
        <w:rPr>
          <w:b/>
          <w:bCs/>
          <w:sz w:val="23"/>
          <w:szCs w:val="23"/>
        </w:rPr>
        <w:t>ermin składania i otwarcia ofert.</w:t>
      </w:r>
    </w:p>
    <w:p w14:paraId="38D30D6B" w14:textId="2B054517" w:rsidR="00D218A5" w:rsidRPr="00C64A73" w:rsidRDefault="00D218A5" w:rsidP="00250665">
      <w:pPr>
        <w:pStyle w:val="Akapitzlist"/>
        <w:numPr>
          <w:ilvl w:val="0"/>
          <w:numId w:val="25"/>
        </w:numPr>
        <w:ind w:left="426" w:hanging="426"/>
        <w:rPr>
          <w:bCs/>
          <w:sz w:val="23"/>
          <w:szCs w:val="23"/>
        </w:rPr>
      </w:pPr>
      <w:r w:rsidRPr="00C64A73">
        <w:rPr>
          <w:bCs/>
          <w:sz w:val="23"/>
          <w:szCs w:val="23"/>
        </w:rPr>
        <w:t xml:space="preserve">Oferty należy składać w terminie </w:t>
      </w:r>
      <w:r w:rsidRPr="00C64A73">
        <w:rPr>
          <w:b/>
          <w:bCs/>
          <w:sz w:val="23"/>
          <w:szCs w:val="23"/>
        </w:rPr>
        <w:t xml:space="preserve">do dnia </w:t>
      </w:r>
      <w:r w:rsidR="00491946">
        <w:rPr>
          <w:b/>
          <w:bCs/>
          <w:sz w:val="23"/>
          <w:szCs w:val="23"/>
        </w:rPr>
        <w:t>23 kwietnia</w:t>
      </w:r>
      <w:r w:rsidR="003530F8" w:rsidRPr="00C64A73">
        <w:rPr>
          <w:b/>
          <w:bCs/>
          <w:sz w:val="23"/>
          <w:szCs w:val="23"/>
        </w:rPr>
        <w:t xml:space="preserve"> </w:t>
      </w:r>
      <w:r w:rsidR="0099330B" w:rsidRPr="00C64A73">
        <w:rPr>
          <w:b/>
          <w:bCs/>
          <w:sz w:val="23"/>
          <w:szCs w:val="23"/>
        </w:rPr>
        <w:t>2025</w:t>
      </w:r>
      <w:r w:rsidR="00882666" w:rsidRPr="00C64A73">
        <w:rPr>
          <w:b/>
          <w:bCs/>
          <w:sz w:val="23"/>
          <w:szCs w:val="23"/>
        </w:rPr>
        <w:t xml:space="preserve"> </w:t>
      </w:r>
      <w:r w:rsidRPr="00C64A73">
        <w:rPr>
          <w:b/>
          <w:bCs/>
          <w:sz w:val="23"/>
          <w:szCs w:val="23"/>
        </w:rPr>
        <w:t xml:space="preserve">r., do godziny </w:t>
      </w:r>
      <w:r w:rsidR="00860537" w:rsidRPr="00C64A73">
        <w:rPr>
          <w:b/>
          <w:bCs/>
          <w:sz w:val="23"/>
          <w:szCs w:val="23"/>
        </w:rPr>
        <w:t>1</w:t>
      </w:r>
      <w:r w:rsidR="00491946">
        <w:rPr>
          <w:b/>
          <w:bCs/>
          <w:sz w:val="23"/>
          <w:szCs w:val="23"/>
        </w:rPr>
        <w:t>1</w:t>
      </w:r>
      <w:r w:rsidR="00860537" w:rsidRPr="00C64A73">
        <w:rPr>
          <w:b/>
          <w:bCs/>
          <w:sz w:val="23"/>
          <w:szCs w:val="23"/>
        </w:rPr>
        <w:t xml:space="preserve">:00, </w:t>
      </w:r>
      <w:r w:rsidRPr="00C64A73">
        <w:rPr>
          <w:bCs/>
          <w:sz w:val="23"/>
          <w:szCs w:val="23"/>
        </w:rPr>
        <w:t>na zasadach, opisanych w rozdziale IX ust. 1-2 SWZ.</w:t>
      </w:r>
    </w:p>
    <w:p w14:paraId="13B68695" w14:textId="77777777" w:rsidR="00D218A5" w:rsidRPr="00C64A73" w:rsidRDefault="00D218A5" w:rsidP="00250665">
      <w:pPr>
        <w:pStyle w:val="Akapitzlist"/>
        <w:numPr>
          <w:ilvl w:val="0"/>
          <w:numId w:val="25"/>
        </w:numPr>
        <w:ind w:left="426" w:hanging="426"/>
        <w:rPr>
          <w:bCs/>
          <w:sz w:val="23"/>
          <w:szCs w:val="23"/>
        </w:rPr>
      </w:pPr>
      <w:r w:rsidRPr="00C64A73">
        <w:rPr>
          <w:sz w:val="23"/>
          <w:szCs w:val="23"/>
        </w:rPr>
        <w:t xml:space="preserve">Wykonawca przed upływem terminu do składania ofert może wycofać ofertę zgodnie z regulaminem na </w:t>
      </w:r>
      <w:hyperlink r:id="rId39" w:history="1">
        <w:r w:rsidRPr="00C64A73">
          <w:rPr>
            <w:rStyle w:val="Hipercze"/>
            <w:color w:val="auto"/>
            <w:sz w:val="23"/>
            <w:szCs w:val="23"/>
          </w:rPr>
          <w:t>https://platformazakupowa.pl</w:t>
        </w:r>
      </w:hyperlink>
      <w:r w:rsidRPr="00C64A73">
        <w:rPr>
          <w:sz w:val="23"/>
          <w:szCs w:val="23"/>
        </w:rPr>
        <w:t xml:space="preserve">. Sposób wycofania oferty zamieszczono w instrukcji dostępnej adresem: </w:t>
      </w:r>
      <w:hyperlink r:id="rId40" w:history="1">
        <w:r w:rsidRPr="00C64A73">
          <w:rPr>
            <w:rStyle w:val="Hipercze"/>
            <w:color w:val="auto"/>
            <w:sz w:val="23"/>
            <w:szCs w:val="23"/>
          </w:rPr>
          <w:t>https://platformazakupowa.pl/strona/45-instrukcje</w:t>
        </w:r>
      </w:hyperlink>
      <w:r w:rsidRPr="00C64A73">
        <w:rPr>
          <w:sz w:val="23"/>
          <w:szCs w:val="23"/>
        </w:rPr>
        <w:t xml:space="preserve">. Oferta nie może zostać wycofana po upływie terminu składania ofert. </w:t>
      </w:r>
    </w:p>
    <w:p w14:paraId="5C55CB42" w14:textId="77777777" w:rsidR="00D218A5" w:rsidRPr="00C64A73" w:rsidRDefault="00D218A5" w:rsidP="00250665">
      <w:pPr>
        <w:pStyle w:val="Akapitzlist"/>
        <w:numPr>
          <w:ilvl w:val="0"/>
          <w:numId w:val="25"/>
        </w:numPr>
        <w:ind w:left="426" w:hanging="426"/>
        <w:rPr>
          <w:bCs/>
          <w:sz w:val="23"/>
          <w:szCs w:val="23"/>
        </w:rPr>
      </w:pPr>
      <w:r w:rsidRPr="00C64A73">
        <w:rPr>
          <w:sz w:val="23"/>
          <w:szCs w:val="23"/>
        </w:rPr>
        <w:t>Zamawiający odrzuci ofertę złożoną po terminie składania ofert.</w:t>
      </w:r>
    </w:p>
    <w:p w14:paraId="6263879A" w14:textId="656D2D80" w:rsidR="00D218A5" w:rsidRPr="00C64A73" w:rsidRDefault="00D218A5" w:rsidP="00250665">
      <w:pPr>
        <w:pStyle w:val="Akapitzlist"/>
        <w:numPr>
          <w:ilvl w:val="0"/>
          <w:numId w:val="25"/>
        </w:numPr>
        <w:ind w:left="426" w:hanging="426"/>
        <w:rPr>
          <w:bCs/>
          <w:sz w:val="23"/>
          <w:szCs w:val="23"/>
        </w:rPr>
      </w:pPr>
      <w:r w:rsidRPr="00C64A73">
        <w:rPr>
          <w:sz w:val="23"/>
          <w:szCs w:val="23"/>
        </w:rPr>
        <w:t xml:space="preserve">Otwarcie ofert nastąpi </w:t>
      </w:r>
      <w:r w:rsidRPr="00C64A73">
        <w:rPr>
          <w:b/>
          <w:sz w:val="23"/>
          <w:szCs w:val="23"/>
        </w:rPr>
        <w:t xml:space="preserve">w </w:t>
      </w:r>
      <w:r w:rsidRPr="00C64A73">
        <w:rPr>
          <w:b/>
          <w:bCs/>
          <w:sz w:val="23"/>
          <w:szCs w:val="23"/>
        </w:rPr>
        <w:t>dni</w:t>
      </w:r>
      <w:r w:rsidR="00503713" w:rsidRPr="00C64A73">
        <w:rPr>
          <w:b/>
          <w:bCs/>
          <w:sz w:val="23"/>
          <w:szCs w:val="23"/>
        </w:rPr>
        <w:t>u</w:t>
      </w:r>
      <w:r w:rsidRPr="00C64A73">
        <w:rPr>
          <w:b/>
          <w:bCs/>
          <w:sz w:val="23"/>
          <w:szCs w:val="23"/>
        </w:rPr>
        <w:t xml:space="preserve"> </w:t>
      </w:r>
      <w:r w:rsidR="00491946">
        <w:rPr>
          <w:b/>
          <w:bCs/>
          <w:sz w:val="23"/>
          <w:szCs w:val="23"/>
        </w:rPr>
        <w:t xml:space="preserve">23 kwietnia </w:t>
      </w:r>
      <w:r w:rsidR="0099330B" w:rsidRPr="00C64A73">
        <w:rPr>
          <w:b/>
          <w:bCs/>
          <w:sz w:val="23"/>
          <w:szCs w:val="23"/>
        </w:rPr>
        <w:t>2025</w:t>
      </w:r>
      <w:r w:rsidR="00882666" w:rsidRPr="00C64A73">
        <w:rPr>
          <w:b/>
          <w:bCs/>
          <w:sz w:val="23"/>
          <w:szCs w:val="23"/>
        </w:rPr>
        <w:t xml:space="preserve"> </w:t>
      </w:r>
      <w:r w:rsidRPr="00C64A73">
        <w:rPr>
          <w:b/>
          <w:bCs/>
          <w:sz w:val="23"/>
          <w:szCs w:val="23"/>
        </w:rPr>
        <w:t>r.</w:t>
      </w:r>
      <w:r w:rsidRPr="00C64A73">
        <w:rPr>
          <w:b/>
          <w:sz w:val="23"/>
          <w:szCs w:val="23"/>
        </w:rPr>
        <w:t xml:space="preserve">, o godzinie </w:t>
      </w:r>
      <w:r w:rsidR="00860537" w:rsidRPr="00C64A73">
        <w:rPr>
          <w:b/>
          <w:sz w:val="23"/>
          <w:szCs w:val="23"/>
        </w:rPr>
        <w:t>1</w:t>
      </w:r>
      <w:r w:rsidR="00491946">
        <w:rPr>
          <w:b/>
          <w:sz w:val="23"/>
          <w:szCs w:val="23"/>
        </w:rPr>
        <w:t>1</w:t>
      </w:r>
      <w:r w:rsidR="00860537" w:rsidRPr="00C64A73">
        <w:rPr>
          <w:b/>
          <w:sz w:val="23"/>
          <w:szCs w:val="23"/>
        </w:rPr>
        <w:t xml:space="preserve">:10, </w:t>
      </w:r>
      <w:r w:rsidRPr="00C64A73">
        <w:rPr>
          <w:sz w:val="23"/>
          <w:szCs w:val="23"/>
        </w:rPr>
        <w:t xml:space="preserve">za pośrednictwem </w:t>
      </w:r>
      <w:hyperlink r:id="rId41" w:history="1">
        <w:r w:rsidRPr="00C64A73">
          <w:rPr>
            <w:rStyle w:val="Hipercze"/>
            <w:color w:val="auto"/>
            <w:sz w:val="23"/>
            <w:szCs w:val="23"/>
          </w:rPr>
          <w:t>https://platformazakupowa.pl</w:t>
        </w:r>
      </w:hyperlink>
      <w:r w:rsidRPr="00C64A73">
        <w:rPr>
          <w:sz w:val="23"/>
          <w:szCs w:val="23"/>
        </w:rPr>
        <w:t xml:space="preserve"> </w:t>
      </w:r>
    </w:p>
    <w:p w14:paraId="1F561CFA" w14:textId="54CA919D"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W przypadku zmiany terminu składania ofert zamawiający zamieści informację</w:t>
      </w:r>
      <w:r w:rsidR="004B52CB" w:rsidRPr="00C64A73">
        <w:rPr>
          <w:rFonts w:ascii="Times New Roman" w:hAnsi="Times New Roman"/>
          <w:sz w:val="23"/>
          <w:szCs w:val="23"/>
        </w:rPr>
        <w:t xml:space="preserve"> </w:t>
      </w:r>
      <w:r w:rsidRPr="00C64A73">
        <w:rPr>
          <w:rFonts w:ascii="Times New Roman" w:hAnsi="Times New Roman"/>
          <w:sz w:val="23"/>
          <w:szCs w:val="23"/>
        </w:rPr>
        <w:t>o</w:t>
      </w:r>
      <w:r w:rsidR="00773725" w:rsidRPr="00C64A73">
        <w:rPr>
          <w:rFonts w:ascii="Times New Roman" w:hAnsi="Times New Roman"/>
          <w:sz w:val="23"/>
          <w:szCs w:val="23"/>
        </w:rPr>
        <w:t xml:space="preserve"> </w:t>
      </w:r>
      <w:r w:rsidRPr="00C64A73">
        <w:rPr>
          <w:rFonts w:ascii="Times New Roman" w:hAnsi="Times New Roman"/>
          <w:sz w:val="23"/>
          <w:szCs w:val="23"/>
        </w:rPr>
        <w:t> jego</w:t>
      </w:r>
      <w:r w:rsidR="00773725" w:rsidRPr="00C64A73">
        <w:rPr>
          <w:rFonts w:ascii="Times New Roman" w:hAnsi="Times New Roman"/>
          <w:sz w:val="23"/>
          <w:szCs w:val="23"/>
        </w:rPr>
        <w:t xml:space="preserve"> </w:t>
      </w:r>
      <w:r w:rsidRPr="00C64A73">
        <w:rPr>
          <w:rFonts w:ascii="Times New Roman" w:hAnsi="Times New Roman"/>
          <w:sz w:val="23"/>
          <w:szCs w:val="23"/>
        </w:rPr>
        <w:t xml:space="preserve"> przedłużeniu na </w:t>
      </w:r>
      <w:hyperlink r:id="rId42" w:history="1">
        <w:r w:rsidRPr="00C64A73">
          <w:rPr>
            <w:rStyle w:val="Hipercze"/>
            <w:rFonts w:ascii="Times New Roman" w:hAnsi="Times New Roman"/>
            <w:color w:val="auto"/>
            <w:sz w:val="23"/>
            <w:szCs w:val="23"/>
          </w:rPr>
          <w:t>https://platformazakupowa.pl</w:t>
        </w:r>
      </w:hyperlink>
      <w:r w:rsidRPr="00C64A73">
        <w:rPr>
          <w:rFonts w:ascii="Times New Roman" w:hAnsi="Times New Roman"/>
          <w:sz w:val="23"/>
          <w:szCs w:val="23"/>
        </w:rPr>
        <w:t xml:space="preserve"> – adres profilu nabywcy – </w:t>
      </w:r>
      <w:hyperlink r:id="rId43" w:history="1">
        <w:r w:rsidRPr="00C64A73">
          <w:rPr>
            <w:rStyle w:val="Hipercze"/>
            <w:rFonts w:ascii="Times New Roman" w:hAnsi="Times New Roman"/>
            <w:color w:val="auto"/>
            <w:sz w:val="23"/>
            <w:szCs w:val="23"/>
          </w:rPr>
          <w:t>https://platformazakupowa.pl/pn/uj_edu</w:t>
        </w:r>
      </w:hyperlink>
      <w:r w:rsidRPr="00C64A73">
        <w:rPr>
          <w:rFonts w:ascii="Times New Roman" w:hAnsi="Times New Roman"/>
          <w:bCs/>
          <w:sz w:val="23"/>
          <w:szCs w:val="23"/>
        </w:rPr>
        <w:t>, w zakładce właściwej dla prowadzonego postępowania, w sekcji „Komunikaty”.</w:t>
      </w:r>
    </w:p>
    <w:p w14:paraId="45A26A3A" w14:textId="77777777"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W przypadku awarii systemu teleinformatycznego, skutkującej brakiem możliwości otwarcia ofert w terminie określonym przez zamawiającego, otwarcie ofert nastąpi niezwłocznie po usunięciu awarii.</w:t>
      </w:r>
    </w:p>
    <w:p w14:paraId="02D210E2" w14:textId="77777777"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 xml:space="preserve">Zamawiający najpóźniej przed otwarciem ofert udostępni na </w:t>
      </w:r>
      <w:hyperlink r:id="rId44" w:history="1">
        <w:r w:rsidRPr="00C64A73">
          <w:rPr>
            <w:rStyle w:val="Hipercze"/>
            <w:rFonts w:ascii="Times New Roman" w:hAnsi="Times New Roman"/>
            <w:color w:val="auto"/>
            <w:sz w:val="23"/>
            <w:szCs w:val="23"/>
          </w:rPr>
          <w:t>https://platformazakupowa.pl</w:t>
        </w:r>
      </w:hyperlink>
      <w:r w:rsidRPr="00C64A73">
        <w:rPr>
          <w:rFonts w:ascii="Times New Roman" w:hAnsi="Times New Roman"/>
          <w:sz w:val="23"/>
          <w:szCs w:val="23"/>
        </w:rPr>
        <w:t xml:space="preserve"> – adres profilu nabywcy – </w:t>
      </w:r>
      <w:hyperlink r:id="rId45" w:history="1">
        <w:r w:rsidRPr="00C64A73">
          <w:rPr>
            <w:rStyle w:val="Hipercze"/>
            <w:rFonts w:ascii="Times New Roman" w:hAnsi="Times New Roman"/>
            <w:color w:val="auto"/>
            <w:sz w:val="23"/>
            <w:szCs w:val="23"/>
          </w:rPr>
          <w:t>https://platformazakupowa.pl/pn/uj_edu</w:t>
        </w:r>
      </w:hyperlink>
      <w:r w:rsidRPr="00C64A73">
        <w:rPr>
          <w:rFonts w:ascii="Times New Roman" w:hAnsi="Times New Roman"/>
          <w:bCs/>
          <w:sz w:val="23"/>
          <w:szCs w:val="23"/>
        </w:rPr>
        <w:t xml:space="preserve">, w zakładce właściwej dla </w:t>
      </w:r>
      <w:r w:rsidRPr="00C64A73">
        <w:rPr>
          <w:rFonts w:ascii="Times New Roman" w:hAnsi="Times New Roman"/>
          <w:bCs/>
          <w:sz w:val="23"/>
          <w:szCs w:val="23"/>
        </w:rPr>
        <w:lastRenderedPageBreak/>
        <w:t xml:space="preserve">prowadzonego postępowania, w sekcji „Komunikaty”, </w:t>
      </w:r>
      <w:r w:rsidRPr="00C64A73">
        <w:rPr>
          <w:rFonts w:ascii="Times New Roman" w:hAnsi="Times New Roman"/>
          <w:sz w:val="23"/>
          <w:szCs w:val="23"/>
        </w:rPr>
        <w:t>informację o kwocie, jaką zamierza przeznaczyć na sfinansowanie zamówienia.</w:t>
      </w:r>
    </w:p>
    <w:p w14:paraId="4FDE7176" w14:textId="77777777" w:rsidR="00D218A5" w:rsidRPr="00C64A73" w:rsidRDefault="00D218A5" w:rsidP="00250665">
      <w:pPr>
        <w:pStyle w:val="Nagwek"/>
        <w:numPr>
          <w:ilvl w:val="0"/>
          <w:numId w:val="25"/>
        </w:numPr>
        <w:spacing w:line="240" w:lineRule="auto"/>
        <w:ind w:left="426" w:hanging="426"/>
        <w:jc w:val="both"/>
        <w:rPr>
          <w:rFonts w:ascii="Times New Roman" w:hAnsi="Times New Roman"/>
          <w:sz w:val="23"/>
          <w:szCs w:val="23"/>
        </w:rPr>
      </w:pPr>
      <w:r w:rsidRPr="00C64A73">
        <w:rPr>
          <w:rFonts w:ascii="Times New Roman" w:hAnsi="Times New Roman"/>
          <w:sz w:val="23"/>
          <w:szCs w:val="23"/>
        </w:rPr>
        <w:t>Zamawiający niezwłocznie po otwarciu ofert, udostępni na stronie internetowej prowadzonego postępowania informacje o:</w:t>
      </w:r>
    </w:p>
    <w:p w14:paraId="23B3A106" w14:textId="77777777" w:rsidR="00D218A5" w:rsidRPr="00C64A73" w:rsidRDefault="00D218A5" w:rsidP="00250665">
      <w:pPr>
        <w:pStyle w:val="Nagwek"/>
        <w:numPr>
          <w:ilvl w:val="1"/>
          <w:numId w:val="25"/>
        </w:numPr>
        <w:tabs>
          <w:tab w:val="clear" w:pos="4536"/>
          <w:tab w:val="clear" w:pos="9072"/>
        </w:tabs>
        <w:spacing w:line="240" w:lineRule="auto"/>
        <w:ind w:left="993" w:hanging="567"/>
        <w:jc w:val="both"/>
        <w:rPr>
          <w:rFonts w:ascii="Times New Roman" w:hAnsi="Times New Roman"/>
          <w:sz w:val="23"/>
          <w:szCs w:val="23"/>
        </w:rPr>
      </w:pPr>
      <w:r w:rsidRPr="00C64A73">
        <w:rPr>
          <w:rFonts w:ascii="Times New Roman" w:hAnsi="Times New Roman"/>
          <w:sz w:val="23"/>
          <w:szCs w:val="23"/>
        </w:rPr>
        <w:t>nazwach albo imionach i nazwiskach oraz siedzibach lub miejscach prowadzonej działalności gospodarczej albo miejscach zamieszkania wykonawców, których oferty zostały</w:t>
      </w:r>
      <w:r w:rsidRPr="00C64A73">
        <w:rPr>
          <w:rFonts w:ascii="Times New Roman" w:hAnsi="Times New Roman"/>
          <w:spacing w:val="-3"/>
          <w:sz w:val="23"/>
          <w:szCs w:val="23"/>
        </w:rPr>
        <w:t xml:space="preserve"> </w:t>
      </w:r>
      <w:r w:rsidRPr="00C64A73">
        <w:rPr>
          <w:rFonts w:ascii="Times New Roman" w:hAnsi="Times New Roman"/>
          <w:sz w:val="23"/>
          <w:szCs w:val="23"/>
        </w:rPr>
        <w:t>otwarte;</w:t>
      </w:r>
    </w:p>
    <w:p w14:paraId="3D3535E7" w14:textId="77777777" w:rsidR="00D218A5" w:rsidRPr="00C64A73" w:rsidRDefault="00D218A5" w:rsidP="00250665">
      <w:pPr>
        <w:pStyle w:val="Nagwek"/>
        <w:numPr>
          <w:ilvl w:val="1"/>
          <w:numId w:val="25"/>
        </w:numPr>
        <w:tabs>
          <w:tab w:val="clear" w:pos="4536"/>
          <w:tab w:val="clear" w:pos="9072"/>
        </w:tabs>
        <w:spacing w:line="240" w:lineRule="auto"/>
        <w:ind w:left="993" w:hanging="567"/>
        <w:jc w:val="both"/>
        <w:rPr>
          <w:rFonts w:ascii="Times New Roman" w:hAnsi="Times New Roman"/>
          <w:sz w:val="23"/>
          <w:szCs w:val="23"/>
        </w:rPr>
      </w:pPr>
      <w:r w:rsidRPr="00C64A73">
        <w:rPr>
          <w:rFonts w:ascii="Times New Roman" w:hAnsi="Times New Roman"/>
          <w:sz w:val="23"/>
          <w:szCs w:val="23"/>
        </w:rPr>
        <w:t>cenach lub kosztach zawartych w</w:t>
      </w:r>
      <w:r w:rsidRPr="00C64A73">
        <w:rPr>
          <w:rFonts w:ascii="Times New Roman" w:hAnsi="Times New Roman"/>
          <w:spacing w:val="-4"/>
          <w:sz w:val="23"/>
          <w:szCs w:val="23"/>
        </w:rPr>
        <w:t xml:space="preserve"> </w:t>
      </w:r>
      <w:r w:rsidRPr="00C64A73">
        <w:rPr>
          <w:rFonts w:ascii="Times New Roman" w:hAnsi="Times New Roman"/>
          <w:sz w:val="23"/>
          <w:szCs w:val="23"/>
        </w:rPr>
        <w:t>ofertach.</w:t>
      </w:r>
    </w:p>
    <w:p w14:paraId="3D61A6C6" w14:textId="77777777" w:rsidR="00D218A5" w:rsidRPr="00C64A73" w:rsidRDefault="00D218A5" w:rsidP="00250665">
      <w:pPr>
        <w:pStyle w:val="Akapitzlist"/>
        <w:numPr>
          <w:ilvl w:val="0"/>
          <w:numId w:val="25"/>
        </w:numPr>
        <w:ind w:left="426" w:hanging="426"/>
        <w:rPr>
          <w:bCs/>
          <w:color w:val="FF0000"/>
          <w:sz w:val="23"/>
          <w:szCs w:val="23"/>
          <w:u w:val="single"/>
        </w:rPr>
      </w:pPr>
      <w:r w:rsidRPr="00C64A73">
        <w:rPr>
          <w:sz w:val="23"/>
          <w:szCs w:val="23"/>
          <w:u w:val="single"/>
        </w:rPr>
        <w:t>Zamawiający nie przewiduje przeprowadzania jawnej sesji otwarcia ofert z udziałem wykonawców, jak też transmitowania sesji otwarcia za pośrednictwem elektronicznych narzędzi do przekazu wideo on-line.</w:t>
      </w:r>
    </w:p>
    <w:p w14:paraId="3EDFB486" w14:textId="77777777" w:rsidR="0069605D" w:rsidRPr="00C64A73" w:rsidRDefault="0069605D" w:rsidP="00B07A55">
      <w:pPr>
        <w:pStyle w:val="Nagwek"/>
        <w:spacing w:line="240" w:lineRule="auto"/>
        <w:jc w:val="both"/>
        <w:rPr>
          <w:rFonts w:ascii="Times New Roman" w:hAnsi="Times New Roman"/>
          <w:color w:val="FF0000"/>
          <w:sz w:val="23"/>
          <w:szCs w:val="23"/>
        </w:rPr>
      </w:pPr>
    </w:p>
    <w:p w14:paraId="271D55D1" w14:textId="77777777" w:rsidR="004E1EB0" w:rsidRPr="00C64A73" w:rsidRDefault="008463F6" w:rsidP="00B07A55">
      <w:pPr>
        <w:widowControl/>
        <w:suppressAutoHyphens w:val="0"/>
        <w:jc w:val="both"/>
        <w:rPr>
          <w:b/>
          <w:bCs/>
          <w:sz w:val="23"/>
          <w:szCs w:val="23"/>
        </w:rPr>
      </w:pPr>
      <w:r w:rsidRPr="00C64A73">
        <w:rPr>
          <w:b/>
          <w:bCs/>
          <w:sz w:val="23"/>
          <w:szCs w:val="23"/>
        </w:rPr>
        <w:t>Rozdział XI</w:t>
      </w:r>
      <w:r w:rsidR="00B279F6" w:rsidRPr="00C64A73">
        <w:rPr>
          <w:b/>
          <w:bCs/>
          <w:sz w:val="23"/>
          <w:szCs w:val="23"/>
        </w:rPr>
        <w:t>V</w:t>
      </w:r>
      <w:r w:rsidRPr="00C64A73">
        <w:rPr>
          <w:b/>
          <w:bCs/>
          <w:sz w:val="23"/>
          <w:szCs w:val="23"/>
        </w:rPr>
        <w:t xml:space="preserve"> - </w:t>
      </w:r>
      <w:r w:rsidR="004E1EB0" w:rsidRPr="00C64A73">
        <w:rPr>
          <w:b/>
          <w:bCs/>
          <w:sz w:val="23"/>
          <w:szCs w:val="23"/>
        </w:rPr>
        <w:t>Opis sposobu obliczenia ceny.</w:t>
      </w:r>
    </w:p>
    <w:p w14:paraId="1E271150" w14:textId="77777777" w:rsidR="003530F8" w:rsidRPr="00C64A73" w:rsidRDefault="003530F8" w:rsidP="00250665">
      <w:pPr>
        <w:numPr>
          <w:ilvl w:val="0"/>
          <w:numId w:val="42"/>
        </w:numPr>
        <w:ind w:left="426" w:hanging="426"/>
        <w:contextualSpacing/>
        <w:jc w:val="both"/>
        <w:rPr>
          <w:color w:val="000000"/>
        </w:rPr>
      </w:pPr>
      <w:r w:rsidRPr="00C64A73">
        <w:rPr>
          <w:color w:val="000000"/>
        </w:rPr>
        <w:t>Cenę oferty należy podać w PLN lub EUR i wyliczyć w oparciu o indywidualną kalkulację, przy uwzględnieniu wymagań i zapisów ujętych w niniejszej SWZ i jej załącznikach oraz przy uwzględnieniu rabatów, opustów, itp., których wykonawca zamierza udzielić.</w:t>
      </w:r>
    </w:p>
    <w:p w14:paraId="5BCFE0C2" w14:textId="77777777" w:rsidR="003530F8" w:rsidRPr="00C64A73" w:rsidRDefault="003530F8" w:rsidP="00250665">
      <w:pPr>
        <w:pStyle w:val="Akapitzlist"/>
        <w:numPr>
          <w:ilvl w:val="0"/>
          <w:numId w:val="42"/>
        </w:numPr>
        <w:ind w:left="426" w:hanging="426"/>
        <w:rPr>
          <w:bCs/>
          <w:iCs/>
          <w:color w:val="000000"/>
        </w:rPr>
      </w:pPr>
      <w:r w:rsidRPr="00C64A73">
        <w:rPr>
          <w:bCs/>
          <w:iCs/>
          <w:color w:val="000000"/>
        </w:rPr>
        <w:t>Nie przewiduje się żadnych przedpłat ani zaliczek na poczet realizacji przedmiotu umowy.</w:t>
      </w:r>
    </w:p>
    <w:p w14:paraId="50EE633E" w14:textId="77777777" w:rsidR="003530F8" w:rsidRPr="00C64A73" w:rsidRDefault="003530F8" w:rsidP="00250665">
      <w:pPr>
        <w:pStyle w:val="Akapitzlist"/>
        <w:numPr>
          <w:ilvl w:val="0"/>
          <w:numId w:val="42"/>
        </w:numPr>
        <w:ind w:left="426" w:hanging="426"/>
        <w:rPr>
          <w:bCs/>
          <w:iCs/>
          <w:color w:val="000000"/>
        </w:rPr>
      </w:pPr>
      <w:r w:rsidRPr="00C64A73">
        <w:rPr>
          <w:bCs/>
          <w:iCs/>
          <w:u w:val="single"/>
        </w:rPr>
        <w:t xml:space="preserve">Ceny muszą być podane i wyliczone w zaokrągleniu do dwóch miejsc po przecinku (zasada zaokrąglenia – poniżej 5 należy końcówkę pominąć, powyżej i równe 5 należy zaokrąglić w górę). </w:t>
      </w:r>
    </w:p>
    <w:p w14:paraId="64622986" w14:textId="77777777" w:rsidR="003530F8" w:rsidRPr="00C64A73" w:rsidRDefault="003530F8" w:rsidP="00250665">
      <w:pPr>
        <w:pStyle w:val="Akapitzlist"/>
        <w:numPr>
          <w:ilvl w:val="0"/>
          <w:numId w:val="42"/>
        </w:numPr>
        <w:ind w:left="426" w:hanging="426"/>
        <w:rPr>
          <w:bCs/>
          <w:iCs/>
          <w:color w:val="000000"/>
        </w:rPr>
      </w:pPr>
      <w:r w:rsidRPr="00C64A73">
        <w:rPr>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4DFD804" w14:textId="77777777" w:rsidR="003530F8" w:rsidRPr="00C64A73" w:rsidRDefault="003530F8" w:rsidP="00250665">
      <w:pPr>
        <w:pStyle w:val="Akapitzlist"/>
        <w:numPr>
          <w:ilvl w:val="0"/>
          <w:numId w:val="42"/>
        </w:numPr>
        <w:ind w:left="426" w:hanging="426"/>
        <w:rPr>
          <w:bCs/>
          <w:iCs/>
          <w:color w:val="000000"/>
        </w:rPr>
      </w:pPr>
      <w:r w:rsidRPr="00C64A73">
        <w:rPr>
          <w:bCs/>
          <w:iCs/>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3A6EDF3B" w14:textId="77777777" w:rsidR="003530F8" w:rsidRPr="00C64A73" w:rsidRDefault="003530F8" w:rsidP="00250665">
      <w:pPr>
        <w:pStyle w:val="Akapitzlist"/>
        <w:numPr>
          <w:ilvl w:val="0"/>
          <w:numId w:val="42"/>
        </w:numPr>
        <w:ind w:left="426" w:hanging="426"/>
        <w:rPr>
          <w:bCs/>
          <w:iCs/>
          <w:color w:val="000000"/>
        </w:rPr>
      </w:pPr>
      <w:r w:rsidRPr="00C64A73">
        <w:rPr>
          <w:bCs/>
          <w:iCs/>
          <w:color w:val="000000"/>
        </w:rPr>
        <w:t xml:space="preserve">Cena oferty w EUR, w celu porównania ofert, zostanie przeliczona przez Zamawiającego na PLN po średnim kursie NBP (Tabela A) z dnia otwarcia ofert. </w:t>
      </w:r>
    </w:p>
    <w:p w14:paraId="0229125D" w14:textId="77777777" w:rsidR="003530F8" w:rsidRPr="00C64A73" w:rsidRDefault="003530F8" w:rsidP="00B07A55">
      <w:pPr>
        <w:widowControl/>
        <w:suppressAutoHyphens w:val="0"/>
        <w:jc w:val="both"/>
        <w:rPr>
          <w:b/>
          <w:bCs/>
          <w:sz w:val="23"/>
          <w:szCs w:val="23"/>
        </w:rPr>
      </w:pPr>
    </w:p>
    <w:p w14:paraId="4050612C" w14:textId="07AFE677" w:rsidR="0055045B" w:rsidRPr="00C64A73" w:rsidRDefault="00176AE8" w:rsidP="00B07A55">
      <w:pPr>
        <w:widowControl/>
        <w:suppressAutoHyphens w:val="0"/>
        <w:jc w:val="both"/>
        <w:rPr>
          <w:b/>
          <w:bCs/>
          <w:sz w:val="23"/>
          <w:szCs w:val="23"/>
        </w:rPr>
      </w:pPr>
      <w:r w:rsidRPr="00C64A73">
        <w:rPr>
          <w:b/>
          <w:bCs/>
          <w:sz w:val="23"/>
          <w:szCs w:val="23"/>
        </w:rPr>
        <w:t>R</w:t>
      </w:r>
      <w:r w:rsidR="008463F6" w:rsidRPr="00C64A73">
        <w:rPr>
          <w:b/>
          <w:bCs/>
          <w:sz w:val="23"/>
          <w:szCs w:val="23"/>
        </w:rPr>
        <w:t xml:space="preserve">ozdział XV - </w:t>
      </w:r>
      <w:r w:rsidR="0055045B" w:rsidRPr="00C64A73">
        <w:rPr>
          <w:b/>
          <w:bCs/>
          <w:sz w:val="23"/>
          <w:szCs w:val="23"/>
        </w:rPr>
        <w:t>Opis kryteriów, którymi Zamawiający będzie się kierował przy wyborze oferty wraz z podaniem znaczenia tych kryteriów i sposobu oceny ofert.</w:t>
      </w:r>
    </w:p>
    <w:p w14:paraId="26376672" w14:textId="77777777" w:rsidR="003530F8" w:rsidRPr="00C64A73" w:rsidRDefault="003530F8" w:rsidP="00250665">
      <w:pPr>
        <w:numPr>
          <w:ilvl w:val="0"/>
          <w:numId w:val="43"/>
        </w:numPr>
        <w:tabs>
          <w:tab w:val="clear" w:pos="360"/>
        </w:tabs>
        <w:ind w:left="426" w:hanging="426"/>
        <w:jc w:val="both"/>
      </w:pPr>
      <w:r w:rsidRPr="00C64A73">
        <w:t>Zamawiający wybiera najkorzystniejszą ofertę, spośród ważnych ofert złożonych w postępowaniu (tj. wykonawców niewykluczonych i ofert nieodrzuconych), na podstawie kryteriów oceny ofert określonych w SWZ.</w:t>
      </w:r>
    </w:p>
    <w:p w14:paraId="3661E5CD" w14:textId="77777777" w:rsidR="003530F8" w:rsidRPr="00C64A73" w:rsidRDefault="003530F8" w:rsidP="00250665">
      <w:pPr>
        <w:numPr>
          <w:ilvl w:val="0"/>
          <w:numId w:val="43"/>
        </w:numPr>
        <w:tabs>
          <w:tab w:val="clear" w:pos="360"/>
        </w:tabs>
        <w:ind w:left="426" w:hanging="426"/>
        <w:jc w:val="both"/>
      </w:pPr>
      <w:r w:rsidRPr="00C64A73">
        <w:t>Kryteria oceny ofert i ich znaczenie:</w:t>
      </w:r>
    </w:p>
    <w:p w14:paraId="64B9C0C3" w14:textId="77777777" w:rsidR="003530F8" w:rsidRPr="00C64A73" w:rsidRDefault="003530F8" w:rsidP="00250665">
      <w:pPr>
        <w:numPr>
          <w:ilvl w:val="1"/>
          <w:numId w:val="44"/>
        </w:numPr>
        <w:ind w:left="426" w:firstLine="0"/>
        <w:jc w:val="both"/>
      </w:pPr>
      <w:r w:rsidRPr="00C64A73">
        <w:rPr>
          <w:b/>
          <w:bCs/>
          <w:i/>
          <w:iCs/>
          <w:color w:val="000000"/>
        </w:rPr>
        <w:t>Cena brutto</w:t>
      </w:r>
      <w:r w:rsidRPr="00C64A73">
        <w:rPr>
          <w:color w:val="000000"/>
        </w:rPr>
        <w:t xml:space="preserve"> </w:t>
      </w:r>
      <w:r w:rsidRPr="00C64A73">
        <w:rPr>
          <w:b/>
          <w:i/>
          <w:color w:val="000000"/>
        </w:rPr>
        <w:t xml:space="preserve">za przedmiot zamówienia                                           </w:t>
      </w:r>
      <w:r w:rsidRPr="00C64A73">
        <w:rPr>
          <w:color w:val="000000"/>
        </w:rPr>
        <w:t xml:space="preserve"> </w:t>
      </w:r>
      <w:r w:rsidRPr="00C64A73">
        <w:rPr>
          <w:b/>
          <w:color w:val="000000"/>
        </w:rPr>
        <w:t xml:space="preserve">– </w:t>
      </w:r>
      <w:r w:rsidRPr="00C64A73">
        <w:rPr>
          <w:b/>
          <w:i/>
          <w:color w:val="000000"/>
        </w:rPr>
        <w:t>60%;</w:t>
      </w:r>
    </w:p>
    <w:p w14:paraId="4524EA22" w14:textId="77777777" w:rsidR="003530F8" w:rsidRPr="00C64A73" w:rsidRDefault="003530F8" w:rsidP="003530F8">
      <w:pPr>
        <w:ind w:left="426"/>
        <w:jc w:val="both"/>
        <w:rPr>
          <w:b/>
          <w:i/>
        </w:rPr>
      </w:pPr>
      <w:r w:rsidRPr="00C64A73">
        <w:rPr>
          <w:b/>
          <w:i/>
        </w:rPr>
        <w:t xml:space="preserve">2.2 </w:t>
      </w:r>
      <w:r w:rsidRPr="00C64A73">
        <w:rPr>
          <w:b/>
          <w:i/>
        </w:rPr>
        <w:tab/>
        <w:t>Doświadczenie osób dedykowanych do realizacji zamówienia      – 40%.</w:t>
      </w:r>
    </w:p>
    <w:p w14:paraId="6BD11585" w14:textId="77777777" w:rsidR="003530F8" w:rsidRPr="00C64A73" w:rsidRDefault="003530F8" w:rsidP="00250665">
      <w:pPr>
        <w:numPr>
          <w:ilvl w:val="0"/>
          <w:numId w:val="43"/>
        </w:numPr>
        <w:tabs>
          <w:tab w:val="clear" w:pos="360"/>
        </w:tabs>
        <w:ind w:left="426" w:hanging="426"/>
        <w:jc w:val="both"/>
      </w:pPr>
      <w:r w:rsidRPr="00C64A73">
        <w:t xml:space="preserve">Punkty przyznawane za kryterium </w:t>
      </w:r>
      <w:r w:rsidRPr="00C64A73">
        <w:rPr>
          <w:i/>
        </w:rPr>
        <w:t>„</w:t>
      </w:r>
      <w:r w:rsidRPr="00C64A73">
        <w:rPr>
          <w:i/>
          <w:iCs/>
        </w:rPr>
        <w:t>cena brutto za przedmiot zamówienia</w:t>
      </w:r>
      <w:r w:rsidRPr="00C64A73">
        <w:t>”, będą liczone wg następującego wzoru:</w:t>
      </w:r>
    </w:p>
    <w:p w14:paraId="4F338614" w14:textId="14A99419" w:rsidR="003530F8" w:rsidRPr="00C64A73" w:rsidRDefault="003530F8" w:rsidP="003530F8">
      <w:pPr>
        <w:ind w:left="426"/>
        <w:jc w:val="both"/>
        <w:rPr>
          <w:b/>
          <w:i/>
        </w:rPr>
      </w:pPr>
      <w:r w:rsidRPr="00C64A73">
        <w:rPr>
          <w:b/>
          <w:i/>
        </w:rPr>
        <w:t>C = (C</w:t>
      </w:r>
      <w:r w:rsidRPr="00C64A73">
        <w:rPr>
          <w:b/>
          <w:i/>
          <w:vertAlign w:val="subscript"/>
        </w:rPr>
        <w:t>naj</w:t>
      </w:r>
      <w:r w:rsidRPr="00C64A73">
        <w:rPr>
          <w:b/>
          <w:i/>
        </w:rPr>
        <w:t xml:space="preserve"> : C</w:t>
      </w:r>
      <w:r w:rsidRPr="00C64A73">
        <w:rPr>
          <w:b/>
          <w:i/>
          <w:vertAlign w:val="subscript"/>
        </w:rPr>
        <w:t>o</w:t>
      </w:r>
      <w:r w:rsidRPr="00C64A73">
        <w:rPr>
          <w:b/>
          <w:i/>
        </w:rPr>
        <w:t xml:space="preserve">) x </w:t>
      </w:r>
      <w:r w:rsidR="00887B74" w:rsidRPr="00C64A73">
        <w:rPr>
          <w:b/>
          <w:i/>
        </w:rPr>
        <w:t>6</w:t>
      </w:r>
      <w:r w:rsidRPr="00C64A73">
        <w:rPr>
          <w:b/>
          <w:i/>
        </w:rPr>
        <w:t xml:space="preserve">0 </w:t>
      </w:r>
    </w:p>
    <w:p w14:paraId="06AB835D" w14:textId="77777777" w:rsidR="003530F8" w:rsidRPr="00C64A73" w:rsidRDefault="003530F8" w:rsidP="003530F8">
      <w:pPr>
        <w:ind w:left="426"/>
        <w:jc w:val="both"/>
      </w:pPr>
      <w:r w:rsidRPr="00C64A73">
        <w:t>gdzie:</w:t>
      </w:r>
    </w:p>
    <w:p w14:paraId="7CDB2EF1" w14:textId="77777777" w:rsidR="003530F8" w:rsidRPr="00C64A73" w:rsidRDefault="003530F8" w:rsidP="003530F8">
      <w:pPr>
        <w:ind w:left="426"/>
        <w:jc w:val="both"/>
      </w:pPr>
      <w:r w:rsidRPr="00C64A73">
        <w:rPr>
          <w:b/>
        </w:rPr>
        <w:t>C</w:t>
      </w:r>
      <w:r w:rsidRPr="00C64A73">
        <w:t xml:space="preserve"> – liczba punktów przyznana danej ofercie,</w:t>
      </w:r>
    </w:p>
    <w:p w14:paraId="7FA4E189" w14:textId="77777777" w:rsidR="003530F8" w:rsidRPr="00C64A73" w:rsidRDefault="003530F8" w:rsidP="003530F8">
      <w:pPr>
        <w:ind w:left="426"/>
        <w:jc w:val="both"/>
      </w:pPr>
      <w:r w:rsidRPr="00C64A73">
        <w:rPr>
          <w:b/>
        </w:rPr>
        <w:t>C</w:t>
      </w:r>
      <w:r w:rsidRPr="00C64A73">
        <w:rPr>
          <w:b/>
          <w:vertAlign w:val="subscript"/>
        </w:rPr>
        <w:t>naj</w:t>
      </w:r>
      <w:r w:rsidRPr="00C64A73">
        <w:t xml:space="preserve"> – najniższa cena spośród ważnych ofert,</w:t>
      </w:r>
    </w:p>
    <w:p w14:paraId="736D4D10" w14:textId="77777777" w:rsidR="003530F8" w:rsidRPr="00C64A73" w:rsidRDefault="003530F8" w:rsidP="003530F8">
      <w:pPr>
        <w:ind w:left="426"/>
        <w:jc w:val="both"/>
      </w:pPr>
      <w:r w:rsidRPr="00C64A73">
        <w:rPr>
          <w:b/>
        </w:rPr>
        <w:t>C</w:t>
      </w:r>
      <w:r w:rsidRPr="00C64A73">
        <w:rPr>
          <w:b/>
          <w:vertAlign w:val="subscript"/>
        </w:rPr>
        <w:t>o</w:t>
      </w:r>
      <w:r w:rsidRPr="00C64A73">
        <w:t xml:space="preserve"> – cena podana przez wykonawcę, dla którego wynik jest obliczany,</w:t>
      </w:r>
    </w:p>
    <w:p w14:paraId="4332483D" w14:textId="7F172596" w:rsidR="003530F8" w:rsidRPr="00C64A73" w:rsidRDefault="003530F8" w:rsidP="003530F8">
      <w:pPr>
        <w:ind w:left="426"/>
        <w:jc w:val="both"/>
        <w:rPr>
          <w:b/>
          <w:i/>
          <w:u w:val="single"/>
        </w:rPr>
      </w:pPr>
      <w:r w:rsidRPr="00C64A73">
        <w:rPr>
          <w:b/>
          <w:i/>
          <w:u w:val="single"/>
        </w:rPr>
        <w:t xml:space="preserve">Maksymalna liczba punktów do uzyskania w tym kryterium przez wykonawcę wynosi </w:t>
      </w:r>
      <w:r w:rsidR="00887B74" w:rsidRPr="00C64A73">
        <w:rPr>
          <w:b/>
          <w:i/>
          <w:u w:val="single"/>
        </w:rPr>
        <w:t>6</w:t>
      </w:r>
      <w:r w:rsidRPr="00C64A73">
        <w:rPr>
          <w:b/>
          <w:i/>
          <w:u w:val="single"/>
        </w:rPr>
        <w:t xml:space="preserve">0. </w:t>
      </w:r>
    </w:p>
    <w:p w14:paraId="3BA653C3" w14:textId="77777777" w:rsidR="003530F8" w:rsidRPr="00C64A73" w:rsidRDefault="003530F8" w:rsidP="00B07A55">
      <w:pPr>
        <w:widowControl/>
        <w:suppressAutoHyphens w:val="0"/>
        <w:jc w:val="both"/>
        <w:rPr>
          <w:b/>
          <w:bCs/>
          <w:sz w:val="23"/>
          <w:szCs w:val="23"/>
        </w:rPr>
      </w:pPr>
    </w:p>
    <w:p w14:paraId="1EF6406F" w14:textId="6FCBF05E" w:rsidR="007A4FDF" w:rsidRPr="00C64A73" w:rsidRDefault="007A4FDF" w:rsidP="007A4FDF">
      <w:pPr>
        <w:pStyle w:val="Akapitzlist"/>
        <w:numPr>
          <w:ilvl w:val="0"/>
          <w:numId w:val="43"/>
        </w:numPr>
        <w:rPr>
          <w:sz w:val="23"/>
          <w:szCs w:val="23"/>
        </w:rPr>
      </w:pPr>
      <w:r w:rsidRPr="00C64A73">
        <w:rPr>
          <w:sz w:val="23"/>
          <w:szCs w:val="23"/>
        </w:rPr>
        <w:t>Punkty przyznawane za kryterium „doświadczenie osób dedykowanych do realizacji zamówienia”, będą liczone wedle następujących zasad:</w:t>
      </w:r>
    </w:p>
    <w:p w14:paraId="6812AAC7" w14:textId="134C0FE6" w:rsidR="007A4FDF" w:rsidRPr="00C64A73" w:rsidRDefault="007A4FDF" w:rsidP="007A4FDF">
      <w:pPr>
        <w:pStyle w:val="Akapitzlist"/>
        <w:numPr>
          <w:ilvl w:val="0"/>
          <w:numId w:val="53"/>
        </w:numPr>
        <w:ind w:left="709" w:hanging="283"/>
        <w:rPr>
          <w:sz w:val="23"/>
          <w:szCs w:val="23"/>
        </w:rPr>
      </w:pPr>
      <w:r w:rsidRPr="00C64A73">
        <w:rPr>
          <w:sz w:val="23"/>
          <w:szCs w:val="23"/>
        </w:rPr>
        <w:t>Wykonawca do oferty musi dołączyć "Wykaz doświadczenia osoby dedykowanej do realizacji zamówienia", zgodnie z załącznikiem 5 do Formularza Oferty.</w:t>
      </w:r>
    </w:p>
    <w:p w14:paraId="7D516890" w14:textId="28EB5958" w:rsidR="00CD2680" w:rsidRPr="00C64A73" w:rsidRDefault="00CD2680" w:rsidP="007A4FDF">
      <w:pPr>
        <w:pStyle w:val="Akapitzlist"/>
        <w:numPr>
          <w:ilvl w:val="0"/>
          <w:numId w:val="53"/>
        </w:numPr>
        <w:ind w:left="709" w:hanging="283"/>
        <w:rPr>
          <w:sz w:val="23"/>
          <w:szCs w:val="23"/>
        </w:rPr>
      </w:pPr>
      <w:r w:rsidRPr="00C64A73">
        <w:rPr>
          <w:sz w:val="23"/>
          <w:szCs w:val="23"/>
        </w:rPr>
        <w:t>W „Wykazie doświadczenia osoby dedykowanej do realizacji zamówienia” Wykonawca musi wskazać doświadczenie osoby w wykonaniu aplikacji dotyczących grantów z funduszy europejskich, np. HORYZONT 2020, HORIZON Europe, LIFE, ERASMUS, CEF, CERV, ESF, RELEX i inne</w:t>
      </w:r>
      <w:r w:rsidR="00887B74" w:rsidRPr="00C64A73">
        <w:rPr>
          <w:sz w:val="23"/>
          <w:szCs w:val="23"/>
        </w:rPr>
        <w:t xml:space="preserve"> w liczbie większej niż wymaganej w warunku zdolności zawodowej</w:t>
      </w:r>
      <w:r w:rsidRPr="00C64A73">
        <w:rPr>
          <w:sz w:val="23"/>
          <w:szCs w:val="23"/>
        </w:rPr>
        <w:t>. Zamawiający dopuszcza aby wykona</w:t>
      </w:r>
      <w:r w:rsidR="00887B74" w:rsidRPr="00C64A73">
        <w:rPr>
          <w:sz w:val="23"/>
          <w:szCs w:val="23"/>
        </w:rPr>
        <w:t xml:space="preserve">ne aplikacje wynikały z jednej umowy (kontraktu) lub z </w:t>
      </w:r>
      <w:r w:rsidRPr="00C64A73">
        <w:rPr>
          <w:sz w:val="23"/>
          <w:szCs w:val="23"/>
        </w:rPr>
        <w:t>kilku umów</w:t>
      </w:r>
      <w:r w:rsidR="00887B74" w:rsidRPr="00C64A73">
        <w:rPr>
          <w:sz w:val="23"/>
          <w:szCs w:val="23"/>
        </w:rPr>
        <w:t xml:space="preserve"> (kontraktów). Za każdą dodatkowo wykonana aplikację Zamawiający przyzna 5 punktów.</w:t>
      </w:r>
    </w:p>
    <w:p w14:paraId="2F2E86EF" w14:textId="77777777" w:rsidR="007A4FDF" w:rsidRPr="00C64A73" w:rsidRDefault="007A4FDF" w:rsidP="00CD5B99">
      <w:pPr>
        <w:pStyle w:val="Akapitzlist"/>
        <w:numPr>
          <w:ilvl w:val="0"/>
          <w:numId w:val="54"/>
        </w:numPr>
        <w:ind w:left="709" w:hanging="283"/>
        <w:rPr>
          <w:sz w:val="23"/>
          <w:szCs w:val="23"/>
        </w:rPr>
      </w:pPr>
      <w:r w:rsidRPr="00C64A73">
        <w:rPr>
          <w:sz w:val="23"/>
          <w:szCs w:val="23"/>
        </w:rPr>
        <w:t>Wykonawca jest zobowiązany do wskazania w/w Wykazie tej samej osoby, którą wskaże w "Wykazie osób" na spełnianie warunku udziału w postępowaniu.</w:t>
      </w:r>
    </w:p>
    <w:p w14:paraId="26FB5538" w14:textId="77777777" w:rsidR="007A4FDF" w:rsidRPr="00C64A73" w:rsidRDefault="007A4FDF" w:rsidP="00CD5B99">
      <w:pPr>
        <w:pStyle w:val="Akapitzlist"/>
        <w:numPr>
          <w:ilvl w:val="0"/>
          <w:numId w:val="54"/>
        </w:numPr>
        <w:ind w:left="709" w:hanging="283"/>
        <w:rPr>
          <w:sz w:val="23"/>
          <w:szCs w:val="23"/>
        </w:rPr>
      </w:pPr>
      <w:r w:rsidRPr="00C64A73">
        <w:rPr>
          <w:sz w:val="23"/>
          <w:szCs w:val="23"/>
        </w:rPr>
        <w:t>Punktowane będzie doświadczenie, które nie jest objęte warunkiem udziału w postępowaniu, tzn. Wykonawca, w przypadku wezwania do złożenia wykazu osób, musi się wykazać doświadczeniem osoby dedykowanej do realizacji zamówienia, które nie zostało wskazane w "Wykazie doświadczenia osoby dedykowanej do realizacji zamówienia".</w:t>
      </w:r>
    </w:p>
    <w:p w14:paraId="13010962" w14:textId="379F0710" w:rsidR="007A4FDF" w:rsidRPr="00C64A73" w:rsidRDefault="007A4FDF" w:rsidP="00CD5B99">
      <w:pPr>
        <w:pStyle w:val="Akapitzlist"/>
        <w:numPr>
          <w:ilvl w:val="0"/>
          <w:numId w:val="54"/>
        </w:numPr>
        <w:ind w:left="709" w:hanging="283"/>
        <w:rPr>
          <w:sz w:val="23"/>
          <w:szCs w:val="23"/>
        </w:rPr>
      </w:pPr>
      <w:r w:rsidRPr="00C64A73">
        <w:rPr>
          <w:sz w:val="23"/>
          <w:szCs w:val="23"/>
        </w:rPr>
        <w:t xml:space="preserve">Zamawiający informuje, że maksymalna liczba punktów jaką Wykonawca może otrzymać w kryterium "Doświadczenie osób dedykowanych do realizacji zamówienia" to </w:t>
      </w:r>
      <w:r w:rsidR="00887B74" w:rsidRPr="00C64A73">
        <w:rPr>
          <w:sz w:val="23"/>
          <w:szCs w:val="23"/>
        </w:rPr>
        <w:t>4</w:t>
      </w:r>
      <w:r w:rsidRPr="00C64A73">
        <w:rPr>
          <w:sz w:val="23"/>
          <w:szCs w:val="23"/>
        </w:rPr>
        <w:t>0. Punktowana będzie każde dodatkowe doświadczenie osoby dedykowanej do realizacji zamówienia.</w:t>
      </w:r>
    </w:p>
    <w:p w14:paraId="76AA82EE" w14:textId="628CC249" w:rsidR="00CD2680" w:rsidRPr="00C64A73" w:rsidRDefault="007A4FDF" w:rsidP="00CD2680">
      <w:pPr>
        <w:pStyle w:val="Akapitzlist"/>
        <w:numPr>
          <w:ilvl w:val="0"/>
          <w:numId w:val="54"/>
        </w:numPr>
        <w:ind w:left="709" w:hanging="283"/>
        <w:rPr>
          <w:sz w:val="23"/>
          <w:szCs w:val="23"/>
        </w:rPr>
      </w:pPr>
      <w:r w:rsidRPr="00C64A73">
        <w:rPr>
          <w:sz w:val="23"/>
          <w:szCs w:val="23"/>
        </w:rPr>
        <w:t xml:space="preserve">Punktowane będzie maksymalnie </w:t>
      </w:r>
      <w:r w:rsidR="00E36320" w:rsidRPr="00C64A73">
        <w:rPr>
          <w:sz w:val="23"/>
          <w:szCs w:val="23"/>
        </w:rPr>
        <w:t>8</w:t>
      </w:r>
      <w:r w:rsidRPr="00C64A73">
        <w:rPr>
          <w:sz w:val="23"/>
          <w:szCs w:val="23"/>
        </w:rPr>
        <w:t xml:space="preserve"> aplikacji odpowiadających wymaganiom podanym wyżej a wskazanych w "Wykazie doświadczenia osoby dedykowanej do realizacji zamówienia".</w:t>
      </w:r>
    </w:p>
    <w:p w14:paraId="3367BA1B" w14:textId="77777777" w:rsidR="00021CF9" w:rsidRPr="00C64A73" w:rsidRDefault="00021CF9" w:rsidP="00250665">
      <w:pPr>
        <w:numPr>
          <w:ilvl w:val="0"/>
          <w:numId w:val="46"/>
        </w:numPr>
        <w:tabs>
          <w:tab w:val="clear" w:pos="0"/>
        </w:tabs>
        <w:ind w:left="426" w:hanging="426"/>
        <w:contextualSpacing/>
        <w:jc w:val="both"/>
        <w:rPr>
          <w:color w:val="000000"/>
        </w:rPr>
      </w:pPr>
      <w:r w:rsidRPr="00C64A73">
        <w:rPr>
          <w:color w:val="000000"/>
        </w:rPr>
        <w:t>Wszystkie obliczenia punktów będą dokonywane z dokładnością do dwóch miejsc po przecinku (bez zaokrągleń).</w:t>
      </w:r>
    </w:p>
    <w:p w14:paraId="2D5B60F2" w14:textId="77777777" w:rsidR="00021CF9" w:rsidRPr="00C64A73" w:rsidRDefault="00021CF9" w:rsidP="00250665">
      <w:pPr>
        <w:numPr>
          <w:ilvl w:val="0"/>
          <w:numId w:val="46"/>
        </w:numPr>
        <w:tabs>
          <w:tab w:val="clear" w:pos="0"/>
        </w:tabs>
        <w:ind w:left="426" w:hanging="426"/>
        <w:contextualSpacing/>
        <w:jc w:val="both"/>
        <w:rPr>
          <w:color w:val="000000"/>
        </w:rPr>
      </w:pPr>
      <w:r w:rsidRPr="00C64A73">
        <w:rPr>
          <w:color w:val="000000"/>
        </w:rPr>
        <w:t xml:space="preserve">Oferta wykonawcy, która uzyska najwyższą sumaryczną liczbę punktów, uznana zostanie za najkorzystniejszą. </w:t>
      </w:r>
    </w:p>
    <w:p w14:paraId="25A2F42A" w14:textId="77777777" w:rsidR="00021CF9" w:rsidRPr="00C64A73" w:rsidRDefault="00021CF9" w:rsidP="00250665">
      <w:pPr>
        <w:numPr>
          <w:ilvl w:val="0"/>
          <w:numId w:val="46"/>
        </w:numPr>
        <w:tabs>
          <w:tab w:val="clear" w:pos="0"/>
        </w:tabs>
        <w:ind w:left="426" w:hanging="426"/>
        <w:contextualSpacing/>
        <w:jc w:val="both"/>
        <w:rPr>
          <w:color w:val="000000"/>
        </w:rPr>
      </w:pPr>
      <w:r w:rsidRPr="00C64A73">
        <w:rPr>
          <w:rFonts w:eastAsiaTheme="minorHAnsi"/>
          <w:color w:val="000000"/>
        </w:rPr>
        <w:t>Jeżeli nie można wybrać najkorzystniejszej oferty z uwagi na to, że dwie lub więcej ofert przedstawia taki sam bilans ceny lub kosztu i innych kryteriów oceny ofert, Zamawiający wzywa Wykonawców, którzy złożyli te oferty, do złożenia w terminie określonym przez Zamawiającego ofert dodatkowych zawierających nową cenę lub koszt</w:t>
      </w:r>
      <w:r w:rsidRPr="00C64A73">
        <w:t>.</w:t>
      </w:r>
    </w:p>
    <w:p w14:paraId="3C40FC07" w14:textId="77777777" w:rsidR="00021CF9" w:rsidRPr="00C64A73" w:rsidRDefault="00021CF9" w:rsidP="00B07A55">
      <w:pPr>
        <w:widowControl/>
        <w:tabs>
          <w:tab w:val="num" w:pos="900"/>
        </w:tabs>
        <w:suppressAutoHyphens w:val="0"/>
        <w:ind w:left="284"/>
        <w:jc w:val="both"/>
        <w:rPr>
          <w:color w:val="FF0000"/>
          <w:sz w:val="23"/>
          <w:szCs w:val="23"/>
        </w:rPr>
      </w:pPr>
    </w:p>
    <w:p w14:paraId="0FDC556C" w14:textId="11DD4F8F" w:rsidR="0055045B" w:rsidRPr="00C64A73" w:rsidRDefault="008463F6" w:rsidP="00B07A55">
      <w:pPr>
        <w:widowControl/>
        <w:suppressAutoHyphens w:val="0"/>
        <w:jc w:val="both"/>
        <w:rPr>
          <w:b/>
          <w:bCs/>
          <w:sz w:val="23"/>
          <w:szCs w:val="23"/>
        </w:rPr>
      </w:pPr>
      <w:r w:rsidRPr="00C64A73">
        <w:rPr>
          <w:b/>
          <w:bCs/>
          <w:sz w:val="23"/>
          <w:szCs w:val="23"/>
        </w:rPr>
        <w:t>Rozdział XV</w:t>
      </w:r>
      <w:r w:rsidR="00A9714D" w:rsidRPr="00C64A73">
        <w:rPr>
          <w:b/>
          <w:bCs/>
          <w:sz w:val="23"/>
          <w:szCs w:val="23"/>
        </w:rPr>
        <w:t>I</w:t>
      </w:r>
      <w:r w:rsidRPr="00C64A73">
        <w:rPr>
          <w:b/>
          <w:bCs/>
          <w:sz w:val="23"/>
          <w:szCs w:val="23"/>
        </w:rPr>
        <w:t xml:space="preserve"> - </w:t>
      </w:r>
      <w:r w:rsidR="0055045B" w:rsidRPr="00C64A73">
        <w:rPr>
          <w:b/>
          <w:bCs/>
          <w:sz w:val="23"/>
          <w:szCs w:val="23"/>
        </w:rPr>
        <w:t xml:space="preserve">Informacje o formalnościach, jakie powinny zostać dopełnione po wyborze oferty w celu zawarcia </w:t>
      </w:r>
      <w:r w:rsidR="004A5ED6" w:rsidRPr="00C64A73">
        <w:rPr>
          <w:b/>
          <w:bCs/>
          <w:sz w:val="23"/>
          <w:szCs w:val="23"/>
        </w:rPr>
        <w:t>Umow</w:t>
      </w:r>
      <w:r w:rsidR="0055045B" w:rsidRPr="00C64A73">
        <w:rPr>
          <w:b/>
          <w:bCs/>
          <w:sz w:val="23"/>
          <w:szCs w:val="23"/>
        </w:rPr>
        <w:t>y w sprawie zamówienia publicznego.</w:t>
      </w:r>
    </w:p>
    <w:p w14:paraId="12C5CE81" w14:textId="7241E7C1" w:rsidR="00BE34EF" w:rsidRPr="00C64A73" w:rsidRDefault="0055045B" w:rsidP="00250665">
      <w:pPr>
        <w:widowControl/>
        <w:numPr>
          <w:ilvl w:val="3"/>
          <w:numId w:val="13"/>
        </w:numPr>
        <w:suppressAutoHyphens w:val="0"/>
        <w:ind w:left="426" w:hanging="426"/>
        <w:jc w:val="both"/>
        <w:rPr>
          <w:sz w:val="23"/>
          <w:szCs w:val="23"/>
        </w:rPr>
      </w:pPr>
      <w:r w:rsidRPr="00C64A73">
        <w:rPr>
          <w:sz w:val="23"/>
          <w:szCs w:val="23"/>
        </w:rPr>
        <w:t xml:space="preserve">Przed podpisaniem </w:t>
      </w:r>
      <w:r w:rsidR="004A5ED6" w:rsidRPr="00C64A73">
        <w:rPr>
          <w:sz w:val="23"/>
          <w:szCs w:val="23"/>
        </w:rPr>
        <w:t>Umow</w:t>
      </w:r>
      <w:r w:rsidRPr="00C64A73">
        <w:rPr>
          <w:sz w:val="23"/>
          <w:szCs w:val="23"/>
        </w:rPr>
        <w:t>y wykonawca powinien złożyć:</w:t>
      </w:r>
    </w:p>
    <w:p w14:paraId="498FDC2A" w14:textId="6564C9E7" w:rsidR="0055045B" w:rsidRPr="00C64A73" w:rsidRDefault="0055045B" w:rsidP="00250665">
      <w:pPr>
        <w:pStyle w:val="Akapitzlist"/>
        <w:numPr>
          <w:ilvl w:val="0"/>
          <w:numId w:val="17"/>
        </w:numPr>
        <w:ind w:left="851" w:hanging="425"/>
        <w:rPr>
          <w:sz w:val="23"/>
          <w:szCs w:val="23"/>
        </w:rPr>
      </w:pPr>
      <w:r w:rsidRPr="00C64A73">
        <w:rPr>
          <w:sz w:val="23"/>
          <w:szCs w:val="23"/>
        </w:rPr>
        <w:t xml:space="preserve">kopię </w:t>
      </w:r>
      <w:r w:rsidR="004A5ED6" w:rsidRPr="00C64A73">
        <w:rPr>
          <w:sz w:val="23"/>
          <w:szCs w:val="23"/>
        </w:rPr>
        <w:t>Umow</w:t>
      </w:r>
      <w:r w:rsidRPr="00C64A73">
        <w:rPr>
          <w:sz w:val="23"/>
          <w:szCs w:val="23"/>
        </w:rPr>
        <w:t>y(-ów) określającej podstawy i zasady wspólnego ubiegania się o udzielenie zamówienia publicznego – w przypadku złożenia oferty przez podmioty występujące wspólnie (tj. konsorcjum).</w:t>
      </w:r>
    </w:p>
    <w:p w14:paraId="105E4974" w14:textId="16911758" w:rsidR="0072741C" w:rsidRPr="00C64A73" w:rsidRDefault="0055045B" w:rsidP="00250665">
      <w:pPr>
        <w:pStyle w:val="Akapitzlist"/>
        <w:numPr>
          <w:ilvl w:val="0"/>
          <w:numId w:val="17"/>
        </w:numPr>
        <w:ind w:left="851" w:hanging="425"/>
        <w:rPr>
          <w:sz w:val="23"/>
          <w:szCs w:val="23"/>
        </w:rPr>
      </w:pPr>
      <w:r w:rsidRPr="00C64A73">
        <w:rPr>
          <w:sz w:val="23"/>
          <w:szCs w:val="23"/>
        </w:rPr>
        <w:t>wykaz podwykonawców z zakresem powierzanych im zadań, o ile przewiduje się ich udział w realizacji zamówienia</w:t>
      </w:r>
      <w:r w:rsidR="0072741C" w:rsidRPr="00C64A73">
        <w:rPr>
          <w:sz w:val="23"/>
          <w:szCs w:val="23"/>
        </w:rPr>
        <w:t>.</w:t>
      </w:r>
    </w:p>
    <w:p w14:paraId="66DF5B5A" w14:textId="027317C8" w:rsidR="0055045B" w:rsidRPr="00C64A73" w:rsidRDefault="0055045B" w:rsidP="00250665">
      <w:pPr>
        <w:widowControl/>
        <w:numPr>
          <w:ilvl w:val="3"/>
          <w:numId w:val="13"/>
        </w:numPr>
        <w:suppressAutoHyphens w:val="0"/>
        <w:ind w:left="426" w:hanging="426"/>
        <w:jc w:val="both"/>
        <w:rPr>
          <w:sz w:val="23"/>
          <w:szCs w:val="23"/>
        </w:rPr>
      </w:pPr>
      <w:r w:rsidRPr="00C64A73">
        <w:rPr>
          <w:sz w:val="23"/>
          <w:szCs w:val="23"/>
        </w:rPr>
        <w:t xml:space="preserve">Wybrany Wykonawca jest zobowiązany do zawarcia </w:t>
      </w:r>
      <w:r w:rsidR="004A5ED6" w:rsidRPr="00C64A73">
        <w:rPr>
          <w:sz w:val="23"/>
          <w:szCs w:val="23"/>
        </w:rPr>
        <w:t>Umow</w:t>
      </w:r>
      <w:r w:rsidRPr="00C64A73">
        <w:rPr>
          <w:sz w:val="23"/>
          <w:szCs w:val="23"/>
        </w:rPr>
        <w:t>y w terminie i miejscu wyznaczonym przez Zamawiającego.</w:t>
      </w:r>
    </w:p>
    <w:p w14:paraId="21C0756C" w14:textId="77777777" w:rsidR="0055045B" w:rsidRPr="00C64A73" w:rsidRDefault="0055045B" w:rsidP="00B07A55">
      <w:pPr>
        <w:widowControl/>
        <w:suppressAutoHyphens w:val="0"/>
        <w:jc w:val="both"/>
        <w:rPr>
          <w:rFonts w:cs="Verdana"/>
          <w:color w:val="FF0000"/>
          <w:sz w:val="23"/>
          <w:szCs w:val="23"/>
        </w:rPr>
      </w:pPr>
    </w:p>
    <w:p w14:paraId="426BC377" w14:textId="77777777" w:rsidR="00C64A73" w:rsidRPr="00C64A73" w:rsidRDefault="00C64A73" w:rsidP="00B07A55">
      <w:pPr>
        <w:widowControl/>
        <w:suppressAutoHyphens w:val="0"/>
        <w:jc w:val="both"/>
        <w:rPr>
          <w:rFonts w:cs="Verdana"/>
          <w:color w:val="FF0000"/>
          <w:sz w:val="23"/>
          <w:szCs w:val="23"/>
        </w:rPr>
      </w:pPr>
    </w:p>
    <w:p w14:paraId="6F656F06" w14:textId="1463FEBE" w:rsidR="00BE302C" w:rsidRPr="00C64A73" w:rsidRDefault="008463F6" w:rsidP="00B07A55">
      <w:pPr>
        <w:widowControl/>
        <w:suppressAutoHyphens w:val="0"/>
        <w:jc w:val="both"/>
        <w:rPr>
          <w:b/>
          <w:bCs/>
          <w:sz w:val="23"/>
          <w:szCs w:val="23"/>
        </w:rPr>
      </w:pPr>
      <w:r w:rsidRPr="00C64A73">
        <w:rPr>
          <w:b/>
          <w:bCs/>
          <w:sz w:val="23"/>
          <w:szCs w:val="23"/>
        </w:rPr>
        <w:lastRenderedPageBreak/>
        <w:t>Rozdział XVI</w:t>
      </w:r>
      <w:r w:rsidR="00A9714D" w:rsidRPr="00C64A73">
        <w:rPr>
          <w:b/>
          <w:bCs/>
          <w:sz w:val="23"/>
          <w:szCs w:val="23"/>
        </w:rPr>
        <w:t>I</w:t>
      </w:r>
      <w:r w:rsidRPr="00C64A73">
        <w:rPr>
          <w:b/>
          <w:bCs/>
          <w:sz w:val="23"/>
          <w:szCs w:val="23"/>
        </w:rPr>
        <w:t xml:space="preserve"> - </w:t>
      </w:r>
      <w:r w:rsidR="00BE302C" w:rsidRPr="00C64A73">
        <w:rPr>
          <w:b/>
          <w:bCs/>
          <w:sz w:val="23"/>
          <w:szCs w:val="23"/>
        </w:rPr>
        <w:t xml:space="preserve">Wymagania dotyczące zabezpieczenia należytego wykonania </w:t>
      </w:r>
      <w:r w:rsidR="004A5ED6" w:rsidRPr="00C64A73">
        <w:rPr>
          <w:b/>
          <w:bCs/>
          <w:sz w:val="23"/>
          <w:szCs w:val="23"/>
        </w:rPr>
        <w:t>Umow</w:t>
      </w:r>
      <w:r w:rsidR="00BE302C" w:rsidRPr="00C64A73">
        <w:rPr>
          <w:b/>
          <w:bCs/>
          <w:sz w:val="23"/>
          <w:szCs w:val="23"/>
        </w:rPr>
        <w:t>y.</w:t>
      </w:r>
    </w:p>
    <w:p w14:paraId="21611B43" w14:textId="5B308382" w:rsidR="00BE302C" w:rsidRPr="00C64A73" w:rsidRDefault="00BE302C" w:rsidP="00B07A55">
      <w:pPr>
        <w:widowControl/>
        <w:suppressAutoHyphens w:val="0"/>
        <w:jc w:val="both"/>
        <w:rPr>
          <w:sz w:val="23"/>
          <w:szCs w:val="23"/>
        </w:rPr>
      </w:pPr>
      <w:r w:rsidRPr="00C64A73">
        <w:rPr>
          <w:sz w:val="23"/>
          <w:szCs w:val="23"/>
        </w:rPr>
        <w:t xml:space="preserve">Zamawiający nie przewiduje konieczności wniesienia zabezpieczenia należytego wykonania </w:t>
      </w:r>
      <w:r w:rsidR="004A5ED6" w:rsidRPr="00C64A73">
        <w:rPr>
          <w:sz w:val="23"/>
          <w:szCs w:val="23"/>
        </w:rPr>
        <w:t>Umow</w:t>
      </w:r>
      <w:r w:rsidRPr="00C64A73">
        <w:rPr>
          <w:sz w:val="23"/>
          <w:szCs w:val="23"/>
        </w:rPr>
        <w:t>y.</w:t>
      </w:r>
    </w:p>
    <w:p w14:paraId="22A86624" w14:textId="77777777" w:rsidR="006F72F5" w:rsidRPr="00C64A73" w:rsidRDefault="006F72F5" w:rsidP="00B07A55">
      <w:pPr>
        <w:widowControl/>
        <w:suppressAutoHyphens w:val="0"/>
        <w:jc w:val="both"/>
        <w:rPr>
          <w:sz w:val="23"/>
          <w:szCs w:val="23"/>
        </w:rPr>
      </w:pPr>
    </w:p>
    <w:p w14:paraId="62168CA4" w14:textId="6F3203D1" w:rsidR="0055045B" w:rsidRPr="00C64A73" w:rsidRDefault="008463F6" w:rsidP="00B07A55">
      <w:pPr>
        <w:widowControl/>
        <w:suppressAutoHyphens w:val="0"/>
        <w:jc w:val="both"/>
        <w:rPr>
          <w:b/>
          <w:bCs/>
          <w:sz w:val="23"/>
          <w:szCs w:val="23"/>
        </w:rPr>
      </w:pPr>
      <w:r w:rsidRPr="00C64A73">
        <w:rPr>
          <w:b/>
          <w:bCs/>
          <w:sz w:val="23"/>
          <w:szCs w:val="23"/>
        </w:rPr>
        <w:t>Rozdział XVII</w:t>
      </w:r>
      <w:r w:rsidR="00A9714D" w:rsidRPr="00C64A73">
        <w:rPr>
          <w:b/>
          <w:bCs/>
          <w:sz w:val="23"/>
          <w:szCs w:val="23"/>
        </w:rPr>
        <w:t>I</w:t>
      </w:r>
      <w:r w:rsidRPr="00C64A73">
        <w:rPr>
          <w:b/>
          <w:bCs/>
          <w:sz w:val="23"/>
          <w:szCs w:val="23"/>
        </w:rPr>
        <w:t xml:space="preserve"> - </w:t>
      </w:r>
      <w:r w:rsidR="0055045B" w:rsidRPr="00C64A73">
        <w:rPr>
          <w:b/>
          <w:bCs/>
          <w:sz w:val="23"/>
          <w:szCs w:val="23"/>
        </w:rPr>
        <w:t xml:space="preserve">Wzór </w:t>
      </w:r>
      <w:r w:rsidR="004A5ED6" w:rsidRPr="00C64A73">
        <w:rPr>
          <w:b/>
          <w:bCs/>
          <w:sz w:val="23"/>
          <w:szCs w:val="23"/>
        </w:rPr>
        <w:t>Umow</w:t>
      </w:r>
      <w:r w:rsidR="0055045B" w:rsidRPr="00C64A73">
        <w:rPr>
          <w:b/>
          <w:bCs/>
          <w:sz w:val="23"/>
          <w:szCs w:val="23"/>
        </w:rPr>
        <w:t xml:space="preserve">y – Stanowi Załącznik Nr </w:t>
      </w:r>
      <w:r w:rsidR="00B57C60" w:rsidRPr="00C64A73">
        <w:rPr>
          <w:b/>
          <w:bCs/>
          <w:sz w:val="23"/>
          <w:szCs w:val="23"/>
        </w:rPr>
        <w:t>2</w:t>
      </w:r>
      <w:r w:rsidR="0055045B" w:rsidRPr="00C64A73">
        <w:rPr>
          <w:b/>
          <w:bCs/>
          <w:sz w:val="23"/>
          <w:szCs w:val="23"/>
        </w:rPr>
        <w:t xml:space="preserve"> do </w:t>
      </w:r>
      <w:r w:rsidR="001232D5" w:rsidRPr="00C64A73">
        <w:rPr>
          <w:b/>
          <w:bCs/>
          <w:sz w:val="23"/>
          <w:szCs w:val="23"/>
        </w:rPr>
        <w:t>SWZ</w:t>
      </w:r>
      <w:r w:rsidR="0055045B" w:rsidRPr="00C64A73">
        <w:rPr>
          <w:b/>
          <w:bCs/>
          <w:sz w:val="23"/>
          <w:szCs w:val="23"/>
        </w:rPr>
        <w:t>.</w:t>
      </w:r>
    </w:p>
    <w:p w14:paraId="6B47615A" w14:textId="77777777" w:rsidR="006F72F5" w:rsidRPr="00C64A73" w:rsidRDefault="006F72F5" w:rsidP="00B07A55">
      <w:pPr>
        <w:widowControl/>
        <w:suppressAutoHyphens w:val="0"/>
        <w:ind w:left="720"/>
        <w:jc w:val="both"/>
        <w:rPr>
          <w:b/>
          <w:bCs/>
          <w:color w:val="FF0000"/>
          <w:sz w:val="23"/>
          <w:szCs w:val="23"/>
        </w:rPr>
      </w:pPr>
    </w:p>
    <w:p w14:paraId="26C4B393" w14:textId="77777777" w:rsidR="0055045B" w:rsidRPr="00C64A73" w:rsidRDefault="008463F6" w:rsidP="00B07A55">
      <w:pPr>
        <w:widowControl/>
        <w:suppressAutoHyphens w:val="0"/>
        <w:jc w:val="both"/>
        <w:rPr>
          <w:b/>
          <w:bCs/>
          <w:sz w:val="23"/>
          <w:szCs w:val="23"/>
        </w:rPr>
      </w:pPr>
      <w:r w:rsidRPr="00C64A73">
        <w:rPr>
          <w:b/>
          <w:bCs/>
          <w:sz w:val="23"/>
          <w:szCs w:val="23"/>
        </w:rPr>
        <w:t>Rozdział X</w:t>
      </w:r>
      <w:r w:rsidR="00A9714D" w:rsidRPr="00C64A73">
        <w:rPr>
          <w:b/>
          <w:bCs/>
          <w:sz w:val="23"/>
          <w:szCs w:val="23"/>
        </w:rPr>
        <w:t>IX</w:t>
      </w:r>
      <w:r w:rsidRPr="00C64A73">
        <w:rPr>
          <w:b/>
          <w:bCs/>
          <w:sz w:val="23"/>
          <w:szCs w:val="23"/>
        </w:rPr>
        <w:t xml:space="preserve"> - </w:t>
      </w:r>
      <w:r w:rsidR="0055045B" w:rsidRPr="00C64A73">
        <w:rPr>
          <w:b/>
          <w:bCs/>
          <w:sz w:val="23"/>
          <w:szCs w:val="23"/>
        </w:rPr>
        <w:t xml:space="preserve">Pouczenie o środkach ochrony prawnej przysługujących Wykonawcy </w:t>
      </w:r>
      <w:r w:rsidR="00E56E95" w:rsidRPr="00C64A73">
        <w:rPr>
          <w:b/>
          <w:bCs/>
          <w:sz w:val="23"/>
          <w:szCs w:val="23"/>
        </w:rPr>
        <w:br/>
      </w:r>
      <w:r w:rsidR="0055045B" w:rsidRPr="00C64A73">
        <w:rPr>
          <w:b/>
          <w:bCs/>
          <w:sz w:val="23"/>
          <w:szCs w:val="23"/>
        </w:rPr>
        <w:t>w toku postępowania o udzielenie zamówienia.</w:t>
      </w:r>
    </w:p>
    <w:p w14:paraId="6329D3B6" w14:textId="34DAF992" w:rsidR="00A05DE8" w:rsidRPr="00C64A73" w:rsidRDefault="00A05DE8" w:rsidP="00250665">
      <w:pPr>
        <w:pStyle w:val="Akapitzlist"/>
        <w:numPr>
          <w:ilvl w:val="0"/>
          <w:numId w:val="14"/>
        </w:numPr>
        <w:ind w:left="426" w:hanging="426"/>
        <w:rPr>
          <w:sz w:val="23"/>
          <w:szCs w:val="23"/>
        </w:rPr>
      </w:pPr>
      <w:r w:rsidRPr="00C64A73">
        <w:rPr>
          <w:spacing w:val="-1"/>
          <w:sz w:val="23"/>
          <w:szCs w:val="23"/>
        </w:rPr>
        <w:t>Ś</w:t>
      </w:r>
      <w:r w:rsidRPr="00C64A73">
        <w:rPr>
          <w:spacing w:val="-3"/>
          <w:sz w:val="23"/>
          <w:szCs w:val="23"/>
        </w:rPr>
        <w:t>r</w:t>
      </w:r>
      <w:r w:rsidRPr="00C64A73">
        <w:rPr>
          <w:sz w:val="23"/>
          <w:szCs w:val="23"/>
        </w:rPr>
        <w:t>od</w:t>
      </w:r>
      <w:r w:rsidRPr="00C64A73">
        <w:rPr>
          <w:spacing w:val="-5"/>
          <w:sz w:val="23"/>
          <w:szCs w:val="23"/>
        </w:rPr>
        <w:t>k</w:t>
      </w:r>
      <w:r w:rsidRPr="00C64A73">
        <w:rPr>
          <w:sz w:val="23"/>
          <w:szCs w:val="23"/>
        </w:rPr>
        <w:t>i</w:t>
      </w:r>
      <w:r w:rsidR="00773725" w:rsidRPr="00C64A73">
        <w:rPr>
          <w:sz w:val="23"/>
          <w:szCs w:val="23"/>
        </w:rPr>
        <w:t xml:space="preserve"> </w:t>
      </w:r>
      <w:r w:rsidRPr="00C64A73">
        <w:rPr>
          <w:sz w:val="23"/>
          <w:szCs w:val="23"/>
        </w:rPr>
        <w:t>o</w:t>
      </w:r>
      <w:r w:rsidRPr="00C64A73">
        <w:rPr>
          <w:spacing w:val="-2"/>
          <w:sz w:val="23"/>
          <w:szCs w:val="23"/>
        </w:rPr>
        <w:t>c</w:t>
      </w:r>
      <w:r w:rsidRPr="00C64A73">
        <w:rPr>
          <w:spacing w:val="-3"/>
          <w:sz w:val="23"/>
          <w:szCs w:val="23"/>
        </w:rPr>
        <w:t>h</w:t>
      </w:r>
      <w:r w:rsidRPr="00C64A73">
        <w:rPr>
          <w:sz w:val="23"/>
          <w:szCs w:val="23"/>
        </w:rPr>
        <w:t>r</w:t>
      </w:r>
      <w:r w:rsidRPr="00C64A73">
        <w:rPr>
          <w:spacing w:val="-3"/>
          <w:sz w:val="23"/>
          <w:szCs w:val="23"/>
        </w:rPr>
        <w:t>o</w:t>
      </w:r>
      <w:r w:rsidRPr="00C64A73">
        <w:rPr>
          <w:sz w:val="23"/>
          <w:szCs w:val="23"/>
        </w:rPr>
        <w:t>ny</w:t>
      </w:r>
      <w:r w:rsidR="00773725" w:rsidRPr="00C64A73">
        <w:rPr>
          <w:sz w:val="23"/>
          <w:szCs w:val="23"/>
        </w:rPr>
        <w:t xml:space="preserve"> </w:t>
      </w:r>
      <w:r w:rsidRPr="00C64A73">
        <w:rPr>
          <w:spacing w:val="-3"/>
          <w:sz w:val="23"/>
          <w:szCs w:val="23"/>
        </w:rPr>
        <w:t>p</w:t>
      </w:r>
      <w:r w:rsidRPr="00C64A73">
        <w:rPr>
          <w:spacing w:val="-2"/>
          <w:sz w:val="23"/>
          <w:szCs w:val="23"/>
        </w:rPr>
        <w:t>r</w:t>
      </w:r>
      <w:r w:rsidRPr="00C64A73">
        <w:rPr>
          <w:sz w:val="23"/>
          <w:szCs w:val="23"/>
        </w:rPr>
        <w:t>a</w:t>
      </w:r>
      <w:r w:rsidRPr="00C64A73">
        <w:rPr>
          <w:spacing w:val="-4"/>
          <w:sz w:val="23"/>
          <w:szCs w:val="23"/>
        </w:rPr>
        <w:t>w</w:t>
      </w:r>
      <w:r w:rsidRPr="00C64A73">
        <w:rPr>
          <w:sz w:val="23"/>
          <w:szCs w:val="23"/>
        </w:rPr>
        <w:t>n</w:t>
      </w:r>
      <w:r w:rsidRPr="00C64A73">
        <w:rPr>
          <w:spacing w:val="-2"/>
          <w:sz w:val="23"/>
          <w:szCs w:val="23"/>
        </w:rPr>
        <w:t>e</w:t>
      </w:r>
      <w:r w:rsidRPr="00C64A73">
        <w:rPr>
          <w:sz w:val="23"/>
          <w:szCs w:val="23"/>
        </w:rPr>
        <w:t>j</w:t>
      </w:r>
      <w:r w:rsidR="00773725" w:rsidRPr="00C64A73">
        <w:rPr>
          <w:sz w:val="23"/>
          <w:szCs w:val="23"/>
        </w:rPr>
        <w:t xml:space="preserve"> </w:t>
      </w:r>
      <w:r w:rsidRPr="00C64A73">
        <w:rPr>
          <w:sz w:val="23"/>
          <w:szCs w:val="23"/>
        </w:rPr>
        <w:t>pr</w:t>
      </w:r>
      <w:r w:rsidRPr="00C64A73">
        <w:rPr>
          <w:spacing w:val="-2"/>
          <w:sz w:val="23"/>
          <w:szCs w:val="23"/>
        </w:rPr>
        <w:t>z</w:t>
      </w:r>
      <w:r w:rsidRPr="00C64A73">
        <w:rPr>
          <w:spacing w:val="-5"/>
          <w:sz w:val="23"/>
          <w:szCs w:val="23"/>
        </w:rPr>
        <w:t>y</w:t>
      </w:r>
      <w:r w:rsidRPr="00C64A73">
        <w:rPr>
          <w:spacing w:val="-1"/>
          <w:sz w:val="23"/>
          <w:szCs w:val="23"/>
        </w:rPr>
        <w:t>sł</w:t>
      </w:r>
      <w:r w:rsidRPr="00C64A73">
        <w:rPr>
          <w:sz w:val="23"/>
          <w:szCs w:val="23"/>
        </w:rPr>
        <w:t>u</w:t>
      </w:r>
      <w:r w:rsidR="008D7EE5" w:rsidRPr="00C64A73">
        <w:rPr>
          <w:spacing w:val="-3"/>
          <w:sz w:val="23"/>
          <w:szCs w:val="23"/>
        </w:rPr>
        <w:t>gują</w:t>
      </w:r>
      <w:r w:rsidRPr="00C64A73">
        <w:rPr>
          <w:spacing w:val="-2"/>
          <w:sz w:val="23"/>
          <w:szCs w:val="23"/>
        </w:rPr>
        <w:t xml:space="preserve"> </w:t>
      </w:r>
      <w:r w:rsidRPr="00C64A73">
        <w:rPr>
          <w:sz w:val="23"/>
          <w:szCs w:val="23"/>
        </w:rPr>
        <w:t>W</w:t>
      </w:r>
      <w:r w:rsidRPr="00C64A73">
        <w:rPr>
          <w:spacing w:val="-2"/>
          <w:sz w:val="23"/>
          <w:szCs w:val="23"/>
        </w:rPr>
        <w:t>y</w:t>
      </w:r>
      <w:r w:rsidRPr="00C64A73">
        <w:rPr>
          <w:spacing w:val="-3"/>
          <w:sz w:val="23"/>
          <w:szCs w:val="23"/>
        </w:rPr>
        <w:t>ko</w:t>
      </w:r>
      <w:r w:rsidRPr="00C64A73">
        <w:rPr>
          <w:sz w:val="23"/>
          <w:szCs w:val="23"/>
        </w:rPr>
        <w:t>n</w:t>
      </w:r>
      <w:r w:rsidR="008D7EE5" w:rsidRPr="00C64A73">
        <w:rPr>
          <w:spacing w:val="-2"/>
          <w:sz w:val="23"/>
          <w:szCs w:val="23"/>
        </w:rPr>
        <w:t>awcy</w:t>
      </w:r>
      <w:r w:rsidRPr="00C64A73">
        <w:rPr>
          <w:sz w:val="23"/>
          <w:szCs w:val="23"/>
        </w:rPr>
        <w:t xml:space="preserve"> je</w:t>
      </w:r>
      <w:r w:rsidRPr="00C64A73">
        <w:rPr>
          <w:spacing w:val="-2"/>
          <w:sz w:val="23"/>
          <w:szCs w:val="23"/>
        </w:rPr>
        <w:t>żel</w:t>
      </w:r>
      <w:r w:rsidRPr="00C64A73">
        <w:rPr>
          <w:spacing w:val="1"/>
          <w:sz w:val="23"/>
          <w:szCs w:val="23"/>
        </w:rPr>
        <w:t>i</w:t>
      </w:r>
      <w:r w:rsidRPr="00C64A73">
        <w:rPr>
          <w:sz w:val="23"/>
          <w:szCs w:val="23"/>
        </w:rPr>
        <w:t>̇</w:t>
      </w:r>
      <w:r w:rsidR="00773725" w:rsidRPr="00C64A73">
        <w:rPr>
          <w:sz w:val="23"/>
          <w:szCs w:val="23"/>
        </w:rPr>
        <w:t xml:space="preserve"> </w:t>
      </w:r>
      <w:r w:rsidRPr="00C64A73">
        <w:rPr>
          <w:spacing w:val="-4"/>
          <w:sz w:val="23"/>
          <w:szCs w:val="23"/>
        </w:rPr>
        <w:t>m</w:t>
      </w:r>
      <w:r w:rsidRPr="00C64A73">
        <w:rPr>
          <w:sz w:val="23"/>
          <w:szCs w:val="23"/>
        </w:rPr>
        <w:t>a</w:t>
      </w:r>
      <w:r w:rsidR="00773725" w:rsidRPr="00C64A73">
        <w:rPr>
          <w:sz w:val="23"/>
          <w:szCs w:val="23"/>
        </w:rPr>
        <w:t xml:space="preserve"> </w:t>
      </w:r>
      <w:r w:rsidRPr="00C64A73">
        <w:rPr>
          <w:sz w:val="23"/>
          <w:szCs w:val="23"/>
        </w:rPr>
        <w:t>l</w:t>
      </w:r>
      <w:r w:rsidRPr="00C64A73">
        <w:rPr>
          <w:spacing w:val="-3"/>
          <w:sz w:val="23"/>
          <w:szCs w:val="23"/>
        </w:rPr>
        <w:t>u</w:t>
      </w:r>
      <w:r w:rsidRPr="00C64A73">
        <w:rPr>
          <w:sz w:val="23"/>
          <w:szCs w:val="23"/>
        </w:rPr>
        <w:t>b</w:t>
      </w:r>
      <w:r w:rsidR="00773725" w:rsidRPr="00C64A73">
        <w:rPr>
          <w:sz w:val="23"/>
          <w:szCs w:val="23"/>
        </w:rPr>
        <w:t xml:space="preserve"> </w:t>
      </w:r>
      <w:r w:rsidRPr="00C64A73">
        <w:rPr>
          <w:spacing w:val="-4"/>
          <w:sz w:val="23"/>
          <w:szCs w:val="23"/>
        </w:rPr>
        <w:t>m</w:t>
      </w:r>
      <w:r w:rsidRPr="00C64A73">
        <w:rPr>
          <w:spacing w:val="-2"/>
          <w:sz w:val="23"/>
          <w:szCs w:val="23"/>
        </w:rPr>
        <w:t>ia</w:t>
      </w:r>
      <w:r w:rsidRPr="00C64A73">
        <w:rPr>
          <w:sz w:val="23"/>
          <w:szCs w:val="23"/>
        </w:rPr>
        <w:t>ł</w:t>
      </w:r>
      <w:r w:rsidR="00773725" w:rsidRPr="00C64A73">
        <w:rPr>
          <w:sz w:val="23"/>
          <w:szCs w:val="23"/>
        </w:rPr>
        <w:t xml:space="preserve"> </w:t>
      </w:r>
      <w:r w:rsidRPr="00C64A73">
        <w:rPr>
          <w:sz w:val="23"/>
          <w:szCs w:val="23"/>
        </w:rPr>
        <w:t>i</w:t>
      </w:r>
      <w:r w:rsidRPr="00C64A73">
        <w:rPr>
          <w:spacing w:val="-3"/>
          <w:sz w:val="23"/>
          <w:szCs w:val="23"/>
        </w:rPr>
        <w:t>n</w:t>
      </w:r>
      <w:r w:rsidRPr="00C64A73">
        <w:rPr>
          <w:spacing w:val="-2"/>
          <w:sz w:val="23"/>
          <w:szCs w:val="23"/>
        </w:rPr>
        <w:t>ter</w:t>
      </w:r>
      <w:r w:rsidRPr="00C64A73">
        <w:rPr>
          <w:sz w:val="23"/>
          <w:szCs w:val="23"/>
        </w:rPr>
        <w:t>es</w:t>
      </w:r>
      <w:r w:rsidR="00773725" w:rsidRPr="00C64A73">
        <w:rPr>
          <w:sz w:val="23"/>
          <w:szCs w:val="23"/>
        </w:rPr>
        <w:t xml:space="preserve"> </w:t>
      </w:r>
      <w:r w:rsidR="00E56E95" w:rsidRPr="00C64A73">
        <w:rPr>
          <w:spacing w:val="15"/>
          <w:sz w:val="23"/>
          <w:szCs w:val="23"/>
        </w:rPr>
        <w:br/>
      </w:r>
      <w:r w:rsidRPr="00C64A73">
        <w:rPr>
          <w:sz w:val="23"/>
          <w:szCs w:val="23"/>
        </w:rPr>
        <w:t>w</w:t>
      </w:r>
      <w:r w:rsidR="00773725" w:rsidRPr="00C64A73">
        <w:rPr>
          <w:sz w:val="23"/>
          <w:szCs w:val="23"/>
        </w:rPr>
        <w:t xml:space="preserve"> </w:t>
      </w:r>
      <w:r w:rsidRPr="00C64A73">
        <w:rPr>
          <w:sz w:val="23"/>
          <w:szCs w:val="23"/>
        </w:rPr>
        <w:t>u</w:t>
      </w:r>
      <w:r w:rsidRPr="00C64A73">
        <w:rPr>
          <w:spacing w:val="-2"/>
          <w:sz w:val="23"/>
          <w:szCs w:val="23"/>
        </w:rPr>
        <w:t>z</w:t>
      </w:r>
      <w:r w:rsidRPr="00C64A73">
        <w:rPr>
          <w:spacing w:val="-3"/>
          <w:sz w:val="23"/>
          <w:szCs w:val="23"/>
        </w:rPr>
        <w:t>y</w:t>
      </w:r>
      <w:r w:rsidRPr="00C64A73">
        <w:rPr>
          <w:spacing w:val="-1"/>
          <w:sz w:val="23"/>
          <w:szCs w:val="23"/>
        </w:rPr>
        <w:t>s</w:t>
      </w:r>
      <w:r w:rsidRPr="00C64A73">
        <w:rPr>
          <w:spacing w:val="-5"/>
          <w:sz w:val="23"/>
          <w:szCs w:val="23"/>
        </w:rPr>
        <w:t>k</w:t>
      </w:r>
      <w:r w:rsidRPr="00C64A73">
        <w:rPr>
          <w:sz w:val="23"/>
          <w:szCs w:val="23"/>
        </w:rPr>
        <w:t>a</w:t>
      </w:r>
      <w:r w:rsidRPr="00C64A73">
        <w:rPr>
          <w:spacing w:val="-2"/>
          <w:sz w:val="23"/>
          <w:szCs w:val="23"/>
        </w:rPr>
        <w:t>n</w:t>
      </w:r>
      <w:r w:rsidRPr="00C64A73">
        <w:rPr>
          <w:spacing w:val="-4"/>
          <w:sz w:val="23"/>
          <w:szCs w:val="23"/>
        </w:rPr>
        <w:t>i</w:t>
      </w:r>
      <w:r w:rsidRPr="00C64A73">
        <w:rPr>
          <w:sz w:val="23"/>
          <w:szCs w:val="23"/>
        </w:rPr>
        <w:t>u zamówienia oraz poniós</w:t>
      </w:r>
      <w:r w:rsidR="008D7EE5" w:rsidRPr="00C64A73">
        <w:rPr>
          <w:sz w:val="23"/>
          <w:szCs w:val="23"/>
        </w:rPr>
        <w:t>ł</w:t>
      </w:r>
      <w:r w:rsidRPr="00C64A73">
        <w:rPr>
          <w:sz w:val="23"/>
          <w:szCs w:val="23"/>
        </w:rPr>
        <w:t xml:space="preserve"> lub możė </w:t>
      </w:r>
      <w:r w:rsidR="008D7EE5" w:rsidRPr="00C64A73">
        <w:rPr>
          <w:sz w:val="23"/>
          <w:szCs w:val="23"/>
        </w:rPr>
        <w:t>ponieść</w:t>
      </w:r>
      <w:r w:rsidRPr="00C64A73">
        <w:rPr>
          <w:sz w:val="23"/>
          <w:szCs w:val="23"/>
        </w:rPr>
        <w:t xml:space="preserve"> szkodę w wyniku naruszenia przez Zamawiającegǫ przepisów ustawy PZP.</w:t>
      </w:r>
    </w:p>
    <w:p w14:paraId="56ABC7A1" w14:textId="77777777" w:rsidR="00A05DE8" w:rsidRPr="00C64A73" w:rsidRDefault="00A05DE8" w:rsidP="00250665">
      <w:pPr>
        <w:pStyle w:val="Akapitzlist"/>
        <w:numPr>
          <w:ilvl w:val="0"/>
          <w:numId w:val="14"/>
        </w:numPr>
        <w:ind w:left="426" w:hanging="426"/>
        <w:rPr>
          <w:sz w:val="23"/>
          <w:szCs w:val="23"/>
        </w:rPr>
      </w:pPr>
      <w:r w:rsidRPr="00C64A73">
        <w:rPr>
          <w:sz w:val="23"/>
          <w:szCs w:val="23"/>
        </w:rPr>
        <w:t>Odwołanie przysługuje na:</w:t>
      </w:r>
    </w:p>
    <w:p w14:paraId="17165584" w14:textId="4FA51FEB" w:rsidR="00A05DE8" w:rsidRPr="00C64A73" w:rsidRDefault="00A05DE8" w:rsidP="00250665">
      <w:pPr>
        <w:pStyle w:val="Akapitzlist"/>
        <w:numPr>
          <w:ilvl w:val="1"/>
          <w:numId w:val="14"/>
        </w:numPr>
        <w:ind w:left="851" w:hanging="425"/>
        <w:rPr>
          <w:spacing w:val="-1"/>
          <w:sz w:val="23"/>
          <w:szCs w:val="23"/>
        </w:rPr>
      </w:pPr>
      <w:r w:rsidRPr="00C64A73">
        <w:rPr>
          <w:sz w:val="23"/>
          <w:szCs w:val="23"/>
        </w:rPr>
        <w:t>niezgodn</w:t>
      </w:r>
      <w:r w:rsidR="00F54651" w:rsidRPr="00C64A73">
        <w:rPr>
          <w:sz w:val="23"/>
          <w:szCs w:val="23"/>
        </w:rPr>
        <w:t>a z przepisami ustawy czynność</w:t>
      </w:r>
      <w:r w:rsidRPr="00C64A73">
        <w:rPr>
          <w:sz w:val="23"/>
          <w:szCs w:val="23"/>
        </w:rPr>
        <w:t xml:space="preserve"> Zamawiającego, podjętą w postepowanių </w:t>
      </w:r>
      <w:r w:rsidR="00E56E95" w:rsidRPr="00C64A73">
        <w:rPr>
          <w:sz w:val="23"/>
          <w:szCs w:val="23"/>
        </w:rPr>
        <w:br/>
      </w:r>
      <w:r w:rsidR="00F54651" w:rsidRPr="00C64A73">
        <w:rPr>
          <w:sz w:val="23"/>
          <w:szCs w:val="23"/>
        </w:rPr>
        <w:t>o udzielenie zamówienia,</w:t>
      </w:r>
      <w:r w:rsidRPr="00C64A73">
        <w:rPr>
          <w:sz w:val="23"/>
          <w:szCs w:val="23"/>
        </w:rPr>
        <w:t xml:space="preserve"> w tym na projektowane postanowienie</w:t>
      </w:r>
      <w:r w:rsidRPr="00C64A73">
        <w:rPr>
          <w:spacing w:val="-26"/>
          <w:sz w:val="23"/>
          <w:szCs w:val="23"/>
        </w:rPr>
        <w:t xml:space="preserve"> </w:t>
      </w:r>
      <w:r w:rsidR="004A5ED6" w:rsidRPr="00C64A73">
        <w:rPr>
          <w:sz w:val="23"/>
          <w:szCs w:val="23"/>
        </w:rPr>
        <w:t>Umow</w:t>
      </w:r>
      <w:r w:rsidRPr="00C64A73">
        <w:rPr>
          <w:sz w:val="23"/>
          <w:szCs w:val="23"/>
        </w:rPr>
        <w:t>y</w:t>
      </w:r>
      <w:r w:rsidR="009A0F66" w:rsidRPr="00C64A73">
        <w:rPr>
          <w:sz w:val="23"/>
          <w:szCs w:val="23"/>
        </w:rPr>
        <w:t>.</w:t>
      </w:r>
    </w:p>
    <w:p w14:paraId="4EDB5D41" w14:textId="6ED68022" w:rsidR="00A05DE8" w:rsidRPr="00C64A73" w:rsidRDefault="00A05DE8" w:rsidP="00250665">
      <w:pPr>
        <w:pStyle w:val="Akapitzlist"/>
        <w:numPr>
          <w:ilvl w:val="1"/>
          <w:numId w:val="14"/>
        </w:numPr>
        <w:ind w:left="851" w:hanging="425"/>
        <w:rPr>
          <w:sz w:val="23"/>
          <w:szCs w:val="23"/>
        </w:rPr>
      </w:pPr>
      <w:r w:rsidRPr="00C64A73">
        <w:rPr>
          <w:sz w:val="23"/>
          <w:szCs w:val="23"/>
        </w:rPr>
        <w:t>zaniechanie czynnoścí w post</w:t>
      </w:r>
      <w:r w:rsidR="008D7EE5" w:rsidRPr="00C64A73">
        <w:rPr>
          <w:sz w:val="23"/>
          <w:szCs w:val="23"/>
        </w:rPr>
        <w:t>ę</w:t>
      </w:r>
      <w:r w:rsidRPr="00C64A73">
        <w:rPr>
          <w:sz w:val="23"/>
          <w:szCs w:val="23"/>
        </w:rPr>
        <w:t>powani</w:t>
      </w:r>
      <w:r w:rsidR="008D7EE5" w:rsidRPr="00C64A73">
        <w:rPr>
          <w:sz w:val="23"/>
          <w:szCs w:val="23"/>
        </w:rPr>
        <w:t>u</w:t>
      </w:r>
      <w:r w:rsidRPr="00C64A73">
        <w:rPr>
          <w:sz w:val="23"/>
          <w:szCs w:val="23"/>
        </w:rPr>
        <w:t xml:space="preserve"> o udzielenie zamówienia, do której́ Zamawiający̨ był obowiązany̨ na podstawie ustawy PZP.</w:t>
      </w:r>
    </w:p>
    <w:p w14:paraId="50955836" w14:textId="5F57035F" w:rsidR="00A05DE8" w:rsidRPr="00C64A73" w:rsidRDefault="00F54651" w:rsidP="00250665">
      <w:pPr>
        <w:pStyle w:val="Akapitzlist"/>
        <w:numPr>
          <w:ilvl w:val="0"/>
          <w:numId w:val="14"/>
        </w:numPr>
        <w:ind w:left="426" w:hanging="426"/>
        <w:rPr>
          <w:sz w:val="23"/>
          <w:szCs w:val="23"/>
        </w:rPr>
      </w:pPr>
      <w:r w:rsidRPr="00C64A73">
        <w:rPr>
          <w:sz w:val="23"/>
          <w:szCs w:val="23"/>
        </w:rPr>
        <w:t xml:space="preserve">Odwołanie wnosi się </w:t>
      </w:r>
      <w:r w:rsidR="00A05DE8" w:rsidRPr="00C64A73">
        <w:rPr>
          <w:sz w:val="23"/>
          <w:szCs w:val="23"/>
        </w:rPr>
        <w:t>do Prezesa Krajowej Izby Odwoławczej w formie pisemnej albo w formie elektronicznej albo w postaci elektronicznej opatrzone podpisem zaufanym.</w:t>
      </w:r>
    </w:p>
    <w:p w14:paraId="0C65E20B" w14:textId="02760069" w:rsidR="00A05DE8" w:rsidRPr="00C64A73" w:rsidRDefault="00A05DE8" w:rsidP="00250665">
      <w:pPr>
        <w:pStyle w:val="Akapitzlist"/>
        <w:numPr>
          <w:ilvl w:val="0"/>
          <w:numId w:val="14"/>
        </w:numPr>
        <w:ind w:left="426" w:hanging="426"/>
        <w:rPr>
          <w:sz w:val="23"/>
          <w:szCs w:val="23"/>
        </w:rPr>
      </w:pPr>
      <w:r w:rsidRPr="00C64A73">
        <w:rPr>
          <w:sz w:val="23"/>
          <w:szCs w:val="23"/>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C64A73">
        <w:rPr>
          <w:sz w:val="23"/>
          <w:szCs w:val="23"/>
        </w:rPr>
        <w:t xml:space="preserve"> – sądu zamówień publicznych,</w:t>
      </w:r>
      <w:r w:rsidRPr="00C64A73">
        <w:rPr>
          <w:sz w:val="23"/>
          <w:szCs w:val="23"/>
        </w:rPr>
        <w:t xml:space="preserve"> za pośrednictweḿ Prezesa Krajowej Izby Odwoławczej.</w:t>
      </w:r>
    </w:p>
    <w:p w14:paraId="3B9D6BFB" w14:textId="77777777" w:rsidR="0055045B" w:rsidRPr="00C64A73" w:rsidRDefault="00A05DE8" w:rsidP="00250665">
      <w:pPr>
        <w:pStyle w:val="Akapitzlist"/>
        <w:numPr>
          <w:ilvl w:val="0"/>
          <w:numId w:val="14"/>
        </w:numPr>
        <w:ind w:left="426" w:hanging="426"/>
        <w:rPr>
          <w:sz w:val="23"/>
          <w:szCs w:val="23"/>
        </w:rPr>
      </w:pPr>
      <w:r w:rsidRPr="00C64A73">
        <w:rPr>
          <w:sz w:val="23"/>
          <w:szCs w:val="23"/>
        </w:rPr>
        <w:t>Szczegółowe informacje dotyczące środków ochrony prawnej określone są w Dziale IX „Środki ochrony prawnej” ustawy PZP.</w:t>
      </w:r>
    </w:p>
    <w:p w14:paraId="21444790" w14:textId="77777777" w:rsidR="0055045B" w:rsidRPr="00C64A73" w:rsidRDefault="0055045B" w:rsidP="00B07A55">
      <w:pPr>
        <w:widowControl/>
        <w:suppressAutoHyphens w:val="0"/>
        <w:ind w:left="720"/>
        <w:jc w:val="both"/>
        <w:rPr>
          <w:color w:val="FF0000"/>
          <w:sz w:val="23"/>
          <w:szCs w:val="23"/>
        </w:rPr>
      </w:pPr>
    </w:p>
    <w:p w14:paraId="1162B0B1" w14:textId="77777777" w:rsidR="0055045B" w:rsidRPr="00C64A73" w:rsidRDefault="008463F6" w:rsidP="00B07A55">
      <w:pPr>
        <w:widowControl/>
        <w:suppressAutoHyphens w:val="0"/>
        <w:jc w:val="both"/>
        <w:rPr>
          <w:b/>
          <w:bCs/>
          <w:sz w:val="23"/>
          <w:szCs w:val="23"/>
        </w:rPr>
      </w:pPr>
      <w:r w:rsidRPr="00C64A73">
        <w:rPr>
          <w:b/>
          <w:bCs/>
          <w:sz w:val="23"/>
          <w:szCs w:val="23"/>
        </w:rPr>
        <w:t xml:space="preserve">Rozdział XX - </w:t>
      </w:r>
      <w:r w:rsidR="0055045B" w:rsidRPr="00C64A73">
        <w:rPr>
          <w:b/>
          <w:bCs/>
          <w:sz w:val="23"/>
          <w:szCs w:val="23"/>
        </w:rPr>
        <w:t>Postanowienia ogólne.</w:t>
      </w:r>
    </w:p>
    <w:p w14:paraId="77600C4A" w14:textId="77777777" w:rsidR="00021CF9" w:rsidRPr="00C64A73" w:rsidRDefault="00021CF9" w:rsidP="00250665">
      <w:pPr>
        <w:numPr>
          <w:ilvl w:val="0"/>
          <w:numId w:val="47"/>
        </w:numPr>
        <w:ind w:left="426" w:hanging="426"/>
        <w:contextualSpacing/>
        <w:jc w:val="both"/>
        <w:rPr>
          <w:bCs/>
        </w:rPr>
      </w:pPr>
      <w:r w:rsidRPr="00C64A73">
        <w:rPr>
          <w:bCs/>
        </w:rPr>
        <w:t>Zamawiający nie dopuszcza składania ofert częściowych.</w:t>
      </w:r>
    </w:p>
    <w:p w14:paraId="3AC45796" w14:textId="77777777" w:rsidR="00021CF9" w:rsidRPr="00C64A73" w:rsidRDefault="00021CF9" w:rsidP="00250665">
      <w:pPr>
        <w:numPr>
          <w:ilvl w:val="0"/>
          <w:numId w:val="47"/>
        </w:numPr>
        <w:ind w:left="426" w:hanging="426"/>
        <w:contextualSpacing/>
        <w:jc w:val="both"/>
        <w:rPr>
          <w:bCs/>
          <w:i/>
        </w:rPr>
      </w:pPr>
      <w:r w:rsidRPr="00C64A73">
        <w:rPr>
          <w:bCs/>
        </w:rPr>
        <w:t xml:space="preserve">Powody niedokonania podziału zamówienia na części: </w:t>
      </w:r>
      <w:r w:rsidRPr="00C64A73">
        <w:rPr>
          <w:bCs/>
          <w:i/>
        </w:rPr>
        <w:t>ze względu na specyfikę zamówienia oraz konieczność zapewnienia kompleksowej obsługi świadczonej przez jednego wykonawcę, a także możliwość uzyskania lepszych cen i efektów przy udzieleniu zamówienia o większym zakresie przedmiotowym.</w:t>
      </w:r>
    </w:p>
    <w:p w14:paraId="1960F421" w14:textId="77777777" w:rsidR="00021CF9" w:rsidRPr="00C64A73" w:rsidRDefault="00021CF9" w:rsidP="00250665">
      <w:pPr>
        <w:numPr>
          <w:ilvl w:val="0"/>
          <w:numId w:val="47"/>
        </w:numPr>
        <w:ind w:left="426" w:hanging="426"/>
        <w:contextualSpacing/>
        <w:jc w:val="both"/>
        <w:rPr>
          <w:bCs/>
        </w:rPr>
      </w:pPr>
      <w:r w:rsidRPr="00C64A73">
        <w:rPr>
          <w:bCs/>
        </w:rPr>
        <w:t>Zamawiający nie przewiduje zawarcia umowy ramowej.</w:t>
      </w:r>
    </w:p>
    <w:p w14:paraId="37825946" w14:textId="77777777" w:rsidR="00021CF9" w:rsidRPr="00C64A73" w:rsidRDefault="00021CF9" w:rsidP="00250665">
      <w:pPr>
        <w:numPr>
          <w:ilvl w:val="0"/>
          <w:numId w:val="47"/>
        </w:numPr>
        <w:ind w:left="426" w:hanging="426"/>
        <w:contextualSpacing/>
        <w:jc w:val="both"/>
        <w:rPr>
          <w:bCs/>
        </w:rPr>
      </w:pPr>
      <w:r w:rsidRPr="00C64A73">
        <w:t>Zamawiający nie przewiduje możliwości udzielenie zamówienia polegającego na powtórzeniu podobnych usług na podstawie art. 214 ust. 1 pkt 7 ustawy PZP.</w:t>
      </w:r>
    </w:p>
    <w:p w14:paraId="1EA7B09E" w14:textId="77777777" w:rsidR="00021CF9" w:rsidRPr="00C64A73" w:rsidRDefault="00021CF9" w:rsidP="00250665">
      <w:pPr>
        <w:numPr>
          <w:ilvl w:val="0"/>
          <w:numId w:val="47"/>
        </w:numPr>
        <w:ind w:left="426" w:hanging="426"/>
        <w:contextualSpacing/>
        <w:jc w:val="both"/>
        <w:rPr>
          <w:bCs/>
        </w:rPr>
      </w:pPr>
      <w:r w:rsidRPr="00C64A73">
        <w:t>Zamawiający nie dopuszcza składania ofert wariantowych.</w:t>
      </w:r>
    </w:p>
    <w:p w14:paraId="222F5D3D" w14:textId="77777777" w:rsidR="00021CF9" w:rsidRPr="00C64A73" w:rsidRDefault="00021CF9" w:rsidP="00250665">
      <w:pPr>
        <w:numPr>
          <w:ilvl w:val="0"/>
          <w:numId w:val="47"/>
        </w:numPr>
        <w:ind w:left="426" w:hanging="426"/>
        <w:contextualSpacing/>
        <w:jc w:val="both"/>
        <w:rPr>
          <w:bCs/>
        </w:rPr>
      </w:pPr>
      <w:r w:rsidRPr="00C64A73">
        <w:t xml:space="preserve">Rozliczenia pomiędzy wykonawcą a zamawiającym będą dokonywane w złotych polskich (PLN) lub w EURO (EUR). </w:t>
      </w:r>
    </w:p>
    <w:p w14:paraId="0E18BDB6" w14:textId="77777777" w:rsidR="00021CF9" w:rsidRPr="00C64A73" w:rsidRDefault="00021CF9" w:rsidP="00250665">
      <w:pPr>
        <w:numPr>
          <w:ilvl w:val="0"/>
          <w:numId w:val="47"/>
        </w:numPr>
        <w:ind w:left="426" w:hanging="426"/>
        <w:contextualSpacing/>
        <w:jc w:val="both"/>
        <w:rPr>
          <w:bCs/>
        </w:rPr>
      </w:pPr>
      <w:r w:rsidRPr="00C64A73">
        <w:rPr>
          <w:bCs/>
        </w:rPr>
        <w:t>Zamawiający nie przewiduje aukcji elektronicznej.</w:t>
      </w:r>
    </w:p>
    <w:p w14:paraId="6632ACB5" w14:textId="77777777" w:rsidR="00021CF9" w:rsidRPr="00C64A73" w:rsidRDefault="00021CF9" w:rsidP="00250665">
      <w:pPr>
        <w:numPr>
          <w:ilvl w:val="0"/>
          <w:numId w:val="47"/>
        </w:numPr>
        <w:ind w:left="426" w:hanging="426"/>
        <w:contextualSpacing/>
        <w:jc w:val="both"/>
        <w:rPr>
          <w:bCs/>
        </w:rPr>
      </w:pPr>
      <w:r w:rsidRPr="00C64A73">
        <w:rPr>
          <w:bCs/>
        </w:rPr>
        <w:t>Zamawiający nie przewiduje zwrotu kosztów udziału w postępowaniu.</w:t>
      </w:r>
    </w:p>
    <w:p w14:paraId="4118816F" w14:textId="77777777" w:rsidR="00021CF9" w:rsidRPr="00C64A73" w:rsidRDefault="00021CF9" w:rsidP="00250665">
      <w:pPr>
        <w:numPr>
          <w:ilvl w:val="0"/>
          <w:numId w:val="47"/>
        </w:numPr>
        <w:ind w:left="426" w:hanging="426"/>
        <w:contextualSpacing/>
        <w:jc w:val="both"/>
        <w:rPr>
          <w:bCs/>
        </w:rPr>
      </w:pPr>
      <w:r w:rsidRPr="00C64A73">
        <w:rPr>
          <w:bCs/>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4C7EC5FC" w14:textId="77777777" w:rsidR="00A90F09" w:rsidRDefault="00A90F09" w:rsidP="00B07A55">
      <w:pPr>
        <w:widowControl/>
        <w:suppressAutoHyphens w:val="0"/>
        <w:jc w:val="both"/>
        <w:rPr>
          <w:color w:val="FF0000"/>
          <w:sz w:val="23"/>
          <w:szCs w:val="23"/>
        </w:rPr>
      </w:pPr>
    </w:p>
    <w:p w14:paraId="318C5AA7" w14:textId="77777777" w:rsidR="00C64A73" w:rsidRDefault="00C64A73" w:rsidP="00B07A55">
      <w:pPr>
        <w:widowControl/>
        <w:suppressAutoHyphens w:val="0"/>
        <w:jc w:val="both"/>
        <w:rPr>
          <w:color w:val="FF0000"/>
          <w:sz w:val="23"/>
          <w:szCs w:val="23"/>
        </w:rPr>
      </w:pPr>
    </w:p>
    <w:p w14:paraId="3F046239" w14:textId="77777777" w:rsidR="00C64A73" w:rsidRPr="00C64A73" w:rsidRDefault="00C64A73" w:rsidP="00B07A55">
      <w:pPr>
        <w:widowControl/>
        <w:suppressAutoHyphens w:val="0"/>
        <w:jc w:val="both"/>
        <w:rPr>
          <w:color w:val="FF0000"/>
          <w:sz w:val="23"/>
          <w:szCs w:val="23"/>
        </w:rPr>
      </w:pPr>
    </w:p>
    <w:p w14:paraId="367E3535" w14:textId="5836896A" w:rsidR="00A90F09" w:rsidRPr="00C64A73" w:rsidRDefault="008463F6" w:rsidP="00B07A55">
      <w:pPr>
        <w:widowControl/>
        <w:suppressAutoHyphens w:val="0"/>
        <w:jc w:val="both"/>
        <w:rPr>
          <w:b/>
          <w:bCs/>
          <w:sz w:val="23"/>
          <w:szCs w:val="23"/>
        </w:rPr>
      </w:pPr>
      <w:r w:rsidRPr="00C64A73">
        <w:rPr>
          <w:b/>
          <w:bCs/>
          <w:sz w:val="23"/>
          <w:szCs w:val="23"/>
        </w:rPr>
        <w:lastRenderedPageBreak/>
        <w:t>Rozdział XX</w:t>
      </w:r>
      <w:r w:rsidR="00A9714D" w:rsidRPr="00C64A73">
        <w:rPr>
          <w:b/>
          <w:bCs/>
          <w:sz w:val="23"/>
          <w:szCs w:val="23"/>
        </w:rPr>
        <w:t>I</w:t>
      </w:r>
      <w:r w:rsidRPr="00C64A73">
        <w:rPr>
          <w:b/>
          <w:bCs/>
          <w:sz w:val="23"/>
          <w:szCs w:val="23"/>
        </w:rPr>
        <w:t xml:space="preserve"> - </w:t>
      </w:r>
      <w:r w:rsidR="00A90F09" w:rsidRPr="00C64A73">
        <w:rPr>
          <w:b/>
          <w:bCs/>
          <w:sz w:val="23"/>
          <w:szCs w:val="23"/>
        </w:rPr>
        <w:t xml:space="preserve">Informacja o </w:t>
      </w:r>
      <w:r w:rsidR="00D218A5" w:rsidRPr="00C64A73">
        <w:rPr>
          <w:b/>
          <w:bCs/>
          <w:sz w:val="23"/>
          <w:szCs w:val="23"/>
        </w:rPr>
        <w:t>przetwarzaniu danych osobowych</w:t>
      </w:r>
      <w:r w:rsidR="000E4072" w:rsidRPr="00C64A73">
        <w:rPr>
          <w:b/>
          <w:bCs/>
          <w:sz w:val="23"/>
          <w:szCs w:val="23"/>
        </w:rPr>
        <w:t xml:space="preserve"> – </w:t>
      </w:r>
      <w:r w:rsidR="000E4072" w:rsidRPr="00C64A73">
        <w:rPr>
          <w:b/>
          <w:bCs/>
        </w:rPr>
        <w:t>dotyczy wykonawcy będącego osobą fizyczną.</w:t>
      </w:r>
      <w:r w:rsidR="00D218A5" w:rsidRPr="00C64A73">
        <w:rPr>
          <w:b/>
          <w:bCs/>
          <w:sz w:val="23"/>
          <w:szCs w:val="23"/>
        </w:rPr>
        <w:t>.</w:t>
      </w:r>
    </w:p>
    <w:p w14:paraId="22CBF1DF" w14:textId="47D82C5E" w:rsidR="0000732F" w:rsidRPr="00C64A73" w:rsidRDefault="0000732F" w:rsidP="00B07A55">
      <w:pPr>
        <w:tabs>
          <w:tab w:val="left" w:pos="567"/>
        </w:tabs>
        <w:spacing w:before="60"/>
        <w:jc w:val="both"/>
        <w:rPr>
          <w:sz w:val="23"/>
          <w:szCs w:val="23"/>
        </w:rPr>
      </w:pPr>
      <w:r w:rsidRPr="00C64A73">
        <w:rPr>
          <w:sz w:val="23"/>
          <w:szCs w:val="23"/>
        </w:rPr>
        <w:t xml:space="preserve">Zgodnie z art. 13 ust. 1 i 2 </w:t>
      </w:r>
      <w:r w:rsidR="000E4072" w:rsidRPr="00C64A73">
        <w:rPr>
          <w:sz w:val="23"/>
          <w:szCs w:val="23"/>
        </w:rPr>
        <w:t xml:space="preserve">oraz art. 14 </w:t>
      </w:r>
      <w:r w:rsidRPr="00C64A73">
        <w:rPr>
          <w:sz w:val="23"/>
          <w:szCs w:val="23"/>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050AB3A9" w14:textId="77777777" w:rsidR="0000732F" w:rsidRPr="00C64A73" w:rsidRDefault="0000732F" w:rsidP="00250665">
      <w:pPr>
        <w:pStyle w:val="Akapitzlist"/>
        <w:numPr>
          <w:ilvl w:val="3"/>
          <w:numId w:val="10"/>
        </w:numPr>
        <w:rPr>
          <w:sz w:val="23"/>
          <w:szCs w:val="23"/>
        </w:rPr>
      </w:pPr>
      <w:r w:rsidRPr="00C64A73">
        <w:rPr>
          <w:b/>
          <w:sz w:val="23"/>
          <w:szCs w:val="23"/>
        </w:rPr>
        <w:t>Administratorem</w:t>
      </w:r>
      <w:r w:rsidRPr="00C64A73">
        <w:rPr>
          <w:sz w:val="23"/>
          <w:szCs w:val="23"/>
        </w:rPr>
        <w:t xml:space="preserve"> Pani/Pana danych osobowych jest Uniwersytet Jagielloński, </w:t>
      </w:r>
      <w:r w:rsidRPr="00C64A73">
        <w:rPr>
          <w:sz w:val="23"/>
          <w:szCs w:val="23"/>
        </w:rPr>
        <w:br/>
        <w:t>ul. Gołębia 24, 31-007 Kraków, reprezentowany przez Rektora UJ.</w:t>
      </w:r>
    </w:p>
    <w:p w14:paraId="069AFDFD" w14:textId="574AD93C" w:rsidR="0000732F" w:rsidRPr="00C64A73" w:rsidRDefault="0000732F" w:rsidP="00250665">
      <w:pPr>
        <w:pStyle w:val="Akapitzlist"/>
        <w:numPr>
          <w:ilvl w:val="3"/>
          <w:numId w:val="10"/>
        </w:numPr>
        <w:rPr>
          <w:sz w:val="23"/>
          <w:szCs w:val="23"/>
        </w:rPr>
      </w:pPr>
      <w:r w:rsidRPr="00C64A73">
        <w:rPr>
          <w:b/>
          <w:sz w:val="23"/>
          <w:szCs w:val="23"/>
        </w:rPr>
        <w:t>Uniwersytet Jagielloński wyznaczył Inspektora Ochrony Danych</w:t>
      </w:r>
      <w:r w:rsidRPr="00C64A73">
        <w:rPr>
          <w:sz w:val="23"/>
          <w:szCs w:val="23"/>
        </w:rPr>
        <w:t xml:space="preserve">, ul. </w:t>
      </w:r>
      <w:r w:rsidR="009A0BCA" w:rsidRPr="00C64A73">
        <w:rPr>
          <w:sz w:val="23"/>
          <w:szCs w:val="23"/>
        </w:rPr>
        <w:t xml:space="preserve">Czapskich </w:t>
      </w:r>
      <w:r w:rsidRPr="00C64A73">
        <w:rPr>
          <w:sz w:val="23"/>
          <w:szCs w:val="23"/>
        </w:rPr>
        <w:t xml:space="preserve">4, </w:t>
      </w:r>
      <w:r w:rsidR="004C3E1B" w:rsidRPr="00C64A73">
        <w:rPr>
          <w:sz w:val="23"/>
          <w:szCs w:val="23"/>
        </w:rPr>
        <w:br/>
      </w:r>
      <w:r w:rsidRPr="00C64A73">
        <w:rPr>
          <w:sz w:val="23"/>
          <w:szCs w:val="23"/>
        </w:rPr>
        <w:t>31-</w:t>
      </w:r>
      <w:r w:rsidR="009A0BCA" w:rsidRPr="00C64A73">
        <w:rPr>
          <w:sz w:val="23"/>
          <w:szCs w:val="23"/>
        </w:rPr>
        <w:t>11</w:t>
      </w:r>
      <w:r w:rsidRPr="00C64A73">
        <w:rPr>
          <w:sz w:val="23"/>
          <w:szCs w:val="23"/>
        </w:rPr>
        <w:t xml:space="preserve">0 Kraków, pokój nr </w:t>
      </w:r>
      <w:r w:rsidR="009A0BCA" w:rsidRPr="00C64A73">
        <w:rPr>
          <w:sz w:val="23"/>
          <w:szCs w:val="23"/>
        </w:rPr>
        <w:t>27</w:t>
      </w:r>
      <w:r w:rsidRPr="00C64A73">
        <w:rPr>
          <w:sz w:val="23"/>
          <w:szCs w:val="23"/>
        </w:rPr>
        <w:t xml:space="preserve">. Kontakt z Inspektorem możliwy jest przez e-mail: </w:t>
      </w:r>
      <w:hyperlink r:id="rId46" w:history="1">
        <w:r w:rsidRPr="00C64A73">
          <w:rPr>
            <w:rStyle w:val="Hipercze"/>
            <w:color w:val="auto"/>
            <w:sz w:val="23"/>
            <w:szCs w:val="23"/>
          </w:rPr>
          <w:t>iod@uj.edu.pl</w:t>
        </w:r>
      </w:hyperlink>
      <w:r w:rsidRPr="00C64A73">
        <w:rPr>
          <w:sz w:val="23"/>
          <w:szCs w:val="23"/>
        </w:rPr>
        <w:t xml:space="preserve"> lub pod nr telefonu +48</w:t>
      </w:r>
      <w:r w:rsidR="00BB705C" w:rsidRPr="00C64A73">
        <w:rPr>
          <w:sz w:val="23"/>
          <w:szCs w:val="23"/>
        </w:rPr>
        <w:t xml:space="preserve"> </w:t>
      </w:r>
      <w:r w:rsidRPr="00C64A73">
        <w:rPr>
          <w:sz w:val="23"/>
          <w:szCs w:val="23"/>
        </w:rPr>
        <w:t>12 663 12 25.</w:t>
      </w:r>
    </w:p>
    <w:p w14:paraId="030E911B" w14:textId="0AE04675" w:rsidR="0000732F" w:rsidRPr="00C64A73" w:rsidRDefault="0000732F" w:rsidP="00250665">
      <w:pPr>
        <w:pStyle w:val="Akapitzlist"/>
        <w:numPr>
          <w:ilvl w:val="3"/>
          <w:numId w:val="10"/>
        </w:numPr>
        <w:rPr>
          <w:i/>
          <w:sz w:val="23"/>
          <w:szCs w:val="23"/>
        </w:rPr>
      </w:pPr>
      <w:r w:rsidRPr="00C64A73">
        <w:rPr>
          <w:sz w:val="23"/>
          <w:szCs w:val="23"/>
        </w:rPr>
        <w:t xml:space="preserve">Pani/Pana dane osobowe przetwarzane będą na podstawie art. 6 ust. 1 lit. c) RODO </w:t>
      </w:r>
      <w:r w:rsidR="004C3E1B" w:rsidRPr="00C64A73">
        <w:rPr>
          <w:sz w:val="23"/>
          <w:szCs w:val="23"/>
        </w:rPr>
        <w:br/>
      </w:r>
      <w:r w:rsidRPr="00C64A73">
        <w:rPr>
          <w:sz w:val="23"/>
          <w:szCs w:val="23"/>
        </w:rPr>
        <w:t>w celu związanym z postępowaniem o udzielenie zamówienia publicznego</w:t>
      </w:r>
      <w:r w:rsidRPr="00C64A73">
        <w:rPr>
          <w:i/>
          <w:sz w:val="23"/>
          <w:szCs w:val="23"/>
        </w:rPr>
        <w:t>, nr sprawy 80.272</w:t>
      </w:r>
      <w:r w:rsidR="002A5BB1" w:rsidRPr="00C64A73">
        <w:rPr>
          <w:i/>
          <w:sz w:val="23"/>
          <w:szCs w:val="23"/>
        </w:rPr>
        <w:t>.</w:t>
      </w:r>
      <w:r w:rsidR="00021CF9" w:rsidRPr="00C64A73">
        <w:rPr>
          <w:i/>
          <w:sz w:val="23"/>
          <w:szCs w:val="23"/>
        </w:rPr>
        <w:t>92</w:t>
      </w:r>
      <w:r w:rsidR="005D6C5B" w:rsidRPr="00C64A73">
        <w:rPr>
          <w:i/>
          <w:sz w:val="23"/>
          <w:szCs w:val="23"/>
        </w:rPr>
        <w:t>.202</w:t>
      </w:r>
      <w:r w:rsidR="00021CF9" w:rsidRPr="00C64A73">
        <w:rPr>
          <w:i/>
          <w:sz w:val="23"/>
          <w:szCs w:val="23"/>
        </w:rPr>
        <w:t>5</w:t>
      </w:r>
      <w:r w:rsidRPr="00C64A73">
        <w:rPr>
          <w:sz w:val="23"/>
          <w:szCs w:val="23"/>
        </w:rPr>
        <w:t>.</w:t>
      </w:r>
    </w:p>
    <w:p w14:paraId="60E16324" w14:textId="77777777" w:rsidR="0000732F" w:rsidRPr="00C64A73" w:rsidRDefault="0000732F" w:rsidP="00250665">
      <w:pPr>
        <w:pStyle w:val="Akapitzlist"/>
        <w:numPr>
          <w:ilvl w:val="3"/>
          <w:numId w:val="10"/>
        </w:numPr>
        <w:rPr>
          <w:sz w:val="23"/>
          <w:szCs w:val="23"/>
        </w:rPr>
      </w:pPr>
      <w:r w:rsidRPr="00C64A73">
        <w:rPr>
          <w:sz w:val="23"/>
          <w:szCs w:val="23"/>
        </w:rPr>
        <w:t xml:space="preserve">Podanie przez Panią/Pana danych osobowych jest wymogiem ustawowym określonym </w:t>
      </w:r>
      <w:r w:rsidRPr="00C64A73">
        <w:rPr>
          <w:sz w:val="23"/>
          <w:szCs w:val="23"/>
        </w:rPr>
        <w:br/>
        <w:t xml:space="preserve">w przepisach ustawy PZP związanym z udziałem w postępowaniu o udzielenie zamówienia publicznego. </w:t>
      </w:r>
    </w:p>
    <w:p w14:paraId="41A54DF9" w14:textId="77777777" w:rsidR="0000732F" w:rsidRPr="00C64A73" w:rsidRDefault="0000732F" w:rsidP="00250665">
      <w:pPr>
        <w:pStyle w:val="Akapitzlist"/>
        <w:numPr>
          <w:ilvl w:val="3"/>
          <w:numId w:val="10"/>
        </w:numPr>
        <w:rPr>
          <w:sz w:val="23"/>
          <w:szCs w:val="23"/>
        </w:rPr>
      </w:pPr>
      <w:r w:rsidRPr="00C64A73">
        <w:rPr>
          <w:sz w:val="23"/>
          <w:szCs w:val="23"/>
        </w:rPr>
        <w:t>Konsekwencje niepodania danych osobowych wynikają z ustawy PZP.</w:t>
      </w:r>
    </w:p>
    <w:p w14:paraId="7DAD1787" w14:textId="77777777" w:rsidR="0000732F" w:rsidRPr="00C64A73" w:rsidRDefault="0000732F" w:rsidP="00250665">
      <w:pPr>
        <w:pStyle w:val="Akapitzlist"/>
        <w:numPr>
          <w:ilvl w:val="3"/>
          <w:numId w:val="10"/>
        </w:numPr>
        <w:rPr>
          <w:sz w:val="23"/>
          <w:szCs w:val="23"/>
        </w:rPr>
      </w:pPr>
      <w:r w:rsidRPr="00C64A73">
        <w:rPr>
          <w:sz w:val="23"/>
          <w:szCs w:val="23"/>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746CA095" w14:textId="77777777" w:rsidR="0000732F" w:rsidRPr="00C64A73" w:rsidRDefault="0000732F" w:rsidP="00250665">
      <w:pPr>
        <w:pStyle w:val="Akapitzlist"/>
        <w:numPr>
          <w:ilvl w:val="3"/>
          <w:numId w:val="10"/>
        </w:numPr>
        <w:rPr>
          <w:sz w:val="23"/>
          <w:szCs w:val="23"/>
        </w:rPr>
      </w:pPr>
      <w:r w:rsidRPr="00C64A73">
        <w:rPr>
          <w:sz w:val="23"/>
          <w:szCs w:val="23"/>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6596ECA" w14:textId="77777777" w:rsidR="0000732F" w:rsidRPr="00C64A73" w:rsidRDefault="0000732F" w:rsidP="00250665">
      <w:pPr>
        <w:pStyle w:val="Akapitzlist"/>
        <w:numPr>
          <w:ilvl w:val="3"/>
          <w:numId w:val="10"/>
        </w:numPr>
        <w:rPr>
          <w:sz w:val="23"/>
          <w:szCs w:val="23"/>
        </w:rPr>
      </w:pPr>
      <w:r w:rsidRPr="00C64A73">
        <w:rPr>
          <w:sz w:val="23"/>
          <w:szCs w:val="23"/>
        </w:rPr>
        <w:t xml:space="preserve">Posiada Pani/Pan prawo do: </w:t>
      </w:r>
    </w:p>
    <w:p w14:paraId="2FFBFC32" w14:textId="77777777" w:rsidR="0000732F" w:rsidRPr="00C64A73" w:rsidRDefault="0000732F" w:rsidP="00250665">
      <w:pPr>
        <w:pStyle w:val="Akapitzlist"/>
        <w:numPr>
          <w:ilvl w:val="0"/>
          <w:numId w:val="15"/>
        </w:numPr>
        <w:rPr>
          <w:sz w:val="23"/>
          <w:szCs w:val="23"/>
        </w:rPr>
      </w:pPr>
      <w:r w:rsidRPr="00C64A73">
        <w:rPr>
          <w:sz w:val="23"/>
          <w:szCs w:val="23"/>
        </w:rPr>
        <w:t>na podstawie art. 15 RODO prawo dostępu do danych osobowych Pani/Pana dotyczących;</w:t>
      </w:r>
    </w:p>
    <w:p w14:paraId="7106E892" w14:textId="77777777" w:rsidR="0000732F" w:rsidRPr="00C64A73" w:rsidRDefault="0000732F" w:rsidP="00250665">
      <w:pPr>
        <w:pStyle w:val="Akapitzlist"/>
        <w:numPr>
          <w:ilvl w:val="0"/>
          <w:numId w:val="15"/>
        </w:numPr>
        <w:rPr>
          <w:sz w:val="23"/>
          <w:szCs w:val="23"/>
        </w:rPr>
      </w:pPr>
      <w:r w:rsidRPr="00C64A73">
        <w:rPr>
          <w:sz w:val="23"/>
          <w:szCs w:val="23"/>
        </w:rPr>
        <w:t>na podstawie art. 16 RODO prawo do sprostowania Pani/Pana danych osobowych;</w:t>
      </w:r>
    </w:p>
    <w:p w14:paraId="31152426" w14:textId="77777777" w:rsidR="0000732F" w:rsidRPr="00C64A73" w:rsidRDefault="0000732F" w:rsidP="00250665">
      <w:pPr>
        <w:pStyle w:val="Akapitzlist"/>
        <w:numPr>
          <w:ilvl w:val="0"/>
          <w:numId w:val="15"/>
        </w:numPr>
        <w:rPr>
          <w:sz w:val="23"/>
          <w:szCs w:val="23"/>
        </w:rPr>
      </w:pPr>
      <w:r w:rsidRPr="00C64A73">
        <w:rPr>
          <w:sz w:val="23"/>
          <w:szCs w:val="23"/>
        </w:rPr>
        <w:t>na podstawie art. 18 RODO prawo żądania od administratora ograniczenia przetwarzania danych osobowych,</w:t>
      </w:r>
    </w:p>
    <w:p w14:paraId="13188A11" w14:textId="77777777" w:rsidR="0000732F" w:rsidRPr="00C64A73" w:rsidRDefault="0000732F" w:rsidP="00250665">
      <w:pPr>
        <w:pStyle w:val="Akapitzlist"/>
        <w:numPr>
          <w:ilvl w:val="0"/>
          <w:numId w:val="15"/>
        </w:numPr>
        <w:rPr>
          <w:sz w:val="23"/>
          <w:szCs w:val="23"/>
        </w:rPr>
      </w:pPr>
      <w:r w:rsidRPr="00C64A73">
        <w:rPr>
          <w:sz w:val="23"/>
          <w:szCs w:val="23"/>
        </w:rPr>
        <w:t>prawo do wniesienia skargi do Prezesa Urzędu Ochrony Danych Osobowych, gdy uzna Pani/Pan, że przetwarzanie danych osobowych Pani/Pana dotyczących narusza przepisy RODO.</w:t>
      </w:r>
    </w:p>
    <w:p w14:paraId="2F7573DC" w14:textId="77777777" w:rsidR="0000732F" w:rsidRPr="00C64A73" w:rsidRDefault="0000732F" w:rsidP="00250665">
      <w:pPr>
        <w:pStyle w:val="Akapitzlist"/>
        <w:numPr>
          <w:ilvl w:val="3"/>
          <w:numId w:val="10"/>
        </w:numPr>
        <w:rPr>
          <w:sz w:val="23"/>
          <w:szCs w:val="23"/>
        </w:rPr>
      </w:pPr>
      <w:r w:rsidRPr="00C64A73">
        <w:rPr>
          <w:sz w:val="23"/>
          <w:szCs w:val="23"/>
        </w:rPr>
        <w:t>Nie przysługuje Pani/Panu prawo do:</w:t>
      </w:r>
    </w:p>
    <w:p w14:paraId="47EA95EA" w14:textId="77777777" w:rsidR="0000732F" w:rsidRPr="00C64A73" w:rsidRDefault="0000732F" w:rsidP="00250665">
      <w:pPr>
        <w:pStyle w:val="Akapitzlist"/>
        <w:numPr>
          <w:ilvl w:val="0"/>
          <w:numId w:val="16"/>
        </w:numPr>
        <w:rPr>
          <w:sz w:val="23"/>
          <w:szCs w:val="23"/>
        </w:rPr>
      </w:pPr>
      <w:r w:rsidRPr="00C64A73">
        <w:rPr>
          <w:sz w:val="23"/>
          <w:szCs w:val="23"/>
        </w:rPr>
        <w:t>prawo do usunięcia danych osobowych w zw. z art. 17 ust. 3 lit. b), d) lub e) RODO,</w:t>
      </w:r>
    </w:p>
    <w:p w14:paraId="0D86076E" w14:textId="77777777" w:rsidR="0000732F" w:rsidRPr="00C64A73" w:rsidRDefault="0000732F" w:rsidP="00250665">
      <w:pPr>
        <w:pStyle w:val="Akapitzlist"/>
        <w:numPr>
          <w:ilvl w:val="0"/>
          <w:numId w:val="16"/>
        </w:numPr>
        <w:rPr>
          <w:sz w:val="23"/>
          <w:szCs w:val="23"/>
        </w:rPr>
      </w:pPr>
      <w:r w:rsidRPr="00C64A73">
        <w:rPr>
          <w:sz w:val="23"/>
          <w:szCs w:val="23"/>
        </w:rPr>
        <w:t>prawo do przenoszenia danych osobowych, o którym mowa w art. 20 RODO,</w:t>
      </w:r>
    </w:p>
    <w:p w14:paraId="69D7BD22" w14:textId="77777777" w:rsidR="0000732F" w:rsidRPr="00C64A73" w:rsidRDefault="0000732F" w:rsidP="00250665">
      <w:pPr>
        <w:pStyle w:val="Akapitzlist"/>
        <w:numPr>
          <w:ilvl w:val="0"/>
          <w:numId w:val="16"/>
        </w:numPr>
        <w:rPr>
          <w:sz w:val="23"/>
          <w:szCs w:val="23"/>
        </w:rPr>
      </w:pPr>
      <w:r w:rsidRPr="00C64A73">
        <w:rPr>
          <w:sz w:val="23"/>
          <w:szCs w:val="23"/>
        </w:rPr>
        <w:t>prawo sprzeciwu, wobec przetwarzania danych osobowych, gdyż podstawą prawną przetwarzania Pani/Pana danych osobowych jest art. 6 ust. 1 lit. c) w zw. z art. 21 RODO.</w:t>
      </w:r>
    </w:p>
    <w:p w14:paraId="147FA7B5" w14:textId="77777777" w:rsidR="0000732F" w:rsidRPr="00C64A73" w:rsidRDefault="0000732F" w:rsidP="00250665">
      <w:pPr>
        <w:pStyle w:val="Akapitzlist"/>
        <w:numPr>
          <w:ilvl w:val="3"/>
          <w:numId w:val="10"/>
        </w:numPr>
        <w:rPr>
          <w:sz w:val="23"/>
          <w:szCs w:val="23"/>
        </w:rPr>
      </w:pPr>
      <w:r w:rsidRPr="00C64A73">
        <w:rPr>
          <w:b/>
          <w:sz w:val="23"/>
          <w:szCs w:val="23"/>
        </w:rPr>
        <w:t>Pana/Pani dane osobowe, o których mowa w art. 10 RODO</w:t>
      </w:r>
      <w:r w:rsidRPr="00C64A73">
        <w:rPr>
          <w:sz w:val="23"/>
          <w:szCs w:val="23"/>
        </w:rPr>
        <w:t>, mogą zostać udostępnione, w celu umożliwienia korzystania ze środków ochrony prawnej, o których mowa w Dziale IX ustawy PZP, do upływu terminu na ich wniesienie.</w:t>
      </w:r>
    </w:p>
    <w:p w14:paraId="005182E1" w14:textId="77777777" w:rsidR="0000732F" w:rsidRPr="00C64A73" w:rsidRDefault="0000732F" w:rsidP="00250665">
      <w:pPr>
        <w:pStyle w:val="Akapitzlist"/>
        <w:numPr>
          <w:ilvl w:val="3"/>
          <w:numId w:val="10"/>
        </w:numPr>
        <w:rPr>
          <w:sz w:val="23"/>
          <w:szCs w:val="23"/>
        </w:rPr>
      </w:pPr>
      <w:r w:rsidRPr="00C64A73">
        <w:rPr>
          <w:sz w:val="23"/>
          <w:szCs w:val="23"/>
        </w:rPr>
        <w:t xml:space="preserve">Zamawiający informuje, że </w:t>
      </w:r>
      <w:r w:rsidRPr="00C64A73">
        <w:rPr>
          <w:b/>
          <w:sz w:val="23"/>
          <w:szCs w:val="23"/>
        </w:rPr>
        <w:t>w odniesieniu do Pani/Pana danych osobowych</w:t>
      </w:r>
      <w:r w:rsidRPr="00C64A73">
        <w:rPr>
          <w:sz w:val="23"/>
          <w:szCs w:val="23"/>
        </w:rPr>
        <w:t xml:space="preserve"> decyzje nie będą podejmowane w sposób zautomatyzowany, stosownie do art. 22 RODO.</w:t>
      </w:r>
    </w:p>
    <w:p w14:paraId="5216A716" w14:textId="77777777" w:rsidR="0000732F" w:rsidRPr="00C64A73" w:rsidRDefault="0000732F" w:rsidP="00250665">
      <w:pPr>
        <w:pStyle w:val="Akapitzlist"/>
        <w:numPr>
          <w:ilvl w:val="3"/>
          <w:numId w:val="10"/>
        </w:numPr>
        <w:rPr>
          <w:sz w:val="23"/>
          <w:szCs w:val="23"/>
        </w:rPr>
      </w:pPr>
      <w:r w:rsidRPr="00C64A73">
        <w:rPr>
          <w:sz w:val="23"/>
          <w:szCs w:val="23"/>
        </w:rPr>
        <w:t xml:space="preserve">W przypadku gdy wykonanie obowiązków, o których mowa w art. 15 ust. 1 - 3 RODO, celem realizacji Pani/Pana uprawnienia wskazanego pkt 8 lit. a) powyżej, wymagałoby </w:t>
      </w:r>
      <w:r w:rsidRPr="00C64A73">
        <w:rPr>
          <w:sz w:val="23"/>
          <w:szCs w:val="23"/>
        </w:rPr>
        <w:lastRenderedPageBreak/>
        <w:t xml:space="preserve">niewspółmiernie dużego wysiłku, </w:t>
      </w:r>
      <w:r w:rsidRPr="00C64A73">
        <w:rPr>
          <w:b/>
          <w:sz w:val="23"/>
          <w:szCs w:val="23"/>
        </w:rPr>
        <w:t>Zamawiający może żądać od Pana/Pani</w:t>
      </w:r>
      <w:r w:rsidRPr="00C64A73">
        <w:rPr>
          <w:sz w:val="23"/>
          <w:szCs w:val="23"/>
        </w:rPr>
        <w:t>, wskazania dodatkowych informacji mających na celu sprecyzowanie żądania, w szczególności podania nazwy lub daty wszczętego albo zakończonego postępowania o udzielenie zamówienia publicznego.</w:t>
      </w:r>
    </w:p>
    <w:p w14:paraId="4A14DD6C" w14:textId="6D7CA451" w:rsidR="0000732F" w:rsidRPr="00C64A73" w:rsidRDefault="0000732F" w:rsidP="00250665">
      <w:pPr>
        <w:pStyle w:val="Akapitzlist"/>
        <w:numPr>
          <w:ilvl w:val="3"/>
          <w:numId w:val="10"/>
        </w:numPr>
        <w:rPr>
          <w:sz w:val="23"/>
          <w:szCs w:val="23"/>
        </w:rPr>
      </w:pPr>
      <w:r w:rsidRPr="00C64A73">
        <w:rPr>
          <w:b/>
          <w:sz w:val="23"/>
          <w:szCs w:val="23"/>
        </w:rPr>
        <w:t>Skorzystanie przez Panią/Pana</w:t>
      </w:r>
      <w:r w:rsidRPr="00C64A73">
        <w:rPr>
          <w:sz w:val="23"/>
          <w:szCs w:val="23"/>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4A5ED6" w:rsidRPr="00C64A73">
        <w:rPr>
          <w:sz w:val="23"/>
          <w:szCs w:val="23"/>
        </w:rPr>
        <w:t>Umow</w:t>
      </w:r>
      <w:r w:rsidRPr="00C64A73">
        <w:rPr>
          <w:sz w:val="23"/>
          <w:szCs w:val="23"/>
        </w:rPr>
        <w:t>y w zakresie niezgodnym z ustawą PZP, ani nie może naruszać integralności protokołu postępowania o udzielenie zamówienia publicznego oraz jego załączników.</w:t>
      </w:r>
    </w:p>
    <w:p w14:paraId="1D7F45B6" w14:textId="77777777" w:rsidR="0000732F" w:rsidRPr="00C64A73" w:rsidRDefault="0000732F" w:rsidP="00250665">
      <w:pPr>
        <w:pStyle w:val="Akapitzlist"/>
        <w:numPr>
          <w:ilvl w:val="3"/>
          <w:numId w:val="10"/>
        </w:numPr>
        <w:rPr>
          <w:sz w:val="23"/>
          <w:szCs w:val="23"/>
        </w:rPr>
      </w:pPr>
      <w:r w:rsidRPr="00C64A73">
        <w:rPr>
          <w:b/>
          <w:sz w:val="23"/>
          <w:szCs w:val="23"/>
        </w:rPr>
        <w:t>Skorzystanie przez Panią/Pana</w:t>
      </w:r>
      <w:r w:rsidRPr="00C64A73">
        <w:rPr>
          <w:sz w:val="23"/>
          <w:szCs w:val="23"/>
        </w:rPr>
        <w:t>, z uprawnienia wskazanego pkt 8 lit. c) powyżej,</w:t>
      </w:r>
      <w:r w:rsidRPr="00C64A73">
        <w:rPr>
          <w:b/>
          <w:sz w:val="23"/>
          <w:szCs w:val="23"/>
        </w:rPr>
        <w:t xml:space="preserve"> </w:t>
      </w:r>
      <w:r w:rsidRPr="00C64A73">
        <w:rPr>
          <w:sz w:val="23"/>
          <w:szCs w:val="23"/>
        </w:rPr>
        <w:t>polegającym na</w:t>
      </w:r>
      <w:r w:rsidRPr="00C64A73">
        <w:rPr>
          <w:b/>
          <w:sz w:val="23"/>
          <w:szCs w:val="23"/>
        </w:rPr>
        <w:t xml:space="preserve"> </w:t>
      </w:r>
      <w:r w:rsidRPr="00C64A73">
        <w:rPr>
          <w:sz w:val="23"/>
          <w:szCs w:val="23"/>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C64A73">
        <w:rPr>
          <w:i/>
          <w:sz w:val="23"/>
          <w:szCs w:val="23"/>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64A73">
        <w:rPr>
          <w:sz w:val="23"/>
          <w:szCs w:val="23"/>
        </w:rPr>
        <w:t>).</w:t>
      </w:r>
    </w:p>
    <w:p w14:paraId="36A229EA" w14:textId="77777777" w:rsidR="00A90F09" w:rsidRPr="00C64A73" w:rsidRDefault="00A90F09" w:rsidP="00B07A55">
      <w:pPr>
        <w:widowControl/>
        <w:suppressAutoHyphens w:val="0"/>
        <w:jc w:val="both"/>
        <w:rPr>
          <w:sz w:val="23"/>
          <w:szCs w:val="23"/>
        </w:rPr>
      </w:pPr>
    </w:p>
    <w:p w14:paraId="062EC4D6" w14:textId="77777777" w:rsidR="003A08E9" w:rsidRPr="00C64A73" w:rsidRDefault="00551F59" w:rsidP="00B07A55">
      <w:pPr>
        <w:widowControl/>
        <w:suppressAutoHyphens w:val="0"/>
        <w:jc w:val="both"/>
        <w:rPr>
          <w:b/>
          <w:bCs/>
          <w:sz w:val="23"/>
          <w:szCs w:val="23"/>
        </w:rPr>
      </w:pPr>
      <w:r w:rsidRPr="00C64A73">
        <w:rPr>
          <w:b/>
          <w:bCs/>
          <w:sz w:val="23"/>
          <w:szCs w:val="23"/>
        </w:rPr>
        <w:t>Rozdział XXI</w:t>
      </w:r>
      <w:r w:rsidR="00A9714D" w:rsidRPr="00C64A73">
        <w:rPr>
          <w:b/>
          <w:bCs/>
          <w:sz w:val="23"/>
          <w:szCs w:val="23"/>
        </w:rPr>
        <w:t>I</w:t>
      </w:r>
      <w:r w:rsidRPr="00C64A73">
        <w:rPr>
          <w:b/>
          <w:bCs/>
          <w:sz w:val="23"/>
          <w:szCs w:val="23"/>
        </w:rPr>
        <w:t xml:space="preserve"> - </w:t>
      </w:r>
      <w:r w:rsidR="005D0FC0" w:rsidRPr="00C64A73">
        <w:rPr>
          <w:b/>
          <w:bCs/>
          <w:sz w:val="23"/>
          <w:szCs w:val="23"/>
        </w:rPr>
        <w:t xml:space="preserve">Załączniki </w:t>
      </w:r>
      <w:r w:rsidR="003A08E9" w:rsidRPr="00C64A73">
        <w:rPr>
          <w:b/>
          <w:bCs/>
          <w:sz w:val="23"/>
          <w:szCs w:val="23"/>
        </w:rPr>
        <w:t xml:space="preserve">do </w:t>
      </w:r>
      <w:r w:rsidR="001232D5" w:rsidRPr="00C64A73">
        <w:rPr>
          <w:b/>
          <w:bCs/>
          <w:sz w:val="23"/>
          <w:szCs w:val="23"/>
        </w:rPr>
        <w:t>SWZ</w:t>
      </w:r>
    </w:p>
    <w:p w14:paraId="4B41FC84" w14:textId="34B8032A" w:rsidR="005D0FC0" w:rsidRPr="00C64A73" w:rsidRDefault="005D0FC0" w:rsidP="00B07A55">
      <w:pPr>
        <w:widowControl/>
        <w:suppressAutoHyphens w:val="0"/>
        <w:jc w:val="both"/>
        <w:rPr>
          <w:sz w:val="23"/>
          <w:szCs w:val="23"/>
        </w:rPr>
      </w:pPr>
      <w:r w:rsidRPr="00C64A73">
        <w:rPr>
          <w:sz w:val="23"/>
          <w:szCs w:val="23"/>
        </w:rPr>
        <w:t xml:space="preserve">Załącznik A – </w:t>
      </w:r>
      <w:r w:rsidR="0049468D" w:rsidRPr="00C64A73">
        <w:rPr>
          <w:sz w:val="23"/>
          <w:szCs w:val="23"/>
        </w:rPr>
        <w:t>opis przedmiotu zamówienia</w:t>
      </w:r>
    </w:p>
    <w:p w14:paraId="3D812553" w14:textId="77777777" w:rsidR="005D0FC0" w:rsidRPr="00C64A73" w:rsidRDefault="005D0FC0" w:rsidP="00B07A55">
      <w:pPr>
        <w:widowControl/>
        <w:suppressAutoHyphens w:val="0"/>
        <w:jc w:val="both"/>
        <w:rPr>
          <w:sz w:val="23"/>
          <w:szCs w:val="23"/>
        </w:rPr>
      </w:pPr>
      <w:r w:rsidRPr="00C64A73">
        <w:rPr>
          <w:sz w:val="23"/>
          <w:szCs w:val="23"/>
        </w:rPr>
        <w:t>Załącznik nr 1 – Formularz oferty</w:t>
      </w:r>
    </w:p>
    <w:p w14:paraId="1E81C509" w14:textId="69CFE044" w:rsidR="005D0FC0" w:rsidRPr="00C64A73" w:rsidRDefault="005D0FC0" w:rsidP="00B07A55">
      <w:pPr>
        <w:widowControl/>
        <w:suppressAutoHyphens w:val="0"/>
        <w:jc w:val="both"/>
        <w:rPr>
          <w:b/>
          <w:bCs/>
          <w:sz w:val="23"/>
          <w:szCs w:val="23"/>
        </w:rPr>
      </w:pPr>
      <w:r w:rsidRPr="00C64A73">
        <w:rPr>
          <w:sz w:val="23"/>
          <w:szCs w:val="23"/>
        </w:rPr>
        <w:t xml:space="preserve">Załącznik nr </w:t>
      </w:r>
      <w:r w:rsidR="00503971" w:rsidRPr="00C64A73">
        <w:rPr>
          <w:sz w:val="23"/>
          <w:szCs w:val="23"/>
        </w:rPr>
        <w:t>2</w:t>
      </w:r>
      <w:r w:rsidRPr="00C64A73">
        <w:rPr>
          <w:sz w:val="23"/>
          <w:szCs w:val="23"/>
        </w:rPr>
        <w:t xml:space="preserve"> – Wzór </w:t>
      </w:r>
      <w:r w:rsidR="004A5ED6" w:rsidRPr="00C64A73">
        <w:rPr>
          <w:sz w:val="23"/>
          <w:szCs w:val="23"/>
        </w:rPr>
        <w:t>Umow</w:t>
      </w:r>
      <w:r w:rsidRPr="00C64A73">
        <w:rPr>
          <w:sz w:val="23"/>
          <w:szCs w:val="23"/>
        </w:rPr>
        <w:t>y</w:t>
      </w:r>
      <w:r w:rsidR="00021CF9" w:rsidRPr="00C64A73">
        <w:rPr>
          <w:sz w:val="23"/>
          <w:szCs w:val="23"/>
        </w:rPr>
        <w:t xml:space="preserve"> (projektowane postanowienia umowne).</w:t>
      </w:r>
    </w:p>
    <w:p w14:paraId="1C1BCE26" w14:textId="77777777" w:rsidR="00924155" w:rsidRPr="00C64A73" w:rsidRDefault="00924155" w:rsidP="004D51FA">
      <w:pPr>
        <w:widowControl/>
        <w:suppressAutoHyphens w:val="0"/>
        <w:jc w:val="right"/>
        <w:outlineLvl w:val="0"/>
        <w:rPr>
          <w:b/>
          <w:bCs/>
        </w:rPr>
      </w:pPr>
    </w:p>
    <w:p w14:paraId="414E2E6B" w14:textId="77777777" w:rsidR="005029BC" w:rsidRPr="00C64A73" w:rsidRDefault="005029BC">
      <w:pPr>
        <w:widowControl/>
        <w:suppressAutoHyphens w:val="0"/>
        <w:jc w:val="left"/>
        <w:rPr>
          <w:b/>
          <w:bCs/>
        </w:rPr>
      </w:pPr>
      <w:r w:rsidRPr="00C64A73">
        <w:rPr>
          <w:b/>
          <w:bCs/>
        </w:rPr>
        <w:br w:type="page"/>
      </w:r>
    </w:p>
    <w:p w14:paraId="0E7B3870" w14:textId="535A1115" w:rsidR="004D51FA" w:rsidRPr="00C64A73" w:rsidRDefault="004D51FA" w:rsidP="004D51FA">
      <w:pPr>
        <w:widowControl/>
        <w:suppressAutoHyphens w:val="0"/>
        <w:jc w:val="right"/>
        <w:outlineLvl w:val="0"/>
        <w:rPr>
          <w:b/>
          <w:bCs/>
        </w:rPr>
      </w:pPr>
      <w:r w:rsidRPr="00C64A73">
        <w:rPr>
          <w:b/>
          <w:bCs/>
        </w:rPr>
        <w:lastRenderedPageBreak/>
        <w:t>Załącznik A do SWZ</w:t>
      </w:r>
    </w:p>
    <w:p w14:paraId="2830DCDB" w14:textId="77777777" w:rsidR="004D51FA" w:rsidRPr="00C64A73" w:rsidRDefault="004D51FA" w:rsidP="004D51FA">
      <w:pPr>
        <w:widowControl/>
        <w:suppressAutoHyphens w:val="0"/>
        <w:outlineLvl w:val="0"/>
        <w:rPr>
          <w:b/>
          <w:bCs/>
          <w:u w:val="single"/>
        </w:rPr>
      </w:pPr>
      <w:r w:rsidRPr="00C64A73">
        <w:rPr>
          <w:b/>
          <w:bCs/>
          <w:u w:val="single"/>
        </w:rPr>
        <w:t>Opis przedmiotu zamówienia:</w:t>
      </w:r>
    </w:p>
    <w:p w14:paraId="759591ED" w14:textId="77777777" w:rsidR="004D51FA" w:rsidRPr="00C64A73" w:rsidRDefault="004D51FA" w:rsidP="004D51FA">
      <w:pPr>
        <w:widowControl/>
        <w:suppressAutoHyphens w:val="0"/>
        <w:jc w:val="both"/>
        <w:outlineLvl w:val="0"/>
      </w:pPr>
    </w:p>
    <w:p w14:paraId="4F5E92A1" w14:textId="77777777" w:rsidR="00176AE8" w:rsidRPr="00C64A73" w:rsidRDefault="00176AE8" w:rsidP="00B07A55">
      <w:pPr>
        <w:widowControl/>
        <w:suppressAutoHyphens w:val="0"/>
        <w:jc w:val="right"/>
        <w:rPr>
          <w:b/>
          <w:bCs/>
        </w:rPr>
      </w:pPr>
    </w:p>
    <w:p w14:paraId="64E17BFE" w14:textId="3C19E9EA" w:rsidR="00CD5B99" w:rsidRPr="00C64A73" w:rsidRDefault="00CD5B99" w:rsidP="00CD5B99">
      <w:pPr>
        <w:tabs>
          <w:tab w:val="center" w:pos="1764"/>
          <w:tab w:val="center" w:pos="2914"/>
          <w:tab w:val="center" w:pos="4033"/>
          <w:tab w:val="center" w:pos="5956"/>
          <w:tab w:val="right" w:pos="9078"/>
        </w:tabs>
        <w:spacing w:after="49" w:line="259" w:lineRule="auto"/>
        <w:ind w:left="-15"/>
        <w:jc w:val="left"/>
        <w:rPr>
          <w:color w:val="000000"/>
          <w:kern w:val="2"/>
          <w14:ligatures w14:val="standardContextual"/>
        </w:rPr>
      </w:pPr>
      <w:r w:rsidRPr="00C64A73">
        <w:rPr>
          <w:b/>
          <w:color w:val="000000"/>
          <w:kern w:val="2"/>
          <w14:ligatures w14:val="standardContextual"/>
        </w:rPr>
        <w:t xml:space="preserve">USŁUGI </w:t>
      </w:r>
      <w:r w:rsidRPr="00C64A73">
        <w:rPr>
          <w:b/>
          <w:color w:val="000000"/>
          <w:kern w:val="2"/>
          <w14:ligatures w14:val="standardContextual"/>
        </w:rPr>
        <w:tab/>
        <w:t xml:space="preserve">DORADCZE </w:t>
      </w:r>
      <w:r w:rsidRPr="00C64A73">
        <w:rPr>
          <w:b/>
          <w:color w:val="000000"/>
          <w:kern w:val="2"/>
          <w14:ligatures w14:val="standardContextual"/>
        </w:rPr>
        <w:tab/>
        <w:t xml:space="preserve">DLA </w:t>
      </w:r>
      <w:r w:rsidRPr="00C64A73">
        <w:rPr>
          <w:b/>
          <w:color w:val="000000"/>
          <w:kern w:val="2"/>
          <w14:ligatures w14:val="standardContextual"/>
        </w:rPr>
        <w:tab/>
        <w:t xml:space="preserve">WYDZIAŁU </w:t>
      </w:r>
      <w:r w:rsidRPr="00C64A73">
        <w:rPr>
          <w:b/>
          <w:color w:val="000000"/>
          <w:kern w:val="2"/>
          <w14:ligatures w14:val="standardContextual"/>
        </w:rPr>
        <w:tab/>
        <w:t xml:space="preserve">FILOZOFICZNEGO </w:t>
      </w:r>
      <w:r w:rsidRPr="00C64A73">
        <w:rPr>
          <w:b/>
          <w:color w:val="000000"/>
          <w:kern w:val="2"/>
          <w14:ligatures w14:val="standardContextual"/>
        </w:rPr>
        <w:tab/>
        <w:t xml:space="preserve">UNIWERSYTETU JAGIELLOŃSKIEGO  </w:t>
      </w:r>
    </w:p>
    <w:p w14:paraId="395EBCC7" w14:textId="77777777" w:rsidR="00CD5B99" w:rsidRPr="00C64A73" w:rsidRDefault="00CD5B99" w:rsidP="00CD5B99">
      <w:pPr>
        <w:spacing w:line="259" w:lineRule="auto"/>
        <w:jc w:val="left"/>
        <w:rPr>
          <w:color w:val="000000"/>
          <w:kern w:val="2"/>
          <w14:ligatures w14:val="standardContextual"/>
        </w:rPr>
      </w:pPr>
      <w:r w:rsidRPr="00C64A73">
        <w:rPr>
          <w:color w:val="000000"/>
          <w:kern w:val="2"/>
          <w14:ligatures w14:val="standardContextual"/>
        </w:rPr>
        <w:t xml:space="preserve"> </w:t>
      </w:r>
    </w:p>
    <w:p w14:paraId="027D01A7"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Celem usług jest zwiększenie świadomości i zaangażowania naukowców Wydziału Filozoficznego Uniwersytetu Jagiellońskiego (UJ) w aplikowanie i realizację międzynarodowych programów finansowanych ze środków europejskich. Dzięki realizacji usług Wydział spodziewa się zwiększyć skuteczność otrzymywania europejskich funduszy na badania i innowacje, a także rozszerzyć swoją sieć badawczą, partnerstwa i afiliacje. Usługa powinna uwzględnić szeroki zakres programów finansowania, w tym HORIZON Europe, LIFE, ERASMUS, CEF, CERV, ESF, CHANSE i inne.  </w:t>
      </w:r>
    </w:p>
    <w:p w14:paraId="10B5119A"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Usługa powinna być skierowana do naukowców z Wydziału, powinna informować i zachęcać do udziału w międzynarodowych programach finansowanych z funduszy europejskich. </w:t>
      </w:r>
    </w:p>
    <w:p w14:paraId="0D7101B0" w14:textId="77777777" w:rsidR="00CD5B99" w:rsidRPr="00C64A73" w:rsidRDefault="00CD5B99" w:rsidP="00CD5B99">
      <w:pPr>
        <w:spacing w:after="60" w:line="259" w:lineRule="auto"/>
        <w:jc w:val="left"/>
        <w:rPr>
          <w:color w:val="000000"/>
          <w:kern w:val="2"/>
          <w14:ligatures w14:val="standardContextual"/>
        </w:rPr>
      </w:pPr>
      <w:r w:rsidRPr="00C64A73">
        <w:rPr>
          <w:color w:val="000000"/>
          <w:kern w:val="2"/>
          <w14:ligatures w14:val="standardContextual"/>
        </w:rPr>
        <w:t xml:space="preserve"> </w:t>
      </w:r>
    </w:p>
    <w:p w14:paraId="435A8505" w14:textId="77777777" w:rsidR="00CD5B99" w:rsidRPr="00C64A73" w:rsidRDefault="00CD5B99" w:rsidP="00CD5B99">
      <w:pPr>
        <w:spacing w:after="44" w:line="259" w:lineRule="auto"/>
        <w:ind w:left="-5" w:hanging="10"/>
        <w:jc w:val="left"/>
        <w:rPr>
          <w:color w:val="000000"/>
          <w:kern w:val="2"/>
          <w14:ligatures w14:val="standardContextual"/>
        </w:rPr>
      </w:pPr>
      <w:r w:rsidRPr="00C64A73">
        <w:rPr>
          <w:b/>
          <w:color w:val="000000"/>
          <w:kern w:val="2"/>
          <w14:ligatures w14:val="standardContextual"/>
        </w:rPr>
        <w:t xml:space="preserve">ZASOBY I USŁUGI  </w:t>
      </w:r>
    </w:p>
    <w:p w14:paraId="02ADE09E" w14:textId="77777777" w:rsidR="00CD5B99" w:rsidRPr="00C64A73" w:rsidRDefault="00CD5B99" w:rsidP="00CD5B99">
      <w:pPr>
        <w:spacing w:after="16" w:line="259" w:lineRule="auto"/>
        <w:ind w:left="-5" w:hanging="10"/>
        <w:jc w:val="left"/>
        <w:rPr>
          <w:color w:val="000000"/>
          <w:kern w:val="2"/>
          <w14:ligatures w14:val="standardContextual"/>
        </w:rPr>
      </w:pPr>
      <w:r w:rsidRPr="00C64A73">
        <w:rPr>
          <w:b/>
          <w:color w:val="000000"/>
          <w:kern w:val="2"/>
          <w14:ligatures w14:val="standardContextual"/>
        </w:rPr>
        <w:t xml:space="preserve">Serwis powinien udostępniać Wydziałowi następujące zasoby:  </w:t>
      </w:r>
    </w:p>
    <w:p w14:paraId="638ED208" w14:textId="77777777" w:rsidR="00CD5B99" w:rsidRPr="00C64A73" w:rsidRDefault="00CD5B99" w:rsidP="00CD5B99">
      <w:pPr>
        <w:widowControl/>
        <w:numPr>
          <w:ilvl w:val="0"/>
          <w:numId w:val="55"/>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Zespół ekspercki złożony z konsultantów posiadających fachową wiedzę i doświadczenie w zakresie tworzenia konsorcjów i składania wniosków o dotacje. </w:t>
      </w:r>
    </w:p>
    <w:p w14:paraId="791C656E" w14:textId="77777777" w:rsidR="00CD5B99" w:rsidRPr="00C64A73" w:rsidRDefault="00CD5B99" w:rsidP="00CD5B99">
      <w:pPr>
        <w:widowControl/>
        <w:numPr>
          <w:ilvl w:val="0"/>
          <w:numId w:val="55"/>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Rozbudowana międzynarodowa sieć kontaktów akademickich, przemysłowych, pozarządowych i innych podmiotów w europejskim ekosystemie badań i innowacji.  </w:t>
      </w:r>
    </w:p>
    <w:p w14:paraId="516C2CB7" w14:textId="77777777" w:rsidR="00CD5B99" w:rsidRPr="00C64A73" w:rsidRDefault="00CD5B99" w:rsidP="00CD5B99">
      <w:pPr>
        <w:spacing w:after="202" w:line="259" w:lineRule="auto"/>
        <w:jc w:val="left"/>
        <w:rPr>
          <w:color w:val="000000"/>
          <w:kern w:val="2"/>
          <w14:ligatures w14:val="standardContextual"/>
        </w:rPr>
      </w:pPr>
      <w:r w:rsidRPr="00C64A73">
        <w:rPr>
          <w:color w:val="000000"/>
          <w:kern w:val="2"/>
          <w14:ligatures w14:val="standardContextual"/>
        </w:rPr>
        <w:t xml:space="preserve"> </w:t>
      </w:r>
    </w:p>
    <w:p w14:paraId="3DFC36C8" w14:textId="77777777" w:rsidR="00CD5B99" w:rsidRPr="00C64A73" w:rsidRDefault="00CD5B99" w:rsidP="00CD5B99">
      <w:pPr>
        <w:spacing w:after="16" w:line="259" w:lineRule="auto"/>
        <w:ind w:left="-5" w:hanging="10"/>
        <w:jc w:val="left"/>
        <w:rPr>
          <w:color w:val="000000"/>
          <w:kern w:val="2"/>
          <w14:ligatures w14:val="standardContextual"/>
        </w:rPr>
      </w:pPr>
      <w:r w:rsidRPr="00C64A73">
        <w:rPr>
          <w:b/>
          <w:color w:val="000000"/>
          <w:kern w:val="2"/>
          <w14:ligatures w14:val="standardContextual"/>
        </w:rPr>
        <w:t xml:space="preserve">Usługa powinna obejmować następujące elementy:  </w:t>
      </w:r>
    </w:p>
    <w:p w14:paraId="0FCE6961"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Mapowanie obszarów badawczych na Wydziale  </w:t>
      </w:r>
    </w:p>
    <w:p w14:paraId="7CAD7617"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Identyfikację programów związanych z obszarami badawczymi reprezentowanymi na Wydziale </w:t>
      </w:r>
    </w:p>
    <w:p w14:paraId="259857FA"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Informowanie pracowników UJ o dostępnych na poziomie UE możliwościach aplikowania zgodnych z obszarami badawczymi </w:t>
      </w:r>
    </w:p>
    <w:p w14:paraId="6073E2F7"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Usługi konsultacyjne dla Wydziału (za pośrednictwem komunikacji tekstowej i wideo rozmowy) na temat możliwości finansowania badań naukowych i innowacji ze środków UE  </w:t>
      </w:r>
    </w:p>
    <w:p w14:paraId="58D71311" w14:textId="77777777" w:rsidR="00CD5B99" w:rsidRPr="00C64A73" w:rsidRDefault="00CD5B99" w:rsidP="00CD5B99">
      <w:pPr>
        <w:widowControl/>
        <w:numPr>
          <w:ilvl w:val="1"/>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Spotkania z ekspertami Wydziałowymi, którzy wyrazili takie zainteresowanie, w celu dalszej analizy ich obszarów badawczych, uszczegółowienia wymagań wymienionych w zaproszeniach do składania wniosków UE i zapewnienia konsultacji w tym zakresie. </w:t>
      </w:r>
    </w:p>
    <w:p w14:paraId="4E035E3F" w14:textId="77777777" w:rsidR="00CD5B99" w:rsidRPr="00C64A73" w:rsidRDefault="00CD5B99" w:rsidP="00CD5B99">
      <w:pPr>
        <w:widowControl/>
        <w:numPr>
          <w:ilvl w:val="1"/>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lastRenderedPageBreak/>
        <w:t xml:space="preserve">Doradztwo w zakresie wymagań i dostępności partnerów konsorcjów, w tym nadchodzące możliwości oferowane przez partnerów świadczących usługi konsultingowe i podmioty stowarzyszone </w:t>
      </w:r>
    </w:p>
    <w:p w14:paraId="72438661" w14:textId="77777777" w:rsidR="00CD5B99" w:rsidRPr="00C64A73" w:rsidRDefault="00CD5B99" w:rsidP="00CD5B99">
      <w:pPr>
        <w:widowControl/>
        <w:numPr>
          <w:ilvl w:val="0"/>
          <w:numId w:val="56"/>
        </w:numPr>
        <w:suppressAutoHyphens w:val="0"/>
        <w:spacing w:after="5" w:line="303" w:lineRule="auto"/>
        <w:ind w:right="3"/>
        <w:jc w:val="both"/>
        <w:rPr>
          <w:color w:val="000000"/>
          <w:kern w:val="2"/>
          <w14:ligatures w14:val="standardContextual"/>
        </w:rPr>
      </w:pPr>
      <w:r w:rsidRPr="00C64A73">
        <w:rPr>
          <w:color w:val="000000"/>
          <w:kern w:val="2"/>
          <w14:ligatures w14:val="standardContextual"/>
        </w:rPr>
        <w:t xml:space="preserve">Spotkania między Wydziałem a odpowiednimi potencjalnymi partnerami i partnerami usług konsultingowych. </w:t>
      </w:r>
    </w:p>
    <w:p w14:paraId="23871BDE" w14:textId="77777777" w:rsidR="00CD5B99" w:rsidRPr="00C64A73" w:rsidRDefault="00CD5B99" w:rsidP="00CD5B99">
      <w:pPr>
        <w:spacing w:after="203" w:line="259" w:lineRule="auto"/>
        <w:jc w:val="left"/>
        <w:rPr>
          <w:color w:val="000000"/>
          <w:kern w:val="2"/>
          <w14:ligatures w14:val="standardContextual"/>
        </w:rPr>
      </w:pPr>
      <w:r w:rsidRPr="00C64A73">
        <w:rPr>
          <w:color w:val="000000"/>
          <w:kern w:val="2"/>
          <w14:ligatures w14:val="standardContextual"/>
        </w:rPr>
        <w:t xml:space="preserve"> </w:t>
      </w:r>
    </w:p>
    <w:p w14:paraId="1144EB65" w14:textId="77777777" w:rsidR="00CD5B99" w:rsidRPr="00C64A73" w:rsidRDefault="00CD5B99" w:rsidP="00CD5B99">
      <w:pPr>
        <w:spacing w:after="16" w:line="259" w:lineRule="auto"/>
        <w:ind w:left="-5" w:hanging="10"/>
        <w:jc w:val="left"/>
        <w:rPr>
          <w:color w:val="000000"/>
          <w:kern w:val="2"/>
          <w14:ligatures w14:val="standardContextual"/>
        </w:rPr>
      </w:pPr>
      <w:r w:rsidRPr="00C64A73">
        <w:rPr>
          <w:b/>
          <w:color w:val="000000"/>
          <w:kern w:val="2"/>
          <w14:ligatures w14:val="standardContextual"/>
        </w:rPr>
        <w:t xml:space="preserve">ZAKRES i wskaźniki ilościowe (KPI):  </w:t>
      </w:r>
    </w:p>
    <w:p w14:paraId="1C0729B5" w14:textId="77777777" w:rsidR="00CD5B99" w:rsidRPr="00C64A73" w:rsidRDefault="00CD5B99" w:rsidP="00CD5B99">
      <w:pPr>
        <w:spacing w:after="5" w:line="303" w:lineRule="auto"/>
        <w:ind w:left="-5" w:hanging="10"/>
        <w:rPr>
          <w:color w:val="000000"/>
          <w:kern w:val="2"/>
          <w14:ligatures w14:val="standardContextual"/>
        </w:rPr>
      </w:pPr>
      <w:r w:rsidRPr="00C64A73">
        <w:rPr>
          <w:color w:val="000000"/>
          <w:kern w:val="2"/>
          <w14:ligatures w14:val="standardContextual"/>
        </w:rPr>
        <w:t xml:space="preserve">Działania prowadzone w ramach usługi konsultingowej powinny obejmować pracę ekspertów posiadających następujące doświadczenie w zakresie: konsultacje propozycji wniosków, analiza badań, informatyk i deweloper biznesowy oraz analityk danych. Miesięczne nakłady powinny wynosić co najmniej 100 roboczogodzin miesięcznie.  </w:t>
      </w:r>
    </w:p>
    <w:p w14:paraId="59D7B814" w14:textId="77777777" w:rsidR="00CD5B99" w:rsidRPr="00C64A73" w:rsidRDefault="00CD5B99" w:rsidP="00CD5B99">
      <w:pPr>
        <w:spacing w:after="158" w:line="259" w:lineRule="auto"/>
        <w:jc w:val="left"/>
        <w:rPr>
          <w:color w:val="000000"/>
          <w:kern w:val="2"/>
          <w14:ligatures w14:val="standardContextual"/>
        </w:rPr>
      </w:pPr>
      <w:r w:rsidRPr="00C64A73">
        <w:rPr>
          <w:color w:val="000000"/>
          <w:kern w:val="2"/>
          <w14:ligatures w14:val="standardContextual"/>
        </w:rPr>
        <w:t xml:space="preserve"> </w:t>
      </w:r>
    </w:p>
    <w:p w14:paraId="43BDC15D" w14:textId="77777777" w:rsidR="00CD5B99" w:rsidRPr="00C64A73" w:rsidRDefault="00CD5B99" w:rsidP="00CD5B99">
      <w:pPr>
        <w:spacing w:after="53" w:line="259" w:lineRule="auto"/>
        <w:ind w:left="-5" w:hanging="10"/>
        <w:jc w:val="left"/>
        <w:rPr>
          <w:color w:val="000000"/>
          <w:kern w:val="2"/>
          <w14:ligatures w14:val="standardContextual"/>
        </w:rPr>
      </w:pPr>
      <w:r w:rsidRPr="00C64A73">
        <w:rPr>
          <w:b/>
          <w:color w:val="000000"/>
          <w:kern w:val="2"/>
          <w14:ligatures w14:val="standardContextual"/>
        </w:rPr>
        <w:t xml:space="preserve">Aby zapewnić świadczenie usług, personel świadczący usługi doradcze powinien dążyć do osiągnięcia następujących celów, z zastrzeżeniem współpracy ekspertów, w okresie jednego roku:  </w:t>
      </w:r>
    </w:p>
    <w:p w14:paraId="61AFEE6A"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sześć aktualizacji mapowania obszarów badawczych na Wydziale  </w:t>
      </w:r>
    </w:p>
    <w:p w14:paraId="355A4C59"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sześć prezentacji w semestrze, dotyczących możliwości aplikowania w UE w zakresie badań naukowych i innowacji, z których każda zawiera co najmniej 8 odpowiednimi zaproszeń do składania wniosków. </w:t>
      </w:r>
    </w:p>
    <w:p w14:paraId="642FC520"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6 kampanii e-mailowych, po których nastąpią sesje pytań i odpowiedzi w celu poinformowania ekspertów Wydziałowych o możliwościach finansowania.  </w:t>
      </w:r>
    </w:p>
    <w:p w14:paraId="17AA51D1"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200 spotkań konsultacyjnych z ekspertami Wydziałowymi </w:t>
      </w:r>
    </w:p>
    <w:p w14:paraId="7C1175B2"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50 spotkań między Wydziałem a odpowiednimi potencjalnymi partnerami i podmiotami stowarzyszonymi świadczącymi usługi konsultingowe.  </w:t>
      </w:r>
    </w:p>
    <w:p w14:paraId="44DD2566"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20 broszur prezentujących grupy badawcze UJ </w:t>
      </w:r>
    </w:p>
    <w:p w14:paraId="72F09E15" w14:textId="77777777" w:rsidR="00CD5B99" w:rsidRPr="00C64A73" w:rsidRDefault="00CD5B99" w:rsidP="00CD5B99">
      <w:pPr>
        <w:widowControl/>
        <w:numPr>
          <w:ilvl w:val="0"/>
          <w:numId w:val="57"/>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 najmniej 20 spotkań z potencjalnymi partnerami zainteresowanymi współpracą z Wydziałem UJ  7. Współpraca w przygotowaniu co najmniej 8 wniosków o granty przygotowanych przez pracowników UJ, wykonawcę (jak wyszczególniono poniżej) lub zainteresowanego koordynatora z innej organizacji. </w:t>
      </w:r>
    </w:p>
    <w:p w14:paraId="13ED7847" w14:textId="77777777" w:rsidR="00CD5B99" w:rsidRPr="00C64A73" w:rsidRDefault="00CD5B99" w:rsidP="00CD5B99">
      <w:pPr>
        <w:spacing w:after="156" w:line="259" w:lineRule="auto"/>
        <w:jc w:val="left"/>
        <w:rPr>
          <w:color w:val="000000"/>
          <w:kern w:val="2"/>
          <w14:ligatures w14:val="standardContextual"/>
        </w:rPr>
      </w:pPr>
      <w:r w:rsidRPr="00C64A73">
        <w:rPr>
          <w:color w:val="000000"/>
          <w:kern w:val="2"/>
          <w14:ligatures w14:val="standardContextual"/>
        </w:rPr>
        <w:t xml:space="preserve"> </w:t>
      </w:r>
    </w:p>
    <w:p w14:paraId="182BFDF5"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Po zidentyfikowaniu odpowiednich możliwości, usługodawca oraz przedstawiciele Wydziału powinni wspólnie przeprowadzić analizę kosztów i korzyści dla każdej możliwości i omówić dodanie konsultacji w zakresie rozwoju konsorcjum i pisania wniosków lub usług bezpośrednich. </w:t>
      </w:r>
    </w:p>
    <w:p w14:paraId="6ABA6263"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Warunki tych dodatkowych usług powinny być określane oddzielnie od niniejszego oświadczenia dla każdego przypadku z osobna i powinny być zgodne ze schematem pracy </w:t>
      </w:r>
      <w:r w:rsidRPr="00C64A73">
        <w:rPr>
          <w:color w:val="000000"/>
          <w:kern w:val="2"/>
          <w14:ligatures w14:val="standardContextual"/>
        </w:rPr>
        <w:lastRenderedPageBreak/>
        <w:t xml:space="preserve">zawartym w załączniku do niniejszego oświadczenia. </w:t>
      </w:r>
    </w:p>
    <w:p w14:paraId="0B5D6DA0" w14:textId="77777777" w:rsidR="00CD5B99" w:rsidRPr="00C64A73" w:rsidRDefault="00CD5B99" w:rsidP="00CD5B99">
      <w:pPr>
        <w:spacing w:after="61" w:line="259" w:lineRule="auto"/>
        <w:jc w:val="left"/>
        <w:rPr>
          <w:color w:val="000000"/>
          <w:kern w:val="2"/>
          <w14:ligatures w14:val="standardContextual"/>
        </w:rPr>
      </w:pPr>
      <w:r w:rsidRPr="00C64A73">
        <w:rPr>
          <w:color w:val="000000"/>
          <w:kern w:val="2"/>
          <w14:ligatures w14:val="standardContextual"/>
        </w:rPr>
        <w:t xml:space="preserve"> </w:t>
      </w:r>
    </w:p>
    <w:p w14:paraId="1A4337B1" w14:textId="77777777" w:rsidR="00CD5B99" w:rsidRPr="00C64A73" w:rsidRDefault="00CD5B99" w:rsidP="00CD5B99">
      <w:pPr>
        <w:spacing w:after="156" w:line="259" w:lineRule="auto"/>
        <w:ind w:left="-5" w:hanging="10"/>
        <w:jc w:val="left"/>
        <w:rPr>
          <w:color w:val="000000"/>
          <w:kern w:val="2"/>
          <w14:ligatures w14:val="standardContextual"/>
        </w:rPr>
      </w:pPr>
      <w:r w:rsidRPr="00C64A73">
        <w:rPr>
          <w:b/>
          <w:color w:val="000000"/>
          <w:kern w:val="2"/>
          <w14:ligatures w14:val="standardContextual"/>
        </w:rPr>
        <w:t xml:space="preserve">Obsługa na rzecz i w ramach biura projektów UJ </w:t>
      </w:r>
    </w:p>
    <w:p w14:paraId="1FBC4D5B"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Obsługa Wydziału Filozoficznego UJ powinna być realizowana w porozumieniu z Centrum Wsparcia Nauki (CWN) Uniwersytetu Jagiellońskiego. Zadaniem obsługi powinno być rozszerzenie i usprawnienie działań biur grantowych związanych z Wydziałem Filozoficznym, przy jednoczesnym unikaniu podwójnych, sprzecznych lub zbędnych wysiłków jednostek. W tym celu CWN powinien wyznaczyć główny punkt kontaktowy, który powinien być informowany o działaniach usługodawcy konsultingowego i powinien informować usługodawcę o wszelkich wytycznych lub celach, które należy uwzględnić.  </w:t>
      </w:r>
    </w:p>
    <w:p w14:paraId="15F05D8C" w14:textId="77777777" w:rsidR="00CD5B99" w:rsidRPr="00C64A73" w:rsidRDefault="00CD5B99" w:rsidP="00CD5B99">
      <w:pPr>
        <w:spacing w:after="5" w:line="303" w:lineRule="auto"/>
        <w:ind w:left="-5" w:hanging="10"/>
        <w:jc w:val="both"/>
        <w:rPr>
          <w:color w:val="000000"/>
          <w:kern w:val="2"/>
          <w14:ligatures w14:val="standardContextual"/>
        </w:rPr>
      </w:pPr>
      <w:r w:rsidRPr="00C64A73">
        <w:rPr>
          <w:color w:val="000000"/>
          <w:kern w:val="2"/>
          <w14:ligatures w14:val="standardContextual"/>
        </w:rPr>
        <w:t xml:space="preserve">Jako domyślny tryb działania, usługi powinny działać autonomicznie i podlegać Wydziałowi Filozoficznemu. Jednakże wszelkie instrukcje lub wymagania pochodzące z CWN dotyczące sposobu świadczenia usług powinny mieć bezpośredni wpływ na świadczone usługi. </w:t>
      </w:r>
    </w:p>
    <w:p w14:paraId="41419442" w14:textId="77777777" w:rsidR="00CD5B99" w:rsidRPr="00C64A73" w:rsidRDefault="00CD5B99" w:rsidP="00CD5B99">
      <w:pPr>
        <w:spacing w:after="61" w:line="259" w:lineRule="auto"/>
        <w:jc w:val="left"/>
        <w:rPr>
          <w:color w:val="000000"/>
          <w:kern w:val="2"/>
          <w14:ligatures w14:val="standardContextual"/>
        </w:rPr>
      </w:pPr>
      <w:r w:rsidRPr="00C64A73">
        <w:rPr>
          <w:color w:val="000000"/>
          <w:kern w:val="2"/>
          <w14:ligatures w14:val="standardContextual"/>
        </w:rPr>
        <w:t xml:space="preserve"> </w:t>
      </w:r>
    </w:p>
    <w:p w14:paraId="0BE17DFF" w14:textId="77777777" w:rsidR="00CD5B99" w:rsidRPr="00C64A73" w:rsidRDefault="00CD5B99" w:rsidP="00CD5B99">
      <w:pPr>
        <w:spacing w:after="57" w:line="259" w:lineRule="auto"/>
        <w:ind w:left="-5" w:hanging="10"/>
        <w:jc w:val="left"/>
        <w:rPr>
          <w:color w:val="000000"/>
          <w:kern w:val="2"/>
          <w14:ligatures w14:val="standardContextual"/>
        </w:rPr>
      </w:pPr>
      <w:r w:rsidRPr="00C64A73">
        <w:rPr>
          <w:b/>
          <w:color w:val="000000"/>
          <w:kern w:val="2"/>
          <w14:ligatures w14:val="standardContextual"/>
        </w:rPr>
        <w:t xml:space="preserve">W celu zapewnienia sprawnej współpracy z CWN należy przeprowadzić następujące procedury: </w:t>
      </w:r>
    </w:p>
    <w:p w14:paraId="64AB6731"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Jedno cotygodniowe spotkanie z główną osobą kontaktową CWN </w:t>
      </w:r>
    </w:p>
    <w:p w14:paraId="1EA2AE8D"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Aktualizacje do CWN na temat usług konsultingowych świadczonych dla każdego naukowca, który potwierdził swoje zainteresowanie konkretnym zaproszeniem do składania wniosków – informowanie, kim jest naukowiec i jaki jest temat projektu.  </w:t>
      </w:r>
    </w:p>
    <w:p w14:paraId="620F1257"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Aktualizacje w CWN listy partnerów konsorcjum zrekrutowanych spoza UJ w celu złożenia potencjalnego wniosku  </w:t>
      </w:r>
    </w:p>
    <w:p w14:paraId="773F7981"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Cotygodniowe podsumowanie przeprowadzonych spotkań  </w:t>
      </w:r>
    </w:p>
    <w:p w14:paraId="59254B43" w14:textId="77777777" w:rsidR="00CD5B99" w:rsidRPr="00C64A73" w:rsidRDefault="00CD5B99" w:rsidP="00CD5B99">
      <w:pPr>
        <w:widowControl/>
        <w:numPr>
          <w:ilvl w:val="0"/>
          <w:numId w:val="58"/>
        </w:numPr>
        <w:suppressAutoHyphens w:val="0"/>
        <w:spacing w:after="5" w:line="303" w:lineRule="auto"/>
        <w:ind w:left="284" w:right="3" w:hanging="284"/>
        <w:jc w:val="both"/>
        <w:rPr>
          <w:color w:val="000000"/>
          <w:kern w:val="2"/>
          <w14:ligatures w14:val="standardContextual"/>
        </w:rPr>
      </w:pPr>
      <w:r w:rsidRPr="00C64A73">
        <w:rPr>
          <w:color w:val="000000"/>
          <w:kern w:val="2"/>
          <w14:ligatures w14:val="standardContextual"/>
        </w:rPr>
        <w:t xml:space="preserve">Comiesięczne aktualizacje odpowiednich możliwości finansowania zidentyfikowanych dla Wydziału Filozoficznego </w:t>
      </w:r>
    </w:p>
    <w:p w14:paraId="63B98F8B" w14:textId="77777777" w:rsidR="005029BC" w:rsidRPr="00C64A73" w:rsidRDefault="005029BC">
      <w:pPr>
        <w:widowControl/>
        <w:suppressAutoHyphens w:val="0"/>
        <w:jc w:val="left"/>
        <w:rPr>
          <w:b/>
          <w:bCs/>
        </w:rPr>
      </w:pPr>
      <w:r w:rsidRPr="00C64A73">
        <w:rPr>
          <w:b/>
          <w:bCs/>
        </w:rPr>
        <w:br w:type="page"/>
      </w:r>
    </w:p>
    <w:p w14:paraId="336E9F4C" w14:textId="6E7A4518" w:rsidR="003A08E9" w:rsidRPr="00C64A73" w:rsidRDefault="003A08E9" w:rsidP="00B07A55">
      <w:pPr>
        <w:widowControl/>
        <w:suppressAutoHyphens w:val="0"/>
        <w:jc w:val="right"/>
        <w:rPr>
          <w:b/>
          <w:bCs/>
          <w:u w:val="single"/>
        </w:rPr>
      </w:pPr>
      <w:r w:rsidRPr="00C64A73">
        <w:rPr>
          <w:b/>
          <w:bCs/>
        </w:rPr>
        <w:lastRenderedPageBreak/>
        <w:t xml:space="preserve">Załącznik nr 1 do </w:t>
      </w:r>
      <w:r w:rsidR="001232D5" w:rsidRPr="00C64A73">
        <w:rPr>
          <w:b/>
          <w:bCs/>
        </w:rPr>
        <w:t>SWZ</w:t>
      </w:r>
    </w:p>
    <w:p w14:paraId="02A33437" w14:textId="05727EE8" w:rsidR="00E02FF2" w:rsidRPr="00C64A73" w:rsidRDefault="00E02FF2" w:rsidP="00B07A55">
      <w:pPr>
        <w:ind w:left="567" w:firstLine="3"/>
        <w:rPr>
          <w:b/>
          <w:bCs/>
          <w:sz w:val="22"/>
          <w:szCs w:val="22"/>
        </w:rPr>
      </w:pPr>
      <w:r w:rsidRPr="00C64A73">
        <w:rPr>
          <w:b/>
          <w:bCs/>
          <w:sz w:val="22"/>
          <w:szCs w:val="22"/>
          <w:u w:val="single"/>
        </w:rPr>
        <w:t>FORMULARZ OFERTY</w:t>
      </w:r>
    </w:p>
    <w:p w14:paraId="4A16DF1F" w14:textId="77777777" w:rsidR="00E02FF2" w:rsidRPr="00C64A73" w:rsidRDefault="00E02FF2" w:rsidP="00B07A55">
      <w:pPr>
        <w:ind w:left="426"/>
        <w:jc w:val="both"/>
        <w:rPr>
          <w:b/>
          <w:bCs/>
          <w:sz w:val="22"/>
          <w:szCs w:val="22"/>
        </w:rPr>
      </w:pPr>
      <w:r w:rsidRPr="00C64A73">
        <w:rPr>
          <w:b/>
          <w:bCs/>
          <w:sz w:val="22"/>
          <w:szCs w:val="22"/>
        </w:rPr>
        <w:t>_____________________________________________________________________________</w:t>
      </w:r>
    </w:p>
    <w:p w14:paraId="6A7A8A7E" w14:textId="77777777" w:rsidR="00E02FF2" w:rsidRPr="00C64A73" w:rsidRDefault="00E02FF2" w:rsidP="00B07A55">
      <w:pPr>
        <w:ind w:left="540"/>
        <w:jc w:val="both"/>
        <w:outlineLvl w:val="0"/>
        <w:rPr>
          <w:i/>
          <w:iCs/>
          <w:sz w:val="22"/>
          <w:szCs w:val="22"/>
          <w:u w:val="single"/>
        </w:rPr>
      </w:pPr>
    </w:p>
    <w:p w14:paraId="7A1FF9A2" w14:textId="77777777" w:rsidR="00E02FF2" w:rsidRPr="00C64A73" w:rsidRDefault="00E02FF2" w:rsidP="00B07A55">
      <w:pPr>
        <w:ind w:left="540"/>
        <w:jc w:val="both"/>
        <w:outlineLvl w:val="0"/>
        <w:rPr>
          <w:b/>
          <w:bCs/>
          <w:i/>
          <w:iCs/>
          <w:sz w:val="22"/>
          <w:szCs w:val="22"/>
        </w:rPr>
      </w:pPr>
      <w:r w:rsidRPr="00C64A73">
        <w:rPr>
          <w:i/>
          <w:iCs/>
          <w:sz w:val="22"/>
          <w:szCs w:val="22"/>
          <w:u w:val="single"/>
        </w:rPr>
        <w:t>ZAMAWIAJĄCY</w:t>
      </w:r>
      <w:r w:rsidRPr="00C64A73">
        <w:rPr>
          <w:i/>
          <w:iCs/>
          <w:sz w:val="22"/>
          <w:szCs w:val="22"/>
        </w:rPr>
        <w:t>:</w:t>
      </w:r>
      <w:r w:rsidRPr="00C64A73">
        <w:rPr>
          <w:b/>
          <w:bCs/>
          <w:sz w:val="22"/>
          <w:szCs w:val="22"/>
        </w:rPr>
        <w:tab/>
      </w:r>
      <w:r w:rsidRPr="00C64A73">
        <w:rPr>
          <w:b/>
          <w:bCs/>
          <w:sz w:val="22"/>
          <w:szCs w:val="22"/>
        </w:rPr>
        <w:tab/>
      </w:r>
      <w:r w:rsidRPr="00C64A73">
        <w:rPr>
          <w:b/>
          <w:bCs/>
          <w:sz w:val="22"/>
          <w:szCs w:val="22"/>
        </w:rPr>
        <w:tab/>
      </w:r>
      <w:r w:rsidRPr="00C64A73">
        <w:rPr>
          <w:b/>
          <w:bCs/>
          <w:i/>
          <w:iCs/>
          <w:sz w:val="22"/>
          <w:szCs w:val="22"/>
        </w:rPr>
        <w:t xml:space="preserve">Uniwersytet Jagielloński </w:t>
      </w:r>
    </w:p>
    <w:p w14:paraId="37B8B157" w14:textId="77777777" w:rsidR="00E02FF2" w:rsidRPr="00C64A73" w:rsidRDefault="00E02FF2" w:rsidP="00B07A55">
      <w:pPr>
        <w:ind w:left="3544"/>
        <w:jc w:val="both"/>
        <w:rPr>
          <w:b/>
          <w:bCs/>
          <w:sz w:val="22"/>
          <w:szCs w:val="22"/>
        </w:rPr>
      </w:pPr>
      <w:r w:rsidRPr="00C64A73">
        <w:rPr>
          <w:b/>
          <w:bCs/>
          <w:i/>
          <w:iCs/>
          <w:sz w:val="22"/>
          <w:szCs w:val="22"/>
        </w:rPr>
        <w:t>ul. Gołębia 24, 31 – 007 Kraków</w:t>
      </w:r>
      <w:r w:rsidRPr="00C64A73">
        <w:rPr>
          <w:b/>
          <w:bCs/>
          <w:sz w:val="22"/>
          <w:szCs w:val="22"/>
        </w:rPr>
        <w:t>;</w:t>
      </w:r>
    </w:p>
    <w:p w14:paraId="43782940" w14:textId="77777777" w:rsidR="00E02FF2" w:rsidRPr="00C64A73" w:rsidRDefault="00E02FF2" w:rsidP="00B07A55">
      <w:pPr>
        <w:ind w:left="540"/>
        <w:jc w:val="both"/>
        <w:rPr>
          <w:b/>
          <w:bCs/>
          <w:i/>
          <w:iCs/>
          <w:sz w:val="22"/>
          <w:szCs w:val="22"/>
        </w:rPr>
      </w:pPr>
      <w:r w:rsidRPr="00C64A73">
        <w:rPr>
          <w:i/>
          <w:iCs/>
          <w:sz w:val="22"/>
          <w:szCs w:val="22"/>
          <w:u w:val="single"/>
        </w:rPr>
        <w:t>Jednostka prowadząca sprawę</w:t>
      </w:r>
      <w:r w:rsidRPr="00C64A73">
        <w:rPr>
          <w:i/>
          <w:iCs/>
          <w:sz w:val="22"/>
          <w:szCs w:val="22"/>
        </w:rPr>
        <w:t xml:space="preserve">: </w:t>
      </w:r>
      <w:r w:rsidRPr="00C64A73">
        <w:rPr>
          <w:b/>
          <w:bCs/>
          <w:sz w:val="22"/>
          <w:szCs w:val="22"/>
        </w:rPr>
        <w:tab/>
      </w:r>
      <w:r w:rsidRPr="00C64A73">
        <w:rPr>
          <w:b/>
          <w:bCs/>
          <w:i/>
          <w:iCs/>
          <w:sz w:val="22"/>
          <w:szCs w:val="22"/>
        </w:rPr>
        <w:t>Dział Zamówień Publicznych UJ</w:t>
      </w:r>
    </w:p>
    <w:p w14:paraId="73D36380" w14:textId="61AF59FC" w:rsidR="00E02FF2" w:rsidRPr="00C64A73" w:rsidRDefault="00E02FF2" w:rsidP="00B07A55">
      <w:pPr>
        <w:ind w:left="3544"/>
        <w:jc w:val="both"/>
        <w:outlineLvl w:val="0"/>
        <w:rPr>
          <w:b/>
          <w:bCs/>
          <w:sz w:val="22"/>
          <w:szCs w:val="22"/>
        </w:rPr>
      </w:pPr>
      <w:r w:rsidRPr="00C64A73">
        <w:rPr>
          <w:b/>
          <w:bCs/>
          <w:i/>
          <w:iCs/>
          <w:sz w:val="22"/>
          <w:szCs w:val="22"/>
        </w:rPr>
        <w:t>ul. Straszewskiego 25/</w:t>
      </w:r>
      <w:r w:rsidR="00F023A1" w:rsidRPr="00C64A73">
        <w:rPr>
          <w:b/>
          <w:bCs/>
          <w:i/>
          <w:iCs/>
          <w:sz w:val="22"/>
          <w:szCs w:val="22"/>
        </w:rPr>
        <w:t>3 i 4</w:t>
      </w:r>
      <w:r w:rsidRPr="00C64A73">
        <w:rPr>
          <w:b/>
          <w:bCs/>
          <w:i/>
          <w:iCs/>
          <w:sz w:val="22"/>
          <w:szCs w:val="22"/>
        </w:rPr>
        <w:t>, 31-113 Kraków</w:t>
      </w:r>
    </w:p>
    <w:p w14:paraId="0F9D0AE2" w14:textId="77777777" w:rsidR="00E02FF2" w:rsidRPr="00C64A73" w:rsidRDefault="00E02FF2" w:rsidP="00B07A55">
      <w:pPr>
        <w:ind w:left="426"/>
        <w:jc w:val="both"/>
        <w:outlineLvl w:val="0"/>
        <w:rPr>
          <w:b/>
          <w:bCs/>
          <w:sz w:val="22"/>
          <w:szCs w:val="22"/>
          <w:u w:val="single"/>
        </w:rPr>
      </w:pPr>
      <w:r w:rsidRPr="00C64A73">
        <w:rPr>
          <w:b/>
          <w:bCs/>
          <w:sz w:val="22"/>
          <w:szCs w:val="22"/>
        </w:rPr>
        <w:t>_____________________________________________________________________________</w:t>
      </w:r>
    </w:p>
    <w:p w14:paraId="16B72A70" w14:textId="77777777" w:rsidR="00E02FF2" w:rsidRPr="00C64A73" w:rsidRDefault="00E02FF2" w:rsidP="00B07A55">
      <w:pPr>
        <w:ind w:left="540"/>
        <w:jc w:val="both"/>
        <w:rPr>
          <w:sz w:val="22"/>
          <w:szCs w:val="22"/>
        </w:rPr>
      </w:pPr>
      <w:r w:rsidRPr="00C64A73">
        <w:rPr>
          <w:i/>
          <w:iCs/>
          <w:sz w:val="22"/>
          <w:szCs w:val="22"/>
          <w:u w:val="single"/>
        </w:rPr>
        <w:t>Nazwa (Firma) wykonawcy:</w:t>
      </w:r>
      <w:r w:rsidRPr="00C64A73">
        <w:rPr>
          <w:sz w:val="22"/>
          <w:szCs w:val="22"/>
        </w:rPr>
        <w:tab/>
      </w:r>
      <w:r w:rsidRPr="00C64A73">
        <w:rPr>
          <w:sz w:val="22"/>
          <w:szCs w:val="22"/>
        </w:rPr>
        <w:tab/>
      </w:r>
    </w:p>
    <w:p w14:paraId="0BE3D638" w14:textId="77777777" w:rsidR="00E02FF2" w:rsidRPr="00C64A73" w:rsidRDefault="00E02FF2" w:rsidP="00B07A55">
      <w:pPr>
        <w:ind w:left="540"/>
        <w:jc w:val="right"/>
        <w:rPr>
          <w:sz w:val="22"/>
          <w:szCs w:val="22"/>
          <w:u w:val="single"/>
        </w:rPr>
      </w:pPr>
      <w:r w:rsidRPr="00C64A73">
        <w:rPr>
          <w:sz w:val="22"/>
          <w:szCs w:val="22"/>
          <w:u w:val="single"/>
        </w:rPr>
        <w:t>................................................................................</w:t>
      </w:r>
    </w:p>
    <w:p w14:paraId="3E9DD96B" w14:textId="77777777" w:rsidR="00E02FF2" w:rsidRPr="00C64A73" w:rsidRDefault="00E02FF2" w:rsidP="00B07A55">
      <w:pPr>
        <w:ind w:left="540"/>
        <w:jc w:val="right"/>
        <w:rPr>
          <w:sz w:val="22"/>
          <w:szCs w:val="22"/>
          <w:u w:val="single"/>
        </w:rPr>
      </w:pPr>
      <w:r w:rsidRPr="00C64A73">
        <w:rPr>
          <w:sz w:val="22"/>
          <w:szCs w:val="22"/>
          <w:u w:val="single"/>
        </w:rPr>
        <w:t>................................................................................</w:t>
      </w:r>
    </w:p>
    <w:p w14:paraId="48AAA4C1" w14:textId="77777777" w:rsidR="00E02FF2" w:rsidRPr="00C64A73" w:rsidRDefault="00E02FF2" w:rsidP="00B07A55">
      <w:pPr>
        <w:ind w:left="540"/>
        <w:jc w:val="both"/>
        <w:rPr>
          <w:sz w:val="22"/>
          <w:szCs w:val="22"/>
        </w:rPr>
      </w:pPr>
      <w:r w:rsidRPr="00C64A73">
        <w:rPr>
          <w:i/>
          <w:iCs/>
          <w:sz w:val="22"/>
          <w:szCs w:val="22"/>
          <w:u w:val="single"/>
        </w:rPr>
        <w:t xml:space="preserve">Adres siedziby: </w:t>
      </w:r>
      <w:r w:rsidRPr="00C64A73">
        <w:rPr>
          <w:sz w:val="22"/>
          <w:szCs w:val="22"/>
        </w:rPr>
        <w:tab/>
      </w:r>
      <w:r w:rsidRPr="00C64A73">
        <w:rPr>
          <w:sz w:val="22"/>
          <w:szCs w:val="22"/>
        </w:rPr>
        <w:tab/>
      </w:r>
      <w:r w:rsidRPr="00C64A73">
        <w:rPr>
          <w:sz w:val="22"/>
          <w:szCs w:val="22"/>
        </w:rPr>
        <w:tab/>
      </w:r>
      <w:r w:rsidRPr="00C64A73">
        <w:rPr>
          <w:sz w:val="22"/>
          <w:szCs w:val="22"/>
        </w:rPr>
        <w:tab/>
      </w:r>
    </w:p>
    <w:p w14:paraId="557F5382" w14:textId="77777777" w:rsidR="00E02FF2" w:rsidRPr="00C64A73" w:rsidRDefault="00E02FF2" w:rsidP="00B07A55">
      <w:pPr>
        <w:ind w:left="540"/>
        <w:jc w:val="right"/>
        <w:rPr>
          <w:sz w:val="22"/>
          <w:szCs w:val="22"/>
          <w:u w:val="single"/>
        </w:rPr>
      </w:pPr>
      <w:r w:rsidRPr="00C64A73">
        <w:rPr>
          <w:sz w:val="22"/>
          <w:szCs w:val="22"/>
          <w:u w:val="single"/>
        </w:rPr>
        <w:t>................................................................................</w:t>
      </w:r>
    </w:p>
    <w:p w14:paraId="10B38270" w14:textId="77777777" w:rsidR="00E02FF2" w:rsidRPr="00C64A73" w:rsidRDefault="00E02FF2" w:rsidP="00B07A55">
      <w:pPr>
        <w:ind w:left="540"/>
        <w:jc w:val="right"/>
        <w:rPr>
          <w:sz w:val="22"/>
          <w:szCs w:val="22"/>
          <w:u w:val="single"/>
        </w:rPr>
      </w:pPr>
      <w:r w:rsidRPr="00C64A73">
        <w:rPr>
          <w:sz w:val="22"/>
          <w:szCs w:val="22"/>
          <w:u w:val="single"/>
        </w:rPr>
        <w:t>................................................................................</w:t>
      </w:r>
    </w:p>
    <w:p w14:paraId="519FBEDB" w14:textId="77777777" w:rsidR="00E02FF2" w:rsidRPr="00C64A73" w:rsidRDefault="00E02FF2" w:rsidP="00B07A55">
      <w:pPr>
        <w:ind w:left="540"/>
        <w:jc w:val="both"/>
        <w:rPr>
          <w:sz w:val="22"/>
          <w:szCs w:val="22"/>
        </w:rPr>
      </w:pPr>
      <w:r w:rsidRPr="00C64A73">
        <w:rPr>
          <w:i/>
          <w:iCs/>
          <w:sz w:val="22"/>
          <w:szCs w:val="22"/>
          <w:u w:val="single"/>
        </w:rPr>
        <w:t>Adres do korespondencji:</w:t>
      </w:r>
      <w:r w:rsidRPr="00C64A73">
        <w:rPr>
          <w:sz w:val="22"/>
          <w:szCs w:val="22"/>
        </w:rPr>
        <w:tab/>
      </w:r>
      <w:r w:rsidRPr="00C64A73">
        <w:rPr>
          <w:sz w:val="22"/>
          <w:szCs w:val="22"/>
        </w:rPr>
        <w:tab/>
      </w:r>
    </w:p>
    <w:p w14:paraId="7869ABED" w14:textId="77777777" w:rsidR="00E02FF2" w:rsidRPr="00C64A73" w:rsidRDefault="00E02FF2" w:rsidP="00B07A55">
      <w:pPr>
        <w:ind w:left="540"/>
        <w:jc w:val="right"/>
        <w:rPr>
          <w:sz w:val="22"/>
          <w:szCs w:val="22"/>
          <w:u w:val="single"/>
          <w:lang w:val="da-DK"/>
        </w:rPr>
      </w:pPr>
      <w:r w:rsidRPr="00C64A73">
        <w:rPr>
          <w:sz w:val="22"/>
          <w:szCs w:val="22"/>
          <w:u w:val="single"/>
          <w:lang w:val="da-DK"/>
        </w:rPr>
        <w:t>................................................................................</w:t>
      </w:r>
    </w:p>
    <w:p w14:paraId="08F5912C" w14:textId="77777777" w:rsidR="00E02FF2" w:rsidRPr="00C64A73" w:rsidRDefault="00E02FF2" w:rsidP="00B07A55">
      <w:pPr>
        <w:ind w:left="540"/>
        <w:jc w:val="right"/>
        <w:rPr>
          <w:i/>
          <w:iCs/>
          <w:sz w:val="22"/>
          <w:szCs w:val="22"/>
          <w:u w:val="single"/>
          <w:lang w:val="de-DE"/>
        </w:rPr>
      </w:pPr>
      <w:r w:rsidRPr="00C64A73">
        <w:rPr>
          <w:sz w:val="22"/>
          <w:szCs w:val="22"/>
          <w:u w:val="single"/>
          <w:lang w:val="de-DE"/>
        </w:rPr>
        <w:t>................................................................................</w:t>
      </w:r>
    </w:p>
    <w:p w14:paraId="4FCEF204" w14:textId="77777777" w:rsidR="00E02FF2" w:rsidRPr="00C64A73" w:rsidRDefault="00E02FF2" w:rsidP="00B07A55">
      <w:pPr>
        <w:ind w:left="540"/>
        <w:jc w:val="both"/>
        <w:rPr>
          <w:i/>
          <w:iCs/>
          <w:sz w:val="22"/>
          <w:szCs w:val="22"/>
          <w:u w:val="single"/>
          <w:lang w:val="de-DE"/>
        </w:rPr>
      </w:pPr>
      <w:r w:rsidRPr="00C64A73">
        <w:rPr>
          <w:i/>
          <w:iCs/>
          <w:sz w:val="22"/>
          <w:szCs w:val="22"/>
          <w:u w:val="single"/>
          <w:lang w:val="de-DE"/>
        </w:rPr>
        <w:t>Kontakt:</w:t>
      </w:r>
    </w:p>
    <w:p w14:paraId="512763A9" w14:textId="77777777" w:rsidR="00E02FF2" w:rsidRPr="00C64A73" w:rsidRDefault="00E02FF2" w:rsidP="00B07A55">
      <w:pPr>
        <w:ind w:left="540"/>
        <w:jc w:val="right"/>
        <w:outlineLvl w:val="0"/>
        <w:rPr>
          <w:sz w:val="22"/>
          <w:szCs w:val="22"/>
          <w:u w:val="single"/>
          <w:lang w:val="de-DE"/>
        </w:rPr>
      </w:pPr>
      <w:r w:rsidRPr="00C64A73">
        <w:rPr>
          <w:i/>
          <w:iCs/>
          <w:sz w:val="22"/>
          <w:szCs w:val="22"/>
          <w:u w:val="single"/>
          <w:lang w:val="de-DE"/>
        </w:rPr>
        <w:t>tel.:</w:t>
      </w:r>
      <w:r w:rsidRPr="00C64A73">
        <w:rPr>
          <w:i/>
          <w:iCs/>
          <w:sz w:val="22"/>
          <w:szCs w:val="22"/>
          <w:lang w:val="de-DE"/>
        </w:rPr>
        <w:tab/>
      </w:r>
      <w:r w:rsidRPr="00C64A73">
        <w:rPr>
          <w:sz w:val="22"/>
          <w:szCs w:val="22"/>
          <w:u w:val="single"/>
          <w:lang w:val="de-DE"/>
        </w:rPr>
        <w:t>...................................................................</w:t>
      </w:r>
    </w:p>
    <w:p w14:paraId="6F272CEC" w14:textId="77777777" w:rsidR="00E02FF2" w:rsidRPr="00C64A73" w:rsidRDefault="00E02FF2" w:rsidP="00B07A55">
      <w:pPr>
        <w:ind w:left="540"/>
        <w:jc w:val="right"/>
        <w:outlineLvl w:val="0"/>
        <w:rPr>
          <w:sz w:val="22"/>
          <w:szCs w:val="22"/>
          <w:u w:val="single"/>
          <w:lang w:val="de-DE"/>
        </w:rPr>
      </w:pPr>
      <w:r w:rsidRPr="00C64A73">
        <w:rPr>
          <w:i/>
          <w:iCs/>
          <w:sz w:val="22"/>
          <w:szCs w:val="22"/>
          <w:u w:val="single"/>
          <w:lang w:val="de-DE"/>
        </w:rPr>
        <w:t>fax:</w:t>
      </w:r>
      <w:r w:rsidRPr="00C64A73">
        <w:rPr>
          <w:sz w:val="22"/>
          <w:szCs w:val="22"/>
          <w:lang w:val="de-DE"/>
        </w:rPr>
        <w:tab/>
      </w:r>
      <w:r w:rsidRPr="00C64A73">
        <w:rPr>
          <w:sz w:val="22"/>
          <w:szCs w:val="22"/>
          <w:u w:val="single"/>
          <w:lang w:val="de-DE"/>
        </w:rPr>
        <w:t>...................................................................</w:t>
      </w:r>
    </w:p>
    <w:p w14:paraId="4CF35477" w14:textId="04418612" w:rsidR="00E02FF2" w:rsidRPr="00C64A73" w:rsidRDefault="00E02FF2" w:rsidP="00B07A55">
      <w:pPr>
        <w:ind w:left="4080" w:firstLine="168"/>
        <w:outlineLvl w:val="0"/>
        <w:rPr>
          <w:sz w:val="22"/>
          <w:szCs w:val="22"/>
          <w:u w:val="single"/>
          <w:lang w:val="da-DK"/>
        </w:rPr>
      </w:pPr>
      <w:r w:rsidRPr="00C64A73">
        <w:rPr>
          <w:i/>
          <w:iCs/>
          <w:sz w:val="22"/>
          <w:szCs w:val="22"/>
          <w:u w:val="single"/>
          <w:lang w:val="da-DK"/>
        </w:rPr>
        <w:t>e-mail:</w:t>
      </w:r>
      <w:r w:rsidR="00773725" w:rsidRPr="00C64A73">
        <w:rPr>
          <w:sz w:val="22"/>
          <w:szCs w:val="22"/>
          <w:lang w:val="da-DK"/>
        </w:rPr>
        <w:t xml:space="preserve"> </w:t>
      </w:r>
      <w:r w:rsidRPr="00C64A73">
        <w:rPr>
          <w:sz w:val="22"/>
          <w:szCs w:val="22"/>
          <w:lang w:val="da-DK"/>
        </w:rPr>
        <w:t xml:space="preserve"> </w:t>
      </w:r>
      <w:r w:rsidRPr="00C64A73">
        <w:rPr>
          <w:sz w:val="22"/>
          <w:szCs w:val="22"/>
          <w:u w:val="single"/>
          <w:lang w:val="da-DK"/>
        </w:rPr>
        <w:t>...................................................................</w:t>
      </w:r>
    </w:p>
    <w:p w14:paraId="2DFC4774" w14:textId="77777777" w:rsidR="00E02FF2" w:rsidRPr="00C64A73" w:rsidRDefault="00E02FF2" w:rsidP="00B07A55">
      <w:pPr>
        <w:ind w:left="540"/>
        <w:jc w:val="both"/>
        <w:outlineLvl w:val="0"/>
        <w:rPr>
          <w:i/>
          <w:iCs/>
          <w:sz w:val="22"/>
          <w:szCs w:val="22"/>
          <w:u w:val="single"/>
        </w:rPr>
      </w:pPr>
      <w:r w:rsidRPr="00C64A73">
        <w:rPr>
          <w:i/>
          <w:iCs/>
          <w:sz w:val="22"/>
          <w:szCs w:val="22"/>
          <w:u w:val="single"/>
        </w:rPr>
        <w:t>Inne dane:</w:t>
      </w:r>
    </w:p>
    <w:p w14:paraId="424DE809" w14:textId="60C10C25" w:rsidR="00E02FF2" w:rsidRPr="00C64A73" w:rsidRDefault="00E02FF2" w:rsidP="00B07A55">
      <w:pPr>
        <w:ind w:left="540"/>
        <w:jc w:val="right"/>
        <w:outlineLvl w:val="0"/>
        <w:rPr>
          <w:sz w:val="22"/>
          <w:szCs w:val="22"/>
          <w:u w:val="single"/>
        </w:rPr>
      </w:pPr>
      <w:r w:rsidRPr="00C64A73">
        <w:rPr>
          <w:i/>
          <w:iCs/>
          <w:sz w:val="22"/>
          <w:szCs w:val="22"/>
          <w:u w:val="single"/>
        </w:rPr>
        <w:t>NI</w:t>
      </w:r>
      <w:r w:rsidR="005C702A" w:rsidRPr="00C64A73">
        <w:rPr>
          <w:i/>
          <w:iCs/>
          <w:sz w:val="22"/>
          <w:szCs w:val="22"/>
          <w:u w:val="single"/>
        </w:rPr>
        <w:t>P/PESEL *</w:t>
      </w:r>
      <w:r w:rsidRPr="00C64A73">
        <w:rPr>
          <w:sz w:val="22"/>
          <w:szCs w:val="22"/>
        </w:rPr>
        <w:t>:</w:t>
      </w:r>
      <w:r w:rsidRPr="00C64A73">
        <w:rPr>
          <w:sz w:val="22"/>
          <w:szCs w:val="22"/>
        </w:rPr>
        <w:tab/>
      </w:r>
      <w:r w:rsidRPr="00C64A73">
        <w:rPr>
          <w:i/>
          <w:iCs/>
          <w:sz w:val="22"/>
          <w:szCs w:val="22"/>
        </w:rPr>
        <w:t xml:space="preserve"> </w:t>
      </w:r>
      <w:r w:rsidRPr="00C64A73">
        <w:rPr>
          <w:sz w:val="22"/>
          <w:szCs w:val="22"/>
          <w:u w:val="single"/>
        </w:rPr>
        <w:t>.............................................................</w:t>
      </w:r>
    </w:p>
    <w:p w14:paraId="41CB7244" w14:textId="68FBDCB4" w:rsidR="00E02FF2" w:rsidRPr="00C64A73" w:rsidRDefault="00E02FF2" w:rsidP="00B07A55">
      <w:pPr>
        <w:ind w:left="540"/>
        <w:jc w:val="right"/>
        <w:outlineLvl w:val="0"/>
        <w:rPr>
          <w:sz w:val="22"/>
          <w:szCs w:val="22"/>
          <w:u w:val="single"/>
        </w:rPr>
      </w:pPr>
      <w:r w:rsidRPr="00C64A73">
        <w:rPr>
          <w:i/>
          <w:iCs/>
          <w:sz w:val="22"/>
          <w:szCs w:val="22"/>
          <w:u w:val="single"/>
        </w:rPr>
        <w:t>REGON</w:t>
      </w:r>
      <w:r w:rsidRPr="00C64A73">
        <w:rPr>
          <w:sz w:val="22"/>
          <w:szCs w:val="22"/>
        </w:rPr>
        <w:t>:</w:t>
      </w:r>
      <w:r w:rsidR="00773725" w:rsidRPr="00C64A73">
        <w:rPr>
          <w:sz w:val="22"/>
          <w:szCs w:val="22"/>
        </w:rPr>
        <w:t xml:space="preserve"> </w:t>
      </w:r>
      <w:r w:rsidRPr="00C64A73">
        <w:rPr>
          <w:sz w:val="22"/>
          <w:szCs w:val="22"/>
        </w:rPr>
        <w:t xml:space="preserve"> </w:t>
      </w:r>
      <w:r w:rsidRPr="00C64A73">
        <w:rPr>
          <w:sz w:val="22"/>
          <w:szCs w:val="22"/>
          <w:u w:val="single"/>
        </w:rPr>
        <w:t>...............................................................</w:t>
      </w:r>
    </w:p>
    <w:p w14:paraId="34EB821B" w14:textId="77777777" w:rsidR="00E02FF2" w:rsidRPr="00C64A73" w:rsidRDefault="00E02FF2" w:rsidP="00B07A55">
      <w:pPr>
        <w:widowControl/>
        <w:suppressAutoHyphens w:val="0"/>
        <w:jc w:val="both"/>
        <w:outlineLvl w:val="0"/>
      </w:pPr>
    </w:p>
    <w:p w14:paraId="62837BA3" w14:textId="77777777" w:rsidR="00A26221" w:rsidRPr="00C64A73" w:rsidRDefault="00A26221" w:rsidP="00B07A55">
      <w:pPr>
        <w:widowControl/>
        <w:jc w:val="both"/>
        <w:outlineLvl w:val="0"/>
        <w:rPr>
          <w:b/>
          <w:i/>
          <w:iCs/>
          <w:sz w:val="22"/>
          <w:szCs w:val="22"/>
        </w:rPr>
      </w:pPr>
      <w:r w:rsidRPr="00C64A73">
        <w:rPr>
          <w:b/>
          <w:i/>
          <w:iCs/>
          <w:sz w:val="22"/>
          <w:szCs w:val="22"/>
          <w:u w:val="single"/>
        </w:rPr>
        <w:t>Dane umożliwiające dostęp do dokumentów potwierdzających umocowanie osoby działającej w imieniu wykonawcy</w:t>
      </w:r>
      <w:r w:rsidRPr="00C64A73">
        <w:rPr>
          <w:b/>
          <w:i/>
          <w:iCs/>
          <w:sz w:val="22"/>
          <w:szCs w:val="22"/>
        </w:rPr>
        <w:t xml:space="preserve"> (należy zaznaczyć właściwe i ewentualnie uzupełnić): </w:t>
      </w:r>
    </w:p>
    <w:p w14:paraId="692B07E2" w14:textId="2794FB89" w:rsidR="00A26221" w:rsidRPr="00C64A73" w:rsidRDefault="00254480" w:rsidP="00B07A55">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Cs/>
          <w:sz w:val="22"/>
          <w:szCs w:val="22"/>
        </w:rPr>
        <w:t xml:space="preserve"> </w:t>
      </w:r>
      <w:r w:rsidR="00A26221" w:rsidRPr="00C64A73">
        <w:rPr>
          <w:b/>
          <w:i/>
          <w:iCs/>
          <w:sz w:val="22"/>
          <w:szCs w:val="22"/>
        </w:rPr>
        <w:t xml:space="preserve">wyszukiwarka KRS: </w:t>
      </w:r>
      <w:hyperlink r:id="rId47" w:history="1">
        <w:r w:rsidR="00A26221" w:rsidRPr="00C64A73">
          <w:rPr>
            <w:rStyle w:val="Hipercze"/>
            <w:b/>
            <w:i/>
            <w:iCs/>
            <w:color w:val="auto"/>
            <w:sz w:val="22"/>
            <w:szCs w:val="22"/>
          </w:rPr>
          <w:t>https://ekrs.ms.gov.pl/web/wyszukiwarka-krs/strona-glowna/</w:t>
        </w:r>
      </w:hyperlink>
      <w:r w:rsidR="00A26221" w:rsidRPr="00C64A73">
        <w:rPr>
          <w:b/>
          <w:i/>
          <w:iCs/>
          <w:sz w:val="22"/>
          <w:szCs w:val="22"/>
        </w:rPr>
        <w:t>,</w:t>
      </w:r>
    </w:p>
    <w:p w14:paraId="32DA69FB" w14:textId="2198ECEA" w:rsidR="00A26221" w:rsidRPr="00C64A73" w:rsidRDefault="00254480" w:rsidP="00B07A55">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Cs/>
          <w:sz w:val="22"/>
          <w:szCs w:val="22"/>
        </w:rPr>
        <w:t xml:space="preserve"> </w:t>
      </w:r>
      <w:r w:rsidR="00A26221" w:rsidRPr="00C64A73">
        <w:rPr>
          <w:b/>
          <w:i/>
          <w:iCs/>
          <w:sz w:val="22"/>
          <w:szCs w:val="22"/>
        </w:rPr>
        <w:t xml:space="preserve">przeglądanie wpisów CEIDG: </w:t>
      </w:r>
      <w:hyperlink r:id="rId48" w:history="1">
        <w:r w:rsidR="00A26221" w:rsidRPr="00C64A73">
          <w:rPr>
            <w:rStyle w:val="Hipercze"/>
            <w:b/>
            <w:i/>
            <w:iCs/>
            <w:color w:val="auto"/>
            <w:sz w:val="22"/>
            <w:szCs w:val="22"/>
          </w:rPr>
          <w:t>https://aplikacja.ceidg.gov.pl/ceidg/ceidg.public.ui/search.aspx</w:t>
        </w:r>
      </w:hyperlink>
      <w:r w:rsidR="00A26221" w:rsidRPr="00C64A73">
        <w:rPr>
          <w:b/>
          <w:i/>
          <w:iCs/>
          <w:sz w:val="22"/>
          <w:szCs w:val="22"/>
        </w:rPr>
        <w:t xml:space="preserve">, </w:t>
      </w:r>
    </w:p>
    <w:p w14:paraId="002085D9" w14:textId="71F12459" w:rsidR="00A26221" w:rsidRPr="00C64A73" w:rsidRDefault="00254480" w:rsidP="00B07A55">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Cs/>
          <w:sz w:val="22"/>
          <w:szCs w:val="22"/>
        </w:rPr>
        <w:t xml:space="preserve"> </w:t>
      </w:r>
      <w:r w:rsidR="00A26221" w:rsidRPr="00C64A73">
        <w:rPr>
          <w:b/>
          <w:i/>
          <w:iCs/>
          <w:sz w:val="22"/>
          <w:szCs w:val="22"/>
        </w:rPr>
        <w:t xml:space="preserve">znajdują się w bezpłatnych i ogólnodostępnych bazach danych dostępnych pod następującym </w:t>
      </w:r>
      <w:r w:rsidR="00A26221" w:rsidRPr="00C64A73">
        <w:rPr>
          <w:b/>
          <w:i/>
          <w:iCs/>
          <w:sz w:val="22"/>
          <w:szCs w:val="22"/>
        </w:rPr>
        <w:br/>
      </w:r>
      <w:r w:rsidR="00773725" w:rsidRPr="00C64A73">
        <w:rPr>
          <w:b/>
          <w:i/>
          <w:iCs/>
          <w:sz w:val="22"/>
          <w:szCs w:val="22"/>
        </w:rPr>
        <w:t xml:space="preserve"> </w:t>
      </w:r>
      <w:r w:rsidR="00A26221" w:rsidRPr="00C64A73">
        <w:rPr>
          <w:b/>
          <w:i/>
          <w:iCs/>
          <w:sz w:val="22"/>
          <w:szCs w:val="22"/>
        </w:rPr>
        <w:t xml:space="preserve">adresem internetowym (podać adres internetowy): </w:t>
      </w:r>
      <w:r w:rsidR="00A26221" w:rsidRPr="00C64A73">
        <w:rPr>
          <w:b/>
          <w:i/>
          <w:iCs/>
          <w:sz w:val="22"/>
          <w:szCs w:val="22"/>
          <w:u w:val="single"/>
        </w:rPr>
        <w:t>https://........................................</w:t>
      </w:r>
      <w:r w:rsidR="00A26221" w:rsidRPr="00C64A73">
        <w:rPr>
          <w:b/>
          <w:i/>
          <w:iCs/>
          <w:sz w:val="22"/>
          <w:szCs w:val="22"/>
        </w:rPr>
        <w:t>,</w:t>
      </w:r>
    </w:p>
    <w:p w14:paraId="7ABB8A21" w14:textId="2C543714" w:rsidR="00A26221" w:rsidRPr="00C64A73" w:rsidRDefault="00254480" w:rsidP="00B07A55">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A26221" w:rsidRPr="00C64A73">
            <w:rPr>
              <w:rFonts w:ascii="MS Gothic" w:eastAsia="MS Gothic" w:hAnsi="MS Gothic" w:hint="eastAsia"/>
              <w:b/>
              <w:iCs/>
              <w:sz w:val="22"/>
              <w:szCs w:val="22"/>
            </w:rPr>
            <w:t>☐</w:t>
          </w:r>
        </w:sdtContent>
      </w:sdt>
      <w:r w:rsidR="00773725" w:rsidRPr="00C64A73">
        <w:rPr>
          <w:b/>
          <w:iCs/>
          <w:sz w:val="22"/>
          <w:szCs w:val="22"/>
        </w:rPr>
        <w:t xml:space="preserve"> </w:t>
      </w:r>
      <w:r w:rsidR="00A26221" w:rsidRPr="00C64A73">
        <w:rPr>
          <w:b/>
          <w:iCs/>
          <w:sz w:val="22"/>
          <w:szCs w:val="22"/>
        </w:rPr>
        <w:t xml:space="preserve"> </w:t>
      </w:r>
      <w:r w:rsidR="00A26221" w:rsidRPr="00C64A73">
        <w:rPr>
          <w:b/>
          <w:i/>
          <w:iCs/>
          <w:sz w:val="22"/>
          <w:szCs w:val="22"/>
        </w:rPr>
        <w:t>znajdują się w dokumencie/tach dołączonym/ch do oferty.</w:t>
      </w:r>
    </w:p>
    <w:p w14:paraId="59BA5D35" w14:textId="77777777" w:rsidR="00CD4FF1" w:rsidRPr="00C64A73" w:rsidRDefault="00CD4FF1" w:rsidP="00B07A55">
      <w:pPr>
        <w:pStyle w:val="Nagwek"/>
        <w:spacing w:line="240" w:lineRule="auto"/>
        <w:jc w:val="both"/>
        <w:rPr>
          <w:rFonts w:ascii="Times New Roman" w:hAnsi="Times New Roman" w:cs="Times New Roman"/>
          <w:i/>
          <w:iCs/>
          <w:sz w:val="23"/>
          <w:szCs w:val="23"/>
          <w:u w:val="single"/>
        </w:rPr>
      </w:pPr>
    </w:p>
    <w:p w14:paraId="19E6303D" w14:textId="25C65F5D" w:rsidR="006B43AA" w:rsidRPr="00C64A73" w:rsidRDefault="006B43AA" w:rsidP="00B07A55">
      <w:pPr>
        <w:pStyle w:val="Nagwek"/>
        <w:spacing w:line="240" w:lineRule="auto"/>
        <w:jc w:val="both"/>
        <w:rPr>
          <w:rFonts w:ascii="Times New Roman" w:hAnsi="Times New Roman" w:cs="Times New Roman"/>
          <w:i/>
          <w:iCs/>
          <w:sz w:val="23"/>
          <w:szCs w:val="23"/>
          <w:u w:val="single"/>
        </w:rPr>
      </w:pPr>
      <w:r w:rsidRPr="00C64A73">
        <w:rPr>
          <w:rFonts w:ascii="Times New Roman" w:hAnsi="Times New Roman" w:cs="Times New Roman"/>
          <w:i/>
          <w:iCs/>
          <w:sz w:val="23"/>
          <w:szCs w:val="23"/>
          <w:u w:val="single"/>
        </w:rPr>
        <w:t>Nawiązując do ogłoszo</w:t>
      </w:r>
      <w:r w:rsidR="00E0529F" w:rsidRPr="00C64A73">
        <w:rPr>
          <w:rFonts w:ascii="Times New Roman" w:hAnsi="Times New Roman" w:cs="Times New Roman"/>
          <w:i/>
          <w:iCs/>
          <w:sz w:val="23"/>
          <w:szCs w:val="23"/>
          <w:u w:val="single"/>
        </w:rPr>
        <w:t>nego p</w:t>
      </w:r>
      <w:r w:rsidR="008D5480" w:rsidRPr="00C64A73">
        <w:rPr>
          <w:rFonts w:ascii="Times New Roman" w:hAnsi="Times New Roman" w:cs="Times New Roman"/>
          <w:i/>
          <w:iCs/>
          <w:sz w:val="23"/>
          <w:szCs w:val="23"/>
          <w:u w:val="single"/>
        </w:rPr>
        <w:t xml:space="preserve">ostępowania w trybie podstawowym </w:t>
      </w:r>
      <w:r w:rsidR="0092088E" w:rsidRPr="00C64A73">
        <w:rPr>
          <w:rFonts w:ascii="Times New Roman" w:hAnsi="Times New Roman" w:cs="Times New Roman"/>
          <w:i/>
          <w:iCs/>
          <w:sz w:val="23"/>
          <w:szCs w:val="23"/>
          <w:u w:val="single"/>
        </w:rPr>
        <w:t xml:space="preserve">bez możliwości negocjacji </w:t>
      </w:r>
      <w:r w:rsidR="00B015D7" w:rsidRPr="00C64A73">
        <w:rPr>
          <w:rFonts w:ascii="Times New Roman" w:hAnsi="Times New Roman" w:cs="Times New Roman"/>
          <w:i/>
          <w:iCs/>
          <w:sz w:val="23"/>
          <w:szCs w:val="23"/>
          <w:u w:val="single"/>
        </w:rPr>
        <w:t xml:space="preserve">na </w:t>
      </w:r>
      <w:r w:rsidR="00021CF9" w:rsidRPr="00C64A73">
        <w:rPr>
          <w:rFonts w:ascii="Times New Roman" w:hAnsi="Times New Roman" w:cs="Times New Roman"/>
          <w:i/>
          <w:iCs/>
          <w:sz w:val="23"/>
          <w:szCs w:val="23"/>
          <w:u w:val="single"/>
        </w:rPr>
        <w:t>Wyłonienie Wykonawcy usługi doradczej dla Wydziału Filozoficznego Uniwersytetu Jagiellońskiego w zakresie otrzymywania europejskich funduszy na badania naukowe i działania innowacyjne.</w:t>
      </w:r>
      <w:r w:rsidR="0095334D" w:rsidRPr="00C64A73">
        <w:rPr>
          <w:rFonts w:ascii="Times New Roman" w:hAnsi="Times New Roman" w:cs="Times New Roman"/>
          <w:i/>
          <w:iCs/>
          <w:sz w:val="23"/>
          <w:szCs w:val="23"/>
          <w:u w:val="single"/>
        </w:rPr>
        <w:t>:</w:t>
      </w:r>
    </w:p>
    <w:p w14:paraId="66E40884" w14:textId="7661AEBA" w:rsidR="00A26221" w:rsidRPr="00C64A73" w:rsidRDefault="00A26221" w:rsidP="00250665">
      <w:pPr>
        <w:pStyle w:val="Akapitzlist"/>
        <w:numPr>
          <w:ilvl w:val="0"/>
          <w:numId w:val="2"/>
        </w:numPr>
        <w:spacing w:line="276" w:lineRule="auto"/>
        <w:rPr>
          <w:sz w:val="23"/>
          <w:szCs w:val="23"/>
        </w:rPr>
      </w:pPr>
      <w:r w:rsidRPr="00C64A73">
        <w:rPr>
          <w:sz w:val="23"/>
          <w:szCs w:val="23"/>
        </w:rPr>
        <w:t xml:space="preserve">oferujemy wykonanie całości przedmiotu zamówienia za łączną </w:t>
      </w:r>
      <w:r w:rsidRPr="00C64A73">
        <w:rPr>
          <w:b/>
          <w:sz w:val="23"/>
          <w:szCs w:val="23"/>
        </w:rPr>
        <w:t xml:space="preserve">kwotę netto …….................... </w:t>
      </w:r>
      <w:r w:rsidR="00021CF9" w:rsidRPr="00C64A73">
        <w:rPr>
          <w:b/>
          <w:iCs/>
          <w:sz w:val="23"/>
          <w:szCs w:val="23"/>
        </w:rPr>
        <w:t>EURO / PLN</w:t>
      </w:r>
      <w:r w:rsidRPr="00C64A73">
        <w:rPr>
          <w:b/>
          <w:sz w:val="23"/>
          <w:szCs w:val="23"/>
        </w:rPr>
        <w:t>,</w:t>
      </w:r>
      <w:r w:rsidRPr="00C64A73">
        <w:rPr>
          <w:sz w:val="23"/>
          <w:szCs w:val="23"/>
        </w:rPr>
        <w:t xml:space="preserve"> (słownie: .....................................................................................), a wraz z należnym podatkiem od towarów i usług VAT</w:t>
      </w:r>
      <w:r w:rsidR="00021CF9" w:rsidRPr="00C64A73">
        <w:rPr>
          <w:sz w:val="23"/>
          <w:szCs w:val="23"/>
        </w:rPr>
        <w:t xml:space="preserve">, </w:t>
      </w:r>
      <w:r w:rsidRPr="00C64A73">
        <w:rPr>
          <w:sz w:val="23"/>
          <w:szCs w:val="23"/>
        </w:rPr>
        <w:t xml:space="preserve">co daje </w:t>
      </w:r>
      <w:r w:rsidRPr="00C64A73">
        <w:rPr>
          <w:b/>
          <w:sz w:val="23"/>
          <w:szCs w:val="23"/>
        </w:rPr>
        <w:t>kwotę brutto ................................</w:t>
      </w:r>
      <w:r w:rsidR="00021CF9" w:rsidRPr="00C64A73">
        <w:rPr>
          <w:b/>
          <w:sz w:val="23"/>
          <w:szCs w:val="23"/>
        </w:rPr>
        <w:t xml:space="preserve"> EURO / PLN</w:t>
      </w:r>
      <w:r w:rsidRPr="00C64A73">
        <w:rPr>
          <w:i/>
          <w:sz w:val="23"/>
          <w:szCs w:val="23"/>
        </w:rPr>
        <w:t xml:space="preserve"> </w:t>
      </w:r>
      <w:r w:rsidRPr="00C64A73">
        <w:rPr>
          <w:sz w:val="23"/>
          <w:szCs w:val="23"/>
        </w:rPr>
        <w:t>(słownie : .............................................................),</w:t>
      </w:r>
    </w:p>
    <w:p w14:paraId="6A1D3781" w14:textId="32EBC1B5" w:rsidR="00021CF9" w:rsidRPr="00C64A73" w:rsidRDefault="00021CF9" w:rsidP="00021CF9">
      <w:pPr>
        <w:pStyle w:val="Akapitzlist"/>
        <w:numPr>
          <w:ilvl w:val="0"/>
          <w:numId w:val="0"/>
        </w:numPr>
        <w:spacing w:line="276" w:lineRule="auto"/>
        <w:ind w:left="375"/>
        <w:rPr>
          <w:sz w:val="23"/>
          <w:szCs w:val="23"/>
        </w:rPr>
      </w:pPr>
      <w:r w:rsidRPr="00C64A73">
        <w:rPr>
          <w:sz w:val="23"/>
          <w:szCs w:val="23"/>
        </w:rPr>
        <w:t>[UWAGA: Wykonawca musi wskazać walutę oferty]</w:t>
      </w:r>
    </w:p>
    <w:p w14:paraId="2F24CBB9" w14:textId="0FA13DD3" w:rsidR="00F023A1" w:rsidRPr="00C64A73" w:rsidRDefault="00CA2C6A"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oferujemy termin realizacji przedmiotu </w:t>
      </w:r>
      <w:r w:rsidR="004A5ED6" w:rsidRPr="00C64A73">
        <w:rPr>
          <w:sz w:val="23"/>
          <w:szCs w:val="23"/>
        </w:rPr>
        <w:t>Umow</w:t>
      </w:r>
      <w:r w:rsidRPr="00C64A73">
        <w:rPr>
          <w:sz w:val="23"/>
          <w:szCs w:val="23"/>
        </w:rPr>
        <w:t>y zgodnie z zapisami SW</w:t>
      </w:r>
      <w:r w:rsidR="00176AE8" w:rsidRPr="00C64A73">
        <w:rPr>
          <w:sz w:val="23"/>
          <w:szCs w:val="23"/>
        </w:rPr>
        <w:t>Z</w:t>
      </w:r>
      <w:r w:rsidRPr="00C64A73">
        <w:rPr>
          <w:sz w:val="23"/>
          <w:szCs w:val="23"/>
        </w:rPr>
        <w:t xml:space="preserve">, z uwzględnieniem zapisów treści Rozdziału V SWZ i wzoru </w:t>
      </w:r>
      <w:r w:rsidR="004A5ED6" w:rsidRPr="00C64A73">
        <w:rPr>
          <w:sz w:val="23"/>
          <w:szCs w:val="23"/>
        </w:rPr>
        <w:t>Umow</w:t>
      </w:r>
      <w:r w:rsidRPr="00C64A73">
        <w:rPr>
          <w:sz w:val="23"/>
          <w:szCs w:val="23"/>
        </w:rPr>
        <w:t>y</w:t>
      </w:r>
      <w:r w:rsidR="00F36FC4" w:rsidRPr="00C64A73">
        <w:rPr>
          <w:sz w:val="23"/>
          <w:szCs w:val="23"/>
        </w:rPr>
        <w:t>,</w:t>
      </w:r>
    </w:p>
    <w:p w14:paraId="22940C81" w14:textId="73CD8107" w:rsidR="00B015D7" w:rsidRPr="00C64A73" w:rsidRDefault="00B015D7"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lastRenderedPageBreak/>
        <w:t xml:space="preserve">oświadczamy, że oferujemy przedmiot zamówienia zgodny z wymaganiami i warunkami określonymi przez Zamawiającego w SWZ i potwierdzamy przyjęcie warunków </w:t>
      </w:r>
      <w:r w:rsidR="004A5ED6" w:rsidRPr="00C64A73">
        <w:rPr>
          <w:sz w:val="23"/>
          <w:szCs w:val="23"/>
        </w:rPr>
        <w:t>umown</w:t>
      </w:r>
      <w:r w:rsidRPr="00C64A73">
        <w:rPr>
          <w:sz w:val="23"/>
          <w:szCs w:val="23"/>
        </w:rPr>
        <w:t>ych i</w:t>
      </w:r>
      <w:r w:rsidR="00491484" w:rsidRPr="00C64A73">
        <w:rPr>
          <w:sz w:val="23"/>
          <w:szCs w:val="23"/>
        </w:rPr>
        <w:t> </w:t>
      </w:r>
      <w:r w:rsidRPr="00C64A73">
        <w:rPr>
          <w:sz w:val="23"/>
          <w:szCs w:val="23"/>
        </w:rPr>
        <w:t xml:space="preserve">warunków płatności zawartych w SWZ i we wzorze </w:t>
      </w:r>
      <w:r w:rsidR="004A5ED6" w:rsidRPr="00C64A73">
        <w:rPr>
          <w:sz w:val="23"/>
          <w:szCs w:val="23"/>
        </w:rPr>
        <w:t>Umow</w:t>
      </w:r>
      <w:r w:rsidRPr="00C64A73">
        <w:rPr>
          <w:sz w:val="23"/>
          <w:szCs w:val="23"/>
        </w:rPr>
        <w:t>y stanowiącym załącznik do SWZ,</w:t>
      </w:r>
    </w:p>
    <w:p w14:paraId="47191553" w14:textId="1DFD85A7" w:rsidR="00C04E3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oświadczamy, że wybór oferty:</w:t>
      </w:r>
    </w:p>
    <w:p w14:paraId="2853DDA8" w14:textId="77777777" w:rsidR="00C04E33" w:rsidRPr="00C64A73" w:rsidRDefault="00C04E33" w:rsidP="00250665">
      <w:pPr>
        <w:widowControl/>
        <w:numPr>
          <w:ilvl w:val="0"/>
          <w:numId w:val="8"/>
        </w:numPr>
        <w:tabs>
          <w:tab w:val="left" w:pos="851"/>
        </w:tabs>
        <w:suppressAutoHyphens w:val="0"/>
        <w:spacing w:line="276" w:lineRule="auto"/>
        <w:ind w:left="851" w:hanging="425"/>
        <w:jc w:val="both"/>
        <w:rPr>
          <w:sz w:val="23"/>
          <w:szCs w:val="23"/>
        </w:rPr>
      </w:pPr>
      <w:r w:rsidRPr="00C64A73">
        <w:rPr>
          <w:sz w:val="23"/>
          <w:szCs w:val="23"/>
        </w:rPr>
        <w:t>nie będzie prowadził do powstania u Zamawiającego obowiązku podatkowego zgodnie z przepisami o podatku od towarów i usług.*</w:t>
      </w:r>
    </w:p>
    <w:p w14:paraId="346B3AF7" w14:textId="77777777" w:rsidR="00C04E33" w:rsidRPr="00C64A73" w:rsidRDefault="00C04E33" w:rsidP="00250665">
      <w:pPr>
        <w:widowControl/>
        <w:numPr>
          <w:ilvl w:val="0"/>
          <w:numId w:val="8"/>
        </w:numPr>
        <w:tabs>
          <w:tab w:val="left" w:pos="851"/>
        </w:tabs>
        <w:suppressAutoHyphens w:val="0"/>
        <w:spacing w:line="276" w:lineRule="auto"/>
        <w:ind w:left="851" w:hanging="425"/>
        <w:jc w:val="both"/>
        <w:rPr>
          <w:sz w:val="23"/>
          <w:szCs w:val="23"/>
        </w:rPr>
      </w:pPr>
      <w:r w:rsidRPr="00C64A73">
        <w:rPr>
          <w:sz w:val="23"/>
          <w:szCs w:val="23"/>
        </w:rPr>
        <w:t xml:space="preserve">będzie prowadził do powstania u Zamawiającego obowiązku podatkowego zgodnie </w:t>
      </w:r>
      <w:r w:rsidRPr="00C64A73">
        <w:rPr>
          <w:sz w:val="23"/>
          <w:szCs w:val="23"/>
        </w:rPr>
        <w:br/>
        <w:t>z przepisami o podatku od towarów i usług. Powyższy obowiązek podatkowy będzie dotyczył ……………………………………… (</w:t>
      </w:r>
      <w:r w:rsidRPr="00C64A73">
        <w:rPr>
          <w:i/>
          <w:sz w:val="23"/>
          <w:szCs w:val="23"/>
        </w:rPr>
        <w:t>Wpisać nazwę /rodzaj towaru lub usługi, które będą prowadziły do powstania u Zamawiającego obowiązku podatkowego zgodnie z przepisami o podatku od towarów i usług)</w:t>
      </w:r>
      <w:r w:rsidRPr="00C64A73">
        <w:rPr>
          <w:i/>
          <w:sz w:val="23"/>
          <w:szCs w:val="23"/>
          <w:vertAlign w:val="superscript"/>
        </w:rPr>
        <w:t xml:space="preserve"> </w:t>
      </w:r>
      <w:r w:rsidRPr="00C64A73">
        <w:rPr>
          <w:sz w:val="23"/>
          <w:szCs w:val="23"/>
        </w:rPr>
        <w:t>objętych przedmiotem zamówienia.*</w:t>
      </w:r>
    </w:p>
    <w:p w14:paraId="7BB17E77" w14:textId="77777777" w:rsidR="00C04E3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oświadczamy, że uważamy się za związanych niniejszą ofertą na czas wskazany w </w:t>
      </w:r>
      <w:r w:rsidR="0092088E" w:rsidRPr="00C64A73">
        <w:rPr>
          <w:sz w:val="23"/>
          <w:szCs w:val="23"/>
        </w:rPr>
        <w:t>SWZ</w:t>
      </w:r>
      <w:r w:rsidR="001A15DB" w:rsidRPr="00C64A73">
        <w:rPr>
          <w:sz w:val="23"/>
          <w:szCs w:val="23"/>
        </w:rPr>
        <w:t>.</w:t>
      </w:r>
    </w:p>
    <w:p w14:paraId="634D9A62" w14:textId="77777777" w:rsidR="00CE0DBC" w:rsidRPr="00C64A73" w:rsidRDefault="00CE0DBC"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oświadczamy, że wypełniliśmy obowiązki informacyjne przewidziane w art. 13 lub art. 14 </w:t>
      </w:r>
      <w:r w:rsidRPr="00C64A73">
        <w:rPr>
          <w:bCs/>
          <w:i/>
          <w:sz w:val="23"/>
          <w:szCs w:val="23"/>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Pr="00C64A73">
        <w:rPr>
          <w:bCs/>
          <w:sz w:val="23"/>
          <w:szCs w:val="23"/>
        </w:rPr>
        <w:t xml:space="preserve">wobec osób fizycznych, </w:t>
      </w:r>
      <w:r w:rsidRPr="00C64A73">
        <w:rPr>
          <w:sz w:val="23"/>
          <w:szCs w:val="23"/>
        </w:rPr>
        <w:t>od których dane osobowe bezpośrednio lub pośrednio pozyskaliśmy w celu ubiegania się o udzielenie zamówienia publicznego w niniejszym postępowaniu,</w:t>
      </w:r>
    </w:p>
    <w:p w14:paraId="48FD33B2" w14:textId="77777777" w:rsidR="009B65BB" w:rsidRPr="00C64A73" w:rsidRDefault="00F146D8"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oświadczam, że jestem (</w:t>
      </w:r>
      <w:r w:rsidRPr="00C64A73">
        <w:rPr>
          <w:i/>
          <w:iCs/>
          <w:sz w:val="23"/>
          <w:szCs w:val="23"/>
        </w:rPr>
        <w:t>należy wybrać z listy</w:t>
      </w:r>
      <w:r w:rsidR="009B65BB" w:rsidRPr="00C64A73">
        <w:rPr>
          <w:i/>
          <w:iCs/>
          <w:sz w:val="23"/>
          <w:szCs w:val="23"/>
        </w:rPr>
        <w:t xml:space="preserve"> </w:t>
      </w:r>
      <w:r w:rsidR="009B65BB" w:rsidRPr="00C64A73">
        <w:rPr>
          <w:i/>
          <w:iCs/>
          <w:sz w:val="23"/>
          <w:szCs w:val="23"/>
          <w:u w:val="single"/>
        </w:rPr>
        <w:t>jeden</w:t>
      </w:r>
      <w:r w:rsidR="009B65BB" w:rsidRPr="00C64A73">
        <w:rPr>
          <w:i/>
          <w:iCs/>
          <w:sz w:val="23"/>
          <w:szCs w:val="23"/>
        </w:rPr>
        <w:t xml:space="preserve"> rodzaj podmiotu</w:t>
      </w:r>
      <w:r w:rsidRPr="00C64A73">
        <w:rPr>
          <w:sz w:val="23"/>
          <w:szCs w:val="23"/>
        </w:rPr>
        <w:t>)</w:t>
      </w:r>
      <w:r w:rsidR="009B65BB" w:rsidRPr="00C64A73">
        <w:rPr>
          <w:sz w:val="23"/>
          <w:szCs w:val="23"/>
        </w:rPr>
        <w:t>:</w:t>
      </w:r>
      <w:r w:rsidRPr="00C64A73">
        <w:rPr>
          <w:sz w:val="23"/>
          <w:szCs w:val="23"/>
        </w:rPr>
        <w:t xml:space="preserve"> </w:t>
      </w:r>
    </w:p>
    <w:p w14:paraId="7AB239DC" w14:textId="37D6DD86"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 xml:space="preserve">mikroprzedsiębiorstwem, </w:t>
      </w:r>
    </w:p>
    <w:p w14:paraId="24572414"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 xml:space="preserve">małym przedsiębiorstwem, </w:t>
      </w:r>
    </w:p>
    <w:p w14:paraId="0119B83D"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 xml:space="preserve">średnim przedsiębiorstwem, </w:t>
      </w:r>
    </w:p>
    <w:p w14:paraId="522D3035"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 xml:space="preserve">jednoosobową działalność gospodarcza, </w:t>
      </w:r>
    </w:p>
    <w:p w14:paraId="3909E0A2" w14:textId="77777777" w:rsidR="009B65BB" w:rsidRPr="00C64A73" w:rsidRDefault="00F146D8" w:rsidP="00250665">
      <w:pPr>
        <w:pStyle w:val="Akapitzlist"/>
        <w:numPr>
          <w:ilvl w:val="0"/>
          <w:numId w:val="28"/>
        </w:numPr>
        <w:spacing w:line="276" w:lineRule="auto"/>
        <w:ind w:left="851" w:hanging="284"/>
        <w:rPr>
          <w:sz w:val="23"/>
          <w:szCs w:val="23"/>
        </w:rPr>
      </w:pPr>
      <w:r w:rsidRPr="00C64A73">
        <w:rPr>
          <w:sz w:val="23"/>
          <w:szCs w:val="23"/>
        </w:rPr>
        <w:t xml:space="preserve">osoba fizyczna nieprowadząca działalności gospodarczej, </w:t>
      </w:r>
    </w:p>
    <w:p w14:paraId="332884E2" w14:textId="2A9F36E6" w:rsidR="00C04E33" w:rsidRPr="00C64A73" w:rsidRDefault="00F146D8" w:rsidP="00250665">
      <w:pPr>
        <w:pStyle w:val="Akapitzlist"/>
        <w:numPr>
          <w:ilvl w:val="0"/>
          <w:numId w:val="28"/>
        </w:numPr>
        <w:spacing w:line="276" w:lineRule="auto"/>
        <w:ind w:left="851" w:hanging="284"/>
        <w:rPr>
          <w:sz w:val="23"/>
          <w:szCs w:val="23"/>
        </w:rPr>
      </w:pPr>
      <w:r w:rsidRPr="00C64A73">
        <w:rPr>
          <w:sz w:val="23"/>
          <w:szCs w:val="23"/>
        </w:rPr>
        <w:t>inny rodzaj</w:t>
      </w:r>
      <w:r w:rsidR="00AC721F" w:rsidRPr="00C64A73">
        <w:rPr>
          <w:sz w:val="23"/>
          <w:szCs w:val="23"/>
        </w:rPr>
        <w:t>,</w:t>
      </w:r>
    </w:p>
    <w:p w14:paraId="347E9F6E" w14:textId="2DDBE3D4" w:rsidR="00C04E3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w przypadku przyznania zamówienia - zobowiązujemy się do zawarcia </w:t>
      </w:r>
      <w:r w:rsidR="004A5ED6" w:rsidRPr="00C64A73">
        <w:rPr>
          <w:sz w:val="23"/>
          <w:szCs w:val="23"/>
        </w:rPr>
        <w:t>Umow</w:t>
      </w:r>
      <w:r w:rsidRPr="00C64A73">
        <w:rPr>
          <w:sz w:val="23"/>
          <w:szCs w:val="23"/>
        </w:rPr>
        <w:t xml:space="preserve">y w miejscu </w:t>
      </w:r>
      <w:r w:rsidRPr="00C64A73">
        <w:rPr>
          <w:sz w:val="23"/>
          <w:szCs w:val="23"/>
        </w:rPr>
        <w:br/>
        <w:t>i terminie wyznaczonym przez Zamawiającego,</w:t>
      </w:r>
    </w:p>
    <w:p w14:paraId="78B703D1" w14:textId="67C00046" w:rsidR="00693E53" w:rsidRPr="00C64A73" w:rsidRDefault="00C04E33"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 xml:space="preserve">osobą upoważnioną do kontaktów z Zamawiającym w zakresie złożonej oferty oraz </w:t>
      </w:r>
      <w:r w:rsidRPr="00C64A73">
        <w:rPr>
          <w:sz w:val="23"/>
          <w:szCs w:val="23"/>
        </w:rPr>
        <w:br/>
        <w:t xml:space="preserve">w sprawach dotyczących ewentualnej realizacji </w:t>
      </w:r>
      <w:r w:rsidR="004A5ED6" w:rsidRPr="00C64A73">
        <w:rPr>
          <w:sz w:val="23"/>
          <w:szCs w:val="23"/>
        </w:rPr>
        <w:t>Umow</w:t>
      </w:r>
      <w:r w:rsidRPr="00C64A73">
        <w:rPr>
          <w:sz w:val="23"/>
          <w:szCs w:val="23"/>
        </w:rPr>
        <w:t>y jest: ……….…………….., e-mail: …………………., tel.: ………………….. (można wypełnić fakultatywnie),</w:t>
      </w:r>
    </w:p>
    <w:p w14:paraId="2FD58D99" w14:textId="77777777" w:rsidR="006B43AA" w:rsidRPr="00C64A73" w:rsidRDefault="006B43AA" w:rsidP="00250665">
      <w:pPr>
        <w:widowControl/>
        <w:numPr>
          <w:ilvl w:val="0"/>
          <w:numId w:val="2"/>
        </w:numPr>
        <w:tabs>
          <w:tab w:val="clear" w:pos="375"/>
          <w:tab w:val="num" w:pos="426"/>
        </w:tabs>
        <w:suppressAutoHyphens w:val="0"/>
        <w:spacing w:line="276" w:lineRule="auto"/>
        <w:ind w:left="426" w:hanging="426"/>
        <w:jc w:val="both"/>
        <w:rPr>
          <w:sz w:val="23"/>
          <w:szCs w:val="23"/>
        </w:rPr>
      </w:pPr>
      <w:r w:rsidRPr="00C64A73">
        <w:rPr>
          <w:sz w:val="23"/>
          <w:szCs w:val="23"/>
        </w:rPr>
        <w:t>załącznikami do niniejszego formularza oferty</w:t>
      </w:r>
      <w:r w:rsidR="008A3ED6" w:rsidRPr="00C64A73">
        <w:rPr>
          <w:sz w:val="23"/>
          <w:szCs w:val="23"/>
        </w:rPr>
        <w:t xml:space="preserve"> są:</w:t>
      </w:r>
    </w:p>
    <w:p w14:paraId="1404E0EC" w14:textId="77777777" w:rsidR="00021CF9" w:rsidRPr="00C64A73" w:rsidRDefault="00021CF9" w:rsidP="00021CF9">
      <w:pPr>
        <w:jc w:val="both"/>
      </w:pPr>
      <w:r w:rsidRPr="00C64A73">
        <w:t>załącznik nr 1a – oświadczenie Wykonawcy o braku podstaw do wykluczenia,</w:t>
      </w:r>
    </w:p>
    <w:p w14:paraId="1A3584C5" w14:textId="77777777" w:rsidR="00021CF9" w:rsidRPr="00C64A73" w:rsidRDefault="00021CF9" w:rsidP="00021CF9">
      <w:pPr>
        <w:jc w:val="both"/>
      </w:pPr>
      <w:r w:rsidRPr="00C64A73">
        <w:t>załącznik nr 1b – oświadczenie Wykonawcy o spełnieniu warunków w postępowaniu</w:t>
      </w:r>
    </w:p>
    <w:p w14:paraId="1233348A" w14:textId="77777777" w:rsidR="00021CF9" w:rsidRPr="00C64A73" w:rsidRDefault="00021CF9" w:rsidP="00021CF9">
      <w:pPr>
        <w:jc w:val="both"/>
      </w:pPr>
      <w:r w:rsidRPr="00C64A73">
        <w:t>załącznik nr 2 – wykaz podwykonawców (o ile dotyczy),</w:t>
      </w:r>
    </w:p>
    <w:p w14:paraId="517343BC" w14:textId="77777777" w:rsidR="00021CF9" w:rsidRPr="00C64A73" w:rsidRDefault="00021CF9" w:rsidP="00021CF9">
      <w:pPr>
        <w:jc w:val="both"/>
      </w:pPr>
      <w:r w:rsidRPr="00C64A73">
        <w:t xml:space="preserve">załącznik nr 3 – wzór oświadczenia o braku podstaw do wykluczenia podmiotu udostępniającego, na którego zasoby powołuje się Wykonawca wraz z jego zobowiązaniem - </w:t>
      </w:r>
      <w:r w:rsidRPr="00C64A73">
        <w:rPr>
          <w:i/>
        </w:rPr>
        <w:t xml:space="preserve">należy złożyć odrębnie dla każdego podmiotu udostępniającego - </w:t>
      </w:r>
      <w:r w:rsidRPr="00C64A73">
        <w:t>(o ile dotyczy)</w:t>
      </w:r>
    </w:p>
    <w:p w14:paraId="4DFA6694" w14:textId="77777777" w:rsidR="00021CF9" w:rsidRPr="00C64A73" w:rsidRDefault="00021CF9" w:rsidP="00021CF9">
      <w:pPr>
        <w:jc w:val="both"/>
      </w:pPr>
      <w:r w:rsidRPr="00C64A73">
        <w:t>załącznik nr 4 – kalkulacja ceny oferty.</w:t>
      </w:r>
    </w:p>
    <w:p w14:paraId="1A3E0918" w14:textId="3BCBE2E0" w:rsidR="00021CF9" w:rsidRPr="00C64A73" w:rsidRDefault="00021CF9" w:rsidP="00021CF9">
      <w:pPr>
        <w:jc w:val="both"/>
        <w:rPr>
          <w:rFonts w:eastAsia="Calibri"/>
        </w:rPr>
      </w:pPr>
      <w:r w:rsidRPr="00C64A73">
        <w:rPr>
          <w:rFonts w:eastAsia="Calibri"/>
        </w:rPr>
        <w:t>załącznik nr 5 – wykaz osób</w:t>
      </w:r>
    </w:p>
    <w:p w14:paraId="58EFA294" w14:textId="77777777" w:rsidR="00021CF9" w:rsidRPr="00C64A73" w:rsidRDefault="00021CF9" w:rsidP="00021CF9">
      <w:pPr>
        <w:tabs>
          <w:tab w:val="num" w:pos="540"/>
        </w:tabs>
        <w:jc w:val="both"/>
      </w:pPr>
      <w:r w:rsidRPr="00C64A73">
        <w:t>inne – .................................................................*.</w:t>
      </w:r>
    </w:p>
    <w:p w14:paraId="3088C63B" w14:textId="77777777" w:rsidR="00021CF9" w:rsidRPr="00C64A73" w:rsidRDefault="00021CF9" w:rsidP="00B07A55">
      <w:pPr>
        <w:widowControl/>
        <w:suppressAutoHyphens w:val="0"/>
        <w:jc w:val="both"/>
        <w:rPr>
          <w:sz w:val="23"/>
          <w:szCs w:val="23"/>
        </w:rPr>
      </w:pPr>
    </w:p>
    <w:p w14:paraId="17266999" w14:textId="6C025521" w:rsidR="006B43AA" w:rsidRPr="00C64A73" w:rsidRDefault="006B43AA" w:rsidP="00B07A55">
      <w:pPr>
        <w:widowControl/>
        <w:suppressAutoHyphens w:val="0"/>
        <w:jc w:val="both"/>
      </w:pPr>
      <w:r w:rsidRPr="00C64A73">
        <w:rPr>
          <w:b/>
          <w:bCs/>
          <w:i/>
          <w:iCs/>
          <w:sz w:val="20"/>
          <w:szCs w:val="20"/>
          <w:u w:val="single"/>
        </w:rPr>
        <w:lastRenderedPageBreak/>
        <w:t>Uwaga! Miejsca wykropkowane i/lub oznaczone „*” we wzorze formularza oferty i wzorach jego załączników Wykonawca zobowiązany jest odpowiednio do ich treści wypełnić lub skreślić</w:t>
      </w:r>
      <w:r w:rsidRPr="00C64A73">
        <w:rPr>
          <w:b/>
          <w:bCs/>
          <w:i/>
          <w:iCs/>
          <w:u w:val="single"/>
        </w:rPr>
        <w:t>.</w:t>
      </w:r>
    </w:p>
    <w:p w14:paraId="37ADDF62" w14:textId="77777777" w:rsidR="006B43AA" w:rsidRPr="00C64A73" w:rsidRDefault="006B43AA" w:rsidP="00B07A55">
      <w:pPr>
        <w:widowControl/>
        <w:suppressAutoHyphens w:val="0"/>
        <w:ind w:left="540"/>
        <w:jc w:val="both"/>
        <w:outlineLvl w:val="0"/>
        <w:rPr>
          <w:i/>
          <w:iCs/>
        </w:rPr>
      </w:pPr>
    </w:p>
    <w:p w14:paraId="6F24A2A3" w14:textId="77777777" w:rsidR="00B24AC5" w:rsidRPr="00C64A73" w:rsidRDefault="00B24AC5">
      <w:pPr>
        <w:widowControl/>
        <w:suppressAutoHyphens w:val="0"/>
        <w:jc w:val="left"/>
        <w:rPr>
          <w:b/>
          <w:bCs/>
        </w:rPr>
      </w:pPr>
      <w:r w:rsidRPr="00C64A73">
        <w:rPr>
          <w:b/>
          <w:bCs/>
        </w:rPr>
        <w:br w:type="page"/>
      </w:r>
    </w:p>
    <w:p w14:paraId="7C6CB66D" w14:textId="5E855E19" w:rsidR="006B43AA" w:rsidRPr="00C64A73" w:rsidRDefault="006B43AA" w:rsidP="00B07A55">
      <w:pPr>
        <w:widowControl/>
        <w:suppressAutoHyphens w:val="0"/>
        <w:jc w:val="right"/>
        <w:outlineLvl w:val="0"/>
        <w:rPr>
          <w:b/>
          <w:bCs/>
        </w:rPr>
      </w:pPr>
      <w:r w:rsidRPr="00C64A73">
        <w:rPr>
          <w:b/>
          <w:bCs/>
        </w:rPr>
        <w:lastRenderedPageBreak/>
        <w:t>Załącznik nr 1</w:t>
      </w:r>
      <w:r w:rsidR="00021CF9" w:rsidRPr="00C64A73">
        <w:rPr>
          <w:b/>
          <w:bCs/>
        </w:rPr>
        <w:t>a</w:t>
      </w:r>
      <w:r w:rsidRPr="00C64A73">
        <w:rPr>
          <w:b/>
          <w:bCs/>
        </w:rPr>
        <w:t xml:space="preserve"> do formularza oferty</w:t>
      </w:r>
    </w:p>
    <w:p w14:paraId="719F64AA" w14:textId="77777777" w:rsidR="008D5480" w:rsidRPr="00C64A73" w:rsidRDefault="008D5480" w:rsidP="00B07A55">
      <w:pPr>
        <w:pStyle w:val="Tekstpodstawowy"/>
        <w:spacing w:line="240" w:lineRule="auto"/>
        <w:ind w:left="540"/>
        <w:jc w:val="center"/>
        <w:outlineLvl w:val="0"/>
        <w:rPr>
          <w:rFonts w:ascii="Times New Roman" w:hAnsi="Times New Roman" w:cs="Times New Roman"/>
          <w:b/>
          <w:bCs/>
        </w:rPr>
      </w:pPr>
    </w:p>
    <w:p w14:paraId="6453A486" w14:textId="77777777" w:rsidR="001F35CE" w:rsidRPr="00C64A73" w:rsidRDefault="001F35CE" w:rsidP="00B07A55">
      <w:pPr>
        <w:pStyle w:val="Tekstpodstawowy"/>
        <w:spacing w:line="240" w:lineRule="auto"/>
        <w:jc w:val="center"/>
        <w:outlineLvl w:val="0"/>
        <w:rPr>
          <w:rFonts w:ascii="Times New Roman" w:hAnsi="Times New Roman" w:cs="Times New Roman"/>
          <w:b/>
          <w:bCs/>
          <w:sz w:val="22"/>
          <w:szCs w:val="22"/>
          <w:u w:val="single"/>
        </w:rPr>
      </w:pPr>
      <w:r w:rsidRPr="00C64A73">
        <w:rPr>
          <w:rFonts w:ascii="Times New Roman" w:hAnsi="Times New Roman" w:cs="Times New Roman"/>
          <w:b/>
          <w:bCs/>
          <w:sz w:val="22"/>
          <w:szCs w:val="22"/>
          <w:u w:val="single"/>
        </w:rPr>
        <w:t xml:space="preserve">OŚWIADCZENIE </w:t>
      </w:r>
    </w:p>
    <w:p w14:paraId="77DB97DF" w14:textId="77777777" w:rsidR="001F35CE" w:rsidRPr="00C64A73" w:rsidRDefault="001F35CE" w:rsidP="00B07A55">
      <w:pPr>
        <w:pStyle w:val="Tekstpodstawowy"/>
        <w:spacing w:line="240" w:lineRule="auto"/>
        <w:jc w:val="center"/>
        <w:outlineLvl w:val="0"/>
        <w:rPr>
          <w:rFonts w:ascii="Times New Roman" w:hAnsi="Times New Roman" w:cs="Times New Roman"/>
          <w:b/>
          <w:bCs/>
          <w:sz w:val="22"/>
          <w:szCs w:val="22"/>
          <w:u w:val="single"/>
        </w:rPr>
      </w:pPr>
      <w:r w:rsidRPr="00C64A73">
        <w:rPr>
          <w:rFonts w:ascii="Times New Roman" w:hAnsi="Times New Roman" w:cs="Times New Roman"/>
          <w:b/>
          <w:bCs/>
          <w:sz w:val="22"/>
          <w:szCs w:val="22"/>
          <w:u w:val="single"/>
        </w:rPr>
        <w:t>O NIEPODLEGANIU WYKLUCZENIU Z POSTĘPOWANIA</w:t>
      </w:r>
    </w:p>
    <w:p w14:paraId="59275A91" w14:textId="77777777" w:rsidR="008D5480" w:rsidRPr="00C64A73" w:rsidRDefault="008D5480" w:rsidP="00B07A55">
      <w:pPr>
        <w:pStyle w:val="Tekstpodstawowy"/>
        <w:spacing w:line="240" w:lineRule="auto"/>
        <w:ind w:left="540"/>
        <w:jc w:val="center"/>
        <w:outlineLvl w:val="0"/>
        <w:rPr>
          <w:rFonts w:ascii="Times New Roman" w:hAnsi="Times New Roman" w:cs="Times New Roman"/>
          <w:b/>
          <w:bCs/>
        </w:rPr>
      </w:pPr>
    </w:p>
    <w:p w14:paraId="526AEAA0" w14:textId="60560186" w:rsidR="00B015D7" w:rsidRPr="00C64A73" w:rsidRDefault="008D5480" w:rsidP="00B07A55">
      <w:pPr>
        <w:pStyle w:val="Nagwek"/>
        <w:spacing w:line="240" w:lineRule="auto"/>
        <w:jc w:val="both"/>
        <w:rPr>
          <w:rFonts w:ascii="Times New Roman" w:hAnsi="Times New Roman" w:cs="Times New Roman"/>
          <w:i/>
          <w:iCs/>
          <w:sz w:val="23"/>
          <w:szCs w:val="23"/>
          <w:u w:val="single"/>
        </w:rPr>
      </w:pPr>
      <w:r w:rsidRPr="00C64A73">
        <w:rPr>
          <w:rFonts w:ascii="Times New Roman" w:hAnsi="Times New Roman" w:cs="Times New Roman"/>
          <w:i/>
          <w:iCs/>
          <w:sz w:val="23"/>
          <w:szCs w:val="23"/>
          <w:u w:val="single"/>
        </w:rPr>
        <w:t>Składając ofertę w p</w:t>
      </w:r>
      <w:r w:rsidR="00375515" w:rsidRPr="00C64A73">
        <w:rPr>
          <w:rFonts w:ascii="Times New Roman" w:hAnsi="Times New Roman" w:cs="Times New Roman"/>
          <w:i/>
          <w:iCs/>
          <w:sz w:val="23"/>
          <w:szCs w:val="23"/>
          <w:u w:val="single"/>
        </w:rPr>
        <w:t xml:space="preserve">ostępowaniu </w:t>
      </w:r>
      <w:r w:rsidRPr="00C64A73">
        <w:rPr>
          <w:rFonts w:ascii="Times New Roman" w:hAnsi="Times New Roman" w:cs="Times New Roman"/>
          <w:i/>
          <w:iCs/>
          <w:sz w:val="23"/>
          <w:szCs w:val="23"/>
          <w:u w:val="single"/>
        </w:rPr>
        <w:t xml:space="preserve">na </w:t>
      </w:r>
      <w:r w:rsidR="00021CF9" w:rsidRPr="00C64A73">
        <w:rPr>
          <w:rFonts w:ascii="Times New Roman" w:hAnsi="Times New Roman" w:cs="Times New Roman"/>
          <w:i/>
          <w:iCs/>
          <w:sz w:val="23"/>
          <w:szCs w:val="23"/>
          <w:u w:val="single"/>
        </w:rPr>
        <w:t>Wyłonienie Wykonawcy usługi doradczej dla Wydziału Filozoficznego Uniwersytetu Jagiellońskiego w zakresie otrzymywania europejskich funduszy na badania naukowe i działania innowacyjne.</w:t>
      </w:r>
    </w:p>
    <w:p w14:paraId="55CA5CD8" w14:textId="34F2671F" w:rsidR="008D5480" w:rsidRPr="00C64A73" w:rsidRDefault="008D5480" w:rsidP="00B07A55">
      <w:pPr>
        <w:pStyle w:val="Nagwek"/>
        <w:spacing w:line="240" w:lineRule="auto"/>
        <w:jc w:val="both"/>
        <w:rPr>
          <w:rFonts w:ascii="Times New Roman" w:hAnsi="Times New Roman" w:cs="Times New Roman"/>
          <w:i/>
          <w:iCs/>
          <w:sz w:val="23"/>
          <w:szCs w:val="23"/>
          <w:u w:val="single"/>
        </w:rPr>
      </w:pPr>
    </w:p>
    <w:p w14:paraId="1628A1EF" w14:textId="77777777" w:rsidR="008D5480" w:rsidRPr="00C64A73" w:rsidRDefault="008D5480" w:rsidP="00250665">
      <w:pPr>
        <w:numPr>
          <w:ilvl w:val="4"/>
          <w:numId w:val="9"/>
        </w:numPr>
        <w:spacing w:line="360" w:lineRule="auto"/>
        <w:ind w:left="0" w:firstLine="0"/>
        <w:jc w:val="both"/>
        <w:rPr>
          <w:b/>
          <w:sz w:val="23"/>
          <w:szCs w:val="23"/>
        </w:rPr>
      </w:pPr>
      <w:r w:rsidRPr="00C64A73">
        <w:rPr>
          <w:b/>
          <w:sz w:val="23"/>
          <w:szCs w:val="23"/>
        </w:rPr>
        <w:t>OŚWIADCZENIA DOTYCZĄCE WYKONAWCY</w:t>
      </w:r>
    </w:p>
    <w:p w14:paraId="5B0ADF7F" w14:textId="77777777" w:rsidR="006E13F6" w:rsidRPr="00C64A73" w:rsidRDefault="006E13F6" w:rsidP="00250665">
      <w:pPr>
        <w:pStyle w:val="Akapitzlist"/>
        <w:numPr>
          <w:ilvl w:val="0"/>
          <w:numId w:val="27"/>
        </w:numPr>
        <w:spacing w:line="276" w:lineRule="auto"/>
        <w:rPr>
          <w:i/>
          <w:sz w:val="23"/>
          <w:szCs w:val="23"/>
        </w:rPr>
      </w:pPr>
      <w:r w:rsidRPr="00C64A73">
        <w:rPr>
          <w:sz w:val="23"/>
          <w:szCs w:val="23"/>
        </w:rPr>
        <w:t>Oświadczam, że nie podlegam wykluczeniu z postępowania na podstawie art. 108 ust. 1 ustawy PZP.</w:t>
      </w:r>
    </w:p>
    <w:p w14:paraId="4B2CEDAB" w14:textId="77777777" w:rsidR="006E13F6" w:rsidRPr="00C64A73" w:rsidRDefault="006E13F6" w:rsidP="00250665">
      <w:pPr>
        <w:pStyle w:val="Akapitzlist"/>
        <w:numPr>
          <w:ilvl w:val="0"/>
          <w:numId w:val="27"/>
        </w:numPr>
        <w:spacing w:line="276" w:lineRule="auto"/>
        <w:rPr>
          <w:i/>
          <w:sz w:val="23"/>
          <w:szCs w:val="23"/>
        </w:rPr>
      </w:pPr>
      <w:r w:rsidRPr="00C64A73">
        <w:rPr>
          <w:sz w:val="23"/>
          <w:szCs w:val="23"/>
        </w:rPr>
        <w:t>Oświadczam, że nie podlegam wykluczeniu z postępowania na podstawie art. 109 ust. 1 pkt 1, 4. 5, i od 7 do 10 ustawy PZP.</w:t>
      </w:r>
    </w:p>
    <w:p w14:paraId="15A68D7E" w14:textId="7A0C728D" w:rsidR="006E13F6" w:rsidRPr="00C64A73" w:rsidRDefault="006E13F6" w:rsidP="00250665">
      <w:pPr>
        <w:pStyle w:val="Akapitzlist"/>
        <w:numPr>
          <w:ilvl w:val="0"/>
          <w:numId w:val="27"/>
        </w:numPr>
        <w:spacing w:line="276" w:lineRule="auto"/>
        <w:rPr>
          <w:i/>
          <w:sz w:val="23"/>
          <w:szCs w:val="23"/>
        </w:rPr>
      </w:pPr>
      <w:r w:rsidRPr="00C64A73">
        <w:rPr>
          <w:sz w:val="23"/>
          <w:szCs w:val="23"/>
        </w:rPr>
        <w:t>Oświadczamy, iż nie podlegamy wykluczeniu na podstawie art. 7 ust. 1 ustawy z dnia 13 kwietnia 2022 r. o szczególnych rozwiązaniach w zakresie przeciwdziałania wspieraniu agresji na Ukrainę oraz służących ochronie bezpieczeństwa narodowego (Dz.U. z 202</w:t>
      </w:r>
      <w:r w:rsidR="00346A7D" w:rsidRPr="00C64A73">
        <w:rPr>
          <w:sz w:val="23"/>
          <w:szCs w:val="23"/>
        </w:rPr>
        <w:t>4</w:t>
      </w:r>
      <w:r w:rsidRPr="00C64A73">
        <w:rPr>
          <w:sz w:val="23"/>
          <w:szCs w:val="23"/>
        </w:rPr>
        <w:t xml:space="preserve"> r., poz. </w:t>
      </w:r>
      <w:r w:rsidR="00346A7D" w:rsidRPr="00C64A73">
        <w:rPr>
          <w:sz w:val="23"/>
          <w:szCs w:val="23"/>
        </w:rPr>
        <w:t>507</w:t>
      </w:r>
      <w:r w:rsidRPr="00C64A73">
        <w:rPr>
          <w:sz w:val="23"/>
          <w:szCs w:val="23"/>
        </w:rPr>
        <w:t>), tj.:</w:t>
      </w:r>
    </w:p>
    <w:p w14:paraId="318EE27B" w14:textId="77777777" w:rsidR="006E13F6" w:rsidRPr="00C64A73" w:rsidRDefault="006E13F6" w:rsidP="00250665">
      <w:pPr>
        <w:widowControl/>
        <w:numPr>
          <w:ilvl w:val="0"/>
          <w:numId w:val="26"/>
        </w:numPr>
        <w:suppressAutoHyphens w:val="0"/>
        <w:spacing w:line="276" w:lineRule="auto"/>
        <w:ind w:left="1134" w:hanging="425"/>
        <w:jc w:val="both"/>
        <w:rPr>
          <w:sz w:val="23"/>
          <w:szCs w:val="23"/>
        </w:rPr>
      </w:pPr>
      <w:r w:rsidRPr="00C64A73">
        <w:rPr>
          <w:sz w:val="23"/>
          <w:szCs w:val="23"/>
        </w:rPr>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51935C01" w14:textId="764F1EE4" w:rsidR="006E13F6" w:rsidRPr="00C64A73" w:rsidRDefault="006E13F6" w:rsidP="00250665">
      <w:pPr>
        <w:widowControl/>
        <w:numPr>
          <w:ilvl w:val="0"/>
          <w:numId w:val="26"/>
        </w:numPr>
        <w:suppressAutoHyphens w:val="0"/>
        <w:spacing w:line="276" w:lineRule="auto"/>
        <w:ind w:left="1134" w:hanging="425"/>
        <w:jc w:val="both"/>
        <w:rPr>
          <w:sz w:val="23"/>
          <w:szCs w:val="23"/>
        </w:rPr>
      </w:pPr>
      <w:r w:rsidRPr="00C64A73">
        <w:rPr>
          <w:sz w:val="23"/>
          <w:szCs w:val="23"/>
        </w:rPr>
        <w:t>nie jesteśmy wykonawcą, którego beneficjentem rzeczywistym w rozumieniu ustawy z dnia 1 marca 2018 r. o przeciwdziałaniu praniu pieniędzy oraz finansowaniu terroryzmu (Dz.U z 202</w:t>
      </w:r>
      <w:r w:rsidR="00331A7C" w:rsidRPr="00C64A73">
        <w:rPr>
          <w:sz w:val="23"/>
          <w:szCs w:val="23"/>
        </w:rPr>
        <w:t>4</w:t>
      </w:r>
      <w:r w:rsidRPr="00C64A73">
        <w:rPr>
          <w:sz w:val="23"/>
          <w:szCs w:val="23"/>
        </w:rPr>
        <w:t xml:space="preserve"> r., poz. </w:t>
      </w:r>
      <w:r w:rsidR="00331A7C" w:rsidRPr="00C64A73">
        <w:rPr>
          <w:sz w:val="23"/>
          <w:szCs w:val="23"/>
        </w:rPr>
        <w:t>1222</w:t>
      </w:r>
      <w:r w:rsidRPr="00C64A73">
        <w:rPr>
          <w:sz w:val="23"/>
          <w:szCs w:val="23"/>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D3D6B9B" w14:textId="6B63F8F3" w:rsidR="006E13F6" w:rsidRPr="00C64A73" w:rsidRDefault="006E13F6" w:rsidP="00250665">
      <w:pPr>
        <w:widowControl/>
        <w:numPr>
          <w:ilvl w:val="0"/>
          <w:numId w:val="26"/>
        </w:numPr>
        <w:suppressAutoHyphens w:val="0"/>
        <w:spacing w:line="276" w:lineRule="auto"/>
        <w:ind w:left="1134" w:hanging="425"/>
        <w:jc w:val="both"/>
        <w:rPr>
          <w:sz w:val="23"/>
          <w:szCs w:val="23"/>
        </w:rPr>
      </w:pPr>
      <w:r w:rsidRPr="00C64A73">
        <w:rPr>
          <w:sz w:val="23"/>
          <w:szCs w:val="23"/>
        </w:rPr>
        <w:t>nie jesteśmy wykonawcą, którego jednostką dominującą w rozumieniu art. 3 ust. 1 pkt 37 ustawy z dnia 29 września 1994 r. o rachunkowości (Dz.U. z 202</w:t>
      </w:r>
      <w:r w:rsidR="00331A7C" w:rsidRPr="00C64A73">
        <w:rPr>
          <w:sz w:val="23"/>
          <w:szCs w:val="23"/>
        </w:rPr>
        <w:t>4</w:t>
      </w:r>
      <w:r w:rsidRPr="00C64A73">
        <w:rPr>
          <w:sz w:val="23"/>
          <w:szCs w:val="23"/>
        </w:rPr>
        <w:t xml:space="preserve"> r., poz. </w:t>
      </w:r>
      <w:r w:rsidR="00331A7C" w:rsidRPr="00C64A73">
        <w:rPr>
          <w:sz w:val="23"/>
          <w:szCs w:val="23"/>
        </w:rPr>
        <w:t>619</w:t>
      </w:r>
      <w:r w:rsidRPr="00C64A73">
        <w:rPr>
          <w:sz w:val="23"/>
          <w:szCs w:val="23"/>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691B06D" w14:textId="77777777" w:rsidR="00375515" w:rsidRPr="00C64A73" w:rsidRDefault="00375515" w:rsidP="00B07A55">
      <w:pPr>
        <w:spacing w:line="276" w:lineRule="auto"/>
        <w:jc w:val="both"/>
        <w:rPr>
          <w:sz w:val="23"/>
          <w:szCs w:val="23"/>
        </w:rPr>
      </w:pPr>
    </w:p>
    <w:p w14:paraId="0E2A0F55" w14:textId="77777777" w:rsidR="008D5480" w:rsidRPr="00C64A73" w:rsidRDefault="008D5480" w:rsidP="00B07A55">
      <w:pPr>
        <w:spacing w:line="276" w:lineRule="auto"/>
        <w:jc w:val="both"/>
        <w:rPr>
          <w:sz w:val="23"/>
          <w:szCs w:val="23"/>
        </w:rPr>
      </w:pPr>
      <w:r w:rsidRPr="00C64A73">
        <w:rPr>
          <w:sz w:val="23"/>
          <w:szCs w:val="23"/>
        </w:rPr>
        <w:t xml:space="preserve">Oświadczam, że zachodzą w stosunku do mnie podstawy wykluczenia z postępowania na podstawie art. …………. ustawy PZP </w:t>
      </w:r>
      <w:r w:rsidRPr="00C64A73">
        <w:rPr>
          <w:i/>
          <w:sz w:val="23"/>
          <w:szCs w:val="23"/>
        </w:rPr>
        <w:t>(podać mającą zastosowanie podstawę wykluczenia spośród w</w:t>
      </w:r>
      <w:r w:rsidR="00375515" w:rsidRPr="00C64A73">
        <w:rPr>
          <w:i/>
          <w:sz w:val="23"/>
          <w:szCs w:val="23"/>
        </w:rPr>
        <w:t>skazanych powyżej</w:t>
      </w:r>
      <w:r w:rsidRPr="00C64A73">
        <w:rPr>
          <w:i/>
          <w:sz w:val="23"/>
          <w:szCs w:val="23"/>
        </w:rPr>
        <w:t>).</w:t>
      </w:r>
      <w:r w:rsidRPr="00C64A73">
        <w:rPr>
          <w:sz w:val="23"/>
          <w:szCs w:val="23"/>
        </w:rPr>
        <w:t xml:space="preserve"> Jednocześnie oświadczam, że w związku z ww. okolicznością, na podstawie art. </w:t>
      </w:r>
      <w:r w:rsidR="00375515" w:rsidRPr="00C64A73">
        <w:rPr>
          <w:sz w:val="23"/>
          <w:szCs w:val="23"/>
        </w:rPr>
        <w:t>110</w:t>
      </w:r>
      <w:r w:rsidRPr="00C64A73">
        <w:rPr>
          <w:sz w:val="23"/>
          <w:szCs w:val="23"/>
        </w:rPr>
        <w:t xml:space="preserve"> ust. </w:t>
      </w:r>
      <w:r w:rsidR="00375515" w:rsidRPr="00C64A73">
        <w:rPr>
          <w:sz w:val="23"/>
          <w:szCs w:val="23"/>
        </w:rPr>
        <w:t>2</w:t>
      </w:r>
      <w:r w:rsidRPr="00C64A73">
        <w:rPr>
          <w:sz w:val="23"/>
          <w:szCs w:val="23"/>
        </w:rPr>
        <w:t xml:space="preserve"> ustawy PZP podjąłem następujące środki naprawcze:</w:t>
      </w:r>
    </w:p>
    <w:p w14:paraId="7E9AD929" w14:textId="3B57F723" w:rsidR="008D5480" w:rsidRPr="00C64A73" w:rsidRDefault="008D5480" w:rsidP="00B07A55">
      <w:pPr>
        <w:spacing w:line="360" w:lineRule="auto"/>
        <w:jc w:val="both"/>
        <w:rPr>
          <w:sz w:val="23"/>
          <w:szCs w:val="23"/>
        </w:rPr>
      </w:pPr>
      <w:r w:rsidRPr="00C64A73">
        <w:rPr>
          <w:sz w:val="23"/>
          <w:szCs w:val="23"/>
        </w:rPr>
        <w:t>…………………………………………………………………………………………..…………</w:t>
      </w:r>
      <w:r w:rsidRPr="00C64A73">
        <w:rPr>
          <w:sz w:val="23"/>
          <w:szCs w:val="23"/>
        </w:rPr>
        <w:lastRenderedPageBreak/>
        <w:t>………...........…………………………………………………………………………………………………..…………………...........…………………………………………………………………</w:t>
      </w:r>
    </w:p>
    <w:p w14:paraId="1589FD52" w14:textId="77777777" w:rsidR="008D5480" w:rsidRPr="00C64A73" w:rsidRDefault="008D5480" w:rsidP="00B07A55">
      <w:pPr>
        <w:pStyle w:val="Tekstpodstawowy"/>
        <w:spacing w:line="240" w:lineRule="auto"/>
        <w:rPr>
          <w:i/>
          <w:sz w:val="23"/>
          <w:szCs w:val="23"/>
        </w:rPr>
      </w:pPr>
    </w:p>
    <w:p w14:paraId="7BB86DDF" w14:textId="77777777" w:rsidR="008E2EBA" w:rsidRPr="00C64A73" w:rsidRDefault="008E2EBA" w:rsidP="00B07A55">
      <w:pPr>
        <w:spacing w:line="276" w:lineRule="auto"/>
        <w:jc w:val="both"/>
        <w:rPr>
          <w:sz w:val="22"/>
          <w:szCs w:val="22"/>
        </w:rPr>
      </w:pPr>
    </w:p>
    <w:p w14:paraId="3993C29A" w14:textId="21F64450" w:rsidR="008E2EBA" w:rsidRPr="00C64A73" w:rsidRDefault="008E2EBA" w:rsidP="00B07A55">
      <w:pPr>
        <w:spacing w:line="276" w:lineRule="auto"/>
        <w:jc w:val="both"/>
        <w:rPr>
          <w:sz w:val="23"/>
          <w:szCs w:val="23"/>
        </w:rPr>
      </w:pPr>
      <w:r w:rsidRPr="00C64A73">
        <w:rPr>
          <w:sz w:val="23"/>
          <w:szCs w:val="23"/>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w:t>
      </w:r>
      <w:r w:rsidR="00D0260A" w:rsidRPr="00C64A73">
        <w:rPr>
          <w:sz w:val="23"/>
          <w:szCs w:val="23"/>
        </w:rPr>
        <w:t>4</w:t>
      </w:r>
      <w:r w:rsidRPr="00C64A73">
        <w:rPr>
          <w:sz w:val="23"/>
          <w:szCs w:val="23"/>
        </w:rPr>
        <w:t xml:space="preserve"> r., poz. </w:t>
      </w:r>
      <w:r w:rsidR="00D0260A" w:rsidRPr="00C64A73">
        <w:rPr>
          <w:sz w:val="23"/>
          <w:szCs w:val="23"/>
        </w:rPr>
        <w:t>507</w:t>
      </w:r>
      <w:r w:rsidRPr="00C64A73">
        <w:rPr>
          <w:sz w:val="23"/>
          <w:szCs w:val="23"/>
        </w:rPr>
        <w:t xml:space="preserve">), </w:t>
      </w:r>
      <w:r w:rsidRPr="00C64A73">
        <w:rPr>
          <w:i/>
          <w:sz w:val="23"/>
          <w:szCs w:val="23"/>
        </w:rPr>
        <w:t>(podać mającą zastosowanie podstawę wykluczenia spośród wskazanych powyżej)</w:t>
      </w:r>
    </w:p>
    <w:p w14:paraId="749D6DB3" w14:textId="77777777" w:rsidR="008E2EBA" w:rsidRPr="00C64A73" w:rsidRDefault="008E2EBA" w:rsidP="00B07A55">
      <w:pPr>
        <w:spacing w:line="360" w:lineRule="auto"/>
        <w:rPr>
          <w:sz w:val="23"/>
          <w:szCs w:val="23"/>
        </w:rPr>
      </w:pPr>
      <w:r w:rsidRPr="00C64A73">
        <w:rPr>
          <w:sz w:val="23"/>
          <w:szCs w:val="23"/>
        </w:rPr>
        <w:t>…………………………………………………………………………………………..…………………...........………………………………………………………………………………………</w:t>
      </w:r>
    </w:p>
    <w:p w14:paraId="1BEAB4A1" w14:textId="77777777" w:rsidR="006E13F6" w:rsidRPr="00C64A73" w:rsidRDefault="006E13F6" w:rsidP="00B07A55">
      <w:pPr>
        <w:spacing w:line="276" w:lineRule="auto"/>
        <w:jc w:val="both"/>
        <w:rPr>
          <w:b/>
          <w:sz w:val="23"/>
          <w:szCs w:val="23"/>
        </w:rPr>
      </w:pPr>
    </w:p>
    <w:p w14:paraId="6E46426F" w14:textId="77777777" w:rsidR="006E13F6" w:rsidRPr="00C64A73" w:rsidRDefault="006E13F6" w:rsidP="00B07A55">
      <w:pPr>
        <w:spacing w:line="276" w:lineRule="auto"/>
        <w:jc w:val="both"/>
        <w:rPr>
          <w:b/>
          <w:sz w:val="23"/>
          <w:szCs w:val="23"/>
        </w:rPr>
      </w:pPr>
    </w:p>
    <w:p w14:paraId="69C7FD57" w14:textId="1620400F" w:rsidR="008D5480" w:rsidRPr="00C64A73" w:rsidRDefault="008D5480" w:rsidP="00250665">
      <w:pPr>
        <w:numPr>
          <w:ilvl w:val="4"/>
          <w:numId w:val="9"/>
        </w:numPr>
        <w:spacing w:line="276" w:lineRule="auto"/>
        <w:ind w:left="0" w:firstLine="0"/>
        <w:jc w:val="both"/>
        <w:rPr>
          <w:b/>
          <w:sz w:val="23"/>
          <w:szCs w:val="23"/>
        </w:rPr>
      </w:pPr>
      <w:r w:rsidRPr="00C64A73">
        <w:rPr>
          <w:b/>
          <w:sz w:val="23"/>
          <w:szCs w:val="23"/>
        </w:rPr>
        <w:t>OŚWIADCZENIE DOTYCZĄCE PODWYKONAWCY NIEBĘDĄCEGO PODMIOTEM, NA KTÓREGO ZASOBY POWOŁUJE SIĘ WYKONAWCA*</w:t>
      </w:r>
    </w:p>
    <w:p w14:paraId="384EE88B" w14:textId="77777777" w:rsidR="00AD2A47" w:rsidRPr="00C64A73" w:rsidRDefault="00AD2A47" w:rsidP="00B07A55">
      <w:pPr>
        <w:spacing w:line="276" w:lineRule="auto"/>
        <w:jc w:val="both"/>
        <w:rPr>
          <w:sz w:val="23"/>
          <w:szCs w:val="23"/>
        </w:rPr>
      </w:pPr>
    </w:p>
    <w:p w14:paraId="463BF297" w14:textId="77777777" w:rsidR="008D5480" w:rsidRPr="00C64A73" w:rsidRDefault="008D5480" w:rsidP="00B07A55">
      <w:pPr>
        <w:spacing w:line="276" w:lineRule="auto"/>
        <w:jc w:val="both"/>
        <w:rPr>
          <w:sz w:val="23"/>
          <w:szCs w:val="23"/>
        </w:rPr>
      </w:pPr>
      <w:r w:rsidRPr="00C64A73">
        <w:rPr>
          <w:sz w:val="23"/>
          <w:szCs w:val="23"/>
        </w:rPr>
        <w:t xml:space="preserve">Oświadczam, że w stosunku do następującego/ych podmiotu/tów, będącego/ych podwykonawcą/ami: </w:t>
      </w:r>
      <w:r w:rsidRPr="00C64A73">
        <w:rPr>
          <w:i/>
          <w:sz w:val="23"/>
          <w:szCs w:val="23"/>
        </w:rPr>
        <w:t>(należy podać pełną nazwę/firmę, adres, a także w zależności od podmiotu: NIP/PESEL, KRS/CEiDG)</w:t>
      </w:r>
      <w:r w:rsidRPr="00C64A73">
        <w:rPr>
          <w:sz w:val="23"/>
          <w:szCs w:val="23"/>
        </w:rPr>
        <w:t>,</w:t>
      </w:r>
    </w:p>
    <w:p w14:paraId="04D65962" w14:textId="77777777" w:rsidR="008D5480" w:rsidRPr="00C64A73" w:rsidRDefault="008D5480" w:rsidP="00B07A55">
      <w:pPr>
        <w:spacing w:line="276" w:lineRule="auto"/>
        <w:jc w:val="both"/>
        <w:rPr>
          <w:sz w:val="23"/>
          <w:szCs w:val="23"/>
        </w:rPr>
      </w:pPr>
      <w:r w:rsidRPr="00C64A73">
        <w:rPr>
          <w:sz w:val="23"/>
          <w:szCs w:val="23"/>
        </w:rPr>
        <w:t xml:space="preserve"> ……………………………………………………………………..….…… </w:t>
      </w:r>
    </w:p>
    <w:p w14:paraId="2E2FC5DE" w14:textId="77777777" w:rsidR="008D5480" w:rsidRPr="00C64A73" w:rsidRDefault="008D5480" w:rsidP="00B07A55">
      <w:pPr>
        <w:spacing w:line="276" w:lineRule="auto"/>
        <w:jc w:val="both"/>
        <w:rPr>
          <w:sz w:val="23"/>
          <w:szCs w:val="23"/>
        </w:rPr>
      </w:pPr>
      <w:r w:rsidRPr="00C64A73">
        <w:rPr>
          <w:sz w:val="23"/>
          <w:szCs w:val="23"/>
        </w:rPr>
        <w:t>nie zachodzą podstawy wykluczenia z postępowania o udzielenie zamówienia.</w:t>
      </w:r>
    </w:p>
    <w:p w14:paraId="79C69123" w14:textId="77777777" w:rsidR="008D5480" w:rsidRPr="00C64A73" w:rsidRDefault="008D5480" w:rsidP="00B07A55">
      <w:pPr>
        <w:spacing w:line="360" w:lineRule="auto"/>
        <w:jc w:val="both"/>
        <w:rPr>
          <w:rFonts w:ascii="Arial" w:hAnsi="Arial" w:cs="Arial"/>
          <w:sz w:val="23"/>
          <w:szCs w:val="23"/>
        </w:rPr>
      </w:pPr>
    </w:p>
    <w:p w14:paraId="51BAF475" w14:textId="77777777" w:rsidR="00AD2A47" w:rsidRPr="00C64A73" w:rsidRDefault="00AD2A47" w:rsidP="00B07A55">
      <w:pPr>
        <w:pStyle w:val="Tekstpodstawowy"/>
        <w:spacing w:line="240" w:lineRule="auto"/>
        <w:ind w:left="540"/>
        <w:jc w:val="center"/>
        <w:rPr>
          <w:rFonts w:ascii="Times New Roman" w:hAnsi="Times New Roman" w:cs="Times New Roman"/>
          <w:b/>
          <w:bCs/>
          <w:sz w:val="23"/>
          <w:szCs w:val="23"/>
        </w:rPr>
      </w:pPr>
      <w:r w:rsidRPr="00C64A73">
        <w:rPr>
          <w:rFonts w:ascii="Times New Roman" w:hAnsi="Times New Roman" w:cs="Times New Roman"/>
          <w:b/>
          <w:bCs/>
          <w:sz w:val="23"/>
          <w:szCs w:val="23"/>
        </w:rPr>
        <w:t>OŚWIADCZENIE</w:t>
      </w:r>
    </w:p>
    <w:p w14:paraId="0C411961" w14:textId="77777777" w:rsidR="008D5480" w:rsidRPr="00C64A73" w:rsidRDefault="008D5480" w:rsidP="00B07A55">
      <w:pPr>
        <w:pStyle w:val="Tekstpodstawowy"/>
        <w:spacing w:line="240" w:lineRule="auto"/>
        <w:ind w:left="540"/>
        <w:jc w:val="right"/>
        <w:rPr>
          <w:rFonts w:ascii="Times New Roman" w:hAnsi="Times New Roman" w:cs="Times New Roman"/>
          <w:i/>
          <w:sz w:val="23"/>
          <w:szCs w:val="23"/>
        </w:rPr>
      </w:pPr>
    </w:p>
    <w:p w14:paraId="38774ECB" w14:textId="48A9181F" w:rsidR="00AD2A47" w:rsidRPr="00C64A73" w:rsidRDefault="00AD2A47" w:rsidP="00B07A55">
      <w:pPr>
        <w:spacing w:line="276" w:lineRule="auto"/>
        <w:jc w:val="both"/>
        <w:rPr>
          <w:i/>
          <w:sz w:val="23"/>
          <w:szCs w:val="23"/>
        </w:rPr>
      </w:pPr>
      <w:r w:rsidRPr="00C64A73">
        <w:rPr>
          <w:sz w:val="23"/>
          <w:szCs w:val="23"/>
        </w:rPr>
        <w:t xml:space="preserve">Oświadczam, że w stosunku do podmiotu ……………… </w:t>
      </w:r>
      <w:r w:rsidRPr="00C64A73">
        <w:rPr>
          <w:i/>
          <w:sz w:val="23"/>
          <w:szCs w:val="23"/>
        </w:rPr>
        <w:t xml:space="preserve">(należy podać pełną nazwę/firmę, adres, </w:t>
      </w:r>
      <w:r w:rsidR="009567C9" w:rsidRPr="00C64A73">
        <w:rPr>
          <w:i/>
          <w:sz w:val="23"/>
          <w:szCs w:val="23"/>
        </w:rPr>
        <w:br/>
      </w:r>
      <w:r w:rsidRPr="00C64A73">
        <w:rPr>
          <w:i/>
          <w:sz w:val="23"/>
          <w:szCs w:val="23"/>
        </w:rPr>
        <w:t>a także w zależności od podmiotu: NIP/PESEL, KRS/CEiDG)</w:t>
      </w:r>
    </w:p>
    <w:p w14:paraId="54169032" w14:textId="77777777" w:rsidR="00AD2A47" w:rsidRPr="00C64A73" w:rsidRDefault="00AD2A47" w:rsidP="00B07A55">
      <w:pPr>
        <w:spacing w:line="276" w:lineRule="auto"/>
        <w:jc w:val="both"/>
        <w:rPr>
          <w:sz w:val="23"/>
          <w:szCs w:val="23"/>
        </w:rPr>
      </w:pPr>
      <w:r w:rsidRPr="00C64A73">
        <w:rPr>
          <w:sz w:val="23"/>
          <w:szCs w:val="23"/>
        </w:rPr>
        <w:t xml:space="preserve">zachodzą podstawy wykluczenia z postępowania na podstawie art. …………. ustawy PZP </w:t>
      </w:r>
      <w:r w:rsidRPr="00C64A73">
        <w:rPr>
          <w:i/>
          <w:sz w:val="23"/>
          <w:szCs w:val="23"/>
        </w:rPr>
        <w:t>(podać mającą zastosowanie podstawę wykluczenia spośród wskazanych powyżej).</w:t>
      </w:r>
      <w:r w:rsidRPr="00C64A73">
        <w:rPr>
          <w:sz w:val="23"/>
          <w:szCs w:val="23"/>
        </w:rPr>
        <w:t xml:space="preserve"> Jednocześnie oświadczam, że w związku z ww. okolicznością, na podstawie art. 110 ust. 2 ustawy PZP podjęte zostały następujące środki naprawcze:</w:t>
      </w:r>
    </w:p>
    <w:p w14:paraId="00A6AED3" w14:textId="77777777" w:rsidR="008D5480" w:rsidRPr="00C64A73" w:rsidRDefault="00AD2A47" w:rsidP="00B07A55">
      <w:pPr>
        <w:spacing w:line="360" w:lineRule="auto"/>
        <w:jc w:val="both"/>
        <w:rPr>
          <w:rFonts w:ascii="Arial" w:hAnsi="Arial" w:cs="Arial"/>
          <w:b/>
          <w:sz w:val="23"/>
          <w:szCs w:val="23"/>
        </w:rPr>
      </w:pPr>
      <w:r w:rsidRPr="00C64A73">
        <w:rPr>
          <w:sz w:val="23"/>
          <w:szCs w:val="23"/>
        </w:rPr>
        <w:t>…………………………………………………………………………………………..…………………...........…………………………………………………………………………………………………..………………….......</w:t>
      </w:r>
    </w:p>
    <w:p w14:paraId="158D9445" w14:textId="77777777" w:rsidR="004C3E1B" w:rsidRPr="00C64A73" w:rsidRDefault="004C3E1B" w:rsidP="00B07A55">
      <w:pPr>
        <w:spacing w:line="276" w:lineRule="auto"/>
        <w:jc w:val="both"/>
        <w:rPr>
          <w:sz w:val="23"/>
          <w:szCs w:val="23"/>
        </w:rPr>
      </w:pPr>
    </w:p>
    <w:p w14:paraId="57B01529" w14:textId="2106EEF2" w:rsidR="00546C13" w:rsidRPr="00C64A73" w:rsidRDefault="008D5480" w:rsidP="00B07A55">
      <w:pPr>
        <w:spacing w:line="276" w:lineRule="auto"/>
        <w:jc w:val="both"/>
        <w:rPr>
          <w:rFonts w:ascii="Arial" w:hAnsi="Arial" w:cs="Arial"/>
          <w:sz w:val="23"/>
          <w:szCs w:val="23"/>
        </w:rPr>
      </w:pPr>
      <w:r w:rsidRPr="00C64A73">
        <w:rPr>
          <w:sz w:val="23"/>
          <w:szCs w:val="23"/>
        </w:rPr>
        <w:t xml:space="preserve">Oświadczam, że wszystkie informacje podane w powyższych oświadczeniach są aktualne </w:t>
      </w:r>
      <w:r w:rsidRPr="00C64A73">
        <w:rPr>
          <w:sz w:val="23"/>
          <w:szCs w:val="23"/>
        </w:rPr>
        <w:br/>
        <w:t>i zgodne z prawdą oraz zostały przedstawione z pełną świadomością konsekwencji wprowadzenia Zamawiającego w błąd przy przedstawianiu informacji.</w:t>
      </w:r>
      <w:bookmarkStart w:id="4" w:name="_Hlk35337767"/>
    </w:p>
    <w:bookmarkEnd w:id="4"/>
    <w:p w14:paraId="77537986" w14:textId="77777777" w:rsidR="005029BC" w:rsidRPr="00C64A73" w:rsidRDefault="005029BC">
      <w:pPr>
        <w:widowControl/>
        <w:suppressAutoHyphens w:val="0"/>
        <w:jc w:val="left"/>
        <w:rPr>
          <w:b/>
          <w:bCs/>
        </w:rPr>
      </w:pPr>
      <w:r w:rsidRPr="00C64A73">
        <w:rPr>
          <w:b/>
          <w:bCs/>
        </w:rPr>
        <w:br w:type="page"/>
      </w:r>
    </w:p>
    <w:p w14:paraId="5F86A557" w14:textId="60C4C201" w:rsidR="00A82C2B" w:rsidRPr="00C64A73" w:rsidRDefault="00A82C2B" w:rsidP="00A82C2B">
      <w:pPr>
        <w:jc w:val="right"/>
        <w:outlineLvl w:val="0"/>
        <w:rPr>
          <w:b/>
          <w:bCs/>
        </w:rPr>
      </w:pPr>
      <w:r w:rsidRPr="00C64A73">
        <w:rPr>
          <w:b/>
          <w:bCs/>
        </w:rPr>
        <w:lastRenderedPageBreak/>
        <w:t>Załącznik nr 1b do formularza oferty</w:t>
      </w:r>
    </w:p>
    <w:p w14:paraId="4B81E394" w14:textId="77777777" w:rsidR="00A82C2B" w:rsidRPr="00C64A73" w:rsidRDefault="00A82C2B" w:rsidP="00A82C2B">
      <w:pPr>
        <w:jc w:val="right"/>
        <w:outlineLvl w:val="0"/>
        <w:rPr>
          <w:b/>
          <w:bCs/>
        </w:rPr>
      </w:pPr>
    </w:p>
    <w:p w14:paraId="510490F6" w14:textId="77777777" w:rsidR="00A82C2B" w:rsidRPr="00C64A73" w:rsidRDefault="00A82C2B" w:rsidP="00A82C2B">
      <w:pPr>
        <w:ind w:left="540"/>
        <w:outlineLvl w:val="0"/>
        <w:rPr>
          <w:b/>
          <w:u w:val="single"/>
        </w:rPr>
      </w:pPr>
      <w:r w:rsidRPr="00C64A73">
        <w:rPr>
          <w:b/>
          <w:bCs/>
        </w:rPr>
        <w:t>OŚWIADCZENIE</w:t>
      </w:r>
      <w:r w:rsidRPr="00C64A73">
        <w:rPr>
          <w:b/>
          <w:u w:val="single"/>
        </w:rPr>
        <w:t xml:space="preserve"> </w:t>
      </w:r>
    </w:p>
    <w:p w14:paraId="373A124C" w14:textId="77777777" w:rsidR="00A82C2B" w:rsidRPr="00C64A73" w:rsidRDefault="00A82C2B" w:rsidP="00A82C2B">
      <w:pPr>
        <w:ind w:left="540"/>
        <w:outlineLvl w:val="0"/>
        <w:rPr>
          <w:b/>
          <w:bCs/>
        </w:rPr>
      </w:pPr>
    </w:p>
    <w:p w14:paraId="49DCBAC9" w14:textId="77777777" w:rsidR="00A82C2B" w:rsidRPr="00C64A73" w:rsidRDefault="00A82C2B" w:rsidP="00A82C2B">
      <w:pPr>
        <w:jc w:val="both"/>
      </w:pPr>
      <w:r w:rsidRPr="00C64A73">
        <w:t xml:space="preserve">Składając ofertę w postępowaniu </w:t>
      </w:r>
      <w:r w:rsidRPr="00C64A73">
        <w:rPr>
          <w:i/>
          <w:u w:val="single"/>
        </w:rPr>
        <w:t>na wyłonienie</w:t>
      </w:r>
      <w:r w:rsidRPr="00C64A73">
        <w:rPr>
          <w:u w:val="single"/>
        </w:rPr>
        <w:t xml:space="preserve"> </w:t>
      </w:r>
      <w:r w:rsidRPr="00C64A73">
        <w:rPr>
          <w:i/>
          <w:u w:val="single"/>
        </w:rPr>
        <w:t>Wykonawcy usługi doradczej dla Wydziału Filozoficznego Uniwersytetu Jagiellońskiego w zakresie otrzymywania europejskich funduszy na badania naukowe i działania innowacyjne,</w:t>
      </w:r>
      <w:r w:rsidRPr="00C64A73">
        <w:rPr>
          <w:i/>
          <w:iCs/>
          <w:u w:val="single"/>
        </w:rPr>
        <w:t xml:space="preserve"> </w:t>
      </w:r>
      <w:r w:rsidRPr="00C64A73">
        <w:t xml:space="preserve">oświadczam że spełniam warunki udziału w postępowaniu określone przez zamawiającego w Rozdziale VI SWZ, </w:t>
      </w:r>
    </w:p>
    <w:p w14:paraId="33F68E4E" w14:textId="77777777" w:rsidR="00A82C2B" w:rsidRPr="00C64A73" w:rsidRDefault="00A82C2B" w:rsidP="00A82C2B">
      <w:pPr>
        <w:jc w:val="both"/>
      </w:pPr>
    </w:p>
    <w:p w14:paraId="14BE25A6" w14:textId="77777777" w:rsidR="00A82C2B" w:rsidRPr="00C64A73" w:rsidRDefault="00A82C2B" w:rsidP="00A82C2B">
      <w:pPr>
        <w:ind w:left="540"/>
        <w:jc w:val="both"/>
      </w:pPr>
    </w:p>
    <w:p w14:paraId="5DB70694" w14:textId="77777777" w:rsidR="00A82C2B" w:rsidRPr="00C64A73" w:rsidRDefault="00A82C2B" w:rsidP="00250665">
      <w:pPr>
        <w:numPr>
          <w:ilvl w:val="3"/>
          <w:numId w:val="49"/>
        </w:numPr>
        <w:adjustRightInd w:val="0"/>
        <w:ind w:left="720" w:hanging="720"/>
        <w:jc w:val="both"/>
        <w:textAlignment w:val="baseline"/>
      </w:pPr>
      <w:r w:rsidRPr="00C64A73">
        <w:t>posiadam doświadczenie opisane przez Zamawiającego w Rozdziale VI SWZ, w tym:</w:t>
      </w:r>
    </w:p>
    <w:p w14:paraId="51843B39" w14:textId="77777777" w:rsidR="00A82C2B" w:rsidRPr="00C64A73" w:rsidRDefault="00A82C2B" w:rsidP="00250665">
      <w:pPr>
        <w:pStyle w:val="Akapitzlist"/>
        <w:widowControl w:val="0"/>
        <w:numPr>
          <w:ilvl w:val="3"/>
          <w:numId w:val="48"/>
        </w:numPr>
        <w:suppressAutoHyphens/>
        <w:ind w:left="426" w:hanging="426"/>
      </w:pPr>
      <w:r w:rsidRPr="00C64A73">
        <w:t>warunek ten spełniam samodzielnie – Tak w pełnym zakresie*/Tak, częściowo w zakresie ……………………………………./ Nie*,</w:t>
      </w:r>
    </w:p>
    <w:p w14:paraId="58E0E348" w14:textId="77777777" w:rsidR="00A82C2B" w:rsidRPr="00C64A73" w:rsidRDefault="00A82C2B" w:rsidP="00A82C2B">
      <w:pPr>
        <w:ind w:left="720" w:hanging="360"/>
        <w:contextualSpacing/>
        <w:jc w:val="both"/>
        <w:rPr>
          <w:rFonts w:eastAsia="Calibri"/>
        </w:rPr>
      </w:pPr>
      <w:r w:rsidRPr="00C64A73">
        <w:rPr>
          <w:rFonts w:eastAsia="Calibri"/>
        </w:rPr>
        <w:t>w celu spełnienia tego warunku polegam na zasadach określonych w art. 118 ustawy PZP, na następującym podmiocie*:</w:t>
      </w:r>
    </w:p>
    <w:p w14:paraId="467C185F" w14:textId="77777777" w:rsidR="00A82C2B" w:rsidRPr="00C64A73" w:rsidRDefault="00A82C2B" w:rsidP="00A82C2B">
      <w:pPr>
        <w:jc w:val="both"/>
      </w:pPr>
      <w:r w:rsidRPr="00C64A73">
        <w:t>……………………………………………………………………..………………………</w:t>
      </w:r>
    </w:p>
    <w:p w14:paraId="21BFDED6" w14:textId="77777777" w:rsidR="00A82C2B" w:rsidRPr="00C64A73" w:rsidRDefault="00A82C2B" w:rsidP="00A82C2B">
      <w:pPr>
        <w:jc w:val="both"/>
      </w:pPr>
      <w:r w:rsidRPr="00C64A73">
        <w:rPr>
          <w:i/>
        </w:rPr>
        <w:t>(należy podać pełną nazwę/firmę, adres, a także w zależności od podmiotu: NIP/PESEL, KRS/CEiDG)</w:t>
      </w:r>
    </w:p>
    <w:p w14:paraId="58D487EA" w14:textId="77777777" w:rsidR="00A82C2B" w:rsidRPr="00C64A73" w:rsidRDefault="00A82C2B" w:rsidP="00A82C2B">
      <w:pPr>
        <w:jc w:val="both"/>
      </w:pPr>
    </w:p>
    <w:p w14:paraId="6C6F037B" w14:textId="77777777" w:rsidR="00A82C2B" w:rsidRPr="00C64A73" w:rsidRDefault="00A82C2B" w:rsidP="00A82C2B">
      <w:pPr>
        <w:jc w:val="both"/>
      </w:pPr>
      <w:r w:rsidRPr="00C64A73">
        <w:t>w następującym zakresie:</w:t>
      </w:r>
    </w:p>
    <w:p w14:paraId="79E57FF7" w14:textId="77777777" w:rsidR="00A82C2B" w:rsidRPr="00C64A73" w:rsidRDefault="00A82C2B" w:rsidP="00A82C2B">
      <w:pPr>
        <w:jc w:val="both"/>
      </w:pPr>
      <w:r w:rsidRPr="00C64A73">
        <w:t>…………………………………………………………..</w:t>
      </w:r>
    </w:p>
    <w:p w14:paraId="746B115A" w14:textId="77777777" w:rsidR="00A82C2B" w:rsidRPr="00C64A73" w:rsidRDefault="00A82C2B" w:rsidP="00A82C2B">
      <w:pPr>
        <w:ind w:left="540"/>
        <w:jc w:val="both"/>
      </w:pPr>
    </w:p>
    <w:p w14:paraId="4A8595D1" w14:textId="77777777" w:rsidR="00A82C2B" w:rsidRPr="00C64A73" w:rsidRDefault="00A82C2B" w:rsidP="00A82C2B">
      <w:pPr>
        <w:ind w:left="539"/>
        <w:jc w:val="both"/>
        <w:rPr>
          <w:i/>
          <w:u w:val="single"/>
        </w:rPr>
      </w:pPr>
      <w:r w:rsidRPr="00C64A73">
        <w:rPr>
          <w:i/>
        </w:rPr>
        <w:t>* niepotrzebne skreślić</w:t>
      </w:r>
    </w:p>
    <w:p w14:paraId="01D150F7" w14:textId="77777777" w:rsidR="00A82C2B" w:rsidRPr="00C64A73" w:rsidRDefault="00A82C2B" w:rsidP="00A82C2B">
      <w:pPr>
        <w:adjustRightInd w:val="0"/>
        <w:ind w:left="720"/>
        <w:jc w:val="both"/>
        <w:textAlignment w:val="baseline"/>
      </w:pPr>
    </w:p>
    <w:p w14:paraId="561BC5A2" w14:textId="77777777" w:rsidR="00A82C2B" w:rsidRPr="00C64A73" w:rsidRDefault="00A82C2B" w:rsidP="00A82C2B">
      <w:pPr>
        <w:adjustRightInd w:val="0"/>
        <w:jc w:val="both"/>
        <w:textAlignment w:val="baseline"/>
      </w:pPr>
    </w:p>
    <w:p w14:paraId="0279B0A6" w14:textId="77777777" w:rsidR="00A82C2B" w:rsidRPr="00C64A73" w:rsidRDefault="00A82C2B" w:rsidP="00A82C2B">
      <w:pPr>
        <w:jc w:val="both"/>
      </w:pPr>
      <w:r w:rsidRPr="00C64A73">
        <w:t xml:space="preserve">Oświadczam, że wszystkie informacje podane w powyższych oświadczeniach są aktualne </w:t>
      </w:r>
      <w:r w:rsidRPr="00C64A73">
        <w:br/>
        <w:t>i zgodne z prawdą oraz zostały przedstawione z pełną świadomością konsekwencji wprowadzenia Zamawiającego w błąd przy przedstawianiu informacji.</w:t>
      </w:r>
    </w:p>
    <w:p w14:paraId="447C71A4" w14:textId="2476FC53" w:rsidR="00021CF9" w:rsidRPr="00C64A73" w:rsidRDefault="00021CF9" w:rsidP="00E40A18">
      <w:pPr>
        <w:widowControl/>
        <w:suppressAutoHyphens w:val="0"/>
        <w:jc w:val="left"/>
        <w:rPr>
          <w:b/>
        </w:rPr>
        <w:sectPr w:rsidR="00021CF9" w:rsidRPr="00C64A73" w:rsidSect="00200938">
          <w:headerReference w:type="default" r:id="rId49"/>
          <w:footerReference w:type="even" r:id="rId50"/>
          <w:footerReference w:type="default" r:id="rId51"/>
          <w:pgSz w:w="11907" w:h="16840" w:code="9"/>
          <w:pgMar w:top="582" w:right="1418" w:bottom="1418" w:left="1418" w:header="568" w:footer="708" w:gutter="0"/>
          <w:cols w:space="708"/>
          <w:noEndnote/>
        </w:sectPr>
      </w:pPr>
    </w:p>
    <w:p w14:paraId="1E16A41E" w14:textId="77777777" w:rsidR="00A82C2B" w:rsidRPr="00C64A73" w:rsidRDefault="00A82C2B" w:rsidP="00A82C2B">
      <w:pPr>
        <w:jc w:val="right"/>
        <w:rPr>
          <w:b/>
        </w:rPr>
      </w:pPr>
      <w:r w:rsidRPr="00C64A73">
        <w:rPr>
          <w:b/>
        </w:rPr>
        <w:lastRenderedPageBreak/>
        <w:t>Załącznik nr 2 do formularza oferty</w:t>
      </w:r>
    </w:p>
    <w:p w14:paraId="65A2D7AE" w14:textId="77777777" w:rsidR="00A82C2B" w:rsidRPr="00C64A73" w:rsidRDefault="00A82C2B" w:rsidP="00A82C2B">
      <w:pPr>
        <w:jc w:val="left"/>
        <w:rPr>
          <w:i/>
        </w:rPr>
      </w:pPr>
      <w:r w:rsidRPr="00C64A73">
        <w:rPr>
          <w:i/>
        </w:rPr>
        <w:t>(Pieczęć firmowa Wykonawcy)</w:t>
      </w:r>
    </w:p>
    <w:p w14:paraId="333924AC" w14:textId="77777777" w:rsidR="00A82C2B" w:rsidRPr="00C64A73" w:rsidRDefault="00A82C2B" w:rsidP="00A82C2B">
      <w:pPr>
        <w:ind w:left="540"/>
        <w:rPr>
          <w:i/>
        </w:rPr>
      </w:pPr>
    </w:p>
    <w:p w14:paraId="3240BAFE" w14:textId="77777777" w:rsidR="00A82C2B" w:rsidRPr="00C64A73" w:rsidRDefault="00A82C2B" w:rsidP="00A82C2B">
      <w:pPr>
        <w:ind w:left="540"/>
      </w:pPr>
    </w:p>
    <w:p w14:paraId="78527A50" w14:textId="77777777" w:rsidR="00A82C2B" w:rsidRPr="00C64A73" w:rsidRDefault="00A82C2B" w:rsidP="00A82C2B">
      <w:pPr>
        <w:ind w:left="540"/>
        <w:rPr>
          <w:b/>
          <w:iCs/>
          <w:color w:val="000000"/>
        </w:rPr>
      </w:pPr>
      <w:r w:rsidRPr="00C64A73">
        <w:rPr>
          <w:b/>
          <w:iCs/>
          <w:color w:val="000000"/>
        </w:rPr>
        <w:t>OŚWIADCZENIE</w:t>
      </w:r>
    </w:p>
    <w:p w14:paraId="0F2B3950" w14:textId="77777777" w:rsidR="00A82C2B" w:rsidRPr="00C64A73" w:rsidRDefault="00A82C2B" w:rsidP="00A82C2B">
      <w:pPr>
        <w:ind w:left="540"/>
        <w:rPr>
          <w:b/>
          <w:iCs/>
          <w:color w:val="000000"/>
        </w:rPr>
      </w:pPr>
      <w:r w:rsidRPr="00C64A73">
        <w:rPr>
          <w:b/>
          <w:iCs/>
          <w:color w:val="000000"/>
        </w:rPr>
        <w:t>(wykaz podwykonawców)</w:t>
      </w:r>
    </w:p>
    <w:p w14:paraId="08427B6C" w14:textId="77777777" w:rsidR="00A82C2B" w:rsidRPr="00C64A73" w:rsidRDefault="00A82C2B" w:rsidP="00A82C2B">
      <w:pPr>
        <w:ind w:left="540"/>
      </w:pPr>
    </w:p>
    <w:p w14:paraId="79858B0A" w14:textId="77777777" w:rsidR="00A82C2B" w:rsidRPr="00C64A73" w:rsidRDefault="00A82C2B" w:rsidP="00A82C2B">
      <w:pPr>
        <w:jc w:val="both"/>
      </w:pPr>
      <w:r w:rsidRPr="00C64A73">
        <w:t>Oświadczamy, że:</w:t>
      </w:r>
    </w:p>
    <w:p w14:paraId="1333F04D" w14:textId="77777777" w:rsidR="00A82C2B" w:rsidRPr="00C64A73" w:rsidRDefault="00A82C2B" w:rsidP="00A82C2B">
      <w:pPr>
        <w:ind w:left="540"/>
        <w:jc w:val="both"/>
      </w:pPr>
    </w:p>
    <w:p w14:paraId="4A968294" w14:textId="77777777" w:rsidR="00A82C2B" w:rsidRPr="00C64A73" w:rsidRDefault="00A82C2B" w:rsidP="00A82C2B">
      <w:pPr>
        <w:ind w:left="540"/>
        <w:jc w:val="both"/>
      </w:pPr>
      <w:r w:rsidRPr="00C64A73">
        <w:t>- powierzamy* następującym podwykonawcom wykonanie następujących części (zakresu) zamówienia</w:t>
      </w:r>
    </w:p>
    <w:p w14:paraId="0B1C41FC" w14:textId="77777777" w:rsidR="00A82C2B" w:rsidRPr="00C64A73" w:rsidRDefault="00A82C2B" w:rsidP="00A82C2B">
      <w:pPr>
        <w:ind w:left="540"/>
        <w:jc w:val="both"/>
      </w:pPr>
    </w:p>
    <w:p w14:paraId="561C0855" w14:textId="27A686AE" w:rsidR="00A82C2B" w:rsidRPr="00C64A73" w:rsidRDefault="00A82C2B" w:rsidP="00250665">
      <w:pPr>
        <w:pStyle w:val="Akapitzlist"/>
        <w:numPr>
          <w:ilvl w:val="6"/>
          <w:numId w:val="27"/>
        </w:numPr>
        <w:ind w:left="426" w:hanging="426"/>
      </w:pPr>
      <w:r w:rsidRPr="00C64A73">
        <w:t xml:space="preserve">Podwykonawca </w:t>
      </w:r>
      <w:r w:rsidRPr="00C64A73">
        <w:rPr>
          <w:i/>
        </w:rPr>
        <w:t xml:space="preserve">(podać pełną nazwę/firmę, adres, a także w zależności od podmiotu: NIP/PESEL, KRS/CEiDG) - </w:t>
      </w:r>
      <w:r w:rsidRPr="00C64A73">
        <w:t>……………………………………………………………………………………</w:t>
      </w:r>
    </w:p>
    <w:p w14:paraId="0C789008" w14:textId="77777777" w:rsidR="00A82C2B" w:rsidRPr="00C64A73" w:rsidRDefault="00A82C2B" w:rsidP="00A82C2B">
      <w:pPr>
        <w:ind w:left="720"/>
        <w:jc w:val="both"/>
      </w:pPr>
      <w:r w:rsidRPr="00C64A73">
        <w:t xml:space="preserve">zakres zamówienia: </w:t>
      </w:r>
    </w:p>
    <w:p w14:paraId="083A2CA5" w14:textId="77777777" w:rsidR="00A82C2B" w:rsidRPr="00C64A73" w:rsidRDefault="00A82C2B" w:rsidP="00A82C2B">
      <w:pPr>
        <w:ind w:left="720"/>
        <w:jc w:val="both"/>
      </w:pPr>
      <w:r w:rsidRPr="00C64A73">
        <w:t>………………………………………………..........................</w:t>
      </w:r>
    </w:p>
    <w:p w14:paraId="3ACF7016" w14:textId="77777777" w:rsidR="00A82C2B" w:rsidRPr="00C64A73" w:rsidRDefault="00A82C2B" w:rsidP="00A82C2B">
      <w:pPr>
        <w:ind w:left="720"/>
        <w:jc w:val="both"/>
      </w:pPr>
    </w:p>
    <w:p w14:paraId="430BD408" w14:textId="77777777" w:rsidR="00A82C2B" w:rsidRPr="00C64A73" w:rsidRDefault="00A82C2B" w:rsidP="00A82C2B">
      <w:pPr>
        <w:jc w:val="both"/>
        <w:rPr>
          <w:i/>
        </w:rPr>
      </w:pPr>
      <w:r w:rsidRPr="00C64A73">
        <w:t xml:space="preserve">   2.  Podwykonawca </w:t>
      </w:r>
      <w:r w:rsidRPr="00C64A73">
        <w:rPr>
          <w:i/>
        </w:rPr>
        <w:t xml:space="preserve">(podać pełną nazwę/firmę, adres, a także w zależności od podmiotu:   NIP/PESEL, KRS/CEiDG) -       </w:t>
      </w:r>
    </w:p>
    <w:p w14:paraId="37D22128" w14:textId="77777777" w:rsidR="00A82C2B" w:rsidRPr="00C64A73" w:rsidRDefault="00A82C2B" w:rsidP="00A82C2B">
      <w:pPr>
        <w:jc w:val="both"/>
      </w:pPr>
      <w:r w:rsidRPr="00C64A73">
        <w:rPr>
          <w:i/>
        </w:rPr>
        <w:t xml:space="preserve">          </w:t>
      </w:r>
      <w:r w:rsidRPr="00C64A73">
        <w:t>…………………………………………………………………………………………</w:t>
      </w:r>
    </w:p>
    <w:p w14:paraId="134EC4BD" w14:textId="77777777" w:rsidR="00A82C2B" w:rsidRPr="00C64A73" w:rsidRDefault="00A82C2B" w:rsidP="00A82C2B">
      <w:pPr>
        <w:ind w:left="720"/>
        <w:jc w:val="both"/>
      </w:pPr>
      <w:r w:rsidRPr="00C64A73">
        <w:t xml:space="preserve">zakres zamówienia: </w:t>
      </w:r>
    </w:p>
    <w:p w14:paraId="4FDE4BE5" w14:textId="77777777" w:rsidR="00A82C2B" w:rsidRPr="00C64A73" w:rsidRDefault="00A82C2B" w:rsidP="00A82C2B">
      <w:pPr>
        <w:ind w:left="720"/>
        <w:jc w:val="both"/>
      </w:pPr>
      <w:r w:rsidRPr="00C64A73">
        <w:t>………………………………………………..........................</w:t>
      </w:r>
    </w:p>
    <w:p w14:paraId="1E1263BD" w14:textId="77777777" w:rsidR="00A82C2B" w:rsidRPr="00C64A73" w:rsidRDefault="00A82C2B" w:rsidP="00A82C2B">
      <w:pPr>
        <w:ind w:left="540"/>
        <w:jc w:val="both"/>
      </w:pPr>
    </w:p>
    <w:p w14:paraId="42891171" w14:textId="77777777" w:rsidR="00A82C2B" w:rsidRPr="00C64A73" w:rsidRDefault="00A82C2B" w:rsidP="00A82C2B">
      <w:pPr>
        <w:ind w:left="540"/>
        <w:jc w:val="both"/>
      </w:pPr>
      <w:r w:rsidRPr="00C64A73">
        <w:t>-  nie powierzamy* podwykonawcom żadnej części (zakresu) zamówienia</w:t>
      </w:r>
    </w:p>
    <w:p w14:paraId="1F6EF657" w14:textId="77777777" w:rsidR="00A82C2B" w:rsidRPr="00C64A73" w:rsidRDefault="00A82C2B" w:rsidP="00A82C2B">
      <w:pPr>
        <w:ind w:left="540"/>
        <w:jc w:val="both"/>
      </w:pPr>
    </w:p>
    <w:p w14:paraId="7EED3CB8" w14:textId="77777777" w:rsidR="00A82C2B" w:rsidRPr="00C64A73" w:rsidRDefault="00A82C2B" w:rsidP="00A82C2B">
      <w:pPr>
        <w:ind w:left="540"/>
        <w:jc w:val="both"/>
      </w:pPr>
      <w:r w:rsidRPr="00C64A73">
        <w:t>(jeżeli Wykonawca nie wykreśli żadnej z powyższych opcji, Zamawiający uzna, że nie powierza podwykonawcom wykonania żadnych prac objętych niniejszym zamówieniem)</w:t>
      </w:r>
    </w:p>
    <w:p w14:paraId="6E3F6C3B" w14:textId="77777777" w:rsidR="00A82C2B" w:rsidRPr="00C64A73" w:rsidRDefault="00A82C2B" w:rsidP="00A82C2B">
      <w:pPr>
        <w:ind w:left="540"/>
        <w:jc w:val="both"/>
      </w:pPr>
    </w:p>
    <w:p w14:paraId="12280A59" w14:textId="77777777" w:rsidR="00A82C2B" w:rsidRPr="00C64A73" w:rsidRDefault="00A82C2B" w:rsidP="00A82C2B">
      <w:pPr>
        <w:ind w:left="540"/>
        <w:jc w:val="both"/>
      </w:pPr>
    </w:p>
    <w:p w14:paraId="2521B600" w14:textId="77777777" w:rsidR="00A82C2B" w:rsidRPr="00C64A73" w:rsidRDefault="00A82C2B" w:rsidP="00A82C2B">
      <w:pPr>
        <w:ind w:left="540"/>
        <w:jc w:val="both"/>
      </w:pPr>
    </w:p>
    <w:p w14:paraId="194FE449" w14:textId="77777777" w:rsidR="00A82C2B" w:rsidRPr="00C64A73" w:rsidRDefault="00A82C2B" w:rsidP="00A82C2B">
      <w:pPr>
        <w:ind w:left="540"/>
        <w:jc w:val="both"/>
      </w:pPr>
    </w:p>
    <w:p w14:paraId="28F58688" w14:textId="77777777" w:rsidR="00A82C2B" w:rsidRPr="00C64A73" w:rsidRDefault="00A82C2B" w:rsidP="00A82C2B">
      <w:pPr>
        <w:ind w:left="540"/>
        <w:jc w:val="both"/>
        <w:rPr>
          <w:i/>
          <w:iCs/>
        </w:rPr>
      </w:pPr>
    </w:p>
    <w:p w14:paraId="6E36EA38" w14:textId="77777777" w:rsidR="00A82C2B" w:rsidRPr="00C64A73" w:rsidRDefault="00A82C2B" w:rsidP="00A82C2B">
      <w:pPr>
        <w:ind w:left="539"/>
        <w:jc w:val="both"/>
        <w:rPr>
          <w:i/>
          <w:u w:val="single"/>
        </w:rPr>
      </w:pPr>
      <w:r w:rsidRPr="00C64A73">
        <w:rPr>
          <w:i/>
        </w:rPr>
        <w:t>* niepotrzebne skreślić</w:t>
      </w:r>
    </w:p>
    <w:p w14:paraId="351C98C7" w14:textId="77777777" w:rsidR="00A82C2B" w:rsidRPr="00C64A73" w:rsidRDefault="00A82C2B" w:rsidP="00A82C2B">
      <w:pPr>
        <w:ind w:left="539"/>
        <w:rPr>
          <w:i/>
        </w:rPr>
      </w:pPr>
    </w:p>
    <w:p w14:paraId="251DCB8F" w14:textId="77777777" w:rsidR="00A82C2B" w:rsidRPr="00C64A73" w:rsidRDefault="00A82C2B" w:rsidP="00A82C2B">
      <w:pPr>
        <w:ind w:left="540"/>
        <w:rPr>
          <w:b/>
        </w:rPr>
      </w:pPr>
      <w:r w:rsidRPr="00C64A73">
        <w:rPr>
          <w:b/>
        </w:rPr>
        <w:br w:type="page"/>
      </w:r>
    </w:p>
    <w:p w14:paraId="0316E872" w14:textId="77777777" w:rsidR="00A82C2B" w:rsidRPr="00C64A73" w:rsidRDefault="00A82C2B" w:rsidP="00A82C2B">
      <w:pPr>
        <w:ind w:left="540"/>
        <w:rPr>
          <w:b/>
        </w:rPr>
      </w:pPr>
    </w:p>
    <w:p w14:paraId="20E0196F" w14:textId="77777777" w:rsidR="00A82C2B" w:rsidRPr="00C64A73" w:rsidRDefault="00A82C2B" w:rsidP="00A82C2B">
      <w:pPr>
        <w:ind w:left="540"/>
        <w:jc w:val="right"/>
        <w:rPr>
          <w:b/>
        </w:rPr>
      </w:pPr>
      <w:bookmarkStart w:id="6" w:name="_Hlk114053518"/>
      <w:r w:rsidRPr="00C64A73">
        <w:rPr>
          <w:b/>
        </w:rPr>
        <w:t>Załącznik nr 3 do formularza oferty</w:t>
      </w:r>
    </w:p>
    <w:p w14:paraId="503C7DC2" w14:textId="77777777" w:rsidR="00A82C2B" w:rsidRPr="00C64A73" w:rsidRDefault="00A82C2B" w:rsidP="00A82C2B">
      <w:pPr>
        <w:ind w:left="540"/>
        <w:rPr>
          <w:i/>
        </w:rPr>
      </w:pPr>
    </w:p>
    <w:bookmarkEnd w:id="6"/>
    <w:p w14:paraId="3BB1626E" w14:textId="77777777" w:rsidR="00A82C2B" w:rsidRPr="00C64A73" w:rsidRDefault="00A82C2B" w:rsidP="00A82C2B">
      <w:pPr>
        <w:ind w:left="540"/>
        <w:outlineLvl w:val="0"/>
        <w:rPr>
          <w:b/>
          <w:bCs/>
        </w:rPr>
      </w:pPr>
    </w:p>
    <w:p w14:paraId="1F19DF78" w14:textId="77777777" w:rsidR="00A82C2B" w:rsidRPr="00C64A73" w:rsidRDefault="00A82C2B" w:rsidP="00A82C2B">
      <w:pPr>
        <w:ind w:left="540"/>
        <w:outlineLvl w:val="0"/>
        <w:rPr>
          <w:b/>
          <w:u w:val="single"/>
        </w:rPr>
      </w:pPr>
      <w:r w:rsidRPr="00C64A73">
        <w:rPr>
          <w:b/>
          <w:bCs/>
          <w:u w:val="single"/>
        </w:rPr>
        <w:t>OŚWIADCZENIE</w:t>
      </w:r>
      <w:r w:rsidRPr="00C64A73">
        <w:rPr>
          <w:b/>
          <w:u w:val="single"/>
        </w:rPr>
        <w:t xml:space="preserve"> DOTYCZACE PODMIOTU UDOSTĘPNIAJĄCEGO ZASOBY</w:t>
      </w:r>
    </w:p>
    <w:p w14:paraId="3E9EB957" w14:textId="77777777" w:rsidR="00A82C2B" w:rsidRPr="00C64A73" w:rsidRDefault="00A82C2B" w:rsidP="00A82C2B">
      <w:pPr>
        <w:ind w:left="540"/>
        <w:outlineLvl w:val="0"/>
        <w:rPr>
          <w:i/>
          <w:u w:val="single"/>
        </w:rPr>
      </w:pPr>
      <w:r w:rsidRPr="00C64A73">
        <w:rPr>
          <w:bCs/>
          <w:i/>
        </w:rPr>
        <w:t>(</w:t>
      </w:r>
      <w:r w:rsidRPr="00C64A73">
        <w:rPr>
          <w:bCs/>
          <w:i/>
          <w:u w:val="single"/>
        </w:rPr>
        <w:t>należy przedstawić dla każdego podmiotu udostępniającego zasoby wykonawcy oddzielnie – oświadczenie składane przez podmiot udostępniający</w:t>
      </w:r>
      <w:r w:rsidRPr="00C64A73">
        <w:rPr>
          <w:bCs/>
          <w:i/>
        </w:rPr>
        <w:t>)</w:t>
      </w:r>
    </w:p>
    <w:p w14:paraId="6A3901AA" w14:textId="77777777" w:rsidR="00A82C2B" w:rsidRPr="00C64A73" w:rsidRDefault="00A82C2B" w:rsidP="00A82C2B">
      <w:pPr>
        <w:ind w:left="540"/>
        <w:outlineLvl w:val="0"/>
        <w:rPr>
          <w:b/>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82C2B" w:rsidRPr="00C64A73" w14:paraId="17BA8830" w14:textId="77777777" w:rsidTr="00577AA8">
        <w:trPr>
          <w:trHeight w:val="426"/>
        </w:trPr>
        <w:tc>
          <w:tcPr>
            <w:tcW w:w="1986" w:type="dxa"/>
            <w:vAlign w:val="bottom"/>
          </w:tcPr>
          <w:p w14:paraId="2801C667" w14:textId="77777777" w:rsidR="00A82C2B" w:rsidRPr="00C64A73" w:rsidRDefault="00A82C2B" w:rsidP="00A82C2B">
            <w:pPr>
              <w:autoSpaceDE w:val="0"/>
              <w:autoSpaceDN w:val="0"/>
              <w:adjustRightInd w:val="0"/>
              <w:jc w:val="both"/>
            </w:pPr>
            <w:r w:rsidRPr="00C64A73">
              <w:t xml:space="preserve">Nazwa </w:t>
            </w:r>
          </w:p>
        </w:tc>
        <w:tc>
          <w:tcPr>
            <w:tcW w:w="7225" w:type="dxa"/>
            <w:vAlign w:val="bottom"/>
          </w:tcPr>
          <w:p w14:paraId="6725299E" w14:textId="77777777" w:rsidR="00A82C2B" w:rsidRPr="00C64A73" w:rsidRDefault="00A82C2B" w:rsidP="00A82C2B">
            <w:pPr>
              <w:autoSpaceDE w:val="0"/>
              <w:autoSpaceDN w:val="0"/>
              <w:adjustRightInd w:val="0"/>
              <w:jc w:val="both"/>
              <w:rPr>
                <w:spacing w:val="40"/>
              </w:rPr>
            </w:pPr>
            <w:r w:rsidRPr="00C64A73">
              <w:rPr>
                <w:spacing w:val="40"/>
              </w:rPr>
              <w:t>......................................................................</w:t>
            </w:r>
          </w:p>
        </w:tc>
      </w:tr>
      <w:tr w:rsidR="00A82C2B" w:rsidRPr="00C64A73" w14:paraId="51D8DC6C" w14:textId="77777777" w:rsidTr="00577AA8">
        <w:trPr>
          <w:trHeight w:val="427"/>
        </w:trPr>
        <w:tc>
          <w:tcPr>
            <w:tcW w:w="1986" w:type="dxa"/>
            <w:vAlign w:val="bottom"/>
          </w:tcPr>
          <w:p w14:paraId="6A076197" w14:textId="77777777" w:rsidR="00A82C2B" w:rsidRPr="00C64A73" w:rsidRDefault="00A82C2B" w:rsidP="00A82C2B">
            <w:pPr>
              <w:autoSpaceDE w:val="0"/>
              <w:autoSpaceDN w:val="0"/>
              <w:adjustRightInd w:val="0"/>
              <w:jc w:val="both"/>
            </w:pPr>
            <w:r w:rsidRPr="00C64A73">
              <w:t xml:space="preserve">Adres </w:t>
            </w:r>
          </w:p>
        </w:tc>
        <w:tc>
          <w:tcPr>
            <w:tcW w:w="7225" w:type="dxa"/>
            <w:vAlign w:val="bottom"/>
          </w:tcPr>
          <w:p w14:paraId="3837DAFD" w14:textId="77777777" w:rsidR="00A82C2B" w:rsidRPr="00C64A73" w:rsidRDefault="00A82C2B" w:rsidP="00A82C2B">
            <w:pPr>
              <w:autoSpaceDE w:val="0"/>
              <w:autoSpaceDN w:val="0"/>
              <w:adjustRightInd w:val="0"/>
              <w:jc w:val="both"/>
            </w:pPr>
            <w:r w:rsidRPr="00C64A73">
              <w:rPr>
                <w:spacing w:val="40"/>
              </w:rPr>
              <w:t>......................................................................</w:t>
            </w:r>
          </w:p>
        </w:tc>
      </w:tr>
    </w:tbl>
    <w:p w14:paraId="078D0423" w14:textId="77777777" w:rsidR="00A82C2B" w:rsidRPr="00C64A73" w:rsidRDefault="00A82C2B" w:rsidP="00A82C2B">
      <w:pPr>
        <w:ind w:left="284"/>
        <w:jc w:val="both"/>
      </w:pPr>
    </w:p>
    <w:p w14:paraId="47E47194" w14:textId="77777777" w:rsidR="00A82C2B" w:rsidRPr="00C64A73" w:rsidRDefault="00A82C2B" w:rsidP="00A82C2B">
      <w:pPr>
        <w:autoSpaceDE w:val="0"/>
        <w:autoSpaceDN w:val="0"/>
        <w:adjustRightInd w:val="0"/>
        <w:jc w:val="both"/>
        <w:rPr>
          <w:i/>
          <w:iCs/>
        </w:rPr>
      </w:pPr>
      <w:r w:rsidRPr="00C64A73">
        <w:t xml:space="preserve">Ja (My) </w:t>
      </w:r>
      <w:r w:rsidRPr="00C64A73">
        <w:rPr>
          <w:i/>
          <w:iCs/>
        </w:rPr>
        <w:t>(Imię/ona oraz Nazwisko/a osób występujących w imieniu podmiotu udostępniającego zasoby)</w:t>
      </w:r>
    </w:p>
    <w:p w14:paraId="21E623D1" w14:textId="77777777" w:rsidR="00A82C2B" w:rsidRPr="00C64A73" w:rsidRDefault="00A82C2B" w:rsidP="00A82C2B">
      <w:pPr>
        <w:autoSpaceDE w:val="0"/>
        <w:autoSpaceDN w:val="0"/>
        <w:adjustRightInd w:val="0"/>
        <w:jc w:val="both"/>
      </w:pPr>
    </w:p>
    <w:p w14:paraId="14F8D5BB" w14:textId="77777777" w:rsidR="00A82C2B" w:rsidRPr="00C64A73" w:rsidRDefault="00A82C2B" w:rsidP="00A82C2B">
      <w:pPr>
        <w:jc w:val="both"/>
      </w:pPr>
      <w:r w:rsidRPr="00C64A73">
        <w:t>…………………………………………………………………………………………..…………………...........…………………………………………………………………………………………………..……………</w:t>
      </w:r>
    </w:p>
    <w:p w14:paraId="292C2161" w14:textId="77777777" w:rsidR="00A82C2B" w:rsidRPr="00C64A73" w:rsidRDefault="00A82C2B" w:rsidP="00A82C2B">
      <w:pPr>
        <w:autoSpaceDE w:val="0"/>
        <w:autoSpaceDN w:val="0"/>
        <w:adjustRightInd w:val="0"/>
        <w:jc w:val="both"/>
      </w:pPr>
    </w:p>
    <w:p w14:paraId="1D0953CB" w14:textId="77777777" w:rsidR="00A82C2B" w:rsidRPr="00C64A73" w:rsidRDefault="00A82C2B" w:rsidP="00A82C2B">
      <w:pPr>
        <w:jc w:val="both"/>
      </w:pPr>
      <w:r w:rsidRPr="00C64A73">
        <w:t xml:space="preserve">działając w imieniu i na rzecz : </w:t>
      </w:r>
    </w:p>
    <w:p w14:paraId="09E04627" w14:textId="77777777" w:rsidR="00A82C2B" w:rsidRPr="00C64A73" w:rsidRDefault="00A82C2B" w:rsidP="00A82C2B">
      <w:pPr>
        <w:jc w:val="both"/>
      </w:pPr>
      <w:r w:rsidRPr="00C64A73">
        <w:t>…………………………………………………………………………………………..…………………...........…………………………………………………………………………………………………..……………</w:t>
      </w:r>
    </w:p>
    <w:p w14:paraId="7BEFEA81" w14:textId="77777777" w:rsidR="00A82C2B" w:rsidRPr="00C64A73" w:rsidRDefault="00A82C2B" w:rsidP="00A82C2B">
      <w:pPr>
        <w:tabs>
          <w:tab w:val="center" w:pos="4536"/>
          <w:tab w:val="right" w:pos="9072"/>
        </w:tabs>
        <w:jc w:val="both"/>
      </w:pPr>
      <w:r w:rsidRPr="00C64A73">
        <w:tab/>
      </w:r>
      <w:r w:rsidRPr="00C64A73">
        <w:tab/>
        <w:t xml:space="preserve">               </w:t>
      </w:r>
    </w:p>
    <w:p w14:paraId="3E045ABD" w14:textId="77777777" w:rsidR="00A82C2B" w:rsidRPr="00C64A73" w:rsidRDefault="00A82C2B" w:rsidP="00A82C2B">
      <w:pPr>
        <w:tabs>
          <w:tab w:val="center" w:pos="4536"/>
          <w:tab w:val="right" w:pos="9072"/>
        </w:tabs>
        <w:jc w:val="both"/>
      </w:pPr>
      <w:r w:rsidRPr="00C64A73">
        <w:t>w związku, iż Wykonawca:</w:t>
      </w:r>
    </w:p>
    <w:p w14:paraId="4819D283" w14:textId="77777777" w:rsidR="00A82C2B" w:rsidRPr="00C64A73" w:rsidRDefault="00A82C2B" w:rsidP="00A82C2B">
      <w:pPr>
        <w:jc w:val="both"/>
      </w:pPr>
      <w:r w:rsidRPr="00C64A73">
        <w:t>…………………………………………………………………………………………..…………………...........…………………………………………………………………………………………………..……………</w:t>
      </w:r>
    </w:p>
    <w:p w14:paraId="21ADBADE" w14:textId="77777777" w:rsidR="00A82C2B" w:rsidRPr="00C64A73" w:rsidRDefault="00A82C2B" w:rsidP="00A82C2B">
      <w:pPr>
        <w:autoSpaceDE w:val="0"/>
        <w:autoSpaceDN w:val="0"/>
        <w:adjustRightInd w:val="0"/>
        <w:jc w:val="both"/>
      </w:pPr>
      <w:r w:rsidRPr="00C64A73">
        <w:t>(pełna nazwa Wykonawcy i adres/siedziba Wykonawcy)</w:t>
      </w:r>
    </w:p>
    <w:p w14:paraId="20E690DF" w14:textId="77777777" w:rsidR="00A82C2B" w:rsidRPr="00C64A73" w:rsidRDefault="00A82C2B" w:rsidP="00A82C2B">
      <w:pPr>
        <w:autoSpaceDE w:val="0"/>
        <w:autoSpaceDN w:val="0"/>
        <w:adjustRightInd w:val="0"/>
        <w:jc w:val="both"/>
      </w:pPr>
    </w:p>
    <w:p w14:paraId="5171DA28" w14:textId="77777777" w:rsidR="00A82C2B" w:rsidRPr="00C64A73" w:rsidRDefault="00A82C2B" w:rsidP="00A82C2B">
      <w:pPr>
        <w:jc w:val="both"/>
        <w:rPr>
          <w:b/>
          <w:u w:val="single"/>
        </w:rPr>
      </w:pPr>
      <w:r w:rsidRPr="00C64A73">
        <w:rPr>
          <w:b/>
          <w:u w:val="single"/>
        </w:rPr>
        <w:t>Oświadczam, że:</w:t>
      </w:r>
    </w:p>
    <w:p w14:paraId="17CB207A" w14:textId="77777777" w:rsidR="00A82C2B" w:rsidRPr="00C64A73" w:rsidRDefault="00A82C2B" w:rsidP="00A82C2B">
      <w:pPr>
        <w:jc w:val="both"/>
        <w:rPr>
          <w:b/>
          <w:u w:val="single"/>
        </w:rPr>
      </w:pPr>
    </w:p>
    <w:p w14:paraId="66A9AA08" w14:textId="77777777" w:rsidR="00A82C2B" w:rsidRPr="00C64A73" w:rsidRDefault="00A82C2B" w:rsidP="00250665">
      <w:pPr>
        <w:numPr>
          <w:ilvl w:val="2"/>
          <w:numId w:val="3"/>
        </w:numPr>
        <w:ind w:left="284" w:hanging="284"/>
        <w:contextualSpacing/>
        <w:jc w:val="both"/>
        <w:rPr>
          <w:rFonts w:eastAsia="Calibri"/>
          <w:i/>
        </w:rPr>
      </w:pPr>
      <w:r w:rsidRPr="00C64A73">
        <w:rPr>
          <w:rFonts w:eastAsia="Calibri"/>
          <w:b/>
          <w:u w:val="single"/>
        </w:rPr>
        <w:t>nie podlegam wykluczeniu</w:t>
      </w:r>
      <w:r w:rsidRPr="00C64A73">
        <w:rPr>
          <w:rFonts w:eastAsia="Calibri"/>
        </w:rPr>
        <w:t xml:space="preserve"> z postępowania na podstawie art. 108 ust. 1 oraz art. 109 ust. 1 pkt 1, 4. 5, i od 7 do 10 ustawy PZP.</w:t>
      </w:r>
    </w:p>
    <w:p w14:paraId="15ECDA36" w14:textId="77777777" w:rsidR="00A82C2B" w:rsidRPr="00C64A73" w:rsidRDefault="00A82C2B" w:rsidP="00A82C2B">
      <w:pPr>
        <w:ind w:left="284"/>
        <w:jc w:val="both"/>
        <w:rPr>
          <w:i/>
        </w:rPr>
      </w:pPr>
      <w:r w:rsidRPr="00C64A73">
        <w:rPr>
          <w:b/>
          <w:bCs/>
          <w:u w:val="single"/>
        </w:rPr>
        <w:t>nie podlegam wykluczeniu</w:t>
      </w:r>
      <w:r w:rsidRPr="00C64A73">
        <w:t xml:space="preserve"> z postępowania na podstawie art. 7 ust. 1 ustawy z dnia 13 kwietnia 2022 r. o szczególnych rozwiązaniach w zakresie przeciwdziałania wspieraniu agresji na Ukrainę oraz służących ochronie bezpieczeństwa narodowego (Dz.U. z 2023 r., poz. 1497), tj.:</w:t>
      </w:r>
    </w:p>
    <w:p w14:paraId="3A7C1346" w14:textId="77777777" w:rsidR="00A82C2B" w:rsidRPr="00C64A73" w:rsidRDefault="00A82C2B" w:rsidP="00250665">
      <w:pPr>
        <w:numPr>
          <w:ilvl w:val="0"/>
          <w:numId w:val="51"/>
        </w:numPr>
        <w:ind w:left="1134" w:hanging="425"/>
        <w:jc w:val="both"/>
      </w:pPr>
      <w:r w:rsidRPr="00C64A73">
        <w:t>nie jesteśmy wykonawcą wymienionym w wykazach określonych w rozporządzeniu 765/2006 i rozporządzeniu 269/2014 ani wpisanym na listę na podstawie decyzji w sprawie wpisu na listę rozstrzygającej o zastosowaniu środka, o którym mowa w art. 1 pkt 3 cyt. ustawy;</w:t>
      </w:r>
    </w:p>
    <w:p w14:paraId="44FC2D1C" w14:textId="77777777" w:rsidR="00A82C2B" w:rsidRPr="00C64A73" w:rsidRDefault="00A82C2B" w:rsidP="00250665">
      <w:pPr>
        <w:numPr>
          <w:ilvl w:val="0"/>
          <w:numId w:val="51"/>
        </w:numPr>
        <w:ind w:left="1134" w:hanging="425"/>
        <w:jc w:val="both"/>
      </w:pPr>
      <w:r w:rsidRPr="00C64A73">
        <w:t xml:space="preserve">nie jesteśmy wykonawcą, którego beneficjentem rzeczywistym w rozumieniu ustawy z dnia 1 marca 2018 r. o przeciwdziałaniu praniu pieniędzy oraz finansowaniu terroryzmu (Dz.U z 2022 r., poz. 593 i 655) jest osoba wymieniona </w:t>
      </w:r>
      <w:r w:rsidRPr="00C64A73">
        <w:lastRenderedPageBreak/>
        <w:t>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95B6C5B" w14:textId="77777777" w:rsidR="00A82C2B" w:rsidRPr="00C64A73" w:rsidRDefault="00A82C2B" w:rsidP="00250665">
      <w:pPr>
        <w:numPr>
          <w:ilvl w:val="0"/>
          <w:numId w:val="51"/>
        </w:numPr>
        <w:ind w:left="1134" w:hanging="425"/>
        <w:jc w:val="both"/>
      </w:pPr>
      <w:r w:rsidRPr="00C64A73">
        <w:t>nie jesteśmy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358A916" w14:textId="77777777" w:rsidR="00A82C2B" w:rsidRPr="00C64A73" w:rsidRDefault="00A82C2B" w:rsidP="00A82C2B">
      <w:pPr>
        <w:jc w:val="both"/>
      </w:pPr>
    </w:p>
    <w:p w14:paraId="5B5B9C83" w14:textId="77777777" w:rsidR="00A82C2B" w:rsidRPr="00C64A73" w:rsidRDefault="00A82C2B" w:rsidP="00A82C2B">
      <w:pPr>
        <w:jc w:val="both"/>
      </w:pPr>
      <w:r w:rsidRPr="00C64A73">
        <w:t xml:space="preserve">Oświadczam, że zachodzą w stosunku do mnie podstawy wykluczenia z postępowania na podstawie art. …………. ustawy PZP </w:t>
      </w:r>
      <w:r w:rsidRPr="00C64A73">
        <w:rPr>
          <w:i/>
        </w:rPr>
        <w:t>(podać mającą zastosowanie podstawę wykluczenia spośród wskazanych powyżej).</w:t>
      </w:r>
      <w:r w:rsidRPr="00C64A73">
        <w:t xml:space="preserve"> Jednocześnie oświadczam, że w związku z ww. okolicznością, na podstawie art. 110 ust. 2 ustawy PZP podjąłem następujące środki naprawcze:</w:t>
      </w:r>
    </w:p>
    <w:p w14:paraId="64904087" w14:textId="77777777" w:rsidR="00A82C2B" w:rsidRPr="00C64A73" w:rsidRDefault="00A82C2B" w:rsidP="00A82C2B">
      <w:pPr>
        <w:jc w:val="both"/>
      </w:pPr>
      <w:bookmarkStart w:id="7" w:name="_Hlk64453392"/>
      <w:r w:rsidRPr="00C64A73">
        <w:t>…………………………………………………………………………………………..…………………...........…………………………………………………………………………………………………..……………</w:t>
      </w:r>
    </w:p>
    <w:p w14:paraId="0D086D50" w14:textId="77777777" w:rsidR="00A82C2B" w:rsidRPr="00C64A73" w:rsidRDefault="00A82C2B" w:rsidP="00A82C2B">
      <w:pPr>
        <w:jc w:val="both"/>
      </w:pPr>
    </w:p>
    <w:p w14:paraId="1756499E" w14:textId="77777777" w:rsidR="00A82C2B" w:rsidRPr="00C64A73" w:rsidRDefault="00A82C2B" w:rsidP="00A82C2B">
      <w:pPr>
        <w:jc w:val="both"/>
      </w:pPr>
      <w:r w:rsidRPr="00C64A73">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2023 r., poz. 1497), (podać mającą zastosowanie podstawę wykluczenia spośród wskazanych powyżej)</w:t>
      </w:r>
    </w:p>
    <w:p w14:paraId="6452E4AC" w14:textId="77777777" w:rsidR="00A82C2B" w:rsidRPr="00C64A73" w:rsidRDefault="00A82C2B" w:rsidP="00A82C2B">
      <w:pPr>
        <w:jc w:val="both"/>
      </w:pPr>
      <w:r w:rsidRPr="00C64A73">
        <w:t>…………………………………………………………………………………………..…………………...........…………………………………………………………………………</w:t>
      </w:r>
    </w:p>
    <w:bookmarkEnd w:id="7"/>
    <w:p w14:paraId="5B1B961D" w14:textId="77777777" w:rsidR="00A82C2B" w:rsidRPr="00C64A73" w:rsidRDefault="00A82C2B" w:rsidP="00A82C2B">
      <w:pPr>
        <w:jc w:val="both"/>
        <w:rPr>
          <w:b/>
          <w:u w:val="single"/>
        </w:rPr>
      </w:pPr>
    </w:p>
    <w:p w14:paraId="4C5ACB7F" w14:textId="77777777" w:rsidR="00A82C2B" w:rsidRPr="00C64A73" w:rsidRDefault="00A82C2B" w:rsidP="00250665">
      <w:pPr>
        <w:numPr>
          <w:ilvl w:val="2"/>
          <w:numId w:val="3"/>
        </w:numPr>
        <w:tabs>
          <w:tab w:val="left" w:pos="0"/>
          <w:tab w:val="left" w:pos="284"/>
        </w:tabs>
        <w:ind w:left="0" w:hanging="5"/>
        <w:contextualSpacing/>
        <w:jc w:val="both"/>
        <w:rPr>
          <w:rFonts w:eastAsia="Calibri"/>
          <w:b/>
          <w:u w:val="single"/>
        </w:rPr>
      </w:pPr>
      <w:r w:rsidRPr="00C64A73">
        <w:rPr>
          <w:rFonts w:eastAsia="Calibri"/>
          <w:b/>
          <w:u w:val="single"/>
        </w:rPr>
        <w:t>zobowiązuję się udostępnić swoje zasoby ww. Wykonawcy.</w:t>
      </w:r>
    </w:p>
    <w:p w14:paraId="523DB5BB" w14:textId="77777777" w:rsidR="00A82C2B" w:rsidRPr="00C64A73" w:rsidRDefault="00A82C2B" w:rsidP="00A82C2B">
      <w:pPr>
        <w:tabs>
          <w:tab w:val="left" w:pos="0"/>
          <w:tab w:val="left" w:pos="284"/>
        </w:tabs>
        <w:autoSpaceDE w:val="0"/>
        <w:autoSpaceDN w:val="0"/>
        <w:adjustRightInd w:val="0"/>
        <w:jc w:val="both"/>
      </w:pPr>
    </w:p>
    <w:p w14:paraId="2471A4AC" w14:textId="77777777" w:rsidR="00A82C2B" w:rsidRPr="00C64A73" w:rsidRDefault="00A82C2B" w:rsidP="00A82C2B">
      <w:pPr>
        <w:autoSpaceDE w:val="0"/>
        <w:autoSpaceDN w:val="0"/>
        <w:adjustRightInd w:val="0"/>
        <w:jc w:val="both"/>
      </w:pPr>
      <w:r w:rsidRPr="00C64A73">
        <w:t>W celu oceny, czy ww. Wykonawca będzie dysponował moimi zasobami w stopniu niezbędnym dla należytego wykonania zamówienia oraz oceny, czy stosunek nas łączący gwarantuje rzeczywisty dostęp do moich zasobów podaję następujące informacje:</w:t>
      </w:r>
    </w:p>
    <w:p w14:paraId="36C716E1" w14:textId="77777777" w:rsidR="00A82C2B" w:rsidRPr="00C64A73" w:rsidRDefault="00A82C2B" w:rsidP="00A82C2B">
      <w:pPr>
        <w:autoSpaceDE w:val="0"/>
        <w:autoSpaceDN w:val="0"/>
        <w:adjustRightInd w:val="0"/>
        <w:jc w:val="both"/>
      </w:pPr>
    </w:p>
    <w:p w14:paraId="0EC578A7" w14:textId="77777777" w:rsidR="00A82C2B" w:rsidRPr="00C64A73" w:rsidRDefault="00A82C2B" w:rsidP="00250665">
      <w:pPr>
        <w:numPr>
          <w:ilvl w:val="0"/>
          <w:numId w:val="50"/>
        </w:numPr>
        <w:autoSpaceDE w:val="0"/>
        <w:autoSpaceDN w:val="0"/>
        <w:adjustRightInd w:val="0"/>
        <w:ind w:hanging="1260"/>
        <w:jc w:val="both"/>
      </w:pPr>
      <w:r w:rsidRPr="00C64A73">
        <w:t>zakres moich zasobów dostępnych Wykonawcy:</w:t>
      </w:r>
    </w:p>
    <w:p w14:paraId="48B25A03" w14:textId="77777777" w:rsidR="00A82C2B" w:rsidRPr="00C64A73" w:rsidRDefault="00A82C2B" w:rsidP="00A82C2B">
      <w:pPr>
        <w:jc w:val="both"/>
      </w:pPr>
      <w:r w:rsidRPr="00C64A73">
        <w:t>…………………………………………………………………………………………..………………….........</w:t>
      </w:r>
    </w:p>
    <w:p w14:paraId="7D33F988" w14:textId="77777777" w:rsidR="00A82C2B" w:rsidRPr="00C64A73" w:rsidRDefault="00A82C2B" w:rsidP="00A82C2B">
      <w:pPr>
        <w:autoSpaceDE w:val="0"/>
        <w:autoSpaceDN w:val="0"/>
        <w:adjustRightInd w:val="0"/>
        <w:jc w:val="both"/>
      </w:pPr>
    </w:p>
    <w:p w14:paraId="4DF8CB72" w14:textId="77777777" w:rsidR="00A82C2B" w:rsidRPr="00C64A73" w:rsidRDefault="00A82C2B" w:rsidP="00250665">
      <w:pPr>
        <w:numPr>
          <w:ilvl w:val="0"/>
          <w:numId w:val="50"/>
        </w:numPr>
        <w:autoSpaceDE w:val="0"/>
        <w:autoSpaceDN w:val="0"/>
        <w:adjustRightInd w:val="0"/>
        <w:ind w:left="426" w:hanging="426"/>
        <w:jc w:val="both"/>
      </w:pPr>
      <w:r w:rsidRPr="00C64A73">
        <w:t>sposób wykorzystania moich zasobów przez Wykonawcę przy wykonywaniu zamówienia:</w:t>
      </w:r>
    </w:p>
    <w:p w14:paraId="5CA1A3C3" w14:textId="77777777" w:rsidR="00A82C2B" w:rsidRPr="00C64A73" w:rsidRDefault="00A82C2B" w:rsidP="00A82C2B">
      <w:pPr>
        <w:jc w:val="both"/>
      </w:pPr>
      <w:bookmarkStart w:id="8" w:name="_Hlk64453415"/>
      <w:r w:rsidRPr="00C64A73">
        <w:t>…………………………………………………………………………………………..…………………...........…………………………………………………………………………………………………..……………</w:t>
      </w:r>
    </w:p>
    <w:bookmarkEnd w:id="8"/>
    <w:p w14:paraId="40145764" w14:textId="77777777" w:rsidR="00A82C2B" w:rsidRPr="00C64A73" w:rsidRDefault="00A82C2B" w:rsidP="00250665">
      <w:pPr>
        <w:numPr>
          <w:ilvl w:val="0"/>
          <w:numId w:val="50"/>
        </w:numPr>
        <w:autoSpaceDE w:val="0"/>
        <w:autoSpaceDN w:val="0"/>
        <w:adjustRightInd w:val="0"/>
        <w:ind w:hanging="1260"/>
        <w:jc w:val="both"/>
      </w:pPr>
      <w:r w:rsidRPr="00C64A73">
        <w:t>charakteru stosunku, jaki będzie mnie łączył z Wykonawcą:</w:t>
      </w:r>
    </w:p>
    <w:p w14:paraId="67697237" w14:textId="77777777" w:rsidR="00A82C2B" w:rsidRPr="00C64A73" w:rsidRDefault="00A82C2B" w:rsidP="00A82C2B">
      <w:pPr>
        <w:jc w:val="both"/>
      </w:pPr>
      <w:r w:rsidRPr="00C64A73">
        <w:t>…………………………………………………………………………………………..…………………...........…………………………………………………………………………………</w:t>
      </w:r>
      <w:r w:rsidRPr="00C64A73">
        <w:lastRenderedPageBreak/>
        <w:t>………………..……………</w:t>
      </w:r>
    </w:p>
    <w:p w14:paraId="534F8E7B" w14:textId="77777777" w:rsidR="00A82C2B" w:rsidRPr="00C64A73" w:rsidRDefault="00A82C2B" w:rsidP="00A82C2B">
      <w:pPr>
        <w:autoSpaceDE w:val="0"/>
        <w:autoSpaceDN w:val="0"/>
        <w:adjustRightInd w:val="0"/>
        <w:jc w:val="both"/>
      </w:pPr>
    </w:p>
    <w:p w14:paraId="2E19F11B" w14:textId="77777777" w:rsidR="00A82C2B" w:rsidRPr="00C64A73" w:rsidRDefault="00A82C2B" w:rsidP="00250665">
      <w:pPr>
        <w:numPr>
          <w:ilvl w:val="0"/>
          <w:numId w:val="50"/>
        </w:numPr>
        <w:autoSpaceDE w:val="0"/>
        <w:autoSpaceDN w:val="0"/>
        <w:adjustRightInd w:val="0"/>
        <w:ind w:hanging="1260"/>
        <w:jc w:val="both"/>
      </w:pPr>
      <w:r w:rsidRPr="00C64A73">
        <w:t>zakres i okres mojego udziału przy wykonywaniu zamówienia:</w:t>
      </w:r>
    </w:p>
    <w:p w14:paraId="34436C48" w14:textId="77777777" w:rsidR="00A82C2B" w:rsidRPr="00C64A73" w:rsidRDefault="00A82C2B" w:rsidP="00A82C2B">
      <w:pPr>
        <w:jc w:val="both"/>
      </w:pPr>
      <w:r w:rsidRPr="00C64A73">
        <w:t>…………………………………………………………………………………………..………………….........</w:t>
      </w:r>
    </w:p>
    <w:p w14:paraId="199DC6F9" w14:textId="77777777" w:rsidR="00A82C2B" w:rsidRPr="00C64A73" w:rsidRDefault="00A82C2B" w:rsidP="00A82C2B">
      <w:pPr>
        <w:jc w:val="both"/>
      </w:pPr>
    </w:p>
    <w:p w14:paraId="54E6F681" w14:textId="77777777" w:rsidR="00A82C2B" w:rsidRPr="00C64A73" w:rsidRDefault="00A82C2B" w:rsidP="00250665">
      <w:pPr>
        <w:numPr>
          <w:ilvl w:val="2"/>
          <w:numId w:val="3"/>
        </w:numPr>
        <w:ind w:left="426" w:hanging="426"/>
        <w:contextualSpacing/>
        <w:jc w:val="both"/>
        <w:rPr>
          <w:rFonts w:eastAsia="Calibri"/>
          <w:b/>
          <w:u w:val="single"/>
        </w:rPr>
      </w:pPr>
      <w:r w:rsidRPr="00C64A73">
        <w:rPr>
          <w:rFonts w:eastAsia="Calibri"/>
          <w:b/>
          <w:u w:val="single"/>
        </w:rPr>
        <w:t>spełniam warunki udziału w postępowaniu w zakresie, w którym mnie dotyczą, tj.:</w:t>
      </w:r>
    </w:p>
    <w:p w14:paraId="28697E69" w14:textId="3B8B879C" w:rsidR="00021CF9" w:rsidRPr="00C64A73" w:rsidRDefault="00A82C2B" w:rsidP="00A82C2B">
      <w:pPr>
        <w:pStyle w:val="Tekstpodstawowy"/>
        <w:rPr>
          <w:rFonts w:ascii="Times New Roman" w:hAnsi="Times New Roman" w:cs="Times New Roman"/>
          <w:b/>
        </w:rPr>
      </w:pPr>
      <w:r w:rsidRPr="00C64A73">
        <w:rPr>
          <w:rFonts w:ascii="Times New Roman" w:eastAsia="Calibri" w:hAnsi="Times New Roman" w:cs="Times New Roman"/>
        </w:rPr>
        <w:t>…………………………………………………………………………………………………</w:t>
      </w:r>
    </w:p>
    <w:p w14:paraId="77EA2AC2" w14:textId="77777777" w:rsidR="005029BC" w:rsidRPr="00C64A73" w:rsidRDefault="005029BC">
      <w:pPr>
        <w:widowControl/>
        <w:suppressAutoHyphens w:val="0"/>
        <w:jc w:val="left"/>
        <w:rPr>
          <w:b/>
        </w:rPr>
      </w:pPr>
      <w:r w:rsidRPr="00C64A73">
        <w:rPr>
          <w:b/>
        </w:rPr>
        <w:br w:type="page"/>
      </w:r>
    </w:p>
    <w:p w14:paraId="648C030E" w14:textId="586A0FBA" w:rsidR="00A82C2B" w:rsidRPr="00C64A73" w:rsidRDefault="00A82C2B" w:rsidP="00A82C2B">
      <w:pPr>
        <w:ind w:left="540"/>
        <w:jc w:val="right"/>
        <w:rPr>
          <w:b/>
        </w:rPr>
      </w:pPr>
      <w:r w:rsidRPr="00C64A73">
        <w:rPr>
          <w:b/>
        </w:rPr>
        <w:lastRenderedPageBreak/>
        <w:t>Załącznik nr 4 do formularza oferty</w:t>
      </w:r>
    </w:p>
    <w:p w14:paraId="6A5E0CC5" w14:textId="77777777" w:rsidR="00A82C2B" w:rsidRPr="00C64A73" w:rsidRDefault="00A82C2B" w:rsidP="00A82C2B">
      <w:pPr>
        <w:ind w:left="540"/>
        <w:rPr>
          <w:i/>
        </w:rPr>
      </w:pPr>
    </w:p>
    <w:p w14:paraId="351CD5DB" w14:textId="77777777" w:rsidR="00A82C2B" w:rsidRPr="00C64A73" w:rsidRDefault="00A82C2B" w:rsidP="00A82C2B">
      <w:pPr>
        <w:spacing w:after="200"/>
        <w:contextualSpacing/>
        <w:rPr>
          <w:rFonts w:ascii="Arial" w:eastAsia="Calibri" w:hAnsi="Arial" w:cs="Arial"/>
          <w:b/>
        </w:rPr>
      </w:pPr>
      <w:r w:rsidRPr="00C64A73">
        <w:rPr>
          <w:rFonts w:ascii="Arial" w:eastAsia="Calibri" w:hAnsi="Arial" w:cs="Arial"/>
          <w:b/>
        </w:rPr>
        <w:t>KALKULAJA CENY OFERTY</w:t>
      </w:r>
    </w:p>
    <w:p w14:paraId="2E4508CD" w14:textId="77777777" w:rsidR="00A82C2B" w:rsidRPr="00C64A73" w:rsidRDefault="00A82C2B" w:rsidP="00A82C2B">
      <w:pPr>
        <w:spacing w:after="200"/>
        <w:ind w:left="709"/>
        <w:contextualSpacing/>
        <w:jc w:val="left"/>
        <w:rPr>
          <w:rFonts w:ascii="Arial" w:eastAsia="Calibri" w:hAnsi="Arial" w:cs="Arial"/>
          <w:b/>
        </w:rPr>
      </w:pPr>
    </w:p>
    <w:tbl>
      <w:tblPr>
        <w:tblW w:w="8713" w:type="dxa"/>
        <w:tblInd w:w="70" w:type="dxa"/>
        <w:tblLayout w:type="fixed"/>
        <w:tblCellMar>
          <w:left w:w="70" w:type="dxa"/>
          <w:right w:w="70" w:type="dxa"/>
        </w:tblCellMar>
        <w:tblLook w:val="04A0" w:firstRow="1" w:lastRow="0" w:firstColumn="1" w:lastColumn="0" w:noHBand="0" w:noVBand="1"/>
      </w:tblPr>
      <w:tblGrid>
        <w:gridCol w:w="552"/>
        <w:gridCol w:w="1925"/>
        <w:gridCol w:w="1417"/>
        <w:gridCol w:w="993"/>
        <w:gridCol w:w="1842"/>
        <w:gridCol w:w="709"/>
        <w:gridCol w:w="1275"/>
      </w:tblGrid>
      <w:tr w:rsidR="00A82C2B" w:rsidRPr="00C64A73" w14:paraId="572276C5" w14:textId="77777777" w:rsidTr="00A82C2B">
        <w:trPr>
          <w:trHeight w:val="1056"/>
        </w:trPr>
        <w:tc>
          <w:tcPr>
            <w:tcW w:w="552" w:type="dxa"/>
            <w:tcBorders>
              <w:top w:val="single" w:sz="4" w:space="0" w:color="auto"/>
              <w:left w:val="single" w:sz="4" w:space="0" w:color="auto"/>
              <w:bottom w:val="single" w:sz="4" w:space="0" w:color="auto"/>
              <w:right w:val="single" w:sz="4" w:space="0" w:color="auto"/>
            </w:tcBorders>
            <w:shd w:val="clear" w:color="auto" w:fill="B6DDE8"/>
            <w:noWrap/>
            <w:vAlign w:val="center"/>
            <w:hideMark/>
          </w:tcPr>
          <w:p w14:paraId="296F7CF0"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Lp</w:t>
            </w:r>
          </w:p>
        </w:tc>
        <w:tc>
          <w:tcPr>
            <w:tcW w:w="1925" w:type="dxa"/>
            <w:tcBorders>
              <w:top w:val="single" w:sz="4" w:space="0" w:color="auto"/>
              <w:left w:val="nil"/>
              <w:bottom w:val="single" w:sz="4" w:space="0" w:color="auto"/>
              <w:right w:val="single" w:sz="4" w:space="0" w:color="auto"/>
            </w:tcBorders>
            <w:shd w:val="clear" w:color="auto" w:fill="B6DDE8"/>
            <w:vAlign w:val="center"/>
            <w:hideMark/>
          </w:tcPr>
          <w:p w14:paraId="3518BC35" w14:textId="35CA3DF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Pozycja</w:t>
            </w:r>
          </w:p>
        </w:tc>
        <w:tc>
          <w:tcPr>
            <w:tcW w:w="1417" w:type="dxa"/>
            <w:tcBorders>
              <w:top w:val="single" w:sz="4" w:space="0" w:color="auto"/>
              <w:left w:val="nil"/>
              <w:bottom w:val="single" w:sz="4" w:space="0" w:color="auto"/>
              <w:right w:val="single" w:sz="4" w:space="0" w:color="auto"/>
            </w:tcBorders>
            <w:shd w:val="clear" w:color="auto" w:fill="B6DDE8"/>
            <w:vAlign w:val="center"/>
            <w:hideMark/>
          </w:tcPr>
          <w:p w14:paraId="10F91FDD"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Cena netto/miesiąc</w:t>
            </w:r>
          </w:p>
        </w:tc>
        <w:tc>
          <w:tcPr>
            <w:tcW w:w="993" w:type="dxa"/>
            <w:tcBorders>
              <w:top w:val="single" w:sz="4" w:space="0" w:color="auto"/>
              <w:left w:val="nil"/>
              <w:bottom w:val="single" w:sz="4" w:space="0" w:color="auto"/>
              <w:right w:val="single" w:sz="4" w:space="0" w:color="auto"/>
            </w:tcBorders>
            <w:shd w:val="clear" w:color="auto" w:fill="B6DDE8"/>
            <w:vAlign w:val="center"/>
            <w:hideMark/>
          </w:tcPr>
          <w:p w14:paraId="40481643"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Liczba miesięcy</w:t>
            </w:r>
          </w:p>
        </w:tc>
        <w:tc>
          <w:tcPr>
            <w:tcW w:w="1842" w:type="dxa"/>
            <w:tcBorders>
              <w:top w:val="single" w:sz="4" w:space="0" w:color="auto"/>
              <w:left w:val="nil"/>
              <w:bottom w:val="single" w:sz="4" w:space="0" w:color="auto"/>
              <w:right w:val="single" w:sz="4" w:space="0" w:color="auto"/>
            </w:tcBorders>
            <w:shd w:val="clear" w:color="auto" w:fill="B6DDE8"/>
            <w:vAlign w:val="center"/>
          </w:tcPr>
          <w:p w14:paraId="288ACBED"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Wartość netto (cena miesiąc X 12)</w:t>
            </w:r>
          </w:p>
        </w:tc>
        <w:tc>
          <w:tcPr>
            <w:tcW w:w="709" w:type="dxa"/>
            <w:tcBorders>
              <w:top w:val="single" w:sz="4" w:space="0" w:color="auto"/>
              <w:left w:val="nil"/>
              <w:bottom w:val="single" w:sz="4" w:space="0" w:color="auto"/>
              <w:right w:val="single" w:sz="4" w:space="0" w:color="auto"/>
            </w:tcBorders>
            <w:shd w:val="clear" w:color="auto" w:fill="B6DDE8"/>
            <w:vAlign w:val="center"/>
          </w:tcPr>
          <w:p w14:paraId="4EA98261"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VAT</w:t>
            </w:r>
          </w:p>
        </w:tc>
        <w:tc>
          <w:tcPr>
            <w:tcW w:w="1275" w:type="dxa"/>
            <w:tcBorders>
              <w:top w:val="single" w:sz="4" w:space="0" w:color="auto"/>
              <w:left w:val="nil"/>
              <w:bottom w:val="single" w:sz="4" w:space="0" w:color="auto"/>
              <w:right w:val="single" w:sz="4" w:space="0" w:color="auto"/>
            </w:tcBorders>
            <w:shd w:val="clear" w:color="auto" w:fill="B6DDE8"/>
            <w:vAlign w:val="center"/>
          </w:tcPr>
          <w:p w14:paraId="050976E2" w14:textId="77777777" w:rsidR="00A82C2B" w:rsidRPr="00C64A73" w:rsidRDefault="00A82C2B" w:rsidP="00A82C2B">
            <w:pPr>
              <w:rPr>
                <w:rFonts w:ascii="Arial" w:hAnsi="Arial" w:cs="Arial"/>
                <w:b/>
                <w:bCs/>
                <w:color w:val="000000"/>
                <w:sz w:val="18"/>
                <w:szCs w:val="18"/>
              </w:rPr>
            </w:pPr>
            <w:r w:rsidRPr="00C64A73">
              <w:rPr>
                <w:rFonts w:ascii="Arial" w:hAnsi="Arial" w:cs="Arial"/>
                <w:b/>
                <w:bCs/>
                <w:color w:val="000000"/>
                <w:sz w:val="18"/>
                <w:szCs w:val="18"/>
              </w:rPr>
              <w:t>Wartość brutto</w:t>
            </w:r>
          </w:p>
        </w:tc>
      </w:tr>
      <w:tr w:rsidR="00A82C2B" w:rsidRPr="00C64A73" w14:paraId="2221FD19" w14:textId="77777777" w:rsidTr="00A82C2B">
        <w:trPr>
          <w:trHeight w:val="850"/>
        </w:trPr>
        <w:tc>
          <w:tcPr>
            <w:tcW w:w="552" w:type="dxa"/>
            <w:tcBorders>
              <w:top w:val="nil"/>
              <w:left w:val="single" w:sz="4" w:space="0" w:color="auto"/>
              <w:bottom w:val="single" w:sz="4" w:space="0" w:color="auto"/>
              <w:right w:val="single" w:sz="4" w:space="0" w:color="auto"/>
            </w:tcBorders>
            <w:shd w:val="clear" w:color="auto" w:fill="auto"/>
            <w:noWrap/>
            <w:vAlign w:val="center"/>
            <w:hideMark/>
          </w:tcPr>
          <w:p w14:paraId="60334605" w14:textId="77777777" w:rsidR="00A82C2B" w:rsidRPr="00C64A73" w:rsidRDefault="00A82C2B" w:rsidP="00A82C2B">
            <w:pPr>
              <w:rPr>
                <w:rFonts w:ascii="Arial" w:hAnsi="Arial" w:cs="Arial"/>
                <w:color w:val="000000"/>
                <w:sz w:val="20"/>
                <w:szCs w:val="20"/>
              </w:rPr>
            </w:pPr>
            <w:r w:rsidRPr="00C64A73">
              <w:rPr>
                <w:rFonts w:ascii="Arial" w:hAnsi="Arial" w:cs="Arial"/>
                <w:color w:val="000000"/>
                <w:sz w:val="20"/>
                <w:szCs w:val="20"/>
              </w:rPr>
              <w:t>1</w:t>
            </w:r>
          </w:p>
        </w:tc>
        <w:tc>
          <w:tcPr>
            <w:tcW w:w="1925" w:type="dxa"/>
            <w:tcBorders>
              <w:top w:val="nil"/>
              <w:left w:val="nil"/>
              <w:bottom w:val="single" w:sz="4" w:space="0" w:color="auto"/>
              <w:right w:val="single" w:sz="4" w:space="0" w:color="auto"/>
            </w:tcBorders>
            <w:shd w:val="clear" w:color="auto" w:fill="auto"/>
            <w:vAlign w:val="center"/>
          </w:tcPr>
          <w:p w14:paraId="2A122195" w14:textId="77777777" w:rsidR="00A82C2B" w:rsidRPr="00C64A73" w:rsidRDefault="00A82C2B" w:rsidP="00A82C2B">
            <w:pPr>
              <w:rPr>
                <w:rFonts w:ascii="Arial" w:hAnsi="Arial" w:cs="Arial"/>
                <w:color w:val="000000"/>
                <w:sz w:val="20"/>
                <w:szCs w:val="20"/>
              </w:rPr>
            </w:pPr>
            <w:r w:rsidRPr="00C64A73">
              <w:rPr>
                <w:rFonts w:ascii="Arial" w:hAnsi="Arial" w:cs="Arial"/>
                <w:color w:val="000000"/>
                <w:sz w:val="20"/>
                <w:szCs w:val="20"/>
              </w:rPr>
              <w:t>usługa doradcza</w:t>
            </w:r>
          </w:p>
        </w:tc>
        <w:tc>
          <w:tcPr>
            <w:tcW w:w="1417" w:type="dxa"/>
            <w:tcBorders>
              <w:top w:val="nil"/>
              <w:left w:val="nil"/>
              <w:bottom w:val="single" w:sz="4" w:space="0" w:color="auto"/>
              <w:right w:val="single" w:sz="4" w:space="0" w:color="auto"/>
            </w:tcBorders>
            <w:shd w:val="clear" w:color="auto" w:fill="auto"/>
            <w:vAlign w:val="center"/>
            <w:hideMark/>
          </w:tcPr>
          <w:p w14:paraId="149F1CF6" w14:textId="77777777" w:rsidR="00A82C2B" w:rsidRPr="00C64A73" w:rsidRDefault="00A82C2B" w:rsidP="00A82C2B">
            <w:pPr>
              <w:rPr>
                <w:rFonts w:ascii="Arial" w:hAnsi="Arial" w:cs="Arial"/>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14:paraId="3726B5F3" w14:textId="77777777" w:rsidR="00A82C2B" w:rsidRPr="00C64A73" w:rsidRDefault="00A82C2B" w:rsidP="00A82C2B">
            <w:pPr>
              <w:rPr>
                <w:rFonts w:ascii="Arial" w:hAnsi="Arial" w:cs="Arial"/>
                <w:color w:val="000000"/>
                <w:sz w:val="20"/>
                <w:szCs w:val="20"/>
              </w:rPr>
            </w:pPr>
            <w:r w:rsidRPr="00C64A73">
              <w:rPr>
                <w:rFonts w:ascii="Arial" w:hAnsi="Arial" w:cs="Arial"/>
                <w:color w:val="000000"/>
                <w:sz w:val="20"/>
                <w:szCs w:val="20"/>
              </w:rPr>
              <w:t>12</w:t>
            </w:r>
          </w:p>
        </w:tc>
        <w:tc>
          <w:tcPr>
            <w:tcW w:w="1842" w:type="dxa"/>
            <w:tcBorders>
              <w:top w:val="nil"/>
              <w:left w:val="nil"/>
              <w:bottom w:val="single" w:sz="4" w:space="0" w:color="auto"/>
              <w:right w:val="single" w:sz="4" w:space="0" w:color="auto"/>
            </w:tcBorders>
            <w:shd w:val="clear" w:color="auto" w:fill="auto"/>
            <w:noWrap/>
            <w:vAlign w:val="center"/>
          </w:tcPr>
          <w:p w14:paraId="631F0809" w14:textId="77777777" w:rsidR="00A82C2B" w:rsidRPr="00C64A73" w:rsidRDefault="00A82C2B" w:rsidP="00A82C2B">
            <w:pPr>
              <w:rPr>
                <w:rFonts w:ascii="Arial" w:hAnsi="Arial" w:cs="Arial"/>
                <w:color w:val="000000"/>
                <w:sz w:val="20"/>
                <w:szCs w:val="20"/>
              </w:rPr>
            </w:pPr>
          </w:p>
        </w:tc>
        <w:tc>
          <w:tcPr>
            <w:tcW w:w="709" w:type="dxa"/>
            <w:tcBorders>
              <w:top w:val="nil"/>
              <w:left w:val="nil"/>
              <w:bottom w:val="single" w:sz="4" w:space="0" w:color="auto"/>
              <w:right w:val="single" w:sz="4" w:space="0" w:color="auto"/>
            </w:tcBorders>
            <w:vAlign w:val="center"/>
          </w:tcPr>
          <w:p w14:paraId="38843C87" w14:textId="77777777" w:rsidR="00A82C2B" w:rsidRPr="00C64A73" w:rsidRDefault="00A82C2B" w:rsidP="00A82C2B">
            <w:pPr>
              <w:rPr>
                <w:rFonts w:ascii="Arial" w:hAnsi="Arial" w:cs="Arial"/>
                <w:color w:val="000000"/>
                <w:sz w:val="20"/>
                <w:szCs w:val="20"/>
              </w:rPr>
            </w:pPr>
          </w:p>
        </w:tc>
        <w:tc>
          <w:tcPr>
            <w:tcW w:w="1275" w:type="dxa"/>
            <w:tcBorders>
              <w:top w:val="nil"/>
              <w:left w:val="nil"/>
              <w:bottom w:val="single" w:sz="4" w:space="0" w:color="auto"/>
              <w:right w:val="single" w:sz="4" w:space="0" w:color="auto"/>
            </w:tcBorders>
            <w:vAlign w:val="center"/>
          </w:tcPr>
          <w:p w14:paraId="4412D92A" w14:textId="77777777" w:rsidR="00A82C2B" w:rsidRPr="00C64A73" w:rsidRDefault="00A82C2B" w:rsidP="00A82C2B">
            <w:pPr>
              <w:rPr>
                <w:rFonts w:ascii="Arial" w:hAnsi="Arial" w:cs="Arial"/>
                <w:color w:val="000000"/>
                <w:sz w:val="20"/>
                <w:szCs w:val="20"/>
              </w:rPr>
            </w:pPr>
          </w:p>
        </w:tc>
      </w:tr>
    </w:tbl>
    <w:p w14:paraId="512528E0" w14:textId="77777777" w:rsidR="00021CF9" w:rsidRPr="00C64A73" w:rsidRDefault="00021CF9" w:rsidP="00B07A55">
      <w:pPr>
        <w:pStyle w:val="Tekstpodstawowy"/>
        <w:ind w:left="540"/>
        <w:jc w:val="right"/>
        <w:rPr>
          <w:rFonts w:ascii="Times New Roman" w:hAnsi="Times New Roman" w:cs="Times New Roman"/>
          <w:b/>
        </w:rPr>
      </w:pPr>
    </w:p>
    <w:p w14:paraId="14C4D6B9" w14:textId="77777777" w:rsidR="005029BC" w:rsidRPr="00C64A73" w:rsidRDefault="005029BC">
      <w:pPr>
        <w:widowControl/>
        <w:suppressAutoHyphens w:val="0"/>
        <w:jc w:val="left"/>
        <w:rPr>
          <w:b/>
          <w:bCs/>
        </w:rPr>
      </w:pPr>
      <w:bookmarkStart w:id="9" w:name="_Hlk127779132"/>
      <w:r w:rsidRPr="00C64A73">
        <w:rPr>
          <w:b/>
          <w:bCs/>
        </w:rPr>
        <w:br w:type="page"/>
      </w:r>
    </w:p>
    <w:p w14:paraId="02E2D32C" w14:textId="6D774CA9" w:rsidR="00A82C2B" w:rsidRPr="00C64A73" w:rsidRDefault="00A82C2B" w:rsidP="00A82C2B">
      <w:pPr>
        <w:keepNext/>
        <w:jc w:val="right"/>
        <w:outlineLvl w:val="0"/>
        <w:rPr>
          <w:b/>
          <w:bCs/>
        </w:rPr>
      </w:pPr>
      <w:r w:rsidRPr="00C64A73">
        <w:rPr>
          <w:b/>
          <w:bCs/>
        </w:rPr>
        <w:lastRenderedPageBreak/>
        <w:t>Załącznik nr 5 do formularza oferty</w:t>
      </w:r>
    </w:p>
    <w:p w14:paraId="52CBFE00" w14:textId="77777777" w:rsidR="00A82C2B" w:rsidRPr="00C64A73" w:rsidRDefault="00A82C2B" w:rsidP="00250665">
      <w:pPr>
        <w:keepNext/>
        <w:ind w:left="540"/>
        <w:jc w:val="both"/>
        <w:rPr>
          <w:i/>
          <w:iCs/>
        </w:rPr>
      </w:pPr>
      <w:r w:rsidRPr="00C64A73">
        <w:rPr>
          <w:i/>
          <w:iCs/>
        </w:rPr>
        <w:t>(Pieczęć firmowa wykonawcy)</w:t>
      </w:r>
    </w:p>
    <w:bookmarkEnd w:id="9"/>
    <w:p w14:paraId="76DC169F" w14:textId="77777777" w:rsidR="00A82C2B" w:rsidRPr="00C64A73" w:rsidRDefault="00A82C2B" w:rsidP="00A82C2B">
      <w:pPr>
        <w:ind w:left="540"/>
        <w:outlineLvl w:val="0"/>
        <w:rPr>
          <w:b/>
          <w:bCs/>
        </w:rPr>
      </w:pPr>
    </w:p>
    <w:p w14:paraId="745CD3AF" w14:textId="0F697AF2" w:rsidR="00A82C2B" w:rsidRPr="00C64A73" w:rsidRDefault="00A82C2B" w:rsidP="00A82C2B">
      <w:pPr>
        <w:ind w:left="540"/>
        <w:outlineLvl w:val="0"/>
        <w:rPr>
          <w:b/>
          <w:bCs/>
        </w:rPr>
      </w:pPr>
      <w:r w:rsidRPr="00C64A73">
        <w:rPr>
          <w:b/>
          <w:bCs/>
        </w:rPr>
        <w:t xml:space="preserve">WYKAZ </w:t>
      </w:r>
      <w:r w:rsidR="007E2717" w:rsidRPr="00C64A73">
        <w:rPr>
          <w:b/>
          <w:bCs/>
        </w:rPr>
        <w:t>DOŚWIADCZENIA OSOBY DEDYKOWANEJ DO REALIZACJI ZAMÓWIENIA</w:t>
      </w:r>
    </w:p>
    <w:p w14:paraId="2831DF94" w14:textId="77777777" w:rsidR="00A82C2B" w:rsidRPr="00C64A73" w:rsidRDefault="00A82C2B" w:rsidP="00A82C2B">
      <w:pPr>
        <w:ind w:left="540"/>
        <w:outlineLvl w:val="0"/>
        <w:rPr>
          <w:rFonts w:ascii="Arial" w:hAnsi="Arial" w:cs="Arial"/>
          <w:b/>
          <w:bCs/>
        </w:rPr>
      </w:pPr>
    </w:p>
    <w:p w14:paraId="1C5B061D" w14:textId="47B6BE07" w:rsidR="00A82C2B" w:rsidRPr="00C64A73" w:rsidRDefault="00A82C2B" w:rsidP="00A82C2B">
      <w:pPr>
        <w:tabs>
          <w:tab w:val="center" w:pos="4536"/>
          <w:tab w:val="right" w:pos="9072"/>
        </w:tabs>
        <w:ind w:left="360"/>
        <w:jc w:val="both"/>
        <w:rPr>
          <w:i/>
          <w:iCs/>
        </w:rPr>
      </w:pPr>
      <w:r w:rsidRPr="00C64A73">
        <w:rPr>
          <w:i/>
          <w:iCs/>
          <w:u w:val="single"/>
        </w:rPr>
        <w:t xml:space="preserve">Składając ofertę w postępowaniu na wyłonienie Wykonawcy usługi doradczej dla Wydziału Filozoficznego Uniwersytetu Jagiellońskiego w zakresie otrzymywania europejskich funduszy na badania naukowe i działania innowacyjne </w:t>
      </w:r>
      <w:r w:rsidRPr="00C64A73">
        <w:rPr>
          <w:i/>
        </w:rPr>
        <w:t xml:space="preserve">– </w:t>
      </w:r>
      <w:bookmarkStart w:id="10" w:name="_Hlk127779229"/>
      <w:r w:rsidRPr="00C64A73">
        <w:rPr>
          <w:i/>
          <w:iCs/>
        </w:rPr>
        <w:t xml:space="preserve">na </w:t>
      </w:r>
      <w:bookmarkEnd w:id="10"/>
      <w:r w:rsidR="00CD2680" w:rsidRPr="00C64A73">
        <w:rPr>
          <w:i/>
          <w:iCs/>
        </w:rPr>
        <w:t xml:space="preserve">otrzymanie punktów w kryterium „Doświadczenie osoby dedykowanej do realizacji zamówienia” </w:t>
      </w:r>
      <w:r w:rsidRPr="00C64A73">
        <w:rPr>
          <w:i/>
          <w:iCs/>
        </w:rPr>
        <w:t>– oświadczamy, że skierujemy do realizacji zamówienia następującą osobę:</w:t>
      </w:r>
    </w:p>
    <w:p w14:paraId="14C4929F" w14:textId="77777777" w:rsidR="00250665" w:rsidRPr="00C64A73" w:rsidRDefault="00250665" w:rsidP="00A82C2B">
      <w:pPr>
        <w:tabs>
          <w:tab w:val="center" w:pos="4536"/>
          <w:tab w:val="right" w:pos="9072"/>
        </w:tabs>
        <w:ind w:left="360"/>
        <w:jc w:val="both"/>
        <w:rPr>
          <w:i/>
          <w:iCs/>
          <w:u w:val="single"/>
        </w:rPr>
      </w:pPr>
    </w:p>
    <w:p w14:paraId="01452B59" w14:textId="7F042856" w:rsidR="00250665" w:rsidRPr="00C64A73" w:rsidRDefault="00250665" w:rsidP="00A82C2B">
      <w:pPr>
        <w:tabs>
          <w:tab w:val="center" w:pos="4536"/>
          <w:tab w:val="right" w:pos="9072"/>
        </w:tabs>
        <w:ind w:left="360"/>
        <w:jc w:val="both"/>
      </w:pPr>
      <w:r w:rsidRPr="00C64A73">
        <w:t>Imię i nazwisko osoby: ……………………………………………………..</w:t>
      </w:r>
    </w:p>
    <w:p w14:paraId="6B0635BD" w14:textId="77777777" w:rsidR="00A82C2B" w:rsidRPr="00C64A73" w:rsidRDefault="00A82C2B" w:rsidP="00A82C2B">
      <w:pPr>
        <w:tabs>
          <w:tab w:val="center" w:pos="4536"/>
          <w:tab w:val="right" w:pos="9072"/>
        </w:tabs>
        <w:jc w:val="left"/>
        <w:rPr>
          <w:b/>
          <w:bCs/>
          <w:i/>
          <w:iCs/>
          <w:u w:val="single"/>
        </w:rPr>
      </w:pPr>
    </w:p>
    <w:tbl>
      <w:tblPr>
        <w:tblW w:w="8711"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2421"/>
        <w:gridCol w:w="3402"/>
        <w:gridCol w:w="2268"/>
      </w:tblGrid>
      <w:tr w:rsidR="00250665" w:rsidRPr="00C64A73" w14:paraId="1F34DFE8" w14:textId="77777777" w:rsidTr="00250665">
        <w:trPr>
          <w:trHeight w:val="836"/>
        </w:trPr>
        <w:tc>
          <w:tcPr>
            <w:tcW w:w="620" w:type="dxa"/>
            <w:shd w:val="clear" w:color="auto" w:fill="auto"/>
            <w:vAlign w:val="center"/>
          </w:tcPr>
          <w:p w14:paraId="68487E22" w14:textId="77777777" w:rsidR="00250665" w:rsidRPr="00C64A73" w:rsidRDefault="00250665" w:rsidP="00250665">
            <w:pPr>
              <w:rPr>
                <w:b/>
                <w:bCs/>
              </w:rPr>
            </w:pPr>
            <w:r w:rsidRPr="00C64A73">
              <w:rPr>
                <w:b/>
                <w:bCs/>
              </w:rPr>
              <w:t>Lp.</w:t>
            </w:r>
          </w:p>
        </w:tc>
        <w:tc>
          <w:tcPr>
            <w:tcW w:w="2421" w:type="dxa"/>
            <w:shd w:val="clear" w:color="auto" w:fill="auto"/>
            <w:vAlign w:val="center"/>
          </w:tcPr>
          <w:p w14:paraId="031CB9FA" w14:textId="30F3620E" w:rsidR="00250665" w:rsidRPr="00C64A73" w:rsidRDefault="00250665" w:rsidP="00250665">
            <w:pPr>
              <w:rPr>
                <w:b/>
                <w:bCs/>
              </w:rPr>
            </w:pPr>
            <w:r w:rsidRPr="00C64A73">
              <w:rPr>
                <w:b/>
                <w:bCs/>
              </w:rPr>
              <w:t>Tytuł aplikacji</w:t>
            </w:r>
          </w:p>
        </w:tc>
        <w:tc>
          <w:tcPr>
            <w:tcW w:w="3402" w:type="dxa"/>
            <w:shd w:val="clear" w:color="auto" w:fill="auto"/>
            <w:vAlign w:val="center"/>
          </w:tcPr>
          <w:p w14:paraId="1A4B4853" w14:textId="728E4074" w:rsidR="00250665" w:rsidRPr="00C64A73" w:rsidRDefault="00250665" w:rsidP="00250665">
            <w:pPr>
              <w:rPr>
                <w:b/>
                <w:bCs/>
              </w:rPr>
            </w:pPr>
            <w:r w:rsidRPr="00C64A73">
              <w:rPr>
                <w:b/>
                <w:bCs/>
              </w:rPr>
              <w:t>Nazwa funduszu</w:t>
            </w:r>
          </w:p>
        </w:tc>
        <w:tc>
          <w:tcPr>
            <w:tcW w:w="2268" w:type="dxa"/>
            <w:shd w:val="clear" w:color="auto" w:fill="auto"/>
            <w:vAlign w:val="center"/>
          </w:tcPr>
          <w:p w14:paraId="5522481A" w14:textId="040577A6" w:rsidR="00250665" w:rsidRPr="00C64A73" w:rsidRDefault="00250665" w:rsidP="00250665">
            <w:pPr>
              <w:rPr>
                <w:b/>
                <w:bCs/>
              </w:rPr>
            </w:pPr>
            <w:r w:rsidRPr="00C64A73">
              <w:rPr>
                <w:b/>
                <w:bCs/>
              </w:rPr>
              <w:t>Data wykonania</w:t>
            </w:r>
          </w:p>
        </w:tc>
      </w:tr>
      <w:tr w:rsidR="00250665" w:rsidRPr="00C64A73" w14:paraId="4ED650C6" w14:textId="77777777" w:rsidTr="00250665">
        <w:trPr>
          <w:trHeight w:val="417"/>
        </w:trPr>
        <w:tc>
          <w:tcPr>
            <w:tcW w:w="8711" w:type="dxa"/>
            <w:gridSpan w:val="4"/>
            <w:shd w:val="clear" w:color="auto" w:fill="auto"/>
            <w:vAlign w:val="center"/>
          </w:tcPr>
          <w:p w14:paraId="72A82541" w14:textId="77777777" w:rsidR="00250665" w:rsidRPr="00C64A73" w:rsidRDefault="00250665" w:rsidP="00250665">
            <w:pPr>
              <w:rPr>
                <w:b/>
                <w:bCs/>
                <w:u w:val="single"/>
              </w:rPr>
            </w:pPr>
            <w:r w:rsidRPr="00C64A73">
              <w:rPr>
                <w:b/>
                <w:bCs/>
                <w:u w:val="single"/>
              </w:rPr>
              <w:t>Doświadczenie osoby dodatkowo punktowane – zgodnie z Rozdziałem XV SWZ</w:t>
            </w:r>
          </w:p>
          <w:p w14:paraId="563BCA8C" w14:textId="75ABC4D5" w:rsidR="00250665" w:rsidRPr="00C64A73" w:rsidRDefault="00250665" w:rsidP="00250665">
            <w:pPr>
              <w:rPr>
                <w:u w:val="single"/>
              </w:rPr>
            </w:pPr>
            <w:r w:rsidRPr="00C64A73">
              <w:rPr>
                <w:u w:val="single"/>
              </w:rPr>
              <w:t xml:space="preserve">/Zamawiający będzie oceniał maksymalnie </w:t>
            </w:r>
            <w:r w:rsidR="00C82658">
              <w:rPr>
                <w:u w:val="single"/>
              </w:rPr>
              <w:t>8</w:t>
            </w:r>
            <w:r w:rsidRPr="00C64A73">
              <w:rPr>
                <w:u w:val="single"/>
              </w:rPr>
              <w:t xml:space="preserve"> aplikacji/</w:t>
            </w:r>
          </w:p>
        </w:tc>
      </w:tr>
      <w:tr w:rsidR="00250665" w:rsidRPr="00C64A73" w14:paraId="4A64057A" w14:textId="77777777" w:rsidTr="00250665">
        <w:trPr>
          <w:trHeight w:val="417"/>
        </w:trPr>
        <w:tc>
          <w:tcPr>
            <w:tcW w:w="620" w:type="dxa"/>
            <w:shd w:val="clear" w:color="auto" w:fill="auto"/>
            <w:vAlign w:val="center"/>
          </w:tcPr>
          <w:p w14:paraId="0EE595B2" w14:textId="35B23C3B" w:rsidR="00250665" w:rsidRPr="00C64A73" w:rsidRDefault="00250665" w:rsidP="00250665">
            <w:r w:rsidRPr="00C64A73">
              <w:t>1</w:t>
            </w:r>
          </w:p>
        </w:tc>
        <w:tc>
          <w:tcPr>
            <w:tcW w:w="2421" w:type="dxa"/>
            <w:shd w:val="clear" w:color="auto" w:fill="auto"/>
            <w:vAlign w:val="center"/>
          </w:tcPr>
          <w:p w14:paraId="305E2BA9" w14:textId="77777777" w:rsidR="00250665" w:rsidRPr="00C64A73" w:rsidRDefault="00250665" w:rsidP="00250665"/>
        </w:tc>
        <w:tc>
          <w:tcPr>
            <w:tcW w:w="3402" w:type="dxa"/>
            <w:shd w:val="clear" w:color="auto" w:fill="auto"/>
            <w:vAlign w:val="center"/>
          </w:tcPr>
          <w:p w14:paraId="27BDC03F" w14:textId="77777777" w:rsidR="00250665" w:rsidRPr="00C64A73" w:rsidRDefault="00250665" w:rsidP="00250665"/>
        </w:tc>
        <w:tc>
          <w:tcPr>
            <w:tcW w:w="2268" w:type="dxa"/>
            <w:shd w:val="clear" w:color="auto" w:fill="auto"/>
            <w:vAlign w:val="center"/>
          </w:tcPr>
          <w:p w14:paraId="35850029" w14:textId="77777777" w:rsidR="00250665" w:rsidRPr="00C64A73" w:rsidRDefault="00250665" w:rsidP="00250665"/>
        </w:tc>
      </w:tr>
      <w:tr w:rsidR="00250665" w:rsidRPr="00C64A73" w14:paraId="1ED386B6" w14:textId="77777777" w:rsidTr="00250665">
        <w:trPr>
          <w:trHeight w:val="417"/>
        </w:trPr>
        <w:tc>
          <w:tcPr>
            <w:tcW w:w="620" w:type="dxa"/>
            <w:shd w:val="clear" w:color="auto" w:fill="auto"/>
            <w:vAlign w:val="center"/>
          </w:tcPr>
          <w:p w14:paraId="7A32F853" w14:textId="11BD86F1" w:rsidR="00250665" w:rsidRPr="00C64A73" w:rsidRDefault="00250665" w:rsidP="00250665">
            <w:r w:rsidRPr="00C64A73">
              <w:t>2</w:t>
            </w:r>
          </w:p>
        </w:tc>
        <w:tc>
          <w:tcPr>
            <w:tcW w:w="2421" w:type="dxa"/>
            <w:shd w:val="clear" w:color="auto" w:fill="auto"/>
            <w:vAlign w:val="center"/>
          </w:tcPr>
          <w:p w14:paraId="56EC4798" w14:textId="77777777" w:rsidR="00250665" w:rsidRPr="00C64A73" w:rsidRDefault="00250665" w:rsidP="00250665"/>
        </w:tc>
        <w:tc>
          <w:tcPr>
            <w:tcW w:w="3402" w:type="dxa"/>
            <w:shd w:val="clear" w:color="auto" w:fill="auto"/>
            <w:vAlign w:val="center"/>
          </w:tcPr>
          <w:p w14:paraId="41838143" w14:textId="77777777" w:rsidR="00250665" w:rsidRPr="00C64A73" w:rsidRDefault="00250665" w:rsidP="00250665"/>
        </w:tc>
        <w:tc>
          <w:tcPr>
            <w:tcW w:w="2268" w:type="dxa"/>
            <w:shd w:val="clear" w:color="auto" w:fill="auto"/>
            <w:vAlign w:val="center"/>
          </w:tcPr>
          <w:p w14:paraId="6D02C885" w14:textId="77777777" w:rsidR="00250665" w:rsidRPr="00C64A73" w:rsidRDefault="00250665" w:rsidP="00250665"/>
        </w:tc>
      </w:tr>
      <w:tr w:rsidR="00250665" w:rsidRPr="00C64A73" w14:paraId="55C76AA5" w14:textId="77777777" w:rsidTr="00250665">
        <w:trPr>
          <w:trHeight w:val="417"/>
        </w:trPr>
        <w:tc>
          <w:tcPr>
            <w:tcW w:w="620" w:type="dxa"/>
            <w:shd w:val="clear" w:color="auto" w:fill="auto"/>
            <w:vAlign w:val="center"/>
          </w:tcPr>
          <w:p w14:paraId="33E3B947" w14:textId="2EEE876B" w:rsidR="00250665" w:rsidRPr="00C64A73" w:rsidRDefault="00250665" w:rsidP="00250665">
            <w:r w:rsidRPr="00C64A73">
              <w:t>3</w:t>
            </w:r>
          </w:p>
        </w:tc>
        <w:tc>
          <w:tcPr>
            <w:tcW w:w="2421" w:type="dxa"/>
            <w:shd w:val="clear" w:color="auto" w:fill="auto"/>
            <w:vAlign w:val="center"/>
          </w:tcPr>
          <w:p w14:paraId="519FF96A" w14:textId="77777777" w:rsidR="00250665" w:rsidRPr="00C64A73" w:rsidRDefault="00250665" w:rsidP="00250665"/>
        </w:tc>
        <w:tc>
          <w:tcPr>
            <w:tcW w:w="3402" w:type="dxa"/>
            <w:shd w:val="clear" w:color="auto" w:fill="auto"/>
            <w:vAlign w:val="center"/>
          </w:tcPr>
          <w:p w14:paraId="0130316D" w14:textId="77777777" w:rsidR="00250665" w:rsidRPr="00C64A73" w:rsidRDefault="00250665" w:rsidP="00250665"/>
        </w:tc>
        <w:tc>
          <w:tcPr>
            <w:tcW w:w="2268" w:type="dxa"/>
            <w:shd w:val="clear" w:color="auto" w:fill="auto"/>
            <w:vAlign w:val="center"/>
          </w:tcPr>
          <w:p w14:paraId="30E4D4E0" w14:textId="77777777" w:rsidR="00250665" w:rsidRPr="00C64A73" w:rsidRDefault="00250665" w:rsidP="00250665"/>
        </w:tc>
      </w:tr>
      <w:tr w:rsidR="00250665" w:rsidRPr="00C64A73" w14:paraId="4AEC5518" w14:textId="77777777" w:rsidTr="00250665">
        <w:trPr>
          <w:trHeight w:val="417"/>
        </w:trPr>
        <w:tc>
          <w:tcPr>
            <w:tcW w:w="620" w:type="dxa"/>
            <w:shd w:val="clear" w:color="auto" w:fill="auto"/>
            <w:vAlign w:val="center"/>
          </w:tcPr>
          <w:p w14:paraId="5E53160B" w14:textId="0FCDF2BC" w:rsidR="00250665" w:rsidRPr="00C64A73" w:rsidRDefault="00250665" w:rsidP="00250665">
            <w:r w:rsidRPr="00C64A73">
              <w:t>4</w:t>
            </w:r>
          </w:p>
        </w:tc>
        <w:tc>
          <w:tcPr>
            <w:tcW w:w="2421" w:type="dxa"/>
            <w:shd w:val="clear" w:color="auto" w:fill="auto"/>
            <w:vAlign w:val="center"/>
          </w:tcPr>
          <w:p w14:paraId="66553175" w14:textId="77777777" w:rsidR="00250665" w:rsidRPr="00C64A73" w:rsidRDefault="00250665" w:rsidP="00250665"/>
        </w:tc>
        <w:tc>
          <w:tcPr>
            <w:tcW w:w="3402" w:type="dxa"/>
            <w:shd w:val="clear" w:color="auto" w:fill="auto"/>
            <w:vAlign w:val="center"/>
          </w:tcPr>
          <w:p w14:paraId="6D573629" w14:textId="77777777" w:rsidR="00250665" w:rsidRPr="00C64A73" w:rsidRDefault="00250665" w:rsidP="00250665"/>
        </w:tc>
        <w:tc>
          <w:tcPr>
            <w:tcW w:w="2268" w:type="dxa"/>
            <w:shd w:val="clear" w:color="auto" w:fill="auto"/>
            <w:vAlign w:val="center"/>
          </w:tcPr>
          <w:p w14:paraId="45C5A8DF" w14:textId="77777777" w:rsidR="00250665" w:rsidRPr="00C64A73" w:rsidRDefault="00250665" w:rsidP="00250665"/>
        </w:tc>
      </w:tr>
      <w:tr w:rsidR="00250665" w:rsidRPr="00C64A73" w14:paraId="03843A87" w14:textId="77777777" w:rsidTr="00250665">
        <w:trPr>
          <w:trHeight w:val="417"/>
        </w:trPr>
        <w:tc>
          <w:tcPr>
            <w:tcW w:w="620" w:type="dxa"/>
            <w:shd w:val="clear" w:color="auto" w:fill="auto"/>
            <w:vAlign w:val="center"/>
          </w:tcPr>
          <w:p w14:paraId="67894AA4" w14:textId="6AE5C81F" w:rsidR="00250665" w:rsidRPr="00C64A73" w:rsidRDefault="00250665" w:rsidP="00250665">
            <w:r w:rsidRPr="00C64A73">
              <w:t>5</w:t>
            </w:r>
          </w:p>
        </w:tc>
        <w:tc>
          <w:tcPr>
            <w:tcW w:w="2421" w:type="dxa"/>
            <w:shd w:val="clear" w:color="auto" w:fill="auto"/>
            <w:vAlign w:val="center"/>
          </w:tcPr>
          <w:p w14:paraId="634D8229" w14:textId="77777777" w:rsidR="00250665" w:rsidRPr="00C64A73" w:rsidRDefault="00250665" w:rsidP="00250665"/>
        </w:tc>
        <w:tc>
          <w:tcPr>
            <w:tcW w:w="3402" w:type="dxa"/>
            <w:shd w:val="clear" w:color="auto" w:fill="auto"/>
            <w:vAlign w:val="center"/>
          </w:tcPr>
          <w:p w14:paraId="2F874D44" w14:textId="77777777" w:rsidR="00250665" w:rsidRPr="00C64A73" w:rsidRDefault="00250665" w:rsidP="00250665"/>
        </w:tc>
        <w:tc>
          <w:tcPr>
            <w:tcW w:w="2268" w:type="dxa"/>
            <w:shd w:val="clear" w:color="auto" w:fill="auto"/>
            <w:vAlign w:val="center"/>
          </w:tcPr>
          <w:p w14:paraId="74ABF288" w14:textId="77777777" w:rsidR="00250665" w:rsidRPr="00C64A73" w:rsidRDefault="00250665" w:rsidP="00250665"/>
        </w:tc>
      </w:tr>
      <w:tr w:rsidR="00250665" w:rsidRPr="00C64A73" w14:paraId="7AB05602" w14:textId="77777777" w:rsidTr="00250665">
        <w:trPr>
          <w:trHeight w:val="417"/>
        </w:trPr>
        <w:tc>
          <w:tcPr>
            <w:tcW w:w="620" w:type="dxa"/>
            <w:shd w:val="clear" w:color="auto" w:fill="auto"/>
            <w:vAlign w:val="center"/>
          </w:tcPr>
          <w:p w14:paraId="02C60EE9" w14:textId="0C3B4573" w:rsidR="00250665" w:rsidRPr="00C64A73" w:rsidRDefault="00250665" w:rsidP="00250665">
            <w:r w:rsidRPr="00C64A73">
              <w:t>6</w:t>
            </w:r>
          </w:p>
        </w:tc>
        <w:tc>
          <w:tcPr>
            <w:tcW w:w="2421" w:type="dxa"/>
            <w:shd w:val="clear" w:color="auto" w:fill="auto"/>
            <w:vAlign w:val="center"/>
          </w:tcPr>
          <w:p w14:paraId="62B7914F" w14:textId="77777777" w:rsidR="00250665" w:rsidRPr="00C64A73" w:rsidRDefault="00250665" w:rsidP="00250665"/>
        </w:tc>
        <w:tc>
          <w:tcPr>
            <w:tcW w:w="3402" w:type="dxa"/>
            <w:shd w:val="clear" w:color="auto" w:fill="auto"/>
            <w:vAlign w:val="center"/>
          </w:tcPr>
          <w:p w14:paraId="374E6421" w14:textId="77777777" w:rsidR="00250665" w:rsidRPr="00C64A73" w:rsidRDefault="00250665" w:rsidP="00250665"/>
        </w:tc>
        <w:tc>
          <w:tcPr>
            <w:tcW w:w="2268" w:type="dxa"/>
            <w:shd w:val="clear" w:color="auto" w:fill="auto"/>
            <w:vAlign w:val="center"/>
          </w:tcPr>
          <w:p w14:paraId="55640F6B" w14:textId="77777777" w:rsidR="00250665" w:rsidRPr="00C64A73" w:rsidRDefault="00250665" w:rsidP="00250665"/>
        </w:tc>
      </w:tr>
      <w:tr w:rsidR="00250665" w:rsidRPr="00C64A73" w14:paraId="75D1F65F" w14:textId="77777777" w:rsidTr="00250665">
        <w:trPr>
          <w:trHeight w:val="417"/>
        </w:trPr>
        <w:tc>
          <w:tcPr>
            <w:tcW w:w="620" w:type="dxa"/>
            <w:shd w:val="clear" w:color="auto" w:fill="auto"/>
            <w:vAlign w:val="center"/>
          </w:tcPr>
          <w:p w14:paraId="59E07845" w14:textId="58E40DBD" w:rsidR="00250665" w:rsidRPr="00C64A73" w:rsidRDefault="00250665" w:rsidP="00250665">
            <w:r w:rsidRPr="00C64A73">
              <w:t>7</w:t>
            </w:r>
          </w:p>
        </w:tc>
        <w:tc>
          <w:tcPr>
            <w:tcW w:w="2421" w:type="dxa"/>
            <w:shd w:val="clear" w:color="auto" w:fill="auto"/>
            <w:vAlign w:val="center"/>
          </w:tcPr>
          <w:p w14:paraId="38CE18B5" w14:textId="77777777" w:rsidR="00250665" w:rsidRPr="00C64A73" w:rsidRDefault="00250665" w:rsidP="00250665"/>
        </w:tc>
        <w:tc>
          <w:tcPr>
            <w:tcW w:w="3402" w:type="dxa"/>
            <w:shd w:val="clear" w:color="auto" w:fill="auto"/>
            <w:vAlign w:val="center"/>
          </w:tcPr>
          <w:p w14:paraId="5596B38A" w14:textId="77777777" w:rsidR="00250665" w:rsidRPr="00C64A73" w:rsidRDefault="00250665" w:rsidP="00250665"/>
        </w:tc>
        <w:tc>
          <w:tcPr>
            <w:tcW w:w="2268" w:type="dxa"/>
            <w:shd w:val="clear" w:color="auto" w:fill="auto"/>
            <w:vAlign w:val="center"/>
          </w:tcPr>
          <w:p w14:paraId="1172A288" w14:textId="77777777" w:rsidR="00250665" w:rsidRPr="00C64A73" w:rsidRDefault="00250665" w:rsidP="00250665"/>
        </w:tc>
      </w:tr>
      <w:tr w:rsidR="00250665" w:rsidRPr="00C64A73" w14:paraId="14349A60" w14:textId="77777777" w:rsidTr="00250665">
        <w:trPr>
          <w:trHeight w:val="417"/>
        </w:trPr>
        <w:tc>
          <w:tcPr>
            <w:tcW w:w="620" w:type="dxa"/>
            <w:shd w:val="clear" w:color="auto" w:fill="auto"/>
            <w:vAlign w:val="center"/>
          </w:tcPr>
          <w:p w14:paraId="12E598D8" w14:textId="3FEFF802" w:rsidR="00250665" w:rsidRPr="00C64A73" w:rsidRDefault="00250665" w:rsidP="00250665">
            <w:r w:rsidRPr="00C64A73">
              <w:t>8</w:t>
            </w:r>
          </w:p>
        </w:tc>
        <w:tc>
          <w:tcPr>
            <w:tcW w:w="2421" w:type="dxa"/>
            <w:shd w:val="clear" w:color="auto" w:fill="auto"/>
            <w:vAlign w:val="center"/>
          </w:tcPr>
          <w:p w14:paraId="6C028A08" w14:textId="77777777" w:rsidR="00250665" w:rsidRPr="00C64A73" w:rsidRDefault="00250665" w:rsidP="00250665"/>
        </w:tc>
        <w:tc>
          <w:tcPr>
            <w:tcW w:w="3402" w:type="dxa"/>
            <w:shd w:val="clear" w:color="auto" w:fill="auto"/>
            <w:vAlign w:val="center"/>
          </w:tcPr>
          <w:p w14:paraId="387637E3" w14:textId="77777777" w:rsidR="00250665" w:rsidRPr="00C64A73" w:rsidRDefault="00250665" w:rsidP="00250665"/>
        </w:tc>
        <w:tc>
          <w:tcPr>
            <w:tcW w:w="2268" w:type="dxa"/>
            <w:shd w:val="clear" w:color="auto" w:fill="auto"/>
            <w:vAlign w:val="center"/>
          </w:tcPr>
          <w:p w14:paraId="2A4AD75B" w14:textId="77777777" w:rsidR="00250665" w:rsidRPr="00C64A73" w:rsidRDefault="00250665" w:rsidP="00250665"/>
        </w:tc>
      </w:tr>
      <w:tr w:rsidR="00250665" w:rsidRPr="00C64A73" w14:paraId="708B82CD" w14:textId="77777777" w:rsidTr="00250665">
        <w:trPr>
          <w:trHeight w:val="417"/>
        </w:trPr>
        <w:tc>
          <w:tcPr>
            <w:tcW w:w="620" w:type="dxa"/>
            <w:shd w:val="clear" w:color="auto" w:fill="auto"/>
            <w:vAlign w:val="center"/>
          </w:tcPr>
          <w:p w14:paraId="4112FFF6" w14:textId="33B1B3A1" w:rsidR="00250665" w:rsidRPr="00C64A73" w:rsidRDefault="00C64A73" w:rsidP="00250665">
            <w:r>
              <w:t>…</w:t>
            </w:r>
          </w:p>
        </w:tc>
        <w:tc>
          <w:tcPr>
            <w:tcW w:w="2421" w:type="dxa"/>
            <w:shd w:val="clear" w:color="auto" w:fill="auto"/>
            <w:vAlign w:val="center"/>
          </w:tcPr>
          <w:p w14:paraId="394839C9" w14:textId="77777777" w:rsidR="00250665" w:rsidRPr="00C64A73" w:rsidRDefault="00250665" w:rsidP="00250665"/>
        </w:tc>
        <w:tc>
          <w:tcPr>
            <w:tcW w:w="3402" w:type="dxa"/>
            <w:shd w:val="clear" w:color="auto" w:fill="auto"/>
            <w:vAlign w:val="center"/>
          </w:tcPr>
          <w:p w14:paraId="22DD9EA6" w14:textId="77777777" w:rsidR="00250665" w:rsidRPr="00C64A73" w:rsidRDefault="00250665" w:rsidP="00250665"/>
        </w:tc>
        <w:tc>
          <w:tcPr>
            <w:tcW w:w="2268" w:type="dxa"/>
            <w:shd w:val="clear" w:color="auto" w:fill="auto"/>
            <w:vAlign w:val="center"/>
          </w:tcPr>
          <w:p w14:paraId="2B1C1CD9" w14:textId="77777777" w:rsidR="00250665" w:rsidRPr="00C64A73" w:rsidRDefault="00250665" w:rsidP="00250665"/>
        </w:tc>
      </w:tr>
    </w:tbl>
    <w:p w14:paraId="28C96A4D" w14:textId="77777777" w:rsidR="00A82C2B" w:rsidRDefault="00A82C2B" w:rsidP="00B07A55">
      <w:pPr>
        <w:pStyle w:val="Tekstpodstawowy"/>
        <w:ind w:left="540"/>
        <w:jc w:val="right"/>
        <w:rPr>
          <w:rFonts w:ascii="Times New Roman" w:hAnsi="Times New Roman" w:cs="Times New Roman"/>
          <w:b/>
        </w:rPr>
      </w:pPr>
    </w:p>
    <w:p w14:paraId="5C18682C" w14:textId="77777777" w:rsidR="00A82C2B" w:rsidRDefault="00A82C2B" w:rsidP="00B07A55">
      <w:pPr>
        <w:pStyle w:val="Tekstpodstawowy"/>
        <w:ind w:left="540"/>
        <w:jc w:val="right"/>
        <w:rPr>
          <w:rFonts w:ascii="Times New Roman" w:hAnsi="Times New Roman" w:cs="Times New Roman"/>
          <w:b/>
        </w:rPr>
      </w:pPr>
    </w:p>
    <w:p w14:paraId="409ADDD3" w14:textId="77777777" w:rsidR="00A82C2B" w:rsidRDefault="00A82C2B" w:rsidP="00B07A55">
      <w:pPr>
        <w:pStyle w:val="Tekstpodstawowy"/>
        <w:ind w:left="540"/>
        <w:jc w:val="right"/>
        <w:rPr>
          <w:rFonts w:ascii="Times New Roman" w:hAnsi="Times New Roman" w:cs="Times New Roman"/>
          <w:b/>
        </w:rPr>
      </w:pPr>
    </w:p>
    <w:sectPr w:rsidR="00A82C2B" w:rsidSect="00A82C2B">
      <w:pgSz w:w="11907" w:h="16840" w:code="9"/>
      <w:pgMar w:top="584" w:right="1418" w:bottom="1418" w:left="1418" w:header="568"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15811" w14:textId="77777777" w:rsidR="00137709" w:rsidRDefault="00137709">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65117229" w14:textId="77777777" w:rsidR="00137709" w:rsidRDefault="00137709">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DejaVu Sans">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F54651" w:rsidRPr="009328EB" w14:paraId="379F2F0D" w14:textId="77777777" w:rsidTr="006420BC">
      <w:tc>
        <w:tcPr>
          <w:tcW w:w="5570" w:type="dxa"/>
        </w:tcPr>
        <w:p w14:paraId="54FF53B7"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w:t>
          </w:r>
        </w:p>
        <w:p w14:paraId="623B7975" w14:textId="77777777" w:rsidR="00F54651" w:rsidRPr="009328EB" w:rsidRDefault="00F54651"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1EAF5F83" w14:textId="77777777" w:rsidR="00F54651" w:rsidRPr="009328EB" w:rsidRDefault="00F54651"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8EFEE8B" w14:textId="77777777" w:rsidR="00F54651" w:rsidRPr="009328EB" w:rsidRDefault="00F54651"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70DCD66B" w14:textId="77777777" w:rsidR="00F54651" w:rsidRDefault="00F546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EEE47" w14:textId="77777777" w:rsidR="00F54651" w:rsidRPr="00A76BCB" w:rsidRDefault="00F54651"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A77E0AE" w14:textId="0BA29FAD" w:rsidR="00F54651" w:rsidRPr="00CE7D23" w:rsidRDefault="00F54651"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28</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1E6F3F">
      <w:rPr>
        <w:rFonts w:ascii="Times New Roman" w:hAnsi="Times New Roman" w:cs="Times New Roman"/>
        <w:b/>
        <w:i/>
        <w:noProof/>
        <w:sz w:val="20"/>
        <w:szCs w:val="20"/>
      </w:rPr>
      <w:t>30</w:t>
    </w:r>
    <w:r w:rsidRPr="00CE7D23">
      <w:rPr>
        <w:rFonts w:ascii="Times New Roman" w:hAnsi="Times New Roman" w:cs="Times New Roman"/>
        <w:b/>
        <w:i/>
        <w:sz w:val="20"/>
        <w:szCs w:val="20"/>
      </w:rPr>
      <w:fldChar w:fldCharType="end"/>
    </w:r>
  </w:p>
  <w:p w14:paraId="33F3203E" w14:textId="77777777" w:rsidR="00F54651" w:rsidRPr="00B773B4" w:rsidRDefault="00F54651"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C9E3" w14:textId="77777777" w:rsidR="00137709" w:rsidRDefault="00137709">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23A27B99" w14:textId="77777777" w:rsidR="00137709" w:rsidRDefault="00137709">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B524A" w14:textId="580D2A5C" w:rsidR="00E40A18" w:rsidRDefault="00F54651" w:rsidP="00411338">
    <w:pPr>
      <w:pStyle w:val="Nagwek"/>
      <w:spacing w:line="240" w:lineRule="auto"/>
      <w:jc w:val="both"/>
      <w:rPr>
        <w:rFonts w:ascii="Times New Roman" w:hAnsi="Times New Roman" w:cs="Times New Roman"/>
        <w:i/>
        <w:iCs/>
        <w:sz w:val="20"/>
        <w:szCs w:val="20"/>
        <w:u w:val="single"/>
      </w:rPr>
    </w:pPr>
    <w:r w:rsidRPr="009A1A5D">
      <w:rPr>
        <w:rFonts w:ascii="Times New Roman" w:hAnsi="Times New Roman" w:cs="Times New Roman"/>
        <w:i/>
        <w:iCs/>
        <w:sz w:val="20"/>
        <w:szCs w:val="20"/>
        <w:u w:val="single"/>
      </w:rPr>
      <w:t>SWZ –</w:t>
    </w:r>
    <w:bookmarkStart w:id="5" w:name="_Hlk63254569"/>
    <w:r w:rsidR="00882666">
      <w:t xml:space="preserve"> </w:t>
    </w:r>
    <w:r w:rsidR="00021CF9" w:rsidRPr="00021CF9">
      <w:rPr>
        <w:rFonts w:ascii="Times New Roman" w:hAnsi="Times New Roman" w:cs="Times New Roman"/>
        <w:i/>
        <w:iCs/>
        <w:sz w:val="20"/>
        <w:szCs w:val="20"/>
        <w:u w:val="single"/>
      </w:rPr>
      <w:t>Wyłonienie Wykonawcy usługi doradczej dla Wydziału Filozoficznego Uniwersytetu Jagiellońskiego w zakresie otrzymywania europejskich funduszy na badania naukowe i działania innowacyjne.</w:t>
    </w:r>
  </w:p>
  <w:p w14:paraId="10A25B09" w14:textId="0C144210" w:rsidR="00F54651" w:rsidRPr="005029BC" w:rsidRDefault="00924155" w:rsidP="005029BC">
    <w:pPr>
      <w:pStyle w:val="Nagwek"/>
      <w:spacing w:line="240" w:lineRule="auto"/>
      <w:jc w:val="both"/>
      <w:rPr>
        <w:rFonts w:ascii="Times New Roman" w:hAnsi="Times New Roman" w:cs="Times New Roman"/>
        <w:i/>
        <w:iCs/>
        <w:sz w:val="20"/>
        <w:szCs w:val="20"/>
        <w:u w:val="single"/>
      </w:rPr>
    </w:pPr>
    <w:r w:rsidRPr="00426E37">
      <w:rPr>
        <w:noProof/>
      </w:rPr>
      <w:drawing>
        <wp:inline distT="0" distB="0" distL="0" distR="0" wp14:anchorId="140D7A26" wp14:editId="6413B64E">
          <wp:extent cx="1893278" cy="837411"/>
          <wp:effectExtent l="0" t="0" r="0" b="1270"/>
          <wp:docPr id="706419112" name="Obraz 706419112" descr="Uczelnia Badawcza Inicjatywa Doskonał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Uczelnia Badawcza Inicjatywa Doskonał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10" cy="840875"/>
                  </a:xfrm>
                  <a:prstGeom prst="rect">
                    <a:avLst/>
                  </a:prstGeom>
                  <a:noFill/>
                  <a:ln>
                    <a:noFill/>
                  </a:ln>
                </pic:spPr>
              </pic:pic>
            </a:graphicData>
          </a:graphic>
        </wp:inline>
      </w:drawing>
    </w:r>
    <w:bookmarkEnd w:id="5"/>
    <w:r w:rsidR="005029BC" w:rsidRPr="005029BC">
      <w:rPr>
        <w:rFonts w:ascii="Times New Roman" w:hAnsi="Times New Roman" w:cs="Times New Roman"/>
        <w:i/>
        <w:iCs/>
        <w:sz w:val="20"/>
        <w:szCs w:val="20"/>
      </w:rPr>
      <w:tab/>
    </w:r>
    <w:r w:rsidR="005029BC" w:rsidRPr="005029BC">
      <w:rPr>
        <w:rFonts w:ascii="Times New Roman" w:hAnsi="Times New Roman" w:cs="Times New Roman"/>
        <w:i/>
        <w:iCs/>
        <w:sz w:val="20"/>
        <w:szCs w:val="20"/>
      </w:rPr>
      <w:tab/>
    </w:r>
    <w:r w:rsidR="00F54651">
      <w:rPr>
        <w:rFonts w:ascii="Times New Roman" w:hAnsi="Times New Roman"/>
        <w:sz w:val="20"/>
      </w:rPr>
      <w:t xml:space="preserve">Nr sprawy: </w:t>
    </w:r>
    <w:r w:rsidR="00EF4D1E">
      <w:rPr>
        <w:rFonts w:ascii="Times New Roman" w:hAnsi="Times New Roman"/>
        <w:sz w:val="20"/>
      </w:rPr>
      <w:t>80.272.</w:t>
    </w:r>
    <w:r w:rsidR="00901490">
      <w:rPr>
        <w:rFonts w:ascii="Times New Roman" w:hAnsi="Times New Roman"/>
        <w:sz w:val="20"/>
      </w:rPr>
      <w:t>92.2025</w:t>
    </w:r>
  </w:p>
  <w:p w14:paraId="02031DC8" w14:textId="77777777" w:rsidR="00857D06" w:rsidRPr="00582795" w:rsidRDefault="00857D06" w:rsidP="00E0483E">
    <w:pPr>
      <w:pStyle w:val="Nagwek"/>
      <w:spacing w:line="240" w:lineRule="auto"/>
      <w:jc w:val="both"/>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160D5D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4C4E6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2"/>
    <w:multiLevelType w:val="singleLevel"/>
    <w:tmpl w:val="9C6A2854"/>
    <w:name w:val="WW8Num2"/>
    <w:lvl w:ilvl="0">
      <w:start w:val="1"/>
      <w:numFmt w:val="decimal"/>
      <w:lvlText w:val="%1."/>
      <w:lvlJc w:val="left"/>
      <w:pPr>
        <w:tabs>
          <w:tab w:val="num" w:pos="3627"/>
        </w:tabs>
        <w:ind w:left="3627" w:hanging="360"/>
      </w:pPr>
      <w:rPr>
        <w:rFonts w:ascii="Times New Roman" w:hAnsi="Times New Roman" w:cs="Times New Roman"/>
        <w:iCs/>
        <w:sz w:val="23"/>
        <w:szCs w:val="23"/>
      </w:rPr>
    </w:lvl>
  </w:abstractNum>
  <w:abstractNum w:abstractNumId="3" w15:restartNumberingAfterBreak="0">
    <w:nsid w:val="00000003"/>
    <w:multiLevelType w:val="multilevel"/>
    <w:tmpl w:val="90BC0FCC"/>
    <w:name w:val="WW8Num3"/>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5"/>
    <w:multiLevelType w:val="singleLevel"/>
    <w:tmpl w:val="5932565E"/>
    <w:name w:val="WW8Num5"/>
    <w:lvl w:ilvl="0">
      <w:start w:val="1"/>
      <w:numFmt w:val="decimal"/>
      <w:lvlText w:val="%1."/>
      <w:lvlJc w:val="left"/>
      <w:pPr>
        <w:tabs>
          <w:tab w:val="num" w:pos="927"/>
        </w:tabs>
        <w:ind w:left="927" w:hanging="360"/>
      </w:pPr>
      <w:rPr>
        <w:rFonts w:ascii="Times New Roman" w:hAnsi="Times New Roman" w:cs="Times New Roman"/>
        <w:strike w:val="0"/>
        <w:sz w:val="23"/>
        <w:szCs w:val="23"/>
      </w:rPr>
    </w:lvl>
  </w:abstractNum>
  <w:abstractNum w:abstractNumId="6" w15:restartNumberingAfterBreak="0">
    <w:nsid w:val="00000008"/>
    <w:multiLevelType w:val="singleLevel"/>
    <w:tmpl w:val="00000008"/>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4"/>
        <w:szCs w:val="24"/>
        <w:lang w:val="x-none"/>
      </w:rPr>
    </w:lvl>
  </w:abstractNum>
  <w:abstractNum w:abstractNumId="7"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9"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0"/>
    <w:multiLevelType w:val="multilevel"/>
    <w:tmpl w:val="AC769BBE"/>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2"/>
        <w:szCs w:val="22"/>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2"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13" w15:restartNumberingAfterBreak="0">
    <w:nsid w:val="00000012"/>
    <w:multiLevelType w:val="multilevel"/>
    <w:tmpl w:val="00000012"/>
    <w:name w:val="WW8Num18"/>
    <w:lvl w:ilvl="0">
      <w:start w:val="1"/>
      <w:numFmt w:val="decimal"/>
      <w:lvlText w:val="%1."/>
      <w:lvlJc w:val="left"/>
      <w:pPr>
        <w:tabs>
          <w:tab w:val="num" w:pos="720"/>
        </w:tabs>
        <w:ind w:left="360" w:firstLine="0"/>
      </w:pPr>
      <w:rPr>
        <w:rFonts w:ascii="Times New Roman" w:hAnsi="Times New Roman" w:cs="Times New Roman"/>
        <w:position w:val="0"/>
        <w:sz w:val="24"/>
        <w:szCs w:val="24"/>
        <w:vertAlign w:val="baseline"/>
      </w:rPr>
    </w:lvl>
    <w:lvl w:ilvl="1">
      <w:start w:val="1"/>
      <w:numFmt w:val="decimal"/>
      <w:lvlText w:val="%1.%2"/>
      <w:lvlJc w:val="left"/>
      <w:pPr>
        <w:tabs>
          <w:tab w:val="num" w:pos="720"/>
        </w:tabs>
        <w:ind w:left="360" w:firstLine="0"/>
      </w:pPr>
      <w:rPr>
        <w:rFonts w:ascii="Times New Roman" w:hAnsi="Times New Roman" w:cs="Times New Roman"/>
        <w:position w:val="0"/>
        <w:sz w:val="24"/>
        <w:szCs w:val="24"/>
        <w:vertAlign w:val="baseline"/>
      </w:rPr>
    </w:lvl>
    <w:lvl w:ilvl="2">
      <w:start w:val="1"/>
      <w:numFmt w:val="decimal"/>
      <w:lvlText w:val="%1.%2.%3"/>
      <w:lvlJc w:val="left"/>
      <w:pPr>
        <w:tabs>
          <w:tab w:val="num" w:pos="0"/>
        </w:tabs>
        <w:ind w:left="720" w:firstLine="0"/>
      </w:pPr>
      <w:rPr>
        <w:rFonts w:ascii="Times New Roman" w:hAnsi="Times New Roman" w:cs="Times New Roman"/>
        <w:position w:val="0"/>
        <w:sz w:val="24"/>
        <w:szCs w:val="24"/>
        <w:vertAlign w:val="baseline"/>
      </w:rPr>
    </w:lvl>
    <w:lvl w:ilvl="3">
      <w:start w:val="1"/>
      <w:numFmt w:val="decimal"/>
      <w:lvlText w:val="%1.%2.%3.%4"/>
      <w:lvlJc w:val="left"/>
      <w:pPr>
        <w:tabs>
          <w:tab w:val="num" w:pos="0"/>
        </w:tabs>
        <w:ind w:left="720" w:firstLine="0"/>
      </w:pPr>
      <w:rPr>
        <w:rFonts w:ascii="Times New Roman" w:hAnsi="Times New Roman" w:cs="Times New Roman"/>
        <w:position w:val="0"/>
        <w:sz w:val="24"/>
        <w:szCs w:val="24"/>
        <w:vertAlign w:val="baseline"/>
      </w:rPr>
    </w:lvl>
    <w:lvl w:ilvl="4">
      <w:start w:val="1"/>
      <w:numFmt w:val="decimal"/>
      <w:lvlText w:val="%1.%2.%3.%4.%5"/>
      <w:lvlJc w:val="left"/>
      <w:pPr>
        <w:tabs>
          <w:tab w:val="num" w:pos="0"/>
        </w:tabs>
        <w:ind w:left="1080" w:firstLine="0"/>
      </w:pPr>
      <w:rPr>
        <w:rFonts w:ascii="Times New Roman" w:hAnsi="Times New Roman" w:cs="Times New Roman"/>
        <w:position w:val="0"/>
        <w:sz w:val="24"/>
        <w:szCs w:val="24"/>
        <w:vertAlign w:val="baseline"/>
      </w:rPr>
    </w:lvl>
    <w:lvl w:ilvl="5">
      <w:start w:val="1"/>
      <w:numFmt w:val="decimal"/>
      <w:lvlText w:val="%1.%2.%3.%4.%5.%6"/>
      <w:lvlJc w:val="left"/>
      <w:pPr>
        <w:tabs>
          <w:tab w:val="num" w:pos="0"/>
        </w:tabs>
        <w:ind w:left="1080" w:firstLine="0"/>
      </w:pPr>
      <w:rPr>
        <w:rFonts w:ascii="Times New Roman" w:hAnsi="Times New Roman" w:cs="Times New Roman"/>
        <w:position w:val="0"/>
        <w:sz w:val="24"/>
        <w:szCs w:val="24"/>
        <w:vertAlign w:val="baseline"/>
      </w:rPr>
    </w:lvl>
    <w:lvl w:ilvl="6">
      <w:start w:val="1"/>
      <w:numFmt w:val="decimal"/>
      <w:lvlText w:val="%1.%2.%3.%4.%5.%6.%7"/>
      <w:lvlJc w:val="left"/>
      <w:pPr>
        <w:tabs>
          <w:tab w:val="num" w:pos="0"/>
        </w:tabs>
        <w:ind w:left="1440" w:firstLine="0"/>
      </w:pPr>
      <w:rPr>
        <w:rFonts w:ascii="Times New Roman" w:hAnsi="Times New Roman" w:cs="Times New Roman"/>
        <w:position w:val="0"/>
        <w:sz w:val="24"/>
        <w:szCs w:val="24"/>
        <w:vertAlign w:val="baseline"/>
      </w:rPr>
    </w:lvl>
    <w:lvl w:ilvl="7">
      <w:start w:val="1"/>
      <w:numFmt w:val="decimal"/>
      <w:lvlText w:val="%1.%2.%3.%4.%5.%6.%7.%8"/>
      <w:lvlJc w:val="left"/>
      <w:pPr>
        <w:tabs>
          <w:tab w:val="num" w:pos="0"/>
        </w:tabs>
        <w:ind w:left="1440" w:firstLine="0"/>
      </w:pPr>
      <w:rPr>
        <w:rFonts w:ascii="Times New Roman" w:hAnsi="Times New Roman" w:cs="Times New Roman"/>
        <w:position w:val="0"/>
        <w:sz w:val="24"/>
        <w:szCs w:val="24"/>
        <w:vertAlign w:val="baseline"/>
      </w:rPr>
    </w:lvl>
    <w:lvl w:ilvl="8">
      <w:start w:val="1"/>
      <w:numFmt w:val="decimal"/>
      <w:lvlText w:val="%1.%2.%3.%4.%5.%6.%7.%8.%9"/>
      <w:lvlJc w:val="left"/>
      <w:pPr>
        <w:tabs>
          <w:tab w:val="num" w:pos="0"/>
        </w:tabs>
        <w:ind w:left="1800" w:firstLine="0"/>
      </w:pPr>
      <w:rPr>
        <w:rFonts w:ascii="Times New Roman" w:hAnsi="Times New Roman" w:cs="Times New Roman"/>
        <w:position w:val="0"/>
        <w:sz w:val="24"/>
        <w:szCs w:val="24"/>
        <w:vertAlign w:val="baseline"/>
      </w:rPr>
    </w:lvl>
  </w:abstractNum>
  <w:abstractNum w:abstractNumId="1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5" w15:restartNumberingAfterBreak="0">
    <w:nsid w:val="00000015"/>
    <w:multiLevelType w:val="multilevel"/>
    <w:tmpl w:val="5B08AC50"/>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3"/>
        <w:szCs w:val="23"/>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6"/>
    <w:multiLevelType w:val="multilevel"/>
    <w:tmpl w:val="E1B0ABEE"/>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3"/>
        <w:szCs w:val="23"/>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8"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60708B"/>
    <w:multiLevelType w:val="multilevel"/>
    <w:tmpl w:val="B8A41610"/>
    <w:lvl w:ilvl="0">
      <w:start w:val="1"/>
      <w:numFmt w:val="decimal"/>
      <w:lvlText w:val="%1."/>
      <w:lvlJc w:val="left"/>
      <w:pPr>
        <w:ind w:left="2880" w:hanging="360"/>
      </w:pPr>
    </w:lvl>
    <w:lvl w:ilvl="1">
      <w:start w:val="1"/>
      <w:numFmt w:val="decimal"/>
      <w:isLgl/>
      <w:lvlText w:val="%1.%2."/>
      <w:lvlJc w:val="left"/>
      <w:pPr>
        <w:ind w:left="5889" w:hanging="360"/>
      </w:pPr>
      <w:rPr>
        <w:rFonts w:hint="default"/>
      </w:rPr>
    </w:lvl>
    <w:lvl w:ilvl="2">
      <w:start w:val="1"/>
      <w:numFmt w:val="decimal"/>
      <w:isLgl/>
      <w:lvlText w:val="%1.%2.%3."/>
      <w:lvlJc w:val="left"/>
      <w:pPr>
        <w:ind w:left="9258" w:hanging="720"/>
      </w:pPr>
      <w:rPr>
        <w:rFonts w:hint="default"/>
      </w:rPr>
    </w:lvl>
    <w:lvl w:ilvl="3">
      <w:start w:val="1"/>
      <w:numFmt w:val="decimal"/>
      <w:isLgl/>
      <w:lvlText w:val="%1.%2.%3.%4."/>
      <w:lvlJc w:val="left"/>
      <w:pPr>
        <w:ind w:left="12267" w:hanging="720"/>
      </w:pPr>
      <w:rPr>
        <w:rFonts w:hint="default"/>
      </w:rPr>
    </w:lvl>
    <w:lvl w:ilvl="4">
      <w:start w:val="1"/>
      <w:numFmt w:val="decimal"/>
      <w:isLgl/>
      <w:lvlText w:val="%1.%2.%3.%4.%5."/>
      <w:lvlJc w:val="left"/>
      <w:pPr>
        <w:ind w:left="15636" w:hanging="1080"/>
      </w:pPr>
      <w:rPr>
        <w:rFonts w:hint="default"/>
      </w:rPr>
    </w:lvl>
    <w:lvl w:ilvl="5">
      <w:start w:val="1"/>
      <w:numFmt w:val="decimal"/>
      <w:isLgl/>
      <w:lvlText w:val="%1.%2.%3.%4.%5.%6."/>
      <w:lvlJc w:val="left"/>
      <w:pPr>
        <w:ind w:left="18645" w:hanging="1080"/>
      </w:pPr>
      <w:rPr>
        <w:rFonts w:hint="default"/>
      </w:rPr>
    </w:lvl>
    <w:lvl w:ilvl="6">
      <w:start w:val="1"/>
      <w:numFmt w:val="decimal"/>
      <w:isLgl/>
      <w:lvlText w:val="%1.%2.%3.%4.%5.%6.%7."/>
      <w:lvlJc w:val="left"/>
      <w:pPr>
        <w:ind w:left="22014" w:hanging="1440"/>
      </w:pPr>
      <w:rPr>
        <w:rFonts w:hint="default"/>
      </w:rPr>
    </w:lvl>
    <w:lvl w:ilvl="7">
      <w:start w:val="1"/>
      <w:numFmt w:val="decimal"/>
      <w:isLgl/>
      <w:lvlText w:val="%1.%2.%3.%4.%5.%6.%7.%8."/>
      <w:lvlJc w:val="left"/>
      <w:pPr>
        <w:ind w:left="25023" w:hanging="1440"/>
      </w:pPr>
      <w:rPr>
        <w:rFonts w:hint="default"/>
      </w:rPr>
    </w:lvl>
    <w:lvl w:ilvl="8">
      <w:start w:val="1"/>
      <w:numFmt w:val="decimal"/>
      <w:isLgl/>
      <w:lvlText w:val="%1.%2.%3.%4.%5.%6.%7.%8.%9."/>
      <w:lvlJc w:val="left"/>
      <w:pPr>
        <w:ind w:left="28392" w:hanging="1800"/>
      </w:pPr>
      <w:rPr>
        <w:rFonts w:hint="default"/>
      </w:rPr>
    </w:lvl>
  </w:abstractNum>
  <w:abstractNum w:abstractNumId="22" w15:restartNumberingAfterBreak="0">
    <w:nsid w:val="06801EA9"/>
    <w:multiLevelType w:val="multilevel"/>
    <w:tmpl w:val="6B90F9CC"/>
    <w:lvl w:ilvl="0">
      <w:start w:val="5"/>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06D55480"/>
    <w:multiLevelType w:val="hybridMultilevel"/>
    <w:tmpl w:val="701AF406"/>
    <w:lvl w:ilvl="0" w:tplc="3566D124">
      <w:start w:val="1"/>
      <w:numFmt w:val="decimal"/>
      <w:pStyle w:val="Akapitzlist"/>
      <w:lvlText w:val="%1)"/>
      <w:lvlJc w:val="left"/>
      <w:pPr>
        <w:ind w:left="5889"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C0B3DCC"/>
    <w:multiLevelType w:val="multilevel"/>
    <w:tmpl w:val="EADCA01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10913932"/>
    <w:multiLevelType w:val="multilevel"/>
    <w:tmpl w:val="B9A09F12"/>
    <w:name w:val="WW8Num21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5040" w:hanging="360"/>
      </w:pPr>
      <w:rPr>
        <w:rFonts w:ascii="Times New Roman" w:eastAsia="Times New Roman" w:hAnsi="Times New Roman" w:cs="Times New Roman" w:hint="default"/>
        <w:color w:val="auto"/>
        <w:sz w:val="23"/>
        <w:szCs w:val="23"/>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4F1D24"/>
    <w:multiLevelType w:val="hybridMultilevel"/>
    <w:tmpl w:val="4CC8EBEA"/>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30" w15:restartNumberingAfterBreak="0">
    <w:nsid w:val="1328206C"/>
    <w:multiLevelType w:val="multilevel"/>
    <w:tmpl w:val="948643EA"/>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1" w15:restartNumberingAfterBreak="0">
    <w:nsid w:val="14A41964"/>
    <w:multiLevelType w:val="multilevel"/>
    <w:tmpl w:val="6846BE12"/>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15:restartNumberingAfterBreak="0">
    <w:nsid w:val="1B6A58B3"/>
    <w:multiLevelType w:val="hybridMultilevel"/>
    <w:tmpl w:val="22848A0C"/>
    <w:lvl w:ilvl="0" w:tplc="6498834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E0DF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72EFF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DCE7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E819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F225A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CEBE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AC06A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8E14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15:restartNumberingAfterBreak="0">
    <w:nsid w:val="1E10154B"/>
    <w:multiLevelType w:val="hybridMultilevel"/>
    <w:tmpl w:val="4B38F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9" w15:restartNumberingAfterBreak="0">
    <w:nsid w:val="1F6A4D65"/>
    <w:multiLevelType w:val="hybridMultilevel"/>
    <w:tmpl w:val="6E28879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FE0472F4">
      <w:start w:val="1"/>
      <w:numFmt w:val="decimal"/>
      <w:lvlText w:val="%7."/>
      <w:lvlJc w:val="left"/>
      <w:pPr>
        <w:tabs>
          <w:tab w:val="num" w:pos="5040"/>
        </w:tabs>
        <w:ind w:left="5040" w:hanging="360"/>
      </w:pPr>
      <w:rPr>
        <w:rFonts w:cs="Times New Roman"/>
        <w:color w:val="auto"/>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21737C3C"/>
    <w:multiLevelType w:val="multilevel"/>
    <w:tmpl w:val="D4041AF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2226520F"/>
    <w:multiLevelType w:val="multilevel"/>
    <w:tmpl w:val="DA1284B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2" w15:restartNumberingAfterBreak="0">
    <w:nsid w:val="23465C38"/>
    <w:multiLevelType w:val="hybridMultilevel"/>
    <w:tmpl w:val="2636380E"/>
    <w:lvl w:ilvl="0" w:tplc="BFE09860">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3" w15:restartNumberingAfterBreak="0">
    <w:nsid w:val="24E35FAC"/>
    <w:multiLevelType w:val="hybridMultilevel"/>
    <w:tmpl w:val="27AAF476"/>
    <w:name w:val="WW8Num172"/>
    <w:lvl w:ilvl="0" w:tplc="38241F3C">
      <w:start w:val="5"/>
      <w:numFmt w:val="decimal"/>
      <w:lvlText w:val="%1."/>
      <w:lvlJc w:val="left"/>
      <w:pPr>
        <w:tabs>
          <w:tab w:val="num" w:pos="1440"/>
        </w:tabs>
        <w:ind w:left="144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A75DCB"/>
    <w:multiLevelType w:val="hybridMultilevel"/>
    <w:tmpl w:val="E3B4FC9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5B156A"/>
    <w:multiLevelType w:val="multilevel"/>
    <w:tmpl w:val="76B2E5B2"/>
    <w:lvl w:ilvl="0">
      <w:start w:val="2"/>
      <w:numFmt w:val="decimal"/>
      <w:lvlText w:val="%1"/>
      <w:lvlJc w:val="left"/>
      <w:pPr>
        <w:ind w:left="360" w:hanging="360"/>
      </w:pPr>
      <w:rPr>
        <w:rFonts w:hint="default"/>
        <w:b/>
        <w:i/>
        <w:color w:val="000000"/>
      </w:rPr>
    </w:lvl>
    <w:lvl w:ilvl="1">
      <w:start w:val="1"/>
      <w:numFmt w:val="decimal"/>
      <w:lvlText w:val="%1.%2"/>
      <w:lvlJc w:val="left"/>
      <w:pPr>
        <w:ind w:left="1494" w:hanging="360"/>
      </w:pPr>
      <w:rPr>
        <w:rFonts w:hint="default"/>
        <w:b/>
        <w:i/>
        <w:color w:val="000000"/>
      </w:rPr>
    </w:lvl>
    <w:lvl w:ilvl="2">
      <w:start w:val="1"/>
      <w:numFmt w:val="decimal"/>
      <w:lvlText w:val="%1.%2.%3"/>
      <w:lvlJc w:val="left"/>
      <w:pPr>
        <w:ind w:left="2988" w:hanging="720"/>
      </w:pPr>
      <w:rPr>
        <w:rFonts w:hint="default"/>
        <w:b/>
        <w:i/>
        <w:color w:val="000000"/>
      </w:rPr>
    </w:lvl>
    <w:lvl w:ilvl="3">
      <w:start w:val="1"/>
      <w:numFmt w:val="decimal"/>
      <w:lvlText w:val="%1.%2.%3.%4"/>
      <w:lvlJc w:val="left"/>
      <w:pPr>
        <w:ind w:left="4122" w:hanging="720"/>
      </w:pPr>
      <w:rPr>
        <w:rFonts w:hint="default"/>
        <w:b/>
        <w:i/>
        <w:color w:val="000000"/>
      </w:rPr>
    </w:lvl>
    <w:lvl w:ilvl="4">
      <w:start w:val="1"/>
      <w:numFmt w:val="decimal"/>
      <w:lvlText w:val="%1.%2.%3.%4.%5"/>
      <w:lvlJc w:val="left"/>
      <w:pPr>
        <w:ind w:left="5616" w:hanging="1080"/>
      </w:pPr>
      <w:rPr>
        <w:rFonts w:hint="default"/>
        <w:b/>
        <w:i/>
        <w:color w:val="000000"/>
      </w:rPr>
    </w:lvl>
    <w:lvl w:ilvl="5">
      <w:start w:val="1"/>
      <w:numFmt w:val="decimal"/>
      <w:lvlText w:val="%1.%2.%3.%4.%5.%6"/>
      <w:lvlJc w:val="left"/>
      <w:pPr>
        <w:ind w:left="6750" w:hanging="1080"/>
      </w:pPr>
      <w:rPr>
        <w:rFonts w:hint="default"/>
        <w:b/>
        <w:i/>
        <w:color w:val="000000"/>
      </w:rPr>
    </w:lvl>
    <w:lvl w:ilvl="6">
      <w:start w:val="1"/>
      <w:numFmt w:val="decimal"/>
      <w:lvlText w:val="%1.%2.%3.%4.%5.%6.%7"/>
      <w:lvlJc w:val="left"/>
      <w:pPr>
        <w:ind w:left="8244" w:hanging="1440"/>
      </w:pPr>
      <w:rPr>
        <w:rFonts w:hint="default"/>
        <w:b/>
        <w:i/>
        <w:color w:val="000000"/>
      </w:rPr>
    </w:lvl>
    <w:lvl w:ilvl="7">
      <w:start w:val="1"/>
      <w:numFmt w:val="decimal"/>
      <w:lvlText w:val="%1.%2.%3.%4.%5.%6.%7.%8"/>
      <w:lvlJc w:val="left"/>
      <w:pPr>
        <w:ind w:left="9378" w:hanging="1440"/>
      </w:pPr>
      <w:rPr>
        <w:rFonts w:hint="default"/>
        <w:b/>
        <w:i/>
        <w:color w:val="000000"/>
      </w:rPr>
    </w:lvl>
    <w:lvl w:ilvl="8">
      <w:start w:val="1"/>
      <w:numFmt w:val="decimal"/>
      <w:lvlText w:val="%1.%2.%3.%4.%5.%6.%7.%8.%9"/>
      <w:lvlJc w:val="left"/>
      <w:pPr>
        <w:ind w:left="10512" w:hanging="1440"/>
      </w:pPr>
      <w:rPr>
        <w:rFonts w:hint="default"/>
        <w:b/>
        <w:i/>
        <w:color w:val="000000"/>
      </w:rPr>
    </w:lvl>
  </w:abstractNum>
  <w:abstractNum w:abstractNumId="46" w15:restartNumberingAfterBreak="0">
    <w:nsid w:val="2E6C1824"/>
    <w:multiLevelType w:val="multilevel"/>
    <w:tmpl w:val="985EC2B4"/>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7"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34C531D3"/>
    <w:multiLevelType w:val="multilevel"/>
    <w:tmpl w:val="7B40CDD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9" w15:restartNumberingAfterBreak="0">
    <w:nsid w:val="359A213E"/>
    <w:multiLevelType w:val="hybridMultilevel"/>
    <w:tmpl w:val="15A23EE4"/>
    <w:name w:val="WW8Num82"/>
    <w:lvl w:ilvl="0" w:tplc="655CF612">
      <w:start w:val="3"/>
      <w:numFmt w:val="decimal"/>
      <w:lvlText w:val="%1."/>
      <w:lvlJc w:val="left"/>
      <w:pPr>
        <w:tabs>
          <w:tab w:val="num" w:pos="1080"/>
        </w:tabs>
        <w:ind w:left="1080"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B25724"/>
    <w:multiLevelType w:val="hybridMultilevel"/>
    <w:tmpl w:val="F0488468"/>
    <w:lvl w:ilvl="0" w:tplc="C678702E">
      <w:start w:val="1"/>
      <w:numFmt w:val="lowerLetter"/>
      <w:lvlText w:val="%1."/>
      <w:lvlJc w:val="left"/>
      <w:pPr>
        <w:ind w:left="1770" w:hanging="360"/>
      </w:pPr>
      <w:rPr>
        <w:rFonts w:hint="default"/>
      </w:rPr>
    </w:lvl>
    <w:lvl w:ilvl="1" w:tplc="274255C2">
      <w:start w:val="1"/>
      <w:numFmt w:val="lowerLetter"/>
      <w:lvlText w:val="%2."/>
      <w:lvlJc w:val="left"/>
      <w:pPr>
        <w:ind w:left="2490" w:hanging="360"/>
      </w:pPr>
      <w:rPr>
        <w:i w:val="0"/>
      </w:rPr>
    </w:lvl>
    <w:lvl w:ilvl="2" w:tplc="5B5C427A">
      <w:start w:val="1"/>
      <w:numFmt w:val="upperRoman"/>
      <w:lvlText w:val="%3."/>
      <w:lvlJc w:val="left"/>
      <w:pPr>
        <w:ind w:left="3750" w:hanging="720"/>
      </w:pPr>
      <w:rPr>
        <w:rFonts w:hint="default"/>
      </w:rPr>
    </w:lvl>
    <w:lvl w:ilvl="3" w:tplc="0415000F">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15:restartNumberingAfterBreak="0">
    <w:nsid w:val="38A668BE"/>
    <w:multiLevelType w:val="multilevel"/>
    <w:tmpl w:val="FD126A26"/>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DA2212C"/>
    <w:multiLevelType w:val="hybridMultilevel"/>
    <w:tmpl w:val="8DC09E32"/>
    <w:lvl w:ilvl="0" w:tplc="04150017">
      <w:start w:val="1"/>
      <w:numFmt w:val="lowerLetter"/>
      <w:lvlText w:val="%1)"/>
      <w:lvlJc w:val="left"/>
      <w:pPr>
        <w:ind w:left="2847" w:hanging="360"/>
      </w:pPr>
    </w:lvl>
    <w:lvl w:ilvl="1" w:tplc="04150019" w:tentative="1">
      <w:start w:val="1"/>
      <w:numFmt w:val="lowerLetter"/>
      <w:lvlText w:val="%2."/>
      <w:lvlJc w:val="left"/>
      <w:pPr>
        <w:ind w:left="3567" w:hanging="360"/>
      </w:pPr>
    </w:lvl>
    <w:lvl w:ilvl="2" w:tplc="0415001B" w:tentative="1">
      <w:start w:val="1"/>
      <w:numFmt w:val="lowerRoman"/>
      <w:lvlText w:val="%3."/>
      <w:lvlJc w:val="right"/>
      <w:pPr>
        <w:ind w:left="4287" w:hanging="180"/>
      </w:pPr>
    </w:lvl>
    <w:lvl w:ilvl="3" w:tplc="0415000F" w:tentative="1">
      <w:start w:val="1"/>
      <w:numFmt w:val="decimal"/>
      <w:lvlText w:val="%4."/>
      <w:lvlJc w:val="left"/>
      <w:pPr>
        <w:ind w:left="5007" w:hanging="360"/>
      </w:pPr>
    </w:lvl>
    <w:lvl w:ilvl="4" w:tplc="04150019" w:tentative="1">
      <w:start w:val="1"/>
      <w:numFmt w:val="lowerLetter"/>
      <w:lvlText w:val="%5."/>
      <w:lvlJc w:val="left"/>
      <w:pPr>
        <w:ind w:left="5727" w:hanging="360"/>
      </w:pPr>
    </w:lvl>
    <w:lvl w:ilvl="5" w:tplc="0415001B" w:tentative="1">
      <w:start w:val="1"/>
      <w:numFmt w:val="lowerRoman"/>
      <w:lvlText w:val="%6."/>
      <w:lvlJc w:val="right"/>
      <w:pPr>
        <w:ind w:left="6447" w:hanging="180"/>
      </w:pPr>
    </w:lvl>
    <w:lvl w:ilvl="6" w:tplc="0415000F" w:tentative="1">
      <w:start w:val="1"/>
      <w:numFmt w:val="decimal"/>
      <w:lvlText w:val="%7."/>
      <w:lvlJc w:val="left"/>
      <w:pPr>
        <w:ind w:left="7167" w:hanging="360"/>
      </w:pPr>
    </w:lvl>
    <w:lvl w:ilvl="7" w:tplc="04150019" w:tentative="1">
      <w:start w:val="1"/>
      <w:numFmt w:val="lowerLetter"/>
      <w:lvlText w:val="%8."/>
      <w:lvlJc w:val="left"/>
      <w:pPr>
        <w:ind w:left="7887" w:hanging="360"/>
      </w:pPr>
    </w:lvl>
    <w:lvl w:ilvl="8" w:tplc="0415001B" w:tentative="1">
      <w:start w:val="1"/>
      <w:numFmt w:val="lowerRoman"/>
      <w:lvlText w:val="%9."/>
      <w:lvlJc w:val="right"/>
      <w:pPr>
        <w:ind w:left="8607" w:hanging="180"/>
      </w:pPr>
    </w:lvl>
  </w:abstractNum>
  <w:abstractNum w:abstractNumId="54"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31D2C"/>
    <w:multiLevelType w:val="hybridMultilevel"/>
    <w:tmpl w:val="BE58D096"/>
    <w:lvl w:ilvl="0" w:tplc="5372969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459F317C"/>
    <w:multiLevelType w:val="hybridMultilevel"/>
    <w:tmpl w:val="6472F338"/>
    <w:lvl w:ilvl="0" w:tplc="768A278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BE47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8255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269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8C46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D6B87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8A68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DCA89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12E29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566C80"/>
    <w:multiLevelType w:val="hybridMultilevel"/>
    <w:tmpl w:val="7F72B142"/>
    <w:lvl w:ilvl="0" w:tplc="385694D0">
      <w:start w:val="1"/>
      <w:numFmt w:val="decimal"/>
      <w:lvlText w:val="%1."/>
      <w:lvlJc w:val="left"/>
      <w:pPr>
        <w:tabs>
          <w:tab w:val="num" w:pos="644"/>
        </w:tabs>
        <w:ind w:left="644" w:hanging="360"/>
      </w:pPr>
      <w:rPr>
        <w:rFonts w:cs="Times New Roman"/>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4A45CB9"/>
    <w:multiLevelType w:val="multilevel"/>
    <w:tmpl w:val="95BE140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3" w15:restartNumberingAfterBreak="0">
    <w:nsid w:val="5712251C"/>
    <w:multiLevelType w:val="multilevel"/>
    <w:tmpl w:val="CD66776A"/>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5" w15:restartNumberingAfterBreak="0">
    <w:nsid w:val="65EF4F53"/>
    <w:multiLevelType w:val="hybridMultilevel"/>
    <w:tmpl w:val="42426576"/>
    <w:styleLink w:val="11111111"/>
    <w:lvl w:ilvl="0" w:tplc="D15A194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64833A1"/>
    <w:multiLevelType w:val="multilevel"/>
    <w:tmpl w:val="77FEF144"/>
    <w:lvl w:ilvl="0">
      <w:start w:val="5"/>
      <w:numFmt w:val="decimal"/>
      <w:lvlText w:val="%1."/>
      <w:lvlJc w:val="left"/>
      <w:pPr>
        <w:tabs>
          <w:tab w:val="num" w:pos="0"/>
        </w:tabs>
        <w:ind w:left="720" w:hanging="360"/>
      </w:pPr>
      <w:rPr>
        <w:rFonts w:hint="default"/>
        <w:b w:val="0"/>
        <w:bCs w:val="0"/>
      </w:rPr>
    </w:lvl>
    <w:lvl w:ilvl="1">
      <w:start w:val="1"/>
      <w:numFmt w:val="decimal"/>
      <w:lvlText w:val="%1.%2"/>
      <w:lvlJc w:val="left"/>
      <w:pPr>
        <w:tabs>
          <w:tab w:val="num" w:pos="0"/>
        </w:tabs>
        <w:ind w:left="1410" w:hanging="690"/>
      </w:pPr>
      <w:rPr>
        <w:rFonts w:hint="default"/>
        <w:b w:val="0"/>
        <w:bCs/>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4680" w:hanging="1440"/>
      </w:pPr>
      <w:rPr>
        <w:rFonts w:hint="default"/>
      </w:rPr>
    </w:lvl>
  </w:abstractNum>
  <w:abstractNum w:abstractNumId="67"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8"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9"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0" w15:restartNumberingAfterBreak="0">
    <w:nsid w:val="6E88382A"/>
    <w:multiLevelType w:val="hybridMultilevel"/>
    <w:tmpl w:val="E1AC32B2"/>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1"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27427BF"/>
    <w:multiLevelType w:val="hybridMultilevel"/>
    <w:tmpl w:val="135E71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4F0AA8"/>
    <w:multiLevelType w:val="hybridMultilevel"/>
    <w:tmpl w:val="ED96225E"/>
    <w:lvl w:ilvl="0" w:tplc="B7AA935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2891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7A1E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76B7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EA476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AB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0E5D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7224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B2A9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89B22B6"/>
    <w:multiLevelType w:val="hybridMultilevel"/>
    <w:tmpl w:val="B5B44A2A"/>
    <w:lvl w:ilvl="0" w:tplc="88349FF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5" w15:restartNumberingAfterBreak="0">
    <w:nsid w:val="79EE7589"/>
    <w:multiLevelType w:val="multilevel"/>
    <w:tmpl w:val="8E8AD892"/>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2057076522">
    <w:abstractNumId w:val="39"/>
  </w:num>
  <w:num w:numId="2" w16cid:durableId="547029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6518">
    <w:abstractNumId w:val="33"/>
  </w:num>
  <w:num w:numId="4" w16cid:durableId="284772405">
    <w:abstractNumId w:val="62"/>
  </w:num>
  <w:num w:numId="5" w16cid:durableId="66659758">
    <w:abstractNumId w:val="57"/>
  </w:num>
  <w:num w:numId="6" w16cid:durableId="2081708535">
    <w:abstractNumId w:val="47"/>
  </w:num>
  <w:num w:numId="7" w16cid:durableId="706630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7130200">
    <w:abstractNumId w:val="68"/>
  </w:num>
  <w:num w:numId="9" w16cid:durableId="557979217">
    <w:abstractNumId w:val="52"/>
  </w:num>
  <w:num w:numId="10" w16cid:durableId="395126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9330699">
    <w:abstractNumId w:val="69"/>
  </w:num>
  <w:num w:numId="12" w16cid:durableId="1642879387">
    <w:abstractNumId w:val="34"/>
  </w:num>
  <w:num w:numId="13" w16cid:durableId="1276257455">
    <w:abstractNumId w:val="54"/>
  </w:num>
  <w:num w:numId="14" w16cid:durableId="828983068">
    <w:abstractNumId w:val="21"/>
  </w:num>
  <w:num w:numId="15" w16cid:durableId="428548589">
    <w:abstractNumId w:val="32"/>
  </w:num>
  <w:num w:numId="16" w16cid:durableId="1198817144">
    <w:abstractNumId w:val="19"/>
  </w:num>
  <w:num w:numId="17" w16cid:durableId="1255017776">
    <w:abstractNumId w:val="71"/>
  </w:num>
  <w:num w:numId="18" w16cid:durableId="1380978744">
    <w:abstractNumId w:val="23"/>
  </w:num>
  <w:num w:numId="19" w16cid:durableId="966277478">
    <w:abstractNumId w:val="61"/>
  </w:num>
  <w:num w:numId="20" w16cid:durableId="83574371">
    <w:abstractNumId w:val="48"/>
  </w:num>
  <w:num w:numId="21" w16cid:durableId="480120822">
    <w:abstractNumId w:val="28"/>
  </w:num>
  <w:num w:numId="22" w16cid:durableId="32077703">
    <w:abstractNumId w:val="67"/>
  </w:num>
  <w:num w:numId="23" w16cid:durableId="831290636">
    <w:abstractNumId w:val="38"/>
  </w:num>
  <w:num w:numId="24" w16cid:durableId="281885928">
    <w:abstractNumId w:val="50"/>
  </w:num>
  <w:num w:numId="25" w16cid:durableId="1142699596">
    <w:abstractNumId w:val="31"/>
  </w:num>
  <w:num w:numId="26" w16cid:durableId="47190201">
    <w:abstractNumId w:val="58"/>
  </w:num>
  <w:num w:numId="27" w16cid:durableId="1627153421">
    <w:abstractNumId w:val="20"/>
  </w:num>
  <w:num w:numId="28" w16cid:durableId="1982730603">
    <w:abstractNumId w:val="74"/>
  </w:num>
  <w:num w:numId="29" w16cid:durableId="380792477">
    <w:abstractNumId w:val="63"/>
  </w:num>
  <w:num w:numId="30" w16cid:durableId="1323895473">
    <w:abstractNumId w:val="40"/>
  </w:num>
  <w:num w:numId="31" w16cid:durableId="1792241897">
    <w:abstractNumId w:val="26"/>
  </w:num>
  <w:num w:numId="32" w16cid:durableId="1364205531">
    <w:abstractNumId w:val="1"/>
  </w:num>
  <w:num w:numId="33" w16cid:durableId="1234924460">
    <w:abstractNumId w:val="0"/>
  </w:num>
  <w:num w:numId="34" w16cid:durableId="2058311110">
    <w:abstractNumId w:val="60"/>
  </w:num>
  <w:num w:numId="35" w16cid:durableId="1993678982">
    <w:abstractNumId w:val="22"/>
  </w:num>
  <w:num w:numId="36" w16cid:durableId="1891527001">
    <w:abstractNumId w:val="30"/>
  </w:num>
  <w:num w:numId="37" w16cid:durableId="1771392991">
    <w:abstractNumId w:val="36"/>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470626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65020965">
    <w:abstractNumId w:val="55"/>
  </w:num>
  <w:num w:numId="40" w16cid:durableId="250940118">
    <w:abstractNumId w:val="24"/>
  </w:num>
  <w:num w:numId="41" w16cid:durableId="372117152">
    <w:abstractNumId w:val="53"/>
  </w:num>
  <w:num w:numId="42" w16cid:durableId="1124469278">
    <w:abstractNumId w:val="37"/>
  </w:num>
  <w:num w:numId="43" w16cid:durableId="1242956183">
    <w:abstractNumId w:val="75"/>
  </w:num>
  <w:num w:numId="44" w16cid:durableId="1642609773">
    <w:abstractNumId w:val="45"/>
  </w:num>
  <w:num w:numId="45" w16cid:durableId="1687898666">
    <w:abstractNumId w:val="72"/>
  </w:num>
  <w:num w:numId="46" w16cid:durableId="1217276525">
    <w:abstractNumId w:val="66"/>
  </w:num>
  <w:num w:numId="47" w16cid:durableId="318076175">
    <w:abstractNumId w:val="65"/>
    <w:lvlOverride w:ilvl="0">
      <w:lvl w:ilvl="0" w:tplc="D15A194C">
        <w:start w:val="1"/>
        <w:numFmt w:val="decimal"/>
        <w:lvlText w:val="%1."/>
        <w:lvlJc w:val="left"/>
        <w:pPr>
          <w:ind w:left="1440" w:hanging="360"/>
        </w:pPr>
        <w:rPr>
          <w:i w:val="0"/>
          <w:iCs/>
        </w:rPr>
      </w:lvl>
    </w:lvlOverride>
  </w:num>
  <w:num w:numId="48" w16cid:durableId="14863864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7268775">
    <w:abstractNumId w:val="69"/>
    <w:lvlOverride w:ilvl="0">
      <w:startOverride w:val="1"/>
      <w:lvl w:ilvl="0" w:tplc="EEEEAE54">
        <w:start w:val="1"/>
        <w:numFmt w:val="decimal"/>
        <w:lvlText w:val="%1."/>
        <w:lvlJc w:val="left"/>
        <w:pPr>
          <w:tabs>
            <w:tab w:val="num" w:pos="786"/>
          </w:tabs>
          <w:ind w:left="786" w:hanging="360"/>
        </w:pPr>
        <w:rPr>
          <w:rFonts w:cs="Times New Roman"/>
          <w:b/>
          <w:bCs/>
        </w:rPr>
      </w:lvl>
    </w:lvlOverride>
    <w:lvlOverride w:ilvl="1">
      <w:startOverride w:val="1"/>
      <w:lvl w:ilvl="1" w:tplc="25045CD0">
        <w:start w:val="1"/>
        <w:numFmt w:val="decimal"/>
        <w:lvlText w:val=""/>
        <w:lvlJc w:val="left"/>
      </w:lvl>
    </w:lvlOverride>
    <w:lvlOverride w:ilvl="2">
      <w:startOverride w:val="1"/>
      <w:lvl w:ilvl="2" w:tplc="4AB440C0">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50" w16cid:durableId="676232372">
    <w:abstractNumId w:val="64"/>
  </w:num>
  <w:num w:numId="51" w16cid:durableId="17002798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22010268">
    <w:abstractNumId w:val="65"/>
  </w:num>
  <w:num w:numId="53" w16cid:durableId="812527860">
    <w:abstractNumId w:val="44"/>
  </w:num>
  <w:num w:numId="54" w16cid:durableId="54747488">
    <w:abstractNumId w:val="70"/>
  </w:num>
  <w:num w:numId="55" w16cid:durableId="1661083727">
    <w:abstractNumId w:val="56"/>
  </w:num>
  <w:num w:numId="56" w16cid:durableId="1383795496">
    <w:abstractNumId w:val="51"/>
  </w:num>
  <w:num w:numId="57" w16cid:durableId="133988221">
    <w:abstractNumId w:val="35"/>
  </w:num>
  <w:num w:numId="58" w16cid:durableId="906381170">
    <w:abstractNumId w:val="73"/>
  </w:num>
  <w:num w:numId="59" w16cid:durableId="98320075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0ABF"/>
    <w:rsid w:val="000023FD"/>
    <w:rsid w:val="00002BB1"/>
    <w:rsid w:val="0000400C"/>
    <w:rsid w:val="00004628"/>
    <w:rsid w:val="0000496D"/>
    <w:rsid w:val="00004F6B"/>
    <w:rsid w:val="0000680B"/>
    <w:rsid w:val="00006E4D"/>
    <w:rsid w:val="0000732F"/>
    <w:rsid w:val="00010AB7"/>
    <w:rsid w:val="000119D5"/>
    <w:rsid w:val="00013A64"/>
    <w:rsid w:val="0001433C"/>
    <w:rsid w:val="000171B1"/>
    <w:rsid w:val="00020719"/>
    <w:rsid w:val="00021CF9"/>
    <w:rsid w:val="00023E2C"/>
    <w:rsid w:val="00024864"/>
    <w:rsid w:val="00030CF9"/>
    <w:rsid w:val="00034825"/>
    <w:rsid w:val="000350D2"/>
    <w:rsid w:val="00035E70"/>
    <w:rsid w:val="00037012"/>
    <w:rsid w:val="0003772E"/>
    <w:rsid w:val="00037A97"/>
    <w:rsid w:val="00042CB2"/>
    <w:rsid w:val="00042D0E"/>
    <w:rsid w:val="000440C3"/>
    <w:rsid w:val="00044549"/>
    <w:rsid w:val="00045579"/>
    <w:rsid w:val="000458EC"/>
    <w:rsid w:val="00045D1B"/>
    <w:rsid w:val="000468A1"/>
    <w:rsid w:val="000468BF"/>
    <w:rsid w:val="00047BAA"/>
    <w:rsid w:val="00047E32"/>
    <w:rsid w:val="0005049B"/>
    <w:rsid w:val="00051CB3"/>
    <w:rsid w:val="000526E5"/>
    <w:rsid w:val="00053908"/>
    <w:rsid w:val="00054B03"/>
    <w:rsid w:val="00054BE2"/>
    <w:rsid w:val="00055B24"/>
    <w:rsid w:val="0005647F"/>
    <w:rsid w:val="000574D9"/>
    <w:rsid w:val="00057A74"/>
    <w:rsid w:val="00057BB4"/>
    <w:rsid w:val="0006078A"/>
    <w:rsid w:val="0006135D"/>
    <w:rsid w:val="0006313D"/>
    <w:rsid w:val="00064110"/>
    <w:rsid w:val="000652E0"/>
    <w:rsid w:val="0006737F"/>
    <w:rsid w:val="0006755F"/>
    <w:rsid w:val="00070AE8"/>
    <w:rsid w:val="000721F5"/>
    <w:rsid w:val="00072BA6"/>
    <w:rsid w:val="00073068"/>
    <w:rsid w:val="000743C2"/>
    <w:rsid w:val="00074EDF"/>
    <w:rsid w:val="000759DD"/>
    <w:rsid w:val="00075B23"/>
    <w:rsid w:val="0007771B"/>
    <w:rsid w:val="000801C2"/>
    <w:rsid w:val="00080C08"/>
    <w:rsid w:val="00080E8D"/>
    <w:rsid w:val="000813C0"/>
    <w:rsid w:val="000821BD"/>
    <w:rsid w:val="000829C9"/>
    <w:rsid w:val="00082E48"/>
    <w:rsid w:val="0008489E"/>
    <w:rsid w:val="00084F1D"/>
    <w:rsid w:val="000852F8"/>
    <w:rsid w:val="0008607C"/>
    <w:rsid w:val="00086902"/>
    <w:rsid w:val="00087869"/>
    <w:rsid w:val="000902EA"/>
    <w:rsid w:val="00090487"/>
    <w:rsid w:val="00090DDC"/>
    <w:rsid w:val="00093171"/>
    <w:rsid w:val="00093D0D"/>
    <w:rsid w:val="000942B7"/>
    <w:rsid w:val="00095340"/>
    <w:rsid w:val="00095F0C"/>
    <w:rsid w:val="0009662C"/>
    <w:rsid w:val="00097CB5"/>
    <w:rsid w:val="00097F3A"/>
    <w:rsid w:val="000A00BB"/>
    <w:rsid w:val="000A148E"/>
    <w:rsid w:val="000A2346"/>
    <w:rsid w:val="000A332A"/>
    <w:rsid w:val="000A38B0"/>
    <w:rsid w:val="000A4CDE"/>
    <w:rsid w:val="000A7123"/>
    <w:rsid w:val="000A77EA"/>
    <w:rsid w:val="000B07FA"/>
    <w:rsid w:val="000B0C1C"/>
    <w:rsid w:val="000B1341"/>
    <w:rsid w:val="000B21BD"/>
    <w:rsid w:val="000B40BC"/>
    <w:rsid w:val="000B6991"/>
    <w:rsid w:val="000B729E"/>
    <w:rsid w:val="000B79CA"/>
    <w:rsid w:val="000B7F26"/>
    <w:rsid w:val="000C0503"/>
    <w:rsid w:val="000C239C"/>
    <w:rsid w:val="000C29D5"/>
    <w:rsid w:val="000C4C36"/>
    <w:rsid w:val="000C588F"/>
    <w:rsid w:val="000C62A3"/>
    <w:rsid w:val="000C7086"/>
    <w:rsid w:val="000D037D"/>
    <w:rsid w:val="000D09F8"/>
    <w:rsid w:val="000D12E9"/>
    <w:rsid w:val="000D1887"/>
    <w:rsid w:val="000D1F5F"/>
    <w:rsid w:val="000D2356"/>
    <w:rsid w:val="000D26F0"/>
    <w:rsid w:val="000D3B10"/>
    <w:rsid w:val="000E19E7"/>
    <w:rsid w:val="000E2ACA"/>
    <w:rsid w:val="000E4072"/>
    <w:rsid w:val="000E4520"/>
    <w:rsid w:val="000E74E0"/>
    <w:rsid w:val="000E7EAA"/>
    <w:rsid w:val="000F2FF3"/>
    <w:rsid w:val="000F3297"/>
    <w:rsid w:val="000F3A0C"/>
    <w:rsid w:val="000F443B"/>
    <w:rsid w:val="000F6733"/>
    <w:rsid w:val="000F67D9"/>
    <w:rsid w:val="000F71BB"/>
    <w:rsid w:val="00101154"/>
    <w:rsid w:val="0010121E"/>
    <w:rsid w:val="00103A8B"/>
    <w:rsid w:val="0010406F"/>
    <w:rsid w:val="001049AF"/>
    <w:rsid w:val="00105768"/>
    <w:rsid w:val="00105E8D"/>
    <w:rsid w:val="00106F62"/>
    <w:rsid w:val="0010766E"/>
    <w:rsid w:val="00110968"/>
    <w:rsid w:val="001119C8"/>
    <w:rsid w:val="001125C0"/>
    <w:rsid w:val="00115A0C"/>
    <w:rsid w:val="00115CF8"/>
    <w:rsid w:val="00116B77"/>
    <w:rsid w:val="00116E9E"/>
    <w:rsid w:val="001202EE"/>
    <w:rsid w:val="001232D5"/>
    <w:rsid w:val="00123583"/>
    <w:rsid w:val="00124B8D"/>
    <w:rsid w:val="00127806"/>
    <w:rsid w:val="0012781A"/>
    <w:rsid w:val="00132730"/>
    <w:rsid w:val="001344D4"/>
    <w:rsid w:val="00134AB2"/>
    <w:rsid w:val="001350DB"/>
    <w:rsid w:val="00136009"/>
    <w:rsid w:val="001363DE"/>
    <w:rsid w:val="001369C8"/>
    <w:rsid w:val="00137709"/>
    <w:rsid w:val="00141E0E"/>
    <w:rsid w:val="00142E7F"/>
    <w:rsid w:val="001438B6"/>
    <w:rsid w:val="001439BF"/>
    <w:rsid w:val="00146640"/>
    <w:rsid w:val="0014687D"/>
    <w:rsid w:val="00146F3F"/>
    <w:rsid w:val="001503CC"/>
    <w:rsid w:val="001506F2"/>
    <w:rsid w:val="00151DD1"/>
    <w:rsid w:val="001532DB"/>
    <w:rsid w:val="00153B36"/>
    <w:rsid w:val="00157009"/>
    <w:rsid w:val="00157F0F"/>
    <w:rsid w:val="00161634"/>
    <w:rsid w:val="001618B9"/>
    <w:rsid w:val="00162E08"/>
    <w:rsid w:val="00163533"/>
    <w:rsid w:val="00165F35"/>
    <w:rsid w:val="001668DD"/>
    <w:rsid w:val="00167A37"/>
    <w:rsid w:val="00167FCF"/>
    <w:rsid w:val="00170A24"/>
    <w:rsid w:val="00171E16"/>
    <w:rsid w:val="00171F7B"/>
    <w:rsid w:val="00172AEF"/>
    <w:rsid w:val="00172DDC"/>
    <w:rsid w:val="0017332C"/>
    <w:rsid w:val="00173DF7"/>
    <w:rsid w:val="00174AFB"/>
    <w:rsid w:val="001750F5"/>
    <w:rsid w:val="001767ED"/>
    <w:rsid w:val="00176AE8"/>
    <w:rsid w:val="00177BED"/>
    <w:rsid w:val="00180074"/>
    <w:rsid w:val="0018013A"/>
    <w:rsid w:val="00181DC2"/>
    <w:rsid w:val="0018378B"/>
    <w:rsid w:val="001843AC"/>
    <w:rsid w:val="00184E7D"/>
    <w:rsid w:val="001858B9"/>
    <w:rsid w:val="001863F4"/>
    <w:rsid w:val="00186B84"/>
    <w:rsid w:val="00190F78"/>
    <w:rsid w:val="00191F7A"/>
    <w:rsid w:val="00192371"/>
    <w:rsid w:val="0019275C"/>
    <w:rsid w:val="00192970"/>
    <w:rsid w:val="00192F3F"/>
    <w:rsid w:val="00193194"/>
    <w:rsid w:val="00193B37"/>
    <w:rsid w:val="0019592B"/>
    <w:rsid w:val="001A0595"/>
    <w:rsid w:val="001A15DB"/>
    <w:rsid w:val="001A1915"/>
    <w:rsid w:val="001A23DD"/>
    <w:rsid w:val="001A251D"/>
    <w:rsid w:val="001A393F"/>
    <w:rsid w:val="001A4425"/>
    <w:rsid w:val="001A483D"/>
    <w:rsid w:val="001A4FC2"/>
    <w:rsid w:val="001A57E3"/>
    <w:rsid w:val="001A58E4"/>
    <w:rsid w:val="001A7683"/>
    <w:rsid w:val="001B0255"/>
    <w:rsid w:val="001B10D2"/>
    <w:rsid w:val="001B1751"/>
    <w:rsid w:val="001B2B16"/>
    <w:rsid w:val="001B2C9A"/>
    <w:rsid w:val="001B3681"/>
    <w:rsid w:val="001B4E9A"/>
    <w:rsid w:val="001B595A"/>
    <w:rsid w:val="001B739C"/>
    <w:rsid w:val="001B7427"/>
    <w:rsid w:val="001C12B3"/>
    <w:rsid w:val="001C17B5"/>
    <w:rsid w:val="001C229D"/>
    <w:rsid w:val="001C6E83"/>
    <w:rsid w:val="001C744B"/>
    <w:rsid w:val="001C7CEB"/>
    <w:rsid w:val="001D0B7F"/>
    <w:rsid w:val="001D1773"/>
    <w:rsid w:val="001D1FB0"/>
    <w:rsid w:val="001D298A"/>
    <w:rsid w:val="001D44D4"/>
    <w:rsid w:val="001D5BBE"/>
    <w:rsid w:val="001D72A7"/>
    <w:rsid w:val="001D730B"/>
    <w:rsid w:val="001E0C05"/>
    <w:rsid w:val="001E0F1D"/>
    <w:rsid w:val="001E1485"/>
    <w:rsid w:val="001E1977"/>
    <w:rsid w:val="001E456D"/>
    <w:rsid w:val="001E6F3F"/>
    <w:rsid w:val="001E7728"/>
    <w:rsid w:val="001E78A7"/>
    <w:rsid w:val="001E7A88"/>
    <w:rsid w:val="001F222B"/>
    <w:rsid w:val="001F35CE"/>
    <w:rsid w:val="001F37E1"/>
    <w:rsid w:val="001F3CF9"/>
    <w:rsid w:val="001F5457"/>
    <w:rsid w:val="001F57F1"/>
    <w:rsid w:val="001F59D0"/>
    <w:rsid w:val="001F75E1"/>
    <w:rsid w:val="001F7882"/>
    <w:rsid w:val="00200483"/>
    <w:rsid w:val="00200938"/>
    <w:rsid w:val="00203AE6"/>
    <w:rsid w:val="00204560"/>
    <w:rsid w:val="00205681"/>
    <w:rsid w:val="002065E4"/>
    <w:rsid w:val="002071FA"/>
    <w:rsid w:val="00212B63"/>
    <w:rsid w:val="002134F0"/>
    <w:rsid w:val="00214A4A"/>
    <w:rsid w:val="00214FF4"/>
    <w:rsid w:val="002174F3"/>
    <w:rsid w:val="0022159D"/>
    <w:rsid w:val="002242CD"/>
    <w:rsid w:val="00226A5D"/>
    <w:rsid w:val="00226AD0"/>
    <w:rsid w:val="0022739A"/>
    <w:rsid w:val="002277FB"/>
    <w:rsid w:val="00227A47"/>
    <w:rsid w:val="00227FEA"/>
    <w:rsid w:val="002317B9"/>
    <w:rsid w:val="00231CA5"/>
    <w:rsid w:val="0023220C"/>
    <w:rsid w:val="00232582"/>
    <w:rsid w:val="0023306F"/>
    <w:rsid w:val="00233931"/>
    <w:rsid w:val="00236452"/>
    <w:rsid w:val="00236C1E"/>
    <w:rsid w:val="00241368"/>
    <w:rsid w:val="00241AA2"/>
    <w:rsid w:val="00242ED3"/>
    <w:rsid w:val="002472A2"/>
    <w:rsid w:val="00247939"/>
    <w:rsid w:val="00247ACB"/>
    <w:rsid w:val="00250562"/>
    <w:rsid w:val="00250665"/>
    <w:rsid w:val="00250910"/>
    <w:rsid w:val="00251B2E"/>
    <w:rsid w:val="00252CBB"/>
    <w:rsid w:val="002535B9"/>
    <w:rsid w:val="00254B34"/>
    <w:rsid w:val="002556F8"/>
    <w:rsid w:val="00256CB5"/>
    <w:rsid w:val="00261783"/>
    <w:rsid w:val="00262F49"/>
    <w:rsid w:val="0026312C"/>
    <w:rsid w:val="00263CB3"/>
    <w:rsid w:val="002651A6"/>
    <w:rsid w:val="00266671"/>
    <w:rsid w:val="00267D4D"/>
    <w:rsid w:val="00270DCE"/>
    <w:rsid w:val="00271637"/>
    <w:rsid w:val="00271B70"/>
    <w:rsid w:val="00272150"/>
    <w:rsid w:val="002726D5"/>
    <w:rsid w:val="00273CE3"/>
    <w:rsid w:val="002745E7"/>
    <w:rsid w:val="00274721"/>
    <w:rsid w:val="002760CA"/>
    <w:rsid w:val="00276A17"/>
    <w:rsid w:val="00277A2B"/>
    <w:rsid w:val="00280E76"/>
    <w:rsid w:val="00281F82"/>
    <w:rsid w:val="0028265A"/>
    <w:rsid w:val="002835A8"/>
    <w:rsid w:val="00284B23"/>
    <w:rsid w:val="00284D5C"/>
    <w:rsid w:val="00285C0D"/>
    <w:rsid w:val="00286036"/>
    <w:rsid w:val="002953B3"/>
    <w:rsid w:val="0029566C"/>
    <w:rsid w:val="00295852"/>
    <w:rsid w:val="00295858"/>
    <w:rsid w:val="00296CED"/>
    <w:rsid w:val="002A36F2"/>
    <w:rsid w:val="002A3A40"/>
    <w:rsid w:val="002A3A4B"/>
    <w:rsid w:val="002A3BD4"/>
    <w:rsid w:val="002A4AB2"/>
    <w:rsid w:val="002A4ACC"/>
    <w:rsid w:val="002A5BB1"/>
    <w:rsid w:val="002A5D3A"/>
    <w:rsid w:val="002A6C4A"/>
    <w:rsid w:val="002A6F06"/>
    <w:rsid w:val="002A7C8B"/>
    <w:rsid w:val="002A7F83"/>
    <w:rsid w:val="002B0296"/>
    <w:rsid w:val="002B2AA9"/>
    <w:rsid w:val="002B3019"/>
    <w:rsid w:val="002B4A2E"/>
    <w:rsid w:val="002B55E6"/>
    <w:rsid w:val="002B59AE"/>
    <w:rsid w:val="002B5ECD"/>
    <w:rsid w:val="002B7AAB"/>
    <w:rsid w:val="002C07A2"/>
    <w:rsid w:val="002C24A0"/>
    <w:rsid w:val="002C2F70"/>
    <w:rsid w:val="002C4680"/>
    <w:rsid w:val="002C4D78"/>
    <w:rsid w:val="002C66B6"/>
    <w:rsid w:val="002C6FC2"/>
    <w:rsid w:val="002D03E1"/>
    <w:rsid w:val="002D1BF9"/>
    <w:rsid w:val="002D2E2F"/>
    <w:rsid w:val="002D3326"/>
    <w:rsid w:val="002D3BB2"/>
    <w:rsid w:val="002D5400"/>
    <w:rsid w:val="002D740B"/>
    <w:rsid w:val="002E053F"/>
    <w:rsid w:val="002E0A59"/>
    <w:rsid w:val="002E1995"/>
    <w:rsid w:val="002E20B9"/>
    <w:rsid w:val="002E2625"/>
    <w:rsid w:val="002E2687"/>
    <w:rsid w:val="002E27F8"/>
    <w:rsid w:val="002E2E6F"/>
    <w:rsid w:val="002E5CA1"/>
    <w:rsid w:val="002E5FF4"/>
    <w:rsid w:val="002E75D6"/>
    <w:rsid w:val="002F0141"/>
    <w:rsid w:val="002F246E"/>
    <w:rsid w:val="002F25CA"/>
    <w:rsid w:val="002F5054"/>
    <w:rsid w:val="002F5A0C"/>
    <w:rsid w:val="002F6DCE"/>
    <w:rsid w:val="002F767E"/>
    <w:rsid w:val="00300340"/>
    <w:rsid w:val="00300EC8"/>
    <w:rsid w:val="003028D1"/>
    <w:rsid w:val="003041BC"/>
    <w:rsid w:val="003054F7"/>
    <w:rsid w:val="00306F5A"/>
    <w:rsid w:val="00307632"/>
    <w:rsid w:val="0030799F"/>
    <w:rsid w:val="0031116F"/>
    <w:rsid w:val="003114BE"/>
    <w:rsid w:val="003120BD"/>
    <w:rsid w:val="00312510"/>
    <w:rsid w:val="003138D0"/>
    <w:rsid w:val="00314990"/>
    <w:rsid w:val="0031593F"/>
    <w:rsid w:val="003167E2"/>
    <w:rsid w:val="00321EB9"/>
    <w:rsid w:val="00322BEA"/>
    <w:rsid w:val="00323748"/>
    <w:rsid w:val="00323819"/>
    <w:rsid w:val="00323880"/>
    <w:rsid w:val="00324826"/>
    <w:rsid w:val="00324F92"/>
    <w:rsid w:val="0032573E"/>
    <w:rsid w:val="00325C10"/>
    <w:rsid w:val="00330139"/>
    <w:rsid w:val="003310DD"/>
    <w:rsid w:val="00331549"/>
    <w:rsid w:val="00331A7C"/>
    <w:rsid w:val="003333B4"/>
    <w:rsid w:val="00333B41"/>
    <w:rsid w:val="003347DE"/>
    <w:rsid w:val="00335694"/>
    <w:rsid w:val="00335DD7"/>
    <w:rsid w:val="003363E2"/>
    <w:rsid w:val="00337D67"/>
    <w:rsid w:val="003413FE"/>
    <w:rsid w:val="00341593"/>
    <w:rsid w:val="00341C09"/>
    <w:rsid w:val="00343A21"/>
    <w:rsid w:val="00343E90"/>
    <w:rsid w:val="003462F9"/>
    <w:rsid w:val="00346A7D"/>
    <w:rsid w:val="003473FA"/>
    <w:rsid w:val="003503BA"/>
    <w:rsid w:val="00351B33"/>
    <w:rsid w:val="00351EB9"/>
    <w:rsid w:val="00352421"/>
    <w:rsid w:val="003530F8"/>
    <w:rsid w:val="003531F9"/>
    <w:rsid w:val="003537AA"/>
    <w:rsid w:val="00356D71"/>
    <w:rsid w:val="00357C5D"/>
    <w:rsid w:val="003603F5"/>
    <w:rsid w:val="003606FB"/>
    <w:rsid w:val="00361067"/>
    <w:rsid w:val="0036149D"/>
    <w:rsid w:val="003625B4"/>
    <w:rsid w:val="00362893"/>
    <w:rsid w:val="00362E0D"/>
    <w:rsid w:val="00365F89"/>
    <w:rsid w:val="00366885"/>
    <w:rsid w:val="00367DD2"/>
    <w:rsid w:val="0037076A"/>
    <w:rsid w:val="00370B18"/>
    <w:rsid w:val="00371856"/>
    <w:rsid w:val="00371A70"/>
    <w:rsid w:val="0037465B"/>
    <w:rsid w:val="00375515"/>
    <w:rsid w:val="00380A4A"/>
    <w:rsid w:val="00380C78"/>
    <w:rsid w:val="003818F6"/>
    <w:rsid w:val="0038337B"/>
    <w:rsid w:val="00383D0A"/>
    <w:rsid w:val="00384A21"/>
    <w:rsid w:val="00385658"/>
    <w:rsid w:val="00385A83"/>
    <w:rsid w:val="00386487"/>
    <w:rsid w:val="0038779F"/>
    <w:rsid w:val="00393388"/>
    <w:rsid w:val="0039384C"/>
    <w:rsid w:val="00394B1E"/>
    <w:rsid w:val="0039583B"/>
    <w:rsid w:val="00395B3F"/>
    <w:rsid w:val="00396230"/>
    <w:rsid w:val="003A08E9"/>
    <w:rsid w:val="003A0DA3"/>
    <w:rsid w:val="003A53E3"/>
    <w:rsid w:val="003A5A6C"/>
    <w:rsid w:val="003A66F4"/>
    <w:rsid w:val="003A6B60"/>
    <w:rsid w:val="003B01EB"/>
    <w:rsid w:val="003B0F3F"/>
    <w:rsid w:val="003B16B9"/>
    <w:rsid w:val="003B3108"/>
    <w:rsid w:val="003C051A"/>
    <w:rsid w:val="003C34D1"/>
    <w:rsid w:val="003C40CB"/>
    <w:rsid w:val="003C42EE"/>
    <w:rsid w:val="003D0278"/>
    <w:rsid w:val="003D2005"/>
    <w:rsid w:val="003D37F8"/>
    <w:rsid w:val="003D53EE"/>
    <w:rsid w:val="003D5523"/>
    <w:rsid w:val="003D5DEA"/>
    <w:rsid w:val="003D74BD"/>
    <w:rsid w:val="003D7575"/>
    <w:rsid w:val="003E00A8"/>
    <w:rsid w:val="003E21C5"/>
    <w:rsid w:val="003E225B"/>
    <w:rsid w:val="003E2642"/>
    <w:rsid w:val="003E4E08"/>
    <w:rsid w:val="003E6312"/>
    <w:rsid w:val="003E632F"/>
    <w:rsid w:val="003E6BD0"/>
    <w:rsid w:val="003E72E5"/>
    <w:rsid w:val="003E7443"/>
    <w:rsid w:val="003F0972"/>
    <w:rsid w:val="003F232C"/>
    <w:rsid w:val="003F2777"/>
    <w:rsid w:val="003F6F57"/>
    <w:rsid w:val="003F7011"/>
    <w:rsid w:val="00400F08"/>
    <w:rsid w:val="00400FC5"/>
    <w:rsid w:val="004012F0"/>
    <w:rsid w:val="00401751"/>
    <w:rsid w:val="004022ED"/>
    <w:rsid w:val="00403852"/>
    <w:rsid w:val="00404F6D"/>
    <w:rsid w:val="0040713B"/>
    <w:rsid w:val="00411338"/>
    <w:rsid w:val="004128C2"/>
    <w:rsid w:val="00414389"/>
    <w:rsid w:val="00415332"/>
    <w:rsid w:val="00416006"/>
    <w:rsid w:val="00416691"/>
    <w:rsid w:val="00416754"/>
    <w:rsid w:val="0041766E"/>
    <w:rsid w:val="00420402"/>
    <w:rsid w:val="00421E87"/>
    <w:rsid w:val="00423A61"/>
    <w:rsid w:val="00423CAE"/>
    <w:rsid w:val="00424BC2"/>
    <w:rsid w:val="0042519D"/>
    <w:rsid w:val="004261F0"/>
    <w:rsid w:val="00426758"/>
    <w:rsid w:val="00426B07"/>
    <w:rsid w:val="00430057"/>
    <w:rsid w:val="004307DB"/>
    <w:rsid w:val="00431125"/>
    <w:rsid w:val="0043125B"/>
    <w:rsid w:val="00433029"/>
    <w:rsid w:val="00433069"/>
    <w:rsid w:val="0043389E"/>
    <w:rsid w:val="00436AFC"/>
    <w:rsid w:val="0044052A"/>
    <w:rsid w:val="00440952"/>
    <w:rsid w:val="00441C4B"/>
    <w:rsid w:val="0044258B"/>
    <w:rsid w:val="00442894"/>
    <w:rsid w:val="00442F2E"/>
    <w:rsid w:val="00443E4A"/>
    <w:rsid w:val="0044550F"/>
    <w:rsid w:val="0044579C"/>
    <w:rsid w:val="00446AF1"/>
    <w:rsid w:val="00446E48"/>
    <w:rsid w:val="00450FE2"/>
    <w:rsid w:val="004558E2"/>
    <w:rsid w:val="00455991"/>
    <w:rsid w:val="00455C8E"/>
    <w:rsid w:val="004606A9"/>
    <w:rsid w:val="00462193"/>
    <w:rsid w:val="004622B5"/>
    <w:rsid w:val="004624E9"/>
    <w:rsid w:val="00462768"/>
    <w:rsid w:val="00463E07"/>
    <w:rsid w:val="004652EB"/>
    <w:rsid w:val="00465340"/>
    <w:rsid w:val="00465830"/>
    <w:rsid w:val="00465B21"/>
    <w:rsid w:val="004664BB"/>
    <w:rsid w:val="00471C9A"/>
    <w:rsid w:val="00475848"/>
    <w:rsid w:val="0047710D"/>
    <w:rsid w:val="00477481"/>
    <w:rsid w:val="00480117"/>
    <w:rsid w:val="00480BA1"/>
    <w:rsid w:val="00481C6B"/>
    <w:rsid w:val="0048222A"/>
    <w:rsid w:val="00483129"/>
    <w:rsid w:val="00491484"/>
    <w:rsid w:val="00491946"/>
    <w:rsid w:val="00491E99"/>
    <w:rsid w:val="0049233E"/>
    <w:rsid w:val="004924C1"/>
    <w:rsid w:val="004925DD"/>
    <w:rsid w:val="0049434F"/>
    <w:rsid w:val="0049468D"/>
    <w:rsid w:val="00494DFE"/>
    <w:rsid w:val="00495EE8"/>
    <w:rsid w:val="0049729F"/>
    <w:rsid w:val="004A17AD"/>
    <w:rsid w:val="004A187E"/>
    <w:rsid w:val="004A1880"/>
    <w:rsid w:val="004A2B9C"/>
    <w:rsid w:val="004A3249"/>
    <w:rsid w:val="004A5ED3"/>
    <w:rsid w:val="004A5ED6"/>
    <w:rsid w:val="004B0E69"/>
    <w:rsid w:val="004B3B65"/>
    <w:rsid w:val="004B4FBA"/>
    <w:rsid w:val="004B52CB"/>
    <w:rsid w:val="004B538A"/>
    <w:rsid w:val="004B54EB"/>
    <w:rsid w:val="004B656F"/>
    <w:rsid w:val="004C0AE2"/>
    <w:rsid w:val="004C2002"/>
    <w:rsid w:val="004C288C"/>
    <w:rsid w:val="004C31BD"/>
    <w:rsid w:val="004C3E1B"/>
    <w:rsid w:val="004C4022"/>
    <w:rsid w:val="004C48FE"/>
    <w:rsid w:val="004C71B7"/>
    <w:rsid w:val="004D4F92"/>
    <w:rsid w:val="004D51FA"/>
    <w:rsid w:val="004D61F6"/>
    <w:rsid w:val="004D6310"/>
    <w:rsid w:val="004D7421"/>
    <w:rsid w:val="004D7E53"/>
    <w:rsid w:val="004E0190"/>
    <w:rsid w:val="004E082E"/>
    <w:rsid w:val="004E0903"/>
    <w:rsid w:val="004E12F3"/>
    <w:rsid w:val="004E146E"/>
    <w:rsid w:val="004E1EB0"/>
    <w:rsid w:val="004E3E82"/>
    <w:rsid w:val="004E5494"/>
    <w:rsid w:val="004E5C93"/>
    <w:rsid w:val="004E63EC"/>
    <w:rsid w:val="004E7DAD"/>
    <w:rsid w:val="004F24AD"/>
    <w:rsid w:val="004F433B"/>
    <w:rsid w:val="004F5C92"/>
    <w:rsid w:val="004F78AE"/>
    <w:rsid w:val="00501155"/>
    <w:rsid w:val="005029BC"/>
    <w:rsid w:val="00503713"/>
    <w:rsid w:val="00503971"/>
    <w:rsid w:val="005043BE"/>
    <w:rsid w:val="005043DC"/>
    <w:rsid w:val="005053BC"/>
    <w:rsid w:val="005067F0"/>
    <w:rsid w:val="005075E2"/>
    <w:rsid w:val="005079FD"/>
    <w:rsid w:val="00510678"/>
    <w:rsid w:val="00512D82"/>
    <w:rsid w:val="00513084"/>
    <w:rsid w:val="00513449"/>
    <w:rsid w:val="00513A53"/>
    <w:rsid w:val="00513B56"/>
    <w:rsid w:val="005141BC"/>
    <w:rsid w:val="005144E4"/>
    <w:rsid w:val="00515FB5"/>
    <w:rsid w:val="00520046"/>
    <w:rsid w:val="0052112B"/>
    <w:rsid w:val="00521251"/>
    <w:rsid w:val="00522DEF"/>
    <w:rsid w:val="005231F4"/>
    <w:rsid w:val="00525C61"/>
    <w:rsid w:val="005269C8"/>
    <w:rsid w:val="0052796B"/>
    <w:rsid w:val="00527DEF"/>
    <w:rsid w:val="005331B7"/>
    <w:rsid w:val="00533AA0"/>
    <w:rsid w:val="0053419F"/>
    <w:rsid w:val="005343B2"/>
    <w:rsid w:val="005355A1"/>
    <w:rsid w:val="0053691C"/>
    <w:rsid w:val="00537D98"/>
    <w:rsid w:val="00537DFF"/>
    <w:rsid w:val="00540E96"/>
    <w:rsid w:val="00540F9D"/>
    <w:rsid w:val="00542F34"/>
    <w:rsid w:val="00543BAE"/>
    <w:rsid w:val="00544358"/>
    <w:rsid w:val="005444B6"/>
    <w:rsid w:val="00544A3F"/>
    <w:rsid w:val="00545026"/>
    <w:rsid w:val="00546C13"/>
    <w:rsid w:val="005476F0"/>
    <w:rsid w:val="00547A25"/>
    <w:rsid w:val="0055045B"/>
    <w:rsid w:val="00550B8B"/>
    <w:rsid w:val="005518A1"/>
    <w:rsid w:val="00551D26"/>
    <w:rsid w:val="00551F59"/>
    <w:rsid w:val="0055340F"/>
    <w:rsid w:val="00555B62"/>
    <w:rsid w:val="00555E33"/>
    <w:rsid w:val="00556F9B"/>
    <w:rsid w:val="00560A35"/>
    <w:rsid w:val="00562375"/>
    <w:rsid w:val="005628D1"/>
    <w:rsid w:val="00562EF6"/>
    <w:rsid w:val="0056398C"/>
    <w:rsid w:val="00563A5A"/>
    <w:rsid w:val="00564B54"/>
    <w:rsid w:val="00565558"/>
    <w:rsid w:val="00566EE2"/>
    <w:rsid w:val="00566F58"/>
    <w:rsid w:val="005704FB"/>
    <w:rsid w:val="005711D3"/>
    <w:rsid w:val="00571AC1"/>
    <w:rsid w:val="00574D2D"/>
    <w:rsid w:val="00576A79"/>
    <w:rsid w:val="005773ED"/>
    <w:rsid w:val="00580121"/>
    <w:rsid w:val="00580B0C"/>
    <w:rsid w:val="00580F59"/>
    <w:rsid w:val="005817E4"/>
    <w:rsid w:val="00583605"/>
    <w:rsid w:val="0058580C"/>
    <w:rsid w:val="00585A5E"/>
    <w:rsid w:val="005867F1"/>
    <w:rsid w:val="00586B6F"/>
    <w:rsid w:val="005875C6"/>
    <w:rsid w:val="0059175B"/>
    <w:rsid w:val="0059239D"/>
    <w:rsid w:val="00592E8A"/>
    <w:rsid w:val="005A0B13"/>
    <w:rsid w:val="005A442D"/>
    <w:rsid w:val="005A4A1D"/>
    <w:rsid w:val="005A60E3"/>
    <w:rsid w:val="005A6CDB"/>
    <w:rsid w:val="005A7187"/>
    <w:rsid w:val="005A71A2"/>
    <w:rsid w:val="005B01A1"/>
    <w:rsid w:val="005B0B37"/>
    <w:rsid w:val="005B392D"/>
    <w:rsid w:val="005B7402"/>
    <w:rsid w:val="005C2C58"/>
    <w:rsid w:val="005C3713"/>
    <w:rsid w:val="005C5586"/>
    <w:rsid w:val="005C5A33"/>
    <w:rsid w:val="005C702A"/>
    <w:rsid w:val="005C7760"/>
    <w:rsid w:val="005C7C81"/>
    <w:rsid w:val="005D0FC0"/>
    <w:rsid w:val="005D4624"/>
    <w:rsid w:val="005D4A42"/>
    <w:rsid w:val="005D5176"/>
    <w:rsid w:val="005D548B"/>
    <w:rsid w:val="005D6C5B"/>
    <w:rsid w:val="005D6D0D"/>
    <w:rsid w:val="005E2091"/>
    <w:rsid w:val="005E3537"/>
    <w:rsid w:val="005E5952"/>
    <w:rsid w:val="005E5EC9"/>
    <w:rsid w:val="005E7686"/>
    <w:rsid w:val="005E7777"/>
    <w:rsid w:val="005F23CA"/>
    <w:rsid w:val="005F31E9"/>
    <w:rsid w:val="005F5CA7"/>
    <w:rsid w:val="005F6786"/>
    <w:rsid w:val="005F695A"/>
    <w:rsid w:val="005F711C"/>
    <w:rsid w:val="0060037E"/>
    <w:rsid w:val="006007A9"/>
    <w:rsid w:val="006024B8"/>
    <w:rsid w:val="0060294E"/>
    <w:rsid w:val="00604515"/>
    <w:rsid w:val="0060530B"/>
    <w:rsid w:val="00606B0A"/>
    <w:rsid w:val="00607323"/>
    <w:rsid w:val="0060788C"/>
    <w:rsid w:val="006079E1"/>
    <w:rsid w:val="00610D76"/>
    <w:rsid w:val="00610DF4"/>
    <w:rsid w:val="006128DA"/>
    <w:rsid w:val="006134D7"/>
    <w:rsid w:val="006144E5"/>
    <w:rsid w:val="00617EB7"/>
    <w:rsid w:val="00620403"/>
    <w:rsid w:val="006221EC"/>
    <w:rsid w:val="00623401"/>
    <w:rsid w:val="00624176"/>
    <w:rsid w:val="00624C13"/>
    <w:rsid w:val="00630286"/>
    <w:rsid w:val="00630404"/>
    <w:rsid w:val="0063167B"/>
    <w:rsid w:val="00631E71"/>
    <w:rsid w:val="00632360"/>
    <w:rsid w:val="00632F1E"/>
    <w:rsid w:val="00633492"/>
    <w:rsid w:val="00633D87"/>
    <w:rsid w:val="00633F1C"/>
    <w:rsid w:val="006342AC"/>
    <w:rsid w:val="0063475A"/>
    <w:rsid w:val="006349B3"/>
    <w:rsid w:val="00635088"/>
    <w:rsid w:val="00640F11"/>
    <w:rsid w:val="00641847"/>
    <w:rsid w:val="00641EFE"/>
    <w:rsid w:val="006420BC"/>
    <w:rsid w:val="00644926"/>
    <w:rsid w:val="006466EE"/>
    <w:rsid w:val="006474CB"/>
    <w:rsid w:val="00647539"/>
    <w:rsid w:val="00647B80"/>
    <w:rsid w:val="00651267"/>
    <w:rsid w:val="00651B67"/>
    <w:rsid w:val="00652697"/>
    <w:rsid w:val="00652DCF"/>
    <w:rsid w:val="006562A7"/>
    <w:rsid w:val="0065782A"/>
    <w:rsid w:val="00664552"/>
    <w:rsid w:val="00664DDE"/>
    <w:rsid w:val="006655A7"/>
    <w:rsid w:val="00666D28"/>
    <w:rsid w:val="00670011"/>
    <w:rsid w:val="00672604"/>
    <w:rsid w:val="006733DE"/>
    <w:rsid w:val="00673745"/>
    <w:rsid w:val="00675591"/>
    <w:rsid w:val="00676444"/>
    <w:rsid w:val="0067707C"/>
    <w:rsid w:val="0067723F"/>
    <w:rsid w:val="006776F6"/>
    <w:rsid w:val="0067797E"/>
    <w:rsid w:val="00680F6A"/>
    <w:rsid w:val="00681CEE"/>
    <w:rsid w:val="006823F1"/>
    <w:rsid w:val="00685BFA"/>
    <w:rsid w:val="00685DF9"/>
    <w:rsid w:val="006868D2"/>
    <w:rsid w:val="0068779D"/>
    <w:rsid w:val="00687E7C"/>
    <w:rsid w:val="00693E53"/>
    <w:rsid w:val="00693E94"/>
    <w:rsid w:val="0069485A"/>
    <w:rsid w:val="00695364"/>
    <w:rsid w:val="00695592"/>
    <w:rsid w:val="0069605D"/>
    <w:rsid w:val="00696356"/>
    <w:rsid w:val="00696E7F"/>
    <w:rsid w:val="0069760B"/>
    <w:rsid w:val="006A1359"/>
    <w:rsid w:val="006A23F6"/>
    <w:rsid w:val="006A30FD"/>
    <w:rsid w:val="006A352A"/>
    <w:rsid w:val="006A4AF1"/>
    <w:rsid w:val="006A50E4"/>
    <w:rsid w:val="006A5EEF"/>
    <w:rsid w:val="006A6266"/>
    <w:rsid w:val="006A6E1F"/>
    <w:rsid w:val="006B1E83"/>
    <w:rsid w:val="006B24D1"/>
    <w:rsid w:val="006B43AA"/>
    <w:rsid w:val="006C15FD"/>
    <w:rsid w:val="006C2A0C"/>
    <w:rsid w:val="006C4854"/>
    <w:rsid w:val="006C4F71"/>
    <w:rsid w:val="006C50B7"/>
    <w:rsid w:val="006C6010"/>
    <w:rsid w:val="006C7759"/>
    <w:rsid w:val="006C7A04"/>
    <w:rsid w:val="006D0270"/>
    <w:rsid w:val="006D0DD7"/>
    <w:rsid w:val="006D1070"/>
    <w:rsid w:val="006D2B9B"/>
    <w:rsid w:val="006D534C"/>
    <w:rsid w:val="006D6E53"/>
    <w:rsid w:val="006D6F6D"/>
    <w:rsid w:val="006D7C6D"/>
    <w:rsid w:val="006D7D6E"/>
    <w:rsid w:val="006E0491"/>
    <w:rsid w:val="006E13F6"/>
    <w:rsid w:val="006E5564"/>
    <w:rsid w:val="006E6E7E"/>
    <w:rsid w:val="006E7182"/>
    <w:rsid w:val="006F1071"/>
    <w:rsid w:val="006F1968"/>
    <w:rsid w:val="006F1E35"/>
    <w:rsid w:val="006F29F5"/>
    <w:rsid w:val="006F3C01"/>
    <w:rsid w:val="006F4A4A"/>
    <w:rsid w:val="006F51D3"/>
    <w:rsid w:val="006F6297"/>
    <w:rsid w:val="006F72F5"/>
    <w:rsid w:val="00702EFD"/>
    <w:rsid w:val="00703E8B"/>
    <w:rsid w:val="00704297"/>
    <w:rsid w:val="00705E4D"/>
    <w:rsid w:val="00707C36"/>
    <w:rsid w:val="0071076B"/>
    <w:rsid w:val="00711167"/>
    <w:rsid w:val="007123A8"/>
    <w:rsid w:val="00714ABA"/>
    <w:rsid w:val="00714EDF"/>
    <w:rsid w:val="007157A5"/>
    <w:rsid w:val="00717568"/>
    <w:rsid w:val="0071769E"/>
    <w:rsid w:val="00717D7B"/>
    <w:rsid w:val="00717F21"/>
    <w:rsid w:val="007246E7"/>
    <w:rsid w:val="00725831"/>
    <w:rsid w:val="0072705D"/>
    <w:rsid w:val="007272B4"/>
    <w:rsid w:val="007273CF"/>
    <w:rsid w:val="0072741C"/>
    <w:rsid w:val="00727680"/>
    <w:rsid w:val="00727EF4"/>
    <w:rsid w:val="00727F6B"/>
    <w:rsid w:val="007304E0"/>
    <w:rsid w:val="007312E4"/>
    <w:rsid w:val="00731990"/>
    <w:rsid w:val="00731D5D"/>
    <w:rsid w:val="00732D7D"/>
    <w:rsid w:val="007330A8"/>
    <w:rsid w:val="0073425D"/>
    <w:rsid w:val="007356EA"/>
    <w:rsid w:val="007361EA"/>
    <w:rsid w:val="007365CB"/>
    <w:rsid w:val="00736B17"/>
    <w:rsid w:val="007408FD"/>
    <w:rsid w:val="00741371"/>
    <w:rsid w:val="00742969"/>
    <w:rsid w:val="00743742"/>
    <w:rsid w:val="00743D45"/>
    <w:rsid w:val="00744954"/>
    <w:rsid w:val="007449EE"/>
    <w:rsid w:val="0074584E"/>
    <w:rsid w:val="00746362"/>
    <w:rsid w:val="00746BEB"/>
    <w:rsid w:val="00747640"/>
    <w:rsid w:val="0074785F"/>
    <w:rsid w:val="00750607"/>
    <w:rsid w:val="00751534"/>
    <w:rsid w:val="00753F6D"/>
    <w:rsid w:val="0075447A"/>
    <w:rsid w:val="007545B4"/>
    <w:rsid w:val="0075754C"/>
    <w:rsid w:val="00757CAA"/>
    <w:rsid w:val="0076014C"/>
    <w:rsid w:val="007607ED"/>
    <w:rsid w:val="007615F7"/>
    <w:rsid w:val="00762B35"/>
    <w:rsid w:val="00763114"/>
    <w:rsid w:val="0076350A"/>
    <w:rsid w:val="00766459"/>
    <w:rsid w:val="00772552"/>
    <w:rsid w:val="00772764"/>
    <w:rsid w:val="00773725"/>
    <w:rsid w:val="007741FC"/>
    <w:rsid w:val="00775AC7"/>
    <w:rsid w:val="007768D3"/>
    <w:rsid w:val="007771D8"/>
    <w:rsid w:val="007775C1"/>
    <w:rsid w:val="00777C36"/>
    <w:rsid w:val="00780EE3"/>
    <w:rsid w:val="00781B0C"/>
    <w:rsid w:val="00781D6E"/>
    <w:rsid w:val="00785B01"/>
    <w:rsid w:val="0078641A"/>
    <w:rsid w:val="007869C0"/>
    <w:rsid w:val="00786F61"/>
    <w:rsid w:val="0078761A"/>
    <w:rsid w:val="00787EA9"/>
    <w:rsid w:val="0079047F"/>
    <w:rsid w:val="00792B6E"/>
    <w:rsid w:val="00792D59"/>
    <w:rsid w:val="0079385B"/>
    <w:rsid w:val="00793EAB"/>
    <w:rsid w:val="00793ECD"/>
    <w:rsid w:val="00794604"/>
    <w:rsid w:val="0079505D"/>
    <w:rsid w:val="00796D13"/>
    <w:rsid w:val="00797029"/>
    <w:rsid w:val="00797457"/>
    <w:rsid w:val="00797CC0"/>
    <w:rsid w:val="007A13E4"/>
    <w:rsid w:val="007A1AA8"/>
    <w:rsid w:val="007A4566"/>
    <w:rsid w:val="007A4FDF"/>
    <w:rsid w:val="007A556B"/>
    <w:rsid w:val="007A5656"/>
    <w:rsid w:val="007A61D8"/>
    <w:rsid w:val="007A6A8E"/>
    <w:rsid w:val="007A74E1"/>
    <w:rsid w:val="007B1CCE"/>
    <w:rsid w:val="007B2249"/>
    <w:rsid w:val="007B2709"/>
    <w:rsid w:val="007B602F"/>
    <w:rsid w:val="007B64E5"/>
    <w:rsid w:val="007B6DC9"/>
    <w:rsid w:val="007B7F66"/>
    <w:rsid w:val="007C213B"/>
    <w:rsid w:val="007C450A"/>
    <w:rsid w:val="007C4B76"/>
    <w:rsid w:val="007C60DF"/>
    <w:rsid w:val="007C64CB"/>
    <w:rsid w:val="007C7CDA"/>
    <w:rsid w:val="007D00E2"/>
    <w:rsid w:val="007D2478"/>
    <w:rsid w:val="007D39A4"/>
    <w:rsid w:val="007D484B"/>
    <w:rsid w:val="007D6C83"/>
    <w:rsid w:val="007D6ECE"/>
    <w:rsid w:val="007E1A14"/>
    <w:rsid w:val="007E2717"/>
    <w:rsid w:val="007E357D"/>
    <w:rsid w:val="007E36C9"/>
    <w:rsid w:val="007E4402"/>
    <w:rsid w:val="007E452B"/>
    <w:rsid w:val="007E6254"/>
    <w:rsid w:val="007E71CB"/>
    <w:rsid w:val="007E73A8"/>
    <w:rsid w:val="007E7432"/>
    <w:rsid w:val="007F0345"/>
    <w:rsid w:val="007F071E"/>
    <w:rsid w:val="007F1D41"/>
    <w:rsid w:val="007F1F8E"/>
    <w:rsid w:val="007F5319"/>
    <w:rsid w:val="007F5BCE"/>
    <w:rsid w:val="007F72B2"/>
    <w:rsid w:val="00800EDE"/>
    <w:rsid w:val="00801297"/>
    <w:rsid w:val="00802796"/>
    <w:rsid w:val="00802F69"/>
    <w:rsid w:val="008056E6"/>
    <w:rsid w:val="00806636"/>
    <w:rsid w:val="00807560"/>
    <w:rsid w:val="00807767"/>
    <w:rsid w:val="00807DAA"/>
    <w:rsid w:val="008105A3"/>
    <w:rsid w:val="00810916"/>
    <w:rsid w:val="00812219"/>
    <w:rsid w:val="00812E7C"/>
    <w:rsid w:val="0081335E"/>
    <w:rsid w:val="00813712"/>
    <w:rsid w:val="008149C4"/>
    <w:rsid w:val="0081526D"/>
    <w:rsid w:val="00816174"/>
    <w:rsid w:val="008214B2"/>
    <w:rsid w:val="00821984"/>
    <w:rsid w:val="00822D91"/>
    <w:rsid w:val="00823136"/>
    <w:rsid w:val="008240F4"/>
    <w:rsid w:val="0082447D"/>
    <w:rsid w:val="00827C2A"/>
    <w:rsid w:val="0083100C"/>
    <w:rsid w:val="00831015"/>
    <w:rsid w:val="008317AB"/>
    <w:rsid w:val="00832094"/>
    <w:rsid w:val="008369EB"/>
    <w:rsid w:val="00836A90"/>
    <w:rsid w:val="00836EB9"/>
    <w:rsid w:val="0084087C"/>
    <w:rsid w:val="0084093C"/>
    <w:rsid w:val="00841245"/>
    <w:rsid w:val="008423D6"/>
    <w:rsid w:val="00843202"/>
    <w:rsid w:val="00844536"/>
    <w:rsid w:val="008463F6"/>
    <w:rsid w:val="00847875"/>
    <w:rsid w:val="00850317"/>
    <w:rsid w:val="00850B9A"/>
    <w:rsid w:val="00851A22"/>
    <w:rsid w:val="00851D90"/>
    <w:rsid w:val="00852F3A"/>
    <w:rsid w:val="008532F1"/>
    <w:rsid w:val="008539A4"/>
    <w:rsid w:val="00854205"/>
    <w:rsid w:val="008557C0"/>
    <w:rsid w:val="008578DD"/>
    <w:rsid w:val="00857D06"/>
    <w:rsid w:val="00860537"/>
    <w:rsid w:val="0086368D"/>
    <w:rsid w:val="00863FDF"/>
    <w:rsid w:val="0086529D"/>
    <w:rsid w:val="0086582D"/>
    <w:rsid w:val="00871E60"/>
    <w:rsid w:val="00873BBF"/>
    <w:rsid w:val="00874EFA"/>
    <w:rsid w:val="00876AB6"/>
    <w:rsid w:val="0088101E"/>
    <w:rsid w:val="00882666"/>
    <w:rsid w:val="008832E3"/>
    <w:rsid w:val="00884771"/>
    <w:rsid w:val="00886166"/>
    <w:rsid w:val="00886975"/>
    <w:rsid w:val="00887B74"/>
    <w:rsid w:val="0089099D"/>
    <w:rsid w:val="008924B4"/>
    <w:rsid w:val="00892893"/>
    <w:rsid w:val="00893FE4"/>
    <w:rsid w:val="00894A7C"/>
    <w:rsid w:val="008A1BB8"/>
    <w:rsid w:val="008A30B1"/>
    <w:rsid w:val="008A3ED6"/>
    <w:rsid w:val="008A47FE"/>
    <w:rsid w:val="008A7343"/>
    <w:rsid w:val="008B083E"/>
    <w:rsid w:val="008B1E7B"/>
    <w:rsid w:val="008B3C9F"/>
    <w:rsid w:val="008B47CF"/>
    <w:rsid w:val="008B7281"/>
    <w:rsid w:val="008C04FD"/>
    <w:rsid w:val="008C0FEE"/>
    <w:rsid w:val="008C10BB"/>
    <w:rsid w:val="008C2AF1"/>
    <w:rsid w:val="008C312E"/>
    <w:rsid w:val="008C4122"/>
    <w:rsid w:val="008C41F8"/>
    <w:rsid w:val="008C562C"/>
    <w:rsid w:val="008C57DF"/>
    <w:rsid w:val="008C5B58"/>
    <w:rsid w:val="008C684A"/>
    <w:rsid w:val="008C69E5"/>
    <w:rsid w:val="008C7F05"/>
    <w:rsid w:val="008D05D5"/>
    <w:rsid w:val="008D108C"/>
    <w:rsid w:val="008D155A"/>
    <w:rsid w:val="008D1CFD"/>
    <w:rsid w:val="008D2425"/>
    <w:rsid w:val="008D25E1"/>
    <w:rsid w:val="008D2787"/>
    <w:rsid w:val="008D2DCC"/>
    <w:rsid w:val="008D36F0"/>
    <w:rsid w:val="008D3F58"/>
    <w:rsid w:val="008D49D7"/>
    <w:rsid w:val="008D5480"/>
    <w:rsid w:val="008D7864"/>
    <w:rsid w:val="008D7EE5"/>
    <w:rsid w:val="008E05FF"/>
    <w:rsid w:val="008E2EBA"/>
    <w:rsid w:val="008E310C"/>
    <w:rsid w:val="008E39C4"/>
    <w:rsid w:val="008E45E1"/>
    <w:rsid w:val="008E57AF"/>
    <w:rsid w:val="008E5A33"/>
    <w:rsid w:val="008E77D4"/>
    <w:rsid w:val="008F0629"/>
    <w:rsid w:val="008F0935"/>
    <w:rsid w:val="008F16F3"/>
    <w:rsid w:val="008F1741"/>
    <w:rsid w:val="008F2B8F"/>
    <w:rsid w:val="008F6051"/>
    <w:rsid w:val="008F613B"/>
    <w:rsid w:val="008F639C"/>
    <w:rsid w:val="008F7129"/>
    <w:rsid w:val="009006E7"/>
    <w:rsid w:val="00901490"/>
    <w:rsid w:val="00901B41"/>
    <w:rsid w:val="00903014"/>
    <w:rsid w:val="009032A8"/>
    <w:rsid w:val="009040A3"/>
    <w:rsid w:val="00906436"/>
    <w:rsid w:val="00907264"/>
    <w:rsid w:val="00907EC7"/>
    <w:rsid w:val="00910F1A"/>
    <w:rsid w:val="009122E4"/>
    <w:rsid w:val="00913345"/>
    <w:rsid w:val="00914AFA"/>
    <w:rsid w:val="00915D3C"/>
    <w:rsid w:val="00916A54"/>
    <w:rsid w:val="00917302"/>
    <w:rsid w:val="00917958"/>
    <w:rsid w:val="0092088E"/>
    <w:rsid w:val="00922037"/>
    <w:rsid w:val="009224C8"/>
    <w:rsid w:val="00922C1C"/>
    <w:rsid w:val="00922C66"/>
    <w:rsid w:val="00924154"/>
    <w:rsid w:val="00924155"/>
    <w:rsid w:val="00924277"/>
    <w:rsid w:val="0092481C"/>
    <w:rsid w:val="009252F9"/>
    <w:rsid w:val="0092670C"/>
    <w:rsid w:val="00927D5D"/>
    <w:rsid w:val="00930105"/>
    <w:rsid w:val="00931641"/>
    <w:rsid w:val="00931AF0"/>
    <w:rsid w:val="00932ED8"/>
    <w:rsid w:val="009350AE"/>
    <w:rsid w:val="00936577"/>
    <w:rsid w:val="00936FC0"/>
    <w:rsid w:val="0094086E"/>
    <w:rsid w:val="00941119"/>
    <w:rsid w:val="009424FA"/>
    <w:rsid w:val="00942678"/>
    <w:rsid w:val="00942749"/>
    <w:rsid w:val="00942898"/>
    <w:rsid w:val="0094606A"/>
    <w:rsid w:val="009475C4"/>
    <w:rsid w:val="00947662"/>
    <w:rsid w:val="00947C84"/>
    <w:rsid w:val="009509AA"/>
    <w:rsid w:val="0095334D"/>
    <w:rsid w:val="00954005"/>
    <w:rsid w:val="0095658B"/>
    <w:rsid w:val="009567C9"/>
    <w:rsid w:val="00956AC5"/>
    <w:rsid w:val="009577DC"/>
    <w:rsid w:val="009578DE"/>
    <w:rsid w:val="00963D78"/>
    <w:rsid w:val="009653CF"/>
    <w:rsid w:val="009669A1"/>
    <w:rsid w:val="00967604"/>
    <w:rsid w:val="00967EB2"/>
    <w:rsid w:val="00970A40"/>
    <w:rsid w:val="00971695"/>
    <w:rsid w:val="00975DE4"/>
    <w:rsid w:val="009773B2"/>
    <w:rsid w:val="0097751D"/>
    <w:rsid w:val="00977B53"/>
    <w:rsid w:val="00981DE9"/>
    <w:rsid w:val="009820F3"/>
    <w:rsid w:val="009849A6"/>
    <w:rsid w:val="00985D0F"/>
    <w:rsid w:val="009865C0"/>
    <w:rsid w:val="00986C4F"/>
    <w:rsid w:val="00987128"/>
    <w:rsid w:val="00993188"/>
    <w:rsid w:val="0099330B"/>
    <w:rsid w:val="00993709"/>
    <w:rsid w:val="00994903"/>
    <w:rsid w:val="00996A30"/>
    <w:rsid w:val="00996F5A"/>
    <w:rsid w:val="009A0473"/>
    <w:rsid w:val="009A0BCA"/>
    <w:rsid w:val="009A0F66"/>
    <w:rsid w:val="009A1A5D"/>
    <w:rsid w:val="009A22BC"/>
    <w:rsid w:val="009A25EA"/>
    <w:rsid w:val="009A2D31"/>
    <w:rsid w:val="009A3220"/>
    <w:rsid w:val="009A3AAA"/>
    <w:rsid w:val="009A4126"/>
    <w:rsid w:val="009A4A39"/>
    <w:rsid w:val="009A4D3C"/>
    <w:rsid w:val="009A5365"/>
    <w:rsid w:val="009A53F8"/>
    <w:rsid w:val="009A548D"/>
    <w:rsid w:val="009A6A71"/>
    <w:rsid w:val="009B0422"/>
    <w:rsid w:val="009B42A3"/>
    <w:rsid w:val="009B4C04"/>
    <w:rsid w:val="009B53B1"/>
    <w:rsid w:val="009B5D06"/>
    <w:rsid w:val="009B605A"/>
    <w:rsid w:val="009B65BB"/>
    <w:rsid w:val="009B7A3C"/>
    <w:rsid w:val="009C12E8"/>
    <w:rsid w:val="009C160D"/>
    <w:rsid w:val="009C18C9"/>
    <w:rsid w:val="009C26AA"/>
    <w:rsid w:val="009C28A4"/>
    <w:rsid w:val="009C3504"/>
    <w:rsid w:val="009C458D"/>
    <w:rsid w:val="009C500B"/>
    <w:rsid w:val="009C5856"/>
    <w:rsid w:val="009C5B44"/>
    <w:rsid w:val="009C7364"/>
    <w:rsid w:val="009D0491"/>
    <w:rsid w:val="009D09C8"/>
    <w:rsid w:val="009D0A9E"/>
    <w:rsid w:val="009D0EB5"/>
    <w:rsid w:val="009D1DA2"/>
    <w:rsid w:val="009D2098"/>
    <w:rsid w:val="009D417D"/>
    <w:rsid w:val="009D7A4B"/>
    <w:rsid w:val="009E00F0"/>
    <w:rsid w:val="009E074B"/>
    <w:rsid w:val="009E1440"/>
    <w:rsid w:val="009E4307"/>
    <w:rsid w:val="009E602E"/>
    <w:rsid w:val="009E6CDC"/>
    <w:rsid w:val="009F0CB1"/>
    <w:rsid w:val="009F1C6D"/>
    <w:rsid w:val="009F2808"/>
    <w:rsid w:val="009F2EEC"/>
    <w:rsid w:val="009F334C"/>
    <w:rsid w:val="009F6F4F"/>
    <w:rsid w:val="00A01FFD"/>
    <w:rsid w:val="00A02A12"/>
    <w:rsid w:val="00A0426F"/>
    <w:rsid w:val="00A0449B"/>
    <w:rsid w:val="00A04ADF"/>
    <w:rsid w:val="00A05005"/>
    <w:rsid w:val="00A05DE8"/>
    <w:rsid w:val="00A06F09"/>
    <w:rsid w:val="00A076C0"/>
    <w:rsid w:val="00A115D6"/>
    <w:rsid w:val="00A129C0"/>
    <w:rsid w:val="00A12F08"/>
    <w:rsid w:val="00A1356D"/>
    <w:rsid w:val="00A13AD4"/>
    <w:rsid w:val="00A142A3"/>
    <w:rsid w:val="00A1531A"/>
    <w:rsid w:val="00A16F24"/>
    <w:rsid w:val="00A17529"/>
    <w:rsid w:val="00A21887"/>
    <w:rsid w:val="00A22CE5"/>
    <w:rsid w:val="00A259C7"/>
    <w:rsid w:val="00A26221"/>
    <w:rsid w:val="00A264F1"/>
    <w:rsid w:val="00A267B0"/>
    <w:rsid w:val="00A26CB8"/>
    <w:rsid w:val="00A26E0F"/>
    <w:rsid w:val="00A272D4"/>
    <w:rsid w:val="00A312D3"/>
    <w:rsid w:val="00A31323"/>
    <w:rsid w:val="00A31AE5"/>
    <w:rsid w:val="00A3271C"/>
    <w:rsid w:val="00A3313B"/>
    <w:rsid w:val="00A3523D"/>
    <w:rsid w:val="00A368C9"/>
    <w:rsid w:val="00A36C92"/>
    <w:rsid w:val="00A375AE"/>
    <w:rsid w:val="00A43328"/>
    <w:rsid w:val="00A44F09"/>
    <w:rsid w:val="00A452D9"/>
    <w:rsid w:val="00A51F69"/>
    <w:rsid w:val="00A52A17"/>
    <w:rsid w:val="00A53437"/>
    <w:rsid w:val="00A53AF0"/>
    <w:rsid w:val="00A53CCC"/>
    <w:rsid w:val="00A54440"/>
    <w:rsid w:val="00A547DA"/>
    <w:rsid w:val="00A554BC"/>
    <w:rsid w:val="00A55D6C"/>
    <w:rsid w:val="00A560A7"/>
    <w:rsid w:val="00A6233B"/>
    <w:rsid w:val="00A62671"/>
    <w:rsid w:val="00A62D23"/>
    <w:rsid w:val="00A631BE"/>
    <w:rsid w:val="00A64949"/>
    <w:rsid w:val="00A67026"/>
    <w:rsid w:val="00A671FB"/>
    <w:rsid w:val="00A679FD"/>
    <w:rsid w:val="00A70DEE"/>
    <w:rsid w:val="00A70F94"/>
    <w:rsid w:val="00A7192F"/>
    <w:rsid w:val="00A71E13"/>
    <w:rsid w:val="00A753F7"/>
    <w:rsid w:val="00A75D1A"/>
    <w:rsid w:val="00A76B34"/>
    <w:rsid w:val="00A7782C"/>
    <w:rsid w:val="00A807BC"/>
    <w:rsid w:val="00A82790"/>
    <w:rsid w:val="00A82C2B"/>
    <w:rsid w:val="00A84906"/>
    <w:rsid w:val="00A84AEF"/>
    <w:rsid w:val="00A86BB0"/>
    <w:rsid w:val="00A904CE"/>
    <w:rsid w:val="00A90A18"/>
    <w:rsid w:val="00A90F09"/>
    <w:rsid w:val="00A92DA7"/>
    <w:rsid w:val="00A93362"/>
    <w:rsid w:val="00A94320"/>
    <w:rsid w:val="00A947A2"/>
    <w:rsid w:val="00A94BEE"/>
    <w:rsid w:val="00A94F67"/>
    <w:rsid w:val="00A956E8"/>
    <w:rsid w:val="00A96395"/>
    <w:rsid w:val="00A9714D"/>
    <w:rsid w:val="00A97774"/>
    <w:rsid w:val="00A97C9D"/>
    <w:rsid w:val="00AA0916"/>
    <w:rsid w:val="00AA1428"/>
    <w:rsid w:val="00AA223F"/>
    <w:rsid w:val="00AA2D17"/>
    <w:rsid w:val="00AA3428"/>
    <w:rsid w:val="00AA3ED9"/>
    <w:rsid w:val="00AA4195"/>
    <w:rsid w:val="00AB4F65"/>
    <w:rsid w:val="00AB55B5"/>
    <w:rsid w:val="00AC0010"/>
    <w:rsid w:val="00AC037E"/>
    <w:rsid w:val="00AC096A"/>
    <w:rsid w:val="00AC0A02"/>
    <w:rsid w:val="00AC0DFC"/>
    <w:rsid w:val="00AC124D"/>
    <w:rsid w:val="00AC1549"/>
    <w:rsid w:val="00AC3A16"/>
    <w:rsid w:val="00AC5A2F"/>
    <w:rsid w:val="00AC63E1"/>
    <w:rsid w:val="00AC721F"/>
    <w:rsid w:val="00AD1546"/>
    <w:rsid w:val="00AD1A22"/>
    <w:rsid w:val="00AD2A47"/>
    <w:rsid w:val="00AD3A2F"/>
    <w:rsid w:val="00AD3AF6"/>
    <w:rsid w:val="00AD3E87"/>
    <w:rsid w:val="00AD4361"/>
    <w:rsid w:val="00AD438E"/>
    <w:rsid w:val="00AD5F3F"/>
    <w:rsid w:val="00AD792A"/>
    <w:rsid w:val="00AE08E4"/>
    <w:rsid w:val="00AE0BA1"/>
    <w:rsid w:val="00AE141C"/>
    <w:rsid w:val="00AE14BE"/>
    <w:rsid w:val="00AE1709"/>
    <w:rsid w:val="00AE3B3A"/>
    <w:rsid w:val="00AE5BAE"/>
    <w:rsid w:val="00AE5C63"/>
    <w:rsid w:val="00AE7A60"/>
    <w:rsid w:val="00AF1268"/>
    <w:rsid w:val="00AF232C"/>
    <w:rsid w:val="00AF2EC2"/>
    <w:rsid w:val="00AF2FD4"/>
    <w:rsid w:val="00AF4505"/>
    <w:rsid w:val="00AF4781"/>
    <w:rsid w:val="00AF5E88"/>
    <w:rsid w:val="00AF605B"/>
    <w:rsid w:val="00B005B3"/>
    <w:rsid w:val="00B00849"/>
    <w:rsid w:val="00B015D7"/>
    <w:rsid w:val="00B01653"/>
    <w:rsid w:val="00B01864"/>
    <w:rsid w:val="00B0192A"/>
    <w:rsid w:val="00B01C33"/>
    <w:rsid w:val="00B03535"/>
    <w:rsid w:val="00B03731"/>
    <w:rsid w:val="00B03FCD"/>
    <w:rsid w:val="00B0447C"/>
    <w:rsid w:val="00B04556"/>
    <w:rsid w:val="00B052A4"/>
    <w:rsid w:val="00B0680E"/>
    <w:rsid w:val="00B07A55"/>
    <w:rsid w:val="00B07F1E"/>
    <w:rsid w:val="00B10B1D"/>
    <w:rsid w:val="00B13024"/>
    <w:rsid w:val="00B1324E"/>
    <w:rsid w:val="00B133B6"/>
    <w:rsid w:val="00B1553E"/>
    <w:rsid w:val="00B200AC"/>
    <w:rsid w:val="00B208B8"/>
    <w:rsid w:val="00B20A3D"/>
    <w:rsid w:val="00B24AC5"/>
    <w:rsid w:val="00B24BB1"/>
    <w:rsid w:val="00B24ECB"/>
    <w:rsid w:val="00B279F6"/>
    <w:rsid w:val="00B319A2"/>
    <w:rsid w:val="00B332E4"/>
    <w:rsid w:val="00B34FB6"/>
    <w:rsid w:val="00B37C26"/>
    <w:rsid w:val="00B40E31"/>
    <w:rsid w:val="00B4131D"/>
    <w:rsid w:val="00B415DE"/>
    <w:rsid w:val="00B42FDE"/>
    <w:rsid w:val="00B43D49"/>
    <w:rsid w:val="00B44DD3"/>
    <w:rsid w:val="00B44DDF"/>
    <w:rsid w:val="00B44E2C"/>
    <w:rsid w:val="00B46198"/>
    <w:rsid w:val="00B46DD4"/>
    <w:rsid w:val="00B511D5"/>
    <w:rsid w:val="00B51316"/>
    <w:rsid w:val="00B546EF"/>
    <w:rsid w:val="00B564C7"/>
    <w:rsid w:val="00B57C60"/>
    <w:rsid w:val="00B60D26"/>
    <w:rsid w:val="00B6329D"/>
    <w:rsid w:val="00B63566"/>
    <w:rsid w:val="00B63B1C"/>
    <w:rsid w:val="00B64377"/>
    <w:rsid w:val="00B645C9"/>
    <w:rsid w:val="00B6795F"/>
    <w:rsid w:val="00B72169"/>
    <w:rsid w:val="00B72DA0"/>
    <w:rsid w:val="00B7322D"/>
    <w:rsid w:val="00B7591F"/>
    <w:rsid w:val="00B759E7"/>
    <w:rsid w:val="00B818F1"/>
    <w:rsid w:val="00B81D83"/>
    <w:rsid w:val="00B81FE4"/>
    <w:rsid w:val="00B834A2"/>
    <w:rsid w:val="00B84627"/>
    <w:rsid w:val="00B86A66"/>
    <w:rsid w:val="00B875F0"/>
    <w:rsid w:val="00B90668"/>
    <w:rsid w:val="00B90ECA"/>
    <w:rsid w:val="00B9377C"/>
    <w:rsid w:val="00B94C6E"/>
    <w:rsid w:val="00B95D83"/>
    <w:rsid w:val="00BA0515"/>
    <w:rsid w:val="00BA0997"/>
    <w:rsid w:val="00BA1714"/>
    <w:rsid w:val="00BA5DFA"/>
    <w:rsid w:val="00BB078D"/>
    <w:rsid w:val="00BB10F9"/>
    <w:rsid w:val="00BB1B61"/>
    <w:rsid w:val="00BB22E0"/>
    <w:rsid w:val="00BB28E7"/>
    <w:rsid w:val="00BB3EE8"/>
    <w:rsid w:val="00BB6C93"/>
    <w:rsid w:val="00BB705C"/>
    <w:rsid w:val="00BB7E1D"/>
    <w:rsid w:val="00BC0C20"/>
    <w:rsid w:val="00BC0F90"/>
    <w:rsid w:val="00BC2F85"/>
    <w:rsid w:val="00BC50D0"/>
    <w:rsid w:val="00BC5284"/>
    <w:rsid w:val="00BC558C"/>
    <w:rsid w:val="00BC584C"/>
    <w:rsid w:val="00BD0355"/>
    <w:rsid w:val="00BD0B5B"/>
    <w:rsid w:val="00BD0B8D"/>
    <w:rsid w:val="00BD31B8"/>
    <w:rsid w:val="00BD3931"/>
    <w:rsid w:val="00BD3DEA"/>
    <w:rsid w:val="00BD421F"/>
    <w:rsid w:val="00BD425A"/>
    <w:rsid w:val="00BD45E2"/>
    <w:rsid w:val="00BD483C"/>
    <w:rsid w:val="00BD495B"/>
    <w:rsid w:val="00BD5B60"/>
    <w:rsid w:val="00BE07D0"/>
    <w:rsid w:val="00BE0861"/>
    <w:rsid w:val="00BE0A65"/>
    <w:rsid w:val="00BE2B71"/>
    <w:rsid w:val="00BE302C"/>
    <w:rsid w:val="00BE34EF"/>
    <w:rsid w:val="00BE3CFF"/>
    <w:rsid w:val="00BE5CA9"/>
    <w:rsid w:val="00BE6271"/>
    <w:rsid w:val="00BF04EE"/>
    <w:rsid w:val="00BF0669"/>
    <w:rsid w:val="00BF2D65"/>
    <w:rsid w:val="00BF5BD7"/>
    <w:rsid w:val="00BF7590"/>
    <w:rsid w:val="00BF7F69"/>
    <w:rsid w:val="00C00C1C"/>
    <w:rsid w:val="00C03548"/>
    <w:rsid w:val="00C03CC5"/>
    <w:rsid w:val="00C03D5F"/>
    <w:rsid w:val="00C04281"/>
    <w:rsid w:val="00C0437A"/>
    <w:rsid w:val="00C04E33"/>
    <w:rsid w:val="00C04FE7"/>
    <w:rsid w:val="00C06984"/>
    <w:rsid w:val="00C10456"/>
    <w:rsid w:val="00C10B3C"/>
    <w:rsid w:val="00C12AC1"/>
    <w:rsid w:val="00C17720"/>
    <w:rsid w:val="00C17836"/>
    <w:rsid w:val="00C24FD8"/>
    <w:rsid w:val="00C3164C"/>
    <w:rsid w:val="00C32474"/>
    <w:rsid w:val="00C32A02"/>
    <w:rsid w:val="00C33403"/>
    <w:rsid w:val="00C36923"/>
    <w:rsid w:val="00C370A0"/>
    <w:rsid w:val="00C3730A"/>
    <w:rsid w:val="00C37E3A"/>
    <w:rsid w:val="00C40826"/>
    <w:rsid w:val="00C408BB"/>
    <w:rsid w:val="00C40F8C"/>
    <w:rsid w:val="00C43877"/>
    <w:rsid w:val="00C468BB"/>
    <w:rsid w:val="00C47792"/>
    <w:rsid w:val="00C479DD"/>
    <w:rsid w:val="00C50DA4"/>
    <w:rsid w:val="00C51049"/>
    <w:rsid w:val="00C51804"/>
    <w:rsid w:val="00C5287A"/>
    <w:rsid w:val="00C52F05"/>
    <w:rsid w:val="00C5318F"/>
    <w:rsid w:val="00C55255"/>
    <w:rsid w:val="00C56770"/>
    <w:rsid w:val="00C60574"/>
    <w:rsid w:val="00C60EA0"/>
    <w:rsid w:val="00C621C6"/>
    <w:rsid w:val="00C64A73"/>
    <w:rsid w:val="00C65215"/>
    <w:rsid w:val="00C65E2F"/>
    <w:rsid w:val="00C672F5"/>
    <w:rsid w:val="00C678DB"/>
    <w:rsid w:val="00C72665"/>
    <w:rsid w:val="00C736F9"/>
    <w:rsid w:val="00C75365"/>
    <w:rsid w:val="00C76ABB"/>
    <w:rsid w:val="00C77C4C"/>
    <w:rsid w:val="00C8183F"/>
    <w:rsid w:val="00C82462"/>
    <w:rsid w:val="00C82658"/>
    <w:rsid w:val="00C82D1C"/>
    <w:rsid w:val="00C85C91"/>
    <w:rsid w:val="00C90061"/>
    <w:rsid w:val="00C901D6"/>
    <w:rsid w:val="00C9049F"/>
    <w:rsid w:val="00C91FD1"/>
    <w:rsid w:val="00C93C45"/>
    <w:rsid w:val="00C945B9"/>
    <w:rsid w:val="00CA0C40"/>
    <w:rsid w:val="00CA172C"/>
    <w:rsid w:val="00CA2574"/>
    <w:rsid w:val="00CA270D"/>
    <w:rsid w:val="00CA2B8A"/>
    <w:rsid w:val="00CA2C6A"/>
    <w:rsid w:val="00CA4013"/>
    <w:rsid w:val="00CA4D0C"/>
    <w:rsid w:val="00CA7C1B"/>
    <w:rsid w:val="00CB0AC3"/>
    <w:rsid w:val="00CB1514"/>
    <w:rsid w:val="00CB372A"/>
    <w:rsid w:val="00CB5CD2"/>
    <w:rsid w:val="00CB67FD"/>
    <w:rsid w:val="00CB71DF"/>
    <w:rsid w:val="00CB74D9"/>
    <w:rsid w:val="00CC02E0"/>
    <w:rsid w:val="00CC1028"/>
    <w:rsid w:val="00CC1B94"/>
    <w:rsid w:val="00CC2358"/>
    <w:rsid w:val="00CC4AF8"/>
    <w:rsid w:val="00CC5D98"/>
    <w:rsid w:val="00CD05EF"/>
    <w:rsid w:val="00CD1A14"/>
    <w:rsid w:val="00CD1E0E"/>
    <w:rsid w:val="00CD20C3"/>
    <w:rsid w:val="00CD2680"/>
    <w:rsid w:val="00CD3132"/>
    <w:rsid w:val="00CD4FF1"/>
    <w:rsid w:val="00CD5B99"/>
    <w:rsid w:val="00CD66F4"/>
    <w:rsid w:val="00CD693F"/>
    <w:rsid w:val="00CD6C38"/>
    <w:rsid w:val="00CD7F7D"/>
    <w:rsid w:val="00CE05B4"/>
    <w:rsid w:val="00CE06F0"/>
    <w:rsid w:val="00CE0DBC"/>
    <w:rsid w:val="00CE1605"/>
    <w:rsid w:val="00CE1E41"/>
    <w:rsid w:val="00CE3DEC"/>
    <w:rsid w:val="00CE4D37"/>
    <w:rsid w:val="00CE6654"/>
    <w:rsid w:val="00CE732D"/>
    <w:rsid w:val="00CE78DF"/>
    <w:rsid w:val="00CE7D23"/>
    <w:rsid w:val="00CF1A83"/>
    <w:rsid w:val="00CF1B5C"/>
    <w:rsid w:val="00CF3135"/>
    <w:rsid w:val="00CF39B9"/>
    <w:rsid w:val="00CF46D6"/>
    <w:rsid w:val="00CF5999"/>
    <w:rsid w:val="00CF62BE"/>
    <w:rsid w:val="00CF694E"/>
    <w:rsid w:val="00D00146"/>
    <w:rsid w:val="00D0175E"/>
    <w:rsid w:val="00D01CC8"/>
    <w:rsid w:val="00D0260A"/>
    <w:rsid w:val="00D027E9"/>
    <w:rsid w:val="00D05505"/>
    <w:rsid w:val="00D0570E"/>
    <w:rsid w:val="00D066E8"/>
    <w:rsid w:val="00D07030"/>
    <w:rsid w:val="00D07067"/>
    <w:rsid w:val="00D07915"/>
    <w:rsid w:val="00D10904"/>
    <w:rsid w:val="00D10CE9"/>
    <w:rsid w:val="00D1106B"/>
    <w:rsid w:val="00D17CD6"/>
    <w:rsid w:val="00D20EAD"/>
    <w:rsid w:val="00D21259"/>
    <w:rsid w:val="00D218A5"/>
    <w:rsid w:val="00D2248A"/>
    <w:rsid w:val="00D23911"/>
    <w:rsid w:val="00D23A55"/>
    <w:rsid w:val="00D25385"/>
    <w:rsid w:val="00D26289"/>
    <w:rsid w:val="00D2664C"/>
    <w:rsid w:val="00D27619"/>
    <w:rsid w:val="00D30D55"/>
    <w:rsid w:val="00D326DA"/>
    <w:rsid w:val="00D3322B"/>
    <w:rsid w:val="00D33F3A"/>
    <w:rsid w:val="00D34A34"/>
    <w:rsid w:val="00D34DC6"/>
    <w:rsid w:val="00D34F5A"/>
    <w:rsid w:val="00D35623"/>
    <w:rsid w:val="00D35D21"/>
    <w:rsid w:val="00D40DFF"/>
    <w:rsid w:val="00D44066"/>
    <w:rsid w:val="00D446EC"/>
    <w:rsid w:val="00D45FF0"/>
    <w:rsid w:val="00D46659"/>
    <w:rsid w:val="00D5032F"/>
    <w:rsid w:val="00D53241"/>
    <w:rsid w:val="00D5324E"/>
    <w:rsid w:val="00D53592"/>
    <w:rsid w:val="00D54ACB"/>
    <w:rsid w:val="00D5598F"/>
    <w:rsid w:val="00D55E8F"/>
    <w:rsid w:val="00D567E2"/>
    <w:rsid w:val="00D572C0"/>
    <w:rsid w:val="00D575C0"/>
    <w:rsid w:val="00D5761C"/>
    <w:rsid w:val="00D57E67"/>
    <w:rsid w:val="00D60E91"/>
    <w:rsid w:val="00D61354"/>
    <w:rsid w:val="00D63FCA"/>
    <w:rsid w:val="00D669EF"/>
    <w:rsid w:val="00D7068A"/>
    <w:rsid w:val="00D70BDD"/>
    <w:rsid w:val="00D71281"/>
    <w:rsid w:val="00D7248C"/>
    <w:rsid w:val="00D74307"/>
    <w:rsid w:val="00D74B89"/>
    <w:rsid w:val="00D75076"/>
    <w:rsid w:val="00D77162"/>
    <w:rsid w:val="00D803D9"/>
    <w:rsid w:val="00D81332"/>
    <w:rsid w:val="00D84AEB"/>
    <w:rsid w:val="00D85608"/>
    <w:rsid w:val="00D877FB"/>
    <w:rsid w:val="00D87A69"/>
    <w:rsid w:val="00D901E9"/>
    <w:rsid w:val="00D911D4"/>
    <w:rsid w:val="00D91F20"/>
    <w:rsid w:val="00D95065"/>
    <w:rsid w:val="00D95F2F"/>
    <w:rsid w:val="00D97035"/>
    <w:rsid w:val="00D97C07"/>
    <w:rsid w:val="00DA0053"/>
    <w:rsid w:val="00DA40DA"/>
    <w:rsid w:val="00DA4D74"/>
    <w:rsid w:val="00DA6580"/>
    <w:rsid w:val="00DA6899"/>
    <w:rsid w:val="00DA759F"/>
    <w:rsid w:val="00DB42F6"/>
    <w:rsid w:val="00DB5349"/>
    <w:rsid w:val="00DB5783"/>
    <w:rsid w:val="00DB6692"/>
    <w:rsid w:val="00DB73CD"/>
    <w:rsid w:val="00DB748A"/>
    <w:rsid w:val="00DB7F2D"/>
    <w:rsid w:val="00DC01AE"/>
    <w:rsid w:val="00DC04A5"/>
    <w:rsid w:val="00DC0F1E"/>
    <w:rsid w:val="00DC1A88"/>
    <w:rsid w:val="00DC240D"/>
    <w:rsid w:val="00DC331E"/>
    <w:rsid w:val="00DC5BB4"/>
    <w:rsid w:val="00DC7495"/>
    <w:rsid w:val="00DD0C1B"/>
    <w:rsid w:val="00DD2338"/>
    <w:rsid w:val="00DD5E6A"/>
    <w:rsid w:val="00DD7FEA"/>
    <w:rsid w:val="00DE0AC0"/>
    <w:rsid w:val="00DE12E1"/>
    <w:rsid w:val="00DE1874"/>
    <w:rsid w:val="00DE41B5"/>
    <w:rsid w:val="00DE5860"/>
    <w:rsid w:val="00DF0869"/>
    <w:rsid w:val="00DF24B7"/>
    <w:rsid w:val="00DF4955"/>
    <w:rsid w:val="00DF51B5"/>
    <w:rsid w:val="00DF6D68"/>
    <w:rsid w:val="00E00413"/>
    <w:rsid w:val="00E005DA"/>
    <w:rsid w:val="00E02FF2"/>
    <w:rsid w:val="00E03855"/>
    <w:rsid w:val="00E0398E"/>
    <w:rsid w:val="00E0400F"/>
    <w:rsid w:val="00E0483E"/>
    <w:rsid w:val="00E04C34"/>
    <w:rsid w:val="00E0529F"/>
    <w:rsid w:val="00E05BA3"/>
    <w:rsid w:val="00E10E26"/>
    <w:rsid w:val="00E12F61"/>
    <w:rsid w:val="00E1671C"/>
    <w:rsid w:val="00E16AE9"/>
    <w:rsid w:val="00E21804"/>
    <w:rsid w:val="00E23BBE"/>
    <w:rsid w:val="00E25F6D"/>
    <w:rsid w:val="00E322B1"/>
    <w:rsid w:val="00E32486"/>
    <w:rsid w:val="00E33346"/>
    <w:rsid w:val="00E336A1"/>
    <w:rsid w:val="00E345FE"/>
    <w:rsid w:val="00E34CD8"/>
    <w:rsid w:val="00E358C1"/>
    <w:rsid w:val="00E362B6"/>
    <w:rsid w:val="00E36320"/>
    <w:rsid w:val="00E404F4"/>
    <w:rsid w:val="00E405CE"/>
    <w:rsid w:val="00E40A18"/>
    <w:rsid w:val="00E41127"/>
    <w:rsid w:val="00E41697"/>
    <w:rsid w:val="00E41E45"/>
    <w:rsid w:val="00E4316D"/>
    <w:rsid w:val="00E43566"/>
    <w:rsid w:val="00E46039"/>
    <w:rsid w:val="00E47CA4"/>
    <w:rsid w:val="00E50631"/>
    <w:rsid w:val="00E506C2"/>
    <w:rsid w:val="00E54A07"/>
    <w:rsid w:val="00E54DD8"/>
    <w:rsid w:val="00E554AC"/>
    <w:rsid w:val="00E55E3F"/>
    <w:rsid w:val="00E5649D"/>
    <w:rsid w:val="00E569BD"/>
    <w:rsid w:val="00E56E95"/>
    <w:rsid w:val="00E5742A"/>
    <w:rsid w:val="00E6377D"/>
    <w:rsid w:val="00E63DA1"/>
    <w:rsid w:val="00E65318"/>
    <w:rsid w:val="00E66C33"/>
    <w:rsid w:val="00E67690"/>
    <w:rsid w:val="00E67B51"/>
    <w:rsid w:val="00E67E78"/>
    <w:rsid w:val="00E71D64"/>
    <w:rsid w:val="00E73261"/>
    <w:rsid w:val="00E76B51"/>
    <w:rsid w:val="00E77A35"/>
    <w:rsid w:val="00E804DB"/>
    <w:rsid w:val="00E8203F"/>
    <w:rsid w:val="00E82E74"/>
    <w:rsid w:val="00E851CC"/>
    <w:rsid w:val="00E870B1"/>
    <w:rsid w:val="00E8711C"/>
    <w:rsid w:val="00E8736F"/>
    <w:rsid w:val="00E87D27"/>
    <w:rsid w:val="00E918D4"/>
    <w:rsid w:val="00E91957"/>
    <w:rsid w:val="00E940F8"/>
    <w:rsid w:val="00E94432"/>
    <w:rsid w:val="00E94D32"/>
    <w:rsid w:val="00E97DFF"/>
    <w:rsid w:val="00EA0B18"/>
    <w:rsid w:val="00EA1D0E"/>
    <w:rsid w:val="00EA24A2"/>
    <w:rsid w:val="00EA3067"/>
    <w:rsid w:val="00EA38C5"/>
    <w:rsid w:val="00EA3DE4"/>
    <w:rsid w:val="00EA4C9C"/>
    <w:rsid w:val="00EA5266"/>
    <w:rsid w:val="00EA60D5"/>
    <w:rsid w:val="00EA6A5A"/>
    <w:rsid w:val="00EA74DC"/>
    <w:rsid w:val="00EB0B87"/>
    <w:rsid w:val="00EB1353"/>
    <w:rsid w:val="00EB2327"/>
    <w:rsid w:val="00EB4ED7"/>
    <w:rsid w:val="00EB5503"/>
    <w:rsid w:val="00EB70FB"/>
    <w:rsid w:val="00EC1B7F"/>
    <w:rsid w:val="00EC1C6F"/>
    <w:rsid w:val="00EC3E6E"/>
    <w:rsid w:val="00EC4118"/>
    <w:rsid w:val="00EC44E1"/>
    <w:rsid w:val="00EC450F"/>
    <w:rsid w:val="00EC4AE1"/>
    <w:rsid w:val="00ED1B18"/>
    <w:rsid w:val="00ED1C5B"/>
    <w:rsid w:val="00ED1EE7"/>
    <w:rsid w:val="00ED25F7"/>
    <w:rsid w:val="00ED3C34"/>
    <w:rsid w:val="00ED5CBC"/>
    <w:rsid w:val="00ED7BA4"/>
    <w:rsid w:val="00EE2FEF"/>
    <w:rsid w:val="00EE365B"/>
    <w:rsid w:val="00EE4433"/>
    <w:rsid w:val="00EE5330"/>
    <w:rsid w:val="00EE6A36"/>
    <w:rsid w:val="00EE71E9"/>
    <w:rsid w:val="00EF04F2"/>
    <w:rsid w:val="00EF0AF5"/>
    <w:rsid w:val="00EF0E99"/>
    <w:rsid w:val="00EF47B9"/>
    <w:rsid w:val="00EF4D1E"/>
    <w:rsid w:val="00EF6054"/>
    <w:rsid w:val="00EF6E64"/>
    <w:rsid w:val="00EF7DB7"/>
    <w:rsid w:val="00F005D7"/>
    <w:rsid w:val="00F0098D"/>
    <w:rsid w:val="00F00F4F"/>
    <w:rsid w:val="00F0182F"/>
    <w:rsid w:val="00F023A1"/>
    <w:rsid w:val="00F05A2A"/>
    <w:rsid w:val="00F06F1C"/>
    <w:rsid w:val="00F07D0A"/>
    <w:rsid w:val="00F13331"/>
    <w:rsid w:val="00F134E9"/>
    <w:rsid w:val="00F146D8"/>
    <w:rsid w:val="00F14736"/>
    <w:rsid w:val="00F14DD9"/>
    <w:rsid w:val="00F15BFC"/>
    <w:rsid w:val="00F16056"/>
    <w:rsid w:val="00F168FB"/>
    <w:rsid w:val="00F16B83"/>
    <w:rsid w:val="00F16DA3"/>
    <w:rsid w:val="00F17136"/>
    <w:rsid w:val="00F22FB7"/>
    <w:rsid w:val="00F23BAD"/>
    <w:rsid w:val="00F24ABF"/>
    <w:rsid w:val="00F26A71"/>
    <w:rsid w:val="00F26C42"/>
    <w:rsid w:val="00F30450"/>
    <w:rsid w:val="00F30E37"/>
    <w:rsid w:val="00F323D9"/>
    <w:rsid w:val="00F35031"/>
    <w:rsid w:val="00F35409"/>
    <w:rsid w:val="00F36424"/>
    <w:rsid w:val="00F36FC4"/>
    <w:rsid w:val="00F4012B"/>
    <w:rsid w:val="00F42727"/>
    <w:rsid w:val="00F428C8"/>
    <w:rsid w:val="00F43D38"/>
    <w:rsid w:val="00F45AB6"/>
    <w:rsid w:val="00F51F4F"/>
    <w:rsid w:val="00F5217F"/>
    <w:rsid w:val="00F534D2"/>
    <w:rsid w:val="00F54651"/>
    <w:rsid w:val="00F546FC"/>
    <w:rsid w:val="00F54CBF"/>
    <w:rsid w:val="00F54F74"/>
    <w:rsid w:val="00F5522E"/>
    <w:rsid w:val="00F57506"/>
    <w:rsid w:val="00F6158D"/>
    <w:rsid w:val="00F61608"/>
    <w:rsid w:val="00F62109"/>
    <w:rsid w:val="00F62CC7"/>
    <w:rsid w:val="00F65198"/>
    <w:rsid w:val="00F66E1E"/>
    <w:rsid w:val="00F67419"/>
    <w:rsid w:val="00F67C58"/>
    <w:rsid w:val="00F7175E"/>
    <w:rsid w:val="00F7222B"/>
    <w:rsid w:val="00F72B3A"/>
    <w:rsid w:val="00F72D3F"/>
    <w:rsid w:val="00F72DAA"/>
    <w:rsid w:val="00F7348D"/>
    <w:rsid w:val="00F737D6"/>
    <w:rsid w:val="00F748C6"/>
    <w:rsid w:val="00F7549C"/>
    <w:rsid w:val="00F76AC6"/>
    <w:rsid w:val="00F76AF7"/>
    <w:rsid w:val="00F77EF4"/>
    <w:rsid w:val="00F80708"/>
    <w:rsid w:val="00F8097F"/>
    <w:rsid w:val="00F81D79"/>
    <w:rsid w:val="00F8332B"/>
    <w:rsid w:val="00F8405A"/>
    <w:rsid w:val="00F84A16"/>
    <w:rsid w:val="00F86170"/>
    <w:rsid w:val="00F86219"/>
    <w:rsid w:val="00F874CE"/>
    <w:rsid w:val="00F90587"/>
    <w:rsid w:val="00F911B9"/>
    <w:rsid w:val="00F927D5"/>
    <w:rsid w:val="00F92E14"/>
    <w:rsid w:val="00F95D86"/>
    <w:rsid w:val="00F96DB7"/>
    <w:rsid w:val="00F97952"/>
    <w:rsid w:val="00FA0197"/>
    <w:rsid w:val="00FA08DD"/>
    <w:rsid w:val="00FA0D0E"/>
    <w:rsid w:val="00FA1DC3"/>
    <w:rsid w:val="00FA5B8B"/>
    <w:rsid w:val="00FA6A49"/>
    <w:rsid w:val="00FA72B8"/>
    <w:rsid w:val="00FA768D"/>
    <w:rsid w:val="00FA7D9C"/>
    <w:rsid w:val="00FB01D2"/>
    <w:rsid w:val="00FB15FE"/>
    <w:rsid w:val="00FB1DCE"/>
    <w:rsid w:val="00FB51BE"/>
    <w:rsid w:val="00FB5FFF"/>
    <w:rsid w:val="00FB64E5"/>
    <w:rsid w:val="00FC0A19"/>
    <w:rsid w:val="00FC201E"/>
    <w:rsid w:val="00FC433B"/>
    <w:rsid w:val="00FC4A92"/>
    <w:rsid w:val="00FC54DE"/>
    <w:rsid w:val="00FC6CC6"/>
    <w:rsid w:val="00FD13A7"/>
    <w:rsid w:val="00FD47A5"/>
    <w:rsid w:val="00FD5768"/>
    <w:rsid w:val="00FD6AF8"/>
    <w:rsid w:val="00FE15EA"/>
    <w:rsid w:val="00FE1FF2"/>
    <w:rsid w:val="00FE22F6"/>
    <w:rsid w:val="00FE3B90"/>
    <w:rsid w:val="00FE45CA"/>
    <w:rsid w:val="00FE5218"/>
    <w:rsid w:val="00FE5FF6"/>
    <w:rsid w:val="00FE667C"/>
    <w:rsid w:val="00FE72AE"/>
    <w:rsid w:val="00FF02E9"/>
    <w:rsid w:val="00FF55B8"/>
    <w:rsid w:val="00FF6FBB"/>
    <w:rsid w:val="00FF6FF4"/>
    <w:rsid w:val="00FF7A35"/>
    <w:rsid w:val="62F55BD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67B1F"/>
  <w15:chartTrackingRefBased/>
  <w15:docId w15:val="{B1E92B41-AF84-4C20-AC7B-B14ECD0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66F4"/>
    <w:pPr>
      <w:widowControl w:val="0"/>
      <w:suppressAutoHyphens/>
      <w:jc w:val="center"/>
    </w:pPr>
    <w:rPr>
      <w:sz w:val="24"/>
      <w:szCs w:val="24"/>
    </w:rPr>
  </w:style>
  <w:style w:type="paragraph" w:styleId="Nagwek1">
    <w:name w:val="heading 1"/>
    <w:basedOn w:val="Normalny"/>
    <w:next w:val="Normalny"/>
    <w:link w:val="Nagwek1Znak"/>
    <w:qFormat/>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pPr>
      <w:widowControl/>
      <w:suppressAutoHyphens w:val="0"/>
      <w:spacing w:before="240" w:after="60" w:line="360" w:lineRule="auto"/>
      <w:jc w:val="left"/>
      <w:outlineLvl w:val="6"/>
    </w:pPr>
  </w:style>
  <w:style w:type="paragraph" w:styleId="Nagwek8">
    <w:name w:val="heading 8"/>
    <w:basedOn w:val="Normalny"/>
    <w:next w:val="Normalny"/>
    <w:link w:val="Nagwek8Znak"/>
    <w:qFormat/>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qFormat/>
    <w:pPr>
      <w:widowControl/>
      <w:suppressAutoHyphens w:val="0"/>
      <w:spacing w:line="360" w:lineRule="auto"/>
      <w:jc w:val="both"/>
    </w:pPr>
    <w:rPr>
      <w:rFonts w:ascii="Arial" w:hAnsi="Arial" w:cs="Arial"/>
    </w:rPr>
  </w:style>
  <w:style w:type="character" w:styleId="Hipercze">
    <w:name w:val="Hyperlink"/>
    <w:uiPriority w:val="99"/>
    <w:rPr>
      <w:rFonts w:cs="Times New Roman"/>
      <w:color w:val="0000FF"/>
      <w:u w:val="single"/>
    </w:rPr>
  </w:style>
  <w:style w:type="paragraph" w:customStyle="1" w:styleId="ust">
    <w:name w:val="ust"/>
    <w:pPr>
      <w:spacing w:before="60" w:after="60"/>
      <w:ind w:left="426" w:hanging="284"/>
      <w:jc w:val="both"/>
    </w:pPr>
    <w:rPr>
      <w:sz w:val="24"/>
      <w:szCs w:val="24"/>
    </w:rPr>
  </w:style>
  <w:style w:type="character" w:customStyle="1" w:styleId="akapitdomyslny">
    <w:name w:val="akapitdomyslny"/>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pPr>
      <w:widowControl/>
      <w:suppressAutoHyphens w:val="0"/>
      <w:spacing w:line="360" w:lineRule="auto"/>
      <w:jc w:val="both"/>
    </w:pPr>
    <w:rPr>
      <w:sz w:val="26"/>
      <w:szCs w:val="26"/>
    </w:rPr>
  </w:style>
  <w:style w:type="character" w:customStyle="1" w:styleId="grame">
    <w:name w:val="grame"/>
    <w:rPr>
      <w:rFonts w:cs="Times New Roman"/>
    </w:rPr>
  </w:style>
  <w:style w:type="paragraph" w:styleId="Tekstdymka">
    <w:name w:val="Balloon Text"/>
    <w:basedOn w:val="Normalny"/>
    <w:link w:val="TekstdymkaZnak"/>
    <w:semiHidden/>
    <w:pPr>
      <w:widowControl/>
      <w:suppressAutoHyphens w:val="0"/>
      <w:spacing w:line="360" w:lineRule="auto"/>
      <w:jc w:val="left"/>
    </w:pPr>
    <w:rPr>
      <w:rFonts w:ascii="Tahoma" w:hAnsi="Tahoma" w:cs="Tahoma"/>
      <w:sz w:val="16"/>
      <w:szCs w:val="16"/>
    </w:rPr>
  </w:style>
  <w:style w:type="character" w:customStyle="1" w:styleId="oznaczenie">
    <w:name w:val="oznaczenie"/>
    <w:rPr>
      <w:rFonts w:cs="Times New Roman"/>
    </w:rPr>
  </w:style>
  <w:style w:type="paragraph" w:styleId="Tytu">
    <w:name w:val="Title"/>
    <w:basedOn w:val="Normalny"/>
    <w:link w:val="TytuZnak"/>
    <w:qFormat/>
    <w:pPr>
      <w:widowControl/>
      <w:suppressAutoHyphens w:val="0"/>
    </w:pPr>
    <w:rPr>
      <w:b/>
      <w:bCs/>
    </w:rPr>
  </w:style>
  <w:style w:type="paragraph" w:styleId="Tekstpodstawowy3">
    <w:name w:val="Body Text 3"/>
    <w:basedOn w:val="Normalny"/>
    <w:link w:val="Tekstpodstawowy3Znak"/>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pPr>
      <w:suppressAutoHyphens w:val="0"/>
      <w:jc w:val="both"/>
    </w:pPr>
    <w:rPr>
      <w:rFonts w:ascii="Arial" w:hAnsi="Arial" w:cs="Arial"/>
      <w:sz w:val="22"/>
      <w:szCs w:val="22"/>
    </w:rPr>
  </w:style>
  <w:style w:type="paragraph" w:styleId="Nagwekwykazurde">
    <w:name w:val="toa heading"/>
    <w:basedOn w:val="Normalny"/>
    <w:next w:val="Normalny"/>
    <w:semiHidden/>
    <w:pPr>
      <w:widowControl/>
      <w:suppressAutoHyphens w:val="0"/>
      <w:spacing w:before="120"/>
      <w:jc w:val="both"/>
    </w:pPr>
    <w:rPr>
      <w:rFonts w:ascii="Arial" w:hAnsi="Arial" w:cs="Arial"/>
      <w:b/>
      <w:bCs/>
    </w:rPr>
  </w:style>
  <w:style w:type="paragraph" w:styleId="Podtytu">
    <w:name w:val="Subtitle"/>
    <w:basedOn w:val="Normalny"/>
    <w:link w:val="PodtytuZnak"/>
    <w:qFormat/>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pPr>
      <w:widowControl/>
      <w:suppressAutoHyphens w:val="0"/>
      <w:spacing w:line="360" w:lineRule="auto"/>
      <w:jc w:val="left"/>
    </w:pPr>
    <w:rPr>
      <w:rFonts w:ascii="Arial" w:hAnsi="Arial" w:cs="Arial"/>
      <w:sz w:val="20"/>
      <w:szCs w:val="20"/>
    </w:rPr>
  </w:style>
  <w:style w:type="character" w:styleId="Odwoanieprzypisukocowego">
    <w:name w:val="endnote reference"/>
    <w:semiHidden/>
    <w:rPr>
      <w:rFonts w:cs="Times New Roman"/>
      <w:vertAlign w:val="superscript"/>
    </w:rPr>
  </w:style>
  <w:style w:type="paragraph" w:styleId="Tekstpodstawowywcity3">
    <w:name w:val="Body Text Indent 3"/>
    <w:basedOn w:val="Normalny"/>
    <w:link w:val="Tekstpodstawowywcity3Znak"/>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pPr>
      <w:widowControl/>
      <w:suppressAutoHyphens w:val="0"/>
      <w:spacing w:before="100" w:beforeAutospacing="1" w:after="100" w:afterAutospacing="1"/>
      <w:jc w:val="left"/>
    </w:pPr>
  </w:style>
  <w:style w:type="paragraph" w:customStyle="1" w:styleId="listanawias">
    <w:name w:val="listanawias"/>
    <w:basedOn w:val="Normalny"/>
    <w:pPr>
      <w:widowControl/>
      <w:suppressAutoHyphens w:val="0"/>
      <w:spacing w:before="100" w:beforeAutospacing="1" w:after="100" w:afterAutospacing="1"/>
      <w:jc w:val="left"/>
    </w:pPr>
  </w:style>
  <w:style w:type="paragraph" w:styleId="Spistreci1">
    <w:name w:val="toc 1"/>
    <w:basedOn w:val="Normalny"/>
    <w:next w:val="Normalny"/>
    <w:autoRedefine/>
    <w:semiHidden/>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19"/>
      </w:numPr>
      <w:suppressAutoHyphens w:val="0"/>
      <w:contextualSpacing/>
      <w:jc w:val="both"/>
    </w:pPr>
    <w:rPr>
      <w:rFonts w:cs="Calibri"/>
      <w:lang w:eastAsia="en-US"/>
    </w:rPr>
  </w:style>
  <w:style w:type="paragraph" w:customStyle="1" w:styleId="Texte-mail">
    <w:name w:val="Text e-mail"/>
    <w:basedOn w:val="Normalny"/>
    <w:pPr>
      <w:widowControl/>
      <w:suppressAutoHyphens w:val="0"/>
      <w:jc w:val="both"/>
    </w:pPr>
    <w:rPr>
      <w:rFonts w:ascii="Arial" w:hAnsi="Arial" w:cs="Arial"/>
      <w:sz w:val="20"/>
      <w:szCs w:val="20"/>
    </w:rPr>
  </w:style>
  <w:style w:type="paragraph" w:styleId="NormalnyWeb">
    <w:name w:val="Normal (Web)"/>
    <w:basedOn w:val="Normalny"/>
    <w:uiPriority w:val="99"/>
    <w:pPr>
      <w:widowControl/>
      <w:suppressAutoHyphens w:val="0"/>
      <w:spacing w:before="100" w:beforeAutospacing="1" w:after="100" w:afterAutospacing="1"/>
      <w:jc w:val="left"/>
    </w:pPr>
  </w:style>
  <w:style w:type="character" w:styleId="Pogrubienie">
    <w:name w:val="Strong"/>
    <w:qFormat/>
    <w:rPr>
      <w:rFonts w:cs="Times New Roman"/>
      <w:b/>
      <w:bCs/>
    </w:rPr>
  </w:style>
  <w:style w:type="character" w:customStyle="1" w:styleId="ZnakZnak2">
    <w:name w:val="Znak Znak2"/>
    <w:semiHidden/>
    <w:rPr>
      <w:rFonts w:ascii="Arial" w:hAnsi="Arial" w:cs="Arial"/>
      <w:sz w:val="24"/>
      <w:szCs w:val="24"/>
      <w:lang w:val="pl-PL" w:eastAsia="pl-PL"/>
    </w:rPr>
  </w:style>
  <w:style w:type="paragraph" w:styleId="Legenda">
    <w:name w:val="caption"/>
    <w:basedOn w:val="Normalny"/>
    <w:next w:val="Normalny"/>
    <w:qFormat/>
    <w:rPr>
      <w:b/>
      <w:bCs/>
      <w:sz w:val="20"/>
      <w:szCs w:val="20"/>
    </w:rPr>
  </w:style>
  <w:style w:type="character" w:styleId="Odwoaniedokomentarza">
    <w:name w:val="annotation reference"/>
    <w:rPr>
      <w:rFonts w:cs="Times New Roman"/>
      <w:sz w:val="16"/>
      <w:szCs w:val="16"/>
    </w:rPr>
  </w:style>
  <w:style w:type="paragraph" w:styleId="Tekstkomentarza">
    <w:name w:val="annotation text"/>
    <w:basedOn w:val="Normalny"/>
    <w:link w:val="TekstkomentarzaZnak"/>
    <w:uiPriority w:val="99"/>
    <w:pPr>
      <w:widowControl/>
      <w:suppressAutoHyphens w:val="0"/>
      <w:spacing w:line="360" w:lineRule="auto"/>
      <w:jc w:val="left"/>
    </w:pPr>
    <w:rPr>
      <w:rFonts w:ascii="Arial" w:hAnsi="Arial" w:cs="Arial"/>
      <w:sz w:val="20"/>
      <w:szCs w:val="20"/>
    </w:rPr>
  </w:style>
  <w:style w:type="character" w:customStyle="1" w:styleId="ZnakZnak1">
    <w:name w:val="Znak Znak1"/>
    <w:rPr>
      <w:rFonts w:ascii="Arial" w:hAnsi="Arial" w:cs="Arial"/>
    </w:rPr>
  </w:style>
  <w:style w:type="paragraph" w:styleId="Tematkomentarza">
    <w:name w:val="annotation subject"/>
    <w:basedOn w:val="Tekstkomentarza"/>
    <w:next w:val="Tekstkomentarza"/>
    <w:link w:val="TematkomentarzaZnak"/>
    <w:semiHidden/>
    <w:rPr>
      <w:b/>
      <w:bCs/>
    </w:rPr>
  </w:style>
  <w:style w:type="character" w:customStyle="1" w:styleId="ZnakZnak">
    <w:name w:val="Znak Znak"/>
    <w:rPr>
      <w:rFonts w:ascii="Arial" w:hAnsi="Arial" w:cs="Arial"/>
      <w:b/>
      <w:bCs/>
    </w:rPr>
  </w:style>
  <w:style w:type="paragraph" w:customStyle="1" w:styleId="Poprawka1">
    <w:name w:val="Poprawka1"/>
    <w:hidden/>
    <w:semiHidden/>
    <w:rPr>
      <w:rFonts w:ascii="Arial" w:hAnsi="Arial" w:cs="Arial"/>
      <w:sz w:val="24"/>
      <w:szCs w:val="24"/>
    </w:rPr>
  </w:style>
  <w:style w:type="paragraph" w:customStyle="1" w:styleId="ListParagraph1">
    <w:name w:val="List Paragraph1"/>
    <w:basedOn w:val="Normalny"/>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rsid w:val="00A17529"/>
    <w:pPr>
      <w:numPr>
        <w:numId w:val="6"/>
      </w:numPr>
    </w:pPr>
  </w:style>
  <w:style w:type="paragraph" w:styleId="Akapitzlist">
    <w:name w:val="List Paragraph"/>
    <w:aliases w:val="CW_Lista,Wypunktowanie,L1,Numerowanie,Akapit z listą BS,wypunktowanie,ps_akapit_z_lista,Podsis rysunku,Akapit z listą numerowaną,lp1,Bullet List,FooterText,numbered,Paragraphe de liste1,Bulletr List Paragraph,列出段落,列出段落1,List Paragraph21"/>
    <w:basedOn w:val="Normalny"/>
    <w:link w:val="AkapitzlistZnak"/>
    <w:uiPriority w:val="34"/>
    <w:qFormat/>
    <w:rsid w:val="00B63566"/>
    <w:pPr>
      <w:widowControl/>
      <w:numPr>
        <w:numId w:val="18"/>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1"/>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ps_akapit_z_lista Znak,Podsis rysunku Znak,Akapit z listą numerowaną Znak,lp1 Znak,Bullet List Znak,FooterText Znak,numbered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
    <w:uiPriority w:val="99"/>
    <w:locked/>
    <w:rsid w:val="00F51F4F"/>
    <w:rPr>
      <w:sz w:val="22"/>
      <w:lang w:val="pl-PL" w:eastAsia="en-US"/>
    </w:rPr>
  </w:style>
  <w:style w:type="paragraph" w:customStyle="1" w:styleId="Moje1">
    <w:name w:val="Moje 1"/>
    <w:basedOn w:val="Normalny"/>
    <w:rsid w:val="00080C08"/>
    <w:pPr>
      <w:numPr>
        <w:numId w:val="12"/>
      </w:numPr>
    </w:pPr>
  </w:style>
  <w:style w:type="paragraph" w:customStyle="1" w:styleId="moje21">
    <w:name w:val="moje 2.1"/>
    <w:basedOn w:val="Normalny"/>
    <w:rsid w:val="00080C08"/>
    <w:pPr>
      <w:numPr>
        <w:ilvl w:val="1"/>
        <w:numId w:val="12"/>
      </w:numPr>
    </w:pPr>
  </w:style>
  <w:style w:type="paragraph" w:customStyle="1" w:styleId="Moje222">
    <w:name w:val="Moje 2.2.2"/>
    <w:basedOn w:val="Normalny"/>
    <w:rsid w:val="00080C08"/>
    <w:pPr>
      <w:numPr>
        <w:ilvl w:val="2"/>
        <w:numId w:val="12"/>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character" w:customStyle="1" w:styleId="Nierozpoznanawzmianka3">
    <w:name w:val="Nierozpoznana wzmianka3"/>
    <w:basedOn w:val="Domylnaczcionkaakapitu"/>
    <w:uiPriority w:val="99"/>
    <w:semiHidden/>
    <w:unhideWhenUsed/>
    <w:rsid w:val="00037A97"/>
    <w:rPr>
      <w:color w:val="605E5C"/>
      <w:shd w:val="clear" w:color="auto" w:fill="E1DFDD"/>
    </w:rPr>
  </w:style>
  <w:style w:type="character" w:customStyle="1" w:styleId="lrzxr">
    <w:name w:val="lrzxr"/>
    <w:basedOn w:val="Domylnaczcionkaakapitu"/>
    <w:rsid w:val="000440C3"/>
  </w:style>
  <w:style w:type="paragraph" w:customStyle="1" w:styleId="Textbody">
    <w:name w:val="Text body"/>
    <w:basedOn w:val="Normalny"/>
    <w:rsid w:val="00C04281"/>
    <w:pPr>
      <w:autoSpaceDN w:val="0"/>
      <w:spacing w:before="86" w:after="86"/>
      <w:jc w:val="left"/>
      <w:textAlignment w:val="baseline"/>
    </w:pPr>
    <w:rPr>
      <w:rFonts w:eastAsia="Lucida Sans Unicode" w:cs="Tahoma"/>
      <w:kern w:val="3"/>
      <w:lang w:val="en-US" w:eastAsia="en-US"/>
    </w:rPr>
  </w:style>
  <w:style w:type="character" w:customStyle="1" w:styleId="Znakiprzypiswdolnych">
    <w:name w:val="Znaki przypisów dolnych"/>
    <w:rsid w:val="008E39C4"/>
    <w:rPr>
      <w:vertAlign w:val="superscript"/>
    </w:rPr>
  </w:style>
  <w:style w:type="paragraph" w:customStyle="1" w:styleId="ListParagraph2">
    <w:name w:val="List Paragraph2"/>
    <w:basedOn w:val="Normalny"/>
    <w:rsid w:val="008E39C4"/>
    <w:pPr>
      <w:autoSpaceDE w:val="0"/>
      <w:jc w:val="left"/>
    </w:pPr>
    <w:rPr>
      <w:lang w:eastAsia="zh-CN"/>
    </w:rPr>
  </w:style>
  <w:style w:type="paragraph" w:customStyle="1" w:styleId="ZnakZnak18ZnakZnakZnakZnakZnakZnakZnakZnak">
    <w:name w:val="Znak Znak18 Znak Znak Znak Znak Znak Znak Znak Znak"/>
    <w:basedOn w:val="Normalny"/>
    <w:rsid w:val="001B4E9A"/>
    <w:pPr>
      <w:widowControl/>
      <w:suppressAutoHyphens w:val="0"/>
      <w:jc w:val="left"/>
    </w:pPr>
  </w:style>
  <w:style w:type="character" w:customStyle="1" w:styleId="Nierozpoznanawzmianka4">
    <w:name w:val="Nierozpoznana wzmianka4"/>
    <w:basedOn w:val="Domylnaczcionkaakapitu"/>
    <w:uiPriority w:val="99"/>
    <w:semiHidden/>
    <w:unhideWhenUsed/>
    <w:rsid w:val="00E56E95"/>
    <w:rPr>
      <w:color w:val="605E5C"/>
      <w:shd w:val="clear" w:color="auto" w:fill="E1DFDD"/>
    </w:rPr>
  </w:style>
  <w:style w:type="character" w:customStyle="1" w:styleId="p7lf0n-3">
    <w:name w:val="p7lf0n-3"/>
    <w:basedOn w:val="Domylnaczcionkaakapitu"/>
    <w:rsid w:val="004C3E1B"/>
  </w:style>
  <w:style w:type="paragraph" w:customStyle="1" w:styleId="ZnakZnak18ZnakZnakZnakZnakZnakZnakZnakZnak0">
    <w:name w:val="Znak Znak18 Znak Znak Znak Znak Znak Znak Znak Znak0"/>
    <w:basedOn w:val="Normalny"/>
    <w:rsid w:val="0032573E"/>
    <w:pPr>
      <w:widowControl/>
      <w:suppressAutoHyphens w:val="0"/>
      <w:jc w:val="left"/>
    </w:pPr>
  </w:style>
  <w:style w:type="paragraph" w:customStyle="1" w:styleId="ZnakZnak18ZnakZnakZnakZnakZnakZnakZnakZnak1">
    <w:name w:val="Znak Znak18 Znak Znak Znak Znak Znak Znak Znak Znak1"/>
    <w:basedOn w:val="Normalny"/>
    <w:rsid w:val="0019275C"/>
    <w:pPr>
      <w:widowControl/>
      <w:suppressAutoHyphens w:val="0"/>
      <w:jc w:val="left"/>
    </w:pPr>
  </w:style>
  <w:style w:type="character" w:customStyle="1" w:styleId="Nierozpoznanawzmianka5">
    <w:name w:val="Nierozpoznana wzmianka5"/>
    <w:basedOn w:val="Domylnaczcionkaakapitu"/>
    <w:uiPriority w:val="99"/>
    <w:semiHidden/>
    <w:unhideWhenUsed/>
    <w:rsid w:val="00C621C6"/>
    <w:rPr>
      <w:color w:val="605E5C"/>
      <w:shd w:val="clear" w:color="auto" w:fill="E1DFDD"/>
    </w:rPr>
  </w:style>
  <w:style w:type="character" w:customStyle="1" w:styleId="facultygray-text">
    <w:name w:val="faculty__gray-text"/>
    <w:basedOn w:val="Domylnaczcionkaakapitu"/>
    <w:rsid w:val="00494DFE"/>
  </w:style>
  <w:style w:type="character" w:customStyle="1" w:styleId="TekstpodstawowyZnak1">
    <w:name w:val="Tekst podstawowy Znak1"/>
    <w:uiPriority w:val="99"/>
    <w:locked/>
    <w:rsid w:val="00CD7F7D"/>
    <w:rPr>
      <w:rFonts w:ascii="Arial" w:hAnsi="Arial" w:cs="Arial"/>
      <w:sz w:val="24"/>
      <w:szCs w:val="24"/>
      <w:lang w:val="pl-PL" w:eastAsia="pl-PL" w:bidi="ar-SA"/>
    </w:rPr>
  </w:style>
  <w:style w:type="paragraph" w:customStyle="1" w:styleId="Akapitzlist2">
    <w:name w:val="Akapit z listą2"/>
    <w:basedOn w:val="Normalny"/>
    <w:link w:val="ListParagraphChar"/>
    <w:qFormat/>
    <w:rsid w:val="00CD7F7D"/>
    <w:pPr>
      <w:widowControl/>
      <w:suppressAutoHyphens w:val="0"/>
      <w:spacing w:after="200" w:line="276" w:lineRule="auto"/>
      <w:ind w:left="720"/>
      <w:jc w:val="left"/>
    </w:pPr>
    <w:rPr>
      <w:rFonts w:ascii="Calibri" w:hAnsi="Calibri"/>
      <w:sz w:val="22"/>
      <w:szCs w:val="22"/>
      <w:lang w:eastAsia="en-US"/>
    </w:rPr>
  </w:style>
  <w:style w:type="character" w:customStyle="1" w:styleId="ListParagraphChar">
    <w:name w:val="List Paragraph Char"/>
    <w:link w:val="Akapitzlist2"/>
    <w:locked/>
    <w:rsid w:val="00CD7F7D"/>
    <w:rPr>
      <w:rFonts w:ascii="Calibri" w:hAnsi="Calibri"/>
      <w:sz w:val="22"/>
      <w:szCs w:val="22"/>
      <w:lang w:eastAsia="en-US"/>
    </w:rPr>
  </w:style>
  <w:style w:type="character" w:styleId="Nierozpoznanawzmianka">
    <w:name w:val="Unresolved Mention"/>
    <w:basedOn w:val="Domylnaczcionkaakapitu"/>
    <w:uiPriority w:val="99"/>
    <w:semiHidden/>
    <w:unhideWhenUsed/>
    <w:rsid w:val="00967EB2"/>
    <w:rPr>
      <w:color w:val="605E5C"/>
      <w:shd w:val="clear" w:color="auto" w:fill="E1DFDD"/>
    </w:rPr>
  </w:style>
  <w:style w:type="paragraph" w:customStyle="1" w:styleId="ZnakZnak18ZnakZnakZnakZnakZnakZnakZnakZnak2">
    <w:name w:val="Znak Znak18 Znak Znak Znak Znak Znak Znak Znak Znak"/>
    <w:basedOn w:val="Normalny"/>
    <w:rsid w:val="006F29F5"/>
    <w:pPr>
      <w:widowControl/>
      <w:suppressAutoHyphens w:val="0"/>
      <w:jc w:val="left"/>
    </w:pPr>
  </w:style>
  <w:style w:type="paragraph" w:customStyle="1" w:styleId="pf0">
    <w:name w:val="pf0"/>
    <w:basedOn w:val="Normalny"/>
    <w:rsid w:val="00B00849"/>
    <w:pPr>
      <w:widowControl/>
      <w:suppressAutoHyphens w:val="0"/>
      <w:spacing w:before="100" w:beforeAutospacing="1" w:after="100" w:afterAutospacing="1"/>
      <w:jc w:val="left"/>
    </w:pPr>
  </w:style>
  <w:style w:type="paragraph" w:styleId="Lista">
    <w:name w:val="List"/>
    <w:basedOn w:val="Normalny"/>
    <w:rsid w:val="00D46659"/>
    <w:pPr>
      <w:ind w:left="283" w:hanging="283"/>
      <w:contextualSpacing/>
    </w:pPr>
  </w:style>
  <w:style w:type="paragraph" w:styleId="Lista2">
    <w:name w:val="List 2"/>
    <w:basedOn w:val="Normalny"/>
    <w:rsid w:val="00D46659"/>
    <w:pPr>
      <w:ind w:left="566" w:hanging="283"/>
      <w:contextualSpacing/>
    </w:pPr>
  </w:style>
  <w:style w:type="paragraph" w:styleId="Lista3">
    <w:name w:val="List 3"/>
    <w:basedOn w:val="Normalny"/>
    <w:rsid w:val="00D46659"/>
    <w:pPr>
      <w:ind w:left="849" w:hanging="283"/>
      <w:contextualSpacing/>
    </w:pPr>
  </w:style>
  <w:style w:type="paragraph" w:styleId="Listapunktowana2">
    <w:name w:val="List Bullet 2"/>
    <w:basedOn w:val="Normalny"/>
    <w:rsid w:val="00D46659"/>
    <w:pPr>
      <w:numPr>
        <w:numId w:val="32"/>
      </w:numPr>
      <w:contextualSpacing/>
    </w:pPr>
  </w:style>
  <w:style w:type="paragraph" w:styleId="Listapunktowana3">
    <w:name w:val="List Bullet 3"/>
    <w:basedOn w:val="Normalny"/>
    <w:rsid w:val="00D46659"/>
    <w:pPr>
      <w:numPr>
        <w:numId w:val="33"/>
      </w:numPr>
      <w:contextualSpacing/>
    </w:pPr>
  </w:style>
  <w:style w:type="paragraph" w:styleId="Tekstpodstawowyzwciciem2">
    <w:name w:val="Body Text First Indent 2"/>
    <w:basedOn w:val="Tekstpodstawowywcity"/>
    <w:link w:val="Tekstpodstawowyzwciciem2Znak"/>
    <w:rsid w:val="00D46659"/>
    <w:pPr>
      <w:widowControl w:val="0"/>
      <w:suppressAutoHyphens/>
      <w:spacing w:after="0" w:line="240" w:lineRule="auto"/>
      <w:ind w:left="360" w:firstLine="360"/>
      <w:jc w:val="center"/>
    </w:pPr>
    <w:rPr>
      <w:rFonts w:ascii="Times New Roman" w:hAnsi="Times New Roman" w:cs="Times New Roman"/>
    </w:rPr>
  </w:style>
  <w:style w:type="character" w:customStyle="1" w:styleId="Tekstpodstawowyzwciciem2Znak">
    <w:name w:val="Tekst podstawowy z wcięciem 2 Znak"/>
    <w:basedOn w:val="TekstpodstawowywcityZnak"/>
    <w:link w:val="Tekstpodstawowyzwciciem2"/>
    <w:rsid w:val="00D46659"/>
    <w:rPr>
      <w:rFonts w:ascii="Arial" w:hAnsi="Arial" w:cs="Arial"/>
      <w:sz w:val="24"/>
      <w:szCs w:val="24"/>
    </w:rPr>
  </w:style>
  <w:style w:type="character" w:customStyle="1" w:styleId="FontStyle44">
    <w:name w:val="Font Style44"/>
    <w:qFormat/>
    <w:rsid w:val="003363E2"/>
    <w:rPr>
      <w:rFonts w:ascii="Times New Roman" w:hAnsi="Times New Roman" w:cs="Times New Roman"/>
      <w:color w:val="000000"/>
      <w:sz w:val="20"/>
      <w:szCs w:val="20"/>
    </w:rPr>
  </w:style>
  <w:style w:type="character" w:customStyle="1" w:styleId="czeinternetowe">
    <w:name w:val="Łącze internetowe"/>
    <w:uiPriority w:val="99"/>
    <w:rsid w:val="003363E2"/>
    <w:rPr>
      <w:rFonts w:ascii="Times New Roman" w:hAnsi="Times New Roman" w:cs="Times New Roman" w:hint="default"/>
      <w:color w:val="0000FF"/>
      <w:u w:val="single"/>
    </w:rPr>
  </w:style>
  <w:style w:type="character" w:customStyle="1" w:styleId="cf01">
    <w:name w:val="cf01"/>
    <w:basedOn w:val="Domylnaczcionkaakapitu"/>
    <w:rsid w:val="003363E2"/>
    <w:rPr>
      <w:rFonts w:ascii="Segoe UI" w:hAnsi="Segoe UI" w:cs="Segoe UI" w:hint="default"/>
      <w:sz w:val="18"/>
      <w:szCs w:val="18"/>
    </w:rPr>
  </w:style>
  <w:style w:type="numbering" w:customStyle="1" w:styleId="11111111">
    <w:name w:val="1 / 1.1 / 1.1.111"/>
    <w:basedOn w:val="Bezlisty"/>
    <w:next w:val="111111"/>
    <w:rsid w:val="00021CF9"/>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607153723">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20958575">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50776012">
      <w:bodyDiv w:val="1"/>
      <w:marLeft w:val="0"/>
      <w:marRight w:val="0"/>
      <w:marTop w:val="0"/>
      <w:marBottom w:val="0"/>
      <w:divBdr>
        <w:top w:val="none" w:sz="0" w:space="0" w:color="auto"/>
        <w:left w:val="none" w:sz="0" w:space="0" w:color="auto"/>
        <w:bottom w:val="none" w:sz="0" w:space="0" w:color="auto"/>
        <w:right w:val="none" w:sz="0" w:space="0" w:color="auto"/>
      </w:divBdr>
    </w:div>
    <w:div w:id="1611282757">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900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1095462"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id.uj.edu.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10FA1554DC6249BAB55F2CF9B0ACD2" ma:contentTypeVersion="13" ma:contentTypeDescription="Utwórz nowy dokument." ma:contentTypeScope="" ma:versionID="589ce9520b080bfeac708dcdcecc5720">
  <xsd:schema xmlns:xsd="http://www.w3.org/2001/XMLSchema" xmlns:xs="http://www.w3.org/2001/XMLSchema" xmlns:p="http://schemas.microsoft.com/office/2006/metadata/properties" xmlns:ns3="38269b7f-cb77-49b3-9ccd-9d4d27597e51" xmlns:ns4="b7c07f27-d934-4da7-beaa-f60a543f942e" targetNamespace="http://schemas.microsoft.com/office/2006/metadata/properties" ma:root="true" ma:fieldsID="9f32187383089220278022ecd0166e73" ns3:_="" ns4:_="">
    <xsd:import namespace="38269b7f-cb77-49b3-9ccd-9d4d27597e51"/>
    <xsd:import namespace="b7c07f27-d934-4da7-beaa-f60a543f94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69b7f-cb77-49b3-9ccd-9d4d2759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c07f27-d934-4da7-beaa-f60a543f942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2597-7B18-411F-9A14-274FDC0E3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69b7f-cb77-49b3-9ccd-9d4d27597e51"/>
    <ds:schemaRef ds:uri="b7c07f27-d934-4da7-beaa-f60a543f94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916E0-6E2D-4619-AE60-9DC9B6DF2704}">
  <ds:schemaRefs>
    <ds:schemaRef ds:uri="http://schemas.microsoft.com/sharepoint/v3/contenttype/forms"/>
  </ds:schemaRefs>
</ds:datastoreItem>
</file>

<file path=customXml/itemProps3.xml><?xml version="1.0" encoding="utf-8"?>
<ds:datastoreItem xmlns:ds="http://schemas.openxmlformats.org/officeDocument/2006/customXml" ds:itemID="{7168CA7F-43DC-4778-A699-517CB45017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97D895-8E0B-49E7-A652-0862EFDB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8994</Words>
  <Characters>62544</Characters>
  <Application>Microsoft Office Word</Application>
  <DocSecurity>0</DocSecurity>
  <Lines>521</Lines>
  <Paragraphs>142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71396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Mateusz Zieliński</cp:lastModifiedBy>
  <cp:revision>5</cp:revision>
  <cp:lastPrinted>2025-04-14T17:15:00Z</cp:lastPrinted>
  <dcterms:created xsi:type="dcterms:W3CDTF">2025-04-14T17:09:00Z</dcterms:created>
  <dcterms:modified xsi:type="dcterms:W3CDTF">2025-04-14T17:15:00Z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0x0101002F10FA1554DC6249BAB55F2CF9B0ACD2</vt:lpwstr>
  </property>
</Properties>
</file>