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B30756" w14:textId="77777777" w:rsidR="007634E7" w:rsidRPr="00B155E5" w:rsidRDefault="007634E7" w:rsidP="007634E7">
      <w:pPr>
        <w:pStyle w:val="Bezodstpw"/>
        <w:ind w:left="708" w:firstLine="708"/>
        <w:rPr>
          <w:rFonts w:ascii="Arial" w:hAnsi="Arial" w:cs="Arial"/>
          <w:b/>
          <w:sz w:val="22"/>
          <w:szCs w:val="22"/>
        </w:rPr>
      </w:pPr>
      <w:r w:rsidRPr="00B155E5">
        <w:rPr>
          <w:rFonts w:ascii="Arial" w:hAnsi="Arial" w:cs="Arial"/>
          <w:b/>
          <w:noProof/>
          <w:sz w:val="22"/>
          <w:szCs w:val="22"/>
          <w:lang w:eastAsia="pl-PL"/>
        </w:rPr>
        <w:drawing>
          <wp:anchor distT="0" distB="0" distL="114935" distR="114935" simplePos="0" relativeHeight="251659264" behindDoc="1" locked="0" layoutInCell="1" allowOverlap="1" wp14:anchorId="7EEA7B99" wp14:editId="04949392">
            <wp:simplePos x="0" y="0"/>
            <wp:positionH relativeFrom="column">
              <wp:posOffset>4622800</wp:posOffset>
            </wp:positionH>
            <wp:positionV relativeFrom="paragraph">
              <wp:posOffset>-11430</wp:posOffset>
            </wp:positionV>
            <wp:extent cx="1205451" cy="1224501"/>
            <wp:effectExtent l="19050" t="0" r="0" b="0"/>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a:stretch>
                      <a:fillRect/>
                    </a:stretch>
                  </pic:blipFill>
                  <pic:spPr bwMode="auto">
                    <a:xfrm>
                      <a:off x="0" y="0"/>
                      <a:ext cx="1205451" cy="1224501"/>
                    </a:xfrm>
                    <a:prstGeom prst="rect">
                      <a:avLst/>
                    </a:prstGeom>
                    <a:solidFill>
                      <a:srgbClr val="FFFFFF"/>
                    </a:solidFill>
                    <a:ln w="9525">
                      <a:noFill/>
                      <a:miter lim="800000"/>
                      <a:headEnd/>
                      <a:tailEnd/>
                    </a:ln>
                  </pic:spPr>
                </pic:pic>
              </a:graphicData>
            </a:graphic>
          </wp:anchor>
        </w:drawing>
      </w:r>
      <w:r w:rsidRPr="00B155E5">
        <w:rPr>
          <w:rFonts w:ascii="Arial" w:hAnsi="Arial" w:cs="Arial"/>
          <w:b/>
          <w:sz w:val="22"/>
          <w:szCs w:val="22"/>
        </w:rPr>
        <w:t>Zatwierdzam</w:t>
      </w:r>
    </w:p>
    <w:p w14:paraId="5C2D5FFB" w14:textId="77777777" w:rsidR="007634E7" w:rsidRPr="00B155E5" w:rsidRDefault="007634E7" w:rsidP="007634E7">
      <w:pPr>
        <w:pStyle w:val="Bezodstpw"/>
        <w:rPr>
          <w:rFonts w:ascii="Arial" w:hAnsi="Arial" w:cs="Arial"/>
          <w:b/>
          <w:sz w:val="22"/>
          <w:szCs w:val="22"/>
        </w:rPr>
      </w:pPr>
      <w:r>
        <w:rPr>
          <w:rFonts w:ascii="Arial" w:hAnsi="Arial" w:cs="Arial"/>
          <w:b/>
          <w:sz w:val="22"/>
          <w:szCs w:val="22"/>
        </w:rPr>
        <w:t xml:space="preserve">             Kierownik Infrastruktury</w:t>
      </w:r>
    </w:p>
    <w:p w14:paraId="53C8160B" w14:textId="77777777" w:rsidR="007634E7" w:rsidRPr="00B155E5" w:rsidRDefault="007634E7" w:rsidP="007634E7">
      <w:pPr>
        <w:pStyle w:val="Bezodstpw"/>
        <w:rPr>
          <w:rFonts w:ascii="Arial" w:hAnsi="Arial" w:cs="Arial"/>
          <w:b/>
          <w:sz w:val="22"/>
          <w:szCs w:val="22"/>
        </w:rPr>
      </w:pPr>
      <w:r w:rsidRPr="00B155E5">
        <w:rPr>
          <w:rFonts w:ascii="Arial" w:hAnsi="Arial" w:cs="Arial"/>
          <w:b/>
          <w:sz w:val="22"/>
          <w:szCs w:val="22"/>
        </w:rPr>
        <w:t xml:space="preserve">33 Wojskowego Oddziału Gospodarczego </w:t>
      </w:r>
      <w:r w:rsidRPr="00B155E5">
        <w:rPr>
          <w:rFonts w:ascii="Arial" w:hAnsi="Arial" w:cs="Arial"/>
          <w:b/>
          <w:sz w:val="22"/>
          <w:szCs w:val="22"/>
        </w:rPr>
        <w:tab/>
      </w:r>
    </w:p>
    <w:p w14:paraId="3E02997C" w14:textId="77777777" w:rsidR="007634E7" w:rsidRPr="00B155E5" w:rsidRDefault="007634E7" w:rsidP="007634E7">
      <w:pPr>
        <w:pStyle w:val="Bezodstpw"/>
        <w:rPr>
          <w:rFonts w:ascii="Arial" w:hAnsi="Arial" w:cs="Arial"/>
          <w:b/>
          <w:sz w:val="22"/>
          <w:szCs w:val="22"/>
          <w:u w:val="single"/>
        </w:rPr>
      </w:pPr>
    </w:p>
    <w:p w14:paraId="04C6FCB2" w14:textId="77777777" w:rsidR="007634E7" w:rsidRDefault="007634E7" w:rsidP="007634E7">
      <w:pPr>
        <w:pStyle w:val="Bezodstpw"/>
        <w:ind w:firstLine="708"/>
        <w:rPr>
          <w:rFonts w:ascii="Arial" w:hAnsi="Arial" w:cs="Arial"/>
          <w:b/>
          <w:sz w:val="22"/>
          <w:szCs w:val="22"/>
        </w:rPr>
      </w:pPr>
      <w:r w:rsidRPr="00B155E5">
        <w:rPr>
          <w:rFonts w:ascii="Arial" w:hAnsi="Arial" w:cs="Arial"/>
          <w:b/>
          <w:sz w:val="22"/>
          <w:szCs w:val="22"/>
        </w:rPr>
        <w:t xml:space="preserve"> </w:t>
      </w:r>
    </w:p>
    <w:p w14:paraId="4D49CE86" w14:textId="1583862D" w:rsidR="007634E7" w:rsidRDefault="007634E7" w:rsidP="007634E7">
      <w:pPr>
        <w:pStyle w:val="Bezodstpw"/>
        <w:rPr>
          <w:rFonts w:ascii="Arial" w:hAnsi="Arial" w:cs="Arial"/>
          <w:b/>
          <w:sz w:val="22"/>
          <w:szCs w:val="22"/>
        </w:rPr>
      </w:pPr>
      <w:r>
        <w:rPr>
          <w:rFonts w:ascii="Arial" w:hAnsi="Arial" w:cs="Arial"/>
          <w:b/>
          <w:sz w:val="22"/>
          <w:szCs w:val="22"/>
        </w:rPr>
        <w:t xml:space="preserve">      </w:t>
      </w:r>
      <w:r w:rsidR="00EB3222">
        <w:rPr>
          <w:rFonts w:ascii="Arial" w:hAnsi="Arial" w:cs="Arial"/>
          <w:b/>
          <w:sz w:val="22"/>
          <w:szCs w:val="22"/>
        </w:rPr>
        <w:t xml:space="preserve">        </w:t>
      </w:r>
      <w:r>
        <w:rPr>
          <w:rFonts w:ascii="Arial" w:hAnsi="Arial" w:cs="Arial"/>
          <w:b/>
          <w:sz w:val="22"/>
          <w:szCs w:val="22"/>
        </w:rPr>
        <w:t xml:space="preserve"> </w:t>
      </w:r>
      <w:r w:rsidR="00AB37AF">
        <w:rPr>
          <w:rFonts w:ascii="Arial" w:hAnsi="Arial" w:cs="Arial"/>
          <w:b/>
          <w:sz w:val="22"/>
          <w:szCs w:val="22"/>
        </w:rPr>
        <w:t xml:space="preserve">   </w:t>
      </w:r>
      <w:r w:rsidR="0072402A">
        <w:rPr>
          <w:rFonts w:ascii="Arial" w:hAnsi="Arial" w:cs="Arial"/>
          <w:b/>
          <w:sz w:val="22"/>
          <w:szCs w:val="22"/>
        </w:rPr>
        <w:t xml:space="preserve">/-/ </w:t>
      </w:r>
      <w:r w:rsidR="00EB3222">
        <w:rPr>
          <w:rFonts w:ascii="Arial" w:hAnsi="Arial" w:cs="Arial"/>
          <w:b/>
          <w:sz w:val="22"/>
          <w:szCs w:val="22"/>
        </w:rPr>
        <w:t xml:space="preserve">p. </w:t>
      </w:r>
      <w:r w:rsidR="00AB37AF">
        <w:rPr>
          <w:rFonts w:ascii="Arial" w:hAnsi="Arial" w:cs="Arial"/>
          <w:b/>
          <w:sz w:val="22"/>
          <w:szCs w:val="22"/>
        </w:rPr>
        <w:t>Sylwester KOPER</w:t>
      </w:r>
    </w:p>
    <w:p w14:paraId="0C7B9D4D" w14:textId="77777777" w:rsidR="007634E7" w:rsidRDefault="007634E7" w:rsidP="007634E7">
      <w:pPr>
        <w:pStyle w:val="Bezodstpw"/>
        <w:rPr>
          <w:rFonts w:ascii="Arial" w:hAnsi="Arial" w:cs="Arial"/>
          <w:b/>
          <w:sz w:val="22"/>
          <w:szCs w:val="22"/>
        </w:rPr>
      </w:pPr>
    </w:p>
    <w:p w14:paraId="5A555603" w14:textId="422E5CFD" w:rsidR="00EC3A32" w:rsidRPr="00F03869" w:rsidRDefault="00EC3A32" w:rsidP="007634E7">
      <w:pPr>
        <w:pStyle w:val="Bezodstpw"/>
        <w:rPr>
          <w:rFonts w:ascii="Arial" w:hAnsi="Arial" w:cs="Arial"/>
          <w:b/>
          <w:sz w:val="22"/>
          <w:szCs w:val="22"/>
        </w:rPr>
      </w:pPr>
      <w:r>
        <w:rPr>
          <w:rFonts w:ascii="Arial" w:hAnsi="Arial" w:cs="Arial"/>
          <w:b/>
          <w:sz w:val="22"/>
          <w:szCs w:val="22"/>
        </w:rPr>
        <w:t xml:space="preserve">            </w:t>
      </w:r>
      <w:r w:rsidR="00EB3222">
        <w:rPr>
          <w:rFonts w:ascii="Arial" w:hAnsi="Arial" w:cs="Arial"/>
          <w:b/>
          <w:sz w:val="22"/>
          <w:szCs w:val="22"/>
        </w:rPr>
        <w:t xml:space="preserve">   </w:t>
      </w:r>
      <w:r>
        <w:rPr>
          <w:rFonts w:ascii="Arial" w:hAnsi="Arial" w:cs="Arial"/>
          <w:b/>
          <w:sz w:val="22"/>
          <w:szCs w:val="22"/>
        </w:rPr>
        <w:t xml:space="preserve">  data: </w:t>
      </w:r>
      <w:r w:rsidR="0072402A">
        <w:rPr>
          <w:rFonts w:ascii="Arial" w:hAnsi="Arial" w:cs="Arial"/>
          <w:b/>
          <w:sz w:val="22"/>
          <w:szCs w:val="22"/>
        </w:rPr>
        <w:t>28 marca</w:t>
      </w:r>
      <w:r w:rsidR="00BC6775">
        <w:rPr>
          <w:rFonts w:ascii="Arial" w:hAnsi="Arial" w:cs="Arial"/>
          <w:b/>
          <w:sz w:val="22"/>
          <w:szCs w:val="22"/>
        </w:rPr>
        <w:t xml:space="preserve"> 2025</w:t>
      </w:r>
      <w:r w:rsidR="00EB3222">
        <w:rPr>
          <w:rFonts w:ascii="Arial" w:hAnsi="Arial" w:cs="Arial"/>
          <w:b/>
          <w:sz w:val="22"/>
          <w:szCs w:val="22"/>
        </w:rPr>
        <w:t xml:space="preserve"> r.</w:t>
      </w:r>
    </w:p>
    <w:p w14:paraId="16DE6D76" w14:textId="77777777" w:rsidR="00E809F0" w:rsidRPr="00F03869" w:rsidRDefault="00E809F0" w:rsidP="00E809F0">
      <w:pPr>
        <w:rPr>
          <w:rFonts w:ascii="Arial" w:hAnsi="Arial" w:cs="Arial"/>
          <w:b/>
          <w:sz w:val="22"/>
          <w:szCs w:val="22"/>
          <w:u w:val="single"/>
        </w:rPr>
      </w:pPr>
    </w:p>
    <w:p w14:paraId="6E1A09A7" w14:textId="77777777" w:rsidR="00E809F0" w:rsidRPr="00F03869" w:rsidRDefault="00E809F0" w:rsidP="00E809F0">
      <w:pPr>
        <w:spacing w:after="0" w:line="240" w:lineRule="auto"/>
        <w:rPr>
          <w:rFonts w:ascii="Arial" w:hAnsi="Arial" w:cs="Arial"/>
          <w:b/>
          <w:sz w:val="22"/>
          <w:szCs w:val="22"/>
        </w:rPr>
      </w:pPr>
      <w:r w:rsidRPr="00F03869">
        <w:rPr>
          <w:rFonts w:ascii="Arial" w:hAnsi="Arial" w:cs="Arial"/>
          <w:sz w:val="22"/>
          <w:szCs w:val="22"/>
        </w:rPr>
        <w:tab/>
      </w:r>
      <w:r w:rsidRPr="00F03869">
        <w:rPr>
          <w:rFonts w:ascii="Arial" w:hAnsi="Arial" w:cs="Arial"/>
          <w:sz w:val="22"/>
          <w:szCs w:val="22"/>
        </w:rPr>
        <w:tab/>
      </w:r>
      <w:r w:rsidRPr="00F03869">
        <w:rPr>
          <w:rFonts w:ascii="Arial" w:hAnsi="Arial" w:cs="Arial"/>
          <w:sz w:val="22"/>
          <w:szCs w:val="22"/>
        </w:rPr>
        <w:tab/>
      </w:r>
    </w:p>
    <w:p w14:paraId="77F137F0" w14:textId="77777777" w:rsidR="00035004" w:rsidRPr="00F03869" w:rsidRDefault="00035004" w:rsidP="00E809F0">
      <w:pPr>
        <w:rPr>
          <w:rFonts w:ascii="Arial" w:hAnsi="Arial" w:cs="Arial"/>
          <w:sz w:val="22"/>
          <w:szCs w:val="22"/>
        </w:rPr>
      </w:pPr>
    </w:p>
    <w:p w14:paraId="7BFBDE28" w14:textId="77777777" w:rsidR="00035004" w:rsidRPr="00F03869" w:rsidRDefault="00035004" w:rsidP="00035004">
      <w:pPr>
        <w:jc w:val="center"/>
        <w:rPr>
          <w:rFonts w:ascii="Arial" w:hAnsi="Arial" w:cs="Arial"/>
          <w:b/>
          <w:sz w:val="22"/>
          <w:szCs w:val="22"/>
        </w:rPr>
      </w:pPr>
    </w:p>
    <w:p w14:paraId="08869AFF" w14:textId="77777777" w:rsidR="00035004" w:rsidRPr="00F03869" w:rsidRDefault="00035004" w:rsidP="00035004">
      <w:pPr>
        <w:jc w:val="center"/>
        <w:rPr>
          <w:rFonts w:ascii="Arial" w:hAnsi="Arial" w:cs="Arial"/>
          <w:b/>
          <w:sz w:val="28"/>
          <w:szCs w:val="28"/>
        </w:rPr>
      </w:pPr>
      <w:r w:rsidRPr="00F03869">
        <w:rPr>
          <w:rFonts w:ascii="Arial" w:hAnsi="Arial" w:cs="Arial"/>
          <w:b/>
          <w:sz w:val="28"/>
          <w:szCs w:val="28"/>
        </w:rPr>
        <w:t>ZAMAWIAJĄCY</w:t>
      </w:r>
    </w:p>
    <w:p w14:paraId="2EF4E2DB" w14:textId="77777777" w:rsidR="00984C64" w:rsidRPr="00F03869" w:rsidRDefault="00035004" w:rsidP="00035004">
      <w:pPr>
        <w:jc w:val="center"/>
        <w:rPr>
          <w:rFonts w:ascii="Arial" w:hAnsi="Arial" w:cs="Arial"/>
          <w:b/>
          <w:sz w:val="28"/>
          <w:szCs w:val="28"/>
        </w:rPr>
      </w:pPr>
      <w:r w:rsidRPr="00F03869">
        <w:rPr>
          <w:rFonts w:ascii="Arial" w:hAnsi="Arial" w:cs="Arial"/>
          <w:b/>
          <w:sz w:val="28"/>
          <w:szCs w:val="28"/>
        </w:rPr>
        <w:t>33 WOJSKOWY ODDZIAŁ GOSPODARCZY</w:t>
      </w:r>
    </w:p>
    <w:p w14:paraId="03AFCA92" w14:textId="77777777" w:rsidR="00035004" w:rsidRPr="00F03869" w:rsidRDefault="00035004" w:rsidP="00035004">
      <w:pPr>
        <w:jc w:val="center"/>
        <w:rPr>
          <w:rFonts w:ascii="Arial" w:hAnsi="Arial" w:cs="Arial"/>
          <w:sz w:val="28"/>
          <w:szCs w:val="28"/>
        </w:rPr>
      </w:pPr>
      <w:r w:rsidRPr="00F03869">
        <w:rPr>
          <w:rFonts w:ascii="Arial" w:hAnsi="Arial" w:cs="Arial"/>
          <w:sz w:val="28"/>
          <w:szCs w:val="28"/>
        </w:rPr>
        <w:t xml:space="preserve">ul. Anieli </w:t>
      </w:r>
      <w:proofErr w:type="spellStart"/>
      <w:r w:rsidRPr="00F03869">
        <w:rPr>
          <w:rFonts w:ascii="Arial" w:hAnsi="Arial" w:cs="Arial"/>
          <w:sz w:val="28"/>
          <w:szCs w:val="28"/>
        </w:rPr>
        <w:t>Krzywoń</w:t>
      </w:r>
      <w:proofErr w:type="spellEnd"/>
      <w:r w:rsidRPr="00F03869">
        <w:rPr>
          <w:rFonts w:ascii="Arial" w:hAnsi="Arial" w:cs="Arial"/>
          <w:sz w:val="28"/>
          <w:szCs w:val="28"/>
        </w:rPr>
        <w:t xml:space="preserve"> 1, 39-460 Nowa Dęba</w:t>
      </w:r>
    </w:p>
    <w:p w14:paraId="09FB02CF" w14:textId="77777777" w:rsidR="00E809F0" w:rsidRPr="00F03869" w:rsidRDefault="00E809F0" w:rsidP="00035004">
      <w:pPr>
        <w:jc w:val="center"/>
        <w:rPr>
          <w:rFonts w:ascii="Arial" w:hAnsi="Arial" w:cs="Arial"/>
          <w:i/>
          <w:sz w:val="28"/>
          <w:szCs w:val="28"/>
        </w:rPr>
      </w:pPr>
    </w:p>
    <w:p w14:paraId="7DA76269" w14:textId="77777777" w:rsidR="00035004" w:rsidRPr="00F03869" w:rsidRDefault="00E809F0" w:rsidP="00035004">
      <w:pPr>
        <w:jc w:val="center"/>
        <w:rPr>
          <w:rFonts w:ascii="Arial" w:hAnsi="Arial" w:cs="Arial"/>
          <w:b/>
          <w:sz w:val="28"/>
          <w:szCs w:val="28"/>
          <w:u w:val="single"/>
        </w:rPr>
      </w:pPr>
      <w:r w:rsidRPr="00F03869">
        <w:rPr>
          <w:rFonts w:ascii="Arial" w:hAnsi="Arial" w:cs="Arial"/>
          <w:b/>
          <w:sz w:val="28"/>
          <w:szCs w:val="28"/>
          <w:u w:val="single"/>
        </w:rPr>
        <w:t>SPECYFIKACJA WARUNKÓW ZAMÓWIENIA</w:t>
      </w:r>
    </w:p>
    <w:p w14:paraId="19776496" w14:textId="77777777" w:rsidR="00E809F0" w:rsidRPr="00F03869" w:rsidRDefault="00E809F0" w:rsidP="00035004">
      <w:pPr>
        <w:jc w:val="center"/>
        <w:rPr>
          <w:rFonts w:ascii="Arial" w:hAnsi="Arial" w:cs="Arial"/>
          <w:sz w:val="28"/>
          <w:szCs w:val="28"/>
        </w:rPr>
      </w:pPr>
      <w:r w:rsidRPr="00F03869">
        <w:rPr>
          <w:rFonts w:ascii="Arial" w:hAnsi="Arial" w:cs="Arial"/>
          <w:sz w:val="28"/>
          <w:szCs w:val="28"/>
        </w:rPr>
        <w:t>w postępowaniu prowadzonym pn</w:t>
      </w:r>
      <w:r w:rsidR="001F0425" w:rsidRPr="00F03869">
        <w:rPr>
          <w:rFonts w:ascii="Arial" w:hAnsi="Arial" w:cs="Arial"/>
          <w:sz w:val="28"/>
          <w:szCs w:val="28"/>
        </w:rPr>
        <w:t>.</w:t>
      </w:r>
      <w:r w:rsidRPr="00F03869">
        <w:rPr>
          <w:rFonts w:ascii="Arial" w:hAnsi="Arial" w:cs="Arial"/>
          <w:sz w:val="28"/>
          <w:szCs w:val="28"/>
        </w:rPr>
        <w:t>:</w:t>
      </w:r>
    </w:p>
    <w:p w14:paraId="7AE46884" w14:textId="77777777" w:rsidR="00AB37AF" w:rsidRDefault="00AA255C" w:rsidP="00AB37AF">
      <w:pPr>
        <w:spacing w:after="0"/>
        <w:jc w:val="center"/>
        <w:rPr>
          <w:rFonts w:ascii="Arial" w:hAnsi="Arial" w:cs="Arial"/>
          <w:b/>
          <w:sz w:val="28"/>
          <w:szCs w:val="28"/>
        </w:rPr>
      </w:pPr>
      <w:bookmarkStart w:id="0" w:name="_Hlk145678824"/>
      <w:r w:rsidRPr="00F03869">
        <w:rPr>
          <w:rFonts w:ascii="Arial" w:hAnsi="Arial" w:cs="Arial"/>
          <w:b/>
          <w:sz w:val="28"/>
          <w:szCs w:val="28"/>
        </w:rPr>
        <w:t>„</w:t>
      </w:r>
      <w:r w:rsidR="00AB37AF" w:rsidRPr="00AB37AF">
        <w:rPr>
          <w:rFonts w:ascii="Arial" w:hAnsi="Arial" w:cs="Arial"/>
          <w:b/>
          <w:sz w:val="28"/>
          <w:szCs w:val="28"/>
        </w:rPr>
        <w:t xml:space="preserve">Odbiór, transport i utylizacja ubocznych produktów pochodzenia zwierzęcego kat. 3 oraz odpadów określonych </w:t>
      </w:r>
    </w:p>
    <w:p w14:paraId="6E58DD48" w14:textId="6F390E3F" w:rsidR="00AA255C" w:rsidRPr="00F03869" w:rsidRDefault="00AB37AF" w:rsidP="00AA255C">
      <w:pPr>
        <w:jc w:val="center"/>
        <w:rPr>
          <w:rFonts w:ascii="Arial" w:hAnsi="Arial" w:cs="Arial"/>
          <w:b/>
          <w:sz w:val="28"/>
          <w:szCs w:val="28"/>
        </w:rPr>
      </w:pPr>
      <w:r w:rsidRPr="00AB37AF">
        <w:rPr>
          <w:rFonts w:ascii="Arial" w:hAnsi="Arial" w:cs="Arial"/>
          <w:b/>
          <w:sz w:val="28"/>
          <w:szCs w:val="28"/>
        </w:rPr>
        <w:t>kodem odpadu 16 03 80</w:t>
      </w:r>
      <w:r w:rsidR="00AA255C">
        <w:rPr>
          <w:rFonts w:ascii="Arial" w:hAnsi="Arial" w:cs="Arial"/>
          <w:b/>
          <w:sz w:val="28"/>
          <w:szCs w:val="28"/>
        </w:rPr>
        <w:t>”</w:t>
      </w:r>
    </w:p>
    <w:bookmarkEnd w:id="0"/>
    <w:p w14:paraId="70F384D9" w14:textId="45B66F0B" w:rsidR="00035004" w:rsidRDefault="001A672D" w:rsidP="00035004">
      <w:pPr>
        <w:jc w:val="center"/>
        <w:rPr>
          <w:rFonts w:ascii="Arial" w:hAnsi="Arial" w:cs="Arial"/>
          <w:b/>
          <w:sz w:val="28"/>
          <w:szCs w:val="28"/>
        </w:rPr>
      </w:pPr>
      <w:r w:rsidRPr="00F03869">
        <w:rPr>
          <w:rFonts w:ascii="Arial" w:hAnsi="Arial" w:cs="Arial"/>
          <w:b/>
          <w:sz w:val="28"/>
          <w:szCs w:val="28"/>
        </w:rPr>
        <w:t>Nr referencyjny</w:t>
      </w:r>
      <w:r w:rsidR="00035004" w:rsidRPr="00F03869">
        <w:rPr>
          <w:rFonts w:ascii="Arial" w:hAnsi="Arial" w:cs="Arial"/>
          <w:b/>
          <w:sz w:val="28"/>
          <w:szCs w:val="28"/>
        </w:rPr>
        <w:t xml:space="preserve">: </w:t>
      </w:r>
      <w:r w:rsidR="006B3D4A" w:rsidRPr="00F03869">
        <w:rPr>
          <w:rFonts w:ascii="Arial" w:hAnsi="Arial" w:cs="Arial"/>
          <w:b/>
          <w:sz w:val="28"/>
          <w:szCs w:val="28"/>
        </w:rPr>
        <w:t>Zp</w:t>
      </w:r>
      <w:r w:rsidR="00AB37AF">
        <w:rPr>
          <w:rFonts w:ascii="Arial" w:hAnsi="Arial" w:cs="Arial"/>
          <w:b/>
          <w:sz w:val="28"/>
          <w:szCs w:val="28"/>
        </w:rPr>
        <w:t>10</w:t>
      </w:r>
      <w:r w:rsidR="006B3D4A" w:rsidRPr="00F03869">
        <w:rPr>
          <w:rFonts w:ascii="Arial" w:hAnsi="Arial" w:cs="Arial"/>
          <w:b/>
          <w:sz w:val="28"/>
          <w:szCs w:val="28"/>
        </w:rPr>
        <w:t>/202</w:t>
      </w:r>
      <w:r w:rsidR="00AB37AF">
        <w:rPr>
          <w:rFonts w:ascii="Arial" w:hAnsi="Arial" w:cs="Arial"/>
          <w:b/>
          <w:sz w:val="28"/>
          <w:szCs w:val="28"/>
        </w:rPr>
        <w:t>5</w:t>
      </w:r>
    </w:p>
    <w:p w14:paraId="7215EB98" w14:textId="77777777" w:rsidR="00EF78E6" w:rsidRPr="00F03869" w:rsidRDefault="00EF78E6" w:rsidP="00035004">
      <w:pPr>
        <w:jc w:val="center"/>
        <w:rPr>
          <w:rFonts w:ascii="Arial" w:hAnsi="Arial" w:cs="Arial"/>
          <w:b/>
          <w:sz w:val="28"/>
          <w:szCs w:val="28"/>
        </w:rPr>
      </w:pPr>
    </w:p>
    <w:p w14:paraId="493C63C1" w14:textId="37D37F41" w:rsidR="0073637B" w:rsidRPr="008F1FA3" w:rsidRDefault="0073637B" w:rsidP="0073637B">
      <w:pPr>
        <w:jc w:val="center"/>
        <w:rPr>
          <w:rFonts w:ascii="Arial" w:hAnsi="Arial" w:cs="Arial"/>
          <w:sz w:val="24"/>
          <w:szCs w:val="24"/>
        </w:rPr>
      </w:pPr>
      <w:r w:rsidRPr="008F1FA3">
        <w:rPr>
          <w:rFonts w:ascii="Arial" w:hAnsi="Arial" w:cs="Arial"/>
          <w:sz w:val="24"/>
          <w:szCs w:val="24"/>
        </w:rPr>
        <w:t xml:space="preserve">w trybie </w:t>
      </w:r>
      <w:r w:rsidR="004B7E57" w:rsidRPr="008F1FA3">
        <w:rPr>
          <w:rFonts w:ascii="Arial" w:hAnsi="Arial" w:cs="Arial"/>
          <w:sz w:val="24"/>
          <w:szCs w:val="24"/>
        </w:rPr>
        <w:t>przetargu nieograniczonego, na podstawie art. 132 i następnych</w:t>
      </w:r>
      <w:r w:rsidRPr="008F1FA3">
        <w:rPr>
          <w:rFonts w:ascii="Arial" w:hAnsi="Arial" w:cs="Arial"/>
          <w:sz w:val="24"/>
          <w:szCs w:val="24"/>
        </w:rPr>
        <w:t xml:space="preserve"> </w:t>
      </w:r>
      <w:r w:rsidRPr="008F1FA3">
        <w:rPr>
          <w:rFonts w:ascii="Arial" w:hAnsi="Arial" w:cs="Arial"/>
          <w:sz w:val="24"/>
          <w:szCs w:val="24"/>
        </w:rPr>
        <w:br/>
        <w:t>ustawy z dnia 11 września 2019r.</w:t>
      </w:r>
      <w:r w:rsidR="00822B6E">
        <w:rPr>
          <w:rFonts w:ascii="Arial" w:hAnsi="Arial" w:cs="Arial"/>
          <w:sz w:val="24"/>
          <w:szCs w:val="24"/>
        </w:rPr>
        <w:t xml:space="preserve"> -</w:t>
      </w:r>
      <w:r w:rsidRPr="008F1FA3">
        <w:rPr>
          <w:rFonts w:ascii="Arial" w:hAnsi="Arial" w:cs="Arial"/>
          <w:sz w:val="24"/>
          <w:szCs w:val="24"/>
        </w:rPr>
        <w:t xml:space="preserve"> „Prawo zamówień publicznych”, </w:t>
      </w:r>
      <w:r w:rsidRPr="008F1FA3">
        <w:rPr>
          <w:rFonts w:ascii="Arial" w:hAnsi="Arial" w:cs="Arial"/>
          <w:sz w:val="24"/>
          <w:szCs w:val="24"/>
        </w:rPr>
        <w:br/>
        <w:t>zwanej dalej także „</w:t>
      </w:r>
      <w:proofErr w:type="spellStart"/>
      <w:r w:rsidRPr="008F1FA3">
        <w:rPr>
          <w:rFonts w:ascii="Arial" w:hAnsi="Arial" w:cs="Arial"/>
          <w:sz w:val="24"/>
          <w:szCs w:val="24"/>
        </w:rPr>
        <w:t>Pzp</w:t>
      </w:r>
      <w:proofErr w:type="spellEnd"/>
      <w:r w:rsidRPr="008F1FA3">
        <w:rPr>
          <w:rFonts w:ascii="Arial" w:hAnsi="Arial" w:cs="Arial"/>
          <w:sz w:val="24"/>
          <w:szCs w:val="24"/>
        </w:rPr>
        <w:t>”</w:t>
      </w:r>
      <w:r w:rsidR="00EF78E6" w:rsidRPr="008F1FA3">
        <w:rPr>
          <w:rFonts w:ascii="Arial" w:hAnsi="Arial" w:cs="Arial"/>
          <w:sz w:val="24"/>
          <w:szCs w:val="24"/>
        </w:rPr>
        <w:t>.</w:t>
      </w:r>
    </w:p>
    <w:p w14:paraId="2CCBC4BF" w14:textId="77777777" w:rsidR="00035004" w:rsidRPr="00F03869" w:rsidRDefault="00035004">
      <w:pPr>
        <w:jc w:val="center"/>
        <w:rPr>
          <w:rFonts w:ascii="Arial" w:hAnsi="Arial" w:cs="Arial"/>
          <w:sz w:val="22"/>
          <w:szCs w:val="22"/>
        </w:rPr>
      </w:pPr>
    </w:p>
    <w:p w14:paraId="2047A0DD" w14:textId="77777777" w:rsidR="00E809F0" w:rsidRPr="00F03869" w:rsidRDefault="00E809F0">
      <w:pPr>
        <w:jc w:val="center"/>
        <w:rPr>
          <w:rFonts w:ascii="Arial" w:hAnsi="Arial" w:cs="Arial"/>
          <w:sz w:val="22"/>
          <w:szCs w:val="22"/>
        </w:rPr>
      </w:pPr>
    </w:p>
    <w:p w14:paraId="34B96DD8" w14:textId="46F908D0" w:rsidR="00822B6E" w:rsidRDefault="00822B6E" w:rsidP="00EF78E6">
      <w:pPr>
        <w:pBdr>
          <w:bottom w:val="single" w:sz="6" w:space="1" w:color="auto"/>
        </w:pBdr>
        <w:rPr>
          <w:rFonts w:ascii="Arial" w:hAnsi="Arial" w:cs="Arial"/>
          <w:sz w:val="22"/>
          <w:szCs w:val="22"/>
        </w:rPr>
      </w:pPr>
    </w:p>
    <w:p w14:paraId="7D2A9901" w14:textId="54D061D7" w:rsidR="00EC3A32" w:rsidRDefault="00EC3A32" w:rsidP="00EF78E6">
      <w:pPr>
        <w:pBdr>
          <w:bottom w:val="single" w:sz="6" w:space="1" w:color="auto"/>
        </w:pBdr>
        <w:rPr>
          <w:rFonts w:ascii="Arial" w:hAnsi="Arial" w:cs="Arial"/>
          <w:sz w:val="22"/>
          <w:szCs w:val="22"/>
        </w:rPr>
      </w:pPr>
    </w:p>
    <w:p w14:paraId="59465563" w14:textId="59D68CCB" w:rsidR="007634E7" w:rsidRDefault="007634E7" w:rsidP="00EF78E6">
      <w:pPr>
        <w:pBdr>
          <w:bottom w:val="single" w:sz="6" w:space="1" w:color="auto"/>
        </w:pBdr>
        <w:rPr>
          <w:rFonts w:ascii="Arial" w:hAnsi="Arial" w:cs="Arial"/>
          <w:sz w:val="22"/>
          <w:szCs w:val="22"/>
        </w:rPr>
      </w:pPr>
    </w:p>
    <w:p w14:paraId="242BD4DB" w14:textId="6D736952" w:rsidR="00E809F0" w:rsidRPr="00F03869" w:rsidRDefault="00E809F0" w:rsidP="00E809F0">
      <w:pPr>
        <w:pBdr>
          <w:bottom w:val="single" w:sz="6" w:space="1" w:color="auto"/>
        </w:pBdr>
        <w:jc w:val="center"/>
        <w:rPr>
          <w:rFonts w:ascii="Arial" w:hAnsi="Arial" w:cs="Arial"/>
          <w:sz w:val="22"/>
          <w:szCs w:val="22"/>
        </w:rPr>
      </w:pPr>
      <w:r w:rsidRPr="00F03869">
        <w:rPr>
          <w:rFonts w:ascii="Arial" w:hAnsi="Arial" w:cs="Arial"/>
          <w:sz w:val="22"/>
          <w:szCs w:val="22"/>
        </w:rPr>
        <w:t>Nowa Dęba 202</w:t>
      </w:r>
      <w:r w:rsidR="0016271B">
        <w:rPr>
          <w:rFonts w:ascii="Arial" w:hAnsi="Arial" w:cs="Arial"/>
          <w:sz w:val="22"/>
          <w:szCs w:val="22"/>
        </w:rPr>
        <w:t>5</w:t>
      </w:r>
    </w:p>
    <w:tbl>
      <w:tblPr>
        <w:tblStyle w:val="Tabela-Siatka"/>
        <w:tblpPr w:leftFromText="141" w:rightFromText="141" w:vertAnchor="text" w:horzAnchor="margin" w:tblpY="34"/>
        <w:tblW w:w="0" w:type="auto"/>
        <w:shd w:val="clear" w:color="auto" w:fill="D9D9D9" w:themeFill="background1" w:themeFillShade="D9"/>
        <w:tblLook w:val="04A0" w:firstRow="1" w:lastRow="0" w:firstColumn="1" w:lastColumn="0" w:noHBand="0" w:noVBand="1"/>
      </w:tblPr>
      <w:tblGrid>
        <w:gridCol w:w="9062"/>
      </w:tblGrid>
      <w:tr w:rsidR="00BB4F9E" w:rsidRPr="00F03869" w14:paraId="37B03196" w14:textId="77777777" w:rsidTr="00BB4F9E">
        <w:tc>
          <w:tcPr>
            <w:tcW w:w="9212" w:type="dxa"/>
            <w:shd w:val="clear" w:color="auto" w:fill="D9D9D9" w:themeFill="background1" w:themeFillShade="D9"/>
            <w:vAlign w:val="center"/>
          </w:tcPr>
          <w:p w14:paraId="40918956" w14:textId="77777777" w:rsidR="00BB4F9E" w:rsidRPr="00F03869" w:rsidRDefault="00BB4F9E" w:rsidP="00BB4F9E">
            <w:pPr>
              <w:jc w:val="center"/>
              <w:rPr>
                <w:rFonts w:ascii="Arial" w:hAnsi="Arial" w:cs="Arial"/>
                <w:b/>
                <w:sz w:val="22"/>
                <w:szCs w:val="22"/>
                <w:u w:val="single"/>
              </w:rPr>
            </w:pPr>
          </w:p>
          <w:p w14:paraId="2A4E6F6D" w14:textId="77777777" w:rsidR="00BB4F9E" w:rsidRPr="00F03869" w:rsidRDefault="00BB4F9E" w:rsidP="00BB4F9E">
            <w:pPr>
              <w:jc w:val="center"/>
              <w:rPr>
                <w:rFonts w:ascii="Arial" w:hAnsi="Arial" w:cs="Arial"/>
                <w:b/>
                <w:sz w:val="22"/>
                <w:szCs w:val="22"/>
                <w:u w:val="single"/>
              </w:rPr>
            </w:pPr>
            <w:r w:rsidRPr="00F03869">
              <w:rPr>
                <w:rFonts w:ascii="Arial" w:hAnsi="Arial" w:cs="Arial"/>
                <w:b/>
                <w:sz w:val="22"/>
                <w:szCs w:val="22"/>
                <w:u w:val="single"/>
              </w:rPr>
              <w:t>ROZDZIAŁ I. WPROWADZENIE</w:t>
            </w:r>
          </w:p>
          <w:p w14:paraId="1E157181" w14:textId="77777777" w:rsidR="00BB4F9E" w:rsidRPr="00F03869" w:rsidRDefault="00BB4F9E" w:rsidP="00BB4F9E">
            <w:pPr>
              <w:jc w:val="center"/>
              <w:rPr>
                <w:rFonts w:ascii="Arial" w:hAnsi="Arial" w:cs="Arial"/>
                <w:sz w:val="22"/>
                <w:szCs w:val="22"/>
              </w:rPr>
            </w:pPr>
          </w:p>
        </w:tc>
      </w:tr>
    </w:tbl>
    <w:p w14:paraId="7D6B2B85" w14:textId="77777777" w:rsidR="00453590" w:rsidRPr="00F03869" w:rsidRDefault="00453590" w:rsidP="00C04FA9">
      <w:pPr>
        <w:spacing w:after="0"/>
        <w:rPr>
          <w:rFonts w:ascii="Arial" w:hAnsi="Arial" w:cs="Arial"/>
          <w:b/>
          <w:sz w:val="22"/>
          <w:szCs w:val="22"/>
          <w:u w:val="single"/>
        </w:rPr>
      </w:pPr>
    </w:p>
    <w:p w14:paraId="5C943E84" w14:textId="77777777" w:rsidR="00AE2943" w:rsidRPr="003B2F58" w:rsidRDefault="00AE2943" w:rsidP="00A7354F">
      <w:pPr>
        <w:pStyle w:val="Akapitzlist"/>
        <w:numPr>
          <w:ilvl w:val="0"/>
          <w:numId w:val="20"/>
        </w:numPr>
        <w:spacing w:after="200" w:line="276" w:lineRule="auto"/>
        <w:ind w:left="284" w:hanging="284"/>
        <w:jc w:val="both"/>
        <w:rPr>
          <w:rFonts w:ascii="Arial" w:hAnsi="Arial" w:cs="Arial"/>
          <w:sz w:val="22"/>
          <w:szCs w:val="22"/>
        </w:rPr>
      </w:pPr>
      <w:r w:rsidRPr="003B2F58">
        <w:rPr>
          <w:rFonts w:ascii="Arial" w:hAnsi="Arial" w:cs="Arial"/>
          <w:sz w:val="22"/>
          <w:szCs w:val="22"/>
        </w:rPr>
        <w:t>Podstawa prawna opracowania niniejszej Specyfikacji Warunków Zamówienia, zwanej dalej SWZ:</w:t>
      </w:r>
    </w:p>
    <w:p w14:paraId="3CB29156" w14:textId="421C6915"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AE2943">
        <w:rPr>
          <w:rFonts w:ascii="Arial" w:hAnsi="Arial" w:cs="Arial"/>
          <w:sz w:val="22"/>
          <w:szCs w:val="22"/>
        </w:rPr>
        <w:t xml:space="preserve">Ustawa z dnia 11 września 2019r. </w:t>
      </w:r>
      <w:r w:rsidR="00822B6E">
        <w:rPr>
          <w:rFonts w:ascii="Arial" w:hAnsi="Arial" w:cs="Arial"/>
          <w:sz w:val="22"/>
          <w:szCs w:val="22"/>
        </w:rPr>
        <w:t xml:space="preserve">- </w:t>
      </w:r>
      <w:r w:rsidRPr="00AE2943">
        <w:rPr>
          <w:rFonts w:ascii="Arial" w:hAnsi="Arial" w:cs="Arial"/>
          <w:sz w:val="22"/>
          <w:szCs w:val="22"/>
        </w:rPr>
        <w:t>Prawo zamówień publicznych</w:t>
      </w:r>
      <w:r w:rsidR="004B7E57">
        <w:rPr>
          <w:rFonts w:ascii="Arial" w:hAnsi="Arial" w:cs="Arial"/>
          <w:sz w:val="22"/>
          <w:szCs w:val="22"/>
        </w:rPr>
        <w:t xml:space="preserve">, zwana dalej ustawą </w:t>
      </w:r>
      <w:proofErr w:type="spellStart"/>
      <w:r w:rsidR="004B7E57">
        <w:rPr>
          <w:rFonts w:ascii="Arial" w:hAnsi="Arial" w:cs="Arial"/>
          <w:sz w:val="22"/>
          <w:szCs w:val="22"/>
        </w:rPr>
        <w:t>Pzp</w:t>
      </w:r>
      <w:proofErr w:type="spellEnd"/>
      <w:r w:rsidRPr="00AE2943">
        <w:rPr>
          <w:rFonts w:ascii="Arial" w:hAnsi="Arial" w:cs="Arial"/>
          <w:sz w:val="22"/>
          <w:szCs w:val="22"/>
        </w:rPr>
        <w:t>;</w:t>
      </w:r>
    </w:p>
    <w:p w14:paraId="7B7CCF9F" w14:textId="3DAA5C34"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Rozporządzenie Prezesa Rady Ministrów z dnia 30 grudnia 2020r. w sprawie sposobu sporządzania i przekazywania informacji oraz wymagań technicznych dla dokumentów elektronicznych oraz środków komunikacji elektronicznej w postępowaniu o udzielenia zamówienia  publicznego lub konkursie;</w:t>
      </w:r>
    </w:p>
    <w:p w14:paraId="5E5669C7" w14:textId="77777777"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 xml:space="preserve">Rozporządzenie Ministra Rozwoju, Pracy i Technologii z dnia 23 grudnia 2020r. </w:t>
      </w:r>
      <w:r w:rsidRPr="003B2F58">
        <w:rPr>
          <w:rFonts w:ascii="Arial" w:hAnsi="Arial" w:cs="Arial"/>
          <w:sz w:val="22"/>
          <w:szCs w:val="22"/>
        </w:rPr>
        <w:br/>
        <w:t>w sprawie podmiotowych środków dowodowych oraz innych dokumentów lub oświadczeń, jakich może żądać Zamawiający od Wykonawcy</w:t>
      </w:r>
      <w:r w:rsidR="00A60287" w:rsidRPr="003B2F58">
        <w:rPr>
          <w:rFonts w:ascii="Arial" w:hAnsi="Arial" w:cs="Arial"/>
          <w:sz w:val="22"/>
          <w:szCs w:val="22"/>
        </w:rPr>
        <w:t xml:space="preserve">; </w:t>
      </w:r>
    </w:p>
    <w:p w14:paraId="0D562A88" w14:textId="094E1940"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Obwieszczenie Prezesa Urzędu Zamówień Publicznych z dnia 3 grudnia 202</w:t>
      </w:r>
      <w:r w:rsidR="00822B6E">
        <w:rPr>
          <w:rFonts w:ascii="Arial" w:hAnsi="Arial" w:cs="Arial"/>
          <w:sz w:val="22"/>
          <w:szCs w:val="22"/>
        </w:rPr>
        <w:t>3</w:t>
      </w:r>
      <w:r w:rsidRPr="003B2F58">
        <w:rPr>
          <w:rFonts w:ascii="Arial" w:hAnsi="Arial" w:cs="Arial"/>
          <w:sz w:val="22"/>
          <w:szCs w:val="22"/>
        </w:rPr>
        <w:t xml:space="preserve">r. </w:t>
      </w:r>
      <w:r w:rsidRPr="003B2F58">
        <w:rPr>
          <w:rFonts w:ascii="Arial" w:hAnsi="Arial" w:cs="Arial"/>
          <w:sz w:val="22"/>
          <w:szCs w:val="22"/>
        </w:rPr>
        <w:br/>
        <w:t xml:space="preserve">w sprawie aktualnych progów unijnych, ich równowartości w złotych, równowartości </w:t>
      </w:r>
      <w:r w:rsidRPr="003B2F58">
        <w:rPr>
          <w:rFonts w:ascii="Arial" w:hAnsi="Arial" w:cs="Arial"/>
          <w:sz w:val="22"/>
          <w:szCs w:val="22"/>
        </w:rPr>
        <w:br/>
        <w:t>w złotych kwot wyrażonych w euro oraz średniego kursu złotego w stosunku do euro stanowiącego podstawę przeliczania wartości zamówień publicznych lub konkursów.</w:t>
      </w:r>
    </w:p>
    <w:p w14:paraId="5EC90A80" w14:textId="5EFF9078" w:rsidR="00AE2943" w:rsidRP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Ustawa z dnia 13 kwietnia 2022r. o szczególnych rozwiązaniach w zakresie przeciwdziałania wspieraniu agresji na Ukrainę oraz służących ochronie bezpieczeństwa narodowego.</w:t>
      </w:r>
    </w:p>
    <w:p w14:paraId="61A4C2FE" w14:textId="4BA00497" w:rsidR="00AE2943" w:rsidRPr="00AE2943" w:rsidRDefault="00AE2943" w:rsidP="00A7354F">
      <w:pPr>
        <w:pStyle w:val="Akapitzlist"/>
        <w:numPr>
          <w:ilvl w:val="0"/>
          <w:numId w:val="20"/>
        </w:numPr>
        <w:spacing w:after="200" w:line="276" w:lineRule="auto"/>
        <w:ind w:left="284" w:hanging="284"/>
        <w:jc w:val="both"/>
        <w:rPr>
          <w:rFonts w:ascii="Arial" w:hAnsi="Arial" w:cs="Arial"/>
          <w:sz w:val="22"/>
          <w:szCs w:val="22"/>
        </w:rPr>
      </w:pPr>
      <w:r w:rsidRPr="00AE2943">
        <w:rPr>
          <w:rFonts w:ascii="Arial" w:hAnsi="Arial" w:cs="Arial"/>
          <w:sz w:val="22"/>
          <w:szCs w:val="22"/>
        </w:rPr>
        <w:t xml:space="preserve">Do czynności podejmowanych przez Zamawiającego i Wykonawców w postępowaniu </w:t>
      </w:r>
      <w:r w:rsidRPr="00AE2943">
        <w:rPr>
          <w:rFonts w:ascii="Arial" w:hAnsi="Arial" w:cs="Arial"/>
          <w:sz w:val="22"/>
          <w:szCs w:val="22"/>
        </w:rPr>
        <w:br/>
        <w:t xml:space="preserve">o udzielenie zamówienia publicznego stosuje się przepisy ustawy z dnia 11 września 2019r. Prawo zamówień publicznych, a w sprawach nieuregulowanych jej przepisami, ustawy </w:t>
      </w:r>
      <w:r w:rsidR="003B2F58">
        <w:rPr>
          <w:rFonts w:ascii="Arial" w:hAnsi="Arial" w:cs="Arial"/>
          <w:sz w:val="22"/>
          <w:szCs w:val="22"/>
        </w:rPr>
        <w:br/>
      </w:r>
      <w:r w:rsidRPr="00AE2943">
        <w:rPr>
          <w:rFonts w:ascii="Arial" w:hAnsi="Arial" w:cs="Arial"/>
          <w:sz w:val="22"/>
          <w:szCs w:val="22"/>
        </w:rPr>
        <w:t>z dnia 23 kwietnia 1964r. Kodeks cywilny.</w:t>
      </w:r>
    </w:p>
    <w:tbl>
      <w:tblPr>
        <w:tblStyle w:val="Tabela-Siatka"/>
        <w:tblpPr w:leftFromText="141" w:rightFromText="141" w:vertAnchor="text" w:horzAnchor="margin" w:tblpY="76"/>
        <w:tblW w:w="0" w:type="auto"/>
        <w:shd w:val="clear" w:color="auto" w:fill="D9D9D9" w:themeFill="background1" w:themeFillShade="D9"/>
        <w:tblLook w:val="04A0" w:firstRow="1" w:lastRow="0" w:firstColumn="1" w:lastColumn="0" w:noHBand="0" w:noVBand="1"/>
      </w:tblPr>
      <w:tblGrid>
        <w:gridCol w:w="9062"/>
      </w:tblGrid>
      <w:tr w:rsidR="00B75C8A" w:rsidRPr="00F03869" w14:paraId="6C406DDB" w14:textId="77777777" w:rsidTr="00B75C8A">
        <w:tc>
          <w:tcPr>
            <w:tcW w:w="9212" w:type="dxa"/>
            <w:shd w:val="clear" w:color="auto" w:fill="D9D9D9" w:themeFill="background1" w:themeFillShade="D9"/>
            <w:vAlign w:val="center"/>
          </w:tcPr>
          <w:p w14:paraId="6BA387BB" w14:textId="77777777" w:rsidR="00B75C8A" w:rsidRPr="00F03869" w:rsidRDefault="00B75C8A" w:rsidP="00B75C8A">
            <w:pPr>
              <w:jc w:val="center"/>
              <w:rPr>
                <w:rFonts w:ascii="Arial" w:hAnsi="Arial" w:cs="Arial"/>
                <w:b/>
                <w:sz w:val="22"/>
                <w:szCs w:val="22"/>
                <w:u w:val="single"/>
              </w:rPr>
            </w:pPr>
          </w:p>
          <w:p w14:paraId="7B9B07D7" w14:textId="77777777" w:rsidR="00B75C8A" w:rsidRPr="00F03869" w:rsidRDefault="00B75C8A" w:rsidP="00B75C8A">
            <w:pPr>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II</w:t>
            </w:r>
            <w:r w:rsidRPr="00F03869">
              <w:rPr>
                <w:rFonts w:ascii="Arial" w:hAnsi="Arial" w:cs="Arial"/>
                <w:b/>
                <w:sz w:val="22"/>
                <w:szCs w:val="22"/>
                <w:u w:val="single"/>
              </w:rPr>
              <w:t>.</w:t>
            </w:r>
            <w:r w:rsidR="00FD6D3B" w:rsidRPr="00F03869">
              <w:rPr>
                <w:rFonts w:ascii="Arial" w:hAnsi="Arial" w:cs="Arial"/>
                <w:b/>
                <w:sz w:val="22"/>
                <w:szCs w:val="22"/>
                <w:u w:val="single"/>
              </w:rPr>
              <w:t xml:space="preserve"> ZAMAWIAJĄCY</w:t>
            </w:r>
          </w:p>
          <w:p w14:paraId="0588CD80" w14:textId="77777777" w:rsidR="00B75C8A" w:rsidRPr="00F03869" w:rsidRDefault="00B75C8A" w:rsidP="00B75C8A">
            <w:pPr>
              <w:jc w:val="center"/>
              <w:rPr>
                <w:rFonts w:ascii="Arial" w:hAnsi="Arial" w:cs="Arial"/>
                <w:sz w:val="22"/>
                <w:szCs w:val="22"/>
              </w:rPr>
            </w:pPr>
          </w:p>
        </w:tc>
      </w:tr>
    </w:tbl>
    <w:p w14:paraId="5FC81968" w14:textId="77777777" w:rsidR="001C2DF7" w:rsidRDefault="001C2DF7" w:rsidP="00C44022">
      <w:pPr>
        <w:spacing w:after="0" w:line="276" w:lineRule="auto"/>
        <w:rPr>
          <w:rFonts w:ascii="Arial" w:hAnsi="Arial" w:cs="Arial"/>
          <w:b/>
          <w:sz w:val="22"/>
          <w:szCs w:val="22"/>
        </w:rPr>
      </w:pPr>
    </w:p>
    <w:p w14:paraId="498EC6FE" w14:textId="77777777" w:rsidR="00822B6E" w:rsidRPr="00F03869" w:rsidRDefault="00822B6E" w:rsidP="00822B6E">
      <w:pPr>
        <w:spacing w:after="0" w:line="276" w:lineRule="auto"/>
        <w:rPr>
          <w:rFonts w:ascii="Arial" w:hAnsi="Arial" w:cs="Arial"/>
          <w:b/>
          <w:sz w:val="22"/>
          <w:szCs w:val="22"/>
        </w:rPr>
      </w:pPr>
      <w:r w:rsidRPr="00F03869">
        <w:rPr>
          <w:rFonts w:ascii="Arial" w:hAnsi="Arial" w:cs="Arial"/>
          <w:b/>
          <w:sz w:val="22"/>
          <w:szCs w:val="22"/>
        </w:rPr>
        <w:t>33 Wojskowy Oddział Gospodarczy w Nowej Dębie</w:t>
      </w:r>
    </w:p>
    <w:p w14:paraId="0574D2F2" w14:textId="77777777" w:rsidR="00822B6E" w:rsidRPr="00F03869" w:rsidRDefault="00822B6E" w:rsidP="00822B6E">
      <w:pPr>
        <w:spacing w:after="0" w:line="276" w:lineRule="auto"/>
        <w:rPr>
          <w:rFonts w:ascii="Arial" w:hAnsi="Arial" w:cs="Arial"/>
          <w:sz w:val="22"/>
          <w:szCs w:val="22"/>
        </w:rPr>
      </w:pPr>
      <w:r w:rsidRPr="00F03869">
        <w:rPr>
          <w:rFonts w:ascii="Arial" w:hAnsi="Arial" w:cs="Arial"/>
          <w:sz w:val="22"/>
          <w:szCs w:val="22"/>
        </w:rPr>
        <w:t xml:space="preserve">ul. Anieli </w:t>
      </w:r>
      <w:proofErr w:type="spellStart"/>
      <w:r w:rsidRPr="00F03869">
        <w:rPr>
          <w:rFonts w:ascii="Arial" w:hAnsi="Arial" w:cs="Arial"/>
          <w:sz w:val="22"/>
          <w:szCs w:val="22"/>
        </w:rPr>
        <w:t>Krzywoń</w:t>
      </w:r>
      <w:proofErr w:type="spellEnd"/>
      <w:r w:rsidRPr="00F03869">
        <w:rPr>
          <w:rFonts w:ascii="Arial" w:hAnsi="Arial" w:cs="Arial"/>
          <w:sz w:val="22"/>
          <w:szCs w:val="22"/>
        </w:rPr>
        <w:t xml:space="preserve"> 1, 39-460 Nowa Dęba</w:t>
      </w:r>
    </w:p>
    <w:p w14:paraId="6DCD4B21" w14:textId="77777777" w:rsidR="00822B6E" w:rsidRDefault="00822B6E" w:rsidP="00822B6E">
      <w:pPr>
        <w:spacing w:after="0" w:line="276" w:lineRule="auto"/>
        <w:rPr>
          <w:rFonts w:ascii="Arial" w:hAnsi="Arial" w:cs="Arial"/>
          <w:sz w:val="22"/>
          <w:szCs w:val="22"/>
        </w:rPr>
      </w:pPr>
      <w:r w:rsidRPr="00F03869">
        <w:rPr>
          <w:rFonts w:ascii="Arial" w:hAnsi="Arial" w:cs="Arial"/>
          <w:sz w:val="22"/>
          <w:szCs w:val="22"/>
        </w:rPr>
        <w:t>tel. 261</w:t>
      </w:r>
      <w:r>
        <w:rPr>
          <w:rFonts w:ascii="Arial" w:hAnsi="Arial" w:cs="Arial"/>
          <w:sz w:val="22"/>
          <w:szCs w:val="22"/>
        </w:rPr>
        <w:t>-</w:t>
      </w:r>
      <w:r w:rsidRPr="00F03869">
        <w:rPr>
          <w:rFonts w:ascii="Arial" w:hAnsi="Arial" w:cs="Arial"/>
          <w:sz w:val="22"/>
          <w:szCs w:val="22"/>
        </w:rPr>
        <w:t>162</w:t>
      </w:r>
      <w:r>
        <w:rPr>
          <w:rFonts w:ascii="Arial" w:hAnsi="Arial" w:cs="Arial"/>
          <w:sz w:val="22"/>
          <w:szCs w:val="22"/>
        </w:rPr>
        <w:t>-</w:t>
      </w:r>
      <w:r w:rsidRPr="00F03869">
        <w:rPr>
          <w:rFonts w:ascii="Arial" w:hAnsi="Arial" w:cs="Arial"/>
          <w:sz w:val="22"/>
          <w:szCs w:val="22"/>
        </w:rPr>
        <w:t>206</w:t>
      </w:r>
      <w:r>
        <w:rPr>
          <w:rFonts w:ascii="Arial" w:hAnsi="Arial" w:cs="Arial"/>
          <w:sz w:val="22"/>
          <w:szCs w:val="22"/>
        </w:rPr>
        <w:t>/ 261-162-287 (Sekcja Zamówień Publicznych)</w:t>
      </w:r>
    </w:p>
    <w:p w14:paraId="77C81A2F" w14:textId="77777777" w:rsidR="00822B6E" w:rsidRDefault="00822B6E" w:rsidP="00822B6E">
      <w:pPr>
        <w:spacing w:after="0" w:line="276" w:lineRule="auto"/>
        <w:ind w:right="-2"/>
        <w:rPr>
          <w:rFonts w:ascii="Arial" w:hAnsi="Arial" w:cs="Arial"/>
          <w:b/>
          <w:sz w:val="22"/>
          <w:szCs w:val="22"/>
        </w:rPr>
      </w:pPr>
    </w:p>
    <w:p w14:paraId="52A17E2D" w14:textId="77777777" w:rsidR="00822B6E" w:rsidRPr="00F57BAB" w:rsidRDefault="00822B6E" w:rsidP="00822B6E">
      <w:pPr>
        <w:spacing w:after="0" w:line="276" w:lineRule="auto"/>
        <w:ind w:right="-2"/>
        <w:rPr>
          <w:rFonts w:ascii="Arial" w:hAnsi="Arial" w:cs="Arial"/>
          <w:b/>
          <w:sz w:val="22"/>
          <w:szCs w:val="22"/>
        </w:rPr>
      </w:pPr>
      <w:r w:rsidRPr="00F03869">
        <w:rPr>
          <w:rFonts w:ascii="Arial" w:hAnsi="Arial" w:cs="Arial"/>
          <w:b/>
          <w:sz w:val="22"/>
          <w:szCs w:val="22"/>
        </w:rPr>
        <w:t>Godziny</w:t>
      </w:r>
      <w:r>
        <w:rPr>
          <w:rFonts w:ascii="Arial" w:hAnsi="Arial" w:cs="Arial"/>
          <w:b/>
          <w:sz w:val="22"/>
          <w:szCs w:val="22"/>
        </w:rPr>
        <w:t xml:space="preserve"> pracy Sekcji Zamówień Publicznych</w:t>
      </w:r>
      <w:r w:rsidRPr="00F03869">
        <w:rPr>
          <w:rFonts w:ascii="Arial" w:hAnsi="Arial" w:cs="Arial"/>
          <w:b/>
          <w:sz w:val="22"/>
          <w:szCs w:val="22"/>
        </w:rPr>
        <w:t>:</w:t>
      </w:r>
    </w:p>
    <w:p w14:paraId="18725CFE" w14:textId="77777777" w:rsidR="00822B6E" w:rsidRDefault="00822B6E" w:rsidP="00822B6E">
      <w:pPr>
        <w:spacing w:line="276" w:lineRule="auto"/>
        <w:ind w:right="-2"/>
        <w:jc w:val="both"/>
        <w:rPr>
          <w:rFonts w:ascii="Arial" w:hAnsi="Arial" w:cs="Arial"/>
          <w:sz w:val="22"/>
          <w:szCs w:val="22"/>
        </w:rPr>
      </w:pPr>
      <w:r w:rsidRPr="00F03869">
        <w:rPr>
          <w:rFonts w:ascii="Arial" w:hAnsi="Arial" w:cs="Arial"/>
          <w:sz w:val="22"/>
          <w:szCs w:val="22"/>
        </w:rPr>
        <w:t xml:space="preserve">Praca w </w:t>
      </w:r>
      <w:r>
        <w:rPr>
          <w:rFonts w:ascii="Arial" w:hAnsi="Arial" w:cs="Arial"/>
          <w:sz w:val="22"/>
          <w:szCs w:val="22"/>
        </w:rPr>
        <w:t xml:space="preserve">Sekcji Zamówień Publicznych </w:t>
      </w:r>
      <w:r w:rsidRPr="00F03869">
        <w:rPr>
          <w:rFonts w:ascii="Arial" w:hAnsi="Arial" w:cs="Arial"/>
          <w:sz w:val="22"/>
          <w:szCs w:val="22"/>
        </w:rPr>
        <w:t xml:space="preserve">odbywa się w dni powszednie, od poniedziałku do </w:t>
      </w:r>
      <w:r>
        <w:rPr>
          <w:rFonts w:ascii="Arial" w:hAnsi="Arial" w:cs="Arial"/>
          <w:sz w:val="22"/>
          <w:szCs w:val="22"/>
        </w:rPr>
        <w:t xml:space="preserve">piątku </w:t>
      </w:r>
      <w:r w:rsidRPr="00F03869">
        <w:rPr>
          <w:rFonts w:ascii="Arial" w:hAnsi="Arial" w:cs="Arial"/>
          <w:sz w:val="22"/>
          <w:szCs w:val="22"/>
        </w:rPr>
        <w:t xml:space="preserve">w godzinach </w:t>
      </w:r>
      <w:r>
        <w:rPr>
          <w:rFonts w:ascii="Arial" w:hAnsi="Arial" w:cs="Arial"/>
          <w:sz w:val="22"/>
          <w:szCs w:val="22"/>
        </w:rPr>
        <w:t>0</w:t>
      </w:r>
      <w:r w:rsidRPr="00F03869">
        <w:rPr>
          <w:rFonts w:ascii="Arial" w:hAnsi="Arial" w:cs="Arial"/>
          <w:sz w:val="22"/>
          <w:szCs w:val="22"/>
        </w:rPr>
        <w:t>7</w:t>
      </w:r>
      <w:r>
        <w:rPr>
          <w:rFonts w:ascii="Arial" w:hAnsi="Arial" w:cs="Arial"/>
          <w:sz w:val="22"/>
          <w:szCs w:val="22"/>
        </w:rPr>
        <w:t>:</w:t>
      </w:r>
      <w:r w:rsidRPr="00F03869">
        <w:rPr>
          <w:rFonts w:ascii="Arial" w:hAnsi="Arial" w:cs="Arial"/>
          <w:sz w:val="22"/>
          <w:szCs w:val="22"/>
        </w:rPr>
        <w:t>00 – 15</w:t>
      </w:r>
      <w:r>
        <w:rPr>
          <w:rFonts w:ascii="Arial" w:hAnsi="Arial" w:cs="Arial"/>
          <w:sz w:val="22"/>
          <w:szCs w:val="22"/>
        </w:rPr>
        <w:t>:3</w:t>
      </w:r>
      <w:r w:rsidRPr="00F03869">
        <w:rPr>
          <w:rFonts w:ascii="Arial" w:hAnsi="Arial" w:cs="Arial"/>
          <w:sz w:val="22"/>
          <w:szCs w:val="22"/>
        </w:rPr>
        <w:t>0</w:t>
      </w:r>
      <w:r>
        <w:rPr>
          <w:rFonts w:ascii="Arial" w:hAnsi="Arial" w:cs="Arial"/>
          <w:sz w:val="22"/>
          <w:szCs w:val="22"/>
        </w:rPr>
        <w:t>.</w:t>
      </w:r>
    </w:p>
    <w:p w14:paraId="76662B2D" w14:textId="77777777" w:rsidR="00822B6E" w:rsidRPr="00F03869" w:rsidRDefault="00822B6E" w:rsidP="00822B6E">
      <w:pPr>
        <w:spacing w:after="0" w:line="276" w:lineRule="auto"/>
        <w:rPr>
          <w:rFonts w:ascii="Arial" w:hAnsi="Arial" w:cs="Arial"/>
          <w:b/>
          <w:sz w:val="22"/>
          <w:szCs w:val="22"/>
        </w:rPr>
      </w:pPr>
      <w:r w:rsidRPr="00F03869">
        <w:rPr>
          <w:rFonts w:ascii="Arial" w:hAnsi="Arial" w:cs="Arial"/>
          <w:b/>
          <w:sz w:val="22"/>
          <w:szCs w:val="22"/>
        </w:rPr>
        <w:t xml:space="preserve">Adres poczty elektronicznej: </w:t>
      </w:r>
    </w:p>
    <w:p w14:paraId="4893524F" w14:textId="77777777" w:rsidR="00822B6E" w:rsidRPr="009F074B" w:rsidRDefault="00CC6742" w:rsidP="00822B6E">
      <w:pPr>
        <w:spacing w:after="0" w:line="276" w:lineRule="auto"/>
        <w:rPr>
          <w:rFonts w:ascii="Arial" w:hAnsi="Arial" w:cs="Arial"/>
          <w:b/>
          <w:color w:val="0000FF"/>
          <w:sz w:val="22"/>
          <w:szCs w:val="22"/>
        </w:rPr>
      </w:pPr>
      <w:hyperlink r:id="rId10" w:history="1">
        <w:r w:rsidR="00822B6E" w:rsidRPr="009F074B">
          <w:rPr>
            <w:rStyle w:val="Hipercze"/>
            <w:rFonts w:ascii="Arial" w:hAnsi="Arial" w:cs="Arial"/>
            <w:b/>
            <w:sz w:val="22"/>
            <w:szCs w:val="22"/>
          </w:rPr>
          <w:t>33wog.zamowienia-publiczne@ron.mil.pl</w:t>
        </w:r>
      </w:hyperlink>
    </w:p>
    <w:p w14:paraId="56C98F5E" w14:textId="77777777" w:rsidR="00822B6E" w:rsidRPr="00F03869" w:rsidRDefault="00822B6E" w:rsidP="00822B6E">
      <w:pPr>
        <w:spacing w:after="0" w:line="276" w:lineRule="auto"/>
        <w:ind w:right="-2"/>
        <w:rPr>
          <w:rFonts w:ascii="Arial" w:hAnsi="Arial" w:cs="Arial"/>
          <w:sz w:val="22"/>
          <w:szCs w:val="22"/>
        </w:rPr>
      </w:pPr>
    </w:p>
    <w:p w14:paraId="3D99AB33" w14:textId="2726B232" w:rsidR="006C77C9" w:rsidRDefault="00822B6E" w:rsidP="00F602CD">
      <w:pPr>
        <w:spacing w:after="0" w:line="276" w:lineRule="auto"/>
        <w:ind w:right="-2"/>
        <w:jc w:val="both"/>
        <w:rPr>
          <w:rFonts w:ascii="Arial" w:hAnsi="Arial" w:cs="Arial"/>
          <w:b/>
          <w:sz w:val="22"/>
          <w:szCs w:val="22"/>
        </w:rPr>
      </w:pPr>
      <w:r w:rsidRPr="00F03869">
        <w:rPr>
          <w:rFonts w:ascii="Arial" w:hAnsi="Arial" w:cs="Arial"/>
          <w:b/>
          <w:sz w:val="22"/>
          <w:szCs w:val="22"/>
        </w:rPr>
        <w:t xml:space="preserve">Adres strony internetowej prowadzonego postępowania, na której prowadzone jest postępowanie i na której będą dostępne wszelkie dokumenty zamówienia bezpośrednio </w:t>
      </w:r>
      <w:r w:rsidRPr="00AA255C">
        <w:rPr>
          <w:rFonts w:ascii="Arial" w:hAnsi="Arial" w:cs="Arial"/>
          <w:b/>
          <w:sz w:val="22"/>
          <w:szCs w:val="22"/>
        </w:rPr>
        <w:t>związane z prowadzonym postępowaniem:</w:t>
      </w:r>
    </w:p>
    <w:p w14:paraId="128EF57E" w14:textId="1B62CF16" w:rsidR="0016271B" w:rsidRPr="00185876" w:rsidRDefault="00CC6742" w:rsidP="00F602CD">
      <w:pPr>
        <w:spacing w:after="0" w:line="276" w:lineRule="auto"/>
        <w:ind w:right="-2"/>
        <w:jc w:val="both"/>
        <w:rPr>
          <w:rFonts w:ascii="Arial" w:hAnsi="Arial" w:cs="Arial"/>
          <w:b/>
          <w:sz w:val="24"/>
          <w:szCs w:val="24"/>
        </w:rPr>
      </w:pPr>
      <w:hyperlink r:id="rId11" w:history="1">
        <w:r w:rsidR="00185876" w:rsidRPr="00185876">
          <w:rPr>
            <w:rStyle w:val="Hipercze"/>
            <w:rFonts w:ascii="Arial" w:hAnsi="Arial" w:cs="Arial"/>
            <w:color w:val="337AB7"/>
            <w:sz w:val="24"/>
            <w:szCs w:val="24"/>
            <w:shd w:val="clear" w:color="auto" w:fill="FFFFFF"/>
          </w:rPr>
          <w:t>https://platformazakupowa.pl/transakcja/1084539</w:t>
        </w:r>
      </w:hyperlink>
    </w:p>
    <w:p w14:paraId="18B7DAC3" w14:textId="77777777" w:rsidR="003D743C" w:rsidRPr="00C04FA9" w:rsidRDefault="003D743C" w:rsidP="00F602CD">
      <w:pPr>
        <w:spacing w:after="0" w:line="276" w:lineRule="auto"/>
        <w:ind w:right="-2"/>
        <w:jc w:val="both"/>
        <w:rPr>
          <w:rFonts w:ascii="Arial" w:hAnsi="Arial" w:cs="Arial"/>
          <w:b/>
          <w:sz w:val="6"/>
          <w:szCs w:val="6"/>
        </w:rPr>
      </w:pPr>
    </w:p>
    <w:p w14:paraId="5B16A16D" w14:textId="3D2EC8E7" w:rsidR="0090268F" w:rsidRDefault="0090268F" w:rsidP="004B7E57">
      <w:pPr>
        <w:spacing w:after="0" w:line="276" w:lineRule="auto"/>
        <w:ind w:right="-2"/>
        <w:jc w:val="both"/>
        <w:rPr>
          <w:rFonts w:ascii="Arial" w:hAnsi="Arial" w:cs="Arial"/>
          <w:i/>
          <w:color w:val="FF0000"/>
          <w:sz w:val="20"/>
          <w:szCs w:val="20"/>
        </w:rPr>
      </w:pPr>
      <w:r w:rsidRPr="00C04FA9">
        <w:rPr>
          <w:rFonts w:ascii="Arial" w:hAnsi="Arial" w:cs="Arial"/>
          <w:i/>
          <w:color w:val="FF0000"/>
          <w:sz w:val="18"/>
          <w:szCs w:val="20"/>
        </w:rPr>
        <w:t>Przeglądani</w:t>
      </w:r>
      <w:r w:rsidR="00F602CD" w:rsidRPr="00C04FA9">
        <w:rPr>
          <w:rFonts w:ascii="Arial" w:hAnsi="Arial" w:cs="Arial"/>
          <w:i/>
          <w:color w:val="FF0000"/>
          <w:sz w:val="18"/>
          <w:szCs w:val="20"/>
        </w:rPr>
        <w:t xml:space="preserve">e, </w:t>
      </w:r>
      <w:r w:rsidRPr="00C04FA9">
        <w:rPr>
          <w:rFonts w:ascii="Arial" w:hAnsi="Arial" w:cs="Arial"/>
          <w:i/>
          <w:color w:val="FF0000"/>
          <w:sz w:val="18"/>
          <w:szCs w:val="20"/>
        </w:rPr>
        <w:t>pobieranie publicznej treści dokumentacji postępowania</w:t>
      </w:r>
      <w:r w:rsidR="00F602CD" w:rsidRPr="00C04FA9">
        <w:rPr>
          <w:rFonts w:ascii="Arial" w:hAnsi="Arial" w:cs="Arial"/>
          <w:i/>
          <w:color w:val="FF0000"/>
          <w:sz w:val="18"/>
          <w:szCs w:val="20"/>
        </w:rPr>
        <w:t>, złożenie oferty czy komunikacja z Zamawiającym</w:t>
      </w:r>
      <w:r w:rsidRPr="00C04FA9">
        <w:rPr>
          <w:rFonts w:ascii="Arial" w:hAnsi="Arial" w:cs="Arial"/>
          <w:i/>
          <w:color w:val="FF0000"/>
          <w:sz w:val="18"/>
          <w:szCs w:val="20"/>
        </w:rPr>
        <w:t xml:space="preserve"> nie wymaga posiadania konta</w:t>
      </w:r>
      <w:r w:rsidR="008B6D7C" w:rsidRPr="00C04FA9">
        <w:rPr>
          <w:rFonts w:ascii="Arial" w:hAnsi="Arial" w:cs="Arial"/>
          <w:i/>
          <w:color w:val="FF0000"/>
          <w:sz w:val="18"/>
          <w:szCs w:val="20"/>
        </w:rPr>
        <w:t xml:space="preserve"> Wykonawcy</w:t>
      </w:r>
      <w:r w:rsidRPr="00C04FA9">
        <w:rPr>
          <w:rFonts w:ascii="Arial" w:hAnsi="Arial" w:cs="Arial"/>
          <w:i/>
          <w:color w:val="FF0000"/>
          <w:sz w:val="18"/>
          <w:szCs w:val="20"/>
        </w:rPr>
        <w:t xml:space="preserve"> </w:t>
      </w:r>
      <w:r w:rsidR="001B2E31" w:rsidRPr="00C04FA9">
        <w:rPr>
          <w:rFonts w:ascii="Arial" w:hAnsi="Arial" w:cs="Arial"/>
          <w:i/>
          <w:color w:val="FF0000"/>
          <w:sz w:val="18"/>
          <w:szCs w:val="20"/>
        </w:rPr>
        <w:t>na Platformie zakupowej</w:t>
      </w:r>
      <w:r w:rsidR="00F602CD" w:rsidRPr="00C04FA9">
        <w:rPr>
          <w:rFonts w:ascii="Arial" w:hAnsi="Arial" w:cs="Arial"/>
          <w:i/>
          <w:color w:val="FF0000"/>
          <w:sz w:val="18"/>
          <w:szCs w:val="20"/>
        </w:rPr>
        <w:t xml:space="preserve">, niemniej jednak Zamawiający zaleca Wykonawcom zamierzającym wziąć udział w postępowaniu założenie konta Wykonawcy na Platformie </w:t>
      </w:r>
      <w:r w:rsidR="00F602CD" w:rsidRPr="00C04FA9">
        <w:rPr>
          <w:rFonts w:ascii="Arial" w:hAnsi="Arial" w:cs="Arial"/>
          <w:i/>
          <w:color w:val="FF0000"/>
          <w:sz w:val="18"/>
          <w:szCs w:val="20"/>
        </w:rPr>
        <w:lastRenderedPageBreak/>
        <w:t>zakupowej. Zarejestrowanie i utrzymanie konta na Platformie zakupowej oraz korzystanie z platformy jest bezpłatne. Rejestracja na Platformie zakupowej dostępna jest po kliknięciu przycisku „Załóż konto</w:t>
      </w:r>
      <w:r w:rsidR="00893406" w:rsidRPr="00C04FA9">
        <w:rPr>
          <w:rFonts w:ascii="Arial" w:hAnsi="Arial" w:cs="Arial"/>
          <w:i/>
          <w:color w:val="FF0000"/>
          <w:sz w:val="18"/>
          <w:szCs w:val="20"/>
        </w:rPr>
        <w:t xml:space="preserve"> Wykonawcy</w:t>
      </w:r>
      <w:r w:rsidR="00F602CD" w:rsidRPr="00C04FA9">
        <w:rPr>
          <w:rFonts w:ascii="Arial" w:hAnsi="Arial" w:cs="Arial"/>
          <w:i/>
          <w:color w:val="FF0000"/>
          <w:sz w:val="18"/>
          <w:szCs w:val="20"/>
        </w:rPr>
        <w:t>”</w:t>
      </w:r>
      <w:r w:rsidR="00893406" w:rsidRPr="00C04FA9">
        <w:rPr>
          <w:rFonts w:ascii="Arial" w:hAnsi="Arial" w:cs="Arial"/>
          <w:i/>
          <w:color w:val="FF0000"/>
          <w:sz w:val="18"/>
          <w:szCs w:val="20"/>
        </w:rPr>
        <w:t>, który widoczny jest w prawym górnym rogu</w:t>
      </w:r>
      <w:r w:rsidR="00F602CD" w:rsidRPr="00C04FA9">
        <w:rPr>
          <w:rFonts w:ascii="Arial" w:hAnsi="Arial" w:cs="Arial"/>
          <w:i/>
          <w:color w:val="FF0000"/>
          <w:sz w:val="18"/>
          <w:szCs w:val="20"/>
        </w:rPr>
        <w:t>. Szczegółowa instrukcja dotycząca tworzenia konta Wykonawc</w:t>
      </w:r>
      <w:r w:rsidR="00893406" w:rsidRPr="00C04FA9">
        <w:rPr>
          <w:rFonts w:ascii="Arial" w:hAnsi="Arial" w:cs="Arial"/>
          <w:i/>
          <w:color w:val="FF0000"/>
          <w:sz w:val="18"/>
          <w:szCs w:val="20"/>
        </w:rPr>
        <w:t xml:space="preserve">y, komunikacji oraz </w:t>
      </w:r>
      <w:r w:rsidR="00F602CD" w:rsidRPr="00C04FA9">
        <w:rPr>
          <w:rFonts w:ascii="Arial" w:hAnsi="Arial" w:cs="Arial"/>
          <w:i/>
          <w:color w:val="FF0000"/>
          <w:sz w:val="18"/>
          <w:szCs w:val="20"/>
        </w:rPr>
        <w:t xml:space="preserve">złożenia oferty dostępna jest </w:t>
      </w:r>
      <w:r w:rsidR="00893406" w:rsidRPr="00C04FA9">
        <w:rPr>
          <w:rFonts w:ascii="Arial" w:hAnsi="Arial" w:cs="Arial"/>
          <w:i/>
          <w:color w:val="FF0000"/>
          <w:sz w:val="18"/>
          <w:szCs w:val="20"/>
        </w:rPr>
        <w:t>pod adresem: https://platformazakupowa.pl/strona/instrukcje-wykonawca</w:t>
      </w:r>
      <w:r w:rsidR="00F602CD" w:rsidRPr="00C04FA9">
        <w:rPr>
          <w:rFonts w:ascii="Arial" w:hAnsi="Arial" w:cs="Arial"/>
          <w:i/>
          <w:color w:val="FF0000"/>
          <w:sz w:val="18"/>
          <w:szCs w:val="20"/>
        </w:rPr>
        <w:t>.</w:t>
      </w:r>
    </w:p>
    <w:p w14:paraId="195199C4" w14:textId="77777777" w:rsidR="008E6DC9" w:rsidRPr="00F03869" w:rsidRDefault="008E6DC9" w:rsidP="00C6008A">
      <w:pPr>
        <w:spacing w:after="0" w:line="240" w:lineRule="auto"/>
        <w:ind w:right="-2"/>
        <w:jc w:val="both"/>
        <w:rPr>
          <w:rFonts w:ascii="Arial" w:hAnsi="Arial" w:cs="Arial"/>
          <w:i/>
          <w:color w:val="FF0000"/>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33C8A07F" w14:textId="77777777" w:rsidTr="0073637B">
        <w:trPr>
          <w:trHeight w:val="702"/>
        </w:trPr>
        <w:tc>
          <w:tcPr>
            <w:tcW w:w="9062" w:type="dxa"/>
            <w:shd w:val="clear" w:color="auto" w:fill="D9D9D9" w:themeFill="background1" w:themeFillShade="D9"/>
            <w:vAlign w:val="center"/>
          </w:tcPr>
          <w:p w14:paraId="046A4B91" w14:textId="77777777" w:rsidR="00E34334" w:rsidRPr="00F03869" w:rsidRDefault="00E34334" w:rsidP="00984C64">
            <w:pPr>
              <w:jc w:val="center"/>
              <w:rPr>
                <w:rFonts w:ascii="Arial" w:hAnsi="Arial" w:cs="Arial"/>
                <w:b/>
                <w:sz w:val="22"/>
                <w:szCs w:val="22"/>
                <w:u w:val="single"/>
              </w:rPr>
            </w:pPr>
          </w:p>
          <w:p w14:paraId="7CE1B35E" w14:textId="77777777" w:rsidR="00E34334" w:rsidRPr="00F03869" w:rsidRDefault="00E34334" w:rsidP="00E34334">
            <w:pPr>
              <w:ind w:right="-2"/>
              <w:jc w:val="center"/>
              <w:rPr>
                <w:rFonts w:ascii="Arial" w:hAnsi="Arial" w:cs="Arial"/>
                <w:b/>
                <w:sz w:val="22"/>
                <w:szCs w:val="22"/>
                <w:u w:val="single"/>
              </w:rPr>
            </w:pPr>
            <w:r w:rsidRPr="00F03869">
              <w:rPr>
                <w:rFonts w:ascii="Arial" w:hAnsi="Arial" w:cs="Arial"/>
                <w:b/>
                <w:sz w:val="22"/>
                <w:szCs w:val="22"/>
                <w:u w:val="single"/>
              </w:rPr>
              <w:t xml:space="preserve">ROZDZIAŁ </w:t>
            </w:r>
            <w:r w:rsidR="00FD6D3B" w:rsidRPr="00F03869">
              <w:rPr>
                <w:rFonts w:ascii="Arial" w:hAnsi="Arial" w:cs="Arial"/>
                <w:b/>
                <w:sz w:val="22"/>
                <w:szCs w:val="22"/>
                <w:u w:val="single"/>
              </w:rPr>
              <w:t>III</w:t>
            </w:r>
            <w:r w:rsidRPr="00F03869">
              <w:rPr>
                <w:rFonts w:ascii="Arial" w:hAnsi="Arial" w:cs="Arial"/>
                <w:b/>
                <w:sz w:val="22"/>
                <w:szCs w:val="22"/>
                <w:u w:val="single"/>
              </w:rPr>
              <w:t>.</w:t>
            </w:r>
            <w:r w:rsidR="00FD6D3B" w:rsidRPr="00F03869">
              <w:rPr>
                <w:rFonts w:ascii="Arial" w:hAnsi="Arial" w:cs="Arial"/>
                <w:b/>
                <w:sz w:val="22"/>
                <w:szCs w:val="22"/>
                <w:u w:val="single"/>
              </w:rPr>
              <w:t xml:space="preserve"> TRYB UDZIELANIA ZAMÓWIENIA</w:t>
            </w:r>
          </w:p>
          <w:p w14:paraId="79AB181A" w14:textId="77777777" w:rsidR="00E34334" w:rsidRPr="00F03869" w:rsidRDefault="00E34334" w:rsidP="00984C64">
            <w:pPr>
              <w:jc w:val="center"/>
              <w:rPr>
                <w:rFonts w:ascii="Arial" w:hAnsi="Arial" w:cs="Arial"/>
                <w:sz w:val="22"/>
                <w:szCs w:val="22"/>
              </w:rPr>
            </w:pPr>
          </w:p>
        </w:tc>
      </w:tr>
    </w:tbl>
    <w:p w14:paraId="4C4CA6EA" w14:textId="6A84BD42" w:rsidR="00AE2943" w:rsidRDefault="0073637B" w:rsidP="00A7354F">
      <w:pPr>
        <w:pStyle w:val="Akapitzlist"/>
        <w:numPr>
          <w:ilvl w:val="0"/>
          <w:numId w:val="33"/>
        </w:numPr>
        <w:spacing w:line="276" w:lineRule="auto"/>
        <w:ind w:left="284" w:hanging="284"/>
        <w:jc w:val="both"/>
        <w:rPr>
          <w:rFonts w:ascii="Arial" w:hAnsi="Arial" w:cs="Arial"/>
          <w:sz w:val="22"/>
          <w:szCs w:val="22"/>
        </w:rPr>
      </w:pPr>
      <w:r w:rsidRPr="0073637B">
        <w:rPr>
          <w:rFonts w:ascii="Arial" w:hAnsi="Arial" w:cs="Arial"/>
          <w:sz w:val="22"/>
          <w:szCs w:val="22"/>
        </w:rPr>
        <w:t xml:space="preserve">Udzielenie zamówienia nastąpi w </w:t>
      </w:r>
      <w:r w:rsidRPr="0073637B">
        <w:rPr>
          <w:rFonts w:ascii="Arial" w:hAnsi="Arial" w:cs="Arial"/>
          <w:b/>
          <w:sz w:val="22"/>
          <w:szCs w:val="22"/>
          <w:u w:val="single"/>
        </w:rPr>
        <w:t xml:space="preserve">trybie </w:t>
      </w:r>
      <w:r w:rsidR="004B7E57">
        <w:rPr>
          <w:rFonts w:ascii="Arial" w:hAnsi="Arial" w:cs="Arial"/>
          <w:b/>
          <w:sz w:val="22"/>
          <w:szCs w:val="22"/>
          <w:u w:val="single"/>
        </w:rPr>
        <w:t>przetargu nieograniczonego, o którym mowa w art. 132 i następnych</w:t>
      </w:r>
      <w:r w:rsidRPr="0073637B">
        <w:rPr>
          <w:rFonts w:ascii="Arial" w:hAnsi="Arial" w:cs="Arial"/>
          <w:sz w:val="22"/>
          <w:szCs w:val="22"/>
        </w:rPr>
        <w:t xml:space="preserve"> ustawy z dnia 11 września 2019r. </w:t>
      </w:r>
      <w:r w:rsidR="00232F4C">
        <w:rPr>
          <w:rFonts w:ascii="Arial" w:hAnsi="Arial" w:cs="Arial"/>
          <w:sz w:val="22"/>
          <w:szCs w:val="22"/>
        </w:rPr>
        <w:t xml:space="preserve">- </w:t>
      </w:r>
      <w:r w:rsidRPr="0073637B">
        <w:rPr>
          <w:rFonts w:ascii="Arial" w:hAnsi="Arial" w:cs="Arial"/>
          <w:sz w:val="22"/>
          <w:szCs w:val="22"/>
        </w:rPr>
        <w:t>Prawo zamówień publicznych, zgodnie z wymogami określonymi w niniejszej Specyfikacji Warunków zamówienia, zwanej dalej „SWZ”.</w:t>
      </w:r>
    </w:p>
    <w:p w14:paraId="3D5A4A6A" w14:textId="47611DAC" w:rsidR="00FF0CC3" w:rsidRDefault="0073637B" w:rsidP="00A7354F">
      <w:pPr>
        <w:pStyle w:val="Akapitzlist"/>
        <w:numPr>
          <w:ilvl w:val="0"/>
          <w:numId w:val="33"/>
        </w:numPr>
        <w:spacing w:line="276" w:lineRule="auto"/>
        <w:ind w:left="284" w:hanging="284"/>
        <w:jc w:val="both"/>
        <w:rPr>
          <w:rFonts w:ascii="Arial" w:hAnsi="Arial" w:cs="Arial"/>
          <w:sz w:val="22"/>
          <w:szCs w:val="22"/>
        </w:rPr>
      </w:pPr>
      <w:r w:rsidRPr="00AE2943">
        <w:rPr>
          <w:rFonts w:ascii="Arial" w:hAnsi="Arial" w:cs="Arial"/>
          <w:sz w:val="22"/>
          <w:szCs w:val="22"/>
        </w:rPr>
        <w:t>Zamówienie</w:t>
      </w:r>
      <w:r w:rsidR="008C1C90">
        <w:rPr>
          <w:rFonts w:ascii="Arial" w:hAnsi="Arial" w:cs="Arial"/>
          <w:sz w:val="22"/>
          <w:szCs w:val="22"/>
        </w:rPr>
        <w:t xml:space="preserve"> jest częścią zamówień udzielonych w danym roku, które</w:t>
      </w:r>
      <w:r w:rsidRPr="00AE2943">
        <w:rPr>
          <w:rFonts w:ascii="Arial" w:hAnsi="Arial" w:cs="Arial"/>
          <w:sz w:val="22"/>
          <w:szCs w:val="22"/>
        </w:rPr>
        <w:t xml:space="preserve"> swą wartością </w:t>
      </w:r>
      <w:r w:rsidR="004B7E57">
        <w:rPr>
          <w:rFonts w:ascii="Arial" w:hAnsi="Arial" w:cs="Arial"/>
          <w:sz w:val="22"/>
          <w:szCs w:val="22"/>
        </w:rPr>
        <w:t>przekracza</w:t>
      </w:r>
      <w:r w:rsidR="008C1C90">
        <w:rPr>
          <w:rFonts w:ascii="Arial" w:hAnsi="Arial" w:cs="Arial"/>
          <w:sz w:val="22"/>
          <w:szCs w:val="22"/>
        </w:rPr>
        <w:t>ją</w:t>
      </w:r>
      <w:r w:rsidR="004B7E57">
        <w:rPr>
          <w:rFonts w:ascii="Arial" w:hAnsi="Arial" w:cs="Arial"/>
          <w:sz w:val="22"/>
          <w:szCs w:val="22"/>
        </w:rPr>
        <w:t xml:space="preserve"> kwot</w:t>
      </w:r>
      <w:r w:rsidR="00FF0CC3">
        <w:rPr>
          <w:rFonts w:ascii="Arial" w:hAnsi="Arial" w:cs="Arial"/>
          <w:sz w:val="22"/>
          <w:szCs w:val="22"/>
        </w:rPr>
        <w:t>ę</w:t>
      </w:r>
      <w:r w:rsidR="004B7E57">
        <w:rPr>
          <w:rFonts w:ascii="Arial" w:hAnsi="Arial" w:cs="Arial"/>
          <w:sz w:val="22"/>
          <w:szCs w:val="22"/>
        </w:rPr>
        <w:t xml:space="preserve"> określon</w:t>
      </w:r>
      <w:r w:rsidR="00FF0CC3">
        <w:rPr>
          <w:rFonts w:ascii="Arial" w:hAnsi="Arial" w:cs="Arial"/>
          <w:sz w:val="22"/>
          <w:szCs w:val="22"/>
        </w:rPr>
        <w:t>ą</w:t>
      </w:r>
      <w:r w:rsidR="004B7E57">
        <w:rPr>
          <w:rFonts w:ascii="Arial" w:hAnsi="Arial" w:cs="Arial"/>
          <w:sz w:val="22"/>
          <w:szCs w:val="22"/>
        </w:rPr>
        <w:t xml:space="preserve"> w przepisach, wydanych na podstawie art. 3 ust. 1 ustawy </w:t>
      </w:r>
      <w:proofErr w:type="spellStart"/>
      <w:r w:rsidR="004B7E57">
        <w:rPr>
          <w:rFonts w:ascii="Arial" w:hAnsi="Arial" w:cs="Arial"/>
          <w:sz w:val="22"/>
          <w:szCs w:val="22"/>
        </w:rPr>
        <w:t>Pzp</w:t>
      </w:r>
      <w:proofErr w:type="spellEnd"/>
      <w:r w:rsidR="00FF0CC3">
        <w:rPr>
          <w:rFonts w:ascii="Arial" w:hAnsi="Arial" w:cs="Arial"/>
          <w:sz w:val="22"/>
          <w:szCs w:val="22"/>
        </w:rPr>
        <w:t>.</w:t>
      </w:r>
    </w:p>
    <w:p w14:paraId="5AB25BD5" w14:textId="572F46D4" w:rsidR="00CC59CC" w:rsidRDefault="0073637B" w:rsidP="003B0A3F">
      <w:pPr>
        <w:pStyle w:val="Akapitzlist"/>
        <w:numPr>
          <w:ilvl w:val="0"/>
          <w:numId w:val="33"/>
        </w:numPr>
        <w:spacing w:line="276" w:lineRule="auto"/>
        <w:ind w:left="284" w:hanging="284"/>
        <w:jc w:val="both"/>
        <w:rPr>
          <w:rFonts w:ascii="Arial" w:hAnsi="Arial" w:cs="Arial"/>
          <w:sz w:val="22"/>
          <w:szCs w:val="22"/>
        </w:rPr>
      </w:pPr>
      <w:r w:rsidRPr="003B0A3F">
        <w:rPr>
          <w:rFonts w:ascii="Arial" w:hAnsi="Arial" w:cs="Arial"/>
          <w:sz w:val="22"/>
          <w:szCs w:val="22"/>
        </w:rPr>
        <w:t xml:space="preserve">Zamawiający udzieli zamówienia w trybie </w:t>
      </w:r>
      <w:r w:rsidR="004B7E57" w:rsidRPr="003B0A3F">
        <w:rPr>
          <w:rFonts w:ascii="Arial" w:hAnsi="Arial" w:cs="Arial"/>
          <w:sz w:val="22"/>
          <w:szCs w:val="22"/>
        </w:rPr>
        <w:t>przetargu nieograniczonego</w:t>
      </w:r>
      <w:r w:rsidRPr="003B0A3F">
        <w:rPr>
          <w:rFonts w:ascii="Arial" w:hAnsi="Arial" w:cs="Arial"/>
          <w:sz w:val="22"/>
          <w:szCs w:val="22"/>
        </w:rPr>
        <w:t xml:space="preserve">, w którym </w:t>
      </w:r>
      <w:r w:rsidR="004B7E57" w:rsidRPr="003B0A3F">
        <w:rPr>
          <w:rFonts w:ascii="Arial" w:hAnsi="Arial" w:cs="Arial"/>
          <w:sz w:val="22"/>
          <w:szCs w:val="22"/>
        </w:rPr>
        <w:br/>
      </w:r>
      <w:r w:rsidRPr="003B0A3F">
        <w:rPr>
          <w:rFonts w:ascii="Arial" w:hAnsi="Arial" w:cs="Arial"/>
          <w:sz w:val="22"/>
          <w:szCs w:val="22"/>
        </w:rPr>
        <w:t xml:space="preserve">w odpowiedzi na ogłoszenie o zamówieniu oferty mogą składać wszyscy zainteresowani Wykonawcy. </w:t>
      </w:r>
      <w:r w:rsidR="008A7DF6" w:rsidRPr="003B0A3F">
        <w:rPr>
          <w:rFonts w:ascii="Arial" w:hAnsi="Arial" w:cs="Arial"/>
          <w:sz w:val="22"/>
          <w:szCs w:val="22"/>
        </w:rPr>
        <w:t>Zamawiający nie przewiduje wyboru najkorzystniejszej oferty z możliwością przeprowadzenia negocjacji, o których mowa w art. 275 pkt 2) lub pkt 3) ustawy z dnia 11 września 2019 roku –</w:t>
      </w:r>
      <w:r w:rsidR="003B0A3F">
        <w:rPr>
          <w:rFonts w:ascii="Arial" w:hAnsi="Arial" w:cs="Arial"/>
          <w:sz w:val="22"/>
          <w:szCs w:val="22"/>
        </w:rPr>
        <w:t xml:space="preserve"> </w:t>
      </w:r>
      <w:r w:rsidR="008A7DF6" w:rsidRPr="003B0A3F">
        <w:rPr>
          <w:rFonts w:ascii="Arial" w:hAnsi="Arial" w:cs="Arial"/>
          <w:sz w:val="22"/>
          <w:szCs w:val="22"/>
        </w:rPr>
        <w:t>Prawo Zamówień Publicznych.</w:t>
      </w:r>
    </w:p>
    <w:p w14:paraId="4BBD1C84" w14:textId="1703084B" w:rsidR="00955B3D" w:rsidRPr="003B0A3F" w:rsidRDefault="00955B3D" w:rsidP="003B0A3F">
      <w:pPr>
        <w:pStyle w:val="Akapitzlist"/>
        <w:numPr>
          <w:ilvl w:val="0"/>
          <w:numId w:val="33"/>
        </w:numPr>
        <w:spacing w:line="276" w:lineRule="auto"/>
        <w:ind w:left="284" w:hanging="284"/>
        <w:jc w:val="both"/>
        <w:rPr>
          <w:rFonts w:ascii="Arial" w:hAnsi="Arial" w:cs="Arial"/>
          <w:sz w:val="22"/>
          <w:szCs w:val="22"/>
        </w:rPr>
      </w:pPr>
      <w:r>
        <w:rPr>
          <w:rFonts w:ascii="Arial" w:hAnsi="Arial" w:cs="Arial"/>
          <w:sz w:val="22"/>
          <w:szCs w:val="22"/>
        </w:rPr>
        <w:t xml:space="preserve">Na podstawie art. 138 ust. 2 pkt 2) ustawy </w:t>
      </w:r>
      <w:proofErr w:type="spellStart"/>
      <w:r>
        <w:rPr>
          <w:rFonts w:ascii="Arial" w:hAnsi="Arial" w:cs="Arial"/>
          <w:sz w:val="22"/>
          <w:szCs w:val="22"/>
        </w:rPr>
        <w:t>Pzp</w:t>
      </w:r>
      <w:proofErr w:type="spellEnd"/>
      <w:r>
        <w:rPr>
          <w:rFonts w:ascii="Arial" w:hAnsi="Arial" w:cs="Arial"/>
          <w:sz w:val="22"/>
          <w:szCs w:val="22"/>
        </w:rPr>
        <w:t xml:space="preserve">, Zamawiający wyznacza termin krótszy niż termin wskazany w art. 138 ust 1 ustawy </w:t>
      </w:r>
      <w:proofErr w:type="spellStart"/>
      <w:r>
        <w:rPr>
          <w:rFonts w:ascii="Arial" w:hAnsi="Arial" w:cs="Arial"/>
          <w:sz w:val="22"/>
          <w:szCs w:val="22"/>
        </w:rPr>
        <w:t>Pzp</w:t>
      </w:r>
      <w:proofErr w:type="spellEnd"/>
      <w:r>
        <w:rPr>
          <w:rFonts w:ascii="Arial" w:hAnsi="Arial" w:cs="Arial"/>
          <w:sz w:val="22"/>
          <w:szCs w:val="22"/>
        </w:rPr>
        <w:t>. Skrócenie terminu składania ofert uwarunkowane jest</w:t>
      </w:r>
      <w:r w:rsidR="00677F98">
        <w:rPr>
          <w:rFonts w:ascii="Arial" w:hAnsi="Arial" w:cs="Arial"/>
          <w:sz w:val="22"/>
          <w:szCs w:val="22"/>
        </w:rPr>
        <w:t xml:space="preserve"> pilną</w:t>
      </w:r>
      <w:r>
        <w:rPr>
          <w:rFonts w:ascii="Arial" w:hAnsi="Arial" w:cs="Arial"/>
          <w:sz w:val="22"/>
          <w:szCs w:val="22"/>
        </w:rPr>
        <w:t xml:space="preserve"> </w:t>
      </w:r>
      <w:r w:rsidR="00677F98">
        <w:rPr>
          <w:rFonts w:ascii="Arial" w:hAnsi="Arial" w:cs="Arial"/>
          <w:sz w:val="22"/>
          <w:szCs w:val="22"/>
        </w:rPr>
        <w:t>potrzebą zapewnienia ciągłości wykonywania usługi odbioru odpadów</w:t>
      </w:r>
      <w:r w:rsidR="00046588">
        <w:rPr>
          <w:rFonts w:ascii="Arial" w:hAnsi="Arial" w:cs="Arial"/>
          <w:sz w:val="22"/>
          <w:szCs w:val="22"/>
        </w:rPr>
        <w:t xml:space="preserve">, które pojawiają się w </w:t>
      </w:r>
      <w:r w:rsidR="00117695">
        <w:rPr>
          <w:rFonts w:ascii="Arial" w:hAnsi="Arial" w:cs="Arial"/>
          <w:sz w:val="22"/>
          <w:szCs w:val="22"/>
        </w:rPr>
        <w:t xml:space="preserve">związku z </w:t>
      </w:r>
      <w:r w:rsidR="009B3F71">
        <w:rPr>
          <w:rFonts w:ascii="Arial" w:hAnsi="Arial" w:cs="Arial"/>
          <w:sz w:val="22"/>
          <w:szCs w:val="22"/>
        </w:rPr>
        <w:t>zabezpieczeniem</w:t>
      </w:r>
      <w:r w:rsidR="00046588">
        <w:rPr>
          <w:rFonts w:ascii="Arial" w:hAnsi="Arial" w:cs="Arial"/>
          <w:sz w:val="22"/>
          <w:szCs w:val="22"/>
        </w:rPr>
        <w:t xml:space="preserve"> wyżywienia dla</w:t>
      </w:r>
      <w:r w:rsidR="009B3F71">
        <w:rPr>
          <w:rFonts w:ascii="Arial" w:hAnsi="Arial" w:cs="Arial"/>
          <w:sz w:val="22"/>
          <w:szCs w:val="22"/>
        </w:rPr>
        <w:t xml:space="preserve"> </w:t>
      </w:r>
      <w:r w:rsidR="002F03A3">
        <w:rPr>
          <w:rFonts w:ascii="Arial" w:hAnsi="Arial" w:cs="Arial"/>
          <w:sz w:val="22"/>
          <w:szCs w:val="22"/>
        </w:rPr>
        <w:t xml:space="preserve">rosnącej liczby </w:t>
      </w:r>
      <w:r w:rsidR="009B3F71">
        <w:rPr>
          <w:rFonts w:ascii="Arial" w:hAnsi="Arial" w:cs="Arial"/>
          <w:sz w:val="22"/>
          <w:szCs w:val="22"/>
        </w:rPr>
        <w:t>wojsk ćwiczących na poligonie wojskowym</w:t>
      </w:r>
      <w:r w:rsidR="00046588">
        <w:rPr>
          <w:rFonts w:ascii="Arial" w:hAnsi="Arial" w:cs="Arial"/>
          <w:sz w:val="22"/>
          <w:szCs w:val="22"/>
        </w:rPr>
        <w:t xml:space="preserve"> i pozostałych jednostek wojskowych będących na zaopatrzeniu 33 WOG w m. Nowa Dęba, Sandomierz, Kielce.</w:t>
      </w:r>
      <w:r w:rsidR="002F03A3">
        <w:rPr>
          <w:rFonts w:ascii="Arial" w:hAnsi="Arial" w:cs="Arial"/>
          <w:sz w:val="22"/>
          <w:szCs w:val="22"/>
        </w:rPr>
        <w:t xml:space="preserve"> Wzrost liczby żołnierzy powoduje zwiększenie ilości wytwarzanych odpadów, większą częstotliwość ich odbioru, a co za tym idzie realizację </w:t>
      </w:r>
      <w:r w:rsidR="00CD1106">
        <w:rPr>
          <w:rFonts w:ascii="Arial" w:hAnsi="Arial" w:cs="Arial"/>
          <w:sz w:val="22"/>
          <w:szCs w:val="22"/>
        </w:rPr>
        <w:t>zamówienia</w:t>
      </w:r>
      <w:r w:rsidR="002F03A3">
        <w:rPr>
          <w:rFonts w:ascii="Arial" w:hAnsi="Arial" w:cs="Arial"/>
          <w:sz w:val="22"/>
          <w:szCs w:val="22"/>
        </w:rPr>
        <w:t xml:space="preserve"> w krótszym terminie</w:t>
      </w:r>
      <w:r w:rsidR="00CD1106">
        <w:rPr>
          <w:rFonts w:ascii="Arial" w:hAnsi="Arial" w:cs="Arial"/>
          <w:sz w:val="22"/>
          <w:szCs w:val="22"/>
        </w:rPr>
        <w:t xml:space="preserve"> niż określony w obecnie obowiązującej umowie.</w:t>
      </w:r>
      <w:r w:rsidR="005C1FCD">
        <w:rPr>
          <w:rFonts w:ascii="Arial" w:hAnsi="Arial" w:cs="Arial"/>
          <w:sz w:val="22"/>
          <w:szCs w:val="22"/>
        </w:rPr>
        <w:t xml:space="preserve"> Ciągłość gospodarki odpadami jest wymagane przepisami prawa oraz</w:t>
      </w:r>
      <w:r w:rsidR="002F03A3">
        <w:rPr>
          <w:rFonts w:ascii="Arial" w:hAnsi="Arial" w:cs="Arial"/>
          <w:sz w:val="22"/>
          <w:szCs w:val="22"/>
        </w:rPr>
        <w:t xml:space="preserve"> jest konieczn</w:t>
      </w:r>
      <w:r w:rsidR="005C1FCD">
        <w:rPr>
          <w:rFonts w:ascii="Arial" w:hAnsi="Arial" w:cs="Arial"/>
          <w:sz w:val="22"/>
          <w:szCs w:val="22"/>
        </w:rPr>
        <w:t>a</w:t>
      </w:r>
      <w:r w:rsidR="002F03A3">
        <w:rPr>
          <w:rFonts w:ascii="Arial" w:hAnsi="Arial" w:cs="Arial"/>
          <w:sz w:val="22"/>
          <w:szCs w:val="22"/>
        </w:rPr>
        <w:t xml:space="preserve"> z uwagi na zapobieganie rozprzestrzenianiu się zanieczyszczeń mogących negatywnie wpłynąć na środowisko. </w:t>
      </w:r>
    </w:p>
    <w:p w14:paraId="257CCD4C" w14:textId="3FDCB387" w:rsidR="00232F4C" w:rsidRDefault="00232F4C" w:rsidP="00232F4C">
      <w:pPr>
        <w:pStyle w:val="Akapitzlist"/>
        <w:spacing w:line="276" w:lineRule="auto"/>
        <w:ind w:left="284"/>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232F4C" w:rsidRPr="00F03869" w14:paraId="4C18B005" w14:textId="77777777" w:rsidTr="008648B8">
        <w:trPr>
          <w:trHeight w:val="702"/>
        </w:trPr>
        <w:tc>
          <w:tcPr>
            <w:tcW w:w="9212" w:type="dxa"/>
            <w:shd w:val="clear" w:color="auto" w:fill="D9D9D9" w:themeFill="background1" w:themeFillShade="D9"/>
            <w:vAlign w:val="center"/>
          </w:tcPr>
          <w:p w14:paraId="3FDE7818" w14:textId="77777777" w:rsidR="00232F4C" w:rsidRPr="00F03869" w:rsidRDefault="00232F4C" w:rsidP="008648B8">
            <w:pPr>
              <w:jc w:val="center"/>
              <w:rPr>
                <w:rFonts w:ascii="Arial" w:hAnsi="Arial" w:cs="Arial"/>
                <w:b/>
                <w:sz w:val="22"/>
                <w:szCs w:val="22"/>
                <w:u w:val="single"/>
              </w:rPr>
            </w:pPr>
          </w:p>
          <w:p w14:paraId="54B1FB92" w14:textId="77777777" w:rsidR="00232F4C" w:rsidRPr="00F03869" w:rsidRDefault="00232F4C" w:rsidP="008648B8">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Pr>
                <w:rFonts w:ascii="Arial" w:hAnsi="Arial" w:cs="Arial"/>
                <w:b/>
                <w:sz w:val="22"/>
                <w:szCs w:val="22"/>
                <w:u w:val="single"/>
              </w:rPr>
              <w:t>I</w:t>
            </w:r>
            <w:r w:rsidRPr="00F03869">
              <w:rPr>
                <w:rFonts w:ascii="Arial" w:hAnsi="Arial" w:cs="Arial"/>
                <w:b/>
                <w:sz w:val="22"/>
                <w:szCs w:val="22"/>
                <w:u w:val="single"/>
              </w:rPr>
              <w:t>V.</w:t>
            </w:r>
            <w:r>
              <w:rPr>
                <w:rFonts w:ascii="Arial" w:hAnsi="Arial" w:cs="Arial"/>
                <w:b/>
                <w:sz w:val="22"/>
                <w:szCs w:val="22"/>
                <w:u w:val="single"/>
              </w:rPr>
              <w:t xml:space="preserve"> INFORMACJE O PODZIALE ZAMÓWIENIA NA CZĘŚCI</w:t>
            </w:r>
            <w:r w:rsidRPr="00F03869">
              <w:rPr>
                <w:rFonts w:ascii="Arial" w:hAnsi="Arial" w:cs="Arial"/>
                <w:b/>
                <w:sz w:val="22"/>
                <w:szCs w:val="22"/>
                <w:u w:val="single"/>
              </w:rPr>
              <w:t xml:space="preserve"> </w:t>
            </w:r>
          </w:p>
          <w:p w14:paraId="4B0CFB7C" w14:textId="77777777" w:rsidR="00232F4C" w:rsidRPr="00F03869" w:rsidRDefault="00232F4C" w:rsidP="008648B8">
            <w:pPr>
              <w:jc w:val="center"/>
              <w:rPr>
                <w:rFonts w:ascii="Arial" w:hAnsi="Arial" w:cs="Arial"/>
                <w:sz w:val="22"/>
                <w:szCs w:val="22"/>
              </w:rPr>
            </w:pPr>
          </w:p>
        </w:tc>
      </w:tr>
    </w:tbl>
    <w:p w14:paraId="6A257FD6" w14:textId="77D0CB00" w:rsidR="00232F4C" w:rsidRDefault="00232F4C" w:rsidP="00232F4C">
      <w:pPr>
        <w:pStyle w:val="Akapitzlist"/>
        <w:spacing w:line="276" w:lineRule="auto"/>
        <w:ind w:left="284"/>
        <w:jc w:val="both"/>
        <w:rPr>
          <w:rFonts w:ascii="Arial" w:hAnsi="Arial" w:cs="Arial"/>
          <w:sz w:val="22"/>
          <w:szCs w:val="22"/>
        </w:rPr>
      </w:pPr>
    </w:p>
    <w:p w14:paraId="28ADD92D" w14:textId="175057F2" w:rsidR="007634E7" w:rsidRDefault="007634E7" w:rsidP="005B5B81">
      <w:pPr>
        <w:pStyle w:val="Akapitzlist"/>
        <w:numPr>
          <w:ilvl w:val="0"/>
          <w:numId w:val="55"/>
        </w:numPr>
        <w:spacing w:line="276" w:lineRule="auto"/>
        <w:ind w:left="284" w:hanging="284"/>
        <w:jc w:val="both"/>
        <w:rPr>
          <w:rFonts w:ascii="Arial" w:hAnsi="Arial" w:cs="Arial"/>
          <w:sz w:val="22"/>
          <w:szCs w:val="22"/>
        </w:rPr>
      </w:pPr>
      <w:r w:rsidRPr="00327530">
        <w:rPr>
          <w:rFonts w:ascii="Arial" w:hAnsi="Arial" w:cs="Arial"/>
          <w:sz w:val="22"/>
          <w:szCs w:val="22"/>
        </w:rPr>
        <w:t xml:space="preserve">Niniejsze zamówienie </w:t>
      </w:r>
      <w:r>
        <w:rPr>
          <w:rFonts w:ascii="Arial" w:hAnsi="Arial" w:cs="Arial"/>
          <w:sz w:val="22"/>
          <w:szCs w:val="22"/>
        </w:rPr>
        <w:t xml:space="preserve">ze względu na swój charakter </w:t>
      </w:r>
      <w:r w:rsidRPr="00327530">
        <w:rPr>
          <w:rFonts w:ascii="Arial" w:hAnsi="Arial" w:cs="Arial"/>
          <w:sz w:val="22"/>
          <w:szCs w:val="22"/>
        </w:rPr>
        <w:t>nie zostało podzielone na części</w:t>
      </w:r>
      <w:r>
        <w:rPr>
          <w:rFonts w:ascii="Arial" w:hAnsi="Arial" w:cs="Arial"/>
          <w:sz w:val="22"/>
          <w:szCs w:val="22"/>
        </w:rPr>
        <w:t xml:space="preserve"> </w:t>
      </w:r>
      <w:r>
        <w:rPr>
          <w:rFonts w:ascii="Arial" w:hAnsi="Arial" w:cs="Arial"/>
          <w:sz w:val="22"/>
          <w:szCs w:val="22"/>
        </w:rPr>
        <w:br/>
        <w:t>w związku z powyższym Zamawiający nie dopuszcza możliwości składania ofert częściowych.</w:t>
      </w:r>
    </w:p>
    <w:p w14:paraId="5E437851" w14:textId="741EA559" w:rsidR="007D2307" w:rsidRPr="00E04F85" w:rsidRDefault="007D2307" w:rsidP="00E04F85">
      <w:pPr>
        <w:pStyle w:val="Akapitzlist"/>
        <w:numPr>
          <w:ilvl w:val="0"/>
          <w:numId w:val="55"/>
        </w:numPr>
        <w:spacing w:line="276" w:lineRule="auto"/>
        <w:ind w:left="284" w:hanging="284"/>
        <w:jc w:val="both"/>
        <w:rPr>
          <w:rFonts w:ascii="Arial" w:hAnsi="Arial" w:cs="Arial"/>
          <w:sz w:val="22"/>
          <w:szCs w:val="22"/>
        </w:rPr>
      </w:pPr>
      <w:r w:rsidRPr="007D2307">
        <w:rPr>
          <w:rFonts w:ascii="Arial" w:hAnsi="Arial" w:cs="Arial"/>
          <w:sz w:val="22"/>
          <w:szCs w:val="22"/>
        </w:rPr>
        <w:t xml:space="preserve">Udzielenie zamówienia w całości jednemu Wykonawcy jest silnie uzasadnione ze względów technicznych, organizacyjnych, ekonomicznych i </w:t>
      </w:r>
      <w:proofErr w:type="spellStart"/>
      <w:r w:rsidRPr="007D2307">
        <w:rPr>
          <w:rFonts w:ascii="Arial" w:hAnsi="Arial" w:cs="Arial"/>
          <w:sz w:val="22"/>
          <w:szCs w:val="22"/>
        </w:rPr>
        <w:t>celościowych</w:t>
      </w:r>
      <w:proofErr w:type="spellEnd"/>
      <w:r w:rsidRPr="007D2307">
        <w:rPr>
          <w:rFonts w:ascii="Arial" w:hAnsi="Arial" w:cs="Arial"/>
          <w:sz w:val="22"/>
          <w:szCs w:val="22"/>
        </w:rPr>
        <w:t xml:space="preserve">. Zamawiający odstąpił od podziału zamówienia na części głównie z uwagi na fakt, iż podział ten mógłby spowodować nadmierne trudności. Ponadto brak podziału zamówienia na części nie wpływa negatywnie na konkurencyjność postępowania z uwagi na istnienie na rynku, znacznej liczby </w:t>
      </w:r>
      <w:r w:rsidRPr="00E04F85">
        <w:rPr>
          <w:rFonts w:ascii="Arial" w:hAnsi="Arial" w:cs="Arial"/>
          <w:sz w:val="22"/>
          <w:szCs w:val="22"/>
        </w:rPr>
        <w:t>podmiotów mogących realizować usługę poprzez powierzenie im do wykonania całości przedsięwzięcia (wszystkie lokalizacje), bez sztucznego jego podziału na mniejsze elementy. Udział w postępowaniu został zapewniony wszystkim Wykonawcom mogącym</w:t>
      </w:r>
      <w:r w:rsidR="00E04F85">
        <w:rPr>
          <w:rFonts w:ascii="Arial" w:hAnsi="Arial" w:cs="Arial"/>
          <w:sz w:val="22"/>
          <w:szCs w:val="22"/>
        </w:rPr>
        <w:t xml:space="preserve"> </w:t>
      </w:r>
      <w:r w:rsidR="00E04F85" w:rsidRPr="007D2307">
        <w:rPr>
          <w:rFonts w:ascii="Arial" w:hAnsi="Arial" w:cs="Arial"/>
          <w:sz w:val="22"/>
          <w:szCs w:val="22"/>
        </w:rPr>
        <w:t>wykazać zainteresowanie zamówieniem.</w:t>
      </w:r>
    </w:p>
    <w:p w14:paraId="2103CEAA" w14:textId="7225E4AD" w:rsidR="000C2F35" w:rsidRPr="008E6DC9" w:rsidRDefault="000C2F35" w:rsidP="007D2307">
      <w:pPr>
        <w:spacing w:after="0" w:line="240" w:lineRule="auto"/>
        <w:ind w:left="284" w:hanging="284"/>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15C9C324" w14:textId="77777777" w:rsidTr="00984C64">
        <w:trPr>
          <w:trHeight w:val="702"/>
        </w:trPr>
        <w:tc>
          <w:tcPr>
            <w:tcW w:w="9212" w:type="dxa"/>
            <w:shd w:val="clear" w:color="auto" w:fill="D9D9D9" w:themeFill="background1" w:themeFillShade="D9"/>
            <w:vAlign w:val="center"/>
          </w:tcPr>
          <w:p w14:paraId="347E9580" w14:textId="77777777" w:rsidR="00E34334" w:rsidRPr="00F03869" w:rsidRDefault="00E34334" w:rsidP="00984C64">
            <w:pPr>
              <w:jc w:val="center"/>
              <w:rPr>
                <w:rFonts w:ascii="Arial" w:hAnsi="Arial" w:cs="Arial"/>
                <w:b/>
                <w:sz w:val="22"/>
                <w:szCs w:val="22"/>
                <w:u w:val="single"/>
              </w:rPr>
            </w:pPr>
          </w:p>
          <w:p w14:paraId="773A163B" w14:textId="37DAFE92" w:rsidR="00E34334" w:rsidRPr="00F03869" w:rsidRDefault="00E34334" w:rsidP="00E34334">
            <w:pPr>
              <w:pStyle w:val="Akapitzlist"/>
              <w:ind w:left="0"/>
              <w:jc w:val="center"/>
              <w:rPr>
                <w:rFonts w:ascii="Arial" w:hAnsi="Arial" w:cs="Arial"/>
                <w:b/>
                <w:sz w:val="22"/>
                <w:szCs w:val="22"/>
                <w:u w:val="single"/>
              </w:rPr>
            </w:pPr>
            <w:r w:rsidRPr="00F03869">
              <w:rPr>
                <w:rFonts w:ascii="Arial" w:hAnsi="Arial" w:cs="Arial"/>
                <w:b/>
                <w:sz w:val="22"/>
                <w:szCs w:val="22"/>
                <w:u w:val="single"/>
              </w:rPr>
              <w:t>ROZDZIAŁ V.</w:t>
            </w:r>
            <w:r w:rsidR="00C6008A" w:rsidRPr="00F03869">
              <w:rPr>
                <w:rFonts w:ascii="Arial" w:hAnsi="Arial" w:cs="Arial"/>
                <w:b/>
                <w:sz w:val="22"/>
                <w:szCs w:val="22"/>
                <w:u w:val="single"/>
              </w:rPr>
              <w:t xml:space="preserve"> OPIS PRZEDMIOTU ZAMÓWIENIA</w:t>
            </w:r>
          </w:p>
          <w:p w14:paraId="0A73C142" w14:textId="77777777" w:rsidR="00E34334" w:rsidRPr="00F03869" w:rsidRDefault="00E34334" w:rsidP="00984C64">
            <w:pPr>
              <w:jc w:val="center"/>
              <w:rPr>
                <w:rFonts w:ascii="Arial" w:hAnsi="Arial" w:cs="Arial"/>
                <w:sz w:val="22"/>
                <w:szCs w:val="22"/>
              </w:rPr>
            </w:pPr>
          </w:p>
        </w:tc>
      </w:tr>
    </w:tbl>
    <w:p w14:paraId="05BFB5C5" w14:textId="77777777" w:rsidR="007F6061" w:rsidRDefault="00C74B30" w:rsidP="00E04F85">
      <w:pPr>
        <w:pStyle w:val="Akapitzlist"/>
        <w:numPr>
          <w:ilvl w:val="0"/>
          <w:numId w:val="1"/>
        </w:numPr>
        <w:spacing w:after="0" w:line="276" w:lineRule="auto"/>
        <w:ind w:left="426" w:hanging="426"/>
        <w:jc w:val="both"/>
        <w:rPr>
          <w:rFonts w:ascii="Arial" w:hAnsi="Arial" w:cs="Arial"/>
          <w:b/>
          <w:sz w:val="22"/>
          <w:szCs w:val="22"/>
        </w:rPr>
      </w:pPr>
      <w:r w:rsidRPr="00F03869">
        <w:rPr>
          <w:rFonts w:ascii="Arial" w:hAnsi="Arial" w:cs="Arial"/>
          <w:b/>
          <w:sz w:val="22"/>
          <w:szCs w:val="22"/>
        </w:rPr>
        <w:t>Nazwa przedmiotu zamówienia:</w:t>
      </w:r>
    </w:p>
    <w:p w14:paraId="2AB90720" w14:textId="785583EA" w:rsidR="007F6061" w:rsidRPr="00E04F85" w:rsidRDefault="007634E7" w:rsidP="00E04F85">
      <w:pPr>
        <w:pStyle w:val="Akapitzlist"/>
        <w:spacing w:after="0" w:line="276" w:lineRule="auto"/>
        <w:ind w:left="360"/>
        <w:jc w:val="both"/>
        <w:rPr>
          <w:rFonts w:ascii="Arial" w:hAnsi="Arial" w:cs="Arial"/>
          <w:sz w:val="22"/>
          <w:szCs w:val="22"/>
          <w:u w:val="single"/>
        </w:rPr>
      </w:pPr>
      <w:r w:rsidRPr="00F64FD3">
        <w:rPr>
          <w:rFonts w:ascii="Arial" w:hAnsi="Arial" w:cs="Arial"/>
          <w:sz w:val="22"/>
          <w:szCs w:val="22"/>
          <w:u w:val="single"/>
        </w:rPr>
        <w:t>„</w:t>
      </w:r>
      <w:r w:rsidR="00E04F85" w:rsidRPr="00E04F85">
        <w:rPr>
          <w:rFonts w:ascii="Arial" w:hAnsi="Arial" w:cs="Arial"/>
          <w:sz w:val="22"/>
          <w:szCs w:val="22"/>
          <w:u w:val="single"/>
        </w:rPr>
        <w:t>Odbiór, transport i utylizacja ubocznych produktów pochodzenia zwierzęcego kat. 3 oraz odpadów określonych kodem odpadu 16 03 80</w:t>
      </w:r>
      <w:r w:rsidRPr="00E04F85">
        <w:rPr>
          <w:rFonts w:ascii="Arial" w:hAnsi="Arial" w:cs="Arial"/>
          <w:sz w:val="22"/>
          <w:szCs w:val="22"/>
          <w:u w:val="single"/>
        </w:rPr>
        <w:t>”.</w:t>
      </w:r>
    </w:p>
    <w:p w14:paraId="43A511E3" w14:textId="74384D85" w:rsidR="00035947" w:rsidRDefault="00035947" w:rsidP="00CD7D10">
      <w:pPr>
        <w:spacing w:after="0" w:line="276" w:lineRule="auto"/>
        <w:jc w:val="both"/>
        <w:rPr>
          <w:rFonts w:ascii="Arial" w:hAnsi="Arial" w:cs="Arial"/>
          <w:sz w:val="22"/>
          <w:szCs w:val="22"/>
        </w:rPr>
      </w:pPr>
    </w:p>
    <w:p w14:paraId="2106D7F3" w14:textId="01E29A06" w:rsidR="001A672D" w:rsidRPr="00C04FA9" w:rsidRDefault="001A672D" w:rsidP="00C04FA9">
      <w:pPr>
        <w:pStyle w:val="Akapitzlist"/>
        <w:spacing w:after="0" w:line="276" w:lineRule="auto"/>
        <w:ind w:left="360"/>
        <w:jc w:val="both"/>
        <w:rPr>
          <w:rFonts w:ascii="Arial" w:hAnsi="Arial" w:cs="Arial"/>
          <w:b/>
          <w:sz w:val="22"/>
          <w:szCs w:val="22"/>
        </w:rPr>
      </w:pPr>
      <w:r w:rsidRPr="00F03869">
        <w:rPr>
          <w:rFonts w:ascii="Arial" w:hAnsi="Arial" w:cs="Arial"/>
          <w:b/>
          <w:sz w:val="22"/>
          <w:szCs w:val="22"/>
        </w:rPr>
        <w:t>Nr referencyjny</w:t>
      </w:r>
      <w:r w:rsidR="005077AB" w:rsidRPr="00F03869">
        <w:rPr>
          <w:rFonts w:ascii="Arial" w:hAnsi="Arial" w:cs="Arial"/>
          <w:b/>
          <w:sz w:val="22"/>
          <w:szCs w:val="22"/>
        </w:rPr>
        <w:t xml:space="preserve">: </w:t>
      </w:r>
      <w:r w:rsidR="00A94C23" w:rsidRPr="00C04FA9">
        <w:rPr>
          <w:rFonts w:ascii="Arial" w:hAnsi="Arial" w:cs="Arial"/>
          <w:sz w:val="22"/>
          <w:szCs w:val="22"/>
        </w:rPr>
        <w:t>Zp</w:t>
      </w:r>
      <w:r w:rsidR="00E04F85" w:rsidRPr="00C04FA9">
        <w:rPr>
          <w:rFonts w:ascii="Arial" w:hAnsi="Arial" w:cs="Arial"/>
          <w:sz w:val="22"/>
          <w:szCs w:val="22"/>
        </w:rPr>
        <w:t>10</w:t>
      </w:r>
      <w:r w:rsidR="00A94C23" w:rsidRPr="00C04FA9">
        <w:rPr>
          <w:rFonts w:ascii="Arial" w:hAnsi="Arial" w:cs="Arial"/>
          <w:sz w:val="22"/>
          <w:szCs w:val="22"/>
        </w:rPr>
        <w:t>/202</w:t>
      </w:r>
      <w:r w:rsidR="00E04F85" w:rsidRPr="00C04FA9">
        <w:rPr>
          <w:rFonts w:ascii="Arial" w:hAnsi="Arial" w:cs="Arial"/>
          <w:sz w:val="22"/>
          <w:szCs w:val="22"/>
        </w:rPr>
        <w:t>5</w:t>
      </w:r>
    </w:p>
    <w:p w14:paraId="1E97560D" w14:textId="77777777" w:rsidR="00F03869" w:rsidRPr="00C04FA9" w:rsidRDefault="00F03869" w:rsidP="00C44022">
      <w:pPr>
        <w:pStyle w:val="Akapitzlist"/>
        <w:spacing w:after="0" w:line="276" w:lineRule="auto"/>
        <w:ind w:left="360"/>
        <w:jc w:val="both"/>
        <w:rPr>
          <w:rFonts w:ascii="Arial" w:hAnsi="Arial" w:cs="Arial"/>
          <w:sz w:val="6"/>
          <w:szCs w:val="6"/>
        </w:rPr>
      </w:pPr>
    </w:p>
    <w:p w14:paraId="17A35661" w14:textId="329BD4CC" w:rsidR="007C4FE9" w:rsidRPr="00183CA1" w:rsidRDefault="005077AB" w:rsidP="00C04FA9">
      <w:pPr>
        <w:pStyle w:val="Akapitzlist"/>
        <w:spacing w:after="0" w:line="276" w:lineRule="auto"/>
        <w:ind w:left="360"/>
        <w:jc w:val="center"/>
        <w:rPr>
          <w:rFonts w:ascii="Arial" w:hAnsi="Arial" w:cs="Arial"/>
          <w:i/>
          <w:color w:val="FF0000"/>
          <w:sz w:val="22"/>
          <w:szCs w:val="22"/>
        </w:rPr>
      </w:pPr>
      <w:r w:rsidRPr="00F03869">
        <w:rPr>
          <w:rFonts w:ascii="Arial" w:hAnsi="Arial" w:cs="Arial"/>
          <w:i/>
          <w:color w:val="FF0000"/>
          <w:sz w:val="22"/>
          <w:szCs w:val="22"/>
        </w:rPr>
        <w:t xml:space="preserve">Wszelka korespondencja kierowana do Zamawiającego powinna zawierać w tytule nazwę postępowania i </w:t>
      </w:r>
      <w:r w:rsidR="001A672D" w:rsidRPr="00F03869">
        <w:rPr>
          <w:rFonts w:ascii="Arial" w:hAnsi="Arial" w:cs="Arial"/>
          <w:i/>
          <w:color w:val="FF0000"/>
          <w:sz w:val="22"/>
          <w:szCs w:val="22"/>
        </w:rPr>
        <w:t>nr referencyjny sprawy</w:t>
      </w:r>
      <w:r w:rsidRPr="00F03869">
        <w:rPr>
          <w:rFonts w:ascii="Arial" w:hAnsi="Arial" w:cs="Arial"/>
          <w:i/>
          <w:color w:val="FF0000"/>
          <w:sz w:val="22"/>
          <w:szCs w:val="22"/>
        </w:rPr>
        <w:t>.</w:t>
      </w:r>
    </w:p>
    <w:p w14:paraId="064FAA2F" w14:textId="77777777" w:rsidR="0014378B" w:rsidRPr="00C04FA9" w:rsidRDefault="0014378B" w:rsidP="0014378B">
      <w:pPr>
        <w:pStyle w:val="Akapitzlist"/>
        <w:spacing w:after="0" w:line="276" w:lineRule="auto"/>
        <w:ind w:left="360"/>
        <w:jc w:val="both"/>
        <w:rPr>
          <w:rFonts w:ascii="Arial" w:hAnsi="Arial" w:cs="Arial"/>
          <w:b/>
          <w:i/>
          <w:color w:val="FF0000"/>
          <w:sz w:val="6"/>
          <w:szCs w:val="6"/>
        </w:rPr>
      </w:pPr>
    </w:p>
    <w:p w14:paraId="49120727" w14:textId="01D93CE6" w:rsidR="00750D01" w:rsidRPr="002809C0" w:rsidRDefault="005077AB" w:rsidP="00E04F85">
      <w:pPr>
        <w:pStyle w:val="Akapitzlist"/>
        <w:numPr>
          <w:ilvl w:val="0"/>
          <w:numId w:val="1"/>
        </w:numPr>
        <w:spacing w:after="0" w:line="276" w:lineRule="auto"/>
        <w:ind w:left="567" w:hanging="283"/>
        <w:jc w:val="both"/>
        <w:rPr>
          <w:rFonts w:ascii="Arial" w:hAnsi="Arial" w:cs="Arial"/>
          <w:b/>
          <w:i/>
          <w:color w:val="FF0000"/>
          <w:sz w:val="22"/>
          <w:szCs w:val="22"/>
        </w:rPr>
      </w:pPr>
      <w:r w:rsidRPr="00F03869">
        <w:rPr>
          <w:rFonts w:ascii="Arial" w:hAnsi="Arial" w:cs="Arial"/>
          <w:b/>
          <w:sz w:val="22"/>
          <w:szCs w:val="22"/>
        </w:rPr>
        <w:t>Opis przedmiotu zamówienia</w:t>
      </w:r>
      <w:r w:rsidR="00ED6AA3" w:rsidRPr="00F03869">
        <w:rPr>
          <w:rFonts w:ascii="Arial" w:hAnsi="Arial" w:cs="Arial"/>
          <w:b/>
          <w:sz w:val="22"/>
          <w:szCs w:val="22"/>
        </w:rPr>
        <w:t>:</w:t>
      </w:r>
    </w:p>
    <w:p w14:paraId="367CE32C" w14:textId="77931C86" w:rsidR="002809C0" w:rsidRDefault="002809C0" w:rsidP="00E04F85">
      <w:pPr>
        <w:pStyle w:val="Akapitzlist"/>
        <w:numPr>
          <w:ilvl w:val="0"/>
          <w:numId w:val="2"/>
        </w:numPr>
        <w:spacing w:after="0" w:line="276" w:lineRule="auto"/>
        <w:jc w:val="both"/>
        <w:rPr>
          <w:rFonts w:ascii="Arial" w:hAnsi="Arial" w:cs="Arial"/>
          <w:sz w:val="22"/>
          <w:szCs w:val="22"/>
        </w:rPr>
      </w:pPr>
      <w:r w:rsidRPr="00750D01">
        <w:rPr>
          <w:rFonts w:ascii="Arial" w:hAnsi="Arial" w:cs="Arial"/>
          <w:sz w:val="22"/>
          <w:szCs w:val="22"/>
        </w:rPr>
        <w:t>Przedmiot</w:t>
      </w:r>
      <w:r>
        <w:rPr>
          <w:rFonts w:ascii="Arial" w:hAnsi="Arial" w:cs="Arial"/>
          <w:sz w:val="22"/>
          <w:szCs w:val="22"/>
        </w:rPr>
        <w:t>em niniejszego</w:t>
      </w:r>
      <w:r w:rsidRPr="00750D01">
        <w:rPr>
          <w:rFonts w:ascii="Arial" w:hAnsi="Arial" w:cs="Arial"/>
          <w:sz w:val="22"/>
          <w:szCs w:val="22"/>
        </w:rPr>
        <w:t xml:space="preserve"> zamówienia</w:t>
      </w:r>
      <w:r>
        <w:rPr>
          <w:rFonts w:ascii="Arial" w:hAnsi="Arial" w:cs="Arial"/>
          <w:sz w:val="22"/>
          <w:szCs w:val="22"/>
        </w:rPr>
        <w:t xml:space="preserve"> </w:t>
      </w:r>
      <w:r w:rsidR="00E04F85">
        <w:rPr>
          <w:rFonts w:ascii="Arial" w:hAnsi="Arial" w:cs="Arial"/>
          <w:sz w:val="22"/>
          <w:szCs w:val="22"/>
        </w:rPr>
        <w:t xml:space="preserve">jest usługa </w:t>
      </w:r>
      <w:r w:rsidR="00E04F85" w:rsidRPr="00E04F85">
        <w:rPr>
          <w:rFonts w:ascii="Arial" w:hAnsi="Arial" w:cs="Arial"/>
          <w:sz w:val="22"/>
          <w:szCs w:val="22"/>
        </w:rPr>
        <w:t>, transport i utylizacja ubocznych produktów pochodzenia zwierzęcego kat. 3 oraz odpadów określonych kodem odpadu 16 03 80</w:t>
      </w:r>
      <w:r w:rsidR="00E04F85">
        <w:rPr>
          <w:rFonts w:ascii="Arial" w:hAnsi="Arial" w:cs="Arial"/>
          <w:sz w:val="22"/>
          <w:szCs w:val="22"/>
        </w:rPr>
        <w:t xml:space="preserve"> wraz z podstawieniem i obsługą pojemników do magazynowania odpadów w miejscowościach:</w:t>
      </w:r>
    </w:p>
    <w:p w14:paraId="61BA49DF" w14:textId="42E39C01" w:rsidR="00E04F85" w:rsidRDefault="00E04F85" w:rsidP="00E04F85">
      <w:pPr>
        <w:pStyle w:val="Akapitzlist"/>
        <w:numPr>
          <w:ilvl w:val="0"/>
          <w:numId w:val="66"/>
        </w:numPr>
        <w:spacing w:after="0" w:line="276" w:lineRule="auto"/>
        <w:jc w:val="both"/>
        <w:rPr>
          <w:rFonts w:ascii="Arial" w:hAnsi="Arial" w:cs="Arial"/>
          <w:sz w:val="22"/>
          <w:szCs w:val="22"/>
        </w:rPr>
      </w:pPr>
      <w:r>
        <w:rPr>
          <w:rFonts w:ascii="Arial" w:hAnsi="Arial" w:cs="Arial"/>
          <w:sz w:val="22"/>
          <w:szCs w:val="22"/>
        </w:rPr>
        <w:t xml:space="preserve">Nowa Dęba, </w:t>
      </w:r>
    </w:p>
    <w:p w14:paraId="30E4B75E" w14:textId="73280C81" w:rsidR="00E04F85" w:rsidRDefault="00E04F85" w:rsidP="00E04F85">
      <w:pPr>
        <w:pStyle w:val="Akapitzlist"/>
        <w:numPr>
          <w:ilvl w:val="0"/>
          <w:numId w:val="66"/>
        </w:numPr>
        <w:spacing w:after="0" w:line="276" w:lineRule="auto"/>
        <w:jc w:val="both"/>
        <w:rPr>
          <w:rFonts w:ascii="Arial" w:hAnsi="Arial" w:cs="Arial"/>
          <w:sz w:val="22"/>
          <w:szCs w:val="22"/>
        </w:rPr>
      </w:pPr>
      <w:r>
        <w:rPr>
          <w:rFonts w:ascii="Arial" w:hAnsi="Arial" w:cs="Arial"/>
          <w:sz w:val="22"/>
          <w:szCs w:val="22"/>
        </w:rPr>
        <w:t>Sandomierz,</w:t>
      </w:r>
    </w:p>
    <w:p w14:paraId="6274B52F" w14:textId="198C6000" w:rsidR="00E04F85" w:rsidRDefault="003352B6" w:rsidP="00E04F85">
      <w:pPr>
        <w:pStyle w:val="Akapitzlist"/>
        <w:numPr>
          <w:ilvl w:val="0"/>
          <w:numId w:val="66"/>
        </w:numPr>
        <w:spacing w:after="0" w:line="276" w:lineRule="auto"/>
        <w:jc w:val="both"/>
        <w:rPr>
          <w:rFonts w:ascii="Arial" w:hAnsi="Arial" w:cs="Arial"/>
          <w:sz w:val="22"/>
          <w:szCs w:val="22"/>
        </w:rPr>
      </w:pPr>
      <w:r>
        <w:rPr>
          <w:rFonts w:ascii="Arial" w:hAnsi="Arial" w:cs="Arial"/>
          <w:sz w:val="22"/>
          <w:szCs w:val="22"/>
        </w:rPr>
        <w:t>Kielce</w:t>
      </w:r>
      <w:r w:rsidR="00E04F85">
        <w:rPr>
          <w:rFonts w:ascii="Arial" w:hAnsi="Arial" w:cs="Arial"/>
          <w:sz w:val="22"/>
          <w:szCs w:val="22"/>
        </w:rPr>
        <w:t>.</w:t>
      </w:r>
    </w:p>
    <w:p w14:paraId="7023E560" w14:textId="394B8F95" w:rsidR="002809C0" w:rsidRPr="003352B6" w:rsidRDefault="002809C0" w:rsidP="00E04F85">
      <w:pPr>
        <w:pStyle w:val="Akapitzlist"/>
        <w:numPr>
          <w:ilvl w:val="0"/>
          <w:numId w:val="2"/>
        </w:numPr>
        <w:spacing w:after="0" w:line="276" w:lineRule="auto"/>
        <w:jc w:val="both"/>
        <w:rPr>
          <w:rFonts w:ascii="Arial" w:hAnsi="Arial" w:cs="Arial"/>
          <w:sz w:val="22"/>
          <w:szCs w:val="22"/>
        </w:rPr>
      </w:pPr>
      <w:r w:rsidRPr="00E04F85">
        <w:rPr>
          <w:rFonts w:ascii="Arial" w:hAnsi="Arial" w:cs="Arial"/>
          <w:color w:val="000000" w:themeColor="text1"/>
          <w:sz w:val="22"/>
          <w:szCs w:val="22"/>
        </w:rPr>
        <w:t xml:space="preserve">Przedmiotem zamówienia podstawowego jest </w:t>
      </w:r>
      <w:r w:rsidR="00E04F85">
        <w:rPr>
          <w:rFonts w:ascii="Arial" w:hAnsi="Arial" w:cs="Arial"/>
          <w:color w:val="000000" w:themeColor="text1"/>
          <w:sz w:val="22"/>
          <w:szCs w:val="22"/>
        </w:rPr>
        <w:t>usługa odbioru</w:t>
      </w:r>
      <w:r w:rsidRPr="00E04F85">
        <w:rPr>
          <w:rFonts w:ascii="Arial" w:hAnsi="Arial" w:cs="Arial"/>
          <w:color w:val="000000" w:themeColor="text1"/>
          <w:sz w:val="22"/>
          <w:szCs w:val="22"/>
        </w:rPr>
        <w:t xml:space="preserve"> maksymalnie </w:t>
      </w:r>
      <w:r w:rsidR="00E04F85">
        <w:rPr>
          <w:rFonts w:ascii="Arial" w:hAnsi="Arial" w:cs="Arial"/>
          <w:color w:val="000000" w:themeColor="text1"/>
          <w:sz w:val="22"/>
          <w:szCs w:val="22"/>
        </w:rPr>
        <w:t>215</w:t>
      </w:r>
      <w:r w:rsidR="002D0390" w:rsidRPr="00E04F85">
        <w:rPr>
          <w:rFonts w:ascii="Arial" w:hAnsi="Arial" w:cs="Arial"/>
          <w:color w:val="000000" w:themeColor="text1"/>
          <w:sz w:val="22"/>
          <w:szCs w:val="22"/>
        </w:rPr>
        <w:t xml:space="preserve"> 0</w:t>
      </w:r>
      <w:r w:rsidRPr="00E04F85">
        <w:rPr>
          <w:rFonts w:ascii="Arial" w:hAnsi="Arial" w:cs="Arial"/>
          <w:color w:val="000000" w:themeColor="text1"/>
          <w:sz w:val="22"/>
          <w:szCs w:val="22"/>
        </w:rPr>
        <w:t xml:space="preserve">00 </w:t>
      </w:r>
      <w:r w:rsidR="00E04F85">
        <w:rPr>
          <w:rFonts w:ascii="Arial" w:hAnsi="Arial" w:cs="Arial"/>
          <w:color w:val="000000" w:themeColor="text1"/>
          <w:sz w:val="22"/>
          <w:szCs w:val="22"/>
        </w:rPr>
        <w:t>kg odpadów</w:t>
      </w:r>
      <w:r w:rsidRPr="00E04F85">
        <w:rPr>
          <w:rFonts w:ascii="Arial" w:hAnsi="Arial" w:cs="Arial"/>
          <w:color w:val="000000" w:themeColor="text1"/>
          <w:sz w:val="22"/>
          <w:szCs w:val="22"/>
        </w:rPr>
        <w:t>.</w:t>
      </w:r>
    </w:p>
    <w:p w14:paraId="2C237E46" w14:textId="6E92C7AE" w:rsidR="002809C0" w:rsidRPr="003352B6" w:rsidRDefault="002809C0" w:rsidP="003352B6">
      <w:pPr>
        <w:pStyle w:val="Akapitzlist"/>
        <w:numPr>
          <w:ilvl w:val="0"/>
          <w:numId w:val="2"/>
        </w:numPr>
        <w:spacing w:after="0" w:line="276" w:lineRule="auto"/>
        <w:jc w:val="both"/>
        <w:rPr>
          <w:rFonts w:ascii="Arial" w:hAnsi="Arial" w:cs="Arial"/>
          <w:sz w:val="22"/>
          <w:szCs w:val="22"/>
        </w:rPr>
      </w:pPr>
      <w:r w:rsidRPr="003352B6">
        <w:rPr>
          <w:rFonts w:ascii="Arial" w:hAnsi="Arial" w:cs="Arial"/>
          <w:color w:val="000000" w:themeColor="text1"/>
          <w:sz w:val="22"/>
          <w:szCs w:val="22"/>
        </w:rPr>
        <w:t xml:space="preserve">Szczegółowy opis przedmiotu zamówienia zawarty został w załączniku do niniejszej Specyfikacji Warunków Zamówienia – </w:t>
      </w:r>
      <w:r w:rsidR="00B43A80">
        <w:rPr>
          <w:rFonts w:ascii="Arial" w:hAnsi="Arial" w:cs="Arial"/>
          <w:color w:val="000000" w:themeColor="text1"/>
          <w:sz w:val="22"/>
          <w:szCs w:val="22"/>
        </w:rPr>
        <w:t xml:space="preserve">w </w:t>
      </w:r>
      <w:r w:rsidRPr="003352B6">
        <w:rPr>
          <w:rFonts w:ascii="Arial" w:hAnsi="Arial" w:cs="Arial"/>
          <w:color w:val="000000" w:themeColor="text1"/>
          <w:sz w:val="22"/>
          <w:szCs w:val="22"/>
        </w:rPr>
        <w:t xml:space="preserve">Opisie przedmiotu zamówienia i stanowi jej integralną część. </w:t>
      </w:r>
    </w:p>
    <w:p w14:paraId="5D9F6EA6" w14:textId="0E9D8D39" w:rsidR="002809C0" w:rsidRPr="00D66AD8" w:rsidRDefault="002809C0" w:rsidP="00D66AD8">
      <w:pPr>
        <w:pStyle w:val="Akapitzlist"/>
        <w:numPr>
          <w:ilvl w:val="0"/>
          <w:numId w:val="2"/>
        </w:numPr>
        <w:spacing w:after="0" w:line="276" w:lineRule="auto"/>
        <w:ind w:left="993" w:hanging="426"/>
        <w:jc w:val="both"/>
        <w:rPr>
          <w:rFonts w:ascii="Arial" w:hAnsi="Arial" w:cs="Arial"/>
          <w:color w:val="000000" w:themeColor="text1"/>
          <w:sz w:val="22"/>
          <w:szCs w:val="22"/>
        </w:rPr>
      </w:pPr>
      <w:r w:rsidRPr="00D66AD8">
        <w:rPr>
          <w:rFonts w:ascii="Arial" w:hAnsi="Arial" w:cs="Arial"/>
          <w:color w:val="000000" w:themeColor="text1"/>
          <w:sz w:val="22"/>
          <w:szCs w:val="22"/>
        </w:rPr>
        <w:t xml:space="preserve">Uzupełnieniem Opisu przedmiotu zamówienia </w:t>
      </w:r>
      <w:r w:rsidR="00D66AD8" w:rsidRPr="00D66AD8">
        <w:rPr>
          <w:rFonts w:ascii="Arial" w:hAnsi="Arial" w:cs="Arial"/>
          <w:color w:val="000000" w:themeColor="text1"/>
          <w:sz w:val="22"/>
          <w:szCs w:val="22"/>
        </w:rPr>
        <w:t xml:space="preserve">jest </w:t>
      </w:r>
      <w:r w:rsidRPr="00D66AD8">
        <w:rPr>
          <w:rFonts w:ascii="Arial" w:hAnsi="Arial" w:cs="Arial"/>
          <w:color w:val="000000" w:themeColor="text1"/>
          <w:sz w:val="22"/>
          <w:szCs w:val="22"/>
        </w:rPr>
        <w:t>projekt umowy</w:t>
      </w:r>
      <w:r w:rsidR="00D66AD8" w:rsidRPr="00D66AD8">
        <w:rPr>
          <w:rFonts w:ascii="Arial" w:hAnsi="Arial" w:cs="Arial"/>
          <w:color w:val="000000" w:themeColor="text1"/>
          <w:sz w:val="22"/>
          <w:szCs w:val="22"/>
        </w:rPr>
        <w:t xml:space="preserve">, który również stanowi </w:t>
      </w:r>
      <w:r w:rsidRPr="00D66AD8">
        <w:rPr>
          <w:rFonts w:ascii="Arial" w:hAnsi="Arial" w:cs="Arial"/>
          <w:color w:val="000000" w:themeColor="text1"/>
          <w:sz w:val="22"/>
          <w:szCs w:val="22"/>
        </w:rPr>
        <w:t>integralną część niniejszej Specyfikacji Warunków Zamówienia.</w:t>
      </w:r>
    </w:p>
    <w:p w14:paraId="4864ADBF" w14:textId="61B5196D" w:rsidR="002809C0" w:rsidRPr="003352B6" w:rsidRDefault="002809C0" w:rsidP="003352B6">
      <w:pPr>
        <w:pStyle w:val="Akapitzlist"/>
        <w:numPr>
          <w:ilvl w:val="0"/>
          <w:numId w:val="2"/>
        </w:numPr>
        <w:spacing w:after="0" w:line="276" w:lineRule="auto"/>
        <w:ind w:left="993" w:hanging="426"/>
        <w:jc w:val="both"/>
        <w:rPr>
          <w:rFonts w:ascii="Arial" w:hAnsi="Arial" w:cs="Arial"/>
          <w:b/>
          <w:i/>
          <w:color w:val="FF0000"/>
          <w:sz w:val="22"/>
          <w:szCs w:val="22"/>
        </w:rPr>
      </w:pPr>
      <w:r w:rsidRPr="003352B6">
        <w:rPr>
          <w:rFonts w:ascii="Arial" w:hAnsi="Arial" w:cs="Arial"/>
          <w:b/>
          <w:sz w:val="22"/>
          <w:szCs w:val="22"/>
        </w:rPr>
        <w:t xml:space="preserve">Kwota jaką Zamawiający zamierza przeznaczyć na realizację zamówienia podstawowego wynosi: </w:t>
      </w:r>
      <w:r w:rsidR="003352B6" w:rsidRPr="003352B6">
        <w:rPr>
          <w:rFonts w:ascii="Arial" w:hAnsi="Arial" w:cs="Arial"/>
          <w:b/>
          <w:sz w:val="22"/>
          <w:szCs w:val="22"/>
        </w:rPr>
        <w:t>200 000</w:t>
      </w:r>
      <w:r w:rsidRPr="003352B6">
        <w:rPr>
          <w:rFonts w:ascii="Arial" w:hAnsi="Arial" w:cs="Arial"/>
          <w:b/>
          <w:sz w:val="22"/>
          <w:szCs w:val="22"/>
        </w:rPr>
        <w:t>,00 zł brutto.</w:t>
      </w:r>
    </w:p>
    <w:p w14:paraId="596A5140" w14:textId="77777777" w:rsidR="002809C0" w:rsidRPr="00A526F5" w:rsidRDefault="002809C0" w:rsidP="003352B6">
      <w:pPr>
        <w:pStyle w:val="Akapitzlist"/>
        <w:numPr>
          <w:ilvl w:val="0"/>
          <w:numId w:val="2"/>
        </w:numPr>
        <w:spacing w:after="0" w:line="276" w:lineRule="auto"/>
        <w:ind w:left="993" w:hanging="426"/>
        <w:jc w:val="both"/>
        <w:rPr>
          <w:rFonts w:ascii="Arial" w:hAnsi="Arial" w:cs="Arial"/>
          <w:i/>
          <w:sz w:val="22"/>
          <w:szCs w:val="22"/>
        </w:rPr>
      </w:pPr>
      <w:r w:rsidRPr="00A526F5">
        <w:rPr>
          <w:rFonts w:ascii="Arial" w:hAnsi="Arial" w:cs="Arial"/>
          <w:sz w:val="22"/>
          <w:szCs w:val="22"/>
        </w:rPr>
        <w:t>Kod CPV- według wspólnego słownika zamówień:</w:t>
      </w:r>
    </w:p>
    <w:p w14:paraId="65A87A77" w14:textId="77777777" w:rsidR="002D0390" w:rsidRDefault="002809C0" w:rsidP="003352B6">
      <w:pPr>
        <w:pStyle w:val="Akapitzlist"/>
        <w:spacing w:after="0" w:line="276" w:lineRule="auto"/>
        <w:ind w:left="993"/>
        <w:jc w:val="both"/>
        <w:rPr>
          <w:rFonts w:ascii="Arial" w:hAnsi="Arial" w:cs="Arial"/>
          <w:sz w:val="22"/>
          <w:szCs w:val="22"/>
        </w:rPr>
      </w:pPr>
      <w:r w:rsidRPr="00A526F5">
        <w:rPr>
          <w:rFonts w:ascii="Arial" w:hAnsi="Arial" w:cs="Arial"/>
          <w:sz w:val="22"/>
          <w:szCs w:val="22"/>
        </w:rPr>
        <w:t xml:space="preserve">główny kod: </w:t>
      </w:r>
    </w:p>
    <w:p w14:paraId="5EBBEE6C" w14:textId="6C896F38" w:rsidR="002809C0" w:rsidRPr="00A526F5" w:rsidRDefault="003352B6" w:rsidP="003352B6">
      <w:pPr>
        <w:pStyle w:val="Akapitzlist"/>
        <w:spacing w:after="0" w:line="276" w:lineRule="auto"/>
        <w:ind w:left="993"/>
        <w:jc w:val="both"/>
        <w:rPr>
          <w:rFonts w:ascii="Arial" w:hAnsi="Arial" w:cs="Arial"/>
          <w:i/>
          <w:sz w:val="22"/>
          <w:szCs w:val="22"/>
        </w:rPr>
      </w:pPr>
      <w:r>
        <w:rPr>
          <w:rFonts w:ascii="Arial" w:hAnsi="Arial" w:cs="Arial"/>
          <w:b/>
          <w:sz w:val="22"/>
          <w:szCs w:val="22"/>
        </w:rPr>
        <w:t>90500000-2</w:t>
      </w:r>
      <w:r w:rsidR="002809C0" w:rsidRPr="002D0390">
        <w:rPr>
          <w:rFonts w:ascii="Arial" w:hAnsi="Arial" w:cs="Arial"/>
          <w:b/>
          <w:sz w:val="22"/>
          <w:szCs w:val="22"/>
        </w:rPr>
        <w:t xml:space="preserve"> – </w:t>
      </w:r>
      <w:r w:rsidRPr="003352B6">
        <w:rPr>
          <w:rFonts w:ascii="Arial" w:hAnsi="Arial" w:cs="Arial"/>
          <w:b/>
          <w:sz w:val="22"/>
          <w:szCs w:val="22"/>
        </w:rPr>
        <w:t>usługi związane z odpadami</w:t>
      </w:r>
      <w:r>
        <w:rPr>
          <w:rFonts w:ascii="Arial" w:hAnsi="Arial" w:cs="Arial"/>
          <w:b/>
          <w:sz w:val="22"/>
          <w:szCs w:val="22"/>
        </w:rPr>
        <w:t>.</w:t>
      </w:r>
    </w:p>
    <w:p w14:paraId="6AB68DD5" w14:textId="77777777" w:rsidR="002809C0" w:rsidRPr="00C04FA9" w:rsidRDefault="002809C0" w:rsidP="002809C0">
      <w:pPr>
        <w:spacing w:after="0" w:line="276" w:lineRule="auto"/>
        <w:jc w:val="both"/>
        <w:rPr>
          <w:rFonts w:ascii="Arial" w:hAnsi="Arial" w:cs="Arial"/>
          <w:sz w:val="6"/>
          <w:szCs w:val="6"/>
        </w:rPr>
      </w:pPr>
    </w:p>
    <w:p w14:paraId="786C1418" w14:textId="77777777" w:rsidR="002809C0" w:rsidRPr="00255C62" w:rsidRDefault="002809C0" w:rsidP="003352B6">
      <w:pPr>
        <w:pStyle w:val="Akapitzlist"/>
        <w:numPr>
          <w:ilvl w:val="0"/>
          <w:numId w:val="1"/>
        </w:numPr>
        <w:spacing w:after="0" w:line="276" w:lineRule="auto"/>
        <w:ind w:left="709" w:hanging="283"/>
        <w:jc w:val="both"/>
        <w:rPr>
          <w:rFonts w:ascii="Arial" w:hAnsi="Arial" w:cs="Arial"/>
          <w:b/>
          <w:i/>
          <w:color w:val="000000" w:themeColor="text1"/>
          <w:sz w:val="22"/>
          <w:szCs w:val="22"/>
        </w:rPr>
      </w:pPr>
      <w:r w:rsidRPr="00926754">
        <w:rPr>
          <w:rFonts w:ascii="Arial" w:hAnsi="Arial" w:cs="Arial"/>
          <w:b/>
          <w:color w:val="000000" w:themeColor="text1"/>
          <w:sz w:val="22"/>
          <w:szCs w:val="22"/>
        </w:rPr>
        <w:t>Prawo opcji:</w:t>
      </w:r>
    </w:p>
    <w:p w14:paraId="654BD640" w14:textId="77777777" w:rsidR="002809C0" w:rsidRPr="00255C62" w:rsidRDefault="002809C0" w:rsidP="00D66AD8">
      <w:pPr>
        <w:pStyle w:val="Akapitzlist"/>
        <w:numPr>
          <w:ilvl w:val="0"/>
          <w:numId w:val="60"/>
        </w:numPr>
        <w:tabs>
          <w:tab w:val="left" w:pos="1134"/>
        </w:tabs>
        <w:spacing w:after="0" w:line="276" w:lineRule="auto"/>
        <w:ind w:left="993" w:hanging="284"/>
        <w:jc w:val="both"/>
        <w:rPr>
          <w:rFonts w:ascii="Arial" w:hAnsi="Arial" w:cs="Arial"/>
          <w:i/>
          <w:sz w:val="22"/>
          <w:szCs w:val="22"/>
        </w:rPr>
      </w:pPr>
      <w:r w:rsidRPr="00750D01">
        <w:rPr>
          <w:rFonts w:ascii="Arial" w:hAnsi="Arial" w:cs="Arial"/>
          <w:sz w:val="22"/>
          <w:szCs w:val="22"/>
        </w:rPr>
        <w:t>Zgodnie z art. 441 ustawy z dnia 11 września 2019 roku Prawo zamówień publicznych, Zamawiający przewiduje możliwość skorzystania z prawa opcji</w:t>
      </w:r>
      <w:r>
        <w:rPr>
          <w:rFonts w:ascii="Arial" w:hAnsi="Arial" w:cs="Arial"/>
          <w:sz w:val="22"/>
          <w:szCs w:val="22"/>
        </w:rPr>
        <w:t>.</w:t>
      </w:r>
    </w:p>
    <w:p w14:paraId="29674711" w14:textId="0A79A99B" w:rsidR="002809C0" w:rsidRPr="00A526F5" w:rsidRDefault="002809C0" w:rsidP="00D66AD8">
      <w:pPr>
        <w:pStyle w:val="Akapitzlist"/>
        <w:numPr>
          <w:ilvl w:val="0"/>
          <w:numId w:val="60"/>
        </w:numPr>
        <w:tabs>
          <w:tab w:val="left" w:pos="1134"/>
        </w:tabs>
        <w:spacing w:after="0" w:line="276" w:lineRule="auto"/>
        <w:ind w:left="993" w:hanging="284"/>
        <w:jc w:val="both"/>
        <w:rPr>
          <w:rFonts w:ascii="Arial" w:hAnsi="Arial" w:cs="Arial"/>
          <w:i/>
          <w:color w:val="000000" w:themeColor="text1"/>
          <w:sz w:val="22"/>
          <w:szCs w:val="22"/>
        </w:rPr>
      </w:pPr>
      <w:r w:rsidRPr="00712F05">
        <w:rPr>
          <w:rFonts w:ascii="Arial" w:hAnsi="Arial" w:cs="Arial"/>
          <w:color w:val="000000" w:themeColor="text1"/>
          <w:sz w:val="22"/>
          <w:szCs w:val="22"/>
        </w:rPr>
        <w:t xml:space="preserve">Przedmiotem zamówienia </w:t>
      </w:r>
      <w:r>
        <w:rPr>
          <w:rFonts w:ascii="Arial" w:hAnsi="Arial" w:cs="Arial"/>
          <w:color w:val="000000" w:themeColor="text1"/>
          <w:sz w:val="22"/>
          <w:szCs w:val="22"/>
        </w:rPr>
        <w:t xml:space="preserve">opcjonalnego </w:t>
      </w:r>
      <w:r w:rsidRPr="00712F05">
        <w:rPr>
          <w:rFonts w:ascii="Arial" w:hAnsi="Arial" w:cs="Arial"/>
          <w:color w:val="000000" w:themeColor="text1"/>
          <w:sz w:val="22"/>
          <w:szCs w:val="22"/>
        </w:rPr>
        <w:t xml:space="preserve">jest </w:t>
      </w:r>
      <w:r w:rsidR="00E639AB">
        <w:rPr>
          <w:rFonts w:ascii="Arial" w:hAnsi="Arial" w:cs="Arial"/>
          <w:color w:val="000000" w:themeColor="text1"/>
          <w:sz w:val="22"/>
          <w:szCs w:val="22"/>
        </w:rPr>
        <w:t>usługa odbioru maksymalnie 215 000 kg odpadów.</w:t>
      </w:r>
    </w:p>
    <w:p w14:paraId="7A1E2DA4" w14:textId="77777777" w:rsidR="002809C0" w:rsidRPr="00E639AB" w:rsidRDefault="002809C0" w:rsidP="00D66AD8">
      <w:pPr>
        <w:pStyle w:val="Akapitzlist"/>
        <w:tabs>
          <w:tab w:val="left" w:pos="1134"/>
        </w:tabs>
        <w:spacing w:after="0" w:line="276" w:lineRule="auto"/>
        <w:ind w:left="993" w:hanging="284"/>
        <w:jc w:val="both"/>
        <w:rPr>
          <w:rFonts w:ascii="Arial" w:hAnsi="Arial" w:cs="Arial"/>
          <w:i/>
          <w:color w:val="000000" w:themeColor="text1"/>
          <w:sz w:val="6"/>
          <w:szCs w:val="6"/>
        </w:rPr>
      </w:pPr>
    </w:p>
    <w:p w14:paraId="72C9DDF1" w14:textId="77777777" w:rsidR="002809C0" w:rsidRPr="00B04FC3" w:rsidRDefault="002809C0" w:rsidP="00E639AB">
      <w:pPr>
        <w:tabs>
          <w:tab w:val="left" w:pos="426"/>
          <w:tab w:val="left" w:pos="1134"/>
        </w:tabs>
        <w:suppressAutoHyphens/>
        <w:spacing w:after="0" w:line="276" w:lineRule="auto"/>
        <w:ind w:left="993"/>
        <w:contextualSpacing/>
        <w:jc w:val="both"/>
        <w:rPr>
          <w:rFonts w:ascii="Arial" w:eastAsiaTheme="minorHAnsi" w:hAnsi="Arial" w:cs="Arial"/>
          <w:i/>
          <w:sz w:val="22"/>
          <w:szCs w:val="24"/>
        </w:rPr>
      </w:pPr>
      <w:r w:rsidRPr="00CF5710">
        <w:rPr>
          <w:rFonts w:ascii="Arial" w:eastAsiaTheme="minorHAnsi" w:hAnsi="Arial" w:cs="Arial"/>
          <w:i/>
          <w:sz w:val="22"/>
          <w:szCs w:val="24"/>
        </w:rPr>
        <w:t>Prawo opcji stanowi uprawnienie Zamawiającego, z którego może, ale nie musi skorzystać w ramach realizacji umowy.</w:t>
      </w:r>
    </w:p>
    <w:p w14:paraId="45546002" w14:textId="77777777" w:rsidR="002809C0" w:rsidRPr="00E639AB" w:rsidRDefault="002809C0" w:rsidP="00D66AD8">
      <w:pPr>
        <w:tabs>
          <w:tab w:val="left" w:pos="1134"/>
        </w:tabs>
        <w:spacing w:after="0" w:line="276" w:lineRule="auto"/>
        <w:ind w:left="993" w:hanging="284"/>
        <w:jc w:val="both"/>
        <w:rPr>
          <w:rFonts w:ascii="Arial" w:hAnsi="Arial" w:cs="Arial"/>
          <w:i/>
          <w:color w:val="000000" w:themeColor="text1"/>
          <w:sz w:val="6"/>
          <w:szCs w:val="6"/>
        </w:rPr>
      </w:pPr>
    </w:p>
    <w:p w14:paraId="50F41780" w14:textId="442828F1" w:rsidR="002809C0" w:rsidRPr="00750D01" w:rsidRDefault="002809C0" w:rsidP="00D66AD8">
      <w:pPr>
        <w:pStyle w:val="Akapitzlist"/>
        <w:numPr>
          <w:ilvl w:val="0"/>
          <w:numId w:val="60"/>
        </w:numPr>
        <w:tabs>
          <w:tab w:val="left" w:pos="1134"/>
        </w:tabs>
        <w:spacing w:after="0" w:line="276" w:lineRule="auto"/>
        <w:ind w:left="993" w:hanging="284"/>
        <w:jc w:val="both"/>
        <w:rPr>
          <w:rFonts w:ascii="Arial" w:hAnsi="Arial" w:cs="Arial"/>
          <w:b/>
          <w:i/>
          <w:sz w:val="22"/>
          <w:szCs w:val="22"/>
        </w:rPr>
      </w:pPr>
      <w:r w:rsidRPr="00750D01">
        <w:rPr>
          <w:rFonts w:ascii="Arial" w:hAnsi="Arial" w:cs="Arial"/>
          <w:b/>
          <w:sz w:val="22"/>
          <w:szCs w:val="22"/>
        </w:rPr>
        <w:t xml:space="preserve">Zamawiający zastrzega, iż </w:t>
      </w:r>
      <w:r w:rsidR="008C1C90">
        <w:rPr>
          <w:rFonts w:ascii="Arial" w:hAnsi="Arial" w:cs="Arial"/>
          <w:b/>
          <w:sz w:val="22"/>
          <w:szCs w:val="22"/>
        </w:rPr>
        <w:t>usługi</w:t>
      </w:r>
      <w:r w:rsidRPr="00750D01">
        <w:rPr>
          <w:rFonts w:ascii="Arial" w:hAnsi="Arial" w:cs="Arial"/>
          <w:b/>
          <w:sz w:val="22"/>
          <w:szCs w:val="22"/>
        </w:rPr>
        <w:t xml:space="preserve"> objęte prawem opcji muszą być realizowane na warunkach określonych dla zamówienia podstawowego. Zgodnie z zapisami projektu umowy, Zamawiający wymaga, aby wartość ceny jednostkowej </w:t>
      </w:r>
      <w:r>
        <w:rPr>
          <w:rFonts w:ascii="Arial" w:hAnsi="Arial" w:cs="Arial"/>
          <w:b/>
          <w:sz w:val="22"/>
          <w:szCs w:val="22"/>
        </w:rPr>
        <w:t>za</w:t>
      </w:r>
      <w:r w:rsidR="00E639AB">
        <w:rPr>
          <w:rFonts w:ascii="Arial" w:hAnsi="Arial" w:cs="Arial"/>
          <w:b/>
          <w:sz w:val="22"/>
          <w:szCs w:val="22"/>
        </w:rPr>
        <w:t xml:space="preserve"> odbiór</w:t>
      </w:r>
      <w:r>
        <w:rPr>
          <w:rFonts w:ascii="Arial" w:hAnsi="Arial" w:cs="Arial"/>
          <w:b/>
          <w:sz w:val="22"/>
          <w:szCs w:val="22"/>
        </w:rPr>
        <w:t xml:space="preserve"> 1 </w:t>
      </w:r>
      <w:r w:rsidR="00E639AB">
        <w:rPr>
          <w:rFonts w:ascii="Arial" w:hAnsi="Arial" w:cs="Arial"/>
          <w:b/>
          <w:sz w:val="22"/>
          <w:szCs w:val="22"/>
        </w:rPr>
        <w:t>kg odpadów</w:t>
      </w:r>
      <w:r>
        <w:rPr>
          <w:rFonts w:ascii="Arial" w:hAnsi="Arial" w:cs="Arial"/>
          <w:b/>
          <w:sz w:val="22"/>
          <w:szCs w:val="22"/>
        </w:rPr>
        <w:t xml:space="preserve"> </w:t>
      </w:r>
      <w:r w:rsidRPr="00750D01">
        <w:rPr>
          <w:rFonts w:ascii="Arial" w:hAnsi="Arial" w:cs="Arial"/>
          <w:b/>
          <w:sz w:val="22"/>
          <w:szCs w:val="22"/>
        </w:rPr>
        <w:t>była jednakowa w odniesieniu do zamówienia podstawowego oraz zamówień ud</w:t>
      </w:r>
      <w:r w:rsidR="002D0390">
        <w:rPr>
          <w:rFonts w:ascii="Arial" w:hAnsi="Arial" w:cs="Arial"/>
          <w:b/>
          <w:sz w:val="22"/>
          <w:szCs w:val="22"/>
        </w:rPr>
        <w:t>zielanych w ramach prawa opcji.</w:t>
      </w:r>
    </w:p>
    <w:p w14:paraId="239F3D03" w14:textId="5DFD4790" w:rsidR="002809C0" w:rsidRPr="00750D01" w:rsidRDefault="002809C0" w:rsidP="00D66AD8">
      <w:pPr>
        <w:pStyle w:val="Akapitzlist"/>
        <w:numPr>
          <w:ilvl w:val="0"/>
          <w:numId w:val="60"/>
        </w:numPr>
        <w:tabs>
          <w:tab w:val="left" w:pos="1134"/>
        </w:tabs>
        <w:spacing w:after="0" w:line="276" w:lineRule="auto"/>
        <w:ind w:left="993" w:hanging="284"/>
        <w:jc w:val="both"/>
        <w:rPr>
          <w:rFonts w:ascii="Arial" w:hAnsi="Arial" w:cs="Arial"/>
          <w:i/>
          <w:sz w:val="22"/>
          <w:szCs w:val="22"/>
        </w:rPr>
      </w:pPr>
      <w:r w:rsidRPr="00750D01">
        <w:rPr>
          <w:rFonts w:ascii="Arial" w:hAnsi="Arial" w:cs="Arial"/>
          <w:sz w:val="22"/>
          <w:szCs w:val="22"/>
        </w:rPr>
        <w:t xml:space="preserve">Każdorazowo warunkiem uruchomienia prawa opcji jest oświadczenie woli Zamawiającego wykonania zamówienia w ramach prawa opcji z określeniem </w:t>
      </w:r>
      <w:r w:rsidRPr="00750D01">
        <w:rPr>
          <w:rFonts w:ascii="Arial" w:hAnsi="Arial" w:cs="Arial"/>
          <w:sz w:val="22"/>
          <w:szCs w:val="22"/>
        </w:rPr>
        <w:lastRenderedPageBreak/>
        <w:t>zakresu</w:t>
      </w:r>
      <w:r w:rsidR="00E639AB">
        <w:rPr>
          <w:rFonts w:ascii="Arial" w:hAnsi="Arial" w:cs="Arial"/>
          <w:sz w:val="22"/>
          <w:szCs w:val="22"/>
        </w:rPr>
        <w:t xml:space="preserve"> </w:t>
      </w:r>
      <w:r w:rsidRPr="00750D01">
        <w:rPr>
          <w:rFonts w:ascii="Arial" w:hAnsi="Arial" w:cs="Arial"/>
          <w:sz w:val="22"/>
          <w:szCs w:val="22"/>
        </w:rPr>
        <w:t>zamówienia udzielanego w ramach prawa opcji.</w:t>
      </w:r>
      <w:r w:rsidR="00E639AB">
        <w:rPr>
          <w:rFonts w:ascii="Arial" w:hAnsi="Arial" w:cs="Arial"/>
          <w:sz w:val="22"/>
          <w:szCs w:val="22"/>
        </w:rPr>
        <w:t xml:space="preserve"> </w:t>
      </w:r>
      <w:r w:rsidR="00E639AB" w:rsidRPr="00750D01">
        <w:rPr>
          <w:rFonts w:ascii="Arial" w:hAnsi="Arial" w:cs="Arial"/>
          <w:sz w:val="22"/>
          <w:szCs w:val="22"/>
        </w:rPr>
        <w:t>Zamawiający zastrzega sobie możliwość pełnego albo wyłącznie częściowego wykorzystania zamówień objętych prawem opcji, co każdorazowo  zostanie sprecyzowane w oświadczeniu o udzieleniu zamówienia składanym w ramach prawa opcji.</w:t>
      </w:r>
    </w:p>
    <w:p w14:paraId="2EF47242" w14:textId="77777777" w:rsidR="002809C0" w:rsidRPr="00750D01" w:rsidRDefault="002809C0" w:rsidP="00D66AD8">
      <w:pPr>
        <w:pStyle w:val="Akapitzlist"/>
        <w:numPr>
          <w:ilvl w:val="0"/>
          <w:numId w:val="60"/>
        </w:numPr>
        <w:tabs>
          <w:tab w:val="left" w:pos="1134"/>
        </w:tabs>
        <w:spacing w:after="0" w:line="276" w:lineRule="auto"/>
        <w:ind w:left="993" w:hanging="284"/>
        <w:jc w:val="both"/>
        <w:rPr>
          <w:rFonts w:ascii="Arial" w:hAnsi="Arial" w:cs="Arial"/>
          <w:i/>
          <w:sz w:val="22"/>
          <w:szCs w:val="22"/>
        </w:rPr>
      </w:pPr>
      <w:r w:rsidRPr="00750D01">
        <w:rPr>
          <w:rFonts w:ascii="Arial" w:hAnsi="Arial" w:cs="Arial"/>
          <w:sz w:val="22"/>
          <w:szCs w:val="22"/>
        </w:rPr>
        <w:t xml:space="preserve">Zamawiający jest uprawniony według własnego wyboru do składania oświadczenia </w:t>
      </w:r>
      <w:r w:rsidRPr="00750D01">
        <w:rPr>
          <w:rFonts w:ascii="Arial" w:hAnsi="Arial" w:cs="Arial"/>
          <w:sz w:val="22"/>
          <w:szCs w:val="22"/>
        </w:rPr>
        <w:br/>
        <w:t>w przedmiocie zamówienia udzielanego w ramach prawa opcji jednokrotnie, bądź wielokrotnie według potrzeb Zamawiającego.</w:t>
      </w:r>
    </w:p>
    <w:p w14:paraId="72D02378" w14:textId="05026C72" w:rsidR="002809C0" w:rsidRPr="002D0390" w:rsidRDefault="002809C0" w:rsidP="00D66AD8">
      <w:pPr>
        <w:pStyle w:val="Akapitzlist"/>
        <w:numPr>
          <w:ilvl w:val="0"/>
          <w:numId w:val="60"/>
        </w:numPr>
        <w:tabs>
          <w:tab w:val="left" w:pos="1134"/>
        </w:tabs>
        <w:spacing w:after="0" w:line="276" w:lineRule="auto"/>
        <w:ind w:left="993" w:hanging="284"/>
        <w:jc w:val="both"/>
        <w:rPr>
          <w:rFonts w:ascii="Arial" w:hAnsi="Arial" w:cs="Arial"/>
          <w:i/>
          <w:sz w:val="22"/>
          <w:szCs w:val="22"/>
        </w:rPr>
      </w:pPr>
      <w:r w:rsidRPr="00750D01">
        <w:rPr>
          <w:rFonts w:ascii="Arial" w:hAnsi="Arial" w:cs="Arial"/>
          <w:sz w:val="22"/>
          <w:szCs w:val="22"/>
        </w:rPr>
        <w:t xml:space="preserve">Bez względu na to, na jakim poziomie zostaną Wykonawcy udzielone zamówienia </w:t>
      </w:r>
      <w:r w:rsidRPr="00750D01">
        <w:rPr>
          <w:rFonts w:ascii="Arial" w:hAnsi="Arial" w:cs="Arial"/>
          <w:sz w:val="22"/>
          <w:szCs w:val="22"/>
        </w:rPr>
        <w:br/>
        <w:t>w ramach prawa opcji, Wykonawcy zawsze przysługiwało będzie wyłącznie wynagrodzenie z tytułu zrealizowan</w:t>
      </w:r>
      <w:r w:rsidR="00E639AB">
        <w:rPr>
          <w:rFonts w:ascii="Arial" w:hAnsi="Arial" w:cs="Arial"/>
          <w:sz w:val="22"/>
          <w:szCs w:val="22"/>
        </w:rPr>
        <w:t>ej usługi</w:t>
      </w:r>
      <w:r w:rsidRPr="00750D01">
        <w:rPr>
          <w:rFonts w:ascii="Arial" w:hAnsi="Arial" w:cs="Arial"/>
          <w:sz w:val="22"/>
          <w:szCs w:val="22"/>
        </w:rPr>
        <w:t>.</w:t>
      </w:r>
    </w:p>
    <w:p w14:paraId="0601F5D6" w14:textId="36BE23C0" w:rsidR="002809C0" w:rsidRPr="002D0390" w:rsidRDefault="002809C0" w:rsidP="00D66AD8">
      <w:pPr>
        <w:pStyle w:val="Akapitzlist"/>
        <w:numPr>
          <w:ilvl w:val="0"/>
          <w:numId w:val="60"/>
        </w:numPr>
        <w:tabs>
          <w:tab w:val="left" w:pos="1134"/>
        </w:tabs>
        <w:spacing w:after="0" w:line="276" w:lineRule="auto"/>
        <w:ind w:left="993" w:hanging="284"/>
        <w:jc w:val="both"/>
        <w:rPr>
          <w:rFonts w:ascii="Arial" w:hAnsi="Arial" w:cs="Arial"/>
          <w:i/>
          <w:sz w:val="22"/>
          <w:szCs w:val="22"/>
        </w:rPr>
      </w:pPr>
      <w:r w:rsidRPr="002D0390">
        <w:rPr>
          <w:rFonts w:ascii="Arial" w:eastAsiaTheme="minorHAnsi" w:hAnsi="Arial" w:cs="Arial"/>
          <w:sz w:val="22"/>
          <w:szCs w:val="24"/>
        </w:rPr>
        <w:t>Wykonawca oświadcza, że zgadza się na przewidziane w niniejszym zamówieniu prawo opcji i nie przysługuje mu żadne roszczenie z tytułu nie udzielenia przez Zamawiającego realizacji dostaw objętych prawem opcji.</w:t>
      </w:r>
    </w:p>
    <w:p w14:paraId="6B097EEB" w14:textId="0C54F710" w:rsidR="00120CAC" w:rsidRPr="00F87C53" w:rsidRDefault="002404E1" w:rsidP="00D66AD8">
      <w:pPr>
        <w:pStyle w:val="Akapitzlist"/>
        <w:numPr>
          <w:ilvl w:val="0"/>
          <w:numId w:val="60"/>
        </w:numPr>
        <w:tabs>
          <w:tab w:val="left" w:pos="1134"/>
        </w:tabs>
        <w:spacing w:after="0" w:line="276" w:lineRule="auto"/>
        <w:ind w:left="993" w:hanging="284"/>
        <w:jc w:val="both"/>
        <w:rPr>
          <w:rFonts w:ascii="Arial" w:hAnsi="Arial" w:cs="Arial"/>
          <w:i/>
          <w:sz w:val="22"/>
          <w:szCs w:val="22"/>
        </w:rPr>
      </w:pPr>
      <w:r w:rsidRPr="002D0390">
        <w:rPr>
          <w:rFonts w:ascii="Arial" w:hAnsi="Arial" w:cs="Arial"/>
          <w:sz w:val="22"/>
          <w:szCs w:val="22"/>
        </w:rPr>
        <w:t>Szczegóły dotyczące realizacji zamówienia opcjonalnego zostały ujęte w projekcie umowy.</w:t>
      </w:r>
    </w:p>
    <w:p w14:paraId="5649DA4A" w14:textId="77777777" w:rsidR="00A94593" w:rsidRPr="00F03869" w:rsidRDefault="00A94593" w:rsidP="00A94593">
      <w:pPr>
        <w:pStyle w:val="Akapitzlist"/>
        <w:spacing w:after="0" w:line="240"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DB2826" w:rsidRPr="00F03869" w14:paraId="41EA9439" w14:textId="77777777" w:rsidTr="005F073E">
        <w:trPr>
          <w:trHeight w:val="702"/>
        </w:trPr>
        <w:tc>
          <w:tcPr>
            <w:tcW w:w="9062" w:type="dxa"/>
            <w:shd w:val="clear" w:color="auto" w:fill="D9D9D9" w:themeFill="background1" w:themeFillShade="D9"/>
            <w:vAlign w:val="center"/>
          </w:tcPr>
          <w:p w14:paraId="6A4829B0" w14:textId="77777777" w:rsidR="00DB2826" w:rsidRPr="00F03869" w:rsidRDefault="00DB2826" w:rsidP="00CB2BE7">
            <w:pPr>
              <w:jc w:val="center"/>
              <w:rPr>
                <w:rFonts w:ascii="Arial" w:hAnsi="Arial" w:cs="Arial"/>
                <w:b/>
                <w:sz w:val="22"/>
                <w:szCs w:val="22"/>
                <w:u w:val="single"/>
              </w:rPr>
            </w:pPr>
          </w:p>
          <w:p w14:paraId="6D7438D9" w14:textId="1DD6D0CE" w:rsidR="00DB2826" w:rsidRPr="00F03869" w:rsidRDefault="00DB2826"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w:t>
            </w:r>
            <w:r w:rsidR="003A3A62">
              <w:rPr>
                <w:rFonts w:ascii="Arial" w:hAnsi="Arial" w:cs="Arial"/>
                <w:b/>
                <w:sz w:val="22"/>
                <w:szCs w:val="22"/>
                <w:u w:val="single"/>
              </w:rPr>
              <w:t>I</w:t>
            </w:r>
            <w:r w:rsidRPr="00F03869">
              <w:rPr>
                <w:rFonts w:ascii="Arial" w:hAnsi="Arial" w:cs="Arial"/>
                <w:b/>
                <w:sz w:val="22"/>
                <w:szCs w:val="22"/>
                <w:u w:val="single"/>
              </w:rPr>
              <w:t>. INFORMACJE O PRZEDMIOTOWYCH ŚRODKACH DOWODOWYCH</w:t>
            </w:r>
          </w:p>
          <w:p w14:paraId="1EB5DCF6" w14:textId="77777777" w:rsidR="00DB2826" w:rsidRPr="00F03869" w:rsidRDefault="00DB2826" w:rsidP="00CB2BE7">
            <w:pPr>
              <w:jc w:val="center"/>
              <w:rPr>
                <w:rFonts w:ascii="Arial" w:hAnsi="Arial" w:cs="Arial"/>
                <w:sz w:val="22"/>
                <w:szCs w:val="22"/>
              </w:rPr>
            </w:pPr>
          </w:p>
        </w:tc>
      </w:tr>
    </w:tbl>
    <w:p w14:paraId="02EF1757" w14:textId="1DC3A1B8" w:rsidR="00C55857" w:rsidRDefault="003A3A62" w:rsidP="00C04FA9">
      <w:pPr>
        <w:spacing w:line="276" w:lineRule="auto"/>
        <w:contextualSpacing/>
        <w:jc w:val="both"/>
        <w:rPr>
          <w:rFonts w:ascii="Arial" w:hAnsi="Arial" w:cs="Arial"/>
          <w:sz w:val="22"/>
          <w:szCs w:val="22"/>
        </w:rPr>
      </w:pPr>
      <w:r w:rsidRPr="00AD6242">
        <w:rPr>
          <w:rFonts w:ascii="Arial" w:hAnsi="Arial" w:cs="Arial"/>
          <w:sz w:val="22"/>
          <w:szCs w:val="22"/>
        </w:rPr>
        <w:t xml:space="preserve">Zamawiający w niniejszym postępowaniu </w:t>
      </w:r>
      <w:r w:rsidRPr="00AD6242">
        <w:rPr>
          <w:rFonts w:ascii="Arial" w:hAnsi="Arial" w:cs="Arial"/>
          <w:b/>
          <w:sz w:val="22"/>
          <w:szCs w:val="22"/>
          <w:u w:val="single"/>
        </w:rPr>
        <w:t>nie żąda złożenia</w:t>
      </w:r>
      <w:r w:rsidRPr="00AD6242">
        <w:rPr>
          <w:rFonts w:ascii="Arial" w:hAnsi="Arial" w:cs="Arial"/>
          <w:sz w:val="22"/>
          <w:szCs w:val="22"/>
        </w:rPr>
        <w:t xml:space="preserve"> przedmiotowych środków dowodowych</w:t>
      </w:r>
      <w:r>
        <w:rPr>
          <w:rFonts w:ascii="Arial" w:hAnsi="Arial" w:cs="Arial"/>
          <w:sz w:val="22"/>
          <w:szCs w:val="22"/>
        </w:rPr>
        <w:t xml:space="preserve">, o których mowa w art. 104 – 107 ustawy z dnia 11 września 2019r. – Prawo Zamówień Publicznych. </w:t>
      </w:r>
    </w:p>
    <w:p w14:paraId="0691B3C9" w14:textId="233B54BD" w:rsidR="00453590" w:rsidRPr="00F03869" w:rsidRDefault="00453590" w:rsidP="00645AFC">
      <w:pPr>
        <w:spacing w:after="0" w:line="240"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453590" w:rsidRPr="00F03869" w14:paraId="62E6BE79" w14:textId="77777777" w:rsidTr="00984C64">
        <w:trPr>
          <w:trHeight w:val="702"/>
        </w:trPr>
        <w:tc>
          <w:tcPr>
            <w:tcW w:w="9212" w:type="dxa"/>
            <w:shd w:val="clear" w:color="auto" w:fill="D9D9D9" w:themeFill="background1" w:themeFillShade="D9"/>
            <w:vAlign w:val="center"/>
          </w:tcPr>
          <w:p w14:paraId="1EAAE988" w14:textId="77777777" w:rsidR="00453590" w:rsidRPr="00F03869" w:rsidRDefault="00453590" w:rsidP="00984C64">
            <w:pPr>
              <w:jc w:val="center"/>
              <w:rPr>
                <w:rFonts w:ascii="Arial" w:hAnsi="Arial" w:cs="Arial"/>
                <w:b/>
                <w:sz w:val="22"/>
                <w:szCs w:val="22"/>
                <w:u w:val="single"/>
              </w:rPr>
            </w:pPr>
          </w:p>
          <w:p w14:paraId="1DCDD323" w14:textId="52D56BF1" w:rsidR="00453590" w:rsidRPr="00F03869" w:rsidRDefault="00453590" w:rsidP="00984C6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VI</w:t>
            </w:r>
            <w:r w:rsidR="003A3A62">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TERMIN </w:t>
            </w:r>
            <w:r w:rsidR="0012282C" w:rsidRPr="00F03869">
              <w:rPr>
                <w:rFonts w:ascii="Arial" w:hAnsi="Arial" w:cs="Arial"/>
                <w:b/>
                <w:sz w:val="22"/>
                <w:szCs w:val="22"/>
                <w:u w:val="single"/>
              </w:rPr>
              <w:t>REALIZACJI</w:t>
            </w:r>
            <w:r w:rsidR="00C6008A" w:rsidRPr="00F03869">
              <w:rPr>
                <w:rFonts w:ascii="Arial" w:hAnsi="Arial" w:cs="Arial"/>
                <w:b/>
                <w:sz w:val="22"/>
                <w:szCs w:val="22"/>
                <w:u w:val="single"/>
              </w:rPr>
              <w:t xml:space="preserve"> ZAMÓWIENIA</w:t>
            </w:r>
          </w:p>
          <w:p w14:paraId="7C299930" w14:textId="77777777" w:rsidR="00453590" w:rsidRPr="00F03869" w:rsidRDefault="00453590" w:rsidP="00984C64">
            <w:pPr>
              <w:jc w:val="center"/>
              <w:rPr>
                <w:rFonts w:ascii="Arial" w:hAnsi="Arial" w:cs="Arial"/>
                <w:sz w:val="22"/>
                <w:szCs w:val="22"/>
              </w:rPr>
            </w:pPr>
          </w:p>
        </w:tc>
      </w:tr>
    </w:tbl>
    <w:p w14:paraId="5EDF2054" w14:textId="6A4DCA50" w:rsidR="00F87C53" w:rsidRPr="00F87C53" w:rsidRDefault="00F87C53" w:rsidP="00F87C53">
      <w:pPr>
        <w:pStyle w:val="Akapitzlist"/>
        <w:numPr>
          <w:ilvl w:val="0"/>
          <w:numId w:val="50"/>
        </w:numPr>
        <w:ind w:left="360"/>
        <w:rPr>
          <w:rFonts w:ascii="Arial" w:hAnsi="Arial" w:cs="Arial"/>
          <w:sz w:val="22"/>
          <w:szCs w:val="22"/>
        </w:rPr>
      </w:pPr>
      <w:r w:rsidRPr="00F87C53">
        <w:rPr>
          <w:rFonts w:ascii="Arial" w:hAnsi="Arial" w:cs="Arial"/>
          <w:sz w:val="22"/>
          <w:szCs w:val="22"/>
        </w:rPr>
        <w:t>Umowa w sprawie niniejszego zamówienia publicznego będzie obowiązywała będzie realizowana od dnia zawarcia umowy</w:t>
      </w:r>
      <w:r w:rsidRPr="00F87C53">
        <w:rPr>
          <w:rFonts w:ascii="Arial" w:hAnsi="Arial" w:cs="Arial"/>
          <w:b/>
          <w:sz w:val="22"/>
          <w:szCs w:val="22"/>
          <w:u w:val="single"/>
        </w:rPr>
        <w:t xml:space="preserve"> do dnia 31.</w:t>
      </w:r>
      <w:r w:rsidR="00485FA0">
        <w:rPr>
          <w:rFonts w:ascii="Arial" w:hAnsi="Arial" w:cs="Arial"/>
          <w:b/>
          <w:sz w:val="22"/>
          <w:szCs w:val="22"/>
          <w:u w:val="single"/>
        </w:rPr>
        <w:t>12</w:t>
      </w:r>
      <w:r w:rsidRPr="00F87C53">
        <w:rPr>
          <w:rFonts w:ascii="Arial" w:hAnsi="Arial" w:cs="Arial"/>
          <w:b/>
          <w:sz w:val="22"/>
          <w:szCs w:val="22"/>
          <w:u w:val="single"/>
        </w:rPr>
        <w:t>.202</w:t>
      </w:r>
      <w:r w:rsidR="00CF764A">
        <w:rPr>
          <w:rFonts w:ascii="Arial" w:hAnsi="Arial" w:cs="Arial"/>
          <w:b/>
          <w:sz w:val="22"/>
          <w:szCs w:val="22"/>
          <w:u w:val="single"/>
        </w:rPr>
        <w:t>5</w:t>
      </w:r>
      <w:r w:rsidRPr="00F87C53">
        <w:rPr>
          <w:rFonts w:ascii="Arial" w:hAnsi="Arial" w:cs="Arial"/>
          <w:b/>
          <w:sz w:val="22"/>
          <w:szCs w:val="22"/>
          <w:u w:val="single"/>
        </w:rPr>
        <w:t xml:space="preserve"> r.</w:t>
      </w:r>
      <w:r w:rsidR="00485FA0">
        <w:rPr>
          <w:rFonts w:ascii="Arial" w:hAnsi="Arial" w:cs="Arial"/>
          <w:b/>
          <w:sz w:val="22"/>
          <w:szCs w:val="22"/>
          <w:u w:val="single"/>
        </w:rPr>
        <w:t xml:space="preserve"> </w:t>
      </w:r>
    </w:p>
    <w:p w14:paraId="001A037C" w14:textId="0ECE5C9D" w:rsidR="00737C79" w:rsidRPr="00C04FA9" w:rsidRDefault="00485FA0" w:rsidP="00C04FA9">
      <w:pPr>
        <w:pStyle w:val="Akapitzlist"/>
        <w:numPr>
          <w:ilvl w:val="0"/>
          <w:numId w:val="50"/>
        </w:numPr>
        <w:spacing w:after="0" w:line="276" w:lineRule="auto"/>
        <w:ind w:left="284" w:hanging="284"/>
        <w:jc w:val="both"/>
        <w:rPr>
          <w:rFonts w:ascii="Arial" w:hAnsi="Arial" w:cs="Arial"/>
          <w:i/>
          <w:sz w:val="22"/>
          <w:szCs w:val="22"/>
        </w:rPr>
      </w:pPr>
      <w:r>
        <w:rPr>
          <w:rFonts w:ascii="Arial" w:hAnsi="Arial" w:cs="Arial"/>
          <w:sz w:val="22"/>
          <w:szCs w:val="22"/>
        </w:rPr>
        <w:t>T</w:t>
      </w:r>
      <w:r w:rsidR="00F87C53">
        <w:rPr>
          <w:rFonts w:ascii="Arial" w:hAnsi="Arial" w:cs="Arial"/>
          <w:sz w:val="22"/>
          <w:szCs w:val="22"/>
        </w:rPr>
        <w:t xml:space="preserve">erminy </w:t>
      </w:r>
      <w:r>
        <w:rPr>
          <w:rFonts w:ascii="Arial" w:hAnsi="Arial" w:cs="Arial"/>
          <w:sz w:val="22"/>
          <w:szCs w:val="22"/>
        </w:rPr>
        <w:t>wykonywania usługi odbioru odpadów</w:t>
      </w:r>
      <w:r w:rsidR="00F87C53">
        <w:rPr>
          <w:rFonts w:ascii="Arial" w:hAnsi="Arial" w:cs="Arial"/>
          <w:sz w:val="22"/>
          <w:szCs w:val="22"/>
        </w:rPr>
        <w:t xml:space="preserve"> określone zostały w opisie przedmiotu zamówienia. </w:t>
      </w:r>
    </w:p>
    <w:p w14:paraId="615712C0" w14:textId="77777777" w:rsidR="00263A96" w:rsidRPr="009339BA" w:rsidRDefault="00263A96" w:rsidP="009339BA">
      <w:pPr>
        <w:widowControl w:val="0"/>
        <w:tabs>
          <w:tab w:val="left" w:pos="284"/>
        </w:tabs>
        <w:autoSpaceDE w:val="0"/>
        <w:autoSpaceDN w:val="0"/>
        <w:adjustRightInd w:val="0"/>
        <w:spacing w:after="0"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453590" w:rsidRPr="00F03869" w14:paraId="68A3FD56" w14:textId="77777777" w:rsidTr="00984C64">
        <w:trPr>
          <w:trHeight w:val="702"/>
        </w:trPr>
        <w:tc>
          <w:tcPr>
            <w:tcW w:w="9212" w:type="dxa"/>
            <w:shd w:val="clear" w:color="auto" w:fill="D9D9D9" w:themeFill="background1" w:themeFillShade="D9"/>
            <w:vAlign w:val="center"/>
          </w:tcPr>
          <w:p w14:paraId="48117CC5" w14:textId="77777777" w:rsidR="00453590" w:rsidRPr="00F03869" w:rsidRDefault="00453590" w:rsidP="00984C64">
            <w:pPr>
              <w:jc w:val="center"/>
              <w:rPr>
                <w:rFonts w:ascii="Arial" w:hAnsi="Arial" w:cs="Arial"/>
                <w:b/>
                <w:sz w:val="22"/>
                <w:szCs w:val="22"/>
                <w:u w:val="single"/>
              </w:rPr>
            </w:pPr>
          </w:p>
          <w:p w14:paraId="61EC6350" w14:textId="609ACD79" w:rsidR="00453590" w:rsidRPr="00F03869" w:rsidRDefault="00453590" w:rsidP="00984C6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w:t>
            </w:r>
            <w:r w:rsidR="003A3A62">
              <w:rPr>
                <w:rFonts w:ascii="Arial" w:hAnsi="Arial" w:cs="Arial"/>
                <w:b/>
                <w:sz w:val="22"/>
                <w:szCs w:val="22"/>
                <w:u w:val="single"/>
              </w:rPr>
              <w:t>I</w:t>
            </w:r>
            <w:r w:rsidR="00793627" w:rsidRPr="00F03869">
              <w:rPr>
                <w:rFonts w:ascii="Arial" w:hAnsi="Arial" w:cs="Arial"/>
                <w:b/>
                <w:sz w:val="22"/>
                <w:szCs w:val="22"/>
                <w:u w:val="single"/>
              </w:rPr>
              <w:t>II</w:t>
            </w:r>
            <w:r w:rsidRPr="00F03869">
              <w:rPr>
                <w:rFonts w:ascii="Arial" w:hAnsi="Arial" w:cs="Arial"/>
                <w:b/>
                <w:sz w:val="22"/>
                <w:szCs w:val="22"/>
                <w:u w:val="single"/>
              </w:rPr>
              <w:t xml:space="preserve">. PROJEKTOWANE POSTANOWIENIA UMOWY W SPRAWIE ZAMÓWIENIA PUBLICZNEGO, KTÓRE ZOSTANĄ WPROWADZONE </w:t>
            </w:r>
            <w:r w:rsidR="00096DC9">
              <w:rPr>
                <w:rFonts w:ascii="Arial" w:hAnsi="Arial" w:cs="Arial"/>
                <w:b/>
                <w:sz w:val="22"/>
                <w:szCs w:val="22"/>
                <w:u w:val="single"/>
              </w:rPr>
              <w:br/>
            </w:r>
            <w:r w:rsidRPr="00F03869">
              <w:rPr>
                <w:rFonts w:ascii="Arial" w:hAnsi="Arial" w:cs="Arial"/>
                <w:b/>
                <w:sz w:val="22"/>
                <w:szCs w:val="22"/>
                <w:u w:val="single"/>
              </w:rPr>
              <w:t>DO TREŚCI TEJ UMOWY</w:t>
            </w:r>
          </w:p>
          <w:p w14:paraId="44AAD46C" w14:textId="77777777" w:rsidR="00453590" w:rsidRPr="00F03869" w:rsidRDefault="00453590" w:rsidP="00984C64">
            <w:pPr>
              <w:jc w:val="center"/>
              <w:rPr>
                <w:rFonts w:ascii="Arial" w:hAnsi="Arial" w:cs="Arial"/>
                <w:sz w:val="22"/>
                <w:szCs w:val="22"/>
              </w:rPr>
            </w:pPr>
          </w:p>
        </w:tc>
      </w:tr>
    </w:tbl>
    <w:p w14:paraId="40B79A0F" w14:textId="77777777" w:rsidR="00074301" w:rsidRPr="00D659E4" w:rsidRDefault="00074301" w:rsidP="00074301">
      <w:pPr>
        <w:pStyle w:val="Akapitzlist"/>
        <w:numPr>
          <w:ilvl w:val="0"/>
          <w:numId w:val="32"/>
        </w:numPr>
        <w:spacing w:line="276" w:lineRule="auto"/>
        <w:jc w:val="both"/>
        <w:rPr>
          <w:rFonts w:ascii="Arial" w:hAnsi="Arial" w:cs="Arial"/>
          <w:sz w:val="22"/>
          <w:szCs w:val="22"/>
        </w:rPr>
      </w:pPr>
      <w:r w:rsidRPr="00F03869">
        <w:rPr>
          <w:rFonts w:ascii="Arial" w:hAnsi="Arial" w:cs="Arial"/>
          <w:sz w:val="22"/>
          <w:szCs w:val="22"/>
        </w:rPr>
        <w:t>Projektowane postanowienia um</w:t>
      </w:r>
      <w:r>
        <w:rPr>
          <w:rFonts w:ascii="Arial" w:hAnsi="Arial" w:cs="Arial"/>
          <w:sz w:val="22"/>
          <w:szCs w:val="22"/>
        </w:rPr>
        <w:t>owy</w:t>
      </w:r>
      <w:r w:rsidRPr="00F03869">
        <w:rPr>
          <w:rFonts w:ascii="Arial" w:hAnsi="Arial" w:cs="Arial"/>
          <w:sz w:val="22"/>
          <w:szCs w:val="22"/>
        </w:rPr>
        <w:t xml:space="preserve"> w sprawie zamówienia publicznego, które zostaną wprowadzone do treści t</w:t>
      </w:r>
      <w:r>
        <w:rPr>
          <w:rFonts w:ascii="Arial" w:hAnsi="Arial" w:cs="Arial"/>
          <w:sz w:val="22"/>
          <w:szCs w:val="22"/>
        </w:rPr>
        <w:t>ej</w:t>
      </w:r>
      <w:r w:rsidRPr="00F03869">
        <w:rPr>
          <w:rFonts w:ascii="Arial" w:hAnsi="Arial" w:cs="Arial"/>
          <w:sz w:val="22"/>
          <w:szCs w:val="22"/>
        </w:rPr>
        <w:t xml:space="preserve"> um</w:t>
      </w:r>
      <w:r>
        <w:rPr>
          <w:rFonts w:ascii="Arial" w:hAnsi="Arial" w:cs="Arial"/>
          <w:sz w:val="22"/>
          <w:szCs w:val="22"/>
        </w:rPr>
        <w:t>owy</w:t>
      </w:r>
      <w:r w:rsidRPr="00F03869">
        <w:rPr>
          <w:rFonts w:ascii="Arial" w:hAnsi="Arial" w:cs="Arial"/>
          <w:sz w:val="22"/>
          <w:szCs w:val="22"/>
        </w:rPr>
        <w:t>, określone zostały w załączni</w:t>
      </w:r>
      <w:r>
        <w:rPr>
          <w:rFonts w:ascii="Arial" w:hAnsi="Arial" w:cs="Arial"/>
          <w:sz w:val="22"/>
          <w:szCs w:val="22"/>
        </w:rPr>
        <w:t>ku</w:t>
      </w:r>
      <w:r w:rsidRPr="00F03869">
        <w:rPr>
          <w:rFonts w:ascii="Arial" w:hAnsi="Arial" w:cs="Arial"/>
          <w:sz w:val="22"/>
          <w:szCs w:val="22"/>
        </w:rPr>
        <w:t xml:space="preserve"> do SWZ</w:t>
      </w:r>
      <w:r>
        <w:rPr>
          <w:rFonts w:ascii="Arial" w:hAnsi="Arial" w:cs="Arial"/>
          <w:sz w:val="22"/>
          <w:szCs w:val="22"/>
        </w:rPr>
        <w:t xml:space="preserve"> tj. </w:t>
      </w:r>
      <w:r w:rsidRPr="00D659E4">
        <w:rPr>
          <w:rFonts w:ascii="Arial" w:hAnsi="Arial" w:cs="Arial"/>
          <w:sz w:val="22"/>
          <w:szCs w:val="22"/>
        </w:rPr>
        <w:t>projekt umowy</w:t>
      </w:r>
      <w:r>
        <w:rPr>
          <w:rFonts w:ascii="Arial" w:hAnsi="Arial" w:cs="Arial"/>
          <w:sz w:val="22"/>
          <w:szCs w:val="22"/>
        </w:rPr>
        <w:t>.</w:t>
      </w:r>
    </w:p>
    <w:p w14:paraId="01A78A78" w14:textId="5AFF2D43" w:rsidR="00C77079" w:rsidRDefault="006A6F4A" w:rsidP="00A7354F">
      <w:pPr>
        <w:pStyle w:val="Akapitzlist"/>
        <w:numPr>
          <w:ilvl w:val="0"/>
          <w:numId w:val="32"/>
        </w:numPr>
        <w:spacing w:line="276" w:lineRule="auto"/>
        <w:jc w:val="both"/>
        <w:rPr>
          <w:rFonts w:ascii="Arial" w:hAnsi="Arial" w:cs="Arial"/>
          <w:sz w:val="22"/>
          <w:szCs w:val="22"/>
        </w:rPr>
      </w:pPr>
      <w:r w:rsidRPr="00F03869">
        <w:rPr>
          <w:rFonts w:ascii="Arial" w:hAnsi="Arial" w:cs="Arial"/>
          <w:sz w:val="22"/>
          <w:szCs w:val="22"/>
        </w:rPr>
        <w:t>Złożenie oferty jest jednoznaczne z akceptacją przez Wykonawcę projektowanych postanowień umowy</w:t>
      </w:r>
      <w:r w:rsidR="008F20AE">
        <w:rPr>
          <w:rFonts w:ascii="Arial" w:hAnsi="Arial" w:cs="Arial"/>
          <w:sz w:val="22"/>
          <w:szCs w:val="22"/>
        </w:rPr>
        <w:t xml:space="preserve"> w sprawie zamówienia publicznego.</w:t>
      </w:r>
    </w:p>
    <w:p w14:paraId="24072433" w14:textId="184C09E6" w:rsidR="00864E35" w:rsidRPr="00737C79" w:rsidRDefault="00C77079" w:rsidP="00A7114D">
      <w:pPr>
        <w:pStyle w:val="Akapitzlist"/>
        <w:numPr>
          <w:ilvl w:val="0"/>
          <w:numId w:val="32"/>
        </w:numPr>
        <w:spacing w:line="276" w:lineRule="auto"/>
        <w:jc w:val="both"/>
        <w:rPr>
          <w:rFonts w:ascii="Arial" w:hAnsi="Arial" w:cs="Arial"/>
          <w:sz w:val="22"/>
          <w:szCs w:val="22"/>
        </w:rPr>
      </w:pPr>
      <w:r w:rsidRPr="00C77079">
        <w:rPr>
          <w:rFonts w:ascii="Arial" w:eastAsia="Calibri" w:hAnsi="Arial" w:cs="Arial"/>
          <w:sz w:val="22"/>
          <w:szCs w:val="22"/>
        </w:rPr>
        <w:t xml:space="preserve">Zamawiający zastrzega sobie możliwość wprowadzenia zmian w zakresie określonym </w:t>
      </w:r>
      <w:r>
        <w:rPr>
          <w:rFonts w:ascii="Arial" w:eastAsia="Calibri" w:hAnsi="Arial" w:cs="Arial"/>
          <w:sz w:val="22"/>
          <w:szCs w:val="22"/>
        </w:rPr>
        <w:br/>
      </w:r>
      <w:r w:rsidRPr="00C77079">
        <w:rPr>
          <w:rFonts w:ascii="Arial" w:eastAsia="Calibri" w:hAnsi="Arial" w:cs="Arial"/>
          <w:sz w:val="22"/>
          <w:szCs w:val="22"/>
        </w:rPr>
        <w:t>w projekcie umowy, stanowiącym załącznik do SWZ</w:t>
      </w:r>
      <w:r w:rsidR="00E6193B">
        <w:rPr>
          <w:rFonts w:ascii="Arial" w:eastAsia="Calibri" w:hAnsi="Arial" w:cs="Arial"/>
          <w:sz w:val="22"/>
          <w:szCs w:val="22"/>
        </w:rPr>
        <w:t>, jednakże wyłącznie w zakresie nie zmieniającym istotnych warunków złożonej oferty i SWZ</w:t>
      </w:r>
      <w:r w:rsidR="003F4F6D">
        <w:rPr>
          <w:rFonts w:ascii="Arial" w:eastAsia="Calibri" w:hAnsi="Arial" w:cs="Arial"/>
          <w:sz w:val="22"/>
          <w:szCs w:val="22"/>
        </w:rPr>
        <w:t>.</w:t>
      </w:r>
    </w:p>
    <w:p w14:paraId="38247760" w14:textId="77777777" w:rsidR="00737C79" w:rsidRPr="00737C79" w:rsidRDefault="00737C79" w:rsidP="00737C79">
      <w:pPr>
        <w:pStyle w:val="Akapitzlist"/>
        <w:spacing w:line="276" w:lineRule="auto"/>
        <w:ind w:left="360"/>
        <w:jc w:val="both"/>
        <w:rPr>
          <w:rFonts w:ascii="Arial" w:hAnsi="Arial" w:cs="Arial"/>
          <w:sz w:val="22"/>
          <w:szCs w:val="22"/>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BA1612" w:rsidRPr="00F03869" w14:paraId="6C45B4E3" w14:textId="77777777" w:rsidTr="00546758">
        <w:trPr>
          <w:trHeight w:val="702"/>
        </w:trPr>
        <w:tc>
          <w:tcPr>
            <w:tcW w:w="9212" w:type="dxa"/>
            <w:shd w:val="clear" w:color="auto" w:fill="D9D9D9" w:themeFill="background1" w:themeFillShade="D9"/>
            <w:vAlign w:val="center"/>
          </w:tcPr>
          <w:p w14:paraId="77238B21" w14:textId="77777777" w:rsidR="00BA1612" w:rsidRPr="00F03869" w:rsidRDefault="00BA1612" w:rsidP="00546758">
            <w:pPr>
              <w:jc w:val="center"/>
              <w:rPr>
                <w:rFonts w:ascii="Arial" w:hAnsi="Arial" w:cs="Arial"/>
                <w:b/>
                <w:sz w:val="22"/>
                <w:szCs w:val="22"/>
                <w:u w:val="single"/>
              </w:rPr>
            </w:pPr>
          </w:p>
          <w:p w14:paraId="299D7A5F" w14:textId="112413AC" w:rsidR="00BA1612" w:rsidRPr="00F03869" w:rsidRDefault="00BA1612" w:rsidP="00546758">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3A3A62">
              <w:rPr>
                <w:rFonts w:ascii="Arial" w:hAnsi="Arial" w:cs="Arial"/>
                <w:b/>
                <w:sz w:val="22"/>
                <w:szCs w:val="22"/>
                <w:u w:val="single"/>
              </w:rPr>
              <w:t>IX</w:t>
            </w:r>
            <w:r w:rsidR="00C77079">
              <w:rPr>
                <w:rFonts w:ascii="Arial" w:hAnsi="Arial" w:cs="Arial"/>
                <w:b/>
                <w:sz w:val="22"/>
                <w:szCs w:val="22"/>
                <w:u w:val="single"/>
              </w:rPr>
              <w:t>.</w:t>
            </w:r>
            <w:r w:rsidRPr="00F03869">
              <w:rPr>
                <w:rFonts w:ascii="Arial" w:hAnsi="Arial" w:cs="Arial"/>
                <w:b/>
                <w:sz w:val="22"/>
                <w:szCs w:val="22"/>
                <w:u w:val="single"/>
              </w:rPr>
              <w:t xml:space="preserve">  INFORMACJE DOTYCZĄCE OBOWIĄZKU OSOBISTEGO WYKONANIA PRZEZ WYKONAWCĘ KLUCZOWYCH ZADAŃ</w:t>
            </w:r>
          </w:p>
          <w:p w14:paraId="196C56AC" w14:textId="77777777" w:rsidR="00BA1612" w:rsidRPr="00F03869" w:rsidRDefault="00BA1612" w:rsidP="00546758">
            <w:pPr>
              <w:jc w:val="center"/>
              <w:rPr>
                <w:rFonts w:ascii="Arial" w:hAnsi="Arial" w:cs="Arial"/>
                <w:sz w:val="22"/>
                <w:szCs w:val="22"/>
              </w:rPr>
            </w:pPr>
          </w:p>
        </w:tc>
      </w:tr>
    </w:tbl>
    <w:p w14:paraId="49394F57" w14:textId="64774336" w:rsidR="00BA1612" w:rsidRDefault="00BA1612" w:rsidP="00BA1612">
      <w:pPr>
        <w:pStyle w:val="Akapitzlist"/>
        <w:autoSpaceDE w:val="0"/>
        <w:autoSpaceDN w:val="0"/>
        <w:adjustRightInd w:val="0"/>
        <w:spacing w:after="0" w:line="240" w:lineRule="auto"/>
        <w:ind w:left="360"/>
        <w:jc w:val="both"/>
        <w:rPr>
          <w:rFonts w:ascii="Arial" w:hAnsi="Arial" w:cs="Arial"/>
          <w:b/>
          <w:sz w:val="22"/>
          <w:szCs w:val="22"/>
          <w:u w:val="single"/>
        </w:rPr>
      </w:pPr>
    </w:p>
    <w:p w14:paraId="4E5A6B4C" w14:textId="77777777" w:rsidR="00263A96" w:rsidRPr="00F03869" w:rsidRDefault="00263A96" w:rsidP="00BA1612">
      <w:pPr>
        <w:pStyle w:val="Akapitzlist"/>
        <w:autoSpaceDE w:val="0"/>
        <w:autoSpaceDN w:val="0"/>
        <w:adjustRightInd w:val="0"/>
        <w:spacing w:after="0" w:line="240" w:lineRule="auto"/>
        <w:ind w:left="360"/>
        <w:jc w:val="both"/>
        <w:rPr>
          <w:rFonts w:ascii="Arial" w:hAnsi="Arial" w:cs="Arial"/>
          <w:b/>
          <w:sz w:val="22"/>
          <w:szCs w:val="22"/>
          <w:u w:val="single"/>
        </w:rPr>
      </w:pPr>
    </w:p>
    <w:p w14:paraId="36A5A595" w14:textId="77777777" w:rsidR="005F7042" w:rsidRPr="00F03869" w:rsidRDefault="00BA1612" w:rsidP="00A7354F">
      <w:pPr>
        <w:pStyle w:val="NormalnyWeb"/>
        <w:numPr>
          <w:ilvl w:val="0"/>
          <w:numId w:val="30"/>
        </w:numPr>
        <w:spacing w:before="0" w:beforeAutospacing="0" w:after="0" w:line="276" w:lineRule="auto"/>
        <w:ind w:left="426" w:right="0" w:hanging="426"/>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nie zastrzega</w:t>
      </w:r>
      <w:r w:rsidRPr="00F03869">
        <w:rPr>
          <w:rFonts w:ascii="Arial" w:eastAsia="Calibri" w:hAnsi="Arial" w:cs="Arial"/>
          <w:sz w:val="22"/>
          <w:szCs w:val="22"/>
          <w:lang w:eastAsia="en-US"/>
        </w:rPr>
        <w:t xml:space="preserve"> obowiązku osobistego wykonania przez Wykonawcę kluczowych zadań.</w:t>
      </w:r>
    </w:p>
    <w:p w14:paraId="7A87644B" w14:textId="5FB15141" w:rsidR="004F3C8C" w:rsidRDefault="00FA3D44" w:rsidP="00A7354F">
      <w:pPr>
        <w:pStyle w:val="NormalnyWeb"/>
        <w:numPr>
          <w:ilvl w:val="0"/>
          <w:numId w:val="30"/>
        </w:numPr>
        <w:spacing w:before="0" w:beforeAutospacing="0" w:after="0" w:line="276" w:lineRule="auto"/>
        <w:ind w:left="426" w:right="0" w:hanging="426"/>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nie zastrzega</w:t>
      </w:r>
      <w:r w:rsidRPr="00F03869">
        <w:rPr>
          <w:rFonts w:ascii="Arial" w:eastAsia="Calibri" w:hAnsi="Arial" w:cs="Arial"/>
          <w:sz w:val="22"/>
          <w:szCs w:val="22"/>
          <w:lang w:eastAsia="en-US"/>
        </w:rPr>
        <w:t xml:space="preserve"> obowiązku osobistego wykonania przez poszczególnych Wykonawców wspólnie ubiegających się o udzielenie zamówienia, kluczowych zadań przedmiotu zamówienia.</w:t>
      </w:r>
    </w:p>
    <w:p w14:paraId="3A7B39E5" w14:textId="77777777" w:rsidR="007330A4" w:rsidRPr="00377193" w:rsidRDefault="007330A4" w:rsidP="00451B72">
      <w:pPr>
        <w:pStyle w:val="NormalnyWeb"/>
        <w:spacing w:before="0" w:beforeAutospacing="0" w:after="0" w:line="276"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FA3D44" w:rsidRPr="00F03869" w14:paraId="0861CC5D" w14:textId="77777777" w:rsidTr="0038170D">
        <w:trPr>
          <w:trHeight w:val="702"/>
        </w:trPr>
        <w:tc>
          <w:tcPr>
            <w:tcW w:w="9212" w:type="dxa"/>
            <w:shd w:val="clear" w:color="auto" w:fill="D9D9D9" w:themeFill="background1" w:themeFillShade="D9"/>
            <w:vAlign w:val="center"/>
          </w:tcPr>
          <w:p w14:paraId="371F84C9" w14:textId="77777777" w:rsidR="00FA3D44" w:rsidRPr="00F03869" w:rsidRDefault="00FA3D44" w:rsidP="0038170D">
            <w:pPr>
              <w:jc w:val="center"/>
              <w:rPr>
                <w:rFonts w:ascii="Arial" w:hAnsi="Arial" w:cs="Arial"/>
                <w:b/>
                <w:sz w:val="22"/>
                <w:szCs w:val="22"/>
                <w:u w:val="single"/>
              </w:rPr>
            </w:pPr>
          </w:p>
          <w:p w14:paraId="4F35F074" w14:textId="30135B91" w:rsidR="00FA3D44" w:rsidRPr="00F03869" w:rsidRDefault="00FA3D44"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C77079">
              <w:rPr>
                <w:rFonts w:ascii="Arial" w:hAnsi="Arial" w:cs="Arial"/>
                <w:b/>
                <w:sz w:val="22"/>
                <w:szCs w:val="22"/>
                <w:u w:val="single"/>
              </w:rPr>
              <w:t>X.</w:t>
            </w:r>
            <w:r w:rsidRPr="00F03869">
              <w:rPr>
                <w:rFonts w:ascii="Arial" w:hAnsi="Arial" w:cs="Arial"/>
                <w:b/>
                <w:sz w:val="22"/>
                <w:szCs w:val="22"/>
                <w:u w:val="single"/>
              </w:rPr>
              <w:t xml:space="preserve">  INFORMACJE DOTYCZĄCE PODWYKONAWCÓW</w:t>
            </w:r>
          </w:p>
          <w:p w14:paraId="63567F62" w14:textId="77777777" w:rsidR="00FA3D44" w:rsidRPr="00F03869" w:rsidRDefault="00FA3D44" w:rsidP="0038170D">
            <w:pPr>
              <w:jc w:val="center"/>
              <w:rPr>
                <w:rFonts w:ascii="Arial" w:hAnsi="Arial" w:cs="Arial"/>
                <w:sz w:val="22"/>
                <w:szCs w:val="22"/>
              </w:rPr>
            </w:pPr>
          </w:p>
        </w:tc>
      </w:tr>
    </w:tbl>
    <w:p w14:paraId="2AE9C5A2" w14:textId="7DD32609" w:rsidR="00FA3D44" w:rsidRDefault="00FA3D44" w:rsidP="004F3C8C">
      <w:pPr>
        <w:pStyle w:val="NormalnyWeb"/>
        <w:spacing w:before="0" w:beforeAutospacing="0" w:after="0" w:line="240" w:lineRule="auto"/>
        <w:ind w:right="0"/>
        <w:rPr>
          <w:rFonts w:ascii="Arial" w:eastAsia="Calibri" w:hAnsi="Arial" w:cs="Arial"/>
          <w:sz w:val="22"/>
          <w:szCs w:val="22"/>
          <w:lang w:eastAsia="en-US"/>
        </w:rPr>
      </w:pPr>
    </w:p>
    <w:p w14:paraId="654F9404" w14:textId="77777777" w:rsidR="00BA1612" w:rsidRPr="00F03869" w:rsidRDefault="00BA1612" w:rsidP="00A7354F">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Wykonawca może powierzyć wykonanie części zamówienia </w:t>
      </w:r>
      <w:r w:rsidR="0046095D">
        <w:rPr>
          <w:rFonts w:ascii="Arial" w:eastAsia="Calibri" w:hAnsi="Arial" w:cs="Arial"/>
          <w:sz w:val="22"/>
          <w:szCs w:val="22"/>
          <w:lang w:eastAsia="en-US"/>
        </w:rPr>
        <w:t>P</w:t>
      </w:r>
      <w:r w:rsidRPr="00F03869">
        <w:rPr>
          <w:rFonts w:ascii="Arial" w:eastAsia="Calibri" w:hAnsi="Arial" w:cs="Arial"/>
          <w:sz w:val="22"/>
          <w:szCs w:val="22"/>
          <w:lang w:eastAsia="en-US"/>
        </w:rPr>
        <w:t xml:space="preserve">odwykonawcy. </w:t>
      </w:r>
      <w:r w:rsidR="0087539B">
        <w:rPr>
          <w:rFonts w:ascii="Arial" w:eastAsia="Calibri" w:hAnsi="Arial" w:cs="Arial"/>
          <w:sz w:val="22"/>
          <w:szCs w:val="22"/>
          <w:lang w:eastAsia="en-US"/>
        </w:rPr>
        <w:br/>
      </w:r>
      <w:r w:rsidRPr="00F03869">
        <w:rPr>
          <w:rFonts w:ascii="Arial" w:eastAsia="Calibri" w:hAnsi="Arial" w:cs="Arial"/>
          <w:sz w:val="22"/>
          <w:szCs w:val="22"/>
          <w:lang w:eastAsia="en-US"/>
        </w:rPr>
        <w:t xml:space="preserve">W przypadku, gdy Wykonawca zamierza powierzyć część przedmiotu zamówienia Podwykonawcy, stosownie do art. 462 ust. 2 ustawy </w:t>
      </w:r>
      <w:proofErr w:type="spellStart"/>
      <w:r w:rsidRPr="00F03869">
        <w:rPr>
          <w:rFonts w:ascii="Arial" w:eastAsia="Calibri" w:hAnsi="Arial" w:cs="Arial"/>
          <w:sz w:val="22"/>
          <w:szCs w:val="22"/>
          <w:lang w:eastAsia="en-US"/>
        </w:rPr>
        <w:t>Pzp</w:t>
      </w:r>
      <w:proofErr w:type="spellEnd"/>
      <w:r w:rsidRPr="00F03869">
        <w:rPr>
          <w:rFonts w:ascii="Arial" w:eastAsia="Calibri" w:hAnsi="Arial" w:cs="Arial"/>
          <w:sz w:val="22"/>
          <w:szCs w:val="22"/>
          <w:lang w:eastAsia="en-US"/>
        </w:rPr>
        <w:t>, Zamawiający żąda wskazania przez Wykonawcę części przedmiotu zamówienia, których wykonanie zamierza powierzyć Podwykonawcom oraz podania ewentualnych nazw (firm) Podwykonawców w ofercie o ile na etapie składania ofert</w:t>
      </w:r>
      <w:r w:rsidR="0087539B">
        <w:rPr>
          <w:rFonts w:ascii="Arial" w:eastAsia="Calibri" w:hAnsi="Arial" w:cs="Arial"/>
          <w:sz w:val="22"/>
          <w:szCs w:val="22"/>
          <w:lang w:eastAsia="en-US"/>
        </w:rPr>
        <w:t>y</w:t>
      </w:r>
      <w:r w:rsidRPr="00F03869">
        <w:rPr>
          <w:rFonts w:ascii="Arial" w:eastAsia="Calibri" w:hAnsi="Arial" w:cs="Arial"/>
          <w:sz w:val="22"/>
          <w:szCs w:val="22"/>
          <w:lang w:eastAsia="en-US"/>
        </w:rPr>
        <w:t xml:space="preserve"> firmy Podwykonawców są znane.</w:t>
      </w:r>
    </w:p>
    <w:p w14:paraId="38EE5830" w14:textId="77777777" w:rsidR="00FA3D44" w:rsidRPr="00F03869" w:rsidRDefault="00FA3D44" w:rsidP="00A7354F">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Powierzenie wykonania części zamówienia </w:t>
      </w:r>
      <w:r w:rsidR="0087539B">
        <w:rPr>
          <w:rFonts w:ascii="Arial" w:eastAsia="Calibri" w:hAnsi="Arial" w:cs="Arial"/>
          <w:sz w:val="22"/>
          <w:szCs w:val="22"/>
          <w:lang w:eastAsia="en-US"/>
        </w:rPr>
        <w:t>P</w:t>
      </w:r>
      <w:r w:rsidRPr="00F03869">
        <w:rPr>
          <w:rFonts w:ascii="Arial" w:eastAsia="Calibri" w:hAnsi="Arial" w:cs="Arial"/>
          <w:sz w:val="22"/>
          <w:szCs w:val="22"/>
          <w:lang w:eastAsia="en-US"/>
        </w:rPr>
        <w:t xml:space="preserve">odwykonawcom nie zwalnia Wykonawcy </w:t>
      </w:r>
      <w:r w:rsidRPr="00F03869">
        <w:rPr>
          <w:rFonts w:ascii="Arial" w:eastAsia="Calibri" w:hAnsi="Arial" w:cs="Arial"/>
          <w:sz w:val="22"/>
          <w:szCs w:val="22"/>
          <w:lang w:eastAsia="en-US"/>
        </w:rPr>
        <w:br/>
        <w:t>z odpowiedzialności za należyte wykonanie przedmiotu zamówienia.</w:t>
      </w:r>
    </w:p>
    <w:p w14:paraId="2AB9F125" w14:textId="77777777" w:rsidR="00E43094" w:rsidRPr="00C44022" w:rsidRDefault="005A7FE1" w:rsidP="00A7354F">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87539B">
        <w:rPr>
          <w:rFonts w:ascii="Arial" w:eastAsia="Calibri" w:hAnsi="Arial" w:cs="Arial"/>
          <w:b/>
          <w:sz w:val="22"/>
          <w:szCs w:val="22"/>
          <w:u w:val="single"/>
          <w:lang w:eastAsia="en-US"/>
        </w:rPr>
        <w:t>nie będzie badał</w:t>
      </w:r>
      <w:r w:rsidRPr="00F03869">
        <w:rPr>
          <w:rFonts w:ascii="Arial" w:eastAsia="Calibri" w:hAnsi="Arial" w:cs="Arial"/>
          <w:sz w:val="22"/>
          <w:szCs w:val="22"/>
          <w:lang w:eastAsia="en-US"/>
        </w:rPr>
        <w:t xml:space="preserve"> czy zachodzą wobec </w:t>
      </w:r>
      <w:r w:rsidR="0046095D">
        <w:rPr>
          <w:rFonts w:ascii="Arial" w:eastAsia="Calibri" w:hAnsi="Arial" w:cs="Arial"/>
          <w:sz w:val="22"/>
          <w:szCs w:val="22"/>
          <w:lang w:eastAsia="en-US"/>
        </w:rPr>
        <w:t>P</w:t>
      </w:r>
      <w:r w:rsidRPr="00F03869">
        <w:rPr>
          <w:rFonts w:ascii="Arial" w:eastAsia="Calibri" w:hAnsi="Arial" w:cs="Arial"/>
          <w:sz w:val="22"/>
          <w:szCs w:val="22"/>
          <w:lang w:eastAsia="en-US"/>
        </w:rPr>
        <w:t>odwykonawcy niebędącego podmiote</w:t>
      </w:r>
      <w:r w:rsidR="00F458AA" w:rsidRPr="00F03869">
        <w:rPr>
          <w:rFonts w:ascii="Arial" w:eastAsia="Calibri" w:hAnsi="Arial" w:cs="Arial"/>
          <w:sz w:val="22"/>
          <w:szCs w:val="22"/>
          <w:lang w:eastAsia="en-US"/>
        </w:rPr>
        <w:t>m udostępniającym zasoby podstawy wykluczenia wskazane w niniejszej SWZ.</w:t>
      </w:r>
    </w:p>
    <w:p w14:paraId="2460A99B" w14:textId="77777777" w:rsidR="001537DA" w:rsidRPr="00F03869" w:rsidRDefault="001537DA" w:rsidP="00FA3D44">
      <w:pPr>
        <w:pStyle w:val="NormalnyWeb"/>
        <w:spacing w:before="0" w:beforeAutospacing="0" w:after="0" w:line="240"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FA3D44" w:rsidRPr="00F03869" w14:paraId="568FE260" w14:textId="77777777" w:rsidTr="0038170D">
        <w:trPr>
          <w:trHeight w:val="702"/>
        </w:trPr>
        <w:tc>
          <w:tcPr>
            <w:tcW w:w="9212" w:type="dxa"/>
            <w:shd w:val="clear" w:color="auto" w:fill="D9D9D9" w:themeFill="background1" w:themeFillShade="D9"/>
            <w:vAlign w:val="center"/>
          </w:tcPr>
          <w:p w14:paraId="4CB57114" w14:textId="77777777" w:rsidR="00FA3D44" w:rsidRPr="00F03869" w:rsidRDefault="00FA3D44" w:rsidP="0038170D">
            <w:pPr>
              <w:jc w:val="center"/>
              <w:rPr>
                <w:rFonts w:ascii="Arial" w:hAnsi="Arial" w:cs="Arial"/>
                <w:b/>
                <w:sz w:val="22"/>
                <w:szCs w:val="22"/>
                <w:u w:val="single"/>
              </w:rPr>
            </w:pPr>
          </w:p>
          <w:p w14:paraId="67BFF2EA" w14:textId="6FFE3971" w:rsidR="00FA3D44" w:rsidRPr="00F03869" w:rsidRDefault="00FA3D44"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87539B">
              <w:rPr>
                <w:rFonts w:ascii="Arial" w:hAnsi="Arial" w:cs="Arial"/>
                <w:b/>
                <w:sz w:val="22"/>
                <w:szCs w:val="22"/>
                <w:u w:val="single"/>
              </w:rPr>
              <w:t>X</w:t>
            </w:r>
            <w:r w:rsidR="00A7114D">
              <w:rPr>
                <w:rFonts w:ascii="Arial" w:hAnsi="Arial" w:cs="Arial"/>
                <w:b/>
                <w:sz w:val="22"/>
                <w:szCs w:val="22"/>
                <w:u w:val="single"/>
              </w:rPr>
              <w:t>I</w:t>
            </w:r>
            <w:r w:rsidR="0087539B">
              <w:rPr>
                <w:rFonts w:ascii="Arial" w:hAnsi="Arial" w:cs="Arial"/>
                <w:b/>
                <w:sz w:val="22"/>
                <w:szCs w:val="22"/>
                <w:u w:val="single"/>
              </w:rPr>
              <w:t xml:space="preserve">. </w:t>
            </w:r>
            <w:r w:rsidRPr="00F03869">
              <w:rPr>
                <w:rFonts w:ascii="Arial" w:hAnsi="Arial" w:cs="Arial"/>
                <w:b/>
                <w:sz w:val="22"/>
                <w:szCs w:val="22"/>
                <w:u w:val="single"/>
              </w:rPr>
              <w:t>INFORMACJE DOTYCZĄCE WYKONAWCÓW WSPÓLNIE UBIEGAJĄCYCH SIĘ O UDZIELENIE ZAMÓWIENIA</w:t>
            </w:r>
          </w:p>
          <w:p w14:paraId="49D6F55E" w14:textId="77777777" w:rsidR="00FA3D44" w:rsidRPr="00F03869" w:rsidRDefault="00FA3D44" w:rsidP="0038170D">
            <w:pPr>
              <w:jc w:val="center"/>
              <w:rPr>
                <w:rFonts w:ascii="Arial" w:hAnsi="Arial" w:cs="Arial"/>
                <w:sz w:val="22"/>
                <w:szCs w:val="22"/>
              </w:rPr>
            </w:pPr>
          </w:p>
        </w:tc>
      </w:tr>
    </w:tbl>
    <w:p w14:paraId="68EC64CC" w14:textId="1898BC53" w:rsidR="00FA3D44" w:rsidRDefault="00FA3D44" w:rsidP="00FA3D44">
      <w:pPr>
        <w:pStyle w:val="NormalnyWeb"/>
        <w:spacing w:before="0" w:beforeAutospacing="0" w:after="0" w:line="240" w:lineRule="auto"/>
        <w:ind w:right="0"/>
        <w:rPr>
          <w:rFonts w:ascii="Arial" w:eastAsia="Calibri" w:hAnsi="Arial" w:cs="Arial"/>
          <w:sz w:val="22"/>
          <w:szCs w:val="22"/>
          <w:lang w:eastAsia="en-US"/>
        </w:rPr>
      </w:pPr>
    </w:p>
    <w:p w14:paraId="4FE3E3D7" w14:textId="57E3B41E" w:rsidR="00BA1612" w:rsidRPr="00224152" w:rsidRDefault="00BA1612" w:rsidP="00A7354F">
      <w:pPr>
        <w:pStyle w:val="NormalnyWeb"/>
        <w:numPr>
          <w:ilvl w:val="0"/>
          <w:numId w:val="40"/>
        </w:numPr>
        <w:spacing w:before="0" w:beforeAutospacing="0" w:after="0" w:line="276" w:lineRule="auto"/>
        <w:ind w:left="426" w:right="0" w:hanging="426"/>
        <w:rPr>
          <w:rFonts w:ascii="Arial" w:eastAsia="Calibri" w:hAnsi="Arial" w:cs="Arial"/>
          <w:sz w:val="22"/>
          <w:szCs w:val="22"/>
          <w:lang w:eastAsia="en-US"/>
        </w:rPr>
      </w:pPr>
      <w:r w:rsidRPr="00224152">
        <w:rPr>
          <w:rFonts w:ascii="Arial" w:eastAsia="Calibri" w:hAnsi="Arial" w:cs="Arial"/>
          <w:sz w:val="22"/>
          <w:szCs w:val="22"/>
          <w:lang w:eastAsia="en-US"/>
        </w:rPr>
        <w:t>Wykonawcy wspólnie ubiegający się o udzielenie zamówienia (Konsorcjum</w:t>
      </w:r>
      <w:r w:rsidR="0087539B" w:rsidRPr="00224152">
        <w:rPr>
          <w:rFonts w:ascii="Arial" w:eastAsia="Calibri" w:hAnsi="Arial" w:cs="Arial"/>
          <w:sz w:val="22"/>
          <w:szCs w:val="22"/>
          <w:lang w:eastAsia="en-US"/>
        </w:rPr>
        <w:t xml:space="preserve"> </w:t>
      </w:r>
      <w:r w:rsidRPr="00224152">
        <w:rPr>
          <w:rFonts w:ascii="Arial" w:eastAsia="Calibri" w:hAnsi="Arial" w:cs="Arial"/>
          <w:sz w:val="22"/>
          <w:szCs w:val="22"/>
          <w:lang w:eastAsia="en-US"/>
        </w:rPr>
        <w:t xml:space="preserve">/ wspólnicy </w:t>
      </w:r>
      <w:r w:rsidR="003F4F6D">
        <w:rPr>
          <w:rFonts w:ascii="Arial" w:eastAsia="Calibri" w:hAnsi="Arial" w:cs="Arial"/>
          <w:sz w:val="22"/>
          <w:szCs w:val="22"/>
          <w:lang w:eastAsia="en-US"/>
        </w:rPr>
        <w:t>S</w:t>
      </w:r>
      <w:r w:rsidRPr="00224152">
        <w:rPr>
          <w:rFonts w:ascii="Arial" w:eastAsia="Calibri" w:hAnsi="Arial" w:cs="Arial"/>
          <w:sz w:val="22"/>
          <w:szCs w:val="22"/>
          <w:lang w:eastAsia="en-US"/>
        </w:rPr>
        <w:t xml:space="preserve">półki </w:t>
      </w:r>
      <w:r w:rsidR="003F4F6D">
        <w:rPr>
          <w:rFonts w:ascii="Arial" w:eastAsia="Calibri" w:hAnsi="Arial" w:cs="Arial"/>
          <w:sz w:val="22"/>
          <w:szCs w:val="22"/>
          <w:lang w:eastAsia="en-US"/>
        </w:rPr>
        <w:t>C</w:t>
      </w:r>
      <w:r w:rsidRPr="00224152">
        <w:rPr>
          <w:rFonts w:ascii="Arial" w:eastAsia="Calibri" w:hAnsi="Arial" w:cs="Arial"/>
          <w:sz w:val="22"/>
          <w:szCs w:val="22"/>
          <w:lang w:eastAsia="en-US"/>
        </w:rPr>
        <w:t xml:space="preserve">ywilnej) w rozumieniu art. 58 ustawy </w:t>
      </w:r>
      <w:proofErr w:type="spellStart"/>
      <w:r w:rsidRPr="00224152">
        <w:rPr>
          <w:rFonts w:ascii="Arial" w:eastAsia="Calibri" w:hAnsi="Arial" w:cs="Arial"/>
          <w:sz w:val="22"/>
          <w:szCs w:val="22"/>
          <w:lang w:eastAsia="en-US"/>
        </w:rPr>
        <w:t>Pzp</w:t>
      </w:r>
      <w:proofErr w:type="spellEnd"/>
      <w:r w:rsidRPr="00224152">
        <w:rPr>
          <w:rFonts w:ascii="Arial" w:eastAsia="Calibri" w:hAnsi="Arial" w:cs="Arial"/>
          <w:sz w:val="22"/>
          <w:szCs w:val="22"/>
          <w:lang w:eastAsia="en-US"/>
        </w:rPr>
        <w:t>:</w:t>
      </w:r>
    </w:p>
    <w:p w14:paraId="34C7F5EB" w14:textId="77777777" w:rsidR="00224152" w:rsidRPr="00224152" w:rsidRDefault="00BA1612" w:rsidP="00A7354F">
      <w:pPr>
        <w:pStyle w:val="NormalnyWeb"/>
        <w:numPr>
          <w:ilvl w:val="0"/>
          <w:numId w:val="29"/>
        </w:numPr>
        <w:spacing w:before="0" w:beforeAutospacing="0" w:after="0" w:line="276" w:lineRule="auto"/>
        <w:ind w:right="0"/>
        <w:rPr>
          <w:rFonts w:ascii="Arial" w:eastAsia="Calibri" w:hAnsi="Arial" w:cs="Arial"/>
          <w:sz w:val="22"/>
          <w:szCs w:val="22"/>
          <w:lang w:eastAsia="en-US"/>
        </w:rPr>
      </w:pPr>
      <w:r w:rsidRPr="00224152">
        <w:rPr>
          <w:rFonts w:ascii="Arial" w:eastAsia="Calibri" w:hAnsi="Arial" w:cs="Arial"/>
          <w:sz w:val="22"/>
          <w:szCs w:val="22"/>
          <w:lang w:eastAsia="en-US"/>
        </w:rPr>
        <w:t>ponoszą solidarną odpowiedzialność za niewykonanie lub nienależyte wykonanie zamówienia;</w:t>
      </w:r>
    </w:p>
    <w:p w14:paraId="7F69CB4A" w14:textId="0358000E" w:rsidR="00FA3D44" w:rsidRPr="00224152" w:rsidRDefault="00BA1612" w:rsidP="00A7354F">
      <w:pPr>
        <w:pStyle w:val="NormalnyWeb"/>
        <w:numPr>
          <w:ilvl w:val="0"/>
          <w:numId w:val="29"/>
        </w:numPr>
        <w:spacing w:before="0" w:beforeAutospacing="0" w:after="0" w:line="276" w:lineRule="auto"/>
        <w:ind w:right="0"/>
        <w:rPr>
          <w:rFonts w:ascii="Arial" w:eastAsia="Calibri" w:hAnsi="Arial" w:cs="Arial"/>
          <w:sz w:val="22"/>
          <w:szCs w:val="22"/>
          <w:lang w:eastAsia="en-US"/>
        </w:rPr>
      </w:pPr>
      <w:r w:rsidRPr="00CB6667">
        <w:rPr>
          <w:rFonts w:ascii="Arial" w:eastAsia="Calibri" w:hAnsi="Arial" w:cs="Arial"/>
          <w:b/>
          <w:sz w:val="22"/>
          <w:szCs w:val="22"/>
          <w:u w:val="single"/>
        </w:rPr>
        <w:t>muszą ustanowić pełnomocnika</w:t>
      </w:r>
      <w:r w:rsidRPr="00224152">
        <w:rPr>
          <w:rFonts w:ascii="Arial" w:eastAsia="Calibri" w:hAnsi="Arial" w:cs="Arial"/>
          <w:sz w:val="22"/>
          <w:szCs w:val="22"/>
        </w:rPr>
        <w:t xml:space="preserve"> do reprezentowania ich w postępowaniu </w:t>
      </w:r>
      <w:r w:rsidR="00CB6667">
        <w:rPr>
          <w:rFonts w:ascii="Arial" w:eastAsia="Calibri" w:hAnsi="Arial" w:cs="Arial"/>
          <w:sz w:val="22"/>
          <w:szCs w:val="22"/>
        </w:rPr>
        <w:br/>
      </w:r>
      <w:r w:rsidRPr="00224152">
        <w:rPr>
          <w:rFonts w:ascii="Arial" w:eastAsia="Calibri" w:hAnsi="Arial" w:cs="Arial"/>
          <w:sz w:val="22"/>
          <w:szCs w:val="22"/>
        </w:rPr>
        <w:t>o udzielenie zamówienia albo do reprezentowania w postępowaniu i zawarcia umowy w sprawie niniejszego zamówienia, zgodnie z art. 58 ust</w:t>
      </w:r>
      <w:r w:rsidR="00CB6667">
        <w:rPr>
          <w:rFonts w:ascii="Arial" w:eastAsia="Calibri" w:hAnsi="Arial" w:cs="Arial"/>
          <w:sz w:val="22"/>
          <w:szCs w:val="22"/>
        </w:rPr>
        <w:t>.</w:t>
      </w:r>
      <w:r w:rsidRPr="00224152">
        <w:rPr>
          <w:rFonts w:ascii="Arial" w:eastAsia="Calibri" w:hAnsi="Arial" w:cs="Arial"/>
          <w:sz w:val="22"/>
          <w:szCs w:val="22"/>
        </w:rPr>
        <w:t xml:space="preserve"> 2 ustawy </w:t>
      </w:r>
      <w:proofErr w:type="spellStart"/>
      <w:r w:rsidRPr="00224152">
        <w:rPr>
          <w:rFonts w:ascii="Arial" w:eastAsia="Calibri" w:hAnsi="Arial" w:cs="Arial"/>
          <w:sz w:val="22"/>
          <w:szCs w:val="22"/>
        </w:rPr>
        <w:t>Pzp</w:t>
      </w:r>
      <w:proofErr w:type="spellEnd"/>
      <w:r w:rsidRPr="00224152">
        <w:rPr>
          <w:rFonts w:ascii="Arial" w:eastAsia="Calibri" w:hAnsi="Arial" w:cs="Arial"/>
          <w:sz w:val="22"/>
          <w:szCs w:val="22"/>
        </w:rPr>
        <w:t xml:space="preserve"> - fakt ustanowienia pełnomocnika musi wynikać z załączonych do oferty dokumentów</w:t>
      </w:r>
      <w:r w:rsidR="00F2303D" w:rsidRPr="00224152">
        <w:rPr>
          <w:rFonts w:ascii="Arial" w:eastAsia="Calibri" w:hAnsi="Arial" w:cs="Arial"/>
          <w:sz w:val="22"/>
          <w:szCs w:val="22"/>
        </w:rPr>
        <w:t xml:space="preserve"> (pełnomocnictwa lub innych dokumentów z których wynikać będzie fakt ustanowienia pełnomocnika)</w:t>
      </w:r>
      <w:r w:rsidR="00C55857">
        <w:rPr>
          <w:rFonts w:ascii="Arial" w:eastAsia="Calibri" w:hAnsi="Arial" w:cs="Arial"/>
          <w:sz w:val="22"/>
          <w:szCs w:val="22"/>
        </w:rPr>
        <w:t>;</w:t>
      </w:r>
    </w:p>
    <w:p w14:paraId="032A5638" w14:textId="602DC81F" w:rsidR="00224152" w:rsidRPr="00C55857" w:rsidRDefault="00224152" w:rsidP="00C55857">
      <w:pPr>
        <w:pStyle w:val="Akapitzlist"/>
        <w:numPr>
          <w:ilvl w:val="0"/>
          <w:numId w:val="29"/>
        </w:numPr>
        <w:spacing w:after="0" w:line="276" w:lineRule="auto"/>
        <w:jc w:val="both"/>
        <w:rPr>
          <w:rFonts w:ascii="Arial" w:eastAsia="Calibri" w:hAnsi="Arial" w:cs="Arial"/>
          <w:sz w:val="22"/>
          <w:szCs w:val="22"/>
        </w:rPr>
      </w:pPr>
      <w:r w:rsidRPr="00224152">
        <w:rPr>
          <w:rFonts w:ascii="Arial" w:hAnsi="Arial" w:cs="Arial"/>
          <w:sz w:val="22"/>
          <w:szCs w:val="22"/>
        </w:rPr>
        <w:t>pełnomocnik, o którym mowa powyżej, pozostaje w kontakcie z Zamawiającym w toku postępowania i do niego Zamawiający kieruje informacje, korespondencję itp.</w:t>
      </w:r>
      <w:r w:rsidR="00C55857">
        <w:rPr>
          <w:rFonts w:ascii="Arial" w:hAnsi="Arial" w:cs="Arial"/>
          <w:sz w:val="22"/>
          <w:szCs w:val="22"/>
        </w:rPr>
        <w:t xml:space="preserve"> W</w:t>
      </w:r>
      <w:r w:rsidRPr="00C55857">
        <w:rPr>
          <w:rFonts w:ascii="Arial" w:hAnsi="Arial" w:cs="Arial"/>
          <w:sz w:val="22"/>
          <w:szCs w:val="22"/>
        </w:rPr>
        <w:t>szelkie oświadczenia pełnomocnika Zamawiający uzna za wiążące dla wszystkich Wykonawców składających ofertę wspólną;</w:t>
      </w:r>
    </w:p>
    <w:p w14:paraId="18A8E479" w14:textId="5A978DDE" w:rsidR="00546758" w:rsidRPr="00224152" w:rsidRDefault="00546758" w:rsidP="00A7354F">
      <w:pPr>
        <w:pStyle w:val="Akapitzlist"/>
        <w:numPr>
          <w:ilvl w:val="0"/>
          <w:numId w:val="29"/>
        </w:numPr>
        <w:spacing w:after="0" w:line="276" w:lineRule="auto"/>
        <w:jc w:val="both"/>
        <w:rPr>
          <w:rFonts w:ascii="Arial" w:eastAsia="Calibri" w:hAnsi="Arial" w:cs="Arial"/>
          <w:sz w:val="22"/>
          <w:szCs w:val="22"/>
        </w:rPr>
      </w:pPr>
      <w:r w:rsidRPr="00CB6667">
        <w:rPr>
          <w:rFonts w:ascii="Arial" w:eastAsia="Calibri" w:hAnsi="Arial" w:cs="Arial"/>
          <w:sz w:val="22"/>
          <w:szCs w:val="22"/>
        </w:rPr>
        <w:t>pełnomocnictwo</w:t>
      </w:r>
      <w:r w:rsidRPr="00224152">
        <w:rPr>
          <w:rFonts w:ascii="Arial" w:eastAsia="Calibri" w:hAnsi="Arial" w:cs="Arial"/>
          <w:sz w:val="22"/>
          <w:szCs w:val="22"/>
        </w:rPr>
        <w:t xml:space="preserve"> lub inny dokument z którego treści będzie wynikało umocowanie ustanowionego pełnomocnika do reprezentowania każdego z Wykonawców wspólnie ubiegających się o udzielenie zamówienia </w:t>
      </w:r>
      <w:r w:rsidR="004F3C8C" w:rsidRPr="00CB6667">
        <w:rPr>
          <w:rFonts w:ascii="Arial" w:eastAsia="Calibri" w:hAnsi="Arial" w:cs="Arial"/>
          <w:b/>
          <w:sz w:val="22"/>
          <w:szCs w:val="22"/>
          <w:u w:val="single"/>
        </w:rPr>
        <w:t>należy złożyć wraz z ofertą</w:t>
      </w:r>
      <w:r w:rsidR="004F3C8C" w:rsidRPr="00CB6667">
        <w:rPr>
          <w:rFonts w:ascii="Arial" w:eastAsia="Calibri" w:hAnsi="Arial" w:cs="Arial"/>
          <w:b/>
          <w:sz w:val="22"/>
          <w:szCs w:val="22"/>
        </w:rPr>
        <w:t>;</w:t>
      </w:r>
    </w:p>
    <w:p w14:paraId="4DAC0609" w14:textId="06F56FF8" w:rsidR="00224152" w:rsidRPr="00224152" w:rsidRDefault="00F712FB" w:rsidP="00A7354F">
      <w:pPr>
        <w:pStyle w:val="NormalnyWeb"/>
        <w:numPr>
          <w:ilvl w:val="0"/>
          <w:numId w:val="29"/>
        </w:numPr>
        <w:spacing w:before="0" w:beforeAutospacing="0" w:after="0" w:line="276" w:lineRule="auto"/>
        <w:ind w:right="0"/>
        <w:rPr>
          <w:rFonts w:ascii="Arial" w:eastAsia="Calibri" w:hAnsi="Arial" w:cs="Arial"/>
          <w:sz w:val="22"/>
          <w:szCs w:val="22"/>
          <w:lang w:eastAsia="en-US"/>
        </w:rPr>
      </w:pPr>
      <w:r>
        <w:rPr>
          <w:rFonts w:ascii="Arial" w:eastAsia="Calibri" w:hAnsi="Arial" w:cs="Arial"/>
          <w:sz w:val="22"/>
          <w:szCs w:val="22"/>
          <w:lang w:eastAsia="en-US"/>
        </w:rPr>
        <w:lastRenderedPageBreak/>
        <w:t>na każdym etapie postępowania</w:t>
      </w:r>
      <w:r w:rsidR="00BA1612" w:rsidRPr="00224152">
        <w:rPr>
          <w:rFonts w:ascii="Arial" w:eastAsia="Calibri" w:hAnsi="Arial" w:cs="Arial"/>
          <w:sz w:val="22"/>
          <w:szCs w:val="22"/>
          <w:lang w:eastAsia="en-US"/>
        </w:rPr>
        <w:t xml:space="preserve">, Zamawiający może wezwać do przedstawienia kopii umowy regulującej współpracę tych Wykonawców. </w:t>
      </w:r>
    </w:p>
    <w:p w14:paraId="1C5F2ADB" w14:textId="10D5252F" w:rsidR="00AA2C1A" w:rsidRDefault="00224152" w:rsidP="00A7354F">
      <w:pPr>
        <w:pStyle w:val="Akapitzlist"/>
        <w:numPr>
          <w:ilvl w:val="0"/>
          <w:numId w:val="40"/>
        </w:numPr>
        <w:spacing w:line="276" w:lineRule="auto"/>
        <w:jc w:val="both"/>
        <w:rPr>
          <w:rFonts w:ascii="Arial" w:hAnsi="Arial" w:cs="Arial"/>
          <w:sz w:val="22"/>
          <w:szCs w:val="22"/>
        </w:rPr>
      </w:pPr>
      <w:r w:rsidRPr="00224152">
        <w:rPr>
          <w:rFonts w:ascii="Arial" w:hAnsi="Arial" w:cs="Arial"/>
          <w:sz w:val="22"/>
          <w:szCs w:val="22"/>
        </w:rPr>
        <w:t xml:space="preserve">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 </w:t>
      </w:r>
    </w:p>
    <w:p w14:paraId="5C00365E" w14:textId="77777777" w:rsidR="00F712FB" w:rsidRPr="00377193" w:rsidRDefault="00F712FB" w:rsidP="00F712FB">
      <w:pPr>
        <w:pStyle w:val="Akapitzlist"/>
        <w:spacing w:line="276" w:lineRule="auto"/>
        <w:ind w:left="502"/>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51B0F89A" w14:textId="77777777" w:rsidTr="00CB2BE7">
        <w:trPr>
          <w:trHeight w:val="702"/>
        </w:trPr>
        <w:tc>
          <w:tcPr>
            <w:tcW w:w="9212" w:type="dxa"/>
            <w:shd w:val="clear" w:color="auto" w:fill="D9D9D9" w:themeFill="background1" w:themeFillShade="D9"/>
            <w:vAlign w:val="center"/>
          </w:tcPr>
          <w:p w14:paraId="09FBC7B6" w14:textId="77777777" w:rsidR="00953CC7" w:rsidRPr="00F03869" w:rsidRDefault="00953CC7" w:rsidP="00CB2BE7">
            <w:pPr>
              <w:jc w:val="center"/>
              <w:rPr>
                <w:rFonts w:ascii="Arial" w:hAnsi="Arial" w:cs="Arial"/>
                <w:b/>
                <w:sz w:val="22"/>
                <w:szCs w:val="22"/>
                <w:u w:val="single"/>
              </w:rPr>
            </w:pPr>
          </w:p>
          <w:p w14:paraId="1B2954C8" w14:textId="06EE89F5"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87539B">
              <w:rPr>
                <w:rFonts w:ascii="Arial" w:hAnsi="Arial" w:cs="Arial"/>
                <w:b/>
                <w:sz w:val="22"/>
                <w:szCs w:val="22"/>
                <w:u w:val="single"/>
              </w:rPr>
              <w:t>X</w:t>
            </w:r>
            <w:r w:rsidR="00A7114D">
              <w:rPr>
                <w:rFonts w:ascii="Arial" w:hAnsi="Arial" w:cs="Arial"/>
                <w:b/>
                <w:sz w:val="22"/>
                <w:szCs w:val="22"/>
                <w:u w:val="single"/>
              </w:rPr>
              <w:t>I</w:t>
            </w:r>
            <w:r w:rsidR="0087539B">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PODSTAWY WY</w:t>
            </w:r>
            <w:r w:rsidR="00793627" w:rsidRPr="00F03869">
              <w:rPr>
                <w:rFonts w:ascii="Arial" w:hAnsi="Arial" w:cs="Arial"/>
                <w:b/>
                <w:sz w:val="22"/>
                <w:szCs w:val="22"/>
                <w:u w:val="single"/>
              </w:rPr>
              <w:t>KLUCZENIA Z POSTĘPOWANIA</w:t>
            </w:r>
          </w:p>
          <w:p w14:paraId="1BA630F5" w14:textId="77777777" w:rsidR="00953CC7" w:rsidRPr="00F03869" w:rsidRDefault="00953CC7" w:rsidP="00CB2BE7">
            <w:pPr>
              <w:jc w:val="center"/>
              <w:rPr>
                <w:rFonts w:ascii="Arial" w:hAnsi="Arial" w:cs="Arial"/>
                <w:sz w:val="22"/>
                <w:szCs w:val="22"/>
              </w:rPr>
            </w:pPr>
          </w:p>
        </w:tc>
      </w:tr>
    </w:tbl>
    <w:p w14:paraId="2595D3E7" w14:textId="77777777" w:rsidR="00263A96" w:rsidRPr="00F03869" w:rsidRDefault="00263A96" w:rsidP="00712B42">
      <w:pPr>
        <w:pStyle w:val="Akapitzlist"/>
        <w:ind w:left="360"/>
        <w:jc w:val="both"/>
        <w:rPr>
          <w:rFonts w:ascii="Arial" w:hAnsi="Arial" w:cs="Arial"/>
          <w:b/>
          <w:sz w:val="22"/>
          <w:szCs w:val="22"/>
          <w:u w:val="single"/>
        </w:rPr>
      </w:pPr>
    </w:p>
    <w:p w14:paraId="4D22875E" w14:textId="082F30AF" w:rsidR="00D06CD2" w:rsidRPr="00A7114D" w:rsidRDefault="00D06CD2" w:rsidP="00A7354F">
      <w:pPr>
        <w:pStyle w:val="Akapitzlist"/>
        <w:numPr>
          <w:ilvl w:val="0"/>
          <w:numId w:val="34"/>
        </w:numPr>
        <w:spacing w:line="276" w:lineRule="auto"/>
        <w:jc w:val="both"/>
        <w:rPr>
          <w:rFonts w:ascii="Arial" w:hAnsi="Arial" w:cs="Arial"/>
          <w:b/>
          <w:sz w:val="22"/>
          <w:szCs w:val="22"/>
          <w:u w:val="single"/>
        </w:rPr>
      </w:pPr>
      <w:r w:rsidRPr="00D06CD2">
        <w:rPr>
          <w:rFonts w:ascii="Arial" w:hAnsi="Arial" w:cs="Arial"/>
          <w:b/>
          <w:sz w:val="22"/>
          <w:szCs w:val="22"/>
        </w:rPr>
        <w:t xml:space="preserve">Z postępowania o udzielenie zamówienia wyklucza się Wykonawcę w stosunku do którego zachodzi którakolwiek z okoliczności wskazanych w art. 108 ust. 1 ustawy </w:t>
      </w:r>
      <w:proofErr w:type="spellStart"/>
      <w:r w:rsidRPr="00D06CD2">
        <w:rPr>
          <w:rFonts w:ascii="Arial" w:hAnsi="Arial" w:cs="Arial"/>
          <w:b/>
          <w:sz w:val="22"/>
          <w:szCs w:val="22"/>
        </w:rPr>
        <w:t>Pzp</w:t>
      </w:r>
      <w:proofErr w:type="spellEnd"/>
      <w:r w:rsidRPr="00D06CD2">
        <w:rPr>
          <w:rFonts w:ascii="Arial" w:hAnsi="Arial" w:cs="Arial"/>
          <w:b/>
          <w:sz w:val="22"/>
          <w:szCs w:val="22"/>
        </w:rPr>
        <w:t xml:space="preserve">, z zastrzeżeniem art. 110 ust. 2 ustawy </w:t>
      </w:r>
      <w:proofErr w:type="spellStart"/>
      <w:r w:rsidRPr="00D06CD2">
        <w:rPr>
          <w:rFonts w:ascii="Arial" w:hAnsi="Arial" w:cs="Arial"/>
          <w:b/>
          <w:sz w:val="22"/>
          <w:szCs w:val="22"/>
        </w:rPr>
        <w:t>Pzp</w:t>
      </w:r>
      <w:proofErr w:type="spellEnd"/>
      <w:r w:rsidRPr="00D06CD2">
        <w:rPr>
          <w:rFonts w:ascii="Arial" w:hAnsi="Arial" w:cs="Arial"/>
          <w:b/>
          <w:sz w:val="22"/>
          <w:szCs w:val="22"/>
        </w:rPr>
        <w:t>.:</w:t>
      </w:r>
    </w:p>
    <w:p w14:paraId="156B514A" w14:textId="77777777" w:rsidR="00A7114D" w:rsidRPr="00802EB5" w:rsidRDefault="00A7114D" w:rsidP="00A7114D">
      <w:pPr>
        <w:pStyle w:val="Akapitzlist"/>
        <w:spacing w:line="276" w:lineRule="auto"/>
        <w:ind w:left="360"/>
        <w:jc w:val="both"/>
        <w:rPr>
          <w:rFonts w:ascii="Arial" w:hAnsi="Arial" w:cs="Arial"/>
          <w:b/>
          <w:sz w:val="22"/>
          <w:szCs w:val="22"/>
          <w:u w:val="single"/>
        </w:rPr>
      </w:pPr>
    </w:p>
    <w:p w14:paraId="40AFFD89"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będącego osobą fizyczną, którego prawomocnie skazano za przestępstwo:</w:t>
      </w:r>
    </w:p>
    <w:p w14:paraId="3A9E4930"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udziału w zorganizowanej grupie przestępczej albo związku mającym na celu popełnienie przestępstwa lub przestępstwa skarbowego, o którym mowa w art. 258 Kodeksu karnego,</w:t>
      </w:r>
    </w:p>
    <w:p w14:paraId="656A76CD"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handlu ludźmi, o którym mowa w art. 189a Kodeksu karnego,</w:t>
      </w:r>
    </w:p>
    <w:p w14:paraId="405C7170" w14:textId="59FA7C37" w:rsidR="00D06CD2" w:rsidRPr="00D06CD2" w:rsidRDefault="00D06CD2" w:rsidP="00A7354F">
      <w:pPr>
        <w:pStyle w:val="Akapitzlist"/>
        <w:numPr>
          <w:ilvl w:val="0"/>
          <w:numId w:val="36"/>
        </w:numPr>
        <w:spacing w:line="276" w:lineRule="auto"/>
        <w:jc w:val="both"/>
        <w:rPr>
          <w:rFonts w:ascii="Arial" w:hAnsi="Arial" w:cs="Arial"/>
          <w:color w:val="000000" w:themeColor="text1"/>
          <w:sz w:val="22"/>
          <w:szCs w:val="22"/>
          <w:shd w:val="clear" w:color="auto" w:fill="FFFFFF"/>
        </w:rPr>
      </w:pPr>
      <w:r w:rsidRPr="00D06CD2">
        <w:rPr>
          <w:rFonts w:ascii="Arial" w:hAnsi="Arial" w:cs="Arial"/>
          <w:sz w:val="22"/>
          <w:szCs w:val="22"/>
        </w:rPr>
        <w:t>o którym mowa w art. 228-230a, art. 250a Kodeksu karnego</w:t>
      </w:r>
      <w:r w:rsidRPr="00D06CD2">
        <w:rPr>
          <w:rFonts w:ascii="Arial" w:hAnsi="Arial" w:cs="Arial"/>
          <w:color w:val="000000" w:themeColor="text1"/>
          <w:sz w:val="22"/>
          <w:szCs w:val="22"/>
          <w:shd w:val="clear" w:color="auto" w:fill="FFFFFF"/>
        </w:rPr>
        <w:t xml:space="preserve">, </w:t>
      </w:r>
      <w:r w:rsidRPr="00D32201">
        <w:rPr>
          <w:rFonts w:ascii="Arial" w:hAnsi="Arial" w:cs="Arial"/>
          <w:color w:val="000000" w:themeColor="text1"/>
          <w:sz w:val="22"/>
          <w:szCs w:val="22"/>
          <w:shd w:val="clear" w:color="auto" w:fill="FFFFFF"/>
        </w:rPr>
        <w:t>w </w:t>
      </w:r>
      <w:hyperlink r:id="rId12" w:history="1">
        <w:r w:rsidRPr="00D32201">
          <w:rPr>
            <w:rStyle w:val="Hipercze"/>
            <w:rFonts w:ascii="Arial" w:hAnsi="Arial" w:cs="Arial"/>
            <w:color w:val="000000" w:themeColor="text1"/>
            <w:sz w:val="22"/>
            <w:szCs w:val="22"/>
            <w:u w:val="none"/>
            <w:shd w:val="clear" w:color="auto" w:fill="FFFFFF"/>
          </w:rPr>
          <w:t>art. 46</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48</w:t>
        </w:r>
      </w:hyperlink>
      <w:r w:rsidRPr="00D32201">
        <w:rPr>
          <w:rFonts w:ascii="Arial" w:hAnsi="Arial" w:cs="Arial"/>
          <w:color w:val="000000" w:themeColor="text1"/>
          <w:sz w:val="22"/>
          <w:szCs w:val="22"/>
          <w:shd w:val="clear" w:color="auto" w:fill="FFFFFF"/>
        </w:rPr>
        <w:t xml:space="preserve"> ustawy </w:t>
      </w:r>
      <w:r w:rsidRPr="00D32201">
        <w:rPr>
          <w:rFonts w:ascii="Arial" w:hAnsi="Arial" w:cs="Arial"/>
          <w:color w:val="000000" w:themeColor="text1"/>
          <w:sz w:val="22"/>
          <w:szCs w:val="22"/>
          <w:shd w:val="clear" w:color="auto" w:fill="FFFFFF"/>
        </w:rPr>
        <w:br/>
        <w:t>z dnia 25 czerwca 2010r. o sporcie lub w </w:t>
      </w:r>
      <w:hyperlink r:id="rId13" w:history="1">
        <w:r w:rsidRPr="00D32201">
          <w:rPr>
            <w:rStyle w:val="Hipercze"/>
            <w:rFonts w:ascii="Arial" w:hAnsi="Arial" w:cs="Arial"/>
            <w:color w:val="000000" w:themeColor="text1"/>
            <w:sz w:val="22"/>
            <w:szCs w:val="22"/>
            <w:u w:val="none"/>
            <w:shd w:val="clear" w:color="auto" w:fill="FFFFFF"/>
          </w:rPr>
          <w:t>art. 54 ust. 1-</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4</w:t>
        </w:r>
      </w:hyperlink>
      <w:r w:rsidRPr="00D32201">
        <w:rPr>
          <w:rFonts w:ascii="Arial" w:hAnsi="Arial" w:cs="Arial"/>
          <w:color w:val="000000" w:themeColor="text1"/>
          <w:sz w:val="22"/>
          <w:szCs w:val="22"/>
          <w:shd w:val="clear" w:color="auto" w:fill="FFFFFF"/>
        </w:rPr>
        <w:t> </w:t>
      </w:r>
      <w:r w:rsidRPr="00D06CD2">
        <w:rPr>
          <w:rFonts w:ascii="Arial" w:hAnsi="Arial" w:cs="Arial"/>
          <w:color w:val="000000" w:themeColor="text1"/>
          <w:sz w:val="22"/>
          <w:szCs w:val="22"/>
          <w:shd w:val="clear" w:color="auto" w:fill="FFFFFF"/>
        </w:rPr>
        <w:t xml:space="preserve">ustawy z dnia 12 maja </w:t>
      </w:r>
      <w:r w:rsidRPr="00D06CD2">
        <w:rPr>
          <w:rFonts w:ascii="Arial" w:hAnsi="Arial" w:cs="Arial"/>
          <w:color w:val="000000" w:themeColor="text1"/>
          <w:sz w:val="22"/>
          <w:szCs w:val="22"/>
          <w:shd w:val="clear" w:color="auto" w:fill="FFFFFF"/>
        </w:rPr>
        <w:br/>
        <w:t>2011r. o refundacji leków, środków spożywczych specjalnego przeznaczenia żywieniowego oraz wyrobów medycznych,</w:t>
      </w:r>
    </w:p>
    <w:p w14:paraId="35789CCC"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F24000B"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o charakterze terrorystycznym, o którym mowa w art. 115 § 20 Kodeksu karnego, lub mające na celu popełnienie tego przestępstwa,</w:t>
      </w:r>
    </w:p>
    <w:p w14:paraId="5322A034" w14:textId="797C2311"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 xml:space="preserve">powierzenia wykonywania pracy małoletniemu cudzoziemcowi, o którym mowa </w:t>
      </w:r>
      <w:r w:rsidR="00D32201">
        <w:rPr>
          <w:rFonts w:ascii="Arial" w:hAnsi="Arial" w:cs="Arial"/>
          <w:sz w:val="22"/>
          <w:szCs w:val="22"/>
        </w:rPr>
        <w:br/>
      </w:r>
      <w:r w:rsidRPr="00D06CD2">
        <w:rPr>
          <w:rFonts w:ascii="Arial" w:hAnsi="Arial" w:cs="Arial"/>
          <w:sz w:val="22"/>
          <w:szCs w:val="22"/>
        </w:rPr>
        <w:t>w art. 9 ust. 2 ustawy z dnia 15 czerwca 2012 r. o skutkach powierzania wykonywania pracy cudzoziemcom przebywającym wbrew przepisom na terytorium Rzeczypospolitej Polskiej (Dz. U. poz. 769 oraz z 2020 r. poz. 2023),</w:t>
      </w:r>
    </w:p>
    <w:p w14:paraId="7268CE9E"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9CB7A89"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o którym mowa w art. 9 ust. 1 i 3 lub art. 10 ustawy z dnia 15 czerwca 2012 r. o skutkach powierzania wykonywania pracy cudzoziemcom przebywającym wbrew przepisom na terytorium Rzeczypospolitej Polskiej</w:t>
      </w:r>
    </w:p>
    <w:p w14:paraId="4E28AC6A" w14:textId="77777777" w:rsidR="00D06CD2" w:rsidRPr="00D06CD2" w:rsidRDefault="00D06CD2" w:rsidP="00D06CD2">
      <w:pPr>
        <w:jc w:val="both"/>
        <w:rPr>
          <w:rFonts w:ascii="Arial" w:hAnsi="Arial" w:cs="Arial"/>
          <w:sz w:val="22"/>
          <w:szCs w:val="22"/>
        </w:rPr>
      </w:pPr>
      <w:r w:rsidRPr="00D06CD2">
        <w:rPr>
          <w:rFonts w:ascii="Arial" w:hAnsi="Arial" w:cs="Arial"/>
          <w:sz w:val="22"/>
          <w:szCs w:val="22"/>
        </w:rPr>
        <w:t>- lub za odpowiedni czyn zabroniony określony w przepisach prawa obcego;</w:t>
      </w:r>
    </w:p>
    <w:p w14:paraId="096B45C3"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jeżeli urzędującego członka jego organu zarządzającego lub nadzorczego, wspólnika spółki w spółce jawnej lub partnerskiej albo komplementariusza w spółce komandytowej </w:t>
      </w:r>
      <w:r w:rsidRPr="00D06CD2">
        <w:rPr>
          <w:rFonts w:ascii="Arial" w:hAnsi="Arial" w:cs="Arial"/>
          <w:sz w:val="22"/>
          <w:szCs w:val="22"/>
        </w:rPr>
        <w:lastRenderedPageBreak/>
        <w:t xml:space="preserve">lub komandytowo-akcyjnej lub prokurenta prawomocnie skazano za przestępstwo, </w:t>
      </w:r>
      <w:r w:rsidRPr="00D06CD2">
        <w:rPr>
          <w:rFonts w:ascii="Arial" w:hAnsi="Arial" w:cs="Arial"/>
          <w:sz w:val="22"/>
          <w:szCs w:val="22"/>
        </w:rPr>
        <w:br/>
        <w:t>o którym mowa w pkt 1;</w:t>
      </w:r>
    </w:p>
    <w:p w14:paraId="736008DA"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wobec którego wydano prawomocny wyrok sądu lub ostateczną decyzję administracyjną </w:t>
      </w:r>
      <w:r w:rsidRPr="00D06CD2">
        <w:rPr>
          <w:rFonts w:ascii="Arial" w:hAnsi="Arial" w:cs="Arial"/>
          <w:sz w:val="22"/>
          <w:szCs w:val="22"/>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6408A2E"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wobec którego prawomocnie orzeczono zakaz ubiegania się o zamówienia publiczne;</w:t>
      </w:r>
    </w:p>
    <w:p w14:paraId="3501F1A2"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jeżeli Zamawiający może stwierdzić, na podstawie wiarygodnych przesłanek, </w:t>
      </w:r>
      <w:r w:rsidRPr="00D06CD2">
        <w:rPr>
          <w:rFonts w:ascii="Arial" w:hAnsi="Arial" w:cs="Arial"/>
          <w:sz w:val="22"/>
          <w:szCs w:val="22"/>
        </w:rPr>
        <w:br/>
        <w:t>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69FB569" w14:textId="39E3C780"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00433F5E">
        <w:rPr>
          <w:rFonts w:ascii="Arial" w:hAnsi="Arial" w:cs="Arial"/>
          <w:sz w:val="22"/>
          <w:szCs w:val="22"/>
        </w:rPr>
        <w:br/>
      </w:r>
      <w:r w:rsidRPr="00D06CD2">
        <w:rPr>
          <w:rFonts w:ascii="Arial" w:hAnsi="Arial" w:cs="Arial"/>
          <w:sz w:val="22"/>
          <w:szCs w:val="22"/>
        </w:rPr>
        <w:t>z udziału w postępowaniu o udzielenie zamówienia.</w:t>
      </w:r>
    </w:p>
    <w:p w14:paraId="76D33495" w14:textId="63AC93D9" w:rsidR="00D06CD2" w:rsidRDefault="00D06CD2" w:rsidP="00D32201">
      <w:pPr>
        <w:pStyle w:val="ustustnpkodeksu"/>
        <w:spacing w:before="0" w:beforeAutospacing="0" w:after="0" w:afterAutospacing="0" w:line="276" w:lineRule="auto"/>
        <w:ind w:left="360"/>
        <w:jc w:val="both"/>
        <w:rPr>
          <w:rFonts w:ascii="Arial" w:hAnsi="Arial" w:cs="Arial"/>
          <w:i/>
          <w:sz w:val="22"/>
          <w:szCs w:val="22"/>
        </w:rPr>
      </w:pPr>
      <w:r w:rsidRPr="00D06CD2">
        <w:rPr>
          <w:rFonts w:ascii="Arial" w:hAnsi="Arial" w:cs="Arial"/>
          <w:i/>
          <w:sz w:val="22"/>
          <w:szCs w:val="22"/>
        </w:rPr>
        <w:t xml:space="preserve">Uwaga! Wykluczenie Wykonawcy następuje zgodnie z art. 111 ustawy </w:t>
      </w:r>
      <w:proofErr w:type="spellStart"/>
      <w:r w:rsidRPr="00D06CD2">
        <w:rPr>
          <w:rFonts w:ascii="Arial" w:hAnsi="Arial" w:cs="Arial"/>
          <w:i/>
          <w:sz w:val="22"/>
          <w:szCs w:val="22"/>
        </w:rPr>
        <w:t>Pzp</w:t>
      </w:r>
      <w:proofErr w:type="spellEnd"/>
      <w:r w:rsidRPr="00D06CD2">
        <w:rPr>
          <w:rFonts w:ascii="Arial" w:hAnsi="Arial" w:cs="Arial"/>
          <w:i/>
          <w:sz w:val="22"/>
          <w:szCs w:val="22"/>
        </w:rPr>
        <w:t xml:space="preserve">. Wykonawca może zostać wykluczony przez Zamawiającego na każdym etapie postępowania </w:t>
      </w:r>
      <w:r w:rsidR="00433F5E">
        <w:rPr>
          <w:rFonts w:ascii="Arial" w:hAnsi="Arial" w:cs="Arial"/>
          <w:i/>
          <w:sz w:val="22"/>
          <w:szCs w:val="22"/>
        </w:rPr>
        <w:br/>
      </w:r>
      <w:r w:rsidRPr="00D06CD2">
        <w:rPr>
          <w:rFonts w:ascii="Arial" w:hAnsi="Arial" w:cs="Arial"/>
          <w:i/>
          <w:sz w:val="22"/>
          <w:szCs w:val="22"/>
        </w:rPr>
        <w:t>o udzielenie zamówienia publicznego.</w:t>
      </w:r>
    </w:p>
    <w:p w14:paraId="7E915CD4" w14:textId="77777777" w:rsidR="00D32201" w:rsidRPr="00D32201" w:rsidRDefault="00D32201" w:rsidP="00D32201">
      <w:pPr>
        <w:pStyle w:val="ustustnpkodeksu"/>
        <w:spacing w:before="0" w:beforeAutospacing="0" w:after="0" w:afterAutospacing="0" w:line="276" w:lineRule="auto"/>
        <w:ind w:left="360"/>
        <w:jc w:val="both"/>
        <w:rPr>
          <w:rFonts w:ascii="Arial" w:hAnsi="Arial" w:cs="Arial"/>
          <w:i/>
          <w:color w:val="000000"/>
          <w:sz w:val="22"/>
          <w:szCs w:val="22"/>
        </w:rPr>
      </w:pPr>
    </w:p>
    <w:p w14:paraId="1F952CF2" w14:textId="77777777" w:rsidR="00D06CD2" w:rsidRPr="00D06CD2" w:rsidRDefault="00D06CD2" w:rsidP="00A7354F">
      <w:pPr>
        <w:pStyle w:val="Akapitzlist"/>
        <w:numPr>
          <w:ilvl w:val="0"/>
          <w:numId w:val="34"/>
        </w:numPr>
        <w:spacing w:line="276" w:lineRule="auto"/>
        <w:jc w:val="both"/>
        <w:rPr>
          <w:rFonts w:ascii="Arial" w:hAnsi="Arial" w:cs="Arial"/>
          <w:b/>
          <w:sz w:val="22"/>
          <w:szCs w:val="22"/>
          <w:u w:val="single"/>
        </w:rPr>
      </w:pPr>
      <w:r w:rsidRPr="00D06CD2">
        <w:rPr>
          <w:rFonts w:ascii="Arial" w:hAnsi="Arial" w:cs="Arial"/>
          <w:b/>
          <w:sz w:val="22"/>
          <w:szCs w:val="22"/>
        </w:rPr>
        <w:t xml:space="preserve">Z postępowania o udzielenie zamówienia wyklucza się Wykonawcę w stosunku do którego zachodzi którakolwiek z okoliczności wskazanych w art. 7 ust. 1 ustawy </w:t>
      </w:r>
      <w:r w:rsidRPr="00D06CD2">
        <w:rPr>
          <w:rFonts w:ascii="Arial" w:hAnsi="Arial" w:cs="Arial"/>
          <w:b/>
          <w:sz w:val="22"/>
          <w:szCs w:val="22"/>
        </w:rPr>
        <w:br/>
        <w:t>z dnia 13 kwietnia 2022r. o szczególnych rozwiązaniach w zakresie przeciwdziałania wspieraniu agresji na Ukrainę oraz służących ochronie bezpieczeństwa narodowego, tj.:</w:t>
      </w:r>
    </w:p>
    <w:p w14:paraId="38E9FA49" w14:textId="77777777" w:rsidR="00D06CD2" w:rsidRPr="00D06CD2" w:rsidRDefault="00D06CD2" w:rsidP="00D06CD2">
      <w:pPr>
        <w:pStyle w:val="Akapitzlist"/>
        <w:ind w:left="360"/>
        <w:jc w:val="both"/>
        <w:rPr>
          <w:rFonts w:ascii="Arial" w:hAnsi="Arial" w:cs="Arial"/>
          <w:b/>
          <w:sz w:val="22"/>
          <w:szCs w:val="22"/>
          <w:u w:val="single"/>
        </w:rPr>
      </w:pPr>
    </w:p>
    <w:p w14:paraId="0333891B" w14:textId="77777777" w:rsidR="00D06CD2" w:rsidRPr="00D06CD2" w:rsidRDefault="00D06CD2" w:rsidP="00A7354F">
      <w:pPr>
        <w:pStyle w:val="Akapitzlist"/>
        <w:numPr>
          <w:ilvl w:val="2"/>
          <w:numId w:val="37"/>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w:t>
      </w:r>
    </w:p>
    <w:p w14:paraId="6B1F8854" w14:textId="7F15D32C" w:rsidR="00D06CD2" w:rsidRPr="00D06CD2" w:rsidRDefault="00D06CD2" w:rsidP="00A7354F">
      <w:pPr>
        <w:pStyle w:val="Akapitzlist"/>
        <w:numPr>
          <w:ilvl w:val="2"/>
          <w:numId w:val="37"/>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 xml:space="preserve">Wykonawcę oraz uczestnika konkursu, którego beneficjentem rzeczywistym w rozumieniu ustawy z dnia 1 marca 2018r.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w:t>
      </w:r>
      <w:r w:rsidR="00E6385F">
        <w:rPr>
          <w:rFonts w:ascii="Arial" w:hAnsi="Arial" w:cs="Arial"/>
          <w:sz w:val="22"/>
          <w:szCs w:val="22"/>
        </w:rPr>
        <w:br/>
      </w:r>
      <w:r w:rsidRPr="00D06CD2">
        <w:rPr>
          <w:rFonts w:ascii="Arial" w:hAnsi="Arial" w:cs="Arial"/>
          <w:sz w:val="22"/>
          <w:szCs w:val="22"/>
        </w:rPr>
        <w:t xml:space="preserve">o zastosowaniu środka, o którym mowa w art. 1 pkt 3 ustawy z dnia 13 kwietnia 2022r. </w:t>
      </w:r>
      <w:r w:rsidR="00E6385F">
        <w:rPr>
          <w:rFonts w:ascii="Arial" w:hAnsi="Arial" w:cs="Arial"/>
          <w:sz w:val="22"/>
          <w:szCs w:val="22"/>
        </w:rPr>
        <w:br/>
      </w:r>
      <w:r w:rsidRPr="00D06CD2">
        <w:rPr>
          <w:rFonts w:ascii="Arial" w:hAnsi="Arial" w:cs="Arial"/>
          <w:sz w:val="22"/>
          <w:szCs w:val="22"/>
        </w:rPr>
        <w:t>o szczególnych rozwiązaniach w zakresie przeciwdziałania wspieraniu agresji na Ukrainę oraz służących ochronie bezpieczeństwa narodowego,</w:t>
      </w:r>
    </w:p>
    <w:p w14:paraId="188EBC5E" w14:textId="03533E84" w:rsidR="00D06CD2" w:rsidRDefault="00D06CD2" w:rsidP="00A7354F">
      <w:pPr>
        <w:pStyle w:val="Akapitzlist"/>
        <w:numPr>
          <w:ilvl w:val="2"/>
          <w:numId w:val="37"/>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lastRenderedPageBreak/>
        <w:t xml:space="preserve">Wykonawcę oraz uczestnika konkursu, którego jednostką dominującą w rozumieniu </w:t>
      </w:r>
      <w:r w:rsidR="00E6385F">
        <w:rPr>
          <w:rFonts w:ascii="Arial" w:hAnsi="Arial" w:cs="Arial"/>
          <w:sz w:val="22"/>
          <w:szCs w:val="22"/>
        </w:rPr>
        <w:br/>
      </w:r>
      <w:r w:rsidRPr="00D06CD2">
        <w:rPr>
          <w:rFonts w:ascii="Arial" w:hAnsi="Arial" w:cs="Arial"/>
          <w:sz w:val="22"/>
          <w:szCs w:val="22"/>
        </w:rPr>
        <w:t>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7E27EFD9" w14:textId="77777777" w:rsidR="00AB4260" w:rsidRPr="00D41E34" w:rsidRDefault="00AB4260" w:rsidP="00AB4260">
      <w:pPr>
        <w:pStyle w:val="Akapitzlist"/>
        <w:shd w:val="clear" w:color="auto" w:fill="FFFFFF"/>
        <w:suppressAutoHyphens/>
        <w:spacing w:after="0" w:line="276" w:lineRule="auto"/>
        <w:ind w:left="426"/>
        <w:jc w:val="both"/>
        <w:rPr>
          <w:rFonts w:ascii="Arial" w:hAnsi="Arial" w:cs="Arial"/>
          <w:sz w:val="22"/>
          <w:szCs w:val="22"/>
        </w:rPr>
      </w:pPr>
    </w:p>
    <w:p w14:paraId="5B8D818B" w14:textId="29A31AD1" w:rsidR="00D06CD2" w:rsidRPr="00064CBB" w:rsidRDefault="00D06CD2" w:rsidP="008C29CA">
      <w:pPr>
        <w:pStyle w:val="ustustnpkodeksu"/>
        <w:spacing w:before="0" w:beforeAutospacing="0" w:after="0" w:afterAutospacing="0" w:line="276" w:lineRule="auto"/>
        <w:ind w:left="360"/>
        <w:jc w:val="both"/>
        <w:rPr>
          <w:rFonts w:ascii="Arial" w:hAnsi="Arial" w:cs="Arial"/>
          <w:i/>
          <w:color w:val="000000"/>
          <w:sz w:val="22"/>
          <w:szCs w:val="22"/>
        </w:rPr>
      </w:pPr>
      <w:r w:rsidRPr="00064CBB">
        <w:rPr>
          <w:rFonts w:ascii="Arial" w:hAnsi="Arial" w:cs="Arial"/>
          <w:i/>
          <w:color w:val="000000"/>
          <w:sz w:val="22"/>
          <w:szCs w:val="22"/>
        </w:rPr>
        <w:t xml:space="preserve">W przypadku Wykonawcy wykluczonego na podstawie przesłanek o których mowa </w:t>
      </w:r>
      <w:r w:rsidR="00D32201" w:rsidRPr="00064CBB">
        <w:rPr>
          <w:rFonts w:ascii="Arial" w:hAnsi="Arial" w:cs="Arial"/>
          <w:i/>
          <w:color w:val="000000"/>
          <w:sz w:val="22"/>
          <w:szCs w:val="22"/>
        </w:rPr>
        <w:br/>
      </w:r>
      <w:r w:rsidRPr="00064CBB">
        <w:rPr>
          <w:rFonts w:ascii="Arial" w:hAnsi="Arial" w:cs="Arial"/>
          <w:i/>
          <w:color w:val="000000"/>
          <w:sz w:val="22"/>
          <w:szCs w:val="22"/>
        </w:rPr>
        <w:t xml:space="preserve">w art. 7 </w:t>
      </w:r>
      <w:r w:rsidRPr="00064CBB">
        <w:rPr>
          <w:rFonts w:ascii="Arial" w:hAnsi="Arial" w:cs="Arial"/>
          <w:i/>
          <w:sz w:val="22"/>
          <w:szCs w:val="22"/>
        </w:rPr>
        <w:t>ust. 1 ustawy z dnia 13 kwietnia 2022r. o szczególnych rozwiązaniach w zakresie przeciwdziałania wspieraniu agresji na Ukrainę oraz służących ochronie bezpieczeństwa narodowego</w:t>
      </w:r>
      <w:r w:rsidRPr="00064CBB">
        <w:rPr>
          <w:rFonts w:ascii="Arial" w:hAnsi="Arial" w:cs="Arial"/>
          <w:i/>
          <w:color w:val="000000"/>
          <w:sz w:val="22"/>
          <w:szCs w:val="22"/>
        </w:rPr>
        <w:t>, Zamawiający odrzuci ofertę takiego Wykonawcy, nie zaprosi go do złożenia oferty dodatkowej.</w:t>
      </w:r>
    </w:p>
    <w:p w14:paraId="406829A4" w14:textId="77777777" w:rsidR="00AB4260" w:rsidRDefault="00AB4260" w:rsidP="00AB4260">
      <w:pPr>
        <w:pStyle w:val="ustustnpkodeksu"/>
        <w:spacing w:before="0" w:beforeAutospacing="0" w:after="0" w:afterAutospacing="0" w:line="276" w:lineRule="auto"/>
        <w:jc w:val="both"/>
        <w:rPr>
          <w:rFonts w:ascii="Arial" w:hAnsi="Arial" w:cs="Arial"/>
          <w:color w:val="000000"/>
          <w:sz w:val="22"/>
          <w:szCs w:val="22"/>
        </w:rPr>
      </w:pPr>
    </w:p>
    <w:p w14:paraId="77124574" w14:textId="437842B0" w:rsidR="00AB4260" w:rsidRPr="00AB4260" w:rsidRDefault="00AB4260" w:rsidP="00A7354F">
      <w:pPr>
        <w:pStyle w:val="Akapitzlist"/>
        <w:numPr>
          <w:ilvl w:val="0"/>
          <w:numId w:val="46"/>
        </w:numPr>
        <w:spacing w:line="276" w:lineRule="auto"/>
        <w:jc w:val="both"/>
        <w:rPr>
          <w:rFonts w:ascii="Arial" w:hAnsi="Arial" w:cs="Arial"/>
          <w:b/>
          <w:sz w:val="22"/>
          <w:szCs w:val="22"/>
          <w:u w:val="single"/>
        </w:rPr>
      </w:pPr>
      <w:r w:rsidRPr="00AB4260">
        <w:rPr>
          <w:rFonts w:ascii="Arial" w:hAnsi="Arial" w:cs="Arial"/>
          <w:b/>
          <w:sz w:val="22"/>
          <w:szCs w:val="22"/>
        </w:rPr>
        <w:t xml:space="preserve">Z postępowania o udzielenie zamówienia wyklucza się Wykonawcę w stosunku do którego zachodzi którakolwiek z okoliczności wskazanych w </w:t>
      </w:r>
      <w:r w:rsidR="00D8742E">
        <w:rPr>
          <w:rFonts w:ascii="Arial" w:hAnsi="Arial" w:cs="Arial"/>
          <w:b/>
          <w:sz w:val="22"/>
          <w:szCs w:val="22"/>
        </w:rPr>
        <w:t>[</w:t>
      </w:r>
      <w:r w:rsidRPr="00AB4260">
        <w:rPr>
          <w:rFonts w:ascii="Arial" w:hAnsi="Arial" w:cs="Arial"/>
          <w:b/>
          <w:sz w:val="22"/>
          <w:szCs w:val="22"/>
        </w:rPr>
        <w:t>, tj.:</w:t>
      </w:r>
    </w:p>
    <w:p w14:paraId="12FF5AEB" w14:textId="2B92076D" w:rsid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C33A04B" w14:textId="77777777" w:rsidR="00E6385F" w:rsidRPr="00AB4260" w:rsidRDefault="00E6385F" w:rsidP="00AB4260">
      <w:pPr>
        <w:pStyle w:val="Bezodstpw"/>
        <w:spacing w:line="276" w:lineRule="auto"/>
        <w:ind w:left="360"/>
        <w:jc w:val="both"/>
        <w:rPr>
          <w:rFonts w:ascii="Arial" w:hAnsi="Arial" w:cs="Arial"/>
          <w:sz w:val="22"/>
          <w:szCs w:val="22"/>
        </w:rPr>
      </w:pPr>
    </w:p>
    <w:p w14:paraId="694FB2E0" w14:textId="77777777"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a) obywateli rosyjskich lub osób fizycznych lub prawnych, podmiotów lub organów </w:t>
      </w:r>
      <w:r w:rsidRPr="00AB4260">
        <w:rPr>
          <w:rFonts w:ascii="Arial" w:hAnsi="Arial" w:cs="Arial"/>
          <w:sz w:val="22"/>
          <w:szCs w:val="22"/>
        </w:rPr>
        <w:br/>
        <w:t>z siedzibą w Rosji;</w:t>
      </w:r>
    </w:p>
    <w:p w14:paraId="318E1C7C" w14:textId="374CF847"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b) osób prawnych, podmiotów lub organów, do których prawa własności bezpośrednio lub pośrednio w ponad 50 % należą do podmiotu, o którym mowa w </w:t>
      </w:r>
      <w:proofErr w:type="spellStart"/>
      <w:r w:rsidR="00E6385F">
        <w:rPr>
          <w:rFonts w:ascii="Arial" w:hAnsi="Arial" w:cs="Arial"/>
          <w:sz w:val="22"/>
          <w:szCs w:val="22"/>
        </w:rPr>
        <w:t>ppkt</w:t>
      </w:r>
      <w:proofErr w:type="spellEnd"/>
      <w:r w:rsidR="00E6385F">
        <w:rPr>
          <w:rFonts w:ascii="Arial" w:hAnsi="Arial" w:cs="Arial"/>
          <w:sz w:val="22"/>
          <w:szCs w:val="22"/>
        </w:rPr>
        <w:t xml:space="preserve"> </w:t>
      </w:r>
      <w:r w:rsidRPr="00AB4260">
        <w:rPr>
          <w:rFonts w:ascii="Arial" w:hAnsi="Arial" w:cs="Arial"/>
          <w:sz w:val="22"/>
          <w:szCs w:val="22"/>
        </w:rPr>
        <w:t xml:space="preserve">a) </w:t>
      </w:r>
      <w:r w:rsidR="00E6385F">
        <w:rPr>
          <w:rFonts w:ascii="Arial" w:hAnsi="Arial" w:cs="Arial"/>
          <w:sz w:val="22"/>
          <w:szCs w:val="22"/>
        </w:rPr>
        <w:t>powyżej</w:t>
      </w:r>
      <w:r w:rsidRPr="00AB4260">
        <w:rPr>
          <w:rFonts w:ascii="Arial" w:hAnsi="Arial" w:cs="Arial"/>
          <w:sz w:val="22"/>
          <w:szCs w:val="22"/>
        </w:rPr>
        <w:t>;</w:t>
      </w:r>
    </w:p>
    <w:p w14:paraId="33E7841C" w14:textId="02BF1A9E"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c) osób fizycznych lub prawnych, podmiotów lub organów działających w imieniu lub pod kierunkiem podmiotu, o którym mowa w </w:t>
      </w:r>
      <w:proofErr w:type="spellStart"/>
      <w:r w:rsidR="00016AC7">
        <w:rPr>
          <w:rFonts w:ascii="Arial" w:hAnsi="Arial" w:cs="Arial"/>
          <w:sz w:val="22"/>
          <w:szCs w:val="22"/>
        </w:rPr>
        <w:t>ppkt</w:t>
      </w:r>
      <w:proofErr w:type="spellEnd"/>
      <w:r w:rsidRPr="00AB4260">
        <w:rPr>
          <w:rFonts w:ascii="Arial" w:hAnsi="Arial" w:cs="Arial"/>
          <w:sz w:val="22"/>
          <w:szCs w:val="22"/>
        </w:rPr>
        <w:t xml:space="preserve"> a) lub b)</w:t>
      </w:r>
      <w:r w:rsidR="00016AC7">
        <w:rPr>
          <w:rFonts w:ascii="Arial" w:hAnsi="Arial" w:cs="Arial"/>
          <w:sz w:val="22"/>
          <w:szCs w:val="22"/>
        </w:rPr>
        <w:t xml:space="preserve"> powyżej</w:t>
      </w:r>
      <w:r w:rsidRPr="00AB4260">
        <w:rPr>
          <w:rFonts w:ascii="Arial" w:hAnsi="Arial" w:cs="Arial"/>
          <w:sz w:val="22"/>
          <w:szCs w:val="22"/>
        </w:rPr>
        <w:t>,</w:t>
      </w:r>
    </w:p>
    <w:p w14:paraId="53C3EF73" w14:textId="77777777" w:rsidR="00AB4260" w:rsidRPr="00AB4260" w:rsidRDefault="00AB4260" w:rsidP="00AB4260">
      <w:pPr>
        <w:pStyle w:val="Bezodstpw"/>
        <w:spacing w:line="276" w:lineRule="auto"/>
        <w:ind w:left="360"/>
        <w:jc w:val="both"/>
        <w:rPr>
          <w:rFonts w:ascii="Arial" w:hAnsi="Arial" w:cs="Arial"/>
          <w:sz w:val="22"/>
          <w:szCs w:val="22"/>
        </w:rPr>
      </w:pPr>
    </w:p>
    <w:p w14:paraId="1EC60158" w14:textId="77777777"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w tym podwykonawców, dostawców lub podmiotów, na których zdolności polega się </w:t>
      </w:r>
      <w:r w:rsidRPr="00AB4260">
        <w:rPr>
          <w:rFonts w:ascii="Arial" w:hAnsi="Arial" w:cs="Arial"/>
          <w:sz w:val="22"/>
          <w:szCs w:val="22"/>
        </w:rPr>
        <w:br/>
        <w:t>w rozumieniu dyrektyw w sprawie zamówień publicznych, w przypadku gdy przypada na nich ponad 10 % wartości zamówienia.</w:t>
      </w:r>
    </w:p>
    <w:p w14:paraId="22855396" w14:textId="77777777" w:rsidR="00AB4260" w:rsidRPr="00D06CD2" w:rsidRDefault="00AB4260" w:rsidP="00AB4260">
      <w:pPr>
        <w:pStyle w:val="ustustnpkodeksu"/>
        <w:spacing w:before="0" w:beforeAutospacing="0" w:after="0" w:afterAutospacing="0" w:line="276" w:lineRule="auto"/>
        <w:jc w:val="both"/>
        <w:rPr>
          <w:rFonts w:ascii="Arial" w:hAnsi="Arial" w:cs="Arial"/>
          <w:color w:val="000000"/>
          <w:sz w:val="22"/>
          <w:szCs w:val="22"/>
        </w:rPr>
      </w:pPr>
    </w:p>
    <w:p w14:paraId="3929724F" w14:textId="77777777" w:rsidR="00D06CD2" w:rsidRPr="00064CBB" w:rsidRDefault="00D06CD2" w:rsidP="00064CBB">
      <w:pPr>
        <w:pStyle w:val="ustustnpkodeksu"/>
        <w:spacing w:before="0" w:beforeAutospacing="0" w:after="0" w:afterAutospacing="0" w:line="276" w:lineRule="auto"/>
        <w:ind w:left="360"/>
        <w:jc w:val="both"/>
        <w:rPr>
          <w:rFonts w:ascii="Arial" w:hAnsi="Arial" w:cs="Arial"/>
          <w:i/>
          <w:color w:val="000000"/>
          <w:sz w:val="22"/>
          <w:szCs w:val="22"/>
        </w:rPr>
      </w:pPr>
      <w:r w:rsidRPr="00064CBB">
        <w:rPr>
          <w:rFonts w:ascii="Arial" w:hAnsi="Arial" w:cs="Arial"/>
          <w:i/>
          <w:sz w:val="22"/>
          <w:szCs w:val="22"/>
        </w:rPr>
        <w:t>Wykonawca może zostać wykluczony przez Zamawiającego na każdym etapie postępowania o udzielenie zamówienia publicznego.</w:t>
      </w:r>
    </w:p>
    <w:p w14:paraId="6AB5FFB1" w14:textId="77777777" w:rsidR="00934A2C" w:rsidRPr="00934A2C" w:rsidRDefault="00934A2C" w:rsidP="00934A2C">
      <w:pPr>
        <w:pStyle w:val="Akapitzlist"/>
        <w:spacing w:line="276" w:lineRule="auto"/>
        <w:ind w:left="360"/>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050C97E0" w14:textId="77777777" w:rsidTr="00CB2BE7">
        <w:trPr>
          <w:trHeight w:val="702"/>
        </w:trPr>
        <w:tc>
          <w:tcPr>
            <w:tcW w:w="9212" w:type="dxa"/>
            <w:shd w:val="clear" w:color="auto" w:fill="D9D9D9" w:themeFill="background1" w:themeFillShade="D9"/>
            <w:vAlign w:val="center"/>
          </w:tcPr>
          <w:p w14:paraId="2CF1FC4F" w14:textId="77777777" w:rsidR="00953CC7" w:rsidRPr="00F03869" w:rsidRDefault="00953CC7" w:rsidP="00CB2BE7">
            <w:pPr>
              <w:jc w:val="center"/>
              <w:rPr>
                <w:rFonts w:ascii="Arial" w:hAnsi="Arial" w:cs="Arial"/>
                <w:b/>
                <w:sz w:val="22"/>
                <w:szCs w:val="22"/>
                <w:u w:val="single"/>
              </w:rPr>
            </w:pPr>
          </w:p>
          <w:p w14:paraId="5A6928E8" w14:textId="511A41B3"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E21A3C">
              <w:rPr>
                <w:rFonts w:ascii="Arial" w:hAnsi="Arial" w:cs="Arial"/>
                <w:b/>
                <w:sz w:val="22"/>
                <w:szCs w:val="22"/>
                <w:u w:val="single"/>
              </w:rPr>
              <w:t>II</w:t>
            </w:r>
            <w:r w:rsidR="00A7114D">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INFORMACJA O WARUNKACH UDZIAŁU W POSTĘPOWANIU </w:t>
            </w:r>
            <w:r w:rsidRPr="00F03869">
              <w:rPr>
                <w:rFonts w:ascii="Arial" w:hAnsi="Arial" w:cs="Arial"/>
                <w:b/>
                <w:sz w:val="22"/>
                <w:szCs w:val="22"/>
                <w:u w:val="single"/>
              </w:rPr>
              <w:br/>
              <w:t>O UDZIELENIE ZAMÓWIENIA</w:t>
            </w:r>
          </w:p>
          <w:p w14:paraId="0F532DB1" w14:textId="77777777" w:rsidR="00953CC7" w:rsidRPr="00F03869" w:rsidRDefault="00953CC7" w:rsidP="00CB2BE7">
            <w:pPr>
              <w:jc w:val="center"/>
              <w:rPr>
                <w:rFonts w:ascii="Arial" w:hAnsi="Arial" w:cs="Arial"/>
                <w:sz w:val="22"/>
                <w:szCs w:val="22"/>
              </w:rPr>
            </w:pPr>
          </w:p>
        </w:tc>
      </w:tr>
    </w:tbl>
    <w:p w14:paraId="4F2B252C" w14:textId="7FEF01FB" w:rsidR="00441DC1" w:rsidRDefault="00441DC1" w:rsidP="00441DC1">
      <w:pPr>
        <w:pStyle w:val="Akapitzlist"/>
        <w:ind w:left="360"/>
        <w:jc w:val="both"/>
        <w:rPr>
          <w:rFonts w:ascii="Arial" w:hAnsi="Arial" w:cs="Arial"/>
          <w:sz w:val="22"/>
          <w:szCs w:val="22"/>
        </w:rPr>
      </w:pPr>
    </w:p>
    <w:p w14:paraId="23A90D02" w14:textId="77777777" w:rsidR="00425DE3" w:rsidRPr="00705F4F" w:rsidRDefault="00425DE3" w:rsidP="00A7354F">
      <w:pPr>
        <w:pStyle w:val="Akapitzlist"/>
        <w:numPr>
          <w:ilvl w:val="0"/>
          <w:numId w:val="52"/>
        </w:numPr>
        <w:spacing w:after="200" w:line="276" w:lineRule="auto"/>
        <w:ind w:left="284" w:hanging="284"/>
        <w:jc w:val="both"/>
        <w:rPr>
          <w:rFonts w:ascii="Arial" w:hAnsi="Arial" w:cs="Arial"/>
          <w:sz w:val="22"/>
          <w:szCs w:val="22"/>
        </w:rPr>
      </w:pPr>
      <w:r w:rsidRPr="00635E97">
        <w:rPr>
          <w:rFonts w:ascii="Arial" w:hAnsi="Arial" w:cs="Arial"/>
          <w:sz w:val="22"/>
          <w:szCs w:val="22"/>
        </w:rPr>
        <w:t>O udzielenie zamówienia mogą ubiegać się Wykonawcy, którzy</w:t>
      </w:r>
      <w:r>
        <w:rPr>
          <w:rFonts w:ascii="Arial" w:hAnsi="Arial" w:cs="Arial"/>
          <w:sz w:val="22"/>
          <w:szCs w:val="22"/>
        </w:rPr>
        <w:t xml:space="preserve"> </w:t>
      </w:r>
      <w:r w:rsidRPr="00705F4F">
        <w:rPr>
          <w:rFonts w:ascii="Arial" w:hAnsi="Arial" w:cs="Arial"/>
          <w:sz w:val="22"/>
          <w:szCs w:val="22"/>
        </w:rPr>
        <w:t>spełniają następujące warunki udziału w postępowaniu:</w:t>
      </w:r>
    </w:p>
    <w:p w14:paraId="2764DC45" w14:textId="77777777" w:rsidR="00425DE3" w:rsidRPr="00635E97" w:rsidRDefault="00425DE3" w:rsidP="00425DE3">
      <w:pPr>
        <w:pStyle w:val="Akapitzlist"/>
        <w:spacing w:line="276" w:lineRule="auto"/>
        <w:ind w:left="786"/>
        <w:jc w:val="both"/>
        <w:rPr>
          <w:rFonts w:ascii="Arial" w:hAnsi="Arial" w:cs="Arial"/>
          <w:sz w:val="22"/>
          <w:szCs w:val="22"/>
        </w:rPr>
      </w:pPr>
      <w:r w:rsidRPr="00635E97">
        <w:rPr>
          <w:rFonts w:ascii="Arial" w:hAnsi="Arial" w:cs="Arial"/>
          <w:sz w:val="22"/>
          <w:szCs w:val="22"/>
        </w:rPr>
        <w:t xml:space="preserve"> </w:t>
      </w:r>
    </w:p>
    <w:p w14:paraId="63631509" w14:textId="77777777" w:rsidR="00425DE3" w:rsidRPr="00705F4F" w:rsidRDefault="00425DE3" w:rsidP="00A7354F">
      <w:pPr>
        <w:pStyle w:val="Akapitzlist"/>
        <w:numPr>
          <w:ilvl w:val="0"/>
          <w:numId w:val="51"/>
        </w:numPr>
        <w:spacing w:after="200" w:line="276" w:lineRule="auto"/>
        <w:ind w:left="567" w:hanging="283"/>
        <w:jc w:val="both"/>
        <w:rPr>
          <w:rFonts w:ascii="Arial" w:hAnsi="Arial" w:cs="Arial"/>
          <w:sz w:val="22"/>
          <w:szCs w:val="22"/>
        </w:rPr>
      </w:pPr>
      <w:r w:rsidRPr="00635E97">
        <w:rPr>
          <w:rFonts w:ascii="Arial" w:hAnsi="Arial" w:cs="Arial"/>
          <w:sz w:val="22"/>
          <w:szCs w:val="22"/>
        </w:rPr>
        <w:lastRenderedPageBreak/>
        <w:t xml:space="preserve">warunek udziału w postępowaniu dotyczący </w:t>
      </w:r>
      <w:r w:rsidRPr="00635E97">
        <w:rPr>
          <w:rFonts w:ascii="Arial" w:hAnsi="Arial" w:cs="Arial"/>
          <w:b/>
          <w:sz w:val="22"/>
          <w:szCs w:val="22"/>
        </w:rPr>
        <w:t xml:space="preserve">zdolności do występowania </w:t>
      </w:r>
      <w:r w:rsidRPr="00635E97">
        <w:rPr>
          <w:rFonts w:ascii="Arial" w:hAnsi="Arial" w:cs="Arial"/>
          <w:b/>
          <w:sz w:val="22"/>
          <w:szCs w:val="22"/>
        </w:rPr>
        <w:br/>
        <w:t xml:space="preserve">w obrocie gospodarczym </w:t>
      </w:r>
    </w:p>
    <w:p w14:paraId="6B2AEF88" w14:textId="77777777" w:rsidR="00425DE3" w:rsidRPr="00705F4F" w:rsidRDefault="00425DE3" w:rsidP="00425DE3">
      <w:pPr>
        <w:pStyle w:val="Akapitzlist"/>
        <w:spacing w:after="200" w:line="276" w:lineRule="auto"/>
        <w:ind w:left="567"/>
        <w:jc w:val="both"/>
        <w:rPr>
          <w:rFonts w:ascii="Arial" w:hAnsi="Arial" w:cs="Arial"/>
          <w:sz w:val="22"/>
          <w:szCs w:val="22"/>
        </w:rPr>
      </w:pPr>
      <w:r w:rsidRPr="00705F4F">
        <w:rPr>
          <w:rFonts w:ascii="Arial" w:hAnsi="Arial" w:cs="Arial"/>
          <w:sz w:val="22"/>
          <w:szCs w:val="22"/>
        </w:rPr>
        <w:t>- Zamawiający nie stawia warunków udziału w tym zakresie.</w:t>
      </w:r>
    </w:p>
    <w:p w14:paraId="69341882" w14:textId="77777777" w:rsidR="00425DE3" w:rsidRPr="00635E97" w:rsidRDefault="00425DE3" w:rsidP="00425DE3">
      <w:pPr>
        <w:pStyle w:val="Akapitzlist"/>
        <w:spacing w:line="276" w:lineRule="auto"/>
        <w:ind w:left="709"/>
        <w:jc w:val="both"/>
        <w:rPr>
          <w:rFonts w:ascii="Arial" w:hAnsi="Arial" w:cs="Arial"/>
          <w:sz w:val="22"/>
          <w:szCs w:val="22"/>
        </w:rPr>
      </w:pPr>
    </w:p>
    <w:p w14:paraId="0E9D26D8" w14:textId="77777777" w:rsidR="00425DE3" w:rsidRDefault="00425DE3" w:rsidP="00A7354F">
      <w:pPr>
        <w:pStyle w:val="Akapitzlist"/>
        <w:numPr>
          <w:ilvl w:val="0"/>
          <w:numId w:val="51"/>
        </w:numPr>
        <w:spacing w:after="200" w:line="276" w:lineRule="auto"/>
        <w:ind w:left="567" w:hanging="283"/>
        <w:jc w:val="both"/>
        <w:rPr>
          <w:rFonts w:ascii="Arial" w:hAnsi="Arial" w:cs="Arial"/>
          <w:sz w:val="22"/>
          <w:szCs w:val="22"/>
        </w:rPr>
      </w:pPr>
      <w:r w:rsidRPr="00635E97">
        <w:rPr>
          <w:rFonts w:ascii="Arial" w:hAnsi="Arial" w:cs="Arial"/>
          <w:sz w:val="22"/>
          <w:szCs w:val="22"/>
        </w:rPr>
        <w:t xml:space="preserve">warunek udziału w postępowaniu dotyczący </w:t>
      </w:r>
      <w:r w:rsidRPr="00635E97">
        <w:rPr>
          <w:rFonts w:ascii="Arial" w:hAnsi="Arial" w:cs="Arial"/>
          <w:b/>
          <w:sz w:val="22"/>
          <w:szCs w:val="22"/>
        </w:rPr>
        <w:t>uprawnień do prowadzenia określonej działalności gospodarczej lub zawodowej</w:t>
      </w:r>
      <w:r w:rsidRPr="00635E97">
        <w:rPr>
          <w:rFonts w:ascii="Arial" w:hAnsi="Arial" w:cs="Arial"/>
          <w:sz w:val="22"/>
          <w:szCs w:val="22"/>
        </w:rPr>
        <w:t>, o ile wynika to z odrębnych przepisów</w:t>
      </w:r>
      <w:r>
        <w:rPr>
          <w:rFonts w:ascii="Arial" w:hAnsi="Arial" w:cs="Arial"/>
          <w:sz w:val="22"/>
          <w:szCs w:val="22"/>
        </w:rPr>
        <w:t>:</w:t>
      </w:r>
    </w:p>
    <w:p w14:paraId="39660231" w14:textId="77777777" w:rsidR="004A462F" w:rsidRDefault="004A462F" w:rsidP="004A462F">
      <w:pPr>
        <w:pStyle w:val="Akapitzlist"/>
        <w:spacing w:after="200" w:line="276" w:lineRule="auto"/>
        <w:ind w:left="360"/>
        <w:jc w:val="both"/>
        <w:rPr>
          <w:rFonts w:ascii="Arial" w:hAnsi="Arial" w:cs="Arial"/>
          <w:b/>
          <w:sz w:val="22"/>
          <w:szCs w:val="22"/>
        </w:rPr>
      </w:pPr>
    </w:p>
    <w:p w14:paraId="52CC1C46" w14:textId="50C5561A" w:rsidR="004A462F" w:rsidRDefault="004A462F" w:rsidP="004A462F">
      <w:pPr>
        <w:pStyle w:val="Akapitzlist"/>
        <w:spacing w:after="200" w:line="276" w:lineRule="auto"/>
        <w:ind w:left="567"/>
        <w:jc w:val="both"/>
        <w:rPr>
          <w:rFonts w:ascii="Arial" w:hAnsi="Arial" w:cs="Arial"/>
          <w:b/>
          <w:sz w:val="22"/>
          <w:szCs w:val="22"/>
        </w:rPr>
      </w:pPr>
      <w:r w:rsidRPr="00AE2E98">
        <w:rPr>
          <w:rFonts w:ascii="Arial" w:hAnsi="Arial" w:cs="Arial"/>
          <w:b/>
          <w:sz w:val="22"/>
          <w:szCs w:val="22"/>
        </w:rPr>
        <w:t>Zamawiający uzna powyższy warunek za spełniony jeżeli Wykonawca ubiegający się o udzielenie niniejszego zamówienia będzie posiadał</w:t>
      </w:r>
      <w:r w:rsidR="00656B48">
        <w:rPr>
          <w:rFonts w:ascii="Arial" w:hAnsi="Arial" w:cs="Arial"/>
          <w:b/>
          <w:sz w:val="22"/>
          <w:szCs w:val="22"/>
        </w:rPr>
        <w:t>:</w:t>
      </w:r>
    </w:p>
    <w:p w14:paraId="30325F7F" w14:textId="2ECB9E5A" w:rsidR="00656B48" w:rsidRPr="00656B48" w:rsidRDefault="00656B48" w:rsidP="00656B48">
      <w:pPr>
        <w:pStyle w:val="Akapitzlist"/>
        <w:numPr>
          <w:ilvl w:val="3"/>
          <w:numId w:val="68"/>
        </w:numPr>
        <w:spacing w:after="0" w:line="240" w:lineRule="auto"/>
        <w:ind w:left="1134" w:hanging="283"/>
        <w:jc w:val="both"/>
        <w:rPr>
          <w:rFonts w:ascii="Arial" w:hAnsi="Arial" w:cs="Arial"/>
          <w:sz w:val="22"/>
          <w:szCs w:val="22"/>
        </w:rPr>
      </w:pPr>
      <w:r w:rsidRPr="00656B48">
        <w:rPr>
          <w:rFonts w:ascii="Arial" w:hAnsi="Arial" w:cs="Arial"/>
          <w:sz w:val="22"/>
          <w:szCs w:val="22"/>
        </w:rPr>
        <w:t xml:space="preserve">aktualną </w:t>
      </w:r>
      <w:r w:rsidRPr="00656B48">
        <w:rPr>
          <w:rFonts w:ascii="Arial" w:hAnsi="Arial" w:cs="Arial"/>
          <w:b/>
          <w:sz w:val="22"/>
          <w:szCs w:val="22"/>
        </w:rPr>
        <w:t>decyzję</w:t>
      </w:r>
      <w:r w:rsidRPr="00656B48">
        <w:rPr>
          <w:rFonts w:ascii="Arial" w:hAnsi="Arial" w:cs="Arial"/>
          <w:sz w:val="22"/>
          <w:szCs w:val="22"/>
        </w:rPr>
        <w:t xml:space="preserve"> właściwego organu Inspekcji Weterynaryjnej </w:t>
      </w:r>
      <w:r w:rsidRPr="00656B48">
        <w:rPr>
          <w:rFonts w:ascii="Arial" w:hAnsi="Arial" w:cs="Arial"/>
          <w:sz w:val="22"/>
          <w:szCs w:val="22"/>
          <w:u w:val="single"/>
        </w:rPr>
        <w:t>na przewóz</w:t>
      </w:r>
      <w:r w:rsidRPr="00656B48">
        <w:rPr>
          <w:rFonts w:ascii="Arial" w:hAnsi="Arial" w:cs="Arial"/>
          <w:sz w:val="22"/>
          <w:szCs w:val="22"/>
        </w:rPr>
        <w:t xml:space="preserve"> ubocznych produktów pochodzenia zwierzęcego kat. 3 określonymi środkami transportu oraz </w:t>
      </w:r>
      <w:r w:rsidRPr="00656B48">
        <w:rPr>
          <w:rFonts w:ascii="Arial" w:hAnsi="Arial" w:cs="Arial"/>
          <w:b/>
          <w:sz w:val="22"/>
          <w:szCs w:val="22"/>
        </w:rPr>
        <w:t>nadającą numer identyfikacyjny</w:t>
      </w:r>
      <w:r w:rsidRPr="00656B48">
        <w:rPr>
          <w:rFonts w:ascii="Arial" w:hAnsi="Arial" w:cs="Arial"/>
          <w:sz w:val="22"/>
          <w:szCs w:val="22"/>
        </w:rPr>
        <w:t xml:space="preserve"> na prowadzenie działalności w zakresie </w:t>
      </w:r>
      <w:r w:rsidRPr="00656B48">
        <w:rPr>
          <w:rFonts w:ascii="Arial" w:hAnsi="Arial" w:cs="Arial"/>
          <w:sz w:val="22"/>
          <w:szCs w:val="22"/>
          <w:u w:val="single"/>
        </w:rPr>
        <w:t>transportu</w:t>
      </w:r>
      <w:r w:rsidRPr="00656B48">
        <w:rPr>
          <w:rFonts w:ascii="Arial" w:hAnsi="Arial" w:cs="Arial"/>
          <w:sz w:val="22"/>
          <w:szCs w:val="22"/>
        </w:rPr>
        <w:t xml:space="preserve"> ubocznych produktów pochodzenia zwierzęcego kat. 3 wydaną na podstawie ustawy z dnia 11marca 2024r o ochronie zdrowia zwierząt oraz zwalczania chorób zakaźnych zwierząt  (Dz.U. z 2023. poz. 1075 </w:t>
      </w:r>
      <w:proofErr w:type="spellStart"/>
      <w:r w:rsidRPr="00656B48">
        <w:rPr>
          <w:rFonts w:ascii="Arial" w:hAnsi="Arial" w:cs="Arial"/>
          <w:sz w:val="22"/>
          <w:szCs w:val="22"/>
        </w:rPr>
        <w:t>t.j</w:t>
      </w:r>
      <w:proofErr w:type="spellEnd"/>
      <w:r w:rsidRPr="00656B48">
        <w:rPr>
          <w:rFonts w:ascii="Arial" w:hAnsi="Arial" w:cs="Arial"/>
          <w:sz w:val="22"/>
          <w:szCs w:val="22"/>
        </w:rPr>
        <w:t>.) oraz Rozporządzenia Parlamentu Europejskiego i Rady (WE) nr 1069/2009 z dnia 21 października 2009</w:t>
      </w:r>
      <w:r>
        <w:rPr>
          <w:rFonts w:ascii="Arial" w:hAnsi="Arial" w:cs="Arial"/>
          <w:sz w:val="22"/>
          <w:szCs w:val="22"/>
        </w:rPr>
        <w:t xml:space="preserve"> </w:t>
      </w:r>
      <w:r w:rsidRPr="00656B48">
        <w:rPr>
          <w:rFonts w:ascii="Arial" w:hAnsi="Arial" w:cs="Arial"/>
          <w:sz w:val="22"/>
          <w:szCs w:val="22"/>
        </w:rPr>
        <w:t>r</w:t>
      </w:r>
      <w:r>
        <w:rPr>
          <w:rFonts w:ascii="Arial" w:hAnsi="Arial" w:cs="Arial"/>
          <w:sz w:val="22"/>
          <w:szCs w:val="22"/>
        </w:rPr>
        <w:t>.</w:t>
      </w:r>
      <w:r w:rsidRPr="00656B48">
        <w:rPr>
          <w:rFonts w:ascii="Arial" w:hAnsi="Arial" w:cs="Arial"/>
          <w:sz w:val="22"/>
          <w:szCs w:val="22"/>
        </w:rPr>
        <w:t xml:space="preserve"> określającego przepisy sanitarne dotyczące produktów ubocznych pochodzenia zwierzęcego nieprzeznaczonych do spożycia przez ludzi i uchylającym rozporządzenia (WE) nr 1774/2002 ( rozporządzenie o produktach ubocznych pochodzenia zwierzęcego),i </w:t>
      </w:r>
    </w:p>
    <w:p w14:paraId="17865F5C" w14:textId="77777777" w:rsidR="00656B48" w:rsidRPr="00656B48" w:rsidRDefault="00656B48" w:rsidP="00656B48">
      <w:pPr>
        <w:pStyle w:val="Akapitzlist"/>
        <w:numPr>
          <w:ilvl w:val="3"/>
          <w:numId w:val="68"/>
        </w:numPr>
        <w:spacing w:after="0" w:line="240" w:lineRule="auto"/>
        <w:ind w:left="1134" w:hanging="283"/>
        <w:jc w:val="both"/>
        <w:rPr>
          <w:rFonts w:ascii="Arial" w:hAnsi="Arial" w:cs="Arial"/>
          <w:sz w:val="22"/>
          <w:szCs w:val="22"/>
        </w:rPr>
      </w:pPr>
      <w:r w:rsidRPr="00656B48">
        <w:rPr>
          <w:rFonts w:ascii="Arial" w:hAnsi="Arial" w:cs="Arial"/>
          <w:sz w:val="22"/>
          <w:szCs w:val="22"/>
        </w:rPr>
        <w:t xml:space="preserve">aktualną </w:t>
      </w:r>
      <w:r w:rsidRPr="00656B48">
        <w:rPr>
          <w:rFonts w:ascii="Arial" w:hAnsi="Arial" w:cs="Arial"/>
          <w:b/>
          <w:sz w:val="22"/>
          <w:szCs w:val="22"/>
        </w:rPr>
        <w:t>decyzję na prowadzenie działalności nadzorowanej</w:t>
      </w:r>
      <w:r w:rsidRPr="00656B48">
        <w:rPr>
          <w:rFonts w:ascii="Arial" w:hAnsi="Arial" w:cs="Arial"/>
          <w:sz w:val="22"/>
          <w:szCs w:val="22"/>
        </w:rPr>
        <w:t xml:space="preserve"> do wykonywania czynności dotyczących produktów ubocznych pochodzenia zwierzęcego kat. 3, wydaną zgodnie z art. 24 ust. 1 lit. h) ,i) g)rozporządzenia (WE) nr 1069/2009 oraz nadający weterynaryjny numer identyfikacyjny do prowadzenia wyżej wymienionej działalności a w przypadku kiedy Wykonawca sam nie prowadzi transportu lub działalności w zakresie nadzorowanej do wykonywania </w:t>
      </w:r>
      <w:proofErr w:type="spellStart"/>
      <w:r w:rsidRPr="00656B48">
        <w:rPr>
          <w:rFonts w:ascii="Arial" w:hAnsi="Arial" w:cs="Arial"/>
          <w:sz w:val="22"/>
          <w:szCs w:val="22"/>
        </w:rPr>
        <w:t>ww</w:t>
      </w:r>
      <w:proofErr w:type="spellEnd"/>
      <w:r w:rsidRPr="00656B48">
        <w:rPr>
          <w:rFonts w:ascii="Arial" w:hAnsi="Arial" w:cs="Arial"/>
          <w:sz w:val="22"/>
          <w:szCs w:val="22"/>
        </w:rPr>
        <w:t xml:space="preserve"> czynności dotyczących produktów ubocznych pochodzenia zwierzęcego kat. 3 będzie przekazywał je na mocy stosownej umowy do firmy posiadającej wymagane przepisami prawa zezwolenia na prowadzenie określonej działalności.</w:t>
      </w:r>
    </w:p>
    <w:p w14:paraId="58736C78" w14:textId="3C94DEAC" w:rsidR="004A462F" w:rsidRDefault="00656B48" w:rsidP="00656B48">
      <w:pPr>
        <w:pStyle w:val="Akapitzlist"/>
        <w:numPr>
          <w:ilvl w:val="3"/>
          <w:numId w:val="68"/>
        </w:numPr>
        <w:spacing w:after="0" w:line="240" w:lineRule="auto"/>
        <w:ind w:left="1134" w:hanging="283"/>
        <w:jc w:val="both"/>
        <w:rPr>
          <w:rFonts w:ascii="Arial" w:hAnsi="Arial" w:cs="Arial"/>
          <w:sz w:val="22"/>
          <w:szCs w:val="22"/>
        </w:rPr>
      </w:pPr>
      <w:r w:rsidRPr="00656B48">
        <w:rPr>
          <w:rFonts w:ascii="Arial" w:hAnsi="Arial" w:cs="Arial"/>
          <w:b/>
          <w:sz w:val="22"/>
          <w:szCs w:val="22"/>
        </w:rPr>
        <w:t>wpis do rejestru</w:t>
      </w:r>
      <w:r w:rsidRPr="00656B48">
        <w:rPr>
          <w:rFonts w:ascii="Arial" w:hAnsi="Arial" w:cs="Arial"/>
          <w:sz w:val="22"/>
          <w:szCs w:val="22"/>
        </w:rPr>
        <w:t xml:space="preserve"> właściwego organu w zakresie transportu odpadów i aktualną decyzję na zbieranie lub przetwarzanie odpadów o kodzie 16 03 80   wydaną przez właściwy organ zgodnie z ustawą z dnia 14 grudnia 2012r. o odpadach. Jeśli decyzja zezwalająca na zbieranie odpadów została wydana przed dniem 5 września 2018</w:t>
      </w:r>
      <w:r>
        <w:rPr>
          <w:rFonts w:ascii="Arial" w:hAnsi="Arial" w:cs="Arial"/>
          <w:sz w:val="22"/>
          <w:szCs w:val="22"/>
        </w:rPr>
        <w:t xml:space="preserve"> </w:t>
      </w:r>
      <w:r w:rsidRPr="00656B48">
        <w:rPr>
          <w:rFonts w:ascii="Arial" w:hAnsi="Arial" w:cs="Arial"/>
          <w:sz w:val="22"/>
          <w:szCs w:val="22"/>
        </w:rPr>
        <w:t xml:space="preserve">r. Wykonawca musi przedstawić, także aktualizację przedmiotowej decyzji a w przypadku kiedy Wykonawca sam nie prowadzi działalności w zakresie zbierania lub przetwarzania </w:t>
      </w:r>
      <w:proofErr w:type="spellStart"/>
      <w:r w:rsidRPr="00656B48">
        <w:rPr>
          <w:rFonts w:ascii="Arial" w:hAnsi="Arial" w:cs="Arial"/>
          <w:sz w:val="22"/>
          <w:szCs w:val="22"/>
        </w:rPr>
        <w:t>ww</w:t>
      </w:r>
      <w:proofErr w:type="spellEnd"/>
      <w:r w:rsidRPr="00656B48">
        <w:rPr>
          <w:rFonts w:ascii="Arial" w:hAnsi="Arial" w:cs="Arial"/>
          <w:sz w:val="22"/>
          <w:szCs w:val="22"/>
        </w:rPr>
        <w:t xml:space="preserve"> odpadów będzie przekazywał je na mocy stosownej umowy do firmy posiadającej wymagane przepisami prawa aktualne zezwolenia na prowadzenie </w:t>
      </w:r>
      <w:proofErr w:type="spellStart"/>
      <w:r w:rsidRPr="00656B48">
        <w:rPr>
          <w:rFonts w:ascii="Arial" w:hAnsi="Arial" w:cs="Arial"/>
          <w:sz w:val="22"/>
          <w:szCs w:val="22"/>
        </w:rPr>
        <w:t>ww</w:t>
      </w:r>
      <w:proofErr w:type="spellEnd"/>
      <w:r w:rsidRPr="00656B48">
        <w:rPr>
          <w:rFonts w:ascii="Arial" w:hAnsi="Arial" w:cs="Arial"/>
          <w:sz w:val="22"/>
          <w:szCs w:val="22"/>
        </w:rPr>
        <w:t xml:space="preserve"> działalności.</w:t>
      </w:r>
    </w:p>
    <w:p w14:paraId="362F2F52" w14:textId="77777777" w:rsidR="00656B48" w:rsidRPr="00656B48" w:rsidRDefault="00656B48" w:rsidP="00656B48">
      <w:pPr>
        <w:pStyle w:val="Akapitzlist"/>
        <w:spacing w:after="0" w:line="240" w:lineRule="auto"/>
        <w:ind w:left="1134"/>
        <w:jc w:val="both"/>
        <w:rPr>
          <w:rFonts w:ascii="Arial" w:hAnsi="Arial" w:cs="Arial"/>
          <w:sz w:val="22"/>
          <w:szCs w:val="22"/>
        </w:rPr>
      </w:pPr>
    </w:p>
    <w:p w14:paraId="14BCC236" w14:textId="77777777" w:rsidR="00425DE3" w:rsidRDefault="00425DE3" w:rsidP="00A7354F">
      <w:pPr>
        <w:pStyle w:val="Akapitzlist"/>
        <w:numPr>
          <w:ilvl w:val="0"/>
          <w:numId w:val="51"/>
        </w:numPr>
        <w:spacing w:after="200" w:line="276" w:lineRule="auto"/>
        <w:ind w:left="567" w:hanging="283"/>
        <w:jc w:val="both"/>
        <w:rPr>
          <w:rFonts w:ascii="Arial" w:hAnsi="Arial" w:cs="Arial"/>
          <w:sz w:val="22"/>
          <w:szCs w:val="22"/>
        </w:rPr>
      </w:pPr>
      <w:r w:rsidRPr="00601B4D">
        <w:rPr>
          <w:rFonts w:ascii="Arial" w:hAnsi="Arial" w:cs="Arial"/>
          <w:sz w:val="22"/>
          <w:szCs w:val="22"/>
        </w:rPr>
        <w:t xml:space="preserve">warunek udziału w postępowaniu dotyczący </w:t>
      </w:r>
      <w:r w:rsidRPr="00601B4D">
        <w:rPr>
          <w:rFonts w:ascii="Arial" w:hAnsi="Arial" w:cs="Arial"/>
          <w:b/>
          <w:sz w:val="22"/>
          <w:szCs w:val="22"/>
        </w:rPr>
        <w:t xml:space="preserve">zdolności ekonomicznej lub finansowej </w:t>
      </w:r>
      <w:r w:rsidRPr="00601B4D">
        <w:rPr>
          <w:rFonts w:ascii="Arial" w:hAnsi="Arial" w:cs="Arial"/>
          <w:sz w:val="22"/>
          <w:szCs w:val="22"/>
        </w:rPr>
        <w:t xml:space="preserve">- Zamawiający </w:t>
      </w:r>
      <w:r w:rsidRPr="00601B4D">
        <w:rPr>
          <w:rFonts w:ascii="Arial" w:hAnsi="Arial" w:cs="Arial"/>
          <w:b/>
          <w:sz w:val="22"/>
          <w:szCs w:val="22"/>
        </w:rPr>
        <w:t>nie stawia</w:t>
      </w:r>
      <w:r w:rsidRPr="00601B4D">
        <w:rPr>
          <w:rFonts w:ascii="Arial" w:hAnsi="Arial" w:cs="Arial"/>
          <w:sz w:val="22"/>
          <w:szCs w:val="22"/>
        </w:rPr>
        <w:t xml:space="preserve"> warunków udziału w tym zakresie.</w:t>
      </w:r>
    </w:p>
    <w:p w14:paraId="28735727" w14:textId="77777777" w:rsidR="00425DE3" w:rsidRDefault="00425DE3" w:rsidP="00425DE3">
      <w:pPr>
        <w:pStyle w:val="Akapitzlist"/>
        <w:spacing w:after="200" w:line="276" w:lineRule="auto"/>
        <w:ind w:left="709"/>
        <w:jc w:val="both"/>
        <w:rPr>
          <w:rFonts w:ascii="Arial" w:hAnsi="Arial" w:cs="Arial"/>
          <w:sz w:val="22"/>
          <w:szCs w:val="22"/>
        </w:rPr>
      </w:pPr>
    </w:p>
    <w:p w14:paraId="772A745E" w14:textId="362288D6" w:rsidR="00377193" w:rsidRPr="00B6474F" w:rsidRDefault="00425DE3" w:rsidP="00770D2B">
      <w:pPr>
        <w:pStyle w:val="Akapitzlist"/>
        <w:numPr>
          <w:ilvl w:val="0"/>
          <w:numId w:val="51"/>
        </w:numPr>
        <w:spacing w:after="200" w:line="276" w:lineRule="auto"/>
        <w:ind w:left="567" w:hanging="283"/>
        <w:jc w:val="both"/>
        <w:rPr>
          <w:rFonts w:ascii="Arial" w:hAnsi="Arial" w:cs="Arial"/>
          <w:sz w:val="22"/>
          <w:szCs w:val="22"/>
        </w:rPr>
      </w:pPr>
      <w:r w:rsidRPr="004345FA">
        <w:rPr>
          <w:rFonts w:ascii="Arial" w:hAnsi="Arial" w:cs="Arial"/>
          <w:sz w:val="22"/>
          <w:szCs w:val="22"/>
        </w:rPr>
        <w:t xml:space="preserve">warunek udziału w postępowaniu dotyczący </w:t>
      </w:r>
      <w:r w:rsidRPr="004345FA">
        <w:rPr>
          <w:rFonts w:ascii="Arial" w:hAnsi="Arial" w:cs="Arial"/>
          <w:b/>
          <w:sz w:val="22"/>
          <w:szCs w:val="22"/>
        </w:rPr>
        <w:t>zdolności technicznej lub zawodowej</w:t>
      </w:r>
      <w:r w:rsidRPr="004345FA">
        <w:rPr>
          <w:rFonts w:ascii="Arial" w:hAnsi="Arial" w:cs="Arial"/>
          <w:sz w:val="22"/>
          <w:szCs w:val="22"/>
        </w:rPr>
        <w:br/>
        <w:t xml:space="preserve">- Zamawiający </w:t>
      </w:r>
      <w:r w:rsidRPr="004345FA">
        <w:rPr>
          <w:rFonts w:ascii="Arial" w:hAnsi="Arial" w:cs="Arial"/>
          <w:b/>
          <w:sz w:val="22"/>
          <w:szCs w:val="22"/>
        </w:rPr>
        <w:t>nie stawia</w:t>
      </w:r>
      <w:r w:rsidRPr="004345FA">
        <w:rPr>
          <w:rFonts w:ascii="Arial" w:hAnsi="Arial" w:cs="Arial"/>
          <w:sz w:val="22"/>
          <w:szCs w:val="22"/>
        </w:rPr>
        <w:t xml:space="preserve"> warunków udziału w tym zakresie.</w:t>
      </w: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F2303D" w:rsidRPr="00F03869" w14:paraId="6FA9DF91" w14:textId="77777777" w:rsidTr="0038170D">
        <w:trPr>
          <w:trHeight w:val="702"/>
        </w:trPr>
        <w:tc>
          <w:tcPr>
            <w:tcW w:w="9212" w:type="dxa"/>
            <w:shd w:val="clear" w:color="auto" w:fill="D9D9D9" w:themeFill="background1" w:themeFillShade="D9"/>
            <w:vAlign w:val="center"/>
          </w:tcPr>
          <w:p w14:paraId="26B7FBC0" w14:textId="77777777" w:rsidR="00F2303D" w:rsidRPr="00F03869" w:rsidRDefault="00F2303D" w:rsidP="0038170D">
            <w:pPr>
              <w:jc w:val="center"/>
              <w:rPr>
                <w:rFonts w:ascii="Arial" w:hAnsi="Arial" w:cs="Arial"/>
                <w:b/>
                <w:sz w:val="22"/>
                <w:szCs w:val="22"/>
                <w:u w:val="single"/>
              </w:rPr>
            </w:pPr>
          </w:p>
          <w:p w14:paraId="7B41B69C" w14:textId="19C468DC" w:rsidR="00F2303D" w:rsidRPr="00F03869" w:rsidRDefault="00F2303D"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21A3C">
              <w:rPr>
                <w:rFonts w:ascii="Arial" w:hAnsi="Arial" w:cs="Arial"/>
                <w:b/>
                <w:sz w:val="22"/>
                <w:szCs w:val="22"/>
                <w:u w:val="single"/>
              </w:rPr>
              <w:t>XI</w:t>
            </w:r>
            <w:r w:rsidR="001155AF">
              <w:rPr>
                <w:rFonts w:ascii="Arial" w:hAnsi="Arial" w:cs="Arial"/>
                <w:b/>
                <w:sz w:val="22"/>
                <w:szCs w:val="22"/>
                <w:u w:val="single"/>
              </w:rPr>
              <w:t>V</w:t>
            </w:r>
            <w:r w:rsidR="00E21A3C">
              <w:rPr>
                <w:rFonts w:ascii="Arial" w:hAnsi="Arial" w:cs="Arial"/>
                <w:b/>
                <w:sz w:val="22"/>
                <w:szCs w:val="22"/>
                <w:u w:val="single"/>
              </w:rPr>
              <w:t xml:space="preserve">. </w:t>
            </w:r>
            <w:r w:rsidRPr="00F03869">
              <w:rPr>
                <w:rFonts w:ascii="Arial" w:hAnsi="Arial" w:cs="Arial"/>
                <w:b/>
                <w:sz w:val="22"/>
                <w:szCs w:val="22"/>
                <w:u w:val="single"/>
              </w:rPr>
              <w:t xml:space="preserve">INFORMACJE O ZASADACH KORZYSTANIA </w:t>
            </w:r>
            <w:r w:rsidR="00E21A3C">
              <w:rPr>
                <w:rFonts w:ascii="Arial" w:hAnsi="Arial" w:cs="Arial"/>
                <w:b/>
                <w:sz w:val="22"/>
                <w:szCs w:val="22"/>
                <w:u w:val="single"/>
              </w:rPr>
              <w:br/>
            </w:r>
            <w:r w:rsidRPr="00F03869">
              <w:rPr>
                <w:rFonts w:ascii="Arial" w:hAnsi="Arial" w:cs="Arial"/>
                <w:b/>
                <w:sz w:val="22"/>
                <w:szCs w:val="22"/>
                <w:u w:val="single"/>
              </w:rPr>
              <w:t>Z ZASOBÓW INNYCH PODMIOTÓW</w:t>
            </w:r>
          </w:p>
          <w:p w14:paraId="230771EA" w14:textId="77777777" w:rsidR="00F2303D" w:rsidRPr="00F03869" w:rsidRDefault="00F2303D" w:rsidP="0038170D">
            <w:pPr>
              <w:jc w:val="center"/>
              <w:rPr>
                <w:rFonts w:ascii="Arial" w:hAnsi="Arial" w:cs="Arial"/>
                <w:sz w:val="22"/>
                <w:szCs w:val="22"/>
              </w:rPr>
            </w:pPr>
          </w:p>
        </w:tc>
      </w:tr>
    </w:tbl>
    <w:p w14:paraId="62F2BB67" w14:textId="77777777" w:rsidR="00F2303D" w:rsidRPr="00F03869" w:rsidRDefault="00F2303D" w:rsidP="00793627">
      <w:pPr>
        <w:pStyle w:val="Akapitzlist"/>
        <w:ind w:left="360"/>
        <w:jc w:val="both"/>
        <w:rPr>
          <w:rFonts w:ascii="Arial" w:hAnsi="Arial" w:cs="Arial"/>
          <w:color w:val="FF0000"/>
          <w:sz w:val="22"/>
          <w:szCs w:val="22"/>
          <w:u w:val="single"/>
        </w:rPr>
      </w:pPr>
    </w:p>
    <w:p w14:paraId="5C07D616" w14:textId="77777777" w:rsidR="00425DE3" w:rsidRDefault="00425DE3" w:rsidP="00425DE3">
      <w:pPr>
        <w:pStyle w:val="Bezodstpw"/>
        <w:spacing w:line="276" w:lineRule="auto"/>
        <w:jc w:val="both"/>
        <w:rPr>
          <w:rFonts w:ascii="Arial" w:hAnsi="Arial" w:cs="Arial"/>
          <w:sz w:val="22"/>
          <w:szCs w:val="22"/>
        </w:rPr>
      </w:pPr>
      <w:r w:rsidRPr="00570074">
        <w:rPr>
          <w:rFonts w:ascii="Arial" w:hAnsi="Arial" w:cs="Arial"/>
          <w:sz w:val="22"/>
          <w:szCs w:val="22"/>
        </w:rPr>
        <w:t xml:space="preserve">W niniejszym postępowaniu Zamawiający </w:t>
      </w:r>
      <w:r w:rsidRPr="00451B72">
        <w:rPr>
          <w:rFonts w:ascii="Arial" w:hAnsi="Arial" w:cs="Arial"/>
          <w:b/>
          <w:sz w:val="22"/>
          <w:szCs w:val="22"/>
          <w:u w:val="single"/>
        </w:rPr>
        <w:t>nie stawia</w:t>
      </w:r>
      <w:r w:rsidRPr="00570074">
        <w:rPr>
          <w:rFonts w:ascii="Arial" w:hAnsi="Arial" w:cs="Arial"/>
          <w:sz w:val="22"/>
          <w:szCs w:val="22"/>
        </w:rPr>
        <w:t xml:space="preserve"> warunków udziału w postępowaniu wobec których Wykonawca może polegać na zdolnościach technicznych lub zawodowych lub </w:t>
      </w:r>
      <w:r w:rsidRPr="00570074">
        <w:rPr>
          <w:rFonts w:ascii="Arial" w:hAnsi="Arial" w:cs="Arial"/>
          <w:sz w:val="22"/>
          <w:szCs w:val="22"/>
        </w:rPr>
        <w:lastRenderedPageBreak/>
        <w:t xml:space="preserve">sytuacji ekonomicznej lub finansowej podmiotów udostępniających zasoby, niezależnie od charakteru prawnego łączących go z nimi stosunków prawnych.  </w:t>
      </w:r>
    </w:p>
    <w:p w14:paraId="23E7E4D4" w14:textId="57B416AC" w:rsidR="00D74612" w:rsidRPr="00D53869" w:rsidRDefault="00D74612" w:rsidP="00D53869">
      <w:pPr>
        <w:jc w:val="both"/>
        <w:rPr>
          <w:rFonts w:ascii="Arial" w:hAnsi="Arial" w:cs="Arial"/>
          <w:color w:val="000000" w:themeColor="text1"/>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34D323EF" w14:textId="77777777" w:rsidTr="00EE48FB">
        <w:trPr>
          <w:trHeight w:val="558"/>
        </w:trPr>
        <w:tc>
          <w:tcPr>
            <w:tcW w:w="9212" w:type="dxa"/>
            <w:shd w:val="clear" w:color="auto" w:fill="D9D9D9" w:themeFill="background1" w:themeFillShade="D9"/>
            <w:vAlign w:val="center"/>
          </w:tcPr>
          <w:p w14:paraId="656C3615" w14:textId="77777777" w:rsidR="00953CC7" w:rsidRPr="00F03869" w:rsidRDefault="00953CC7" w:rsidP="00CB2BE7">
            <w:pPr>
              <w:jc w:val="center"/>
              <w:rPr>
                <w:rFonts w:ascii="Arial" w:hAnsi="Arial" w:cs="Arial"/>
                <w:b/>
                <w:sz w:val="22"/>
                <w:szCs w:val="22"/>
                <w:u w:val="single"/>
              </w:rPr>
            </w:pPr>
          </w:p>
          <w:p w14:paraId="0363B79F" w14:textId="1EF7872E"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B042D2" w:rsidRPr="00F03869">
              <w:rPr>
                <w:rFonts w:ascii="Arial" w:hAnsi="Arial" w:cs="Arial"/>
                <w:b/>
                <w:sz w:val="22"/>
                <w:szCs w:val="22"/>
                <w:u w:val="single"/>
              </w:rPr>
              <w:t>X</w:t>
            </w:r>
            <w:r w:rsidR="00AE52B7">
              <w:rPr>
                <w:rFonts w:ascii="Arial" w:hAnsi="Arial" w:cs="Arial"/>
                <w:b/>
                <w:sz w:val="22"/>
                <w:szCs w:val="22"/>
                <w:u w:val="single"/>
              </w:rPr>
              <w:t>V</w:t>
            </w:r>
            <w:r w:rsidRPr="00F03869">
              <w:rPr>
                <w:rFonts w:ascii="Arial" w:hAnsi="Arial" w:cs="Arial"/>
                <w:b/>
                <w:sz w:val="22"/>
                <w:szCs w:val="22"/>
                <w:u w:val="single"/>
              </w:rPr>
              <w:t>. INFORMACJA</w:t>
            </w:r>
            <w:r w:rsidR="006248B6" w:rsidRPr="00F03869">
              <w:rPr>
                <w:rFonts w:ascii="Arial" w:hAnsi="Arial" w:cs="Arial"/>
                <w:b/>
                <w:sz w:val="22"/>
                <w:szCs w:val="22"/>
                <w:u w:val="single"/>
              </w:rPr>
              <w:t xml:space="preserve"> O </w:t>
            </w:r>
            <w:r w:rsidRPr="00F03869">
              <w:rPr>
                <w:rFonts w:ascii="Arial" w:hAnsi="Arial" w:cs="Arial"/>
                <w:b/>
                <w:sz w:val="22"/>
                <w:szCs w:val="22"/>
                <w:u w:val="single"/>
              </w:rPr>
              <w:t>PODMI</w:t>
            </w:r>
            <w:r w:rsidR="000C6C2B" w:rsidRPr="00F03869">
              <w:rPr>
                <w:rFonts w:ascii="Arial" w:hAnsi="Arial" w:cs="Arial"/>
                <w:b/>
                <w:sz w:val="22"/>
                <w:szCs w:val="22"/>
                <w:u w:val="single"/>
              </w:rPr>
              <w:t>O</w:t>
            </w:r>
            <w:r w:rsidRPr="00F03869">
              <w:rPr>
                <w:rFonts w:ascii="Arial" w:hAnsi="Arial" w:cs="Arial"/>
                <w:b/>
                <w:sz w:val="22"/>
                <w:szCs w:val="22"/>
                <w:u w:val="single"/>
              </w:rPr>
              <w:t>TOWYCH ŚRODKACH DOWODOWYCH</w:t>
            </w:r>
          </w:p>
          <w:p w14:paraId="23880922" w14:textId="77777777" w:rsidR="00953CC7" w:rsidRPr="00F03869" w:rsidRDefault="00953CC7" w:rsidP="00CB2BE7">
            <w:pPr>
              <w:jc w:val="center"/>
              <w:rPr>
                <w:rFonts w:ascii="Arial" w:hAnsi="Arial" w:cs="Arial"/>
                <w:sz w:val="22"/>
                <w:szCs w:val="22"/>
              </w:rPr>
            </w:pPr>
          </w:p>
        </w:tc>
      </w:tr>
    </w:tbl>
    <w:p w14:paraId="231665B6" w14:textId="25681755" w:rsidR="00645AFC" w:rsidRDefault="00645AFC" w:rsidP="00EE48FB">
      <w:pPr>
        <w:pStyle w:val="NormalnyWeb"/>
        <w:spacing w:before="0" w:beforeAutospacing="0" w:after="0" w:line="240" w:lineRule="auto"/>
        <w:ind w:left="0" w:right="0" w:firstLine="0"/>
        <w:rPr>
          <w:rFonts w:ascii="Arial" w:eastAsia="Calibri" w:hAnsi="Arial" w:cs="Arial"/>
          <w:sz w:val="22"/>
          <w:szCs w:val="22"/>
          <w:lang w:eastAsia="en-US"/>
        </w:rPr>
      </w:pPr>
    </w:p>
    <w:p w14:paraId="2553D745" w14:textId="77777777" w:rsidR="00263A96" w:rsidRPr="00F03869" w:rsidRDefault="00263A96" w:rsidP="00EE48FB">
      <w:pPr>
        <w:pStyle w:val="NormalnyWeb"/>
        <w:spacing w:before="0" w:beforeAutospacing="0" w:after="0" w:line="240" w:lineRule="auto"/>
        <w:ind w:left="0" w:right="0" w:firstLine="0"/>
        <w:rPr>
          <w:rFonts w:ascii="Arial" w:eastAsia="Calibri" w:hAnsi="Arial" w:cs="Arial"/>
          <w:sz w:val="22"/>
          <w:szCs w:val="22"/>
          <w:lang w:eastAsia="en-US"/>
        </w:rPr>
      </w:pPr>
    </w:p>
    <w:p w14:paraId="31FB5A84" w14:textId="77777777" w:rsidR="00425DE3" w:rsidRPr="009F4F78" w:rsidRDefault="00425DE3" w:rsidP="00A7354F">
      <w:pPr>
        <w:pStyle w:val="NormalnyWeb"/>
        <w:numPr>
          <w:ilvl w:val="0"/>
          <w:numId w:val="15"/>
        </w:numPr>
        <w:spacing w:before="0" w:beforeAutospacing="0" w:after="0" w:line="276" w:lineRule="auto"/>
        <w:ind w:left="284" w:right="0" w:hanging="284"/>
        <w:rPr>
          <w:rFonts w:ascii="Arial" w:eastAsia="Calibri" w:hAnsi="Arial" w:cs="Arial"/>
          <w:sz w:val="22"/>
          <w:szCs w:val="22"/>
          <w:lang w:eastAsia="en-US"/>
        </w:rPr>
      </w:pPr>
      <w:r w:rsidRPr="009F4F78">
        <w:rPr>
          <w:rFonts w:ascii="Arial" w:eastAsia="Calibri" w:hAnsi="Arial" w:cs="Arial"/>
          <w:sz w:val="22"/>
          <w:szCs w:val="22"/>
          <w:lang w:eastAsia="en-US"/>
        </w:rPr>
        <w:t xml:space="preserve">Wykonawca </w:t>
      </w:r>
      <w:r w:rsidRPr="00DC025C">
        <w:rPr>
          <w:rFonts w:ascii="Arial" w:eastAsia="Calibri" w:hAnsi="Arial" w:cs="Arial"/>
          <w:b/>
          <w:sz w:val="22"/>
          <w:szCs w:val="22"/>
          <w:u w:val="single"/>
          <w:lang w:eastAsia="en-US"/>
        </w:rPr>
        <w:t>wraz z ofertą</w:t>
      </w:r>
      <w:r w:rsidRPr="009F4F78">
        <w:rPr>
          <w:rFonts w:ascii="Arial" w:eastAsia="Calibri" w:hAnsi="Arial" w:cs="Arial"/>
          <w:sz w:val="22"/>
          <w:szCs w:val="22"/>
          <w:lang w:eastAsia="en-US"/>
        </w:rPr>
        <w:t xml:space="preserve"> zobowiązany jest złożyć</w:t>
      </w:r>
      <w:r>
        <w:rPr>
          <w:rFonts w:ascii="Arial" w:eastAsia="Calibri" w:hAnsi="Arial" w:cs="Arial"/>
          <w:sz w:val="22"/>
          <w:szCs w:val="22"/>
          <w:lang w:eastAsia="en-US"/>
        </w:rPr>
        <w:t xml:space="preserve"> </w:t>
      </w:r>
      <w:r w:rsidRPr="009F4F78">
        <w:rPr>
          <w:rFonts w:ascii="Arial" w:eastAsia="Calibri" w:hAnsi="Arial" w:cs="Arial"/>
          <w:sz w:val="22"/>
          <w:szCs w:val="22"/>
          <w:lang w:eastAsia="en-US"/>
        </w:rPr>
        <w:t xml:space="preserve">aktualne na dzień składania ofert </w:t>
      </w:r>
      <w:r w:rsidRPr="009F4F78">
        <w:rPr>
          <w:rFonts w:ascii="Arial" w:eastAsia="Calibri" w:hAnsi="Arial" w:cs="Arial"/>
          <w:b/>
          <w:sz w:val="22"/>
          <w:szCs w:val="22"/>
          <w:lang w:eastAsia="en-US"/>
        </w:rPr>
        <w:t>oświadczenie wstępne</w:t>
      </w:r>
      <w:r w:rsidRPr="009F4F78">
        <w:rPr>
          <w:rFonts w:ascii="Arial" w:eastAsia="Calibri" w:hAnsi="Arial" w:cs="Arial"/>
          <w:sz w:val="22"/>
          <w:szCs w:val="22"/>
          <w:lang w:eastAsia="en-US"/>
        </w:rPr>
        <w:t xml:space="preserve"> potwierdzające,</w:t>
      </w:r>
      <w:r>
        <w:rPr>
          <w:rFonts w:ascii="Arial" w:eastAsia="Calibri" w:hAnsi="Arial" w:cs="Arial"/>
          <w:sz w:val="22"/>
          <w:szCs w:val="22"/>
          <w:lang w:eastAsia="en-US"/>
        </w:rPr>
        <w:t xml:space="preserve"> </w:t>
      </w:r>
      <w:r w:rsidRPr="009F4F78">
        <w:rPr>
          <w:rFonts w:ascii="Arial" w:eastAsia="Calibri" w:hAnsi="Arial" w:cs="Arial"/>
          <w:sz w:val="22"/>
          <w:szCs w:val="22"/>
          <w:lang w:eastAsia="en-US"/>
        </w:rPr>
        <w:t>że Wykonawca nie podlega wykluczeniu oraz spełnia warunki udziału w postępowaniu w zakresie wskazanym przez Zamawiającego na formularzu Jednolitego Europejskiego Dokumentu Zamówienia, sporządzonego zgodnie ze wzorem standardowego formularza określonego w Rozporządzeniu Wykonawczym Komisji (UE) 2016/7 z dnia 5 stycznia 2016 ustanawiającym standardowy formularz Jednolitego Europejskiego Dokumentu Zamówienia, zwanego dalej JEDZ.</w:t>
      </w:r>
    </w:p>
    <w:p w14:paraId="12CC3DD7" w14:textId="77777777" w:rsidR="00425DE3" w:rsidRPr="008F5FC2" w:rsidRDefault="00425DE3" w:rsidP="00425DE3">
      <w:pPr>
        <w:pStyle w:val="NormalnyWeb"/>
        <w:spacing w:before="0" w:beforeAutospacing="0" w:after="0" w:line="276" w:lineRule="auto"/>
        <w:ind w:left="284" w:right="0" w:firstLine="0"/>
        <w:rPr>
          <w:rFonts w:ascii="Arial" w:eastAsia="Calibri" w:hAnsi="Arial" w:cs="Arial"/>
          <w:sz w:val="22"/>
          <w:szCs w:val="22"/>
          <w:lang w:eastAsia="en-US"/>
        </w:rPr>
      </w:pPr>
    </w:p>
    <w:p w14:paraId="406D2A50"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r w:rsidRPr="00036232">
        <w:rPr>
          <w:rFonts w:ascii="Arial" w:eastAsia="Calibri" w:hAnsi="Arial" w:cs="Arial"/>
          <w:i/>
          <w:color w:val="000000" w:themeColor="text1"/>
          <w:sz w:val="22"/>
          <w:szCs w:val="22"/>
          <w:lang w:eastAsia="en-US"/>
        </w:rPr>
        <w:t>W przypadku oferty składanej przez Wykonawców wspólnie ubiegających się</w:t>
      </w:r>
      <w:r>
        <w:rPr>
          <w:rFonts w:ascii="Arial" w:eastAsia="Calibri" w:hAnsi="Arial" w:cs="Arial"/>
          <w:i/>
          <w:color w:val="000000" w:themeColor="text1"/>
          <w:sz w:val="22"/>
          <w:szCs w:val="22"/>
          <w:lang w:eastAsia="en-US"/>
        </w:rPr>
        <w:br/>
      </w:r>
      <w:r w:rsidRPr="00036232">
        <w:rPr>
          <w:rFonts w:ascii="Arial" w:eastAsia="Calibri" w:hAnsi="Arial" w:cs="Arial"/>
          <w:i/>
          <w:color w:val="000000" w:themeColor="text1"/>
          <w:sz w:val="22"/>
          <w:szCs w:val="22"/>
          <w:lang w:eastAsia="en-US"/>
        </w:rPr>
        <w:t>o udzielenie zamówienia publicznego</w:t>
      </w:r>
      <w:r>
        <w:rPr>
          <w:rFonts w:ascii="Arial" w:eastAsia="Calibri" w:hAnsi="Arial" w:cs="Arial"/>
          <w:i/>
          <w:color w:val="000000" w:themeColor="text1"/>
          <w:sz w:val="22"/>
          <w:szCs w:val="22"/>
          <w:lang w:eastAsia="en-US"/>
        </w:rPr>
        <w:t xml:space="preserve"> (członkowie Konsorcjum/wspólnicy Spółki Cywilnej)</w:t>
      </w:r>
      <w:r w:rsidRPr="00036232">
        <w:rPr>
          <w:rFonts w:ascii="Arial" w:eastAsia="Calibri" w:hAnsi="Arial" w:cs="Arial"/>
          <w:i/>
          <w:color w:val="000000" w:themeColor="text1"/>
          <w:sz w:val="22"/>
          <w:szCs w:val="22"/>
          <w:lang w:eastAsia="en-US"/>
        </w:rPr>
        <w:t xml:space="preserve">, oświadczenie o którym mowa powyżej w części odnoszącej się do braku podstaw wykluczenia </w:t>
      </w:r>
      <w:r w:rsidRPr="0088013B">
        <w:rPr>
          <w:rFonts w:ascii="Arial" w:eastAsia="Calibri" w:hAnsi="Arial" w:cs="Arial"/>
          <w:i/>
          <w:color w:val="000000" w:themeColor="text1"/>
          <w:sz w:val="22"/>
          <w:szCs w:val="22"/>
          <w:u w:val="single"/>
          <w:lang w:eastAsia="en-US"/>
        </w:rPr>
        <w:t>składa każdy z Wykonawców</w:t>
      </w:r>
      <w:r w:rsidRPr="00036232">
        <w:rPr>
          <w:rFonts w:ascii="Arial" w:eastAsia="Calibri" w:hAnsi="Arial" w:cs="Arial"/>
          <w:i/>
          <w:color w:val="000000" w:themeColor="text1"/>
          <w:sz w:val="22"/>
          <w:szCs w:val="22"/>
          <w:lang w:eastAsia="en-US"/>
        </w:rPr>
        <w:t xml:space="preserve"> wspólnie ubiegających się o udzielenie zamówienia publicznego</w:t>
      </w:r>
      <w:r>
        <w:rPr>
          <w:rFonts w:ascii="Arial" w:eastAsia="Calibri" w:hAnsi="Arial" w:cs="Arial"/>
          <w:i/>
          <w:color w:val="000000" w:themeColor="text1"/>
          <w:sz w:val="22"/>
          <w:szCs w:val="22"/>
          <w:lang w:eastAsia="en-US"/>
        </w:rPr>
        <w:t xml:space="preserve"> </w:t>
      </w:r>
      <w:r w:rsidRPr="0088013B">
        <w:rPr>
          <w:rFonts w:ascii="Arial" w:eastAsia="Calibri" w:hAnsi="Arial" w:cs="Arial"/>
          <w:i/>
          <w:color w:val="000000" w:themeColor="text1"/>
          <w:sz w:val="22"/>
          <w:szCs w:val="22"/>
          <w:u w:val="single"/>
          <w:lang w:eastAsia="en-US"/>
        </w:rPr>
        <w:t xml:space="preserve">oddzielnie. </w:t>
      </w:r>
    </w:p>
    <w:p w14:paraId="36FD044C"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p>
    <w:p w14:paraId="239AAB28"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r w:rsidRPr="00036232">
        <w:rPr>
          <w:rFonts w:ascii="Arial" w:eastAsia="Calibri" w:hAnsi="Arial" w:cs="Arial"/>
          <w:i/>
          <w:color w:val="000000" w:themeColor="text1"/>
          <w:sz w:val="22"/>
          <w:szCs w:val="22"/>
          <w:lang w:eastAsia="en-US"/>
        </w:rPr>
        <w:t>W przypadku oferty składanej przez Wykonawców wspólnie ubiegających się</w:t>
      </w:r>
      <w:r>
        <w:rPr>
          <w:rFonts w:ascii="Arial" w:eastAsia="Calibri" w:hAnsi="Arial" w:cs="Arial"/>
          <w:i/>
          <w:color w:val="000000" w:themeColor="text1"/>
          <w:sz w:val="22"/>
          <w:szCs w:val="22"/>
          <w:lang w:eastAsia="en-US"/>
        </w:rPr>
        <w:br/>
      </w:r>
      <w:r w:rsidRPr="00036232">
        <w:rPr>
          <w:rFonts w:ascii="Arial" w:eastAsia="Calibri" w:hAnsi="Arial" w:cs="Arial"/>
          <w:i/>
          <w:color w:val="000000" w:themeColor="text1"/>
          <w:sz w:val="22"/>
          <w:szCs w:val="22"/>
          <w:lang w:eastAsia="en-US"/>
        </w:rPr>
        <w:t>o udzielenie zamówienia publicznego</w:t>
      </w:r>
      <w:r>
        <w:rPr>
          <w:rFonts w:ascii="Arial" w:eastAsia="Calibri" w:hAnsi="Arial" w:cs="Arial"/>
          <w:i/>
          <w:color w:val="000000" w:themeColor="text1"/>
          <w:sz w:val="22"/>
          <w:szCs w:val="22"/>
          <w:lang w:eastAsia="en-US"/>
        </w:rPr>
        <w:t xml:space="preserve"> (członkowie Konsorcjum/wspólnicy Spółki Cywilnej)</w:t>
      </w:r>
      <w:r w:rsidRPr="00036232">
        <w:rPr>
          <w:rFonts w:ascii="Arial" w:eastAsia="Calibri" w:hAnsi="Arial" w:cs="Arial"/>
          <w:i/>
          <w:color w:val="000000" w:themeColor="text1"/>
          <w:sz w:val="22"/>
          <w:szCs w:val="22"/>
          <w:lang w:eastAsia="en-US"/>
        </w:rPr>
        <w:t xml:space="preserve">, oświadczenie o którym mowa powyżej w części odnoszącej się do </w:t>
      </w:r>
      <w:r>
        <w:rPr>
          <w:rFonts w:ascii="Arial" w:eastAsia="Calibri" w:hAnsi="Arial" w:cs="Arial"/>
          <w:i/>
          <w:color w:val="000000" w:themeColor="text1"/>
          <w:sz w:val="22"/>
          <w:szCs w:val="22"/>
          <w:lang w:eastAsia="en-US"/>
        </w:rPr>
        <w:t xml:space="preserve">warunków udziału </w:t>
      </w:r>
      <w:r>
        <w:rPr>
          <w:rFonts w:ascii="Arial" w:eastAsia="Calibri" w:hAnsi="Arial" w:cs="Arial"/>
          <w:i/>
          <w:color w:val="000000" w:themeColor="text1"/>
          <w:sz w:val="22"/>
          <w:szCs w:val="22"/>
          <w:lang w:eastAsia="en-US"/>
        </w:rPr>
        <w:br/>
        <w:t>w postępowaniu</w:t>
      </w:r>
      <w:r w:rsidRPr="00036232">
        <w:rPr>
          <w:rFonts w:ascii="Arial" w:eastAsia="Calibri" w:hAnsi="Arial" w:cs="Arial"/>
          <w:i/>
          <w:color w:val="000000" w:themeColor="text1"/>
          <w:sz w:val="22"/>
          <w:szCs w:val="22"/>
          <w:lang w:eastAsia="en-US"/>
        </w:rPr>
        <w:t xml:space="preserve"> składa </w:t>
      </w:r>
      <w:r w:rsidRPr="0088013B">
        <w:rPr>
          <w:rFonts w:ascii="Arial" w:eastAsia="Calibri" w:hAnsi="Arial" w:cs="Arial"/>
          <w:i/>
          <w:color w:val="000000" w:themeColor="text1"/>
          <w:sz w:val="22"/>
          <w:szCs w:val="22"/>
          <w:u w:val="single"/>
          <w:lang w:eastAsia="en-US"/>
        </w:rPr>
        <w:t>ten z Wykonawców, który wykazuje ich spełnienie</w:t>
      </w:r>
      <w:r>
        <w:rPr>
          <w:rFonts w:ascii="Arial" w:eastAsia="Calibri" w:hAnsi="Arial" w:cs="Arial"/>
          <w:i/>
          <w:color w:val="000000" w:themeColor="text1"/>
          <w:sz w:val="22"/>
          <w:szCs w:val="22"/>
          <w:lang w:eastAsia="en-US"/>
        </w:rPr>
        <w:t>.</w:t>
      </w:r>
    </w:p>
    <w:p w14:paraId="7FA4E54F"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p>
    <w:p w14:paraId="73FE0859" w14:textId="77777777" w:rsidR="00425DE3" w:rsidRPr="00036232" w:rsidRDefault="00425DE3" w:rsidP="00425DE3">
      <w:pPr>
        <w:pStyle w:val="NormalnyWeb"/>
        <w:spacing w:before="0" w:beforeAutospacing="0" w:after="0" w:line="276" w:lineRule="auto"/>
        <w:ind w:left="284" w:right="0" w:firstLine="0"/>
        <w:rPr>
          <w:rFonts w:ascii="Arial" w:eastAsia="Calibri" w:hAnsi="Arial" w:cs="Arial"/>
          <w:b/>
          <w:color w:val="000000" w:themeColor="text1"/>
          <w:sz w:val="22"/>
          <w:szCs w:val="22"/>
          <w:lang w:eastAsia="en-US"/>
        </w:rPr>
      </w:pPr>
      <w:r w:rsidRPr="00D53869">
        <w:rPr>
          <w:rFonts w:ascii="Arial" w:eastAsia="Calibri" w:hAnsi="Arial" w:cs="Arial"/>
          <w:sz w:val="22"/>
          <w:szCs w:val="22"/>
        </w:rPr>
        <w:t xml:space="preserve">Oświadczenie, o którym mowa powyżej stanowi dowód potwierdzający brak podstaw wykluczenia </w:t>
      </w:r>
      <w:r>
        <w:rPr>
          <w:rFonts w:ascii="Arial" w:eastAsia="Calibri" w:hAnsi="Arial" w:cs="Arial"/>
          <w:sz w:val="22"/>
          <w:szCs w:val="22"/>
        </w:rPr>
        <w:t xml:space="preserve">z postępowania oraz spełnienie warunków udziału w postępowaniu </w:t>
      </w:r>
      <w:r w:rsidRPr="00D53869">
        <w:rPr>
          <w:rFonts w:ascii="Arial" w:eastAsia="Calibri" w:hAnsi="Arial" w:cs="Arial"/>
          <w:sz w:val="22"/>
          <w:szCs w:val="22"/>
        </w:rPr>
        <w:t>na dzień składania ofert tymczasowo zastępujący wymagane przez Zamawiającego podmiotowe środki dowodowe. Oświadczenie Wykonawca zobowiązany jest złożyć pod rygorem nieważności w formie elektronicznej, tj. opatrzone kwalifikowanym podpisem elektronicznym, zgodnie z zasadami określonymi poniżej.</w:t>
      </w:r>
    </w:p>
    <w:p w14:paraId="186CAB57" w14:textId="77777777" w:rsidR="00036232" w:rsidRPr="00036232" w:rsidRDefault="00036232" w:rsidP="00D63FF2">
      <w:pPr>
        <w:pStyle w:val="NormalnyWeb"/>
        <w:spacing w:before="0" w:beforeAutospacing="0" w:after="0" w:line="276" w:lineRule="auto"/>
        <w:ind w:left="0" w:right="0" w:firstLine="0"/>
        <w:rPr>
          <w:rFonts w:ascii="Arial" w:eastAsia="Calibri" w:hAnsi="Arial" w:cs="Arial"/>
          <w:b/>
          <w:color w:val="000000" w:themeColor="text1"/>
          <w:sz w:val="22"/>
          <w:szCs w:val="22"/>
          <w:lang w:eastAsia="en-US"/>
        </w:rPr>
      </w:pPr>
    </w:p>
    <w:p w14:paraId="01EE1139" w14:textId="26D695F3" w:rsidR="00823049" w:rsidRPr="005D2B01" w:rsidRDefault="00823049" w:rsidP="005D2B01">
      <w:pPr>
        <w:pStyle w:val="NormalnyWeb"/>
        <w:spacing w:before="0" w:beforeAutospacing="0" w:after="0" w:line="276" w:lineRule="auto"/>
        <w:ind w:left="284" w:right="0" w:firstLine="0"/>
        <w:rPr>
          <w:rFonts w:ascii="Arial" w:eastAsia="Calibri" w:hAnsi="Arial" w:cs="Arial"/>
          <w:b/>
          <w:i/>
          <w:color w:val="000000" w:themeColor="text1"/>
          <w:sz w:val="22"/>
          <w:szCs w:val="22"/>
          <w:lang w:eastAsia="en-US"/>
        </w:rPr>
      </w:pPr>
      <w:r w:rsidRPr="005D2B01">
        <w:rPr>
          <w:rFonts w:ascii="Arial" w:eastAsia="Calibri" w:hAnsi="Arial" w:cs="Arial"/>
          <w:b/>
          <w:i/>
          <w:sz w:val="22"/>
          <w:szCs w:val="22"/>
          <w:u w:val="single"/>
          <w:lang w:eastAsia="en-US"/>
        </w:rPr>
        <w:t>Zasady sporządzania JEDZ:</w:t>
      </w:r>
    </w:p>
    <w:p w14:paraId="251764AA" w14:textId="6C1340B0" w:rsidR="00823049" w:rsidRPr="005D2B01" w:rsidRDefault="00E86455"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I</w:t>
      </w:r>
      <w:r w:rsidR="00823049" w:rsidRPr="005D2B01">
        <w:rPr>
          <w:rFonts w:ascii="Arial" w:eastAsia="Calibri" w:hAnsi="Arial" w:cs="Arial"/>
          <w:i/>
          <w:sz w:val="22"/>
          <w:szCs w:val="22"/>
          <w:lang w:eastAsia="en-US"/>
        </w:rPr>
        <w:t xml:space="preserve">stnieje możliwość wypełnienia formularza JEDZ przy wykorzystania systemu dostępnego poprzez stronę internetową </w:t>
      </w:r>
      <w:hyperlink r:id="rId14" w:history="1">
        <w:r w:rsidR="00823049" w:rsidRPr="005D2B01">
          <w:rPr>
            <w:rStyle w:val="Hipercze"/>
            <w:rFonts w:ascii="Arial" w:eastAsia="Calibri" w:hAnsi="Arial" w:cs="Arial"/>
            <w:i/>
            <w:sz w:val="22"/>
            <w:szCs w:val="22"/>
            <w:lang w:eastAsia="en-US"/>
          </w:rPr>
          <w:t>http://espd.uzp.gov.pl</w:t>
        </w:r>
      </w:hyperlink>
      <w:r w:rsidR="00823049" w:rsidRPr="005D2B01">
        <w:rPr>
          <w:rFonts w:ascii="Arial" w:eastAsia="Calibri" w:hAnsi="Arial" w:cs="Arial"/>
          <w:i/>
          <w:sz w:val="22"/>
          <w:szCs w:val="22"/>
          <w:lang w:eastAsia="en-US"/>
        </w:rPr>
        <w:t xml:space="preserve"> lub poprzez inne dostępne narzędzia lub oprogramowania, które umożliwiają wypełnienie JEDZ </w:t>
      </w:r>
      <w:r w:rsidR="00823049" w:rsidRPr="005D2B01">
        <w:rPr>
          <w:rFonts w:ascii="Arial" w:eastAsia="Calibri" w:hAnsi="Arial" w:cs="Arial"/>
          <w:i/>
          <w:sz w:val="22"/>
          <w:szCs w:val="22"/>
          <w:lang w:eastAsia="en-US"/>
        </w:rPr>
        <w:br/>
        <w:t>i utworzenie dokumentu elektronicznego.</w:t>
      </w:r>
    </w:p>
    <w:p w14:paraId="0D7DA701" w14:textId="1E51610B" w:rsidR="00823049" w:rsidRPr="005D2B01" w:rsidRDefault="00E86455"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W</w:t>
      </w:r>
      <w:r w:rsidR="00823049" w:rsidRPr="005D2B01">
        <w:rPr>
          <w:rFonts w:ascii="Arial" w:eastAsia="Calibri" w:hAnsi="Arial" w:cs="Arial"/>
          <w:i/>
          <w:sz w:val="22"/>
          <w:szCs w:val="22"/>
          <w:lang w:eastAsia="en-US"/>
        </w:rPr>
        <w:t xml:space="preserve"> tym celu należy podjąć następujące kroki:</w:t>
      </w:r>
    </w:p>
    <w:p w14:paraId="3BEE3F72" w14:textId="6D3297B7" w:rsidR="00CF51D0" w:rsidRDefault="00823049" w:rsidP="00CF51D0">
      <w:pPr>
        <w:pStyle w:val="NormalnyWeb"/>
        <w:numPr>
          <w:ilvl w:val="0"/>
          <w:numId w:val="42"/>
        </w:numPr>
        <w:spacing w:before="0" w:beforeAutospacing="0" w:after="0" w:line="276" w:lineRule="auto"/>
        <w:ind w:left="851" w:right="0" w:hanging="284"/>
        <w:rPr>
          <w:rFonts w:ascii="Arial" w:eastAsia="Calibri" w:hAnsi="Arial" w:cs="Arial"/>
          <w:i/>
          <w:sz w:val="22"/>
          <w:szCs w:val="22"/>
          <w:lang w:eastAsia="en-US"/>
        </w:rPr>
      </w:pPr>
      <w:r w:rsidRPr="005D2B01">
        <w:rPr>
          <w:rFonts w:ascii="Arial" w:eastAsia="Calibri" w:hAnsi="Arial" w:cs="Arial"/>
          <w:i/>
          <w:sz w:val="22"/>
          <w:szCs w:val="22"/>
          <w:lang w:eastAsia="en-US"/>
        </w:rPr>
        <w:t>ze strony internetowej prowadzonego postępowania</w:t>
      </w:r>
      <w:r w:rsidR="008F5FC2" w:rsidRPr="005D2B01">
        <w:rPr>
          <w:rFonts w:ascii="Arial" w:eastAsia="Calibri" w:hAnsi="Arial" w:cs="Arial"/>
          <w:i/>
          <w:sz w:val="22"/>
          <w:szCs w:val="22"/>
          <w:lang w:eastAsia="en-US"/>
        </w:rPr>
        <w:t xml:space="preserve"> tj.:</w:t>
      </w:r>
      <w:r w:rsidRPr="005D2B01">
        <w:rPr>
          <w:rFonts w:ascii="Arial" w:eastAsia="Calibri" w:hAnsi="Arial" w:cs="Arial"/>
          <w:i/>
          <w:sz w:val="22"/>
          <w:szCs w:val="22"/>
          <w:lang w:eastAsia="en-US"/>
        </w:rPr>
        <w:t xml:space="preserve"> </w:t>
      </w:r>
    </w:p>
    <w:p w14:paraId="287C824B" w14:textId="6447FB13" w:rsidR="00823049" w:rsidRPr="005D2B01" w:rsidRDefault="00CC6742" w:rsidP="00D63FF2">
      <w:pPr>
        <w:pStyle w:val="NormalnyWeb"/>
        <w:spacing w:before="0" w:beforeAutospacing="0" w:after="0" w:line="276" w:lineRule="auto"/>
        <w:ind w:left="849" w:right="0" w:firstLine="0"/>
        <w:rPr>
          <w:rFonts w:ascii="Arial" w:eastAsia="Calibri" w:hAnsi="Arial" w:cs="Arial"/>
          <w:i/>
          <w:sz w:val="22"/>
          <w:szCs w:val="22"/>
          <w:lang w:eastAsia="en-US"/>
        </w:rPr>
      </w:pPr>
      <w:hyperlink r:id="rId15" w:history="1">
        <w:r w:rsidR="007905C1" w:rsidRPr="007905C1">
          <w:rPr>
            <w:rStyle w:val="Hipercze"/>
            <w:rFonts w:ascii="Arial" w:hAnsi="Arial" w:cs="Arial"/>
            <w:color w:val="337AB7"/>
            <w:sz w:val="22"/>
            <w:szCs w:val="22"/>
            <w:shd w:val="clear" w:color="auto" w:fill="FFFFFF"/>
          </w:rPr>
          <w:t>https://platformazakupowa.pl/transakcja/1084539</w:t>
        </w:r>
      </w:hyperlink>
      <w:r w:rsidR="007905C1">
        <w:t xml:space="preserve"> </w:t>
      </w:r>
      <w:r w:rsidR="00823049" w:rsidRPr="005D2B01">
        <w:rPr>
          <w:rFonts w:ascii="Arial" w:eastAsia="Calibri" w:hAnsi="Arial" w:cs="Arial"/>
          <w:i/>
          <w:sz w:val="22"/>
          <w:szCs w:val="22"/>
          <w:lang w:eastAsia="en-US"/>
        </w:rPr>
        <w:t>na której udostępniony został SWZ należy pobrać plik w formacie XML o nazwie espd-request.xml (JEDZ);</w:t>
      </w:r>
    </w:p>
    <w:p w14:paraId="4B9F422D" w14:textId="77777777" w:rsidR="00823049" w:rsidRPr="005D2B01" w:rsidRDefault="00823049" w:rsidP="00A7354F">
      <w:pPr>
        <w:pStyle w:val="NormalnyWeb"/>
        <w:numPr>
          <w:ilvl w:val="0"/>
          <w:numId w:val="42"/>
        </w:numPr>
        <w:spacing w:before="0" w:beforeAutospacing="0" w:after="0" w:line="276" w:lineRule="auto"/>
        <w:ind w:left="851" w:right="0" w:hanging="284"/>
        <w:rPr>
          <w:rFonts w:ascii="Arial" w:eastAsia="Calibri" w:hAnsi="Arial" w:cs="Arial"/>
          <w:i/>
          <w:sz w:val="22"/>
          <w:szCs w:val="22"/>
          <w:lang w:eastAsia="en-US"/>
        </w:rPr>
      </w:pPr>
      <w:r w:rsidRPr="005D2B01">
        <w:rPr>
          <w:rFonts w:ascii="Arial" w:eastAsia="Calibri" w:hAnsi="Arial" w:cs="Arial"/>
          <w:i/>
          <w:sz w:val="22"/>
          <w:szCs w:val="22"/>
          <w:lang w:eastAsia="en-US"/>
        </w:rPr>
        <w:t xml:space="preserve">po pobraniu pliku Wykonawca poprzez stronę </w:t>
      </w:r>
      <w:hyperlink r:id="rId16" w:history="1">
        <w:r w:rsidRPr="005D2B01">
          <w:rPr>
            <w:rStyle w:val="Hipercze"/>
            <w:rFonts w:ascii="Arial" w:eastAsia="Calibri" w:hAnsi="Arial" w:cs="Arial"/>
            <w:i/>
            <w:sz w:val="22"/>
            <w:szCs w:val="22"/>
            <w:lang w:eastAsia="en-US"/>
          </w:rPr>
          <w:t>https://espd.uzp.gov.pl</w:t>
        </w:r>
      </w:hyperlink>
      <w:r w:rsidRPr="005D2B01">
        <w:rPr>
          <w:rFonts w:ascii="Arial" w:eastAsia="Calibri" w:hAnsi="Arial" w:cs="Arial"/>
          <w:i/>
          <w:sz w:val="22"/>
          <w:szCs w:val="22"/>
          <w:lang w:eastAsia="en-US"/>
        </w:rPr>
        <w:t xml:space="preserve"> otwiera program umożliwiający wypełnienie JEDZ, do którego importuje zapisany wcześniej plik. Formularz przygotowany przez Zamawiającego zawiera tylko pola przez niego wskazane, konieczne do wypełnienia przez Wykonawcę;</w:t>
      </w:r>
    </w:p>
    <w:p w14:paraId="37BA8467" w14:textId="215A5379" w:rsidR="00823049" w:rsidRPr="005D2B01" w:rsidRDefault="00823049" w:rsidP="00A7354F">
      <w:pPr>
        <w:pStyle w:val="NormalnyWeb"/>
        <w:numPr>
          <w:ilvl w:val="0"/>
          <w:numId w:val="42"/>
        </w:numPr>
        <w:spacing w:before="0" w:beforeAutospacing="0" w:after="0" w:line="276" w:lineRule="auto"/>
        <w:ind w:left="851" w:right="0" w:hanging="284"/>
        <w:rPr>
          <w:rFonts w:ascii="Arial" w:eastAsia="Calibri" w:hAnsi="Arial" w:cs="Arial"/>
          <w:i/>
          <w:sz w:val="22"/>
          <w:szCs w:val="22"/>
          <w:lang w:eastAsia="en-US"/>
        </w:rPr>
      </w:pPr>
      <w:r w:rsidRPr="005D2B01">
        <w:rPr>
          <w:rFonts w:ascii="Arial" w:eastAsia="Calibri" w:hAnsi="Arial" w:cs="Arial"/>
          <w:i/>
          <w:sz w:val="22"/>
          <w:szCs w:val="22"/>
          <w:lang w:eastAsia="en-US"/>
        </w:rPr>
        <w:lastRenderedPageBreak/>
        <w:t xml:space="preserve">po stworzeniu i wygenerowaniu przez Wykonawcę dokumentu elektronicznego JEDZ, Wykonawca podpisuje wyżej wymieniony dokument kwalifikowanym podpisem elektronicznym wystawionym przez dostawcę kwalifikowanej usługi zaufania, będącego podmiotem świadczącym usługi certyfikacyjne – podpis elektroniczny, spełniające wymogi bezpieczeństwa określone w ustawie z dnia </w:t>
      </w:r>
      <w:r w:rsidR="008F5FC2" w:rsidRPr="005D2B01">
        <w:rPr>
          <w:rFonts w:ascii="Arial" w:eastAsia="Calibri" w:hAnsi="Arial" w:cs="Arial"/>
          <w:i/>
          <w:sz w:val="22"/>
          <w:szCs w:val="22"/>
          <w:lang w:eastAsia="en-US"/>
        </w:rPr>
        <w:br/>
      </w:r>
      <w:r w:rsidRPr="005D2B01">
        <w:rPr>
          <w:rFonts w:ascii="Arial" w:eastAsia="Calibri" w:hAnsi="Arial" w:cs="Arial"/>
          <w:i/>
          <w:sz w:val="22"/>
          <w:szCs w:val="22"/>
          <w:lang w:eastAsia="en-US"/>
        </w:rPr>
        <w:t>5 września 2016r. o usługach zaufania oraz identyfikacji elektronicznej.</w:t>
      </w:r>
    </w:p>
    <w:p w14:paraId="45F22CA4" w14:textId="77777777" w:rsidR="00036232" w:rsidRPr="005D2B01" w:rsidRDefault="008F5FC2"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p</w:t>
      </w:r>
      <w:r w:rsidR="00823049" w:rsidRPr="005D2B01">
        <w:rPr>
          <w:rFonts w:ascii="Arial" w:eastAsia="Calibri" w:hAnsi="Arial" w:cs="Arial"/>
          <w:i/>
          <w:sz w:val="22"/>
          <w:szCs w:val="22"/>
          <w:lang w:eastAsia="en-US"/>
        </w:rPr>
        <w:t>rzy wypełnieniu formularza JEDZ Wykonawca może skorzystać z instrukcji jego wypełniania zamieszczonej przez Urząd Zamówień Publicznych na stronie internetowej pod adresem</w:t>
      </w:r>
      <w:r w:rsidR="00036232" w:rsidRPr="005D2B01">
        <w:rPr>
          <w:rFonts w:ascii="Arial" w:eastAsia="Calibri" w:hAnsi="Arial" w:cs="Arial"/>
          <w:i/>
          <w:sz w:val="22"/>
          <w:szCs w:val="22"/>
          <w:lang w:eastAsia="en-US"/>
        </w:rPr>
        <w:t>:</w:t>
      </w:r>
      <w:r w:rsidR="00823049" w:rsidRPr="005D2B01">
        <w:rPr>
          <w:rFonts w:ascii="Arial" w:eastAsia="Calibri" w:hAnsi="Arial" w:cs="Arial"/>
          <w:i/>
          <w:sz w:val="22"/>
          <w:szCs w:val="22"/>
          <w:lang w:eastAsia="en-US"/>
        </w:rPr>
        <w:t xml:space="preserve"> </w:t>
      </w:r>
    </w:p>
    <w:p w14:paraId="097624E9" w14:textId="64EE28B1" w:rsidR="00823049" w:rsidRPr="005D2B01" w:rsidRDefault="00CC6742" w:rsidP="00036232">
      <w:pPr>
        <w:pStyle w:val="NormalnyWeb"/>
        <w:spacing w:before="0" w:beforeAutospacing="0" w:after="0" w:line="276" w:lineRule="auto"/>
        <w:ind w:right="0" w:firstLine="0"/>
        <w:rPr>
          <w:rFonts w:ascii="Arial" w:eastAsia="Calibri" w:hAnsi="Arial" w:cs="Arial"/>
          <w:i/>
          <w:sz w:val="22"/>
          <w:szCs w:val="22"/>
          <w:lang w:eastAsia="en-US"/>
        </w:rPr>
      </w:pPr>
      <w:hyperlink r:id="rId17" w:history="1">
        <w:r w:rsidR="00036232" w:rsidRPr="005D2B01">
          <w:rPr>
            <w:rStyle w:val="Hipercze"/>
            <w:rFonts w:ascii="Arial" w:eastAsia="Calibri" w:hAnsi="Arial" w:cs="Arial"/>
            <w:i/>
            <w:sz w:val="22"/>
            <w:szCs w:val="22"/>
            <w:lang w:eastAsia="en-US"/>
          </w:rPr>
          <w:t>https://www.uzp.gov.pl/baza-wiedzy/prawo-zamowien-publicznych-regulacje/prawo-krajowe/jednolity-europejski-dokument-zamowienia</w:t>
        </w:r>
      </w:hyperlink>
      <w:r w:rsidR="00036232" w:rsidRPr="005D2B01">
        <w:rPr>
          <w:rStyle w:val="Hipercze"/>
          <w:rFonts w:ascii="Arial" w:eastAsia="Calibri" w:hAnsi="Arial" w:cs="Arial"/>
          <w:i/>
          <w:sz w:val="22"/>
          <w:szCs w:val="22"/>
          <w:lang w:eastAsia="en-US"/>
        </w:rPr>
        <w:t>,</w:t>
      </w:r>
    </w:p>
    <w:p w14:paraId="75692987" w14:textId="41B3B1E6" w:rsidR="005D2B01" w:rsidRPr="001E50C2" w:rsidRDefault="00823049"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 xml:space="preserve">Wykonawca może wykorzystać JEDZ złożony w odrębnym postępowaniu </w:t>
      </w:r>
      <w:r w:rsidR="008F5FC2" w:rsidRPr="005D2B01">
        <w:rPr>
          <w:rFonts w:ascii="Arial" w:eastAsia="Calibri" w:hAnsi="Arial" w:cs="Arial"/>
          <w:i/>
          <w:sz w:val="22"/>
          <w:szCs w:val="22"/>
          <w:lang w:eastAsia="en-US"/>
        </w:rPr>
        <w:br/>
      </w:r>
      <w:r w:rsidRPr="005D2B01">
        <w:rPr>
          <w:rFonts w:ascii="Arial" w:eastAsia="Calibri" w:hAnsi="Arial" w:cs="Arial"/>
          <w:i/>
          <w:sz w:val="22"/>
          <w:szCs w:val="22"/>
          <w:lang w:eastAsia="en-US"/>
        </w:rPr>
        <w:t>o udzielenie zamówienia publicznego jeżeli potwierdzi, że informacje w nim zawarte są aktualne.</w:t>
      </w:r>
    </w:p>
    <w:p w14:paraId="29E02AC2" w14:textId="77777777" w:rsidR="005D2B01" w:rsidRDefault="005D2B01" w:rsidP="001E50C2">
      <w:pPr>
        <w:pStyle w:val="NormalnyWeb"/>
        <w:spacing w:before="0" w:beforeAutospacing="0" w:after="0" w:line="276" w:lineRule="auto"/>
        <w:ind w:left="0" w:right="0" w:firstLine="0"/>
        <w:rPr>
          <w:rFonts w:ascii="Arial" w:eastAsia="Calibri" w:hAnsi="Arial" w:cs="Arial"/>
          <w:sz w:val="22"/>
          <w:szCs w:val="22"/>
          <w:lang w:eastAsia="en-US"/>
        </w:rPr>
      </w:pPr>
    </w:p>
    <w:p w14:paraId="572F263B" w14:textId="62690783" w:rsidR="008F5FC2" w:rsidRPr="008F5FC2" w:rsidRDefault="008F5FC2" w:rsidP="00A7354F">
      <w:pPr>
        <w:pStyle w:val="NormalnyWeb"/>
        <w:numPr>
          <w:ilvl w:val="0"/>
          <w:numId w:val="15"/>
        </w:numPr>
        <w:spacing w:before="0" w:beforeAutospacing="0" w:after="0" w:line="276" w:lineRule="auto"/>
        <w:ind w:left="284" w:right="0" w:hanging="284"/>
        <w:rPr>
          <w:rFonts w:ascii="Arial" w:eastAsia="Calibri" w:hAnsi="Arial" w:cs="Arial"/>
          <w:sz w:val="22"/>
          <w:szCs w:val="22"/>
          <w:lang w:eastAsia="en-US"/>
        </w:rPr>
      </w:pPr>
      <w:r w:rsidRPr="008F5FC2">
        <w:rPr>
          <w:rFonts w:ascii="Arial" w:eastAsia="Calibri" w:hAnsi="Arial" w:cs="Arial"/>
          <w:sz w:val="22"/>
          <w:szCs w:val="22"/>
          <w:lang w:eastAsia="en-US"/>
        </w:rPr>
        <w:t xml:space="preserve">Wykonawca </w:t>
      </w:r>
      <w:r w:rsidRPr="008F5FC2">
        <w:rPr>
          <w:rFonts w:ascii="Arial" w:eastAsia="Calibri" w:hAnsi="Arial" w:cs="Arial"/>
          <w:b/>
          <w:sz w:val="22"/>
          <w:szCs w:val="22"/>
          <w:u w:val="single"/>
          <w:lang w:eastAsia="en-US"/>
        </w:rPr>
        <w:t>wraz z ofertą</w:t>
      </w:r>
      <w:r w:rsidRPr="008F5FC2">
        <w:rPr>
          <w:rFonts w:ascii="Arial" w:eastAsia="Calibri" w:hAnsi="Arial" w:cs="Arial"/>
          <w:sz w:val="22"/>
          <w:szCs w:val="22"/>
          <w:lang w:eastAsia="en-US"/>
        </w:rPr>
        <w:t xml:space="preserve"> zobowiązany jest złożyć</w:t>
      </w:r>
      <w:r>
        <w:rPr>
          <w:rFonts w:ascii="Arial" w:eastAsia="Calibri" w:hAnsi="Arial" w:cs="Arial"/>
          <w:sz w:val="22"/>
          <w:szCs w:val="22"/>
          <w:lang w:eastAsia="en-US"/>
        </w:rPr>
        <w:t xml:space="preserve"> </w:t>
      </w:r>
      <w:r w:rsidRPr="008F5FC2">
        <w:rPr>
          <w:rFonts w:ascii="Arial" w:eastAsia="Calibri" w:hAnsi="Arial" w:cs="Arial"/>
          <w:sz w:val="22"/>
          <w:szCs w:val="22"/>
          <w:lang w:eastAsia="en-US"/>
        </w:rPr>
        <w:t>aktualne na dzień składania ofert oświadczenie</w:t>
      </w:r>
      <w:r w:rsidRPr="008F5FC2">
        <w:rPr>
          <w:rFonts w:ascii="Arial" w:eastAsia="Calibri" w:hAnsi="Arial" w:cs="Arial"/>
          <w:b/>
          <w:sz w:val="22"/>
          <w:szCs w:val="22"/>
          <w:lang w:eastAsia="en-US"/>
        </w:rPr>
        <w:t xml:space="preserve"> </w:t>
      </w:r>
      <w:r w:rsidRPr="008F5FC2">
        <w:rPr>
          <w:rFonts w:ascii="Arial" w:eastAsia="Calibri" w:hAnsi="Arial" w:cs="Arial"/>
          <w:sz w:val="22"/>
          <w:szCs w:val="22"/>
          <w:lang w:eastAsia="en-US"/>
        </w:rPr>
        <w:t>wstępne potwierdzające, że Wykonawca nie podlega wykluczeniu</w:t>
      </w:r>
      <w:r>
        <w:rPr>
          <w:rFonts w:ascii="Arial" w:eastAsia="Calibri" w:hAnsi="Arial" w:cs="Arial"/>
          <w:sz w:val="22"/>
          <w:szCs w:val="22"/>
          <w:lang w:eastAsia="en-US"/>
        </w:rPr>
        <w:t xml:space="preserve"> na podstawie:</w:t>
      </w:r>
    </w:p>
    <w:p w14:paraId="2074AB7E" w14:textId="77777777" w:rsidR="00434314" w:rsidRDefault="008F5FC2" w:rsidP="00A7354F">
      <w:pPr>
        <w:pStyle w:val="Bezodstpw"/>
        <w:numPr>
          <w:ilvl w:val="0"/>
          <w:numId w:val="47"/>
        </w:numPr>
        <w:spacing w:line="276" w:lineRule="auto"/>
        <w:ind w:left="567" w:hanging="283"/>
        <w:jc w:val="both"/>
        <w:rPr>
          <w:rFonts w:ascii="Arial" w:hAnsi="Arial" w:cs="Arial"/>
          <w:sz w:val="22"/>
          <w:szCs w:val="22"/>
        </w:rPr>
      </w:pPr>
      <w:bookmarkStart w:id="1" w:name="_Hlk146520920"/>
      <w:r w:rsidRPr="008F5FC2">
        <w:rPr>
          <w:rFonts w:ascii="Arial" w:hAnsi="Arial" w:cs="Arial"/>
          <w:sz w:val="22"/>
          <w:szCs w:val="22"/>
        </w:rPr>
        <w:t>art. 7 ust. 1 ustawy z dnia 13 kwietnia 2022r. o szczególnych rozwiązaniach w zakresie przeciwdziałania wspieraniu agresji na Ukrainę oraz służących ochronie bezpieczeństwa narodowego,</w:t>
      </w:r>
    </w:p>
    <w:p w14:paraId="678B7183" w14:textId="0B72EB38" w:rsidR="008F5FC2" w:rsidRDefault="008F5FC2" w:rsidP="00A7354F">
      <w:pPr>
        <w:pStyle w:val="Bezodstpw"/>
        <w:numPr>
          <w:ilvl w:val="0"/>
          <w:numId w:val="47"/>
        </w:numPr>
        <w:spacing w:line="276" w:lineRule="auto"/>
        <w:ind w:left="567" w:hanging="283"/>
        <w:jc w:val="both"/>
        <w:rPr>
          <w:rFonts w:ascii="Arial" w:hAnsi="Arial" w:cs="Arial"/>
          <w:sz w:val="22"/>
          <w:szCs w:val="22"/>
        </w:rPr>
      </w:pPr>
      <w:r w:rsidRPr="00434314">
        <w:rPr>
          <w:rFonts w:ascii="Arial" w:hAnsi="Arial" w:cs="Arial"/>
          <w:sz w:val="22"/>
          <w:szCs w:val="22"/>
        </w:rPr>
        <w:t xml:space="preserve">art. 5k ROZPORZĄDZENIA RADY (UE) 2022/576 z dnia 8 kwietnia 2022r. </w:t>
      </w:r>
      <w:r w:rsidRPr="00434314">
        <w:rPr>
          <w:rFonts w:ascii="Arial" w:hAnsi="Arial" w:cs="Arial"/>
          <w:sz w:val="22"/>
          <w:szCs w:val="22"/>
        </w:rPr>
        <w:br/>
        <w:t>w sprawie zmiany rozporządzenia (UE) nr 833/2014 dotyczącego środków ograniczających w związku z działaniami Rosji destabilizującymi sytuację na Ukrainie</w:t>
      </w:r>
      <w:r w:rsidR="00E340EE">
        <w:rPr>
          <w:rFonts w:ascii="Arial" w:hAnsi="Arial" w:cs="Arial"/>
          <w:sz w:val="22"/>
          <w:szCs w:val="22"/>
        </w:rPr>
        <w:t>.</w:t>
      </w:r>
    </w:p>
    <w:bookmarkEnd w:id="1"/>
    <w:p w14:paraId="52B68C66" w14:textId="77777777" w:rsidR="00E340EE" w:rsidRPr="00434314" w:rsidRDefault="00E340EE" w:rsidP="00E340EE">
      <w:pPr>
        <w:pStyle w:val="Bezodstpw"/>
        <w:spacing w:line="276" w:lineRule="auto"/>
        <w:ind w:left="567"/>
        <w:jc w:val="both"/>
        <w:rPr>
          <w:rFonts w:ascii="Arial" w:hAnsi="Arial" w:cs="Arial"/>
          <w:sz w:val="22"/>
          <w:szCs w:val="22"/>
        </w:rPr>
      </w:pPr>
    </w:p>
    <w:p w14:paraId="069B745E" w14:textId="51697D73" w:rsidR="00E17558" w:rsidRPr="00E340EE" w:rsidRDefault="00E340EE" w:rsidP="00E340EE">
      <w:pPr>
        <w:pStyle w:val="NormalnyWeb"/>
        <w:spacing w:before="0" w:beforeAutospacing="0" w:after="0" w:line="276" w:lineRule="auto"/>
        <w:ind w:right="0" w:firstLine="0"/>
        <w:rPr>
          <w:rFonts w:ascii="Arial" w:eastAsia="Calibri" w:hAnsi="Arial" w:cs="Arial"/>
          <w:sz w:val="22"/>
          <w:szCs w:val="22"/>
          <w:u w:val="single"/>
          <w:lang w:eastAsia="en-US"/>
        </w:rPr>
      </w:pPr>
      <w:r w:rsidRPr="00F03869">
        <w:rPr>
          <w:rFonts w:ascii="Arial" w:eastAsia="Calibri" w:hAnsi="Arial" w:cs="Arial"/>
          <w:sz w:val="22"/>
          <w:szCs w:val="22"/>
          <w:lang w:eastAsia="en-US"/>
        </w:rPr>
        <w:t xml:space="preserve">Wzór oświadczenia stanowi załącznik </w:t>
      </w:r>
      <w:r w:rsidR="00E17558">
        <w:rPr>
          <w:rFonts w:ascii="Arial" w:hAnsi="Arial" w:cs="Arial"/>
          <w:sz w:val="22"/>
          <w:szCs w:val="22"/>
        </w:rPr>
        <w:t>do niniejszej SWZ.</w:t>
      </w:r>
    </w:p>
    <w:p w14:paraId="5CFB23F5" w14:textId="579B9EBF" w:rsidR="00D53869" w:rsidRDefault="00D53869" w:rsidP="00E86455">
      <w:pPr>
        <w:pStyle w:val="NormalnyWeb"/>
        <w:spacing w:before="0" w:beforeAutospacing="0" w:after="0" w:line="276" w:lineRule="auto"/>
        <w:ind w:left="0" w:right="0" w:firstLine="0"/>
        <w:rPr>
          <w:rFonts w:ascii="Arial" w:eastAsia="Calibri" w:hAnsi="Arial" w:cs="Arial"/>
          <w:sz w:val="22"/>
          <w:szCs w:val="22"/>
          <w:lang w:eastAsia="en-US"/>
        </w:rPr>
      </w:pPr>
    </w:p>
    <w:p w14:paraId="0825FB2D" w14:textId="4981A4AA" w:rsidR="009C2138" w:rsidRDefault="009C2138" w:rsidP="009C2138">
      <w:pPr>
        <w:pStyle w:val="NormalnyWeb"/>
        <w:spacing w:before="0" w:beforeAutospacing="0" w:after="0" w:line="276" w:lineRule="auto"/>
        <w:ind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88013B">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88013B">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88013B">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sidR="00434314">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0D96E427" w14:textId="77777777" w:rsidR="00581CA3" w:rsidRDefault="00581CA3" w:rsidP="009C2138">
      <w:pPr>
        <w:pStyle w:val="NormalnyWeb"/>
        <w:spacing w:before="0" w:beforeAutospacing="0" w:after="0" w:line="276" w:lineRule="auto"/>
        <w:ind w:right="0" w:firstLine="0"/>
        <w:rPr>
          <w:rFonts w:ascii="Arial" w:eastAsia="Calibri" w:hAnsi="Arial" w:cs="Arial"/>
          <w:i/>
          <w:color w:val="FF0000"/>
          <w:sz w:val="22"/>
          <w:szCs w:val="22"/>
          <w:lang w:eastAsia="en-US"/>
        </w:rPr>
      </w:pPr>
    </w:p>
    <w:p w14:paraId="6F59CA87" w14:textId="6FFCB592" w:rsidR="00E07EE4" w:rsidRDefault="00E07EE4" w:rsidP="00A7354F">
      <w:pPr>
        <w:pStyle w:val="NormalnyWeb"/>
        <w:numPr>
          <w:ilvl w:val="0"/>
          <w:numId w:val="15"/>
        </w:numPr>
        <w:spacing w:before="0" w:beforeAutospacing="0" w:after="0" w:line="276" w:lineRule="auto"/>
        <w:ind w:left="284" w:right="0" w:hanging="284"/>
        <w:rPr>
          <w:rFonts w:ascii="Arial" w:eastAsia="Calibri" w:hAnsi="Arial" w:cs="Arial"/>
          <w:sz w:val="22"/>
          <w:szCs w:val="22"/>
        </w:rPr>
      </w:pPr>
      <w:bookmarkStart w:id="2" w:name="_Hlk146280853"/>
      <w:r w:rsidRPr="008F5FC2">
        <w:rPr>
          <w:rFonts w:ascii="Arial" w:eastAsia="Calibri" w:hAnsi="Arial" w:cs="Arial"/>
          <w:sz w:val="22"/>
          <w:szCs w:val="22"/>
          <w:lang w:eastAsia="en-US"/>
        </w:rPr>
        <w:t>Wykonawc</w:t>
      </w:r>
      <w:r>
        <w:rPr>
          <w:rFonts w:ascii="Arial" w:eastAsia="Calibri" w:hAnsi="Arial" w:cs="Arial"/>
          <w:sz w:val="22"/>
          <w:szCs w:val="22"/>
          <w:lang w:eastAsia="en-US"/>
        </w:rPr>
        <w:t>y wspólnie ubiegający się o udzielenie niniejszego zamówienia tj. członkowie Konsorcjum oraz wspólnicy Spółki Cywilnej</w:t>
      </w:r>
      <w:r w:rsidRPr="008F5FC2">
        <w:rPr>
          <w:rFonts w:ascii="Arial" w:eastAsia="Calibri" w:hAnsi="Arial" w:cs="Arial"/>
          <w:sz w:val="22"/>
          <w:szCs w:val="22"/>
          <w:lang w:eastAsia="en-US"/>
        </w:rPr>
        <w:t xml:space="preserve"> </w:t>
      </w:r>
      <w:bookmarkEnd w:id="2"/>
      <w:r w:rsidRPr="008F5FC2">
        <w:rPr>
          <w:rFonts w:ascii="Arial" w:eastAsia="Calibri" w:hAnsi="Arial" w:cs="Arial"/>
          <w:b/>
          <w:sz w:val="22"/>
          <w:szCs w:val="22"/>
          <w:u w:val="single"/>
          <w:lang w:eastAsia="en-US"/>
        </w:rPr>
        <w:t>wraz z ofertą</w:t>
      </w:r>
      <w:r w:rsidRPr="008F5FC2">
        <w:rPr>
          <w:rFonts w:ascii="Arial" w:eastAsia="Calibri" w:hAnsi="Arial" w:cs="Arial"/>
          <w:sz w:val="22"/>
          <w:szCs w:val="22"/>
          <w:lang w:eastAsia="en-US"/>
        </w:rPr>
        <w:t xml:space="preserve"> zobowiązan</w:t>
      </w:r>
      <w:r>
        <w:rPr>
          <w:rFonts w:ascii="Arial" w:eastAsia="Calibri" w:hAnsi="Arial" w:cs="Arial"/>
          <w:sz w:val="22"/>
          <w:szCs w:val="22"/>
          <w:lang w:eastAsia="en-US"/>
        </w:rPr>
        <w:t>i</w:t>
      </w:r>
      <w:r w:rsidRPr="008F5FC2">
        <w:rPr>
          <w:rFonts w:ascii="Arial" w:eastAsia="Calibri" w:hAnsi="Arial" w:cs="Arial"/>
          <w:sz w:val="22"/>
          <w:szCs w:val="22"/>
          <w:lang w:eastAsia="en-US"/>
        </w:rPr>
        <w:t xml:space="preserve"> </w:t>
      </w:r>
      <w:r>
        <w:rPr>
          <w:rFonts w:ascii="Arial" w:eastAsia="Calibri" w:hAnsi="Arial" w:cs="Arial"/>
          <w:sz w:val="22"/>
          <w:szCs w:val="22"/>
          <w:lang w:eastAsia="en-US"/>
        </w:rPr>
        <w:t>są</w:t>
      </w:r>
      <w:r w:rsidRPr="008F5FC2">
        <w:rPr>
          <w:rFonts w:ascii="Arial" w:eastAsia="Calibri" w:hAnsi="Arial" w:cs="Arial"/>
          <w:sz w:val="22"/>
          <w:szCs w:val="22"/>
          <w:lang w:eastAsia="en-US"/>
        </w:rPr>
        <w:t xml:space="preserve"> złożyć</w:t>
      </w:r>
      <w:r>
        <w:rPr>
          <w:rFonts w:ascii="Arial" w:eastAsia="Calibri" w:hAnsi="Arial" w:cs="Arial"/>
          <w:sz w:val="22"/>
          <w:szCs w:val="22"/>
          <w:lang w:eastAsia="en-US"/>
        </w:rPr>
        <w:t xml:space="preserve"> </w:t>
      </w:r>
      <w:r w:rsidRPr="008F5FC2">
        <w:rPr>
          <w:rFonts w:ascii="Arial" w:eastAsia="Calibri" w:hAnsi="Arial" w:cs="Arial"/>
          <w:sz w:val="22"/>
          <w:szCs w:val="22"/>
          <w:lang w:eastAsia="en-US"/>
        </w:rPr>
        <w:t>aktualne na dzień składania ofert oświadczenie</w:t>
      </w:r>
      <w:r>
        <w:rPr>
          <w:rFonts w:ascii="Arial" w:eastAsia="Calibri" w:hAnsi="Arial" w:cs="Arial"/>
          <w:sz w:val="22"/>
          <w:szCs w:val="22"/>
          <w:lang w:eastAsia="en-US"/>
        </w:rPr>
        <w:t xml:space="preserve"> </w:t>
      </w:r>
      <w:r w:rsidRPr="00580FA1">
        <w:rPr>
          <w:rFonts w:ascii="Arial" w:eastAsia="Calibri" w:hAnsi="Arial" w:cs="Arial"/>
          <w:sz w:val="22"/>
          <w:szCs w:val="22"/>
        </w:rPr>
        <w:t xml:space="preserve">składane na podstawie art. 117 ust. 4 ustawy </w:t>
      </w:r>
      <w:proofErr w:type="spellStart"/>
      <w:r w:rsidRPr="00580FA1">
        <w:rPr>
          <w:rFonts w:ascii="Arial" w:eastAsia="Calibri" w:hAnsi="Arial" w:cs="Arial"/>
          <w:sz w:val="22"/>
          <w:szCs w:val="22"/>
        </w:rPr>
        <w:t>Pzp</w:t>
      </w:r>
      <w:proofErr w:type="spellEnd"/>
      <w:r>
        <w:rPr>
          <w:rFonts w:ascii="Arial" w:eastAsia="Calibri" w:hAnsi="Arial" w:cs="Arial"/>
          <w:sz w:val="22"/>
          <w:szCs w:val="22"/>
        </w:rPr>
        <w:t xml:space="preserve">, </w:t>
      </w:r>
      <w:r>
        <w:rPr>
          <w:rFonts w:ascii="Arial" w:eastAsia="Calibri" w:hAnsi="Arial" w:cs="Arial"/>
          <w:sz w:val="22"/>
          <w:szCs w:val="22"/>
        </w:rPr>
        <w:br/>
        <w:t xml:space="preserve">z którego wprost wynikać będzie, </w:t>
      </w:r>
      <w:r w:rsidR="003824AE" w:rsidRPr="003824AE">
        <w:rPr>
          <w:rFonts w:ascii="Arial" w:eastAsia="Calibri" w:hAnsi="Arial" w:cs="Arial"/>
          <w:sz w:val="22"/>
          <w:szCs w:val="22"/>
        </w:rPr>
        <w:t>jaką</w:t>
      </w:r>
      <w:r w:rsidRPr="003824AE">
        <w:rPr>
          <w:rFonts w:ascii="Arial" w:eastAsia="Calibri" w:hAnsi="Arial" w:cs="Arial"/>
          <w:sz w:val="22"/>
          <w:szCs w:val="22"/>
        </w:rPr>
        <w:t xml:space="preserve"> część zamówienia</w:t>
      </w:r>
      <w:r>
        <w:rPr>
          <w:rFonts w:ascii="Arial" w:eastAsia="Calibri" w:hAnsi="Arial" w:cs="Arial"/>
          <w:sz w:val="22"/>
          <w:szCs w:val="22"/>
        </w:rPr>
        <w:t xml:space="preserve"> wykonają poszczególni Wykonawcy.</w:t>
      </w:r>
    </w:p>
    <w:p w14:paraId="62BB93BA" w14:textId="77777777" w:rsidR="00E07EE4" w:rsidRDefault="00E07EE4" w:rsidP="00E07EE4">
      <w:pPr>
        <w:pStyle w:val="NormalnyWeb"/>
        <w:spacing w:before="0" w:beforeAutospacing="0" w:after="0" w:line="276" w:lineRule="auto"/>
        <w:ind w:left="0" w:right="0" w:firstLine="0"/>
        <w:rPr>
          <w:rFonts w:ascii="Arial" w:eastAsia="Calibri" w:hAnsi="Arial" w:cs="Arial"/>
          <w:sz w:val="22"/>
          <w:szCs w:val="22"/>
        </w:rPr>
      </w:pPr>
    </w:p>
    <w:p w14:paraId="02D61EA0" w14:textId="364CFE3A" w:rsidR="00E07EE4" w:rsidRDefault="00E07EE4" w:rsidP="00E07EE4">
      <w:pPr>
        <w:pStyle w:val="NormalnyWeb"/>
        <w:spacing w:before="0" w:beforeAutospacing="0" w:after="0" w:line="276" w:lineRule="auto"/>
        <w:ind w:left="0" w:right="0" w:firstLine="284"/>
        <w:rPr>
          <w:rFonts w:ascii="Arial" w:eastAsia="Calibri" w:hAnsi="Arial" w:cs="Arial"/>
          <w:sz w:val="22"/>
          <w:szCs w:val="22"/>
        </w:rPr>
      </w:pPr>
      <w:r w:rsidRPr="00F03869">
        <w:rPr>
          <w:rFonts w:ascii="Arial" w:eastAsia="Calibri" w:hAnsi="Arial" w:cs="Arial"/>
          <w:sz w:val="22"/>
          <w:szCs w:val="22"/>
          <w:lang w:eastAsia="en-US"/>
        </w:rPr>
        <w:t xml:space="preserve">Wzór oświadczenia stanowi załącznik </w:t>
      </w:r>
      <w:r>
        <w:rPr>
          <w:rFonts w:ascii="Arial" w:hAnsi="Arial" w:cs="Arial"/>
          <w:sz w:val="22"/>
          <w:szCs w:val="22"/>
        </w:rPr>
        <w:t>do niniejszej SWZ.</w:t>
      </w:r>
    </w:p>
    <w:p w14:paraId="0F093598" w14:textId="77777777" w:rsidR="00E07EE4" w:rsidRPr="00D53869" w:rsidRDefault="00E07EE4" w:rsidP="00E86455">
      <w:pPr>
        <w:pStyle w:val="NormalnyWeb"/>
        <w:spacing w:before="0" w:beforeAutospacing="0" w:after="0" w:line="276" w:lineRule="auto"/>
        <w:ind w:left="0" w:right="0" w:firstLine="0"/>
        <w:rPr>
          <w:rFonts w:ascii="Arial" w:eastAsia="Calibri" w:hAnsi="Arial" w:cs="Arial"/>
          <w:sz w:val="22"/>
          <w:szCs w:val="22"/>
          <w:lang w:eastAsia="en-US"/>
        </w:rPr>
      </w:pPr>
    </w:p>
    <w:p w14:paraId="0DBDF13B" w14:textId="498694EF" w:rsidR="00823049" w:rsidRPr="00F03869" w:rsidRDefault="00823049" w:rsidP="00A7354F">
      <w:pPr>
        <w:pStyle w:val="NormalnyWeb"/>
        <w:numPr>
          <w:ilvl w:val="0"/>
          <w:numId w:val="15"/>
        </w:numPr>
        <w:spacing w:before="0" w:beforeAutospacing="0" w:after="0" w:line="276" w:lineRule="auto"/>
        <w:ind w:left="284" w:right="0" w:hanging="284"/>
        <w:rPr>
          <w:rFonts w:ascii="Arial" w:eastAsia="Calibri" w:hAnsi="Arial" w:cs="Arial"/>
          <w:sz w:val="22"/>
          <w:szCs w:val="22"/>
          <w:lang w:eastAsia="en-US"/>
        </w:rPr>
      </w:pPr>
      <w:r w:rsidRPr="00F03869">
        <w:rPr>
          <w:rFonts w:ascii="Arial" w:eastAsia="Calibri" w:hAnsi="Arial" w:cs="Arial"/>
          <w:color w:val="000000" w:themeColor="text1"/>
          <w:sz w:val="22"/>
          <w:szCs w:val="22"/>
          <w:lang w:eastAsia="en-US"/>
        </w:rPr>
        <w:t xml:space="preserve">Zamawiający przed wyborem najkorzystniejszej oferty wezwie </w:t>
      </w:r>
      <w:r w:rsidR="00434314">
        <w:rPr>
          <w:rFonts w:ascii="Arial" w:eastAsia="Calibri" w:hAnsi="Arial" w:cs="Arial"/>
          <w:color w:val="000000" w:themeColor="text1"/>
          <w:sz w:val="22"/>
          <w:szCs w:val="22"/>
          <w:lang w:eastAsia="en-US"/>
        </w:rPr>
        <w:t>W</w:t>
      </w:r>
      <w:r w:rsidRPr="00F03869">
        <w:rPr>
          <w:rFonts w:ascii="Arial" w:eastAsia="Calibri" w:hAnsi="Arial" w:cs="Arial"/>
          <w:color w:val="000000" w:themeColor="text1"/>
          <w:sz w:val="22"/>
          <w:szCs w:val="22"/>
          <w:lang w:eastAsia="en-US"/>
        </w:rPr>
        <w:t xml:space="preserve">ykonawcę, którego </w:t>
      </w:r>
      <w:r w:rsidRPr="00F03869">
        <w:rPr>
          <w:rFonts w:ascii="Arial" w:eastAsia="Calibri" w:hAnsi="Arial" w:cs="Arial"/>
          <w:b/>
          <w:color w:val="000000" w:themeColor="text1"/>
          <w:sz w:val="22"/>
          <w:szCs w:val="22"/>
          <w:u w:val="single"/>
          <w:lang w:eastAsia="en-US"/>
        </w:rPr>
        <w:t>oferta została najwyżej oceniona</w:t>
      </w:r>
      <w:r w:rsidRPr="00F03869">
        <w:rPr>
          <w:rFonts w:ascii="Arial" w:eastAsia="Calibri" w:hAnsi="Arial" w:cs="Arial"/>
          <w:color w:val="000000" w:themeColor="text1"/>
          <w:sz w:val="22"/>
          <w:szCs w:val="22"/>
          <w:u w:val="single"/>
          <w:lang w:eastAsia="en-US"/>
        </w:rPr>
        <w:t>,</w:t>
      </w:r>
      <w:r w:rsidRPr="00F03869">
        <w:rPr>
          <w:rFonts w:ascii="Arial" w:eastAsia="Calibri" w:hAnsi="Arial" w:cs="Arial"/>
          <w:color w:val="000000" w:themeColor="text1"/>
          <w:sz w:val="22"/>
          <w:szCs w:val="22"/>
          <w:lang w:eastAsia="en-US"/>
        </w:rPr>
        <w:t xml:space="preserve"> do złożenia w wyznaczonym terminie, </w:t>
      </w:r>
      <w:r w:rsidRPr="00F03869">
        <w:rPr>
          <w:rFonts w:ascii="Arial" w:eastAsia="Calibri" w:hAnsi="Arial" w:cs="Arial"/>
          <w:b/>
          <w:color w:val="000000" w:themeColor="text1"/>
          <w:sz w:val="22"/>
          <w:szCs w:val="22"/>
          <w:lang w:eastAsia="en-US"/>
        </w:rPr>
        <w:t>nie krótszym niż 10 dni</w:t>
      </w:r>
      <w:r w:rsidRPr="00F03869">
        <w:rPr>
          <w:rFonts w:ascii="Arial" w:eastAsia="Calibri" w:hAnsi="Arial" w:cs="Arial"/>
          <w:color w:val="000000" w:themeColor="text1"/>
          <w:sz w:val="22"/>
          <w:szCs w:val="22"/>
          <w:lang w:eastAsia="en-US"/>
        </w:rPr>
        <w:t xml:space="preserve">, aktualnych na dzień złożenia podmiotowych środków dowodowych potwierdzających brak podstaw wykluczenia Wykonawcy </w:t>
      </w:r>
      <w:r>
        <w:rPr>
          <w:rFonts w:ascii="Arial" w:eastAsia="Calibri" w:hAnsi="Arial" w:cs="Arial"/>
          <w:color w:val="000000" w:themeColor="text1"/>
          <w:sz w:val="22"/>
          <w:szCs w:val="22"/>
          <w:lang w:eastAsia="en-US"/>
        </w:rPr>
        <w:t>z</w:t>
      </w:r>
      <w:r w:rsidRPr="00F03869">
        <w:rPr>
          <w:rFonts w:ascii="Arial" w:eastAsia="Calibri" w:hAnsi="Arial" w:cs="Arial"/>
          <w:color w:val="000000" w:themeColor="text1"/>
          <w:sz w:val="22"/>
          <w:szCs w:val="22"/>
          <w:lang w:eastAsia="en-US"/>
        </w:rPr>
        <w:t xml:space="preserve"> postępowan</w:t>
      </w:r>
      <w:r>
        <w:rPr>
          <w:rFonts w:ascii="Arial" w:eastAsia="Calibri" w:hAnsi="Arial" w:cs="Arial"/>
          <w:color w:val="000000" w:themeColor="text1"/>
          <w:sz w:val="22"/>
          <w:szCs w:val="22"/>
          <w:lang w:eastAsia="en-US"/>
        </w:rPr>
        <w:t>ia</w:t>
      </w:r>
      <w:r w:rsidRPr="00F03869">
        <w:rPr>
          <w:rFonts w:ascii="Arial" w:eastAsia="Calibri" w:hAnsi="Arial" w:cs="Arial"/>
          <w:color w:val="000000" w:themeColor="text1"/>
          <w:sz w:val="22"/>
          <w:szCs w:val="22"/>
          <w:lang w:eastAsia="en-US"/>
        </w:rPr>
        <w:t>:</w:t>
      </w:r>
    </w:p>
    <w:p w14:paraId="49D84514" w14:textId="77777777" w:rsidR="00CE65C5" w:rsidRPr="00F03869" w:rsidRDefault="00CE65C5" w:rsidP="00E86455">
      <w:pPr>
        <w:pStyle w:val="NormalnyWeb"/>
        <w:spacing w:before="0" w:beforeAutospacing="0" w:after="0" w:line="276" w:lineRule="auto"/>
        <w:ind w:left="0" w:right="0" w:firstLine="0"/>
        <w:rPr>
          <w:rFonts w:ascii="Arial" w:eastAsia="Calibri" w:hAnsi="Arial" w:cs="Arial"/>
          <w:sz w:val="22"/>
          <w:szCs w:val="22"/>
          <w:lang w:eastAsia="en-US"/>
        </w:rPr>
      </w:pPr>
    </w:p>
    <w:p w14:paraId="7B9074A7" w14:textId="77777777" w:rsidR="00823049" w:rsidRPr="00F03869" w:rsidRDefault="00823049" w:rsidP="00A7354F">
      <w:pPr>
        <w:pStyle w:val="NormalnyWeb"/>
        <w:numPr>
          <w:ilvl w:val="0"/>
          <w:numId w:val="45"/>
        </w:numPr>
        <w:spacing w:before="0" w:beforeAutospacing="0" w:after="0" w:line="276" w:lineRule="auto"/>
        <w:ind w:left="709" w:right="0" w:hanging="425"/>
        <w:rPr>
          <w:rFonts w:ascii="Arial" w:eastAsia="Calibri" w:hAnsi="Arial" w:cs="Arial"/>
          <w:sz w:val="22"/>
          <w:szCs w:val="22"/>
          <w:u w:val="single"/>
          <w:lang w:eastAsia="en-US"/>
        </w:rPr>
      </w:pPr>
      <w:r w:rsidRPr="00F03869">
        <w:rPr>
          <w:rFonts w:ascii="Arial" w:eastAsia="Calibri" w:hAnsi="Arial" w:cs="Arial"/>
          <w:sz w:val="22"/>
          <w:szCs w:val="22"/>
          <w:u w:val="single"/>
          <w:lang w:eastAsia="en-US"/>
        </w:rPr>
        <w:t>Informacji z Krajowego Rejestru Karnego, sporządzonej nie wcześniej niż 6 miesięcy przed jej złożeniem w zakresie:</w:t>
      </w:r>
    </w:p>
    <w:p w14:paraId="6FD83283" w14:textId="77777777" w:rsidR="00823049" w:rsidRPr="00F03869" w:rsidRDefault="00823049"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5416B191" w14:textId="31204E32" w:rsidR="00823049" w:rsidRDefault="00823049" w:rsidP="00A7354F">
      <w:pPr>
        <w:pStyle w:val="NormalnyWeb"/>
        <w:numPr>
          <w:ilvl w:val="0"/>
          <w:numId w:val="43"/>
        </w:numPr>
        <w:spacing w:before="0" w:beforeAutospacing="0" w:after="0" w:line="276" w:lineRule="auto"/>
        <w:ind w:left="993" w:right="0" w:hanging="284"/>
        <w:rPr>
          <w:rFonts w:ascii="Arial" w:eastAsia="Calibri" w:hAnsi="Arial" w:cs="Arial"/>
          <w:sz w:val="22"/>
          <w:szCs w:val="22"/>
          <w:lang w:eastAsia="en-US"/>
        </w:rPr>
      </w:pPr>
      <w:r w:rsidRPr="00F03869">
        <w:rPr>
          <w:rFonts w:ascii="Arial" w:eastAsia="Calibri" w:hAnsi="Arial" w:cs="Arial"/>
          <w:sz w:val="22"/>
          <w:szCs w:val="22"/>
          <w:lang w:eastAsia="en-US"/>
        </w:rPr>
        <w:lastRenderedPageBreak/>
        <w:t>art. 108 ust. 1 pkt 1</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i 2</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w:t>
      </w:r>
      <w:r w:rsidR="009A1541">
        <w:rPr>
          <w:rFonts w:ascii="Arial" w:eastAsia="Calibri" w:hAnsi="Arial" w:cs="Arial"/>
          <w:sz w:val="22"/>
          <w:szCs w:val="22"/>
          <w:lang w:eastAsia="en-US"/>
        </w:rPr>
        <w:t xml:space="preserve"> (informacja o osobie)</w:t>
      </w:r>
    </w:p>
    <w:p w14:paraId="3F64B02D" w14:textId="4DE79AE6" w:rsidR="005464E6" w:rsidRPr="00F03869" w:rsidRDefault="005464E6" w:rsidP="005464E6">
      <w:pPr>
        <w:pStyle w:val="NormalnyWeb"/>
        <w:spacing w:before="0" w:beforeAutospacing="0" w:after="0" w:line="276" w:lineRule="auto"/>
        <w:ind w:left="993" w:right="0" w:firstLine="0"/>
        <w:rPr>
          <w:rFonts w:ascii="Arial" w:eastAsia="Calibri" w:hAnsi="Arial" w:cs="Arial"/>
          <w:sz w:val="22"/>
          <w:szCs w:val="22"/>
          <w:lang w:eastAsia="en-US"/>
        </w:rPr>
      </w:pPr>
      <w:r>
        <w:rPr>
          <w:rFonts w:ascii="Arial" w:eastAsia="Calibri" w:hAnsi="Arial" w:cs="Arial"/>
          <w:sz w:val="22"/>
          <w:szCs w:val="22"/>
          <w:lang w:eastAsia="en-US"/>
        </w:rPr>
        <w:t>oraz</w:t>
      </w:r>
    </w:p>
    <w:p w14:paraId="05A6E9C3" w14:textId="1E1196CB" w:rsidR="00823049" w:rsidRPr="00F03869" w:rsidRDefault="00823049" w:rsidP="00A7354F">
      <w:pPr>
        <w:pStyle w:val="NormalnyWeb"/>
        <w:numPr>
          <w:ilvl w:val="0"/>
          <w:numId w:val="43"/>
        </w:numPr>
        <w:spacing w:before="0" w:beforeAutospacing="0" w:after="0" w:line="276" w:lineRule="auto"/>
        <w:ind w:left="993" w:right="0" w:hanging="284"/>
        <w:rPr>
          <w:rFonts w:ascii="Arial" w:eastAsia="Calibri" w:hAnsi="Arial" w:cs="Arial"/>
          <w:sz w:val="22"/>
          <w:szCs w:val="22"/>
          <w:lang w:eastAsia="en-US"/>
        </w:rPr>
      </w:pPr>
      <w:r w:rsidRPr="00F03869">
        <w:rPr>
          <w:rFonts w:ascii="Arial" w:eastAsia="Calibri" w:hAnsi="Arial" w:cs="Arial"/>
          <w:sz w:val="22"/>
          <w:szCs w:val="22"/>
          <w:lang w:eastAsia="en-US"/>
        </w:rPr>
        <w:t>art. 108 ust</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1 pkt 4</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 – dotyczącej orzeczenia zakazu ubiegania się o zamówienia publiczne tytułem środka karnego</w:t>
      </w:r>
      <w:r w:rsidR="008C1C90">
        <w:rPr>
          <w:rFonts w:ascii="Arial" w:eastAsia="Calibri" w:hAnsi="Arial" w:cs="Arial"/>
          <w:sz w:val="22"/>
          <w:szCs w:val="22"/>
          <w:lang w:eastAsia="en-US"/>
        </w:rPr>
        <w:t xml:space="preserve"> (w przypadku Wykonawcy będącego osobą fizyczną na potwierdzenie braku podstaw wykluczenia z postępowania, Wykonawca zamiast informacji z KRK zobowiązany będzie złożyć oświadczenie o aktualności, o którym mowa w pkt 3 </w:t>
      </w:r>
      <w:proofErr w:type="spellStart"/>
      <w:r w:rsidR="008C1C90">
        <w:rPr>
          <w:rFonts w:ascii="Arial" w:eastAsia="Calibri" w:hAnsi="Arial" w:cs="Arial"/>
          <w:sz w:val="22"/>
          <w:szCs w:val="22"/>
          <w:lang w:eastAsia="en-US"/>
        </w:rPr>
        <w:t>ppkt</w:t>
      </w:r>
      <w:proofErr w:type="spellEnd"/>
      <w:r w:rsidR="008C1C90">
        <w:rPr>
          <w:rFonts w:ascii="Arial" w:eastAsia="Calibri" w:hAnsi="Arial" w:cs="Arial"/>
          <w:sz w:val="22"/>
          <w:szCs w:val="22"/>
          <w:lang w:eastAsia="en-US"/>
        </w:rPr>
        <w:t xml:space="preserve"> 3) niniejszego Rozdziału.</w:t>
      </w:r>
    </w:p>
    <w:p w14:paraId="6F628866" w14:textId="77777777" w:rsidR="00823049" w:rsidRPr="00F03869" w:rsidRDefault="00823049" w:rsidP="00823049">
      <w:pPr>
        <w:pStyle w:val="NormalnyWeb"/>
        <w:spacing w:before="0" w:beforeAutospacing="0" w:after="0" w:line="276" w:lineRule="auto"/>
        <w:ind w:right="0" w:firstLine="0"/>
        <w:rPr>
          <w:rFonts w:ascii="Arial" w:eastAsia="Calibri" w:hAnsi="Arial" w:cs="Arial"/>
          <w:sz w:val="22"/>
          <w:szCs w:val="22"/>
          <w:lang w:eastAsia="en-US"/>
        </w:rPr>
      </w:pPr>
    </w:p>
    <w:p w14:paraId="388AEF95" w14:textId="38D0B498" w:rsidR="00434314" w:rsidRDefault="00434314"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88013B">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88013B">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88013B">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39ACFAA5" w14:textId="3C185419" w:rsidR="0088013B" w:rsidRDefault="0088013B"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p>
    <w:p w14:paraId="0D527D16" w14:textId="4D36ED09" w:rsidR="005464E6" w:rsidRPr="009C2138" w:rsidRDefault="005464E6"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5464E6">
        <w:rPr>
          <w:rFonts w:ascii="Arial" w:eastAsia="Calibri" w:hAnsi="Arial" w:cs="Arial"/>
          <w:i/>
          <w:color w:val="FF0000"/>
          <w:sz w:val="22"/>
          <w:szCs w:val="22"/>
          <w:lang w:eastAsia="en-US"/>
        </w:rPr>
        <w:t>Informacja z KRK powinna być sporządzona nie wcześniej niż 6 miesięcy przed jej złożeniem i musi być aktualna na dzień złożenia.</w:t>
      </w:r>
    </w:p>
    <w:p w14:paraId="4D35398F" w14:textId="7E8DF3FA" w:rsidR="00823049" w:rsidRDefault="00823049"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56EC3A57" w14:textId="77777777" w:rsidR="00E65818" w:rsidRPr="00682ECE" w:rsidRDefault="00E65818" w:rsidP="00E65818">
      <w:pPr>
        <w:pStyle w:val="NormalnyWeb"/>
        <w:spacing w:before="0" w:beforeAutospacing="0" w:after="0" w:line="276" w:lineRule="auto"/>
        <w:ind w:left="708" w:right="0" w:firstLine="0"/>
        <w:rPr>
          <w:rFonts w:ascii="Arial" w:eastAsia="Calibri" w:hAnsi="Arial" w:cs="Arial"/>
          <w:i/>
          <w:sz w:val="22"/>
          <w:szCs w:val="22"/>
          <w:lang w:eastAsia="en-US"/>
        </w:rPr>
      </w:pPr>
      <w:r w:rsidRPr="00682ECE">
        <w:rPr>
          <w:rFonts w:ascii="Arial" w:eastAsia="Calibri" w:hAnsi="Arial" w:cs="Arial"/>
          <w:i/>
          <w:sz w:val="22"/>
          <w:szCs w:val="22"/>
          <w:lang w:eastAsia="en-US"/>
        </w:rPr>
        <w:t xml:space="preserve">Jeżeli Wykonawca ma siedzibę lub miejsce zamieszkania poza granicami Rzeczypospolitej Polskiej, zamiast </w:t>
      </w:r>
      <w:r w:rsidRPr="00682ECE">
        <w:rPr>
          <w:rFonts w:ascii="Arial" w:eastAsia="Calibri" w:hAnsi="Arial" w:cs="Arial"/>
          <w:b/>
          <w:i/>
          <w:sz w:val="22"/>
          <w:szCs w:val="22"/>
          <w:u w:val="single"/>
          <w:lang w:eastAsia="en-US"/>
        </w:rPr>
        <w:t>informacji z Krajowego Rejestru Karnego</w:t>
      </w:r>
      <w:r w:rsidRPr="00682ECE">
        <w:rPr>
          <w:rFonts w:ascii="Arial" w:eastAsia="Calibri" w:hAnsi="Arial" w:cs="Arial"/>
          <w:i/>
          <w:sz w:val="22"/>
          <w:szCs w:val="22"/>
          <w:lang w:eastAsia="en-US"/>
        </w:rPr>
        <w:t xml:space="preserve">, </w:t>
      </w:r>
      <w:r>
        <w:rPr>
          <w:rFonts w:ascii="Arial" w:eastAsia="Calibri" w:hAnsi="Arial" w:cs="Arial"/>
          <w:i/>
          <w:sz w:val="22"/>
          <w:szCs w:val="22"/>
          <w:lang w:eastAsia="en-US"/>
        </w:rPr>
        <w:br/>
      </w:r>
      <w:r w:rsidRPr="00682ECE">
        <w:rPr>
          <w:rFonts w:ascii="Arial" w:eastAsia="Calibri" w:hAnsi="Arial" w:cs="Arial"/>
          <w:i/>
          <w:sz w:val="22"/>
          <w:szCs w:val="22"/>
          <w:lang w:eastAsia="en-US"/>
        </w:rPr>
        <w:t xml:space="preserve">o której mowa w ust. 3 pkt 1) niniejszego Rozdziału,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art. 108 ust. 1 pkt 1), 2) i 4) ustawy </w:t>
      </w:r>
      <w:proofErr w:type="spellStart"/>
      <w:r w:rsidRPr="00682ECE">
        <w:rPr>
          <w:rFonts w:ascii="Arial" w:eastAsia="Calibri" w:hAnsi="Arial" w:cs="Arial"/>
          <w:i/>
          <w:sz w:val="22"/>
          <w:szCs w:val="22"/>
          <w:lang w:eastAsia="en-US"/>
        </w:rPr>
        <w:t>Pzp</w:t>
      </w:r>
      <w:proofErr w:type="spellEnd"/>
      <w:r w:rsidRPr="00682ECE">
        <w:rPr>
          <w:rFonts w:ascii="Arial" w:eastAsia="Calibri" w:hAnsi="Arial" w:cs="Arial"/>
          <w:i/>
          <w:sz w:val="22"/>
          <w:szCs w:val="22"/>
          <w:lang w:eastAsia="en-US"/>
        </w:rPr>
        <w:t xml:space="preserve"> wystawiony nie wcześniej niż 6 miesięcy przed jego złożeniem. </w:t>
      </w:r>
    </w:p>
    <w:p w14:paraId="3F86F7D8" w14:textId="77777777" w:rsidR="00E65818" w:rsidRPr="00682ECE" w:rsidRDefault="00E65818" w:rsidP="00E65818">
      <w:pPr>
        <w:pStyle w:val="NormalnyWeb"/>
        <w:spacing w:before="0" w:beforeAutospacing="0" w:after="0" w:line="276" w:lineRule="auto"/>
        <w:ind w:left="708" w:right="0" w:firstLine="0"/>
        <w:rPr>
          <w:rFonts w:ascii="Arial" w:eastAsia="Calibri" w:hAnsi="Arial" w:cs="Arial"/>
          <w:i/>
          <w:sz w:val="22"/>
          <w:szCs w:val="22"/>
          <w:lang w:eastAsia="en-US"/>
        </w:rPr>
      </w:pPr>
      <w:r w:rsidRPr="00682ECE">
        <w:rPr>
          <w:rFonts w:ascii="Arial" w:eastAsia="Calibri" w:hAnsi="Arial" w:cs="Arial"/>
          <w:i/>
          <w:sz w:val="22"/>
          <w:szCs w:val="22"/>
          <w:lang w:eastAsia="en-US"/>
        </w:rPr>
        <w:t>Powyższe stosuje się odpowiednio do Podwykonawców niebędących podmiotami udostępniającymi zasoby, mającymi siedzibę lub miejsce zamieszkania poza terytorium Rzeczypospolitej Polskiej</w:t>
      </w:r>
      <w:r>
        <w:rPr>
          <w:rFonts w:ascii="Arial" w:eastAsia="Calibri" w:hAnsi="Arial" w:cs="Arial"/>
          <w:i/>
          <w:sz w:val="22"/>
          <w:szCs w:val="22"/>
          <w:lang w:eastAsia="en-US"/>
        </w:rPr>
        <w:t>.</w:t>
      </w:r>
    </w:p>
    <w:p w14:paraId="26D5C9A3" w14:textId="37DEE3F3" w:rsidR="00E65818" w:rsidRDefault="00E65818" w:rsidP="00E65818">
      <w:pPr>
        <w:pStyle w:val="NormalnyWeb"/>
        <w:spacing w:before="0" w:beforeAutospacing="0" w:after="0" w:line="276" w:lineRule="auto"/>
        <w:ind w:left="709" w:right="0" w:firstLine="0"/>
        <w:rPr>
          <w:rFonts w:ascii="Arial" w:eastAsia="Calibri" w:hAnsi="Arial" w:cs="Arial"/>
          <w:sz w:val="22"/>
          <w:szCs w:val="22"/>
          <w:u w:val="single"/>
          <w:lang w:eastAsia="en-US"/>
        </w:rPr>
      </w:pPr>
      <w:r w:rsidRPr="00682ECE">
        <w:rPr>
          <w:rFonts w:ascii="Arial" w:eastAsia="Calibri" w:hAnsi="Arial" w:cs="Arial"/>
          <w:i/>
          <w:sz w:val="22"/>
          <w:szCs w:val="22"/>
          <w:lang w:eastAsia="en-US"/>
        </w:rPr>
        <w:t xml:space="preserve">Jeżeli w kraju, w którym Wykonawca ma siedzibę lub miejsce zamieszkania lub miejsce zamieszkania ma osoba, której dokument dotyczy, nie wydaje się dokumentów, </w:t>
      </w:r>
      <w:r>
        <w:rPr>
          <w:rFonts w:ascii="Arial" w:eastAsia="Calibri" w:hAnsi="Arial" w:cs="Arial"/>
          <w:i/>
          <w:sz w:val="22"/>
          <w:szCs w:val="22"/>
          <w:lang w:eastAsia="en-US"/>
        </w:rPr>
        <w:br/>
      </w:r>
      <w:r w:rsidRPr="00682ECE">
        <w:rPr>
          <w:rFonts w:ascii="Arial" w:eastAsia="Calibri" w:hAnsi="Arial" w:cs="Arial"/>
          <w:i/>
          <w:sz w:val="22"/>
          <w:szCs w:val="22"/>
          <w:lang w:eastAsia="en-US"/>
        </w:rPr>
        <w:t xml:space="preserve">o których mowa powyżej lub gdy dokumenty te nie odnoszą się do wszystkich przypadków, o których mowa w art. 108 ust. 1 pkt 1), 2) i 4) ustawy </w:t>
      </w:r>
      <w:proofErr w:type="spellStart"/>
      <w:r w:rsidRPr="00682ECE">
        <w:rPr>
          <w:rFonts w:ascii="Arial" w:eastAsia="Calibri" w:hAnsi="Arial" w:cs="Arial"/>
          <w:i/>
          <w:sz w:val="22"/>
          <w:szCs w:val="22"/>
          <w:lang w:eastAsia="en-US"/>
        </w:rPr>
        <w:t>Pzp</w:t>
      </w:r>
      <w:proofErr w:type="spellEnd"/>
      <w:r w:rsidRPr="00682ECE">
        <w:rPr>
          <w:rFonts w:ascii="Arial" w:eastAsia="Calibri" w:hAnsi="Arial" w:cs="Arial"/>
          <w:i/>
          <w:sz w:val="22"/>
          <w:szCs w:val="22"/>
          <w:lang w:eastAsia="en-US"/>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p>
    <w:p w14:paraId="0C84A03A" w14:textId="77777777" w:rsidR="00E65818" w:rsidRPr="00F03869" w:rsidRDefault="00E65818"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11A788AD" w14:textId="77326D9C" w:rsidR="00597980" w:rsidRDefault="00823049" w:rsidP="00A7354F">
      <w:pPr>
        <w:pStyle w:val="NormalnyWeb"/>
        <w:numPr>
          <w:ilvl w:val="0"/>
          <w:numId w:val="45"/>
        </w:numPr>
        <w:spacing w:before="0" w:beforeAutospacing="0" w:after="0" w:line="276" w:lineRule="auto"/>
        <w:ind w:left="709" w:right="0" w:hanging="425"/>
        <w:rPr>
          <w:rFonts w:ascii="Arial" w:eastAsia="Calibri" w:hAnsi="Arial" w:cs="Arial"/>
          <w:sz w:val="22"/>
          <w:szCs w:val="22"/>
          <w:u w:val="single"/>
          <w:lang w:eastAsia="en-US"/>
        </w:rPr>
      </w:pPr>
      <w:r w:rsidRPr="00581CA3">
        <w:rPr>
          <w:rFonts w:ascii="Arial" w:eastAsia="Calibri" w:hAnsi="Arial" w:cs="Arial"/>
          <w:sz w:val="22"/>
          <w:szCs w:val="22"/>
          <w:u w:val="single"/>
          <w:lang w:eastAsia="en-US"/>
        </w:rPr>
        <w:t>Oświadczenia Wykonawcy w zakresie art. 108 ust</w:t>
      </w:r>
      <w:r w:rsidR="00DC025C" w:rsidRPr="00581CA3">
        <w:rPr>
          <w:rFonts w:ascii="Arial" w:eastAsia="Calibri" w:hAnsi="Arial" w:cs="Arial"/>
          <w:sz w:val="22"/>
          <w:szCs w:val="22"/>
          <w:u w:val="single"/>
          <w:lang w:eastAsia="en-US"/>
        </w:rPr>
        <w:t>.</w:t>
      </w:r>
      <w:r w:rsidRPr="00581CA3">
        <w:rPr>
          <w:rFonts w:ascii="Arial" w:eastAsia="Calibri" w:hAnsi="Arial" w:cs="Arial"/>
          <w:sz w:val="22"/>
          <w:szCs w:val="22"/>
          <w:u w:val="single"/>
          <w:lang w:eastAsia="en-US"/>
        </w:rPr>
        <w:t xml:space="preserve"> 1 pkt 5</w:t>
      </w:r>
      <w:r w:rsidR="00DC025C" w:rsidRPr="00581CA3">
        <w:rPr>
          <w:rFonts w:ascii="Arial" w:eastAsia="Calibri" w:hAnsi="Arial" w:cs="Arial"/>
          <w:sz w:val="22"/>
          <w:szCs w:val="22"/>
          <w:u w:val="single"/>
          <w:lang w:eastAsia="en-US"/>
        </w:rPr>
        <w:t>)</w:t>
      </w:r>
      <w:r w:rsidRPr="00581CA3">
        <w:rPr>
          <w:rFonts w:ascii="Arial" w:eastAsia="Calibri" w:hAnsi="Arial" w:cs="Arial"/>
          <w:sz w:val="22"/>
          <w:szCs w:val="22"/>
          <w:u w:val="single"/>
          <w:lang w:eastAsia="en-US"/>
        </w:rPr>
        <w:t xml:space="preserve"> ustawy z dnia 11 września 2019r. Prawo zamówień publicznych, o braku przynależności do tej samej grupy kapitałowej</w:t>
      </w:r>
      <w:r w:rsidRPr="00F03869">
        <w:rPr>
          <w:rFonts w:ascii="Arial" w:eastAsia="Calibri" w:hAnsi="Arial" w:cs="Arial"/>
          <w:sz w:val="22"/>
          <w:szCs w:val="22"/>
          <w:lang w:eastAsia="en-US"/>
        </w:rPr>
        <w:t xml:space="preserve"> w rozumieniu ustawy z dnia 16 lutego 2007r. o ochronie konkurencji </w:t>
      </w:r>
      <w:r w:rsidRPr="00F03869">
        <w:rPr>
          <w:rFonts w:ascii="Arial" w:eastAsia="Calibri" w:hAnsi="Arial" w:cs="Arial"/>
          <w:sz w:val="22"/>
          <w:szCs w:val="22"/>
          <w:lang w:eastAsia="en-US"/>
        </w:rPr>
        <w:br/>
        <w:t xml:space="preserve">i konsumentów z innym Wykonawcą, który złożył odrębną ofertę, ofertę częściową lub </w:t>
      </w:r>
      <w:r w:rsidRPr="00F03869">
        <w:rPr>
          <w:rFonts w:ascii="Arial" w:eastAsia="Calibri" w:hAnsi="Arial" w:cs="Arial"/>
          <w:sz w:val="22"/>
          <w:szCs w:val="22"/>
          <w:lang w:eastAsia="en-US"/>
        </w:rPr>
        <w:lastRenderedPageBreak/>
        <w:t xml:space="preserve">wniosek o dopuszczenie do udziału w postępowaniu, albo oświadczenia </w:t>
      </w:r>
      <w:r w:rsidRPr="00F03869">
        <w:rPr>
          <w:rFonts w:ascii="Arial" w:eastAsia="Calibri" w:hAnsi="Arial" w:cs="Arial"/>
          <w:sz w:val="22"/>
          <w:szCs w:val="22"/>
          <w:lang w:eastAsia="en-US"/>
        </w:rPr>
        <w:br/>
        <w:t xml:space="preserve">o przynależności do tej samej grupy kapitałowej wraz z dokumentami lub informacjami potwierdzającymi przygotowanie oferty, oferty częściowej lub wniosku o dopuszczenie do udziału w postępowaniu niezależnie od innego Wykonawcy należącego </w:t>
      </w:r>
      <w:r w:rsidR="00E65818">
        <w:rPr>
          <w:rFonts w:ascii="Arial" w:eastAsia="Calibri" w:hAnsi="Arial" w:cs="Arial"/>
          <w:sz w:val="22"/>
          <w:szCs w:val="22"/>
          <w:lang w:eastAsia="en-US"/>
        </w:rPr>
        <w:t>do tej samej grupy kapitałowej.</w:t>
      </w:r>
    </w:p>
    <w:p w14:paraId="3AA1C97E" w14:textId="77777777" w:rsidR="00597980" w:rsidRDefault="00597980" w:rsidP="00597980">
      <w:pPr>
        <w:pStyle w:val="NormalnyWeb"/>
        <w:spacing w:before="0" w:beforeAutospacing="0" w:after="0" w:line="276" w:lineRule="auto"/>
        <w:ind w:left="709" w:right="0" w:firstLine="0"/>
        <w:rPr>
          <w:rFonts w:ascii="Arial" w:eastAsia="Calibri" w:hAnsi="Arial" w:cs="Arial"/>
          <w:sz w:val="22"/>
          <w:szCs w:val="22"/>
          <w:lang w:eastAsia="en-US"/>
        </w:rPr>
      </w:pPr>
    </w:p>
    <w:p w14:paraId="0DEDF1ED" w14:textId="63331B0E" w:rsidR="00823049" w:rsidRPr="00597980" w:rsidRDefault="00823049" w:rsidP="00597980">
      <w:pPr>
        <w:pStyle w:val="NormalnyWeb"/>
        <w:spacing w:before="0" w:beforeAutospacing="0" w:after="0" w:line="276" w:lineRule="auto"/>
        <w:ind w:left="709" w:right="0" w:firstLine="0"/>
        <w:rPr>
          <w:rFonts w:ascii="Arial" w:eastAsia="Calibri" w:hAnsi="Arial" w:cs="Arial"/>
          <w:sz w:val="22"/>
          <w:szCs w:val="22"/>
          <w:u w:val="single"/>
          <w:lang w:eastAsia="en-US"/>
        </w:rPr>
      </w:pPr>
      <w:r w:rsidRPr="00597980">
        <w:rPr>
          <w:rFonts w:ascii="Arial" w:eastAsia="Calibri" w:hAnsi="Arial" w:cs="Arial"/>
          <w:sz w:val="22"/>
          <w:szCs w:val="22"/>
          <w:lang w:eastAsia="en-US"/>
        </w:rPr>
        <w:t xml:space="preserve">Wzór oświadczenia </w:t>
      </w:r>
      <w:r w:rsidR="009C2138" w:rsidRPr="00597980">
        <w:rPr>
          <w:rFonts w:ascii="Arial" w:eastAsia="Calibri" w:hAnsi="Arial" w:cs="Arial"/>
          <w:sz w:val="22"/>
          <w:szCs w:val="22"/>
          <w:lang w:eastAsia="en-US"/>
        </w:rPr>
        <w:t xml:space="preserve">będzie </w:t>
      </w:r>
      <w:r w:rsidRPr="00597980">
        <w:rPr>
          <w:rFonts w:ascii="Arial" w:eastAsia="Calibri" w:hAnsi="Arial" w:cs="Arial"/>
          <w:sz w:val="22"/>
          <w:szCs w:val="22"/>
          <w:lang w:eastAsia="en-US"/>
        </w:rPr>
        <w:t>stanowi</w:t>
      </w:r>
      <w:r w:rsidR="009C2138" w:rsidRPr="00597980">
        <w:rPr>
          <w:rFonts w:ascii="Arial" w:eastAsia="Calibri" w:hAnsi="Arial" w:cs="Arial"/>
          <w:sz w:val="22"/>
          <w:szCs w:val="22"/>
          <w:lang w:eastAsia="en-US"/>
        </w:rPr>
        <w:t>ł</w:t>
      </w:r>
      <w:r w:rsidRPr="00597980">
        <w:rPr>
          <w:rFonts w:ascii="Arial" w:eastAsia="Calibri" w:hAnsi="Arial" w:cs="Arial"/>
          <w:sz w:val="22"/>
          <w:szCs w:val="22"/>
          <w:lang w:eastAsia="en-US"/>
        </w:rPr>
        <w:t xml:space="preserve"> załącznik do </w:t>
      </w:r>
      <w:r w:rsidR="009C2138" w:rsidRPr="00597980">
        <w:rPr>
          <w:rFonts w:ascii="Arial" w:eastAsia="Calibri" w:hAnsi="Arial" w:cs="Arial"/>
          <w:sz w:val="22"/>
          <w:szCs w:val="22"/>
          <w:lang w:eastAsia="en-US"/>
        </w:rPr>
        <w:t>wezwania</w:t>
      </w:r>
      <w:r w:rsidRPr="00597980">
        <w:rPr>
          <w:rFonts w:ascii="Arial" w:eastAsia="Calibri" w:hAnsi="Arial" w:cs="Arial"/>
          <w:sz w:val="22"/>
          <w:szCs w:val="22"/>
          <w:lang w:eastAsia="en-US"/>
        </w:rPr>
        <w:t>.</w:t>
      </w:r>
    </w:p>
    <w:p w14:paraId="7C66D5CE" w14:textId="77777777" w:rsidR="00823049" w:rsidRPr="00F03869" w:rsidRDefault="00823049"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003D37AE" w14:textId="7A5117BE" w:rsidR="00E340EE" w:rsidRPr="009C2138" w:rsidRDefault="00E340EE"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185842">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185842">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185842">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01FEC16D" w14:textId="77777777" w:rsidR="00E17558" w:rsidRPr="00F03869" w:rsidRDefault="00E17558" w:rsidP="00823049">
      <w:pPr>
        <w:pStyle w:val="NormalnyWeb"/>
        <w:spacing w:before="0" w:beforeAutospacing="0" w:after="0" w:line="276" w:lineRule="auto"/>
        <w:ind w:right="0"/>
        <w:rPr>
          <w:rFonts w:ascii="Arial" w:eastAsia="Calibri" w:hAnsi="Arial" w:cs="Arial"/>
          <w:sz w:val="22"/>
          <w:szCs w:val="22"/>
          <w:u w:val="single"/>
          <w:lang w:eastAsia="en-US"/>
        </w:rPr>
      </w:pPr>
    </w:p>
    <w:p w14:paraId="6D7AF91B" w14:textId="77777777" w:rsidR="00823049" w:rsidRPr="00F03869" w:rsidRDefault="00823049" w:rsidP="00A7354F">
      <w:pPr>
        <w:pStyle w:val="NormalnyWeb"/>
        <w:numPr>
          <w:ilvl w:val="0"/>
          <w:numId w:val="45"/>
        </w:numPr>
        <w:spacing w:before="0" w:beforeAutospacing="0" w:after="0" w:line="276" w:lineRule="auto"/>
        <w:ind w:left="709" w:right="0" w:hanging="425"/>
        <w:rPr>
          <w:rFonts w:ascii="Arial" w:eastAsia="Calibri" w:hAnsi="Arial" w:cs="Arial"/>
          <w:sz w:val="22"/>
          <w:szCs w:val="22"/>
          <w:lang w:eastAsia="en-US"/>
        </w:rPr>
      </w:pPr>
      <w:r w:rsidRPr="00581CA3">
        <w:rPr>
          <w:rFonts w:ascii="Arial" w:eastAsia="Calibri" w:hAnsi="Arial" w:cs="Arial"/>
          <w:sz w:val="22"/>
          <w:szCs w:val="22"/>
          <w:u w:val="single"/>
          <w:lang w:eastAsia="en-US"/>
        </w:rPr>
        <w:t xml:space="preserve">Oświadczenia Wykonawcy o aktualności informacji zawartych w oświadczeniu, </w:t>
      </w:r>
      <w:r w:rsidRPr="00581CA3">
        <w:rPr>
          <w:rFonts w:ascii="Arial" w:eastAsia="Calibri" w:hAnsi="Arial" w:cs="Arial"/>
          <w:sz w:val="22"/>
          <w:szCs w:val="22"/>
          <w:u w:val="single"/>
          <w:lang w:eastAsia="en-US"/>
        </w:rPr>
        <w:br/>
        <w:t>o którym mowa w art. 125 ust. 1 ustawy z dnia 11 września 2019r. Prawo zamówień publicznych (oświadczenie JEDZ), w zakresie podstaw wykluczenia z postępowania wskazanych przez Zamawiającego</w:t>
      </w:r>
      <w:r w:rsidRPr="00F03869">
        <w:rPr>
          <w:rFonts w:ascii="Arial" w:eastAsia="Calibri" w:hAnsi="Arial" w:cs="Arial"/>
          <w:sz w:val="22"/>
          <w:szCs w:val="22"/>
          <w:lang w:eastAsia="en-US"/>
        </w:rPr>
        <w:t>, o których mowa w:</w:t>
      </w:r>
    </w:p>
    <w:p w14:paraId="16880B66" w14:textId="0B77DD3E" w:rsidR="00597980" w:rsidRDefault="00823049" w:rsidP="00A7354F">
      <w:pPr>
        <w:pStyle w:val="NormalnyWeb"/>
        <w:numPr>
          <w:ilvl w:val="0"/>
          <w:numId w:val="44"/>
        </w:numPr>
        <w:spacing w:before="0" w:beforeAutospacing="0" w:after="0" w:line="276" w:lineRule="auto"/>
        <w:ind w:left="993" w:right="0" w:hanging="284"/>
        <w:rPr>
          <w:rFonts w:ascii="Arial" w:eastAsia="Calibri" w:hAnsi="Arial" w:cs="Arial"/>
          <w:sz w:val="22"/>
          <w:szCs w:val="22"/>
          <w:lang w:eastAsia="en-US"/>
        </w:rPr>
      </w:pPr>
      <w:r w:rsidRPr="00F03869">
        <w:rPr>
          <w:rFonts w:ascii="Arial" w:eastAsia="Calibri" w:hAnsi="Arial" w:cs="Arial"/>
          <w:sz w:val="22"/>
          <w:szCs w:val="22"/>
          <w:lang w:eastAsia="en-US"/>
        </w:rPr>
        <w:t>art. 108 ust. 1 pkt 3</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w:t>
      </w:r>
    </w:p>
    <w:p w14:paraId="106F4594" w14:textId="3D226646" w:rsidR="001E2452" w:rsidRDefault="001E2452" w:rsidP="00A7354F">
      <w:pPr>
        <w:pStyle w:val="NormalnyWeb"/>
        <w:numPr>
          <w:ilvl w:val="0"/>
          <w:numId w:val="44"/>
        </w:numPr>
        <w:spacing w:before="0" w:beforeAutospacing="0" w:after="0" w:line="276" w:lineRule="auto"/>
        <w:ind w:left="993" w:right="0" w:hanging="284"/>
        <w:rPr>
          <w:rFonts w:ascii="Arial" w:eastAsia="Calibri" w:hAnsi="Arial" w:cs="Arial"/>
          <w:sz w:val="22"/>
          <w:szCs w:val="22"/>
          <w:lang w:eastAsia="en-US"/>
        </w:rPr>
      </w:pPr>
      <w:r>
        <w:rPr>
          <w:rFonts w:ascii="Arial" w:eastAsia="Calibri" w:hAnsi="Arial" w:cs="Arial"/>
          <w:sz w:val="22"/>
          <w:szCs w:val="22"/>
          <w:lang w:eastAsia="en-US"/>
        </w:rPr>
        <w:t xml:space="preserve">art. 108 ust. 1 pkt 4) </w:t>
      </w:r>
      <w:r w:rsidRPr="00F03869">
        <w:rPr>
          <w:rFonts w:ascii="Arial" w:eastAsia="Calibri" w:hAnsi="Arial" w:cs="Arial"/>
          <w:sz w:val="22"/>
          <w:szCs w:val="22"/>
          <w:lang w:eastAsia="en-US"/>
        </w:rPr>
        <w:t>ustawy z dnia 11 września 2019r. Prawo zamówień publicznych</w:t>
      </w:r>
      <w:r>
        <w:rPr>
          <w:rFonts w:ascii="Arial" w:eastAsia="Calibri" w:hAnsi="Arial" w:cs="Arial"/>
          <w:sz w:val="22"/>
          <w:szCs w:val="22"/>
          <w:lang w:eastAsia="en-US"/>
        </w:rPr>
        <w:t xml:space="preserve"> w sytuacji, o której mowa </w:t>
      </w:r>
      <w:r w:rsidRPr="001E2452">
        <w:rPr>
          <w:rFonts w:ascii="Arial" w:eastAsia="Calibri" w:hAnsi="Arial" w:cs="Arial"/>
          <w:sz w:val="22"/>
          <w:szCs w:val="22"/>
          <w:lang w:eastAsia="en-US"/>
        </w:rPr>
        <w:t xml:space="preserve">w pkt 3 </w:t>
      </w:r>
      <w:proofErr w:type="spellStart"/>
      <w:r w:rsidRPr="001E2452">
        <w:rPr>
          <w:rFonts w:ascii="Arial" w:eastAsia="Calibri" w:hAnsi="Arial" w:cs="Arial"/>
          <w:sz w:val="22"/>
          <w:szCs w:val="22"/>
          <w:lang w:eastAsia="en-US"/>
        </w:rPr>
        <w:t>ppkt</w:t>
      </w:r>
      <w:proofErr w:type="spellEnd"/>
      <w:r w:rsidRPr="001E2452">
        <w:rPr>
          <w:rFonts w:ascii="Arial" w:eastAsia="Calibri" w:hAnsi="Arial" w:cs="Arial"/>
          <w:sz w:val="22"/>
          <w:szCs w:val="22"/>
          <w:lang w:eastAsia="en-US"/>
        </w:rPr>
        <w:t xml:space="preserve"> 1) lit. b) niniejszego Rozdziału;</w:t>
      </w:r>
    </w:p>
    <w:p w14:paraId="7C1BAD22" w14:textId="63BE02A2" w:rsidR="001E2452" w:rsidRPr="001E2452" w:rsidRDefault="00823049" w:rsidP="001E2452">
      <w:pPr>
        <w:pStyle w:val="NormalnyWeb"/>
        <w:numPr>
          <w:ilvl w:val="0"/>
          <w:numId w:val="44"/>
        </w:numPr>
        <w:spacing w:before="0" w:beforeAutospacing="0" w:after="0" w:line="276" w:lineRule="auto"/>
        <w:ind w:left="993" w:right="0" w:hanging="284"/>
        <w:rPr>
          <w:rFonts w:ascii="Arial" w:eastAsia="Calibri" w:hAnsi="Arial" w:cs="Arial"/>
          <w:sz w:val="22"/>
          <w:szCs w:val="22"/>
          <w:lang w:eastAsia="en-US"/>
        </w:rPr>
      </w:pPr>
      <w:r w:rsidRPr="00597980">
        <w:rPr>
          <w:rFonts w:ascii="Arial" w:eastAsia="Calibri" w:hAnsi="Arial" w:cs="Arial"/>
          <w:sz w:val="22"/>
          <w:szCs w:val="22"/>
          <w:lang w:eastAsia="en-US"/>
        </w:rPr>
        <w:t>art. 108 ust. 1 pkt 6</w:t>
      </w:r>
      <w:r w:rsidR="00DC025C" w:rsidRPr="00597980">
        <w:rPr>
          <w:rFonts w:ascii="Arial" w:eastAsia="Calibri" w:hAnsi="Arial" w:cs="Arial"/>
          <w:sz w:val="22"/>
          <w:szCs w:val="22"/>
          <w:lang w:eastAsia="en-US"/>
        </w:rPr>
        <w:t>)</w:t>
      </w:r>
      <w:r w:rsidRPr="00597980">
        <w:rPr>
          <w:rFonts w:ascii="Arial" w:eastAsia="Calibri" w:hAnsi="Arial" w:cs="Arial"/>
          <w:sz w:val="22"/>
          <w:szCs w:val="22"/>
          <w:lang w:eastAsia="en-US"/>
        </w:rPr>
        <w:t xml:space="preserve"> ustawy z dnia 11 września 2019r. Prawo zamówień publicznych</w:t>
      </w:r>
      <w:r w:rsidR="001E2452">
        <w:rPr>
          <w:rFonts w:ascii="Arial" w:eastAsia="Calibri" w:hAnsi="Arial" w:cs="Arial"/>
          <w:sz w:val="22"/>
          <w:szCs w:val="22"/>
          <w:lang w:eastAsia="en-US"/>
        </w:rPr>
        <w:t>.</w:t>
      </w:r>
    </w:p>
    <w:p w14:paraId="75C8125B" w14:textId="77777777" w:rsidR="00597980" w:rsidRDefault="00597980" w:rsidP="00597980">
      <w:pPr>
        <w:pStyle w:val="NormalnyWeb"/>
        <w:spacing w:before="0" w:beforeAutospacing="0" w:after="0" w:line="276" w:lineRule="auto"/>
        <w:ind w:right="0"/>
        <w:rPr>
          <w:rFonts w:ascii="Arial" w:eastAsia="Calibri" w:hAnsi="Arial" w:cs="Arial"/>
          <w:sz w:val="22"/>
          <w:szCs w:val="22"/>
          <w:lang w:eastAsia="en-US"/>
        </w:rPr>
      </w:pPr>
    </w:p>
    <w:p w14:paraId="78ADA10E" w14:textId="074506D2" w:rsidR="00823049" w:rsidRDefault="009C2138" w:rsidP="009E41E6">
      <w:pPr>
        <w:pStyle w:val="NormalnyWeb"/>
        <w:spacing w:before="0" w:beforeAutospacing="0" w:after="0" w:line="276" w:lineRule="auto"/>
        <w:ind w:right="0" w:firstLine="141"/>
        <w:rPr>
          <w:rFonts w:ascii="Arial" w:eastAsia="Calibri" w:hAnsi="Arial" w:cs="Arial"/>
          <w:sz w:val="22"/>
          <w:szCs w:val="22"/>
          <w:lang w:eastAsia="en-US"/>
        </w:rPr>
      </w:pPr>
      <w:r w:rsidRPr="00F03869">
        <w:rPr>
          <w:rFonts w:ascii="Arial" w:eastAsia="Calibri" w:hAnsi="Arial" w:cs="Arial"/>
          <w:sz w:val="22"/>
          <w:szCs w:val="22"/>
          <w:lang w:eastAsia="en-US"/>
        </w:rPr>
        <w:t xml:space="preserve">Wzór oświadczenia </w:t>
      </w:r>
      <w:r>
        <w:rPr>
          <w:rFonts w:ascii="Arial" w:eastAsia="Calibri" w:hAnsi="Arial" w:cs="Arial"/>
          <w:sz w:val="22"/>
          <w:szCs w:val="22"/>
          <w:lang w:eastAsia="en-US"/>
        </w:rPr>
        <w:t xml:space="preserve">będzie </w:t>
      </w:r>
      <w:r w:rsidRPr="00F03869">
        <w:rPr>
          <w:rFonts w:ascii="Arial" w:eastAsia="Calibri" w:hAnsi="Arial" w:cs="Arial"/>
          <w:sz w:val="22"/>
          <w:szCs w:val="22"/>
          <w:lang w:eastAsia="en-US"/>
        </w:rPr>
        <w:t>stanowi</w:t>
      </w:r>
      <w:r>
        <w:rPr>
          <w:rFonts w:ascii="Arial" w:eastAsia="Calibri" w:hAnsi="Arial" w:cs="Arial"/>
          <w:sz w:val="22"/>
          <w:szCs w:val="22"/>
          <w:lang w:eastAsia="en-US"/>
        </w:rPr>
        <w:t>ł</w:t>
      </w:r>
      <w:r w:rsidRPr="00F03869">
        <w:rPr>
          <w:rFonts w:ascii="Arial" w:eastAsia="Calibri" w:hAnsi="Arial" w:cs="Arial"/>
          <w:sz w:val="22"/>
          <w:szCs w:val="22"/>
          <w:lang w:eastAsia="en-US"/>
        </w:rPr>
        <w:t xml:space="preserve"> załącznik do </w:t>
      </w:r>
      <w:r>
        <w:rPr>
          <w:rFonts w:ascii="Arial" w:eastAsia="Calibri" w:hAnsi="Arial" w:cs="Arial"/>
          <w:sz w:val="22"/>
          <w:szCs w:val="22"/>
          <w:lang w:eastAsia="en-US"/>
        </w:rPr>
        <w:t>wezwania</w:t>
      </w:r>
      <w:r w:rsidRPr="00F03869">
        <w:rPr>
          <w:rFonts w:ascii="Arial" w:eastAsia="Calibri" w:hAnsi="Arial" w:cs="Arial"/>
          <w:sz w:val="22"/>
          <w:szCs w:val="22"/>
          <w:lang w:eastAsia="en-US"/>
        </w:rPr>
        <w:t>.</w:t>
      </w:r>
    </w:p>
    <w:p w14:paraId="7E236C4E" w14:textId="77777777" w:rsidR="00E20892" w:rsidRPr="009E41E6" w:rsidRDefault="00E20892" w:rsidP="009E41E6">
      <w:pPr>
        <w:pStyle w:val="NormalnyWeb"/>
        <w:spacing w:before="0" w:beforeAutospacing="0" w:after="0" w:line="276" w:lineRule="auto"/>
        <w:ind w:right="0" w:firstLine="141"/>
        <w:rPr>
          <w:rFonts w:ascii="Arial" w:eastAsia="Calibri" w:hAnsi="Arial" w:cs="Arial"/>
          <w:sz w:val="22"/>
          <w:szCs w:val="22"/>
          <w:u w:val="single"/>
          <w:lang w:eastAsia="en-US"/>
        </w:rPr>
      </w:pPr>
    </w:p>
    <w:p w14:paraId="478DCC8D" w14:textId="03B58A05" w:rsidR="00E340EE" w:rsidRPr="009C2138" w:rsidRDefault="00E340EE"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185842">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185842">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185842">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38F98EFB" w14:textId="03338C35" w:rsidR="00823049" w:rsidRDefault="00823049" w:rsidP="00823049">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0D51A406" w14:textId="2AD22B31" w:rsidR="00E86455" w:rsidRPr="00E17558" w:rsidRDefault="00E86455" w:rsidP="00A7354F">
      <w:pPr>
        <w:pStyle w:val="NormalnyWeb"/>
        <w:numPr>
          <w:ilvl w:val="0"/>
          <w:numId w:val="45"/>
        </w:numPr>
        <w:spacing w:before="0" w:beforeAutospacing="0" w:after="0" w:line="276" w:lineRule="auto"/>
        <w:ind w:left="709" w:right="0" w:hanging="425"/>
        <w:rPr>
          <w:rFonts w:ascii="Arial" w:eastAsia="Calibri" w:hAnsi="Arial" w:cs="Arial"/>
          <w:sz w:val="22"/>
          <w:szCs w:val="22"/>
          <w:lang w:eastAsia="en-US"/>
        </w:rPr>
      </w:pPr>
      <w:r w:rsidRPr="00581CA3">
        <w:rPr>
          <w:rFonts w:ascii="Arial" w:eastAsia="Calibri" w:hAnsi="Arial" w:cs="Arial"/>
          <w:sz w:val="22"/>
          <w:szCs w:val="22"/>
          <w:u w:val="single"/>
          <w:lang w:eastAsia="en-US"/>
        </w:rPr>
        <w:t>Oświadczenia Wykonawcy o aktualności informacji zawartych w oświadczeniu potwierdzającym brak podstaw wykluczenia z postępowania</w:t>
      </w:r>
      <w:r w:rsidRPr="00F03869">
        <w:rPr>
          <w:rFonts w:ascii="Arial" w:eastAsia="Calibri" w:hAnsi="Arial" w:cs="Arial"/>
          <w:sz w:val="22"/>
          <w:szCs w:val="22"/>
          <w:lang w:eastAsia="en-US"/>
        </w:rPr>
        <w:t>, o których mowa w:</w:t>
      </w:r>
    </w:p>
    <w:p w14:paraId="60358FE5" w14:textId="77777777" w:rsidR="00E86455" w:rsidRPr="000E5CC4" w:rsidRDefault="00E86455" w:rsidP="00A7354F">
      <w:pPr>
        <w:pStyle w:val="NormalnyWeb"/>
        <w:numPr>
          <w:ilvl w:val="0"/>
          <w:numId w:val="48"/>
        </w:numPr>
        <w:spacing w:before="0" w:beforeAutospacing="0" w:after="0" w:line="276" w:lineRule="auto"/>
        <w:ind w:left="993" w:right="0" w:hanging="284"/>
        <w:rPr>
          <w:rFonts w:ascii="Arial" w:eastAsia="Calibri" w:hAnsi="Arial" w:cs="Arial"/>
          <w:sz w:val="22"/>
          <w:szCs w:val="22"/>
          <w:lang w:eastAsia="en-US"/>
        </w:rPr>
      </w:pPr>
      <w:r w:rsidRPr="000E5CC4">
        <w:rPr>
          <w:rFonts w:ascii="Arial" w:hAnsi="Arial" w:cs="Arial"/>
          <w:sz w:val="22"/>
          <w:szCs w:val="22"/>
        </w:rPr>
        <w:t xml:space="preserve">art. 7 ust. 1 ustawy z dnia 13 kwietnia 2022 – o szczególnych rozwiązaniach </w:t>
      </w:r>
      <w:r>
        <w:rPr>
          <w:rFonts w:ascii="Arial" w:hAnsi="Arial" w:cs="Arial"/>
          <w:sz w:val="22"/>
          <w:szCs w:val="22"/>
        </w:rPr>
        <w:br/>
      </w:r>
      <w:r w:rsidRPr="000E5CC4">
        <w:rPr>
          <w:rFonts w:ascii="Arial" w:hAnsi="Arial" w:cs="Arial"/>
          <w:sz w:val="22"/>
          <w:szCs w:val="22"/>
        </w:rPr>
        <w:t>w zakresie przeciwdziałania wspieraniu agresji na Ukrainę oraz służących ochronie bezpieczeństwa narodowego,</w:t>
      </w:r>
    </w:p>
    <w:p w14:paraId="01DE3EDA" w14:textId="0C2ED1FF" w:rsidR="00E86455" w:rsidRPr="00D91F25" w:rsidRDefault="00E86455" w:rsidP="00A7354F">
      <w:pPr>
        <w:pStyle w:val="NormalnyWeb"/>
        <w:numPr>
          <w:ilvl w:val="0"/>
          <w:numId w:val="48"/>
        </w:numPr>
        <w:spacing w:before="0" w:beforeAutospacing="0" w:after="0" w:line="276" w:lineRule="auto"/>
        <w:ind w:left="993" w:right="0" w:hanging="284"/>
        <w:rPr>
          <w:rFonts w:ascii="Arial" w:eastAsia="Calibri" w:hAnsi="Arial" w:cs="Arial"/>
          <w:sz w:val="22"/>
          <w:szCs w:val="22"/>
          <w:lang w:eastAsia="en-US"/>
        </w:rPr>
      </w:pPr>
      <w:r w:rsidRPr="000E5CC4">
        <w:rPr>
          <w:rFonts w:ascii="Arial" w:hAnsi="Arial" w:cs="Arial"/>
          <w:sz w:val="22"/>
          <w:szCs w:val="22"/>
        </w:rPr>
        <w:t xml:space="preserve">art. 5k ROZPORZĄDZENIA RADY (UE) 2022/576 z dnia 8 kwietnia 2022r. </w:t>
      </w:r>
      <w:r w:rsidRPr="000E5CC4">
        <w:rPr>
          <w:rFonts w:ascii="Arial" w:hAnsi="Arial" w:cs="Arial"/>
          <w:sz w:val="22"/>
          <w:szCs w:val="22"/>
        </w:rPr>
        <w:br/>
        <w:t>w sprawie zmiany rozporządzenia (UE) nr 833/2014 dotyczącego środków ograniczających w związku z działaniami Rosji destabilizującymi sytuację na Ukrainie.</w:t>
      </w:r>
    </w:p>
    <w:p w14:paraId="0A95BC3C" w14:textId="2D62F39C" w:rsidR="00E86455" w:rsidRDefault="00E86455" w:rsidP="00823049">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0FB957F8" w14:textId="77777777" w:rsidR="009C2138" w:rsidRPr="00F03869" w:rsidRDefault="009C2138" w:rsidP="00A10F56">
      <w:pPr>
        <w:pStyle w:val="NormalnyWeb"/>
        <w:spacing w:before="0" w:beforeAutospacing="0" w:after="0" w:line="276" w:lineRule="auto"/>
        <w:ind w:left="709" w:right="0" w:firstLine="0"/>
        <w:rPr>
          <w:rFonts w:ascii="Arial" w:eastAsia="Calibri" w:hAnsi="Arial" w:cs="Arial"/>
          <w:sz w:val="22"/>
          <w:szCs w:val="22"/>
          <w:u w:val="single"/>
          <w:lang w:eastAsia="en-US"/>
        </w:rPr>
      </w:pPr>
      <w:r w:rsidRPr="00F03869">
        <w:rPr>
          <w:rFonts w:ascii="Arial" w:eastAsia="Calibri" w:hAnsi="Arial" w:cs="Arial"/>
          <w:sz w:val="22"/>
          <w:szCs w:val="22"/>
          <w:lang w:eastAsia="en-US"/>
        </w:rPr>
        <w:t xml:space="preserve">Wzór oświadczenia </w:t>
      </w:r>
      <w:r>
        <w:rPr>
          <w:rFonts w:ascii="Arial" w:eastAsia="Calibri" w:hAnsi="Arial" w:cs="Arial"/>
          <w:sz w:val="22"/>
          <w:szCs w:val="22"/>
          <w:lang w:eastAsia="en-US"/>
        </w:rPr>
        <w:t xml:space="preserve">będzie </w:t>
      </w:r>
      <w:r w:rsidRPr="00F03869">
        <w:rPr>
          <w:rFonts w:ascii="Arial" w:eastAsia="Calibri" w:hAnsi="Arial" w:cs="Arial"/>
          <w:sz w:val="22"/>
          <w:szCs w:val="22"/>
          <w:lang w:eastAsia="en-US"/>
        </w:rPr>
        <w:t>stanowi</w:t>
      </w:r>
      <w:r>
        <w:rPr>
          <w:rFonts w:ascii="Arial" w:eastAsia="Calibri" w:hAnsi="Arial" w:cs="Arial"/>
          <w:sz w:val="22"/>
          <w:szCs w:val="22"/>
          <w:lang w:eastAsia="en-US"/>
        </w:rPr>
        <w:t>ł</w:t>
      </w:r>
      <w:r w:rsidRPr="00F03869">
        <w:rPr>
          <w:rFonts w:ascii="Arial" w:eastAsia="Calibri" w:hAnsi="Arial" w:cs="Arial"/>
          <w:sz w:val="22"/>
          <w:szCs w:val="22"/>
          <w:lang w:eastAsia="en-US"/>
        </w:rPr>
        <w:t xml:space="preserve"> załącznik do </w:t>
      </w:r>
      <w:r>
        <w:rPr>
          <w:rFonts w:ascii="Arial" w:eastAsia="Calibri" w:hAnsi="Arial" w:cs="Arial"/>
          <w:sz w:val="22"/>
          <w:szCs w:val="22"/>
          <w:lang w:eastAsia="en-US"/>
        </w:rPr>
        <w:t>wezwania</w:t>
      </w:r>
      <w:r w:rsidRPr="00F03869">
        <w:rPr>
          <w:rFonts w:ascii="Arial" w:eastAsia="Calibri" w:hAnsi="Arial" w:cs="Arial"/>
          <w:sz w:val="22"/>
          <w:szCs w:val="22"/>
          <w:lang w:eastAsia="en-US"/>
        </w:rPr>
        <w:t>.</w:t>
      </w:r>
    </w:p>
    <w:p w14:paraId="482868C9" w14:textId="5148BAF0" w:rsidR="00E86455" w:rsidRDefault="00E86455" w:rsidP="00823049">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25ED1BDC" w14:textId="062524E1" w:rsidR="00E340EE" w:rsidRPr="009C2138" w:rsidRDefault="00E340EE" w:rsidP="00A10F56">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103D34">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103D34">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103D34">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3431DED2" w14:textId="7E07B464" w:rsidR="00AA175F" w:rsidRDefault="00AA175F" w:rsidP="00E20892">
      <w:pPr>
        <w:pStyle w:val="NormalnyWeb"/>
        <w:spacing w:before="0" w:beforeAutospacing="0" w:after="0" w:line="276" w:lineRule="auto"/>
        <w:ind w:left="0" w:right="0" w:firstLine="0"/>
        <w:rPr>
          <w:rFonts w:ascii="Arial" w:eastAsia="Calibri" w:hAnsi="Arial" w:cs="Arial"/>
          <w:sz w:val="22"/>
          <w:szCs w:val="22"/>
          <w:lang w:eastAsia="en-US"/>
        </w:rPr>
      </w:pPr>
    </w:p>
    <w:p w14:paraId="3743A899" w14:textId="77777777" w:rsidR="00E65818" w:rsidRPr="00DB2DEC" w:rsidRDefault="00E65818" w:rsidP="005B5B81">
      <w:pPr>
        <w:pStyle w:val="NormalnyWeb"/>
        <w:numPr>
          <w:ilvl w:val="0"/>
          <w:numId w:val="61"/>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color w:val="000000" w:themeColor="text1"/>
          <w:sz w:val="22"/>
          <w:szCs w:val="22"/>
          <w:lang w:eastAsia="en-US"/>
        </w:rPr>
        <w:t xml:space="preserve">Zamawiający przed wyborem najkorzystniejszej oferty wezwie </w:t>
      </w:r>
      <w:r>
        <w:rPr>
          <w:rFonts w:ascii="Arial" w:eastAsia="Calibri" w:hAnsi="Arial" w:cs="Arial"/>
          <w:color w:val="000000" w:themeColor="text1"/>
          <w:sz w:val="22"/>
          <w:szCs w:val="22"/>
          <w:lang w:eastAsia="en-US"/>
        </w:rPr>
        <w:t>W</w:t>
      </w:r>
      <w:r w:rsidRPr="00F03869">
        <w:rPr>
          <w:rFonts w:ascii="Arial" w:eastAsia="Calibri" w:hAnsi="Arial" w:cs="Arial"/>
          <w:color w:val="000000" w:themeColor="text1"/>
          <w:sz w:val="22"/>
          <w:szCs w:val="22"/>
          <w:lang w:eastAsia="en-US"/>
        </w:rPr>
        <w:t xml:space="preserve">ykonawcę, którego </w:t>
      </w:r>
      <w:r w:rsidRPr="00F03869">
        <w:rPr>
          <w:rFonts w:ascii="Arial" w:eastAsia="Calibri" w:hAnsi="Arial" w:cs="Arial"/>
          <w:b/>
          <w:color w:val="000000" w:themeColor="text1"/>
          <w:sz w:val="22"/>
          <w:szCs w:val="22"/>
          <w:u w:val="single"/>
          <w:lang w:eastAsia="en-US"/>
        </w:rPr>
        <w:t>oferta została najwyżej oceniona</w:t>
      </w:r>
      <w:r w:rsidRPr="00F03869">
        <w:rPr>
          <w:rFonts w:ascii="Arial" w:eastAsia="Calibri" w:hAnsi="Arial" w:cs="Arial"/>
          <w:color w:val="000000" w:themeColor="text1"/>
          <w:sz w:val="22"/>
          <w:szCs w:val="22"/>
          <w:u w:val="single"/>
          <w:lang w:eastAsia="en-US"/>
        </w:rPr>
        <w:t>,</w:t>
      </w:r>
      <w:r w:rsidRPr="00F03869">
        <w:rPr>
          <w:rFonts w:ascii="Arial" w:eastAsia="Calibri" w:hAnsi="Arial" w:cs="Arial"/>
          <w:color w:val="000000" w:themeColor="text1"/>
          <w:sz w:val="22"/>
          <w:szCs w:val="22"/>
          <w:lang w:eastAsia="en-US"/>
        </w:rPr>
        <w:t xml:space="preserve"> do złożenia w wyznaczonym terminie, </w:t>
      </w:r>
      <w:r w:rsidRPr="00F03869">
        <w:rPr>
          <w:rFonts w:ascii="Arial" w:eastAsia="Calibri" w:hAnsi="Arial" w:cs="Arial"/>
          <w:b/>
          <w:color w:val="000000" w:themeColor="text1"/>
          <w:sz w:val="22"/>
          <w:szCs w:val="22"/>
          <w:lang w:eastAsia="en-US"/>
        </w:rPr>
        <w:t xml:space="preserve">nie krótszym niż </w:t>
      </w:r>
      <w:r>
        <w:rPr>
          <w:rFonts w:ascii="Arial" w:eastAsia="Calibri" w:hAnsi="Arial" w:cs="Arial"/>
          <w:b/>
          <w:color w:val="000000" w:themeColor="text1"/>
          <w:sz w:val="22"/>
          <w:szCs w:val="22"/>
          <w:lang w:eastAsia="en-US"/>
        </w:rPr>
        <w:br/>
      </w:r>
      <w:r w:rsidRPr="00F03869">
        <w:rPr>
          <w:rFonts w:ascii="Arial" w:eastAsia="Calibri" w:hAnsi="Arial" w:cs="Arial"/>
          <w:b/>
          <w:color w:val="000000" w:themeColor="text1"/>
          <w:sz w:val="22"/>
          <w:szCs w:val="22"/>
          <w:lang w:eastAsia="en-US"/>
        </w:rPr>
        <w:lastRenderedPageBreak/>
        <w:t>10 dni</w:t>
      </w:r>
      <w:r w:rsidRPr="00F03869">
        <w:rPr>
          <w:rFonts w:ascii="Arial" w:eastAsia="Calibri" w:hAnsi="Arial" w:cs="Arial"/>
          <w:color w:val="000000" w:themeColor="text1"/>
          <w:sz w:val="22"/>
          <w:szCs w:val="22"/>
          <w:lang w:eastAsia="en-US"/>
        </w:rPr>
        <w:t>, aktualnych na dzień złożenia podmiotowych środków dowodowych potwierdzających</w:t>
      </w:r>
      <w:r>
        <w:rPr>
          <w:rFonts w:ascii="Arial" w:eastAsia="Calibri" w:hAnsi="Arial" w:cs="Arial"/>
          <w:color w:val="000000" w:themeColor="text1"/>
          <w:sz w:val="22"/>
          <w:szCs w:val="22"/>
          <w:lang w:eastAsia="en-US"/>
        </w:rPr>
        <w:t xml:space="preserve"> spełnienie warunków udziału w postępowaniu dotyczących uprawnień do prowadzenia określonej działalności gospodarczej lub zawodowej tj.</w:t>
      </w:r>
      <w:r w:rsidRPr="00F03869">
        <w:rPr>
          <w:rFonts w:ascii="Arial" w:eastAsia="Calibri" w:hAnsi="Arial" w:cs="Arial"/>
          <w:color w:val="000000" w:themeColor="text1"/>
          <w:sz w:val="22"/>
          <w:szCs w:val="22"/>
          <w:lang w:eastAsia="en-US"/>
        </w:rPr>
        <w:t>:</w:t>
      </w:r>
      <w:r>
        <w:rPr>
          <w:rFonts w:ascii="Arial" w:eastAsia="Calibri" w:hAnsi="Arial" w:cs="Arial"/>
          <w:color w:val="000000" w:themeColor="text1"/>
          <w:sz w:val="22"/>
          <w:szCs w:val="22"/>
          <w:lang w:eastAsia="en-US"/>
        </w:rPr>
        <w:t xml:space="preserve"> </w:t>
      </w:r>
    </w:p>
    <w:p w14:paraId="39A7C1DC" w14:textId="77777777" w:rsidR="00E65818" w:rsidRPr="001F1C51" w:rsidRDefault="00E65818" w:rsidP="00E65818">
      <w:pPr>
        <w:pStyle w:val="NormalnyWeb"/>
        <w:spacing w:before="0" w:beforeAutospacing="0" w:after="0" w:line="276" w:lineRule="auto"/>
        <w:ind w:left="360" w:right="0" w:firstLine="0"/>
        <w:rPr>
          <w:rFonts w:ascii="Arial" w:eastAsia="Calibri" w:hAnsi="Arial" w:cs="Arial"/>
          <w:sz w:val="22"/>
          <w:szCs w:val="22"/>
          <w:lang w:eastAsia="en-US"/>
        </w:rPr>
      </w:pPr>
    </w:p>
    <w:p w14:paraId="5652F736" w14:textId="77777777" w:rsidR="00581CA3" w:rsidRPr="004103BE" w:rsidRDefault="00581CA3" w:rsidP="004103BE">
      <w:pPr>
        <w:pStyle w:val="Akapitzlist"/>
        <w:numPr>
          <w:ilvl w:val="0"/>
          <w:numId w:val="70"/>
        </w:numPr>
        <w:spacing w:after="0" w:line="240" w:lineRule="auto"/>
        <w:jc w:val="both"/>
        <w:rPr>
          <w:rFonts w:ascii="Arial" w:hAnsi="Arial" w:cs="Arial"/>
          <w:sz w:val="22"/>
          <w:szCs w:val="22"/>
        </w:rPr>
      </w:pPr>
      <w:r w:rsidRPr="004103BE">
        <w:rPr>
          <w:rFonts w:ascii="Arial" w:hAnsi="Arial" w:cs="Arial"/>
          <w:sz w:val="22"/>
          <w:szCs w:val="22"/>
        </w:rPr>
        <w:t xml:space="preserve">aktualne </w:t>
      </w:r>
      <w:r w:rsidRPr="004103BE">
        <w:rPr>
          <w:rFonts w:ascii="Arial" w:hAnsi="Arial" w:cs="Arial"/>
          <w:b/>
          <w:sz w:val="22"/>
          <w:szCs w:val="22"/>
        </w:rPr>
        <w:t>zezwolenie/decyzja administracyjna właściwego organu Inspekcji Weterynaryjnej</w:t>
      </w:r>
      <w:r w:rsidRPr="004103BE">
        <w:rPr>
          <w:rFonts w:ascii="Arial" w:hAnsi="Arial" w:cs="Arial"/>
          <w:sz w:val="22"/>
          <w:szCs w:val="22"/>
        </w:rPr>
        <w:t xml:space="preserve"> na przewóz ubocznych produktów pochodzenia zwierzęcego kat.3 określonymi środkami transportu oraz nadające numer identyfikacyjny na prowadzenie działalności w zakresie transportu ubocznych produktów pochodzenia zwierzęcego kat 3, wydaną na podstawie ustawy z dnia11marca 2024r o ochronie zdrowia zwierząt oraz zwalczania chorób zakaźnych zwierząt  (Dz.U. z 2023. poz. 1075 </w:t>
      </w:r>
      <w:proofErr w:type="spellStart"/>
      <w:r w:rsidRPr="004103BE">
        <w:rPr>
          <w:rFonts w:ascii="Arial" w:hAnsi="Arial" w:cs="Arial"/>
          <w:sz w:val="22"/>
          <w:szCs w:val="22"/>
        </w:rPr>
        <w:t>t.j</w:t>
      </w:r>
      <w:proofErr w:type="spellEnd"/>
      <w:r w:rsidRPr="004103BE">
        <w:rPr>
          <w:rFonts w:ascii="Arial" w:hAnsi="Arial" w:cs="Arial"/>
          <w:sz w:val="22"/>
          <w:szCs w:val="22"/>
        </w:rPr>
        <w:t xml:space="preserve">) oraz Rozporządzenia Parlamentu Europejskiego i Rady (WE) nr 1069/2009 z dnia 21 października 2009r określającego przepisy sanitarne dotyczące produktów ubocznych pochodzenia zwierzęcego nieprzeznaczonych do spożycia przez ludzi i uchylającym rozporządzenia (WE) nr 1774/2002 (rozporządzenie o produktach ubocznych pochodzenia zwierzęcego); </w:t>
      </w:r>
    </w:p>
    <w:p w14:paraId="47E2C721" w14:textId="77777777" w:rsidR="00581CA3" w:rsidRPr="004103BE" w:rsidRDefault="00581CA3" w:rsidP="004103BE">
      <w:pPr>
        <w:pStyle w:val="Akapitzlist"/>
        <w:numPr>
          <w:ilvl w:val="0"/>
          <w:numId w:val="70"/>
        </w:numPr>
        <w:spacing w:after="0" w:line="240" w:lineRule="auto"/>
        <w:jc w:val="both"/>
        <w:rPr>
          <w:rFonts w:ascii="Arial" w:hAnsi="Arial" w:cs="Arial"/>
          <w:sz w:val="22"/>
          <w:szCs w:val="22"/>
        </w:rPr>
      </w:pPr>
      <w:r w:rsidRPr="004103BE">
        <w:rPr>
          <w:rFonts w:ascii="Arial" w:hAnsi="Arial" w:cs="Arial"/>
          <w:sz w:val="22"/>
          <w:szCs w:val="22"/>
        </w:rPr>
        <w:t xml:space="preserve">aktualną </w:t>
      </w:r>
      <w:r w:rsidRPr="004103BE">
        <w:rPr>
          <w:rFonts w:ascii="Arial" w:hAnsi="Arial" w:cs="Arial"/>
          <w:b/>
          <w:sz w:val="22"/>
          <w:szCs w:val="22"/>
        </w:rPr>
        <w:t>decyzję na prowadzenie działalności nadzorowanej</w:t>
      </w:r>
      <w:r w:rsidRPr="004103BE">
        <w:rPr>
          <w:rFonts w:ascii="Arial" w:hAnsi="Arial" w:cs="Arial"/>
          <w:sz w:val="22"/>
          <w:szCs w:val="22"/>
        </w:rPr>
        <w:t xml:space="preserve"> do wykonywania czynności dotyczących produktów ubocznych pochodzenia zwierzęcego kat. 3, wydaną zgodnie z art. 24 ust. 1 lit. h) ,i),                            g) rozporządzenia (WE) nr 1069/2009 z dnia oraz nadającą weterynaryjny numer identyfikacyjny do prowadzenia wyżej wymienionej działalności a w przypadku pośrednika w obrocie ubocznymi produktami pochodzenia zwierzęcego aktualną decyzję właściwego organu Inspekcji Weterynaryjnej w </w:t>
      </w:r>
      <w:proofErr w:type="spellStart"/>
      <w:r w:rsidRPr="004103BE">
        <w:rPr>
          <w:rFonts w:ascii="Arial" w:hAnsi="Arial" w:cs="Arial"/>
          <w:sz w:val="22"/>
          <w:szCs w:val="22"/>
        </w:rPr>
        <w:t>ww</w:t>
      </w:r>
      <w:proofErr w:type="spellEnd"/>
      <w:r w:rsidRPr="004103BE">
        <w:rPr>
          <w:rFonts w:ascii="Arial" w:hAnsi="Arial" w:cs="Arial"/>
          <w:sz w:val="22"/>
          <w:szCs w:val="22"/>
        </w:rPr>
        <w:t xml:space="preserve"> zakresie.</w:t>
      </w:r>
    </w:p>
    <w:p w14:paraId="61FE2822" w14:textId="77777777" w:rsidR="00581CA3" w:rsidRPr="004103BE" w:rsidRDefault="00581CA3" w:rsidP="00581CA3">
      <w:pPr>
        <w:pStyle w:val="Akapitzlist"/>
        <w:spacing w:after="0" w:line="240" w:lineRule="auto"/>
        <w:ind w:left="1418"/>
        <w:jc w:val="both"/>
        <w:rPr>
          <w:rFonts w:ascii="Arial" w:hAnsi="Arial" w:cs="Arial"/>
          <w:sz w:val="22"/>
          <w:szCs w:val="22"/>
        </w:rPr>
      </w:pPr>
    </w:p>
    <w:p w14:paraId="6E5696D0" w14:textId="10829BE6" w:rsidR="00581CA3" w:rsidRDefault="00581CA3" w:rsidP="004103BE">
      <w:pPr>
        <w:spacing w:after="0" w:line="240" w:lineRule="auto"/>
        <w:ind w:left="709"/>
        <w:jc w:val="both"/>
        <w:rPr>
          <w:rFonts w:ascii="Arial" w:hAnsi="Arial" w:cs="Arial"/>
          <w:sz w:val="22"/>
          <w:szCs w:val="22"/>
        </w:rPr>
      </w:pPr>
      <w:r w:rsidRPr="004103BE">
        <w:rPr>
          <w:rFonts w:ascii="Arial" w:hAnsi="Arial" w:cs="Arial"/>
          <w:i/>
          <w:sz w:val="22"/>
          <w:szCs w:val="22"/>
        </w:rPr>
        <w:t>Wykonawcy pełniący funkcję przewoźnika lub pośrednika w obrocie ubocznych produktów pochodzenia zwierzęcego przedkładają kserokopie aktualnych pozwoleń/decyzji posiadanych przez podwykonawców</w:t>
      </w:r>
      <w:r w:rsidRPr="004103BE">
        <w:rPr>
          <w:rFonts w:ascii="Arial" w:hAnsi="Arial" w:cs="Arial"/>
          <w:sz w:val="22"/>
          <w:szCs w:val="22"/>
        </w:rPr>
        <w:t>.</w:t>
      </w:r>
    </w:p>
    <w:p w14:paraId="7DA3869D" w14:textId="77777777" w:rsidR="004103BE" w:rsidRPr="004103BE" w:rsidRDefault="004103BE" w:rsidP="004103BE">
      <w:pPr>
        <w:spacing w:after="0" w:line="240" w:lineRule="auto"/>
        <w:jc w:val="both"/>
        <w:rPr>
          <w:rFonts w:ascii="Arial" w:hAnsi="Arial" w:cs="Arial"/>
          <w:sz w:val="22"/>
          <w:szCs w:val="22"/>
        </w:rPr>
      </w:pPr>
    </w:p>
    <w:p w14:paraId="73C4EB50" w14:textId="34112175" w:rsidR="00E65818" w:rsidRPr="004103BE" w:rsidRDefault="00581CA3" w:rsidP="004103BE">
      <w:pPr>
        <w:pStyle w:val="Akapitzlist"/>
        <w:numPr>
          <w:ilvl w:val="0"/>
          <w:numId w:val="70"/>
        </w:numPr>
        <w:spacing w:after="200" w:line="276" w:lineRule="auto"/>
        <w:jc w:val="both"/>
        <w:rPr>
          <w:rFonts w:ascii="Arial" w:hAnsi="Arial" w:cs="Arial"/>
          <w:sz w:val="22"/>
          <w:szCs w:val="22"/>
        </w:rPr>
      </w:pPr>
      <w:r w:rsidRPr="004103BE">
        <w:rPr>
          <w:rFonts w:ascii="Arial" w:hAnsi="Arial" w:cs="Arial"/>
          <w:b/>
          <w:sz w:val="22"/>
          <w:szCs w:val="22"/>
        </w:rPr>
        <w:t>aktualną decyzję (pozwolenie) na zbieranie lub przetwarzanie odpadów o kodzie 16 03 80</w:t>
      </w:r>
      <w:r w:rsidRPr="004103BE">
        <w:rPr>
          <w:rFonts w:ascii="Arial" w:hAnsi="Arial" w:cs="Arial"/>
          <w:sz w:val="22"/>
          <w:szCs w:val="22"/>
        </w:rPr>
        <w:t xml:space="preserve"> wydaną przez właściwy organ zgodnie z ustawą z dnia 14 grudnia 2012r. o odpadach. Jeśli decyzja zezwalająca na zbieranie odpadów została wydana przed dniem 5 września 2018r. Wykonawca musi przedstawić, także aktualizację przedmiotowej decyzji oraz kserokopię umowy w przypadku kiedy Wykonawca sam nie prowadzi działalności w zakresie zbierania lub przetwarzania zawartej z firmą posiadającą wymagane przepisami prawa aktualne zezwolenia na prowadzenie zbierania lub przetwarzania odpadów.</w:t>
      </w:r>
      <w:r w:rsidR="00E65818" w:rsidRPr="004103BE">
        <w:rPr>
          <w:rFonts w:ascii="Arial" w:hAnsi="Arial" w:cs="Arial"/>
          <w:sz w:val="22"/>
          <w:szCs w:val="22"/>
        </w:rPr>
        <w:t>.</w:t>
      </w:r>
    </w:p>
    <w:p w14:paraId="64844675" w14:textId="77777777" w:rsidR="00E65818" w:rsidRPr="00405A69" w:rsidRDefault="00E65818" w:rsidP="00E65818">
      <w:pPr>
        <w:pStyle w:val="Akapitzlist"/>
        <w:spacing w:after="0" w:line="276" w:lineRule="auto"/>
        <w:ind w:left="360"/>
        <w:jc w:val="both"/>
        <w:rPr>
          <w:rFonts w:ascii="Arial" w:hAnsi="Arial" w:cs="Arial"/>
          <w:i/>
          <w:color w:val="FF0000"/>
          <w:sz w:val="22"/>
          <w:szCs w:val="22"/>
        </w:rPr>
      </w:pPr>
    </w:p>
    <w:p w14:paraId="418FF402" w14:textId="77777777" w:rsidR="00E65818" w:rsidRPr="00F03869" w:rsidRDefault="00E65818" w:rsidP="005B5B81">
      <w:pPr>
        <w:pStyle w:val="Default"/>
        <w:numPr>
          <w:ilvl w:val="0"/>
          <w:numId w:val="61"/>
        </w:numPr>
        <w:spacing w:line="276" w:lineRule="auto"/>
        <w:ind w:right="0"/>
        <w:rPr>
          <w:color w:val="auto"/>
          <w:sz w:val="22"/>
          <w:szCs w:val="22"/>
        </w:rPr>
      </w:pPr>
      <w:r w:rsidRPr="00F03869">
        <w:rPr>
          <w:color w:val="auto"/>
          <w:sz w:val="22"/>
          <w:szCs w:val="22"/>
        </w:rPr>
        <w:t xml:space="preserve">Wezwanie o którym mowa w ust. </w:t>
      </w:r>
      <w:r>
        <w:rPr>
          <w:color w:val="auto"/>
          <w:sz w:val="22"/>
          <w:szCs w:val="22"/>
        </w:rPr>
        <w:t>4 i ust. 5</w:t>
      </w:r>
      <w:r w:rsidRPr="00F03869">
        <w:rPr>
          <w:color w:val="auto"/>
          <w:sz w:val="22"/>
          <w:szCs w:val="22"/>
        </w:rPr>
        <w:t xml:space="preserve"> niniejszego </w:t>
      </w:r>
      <w:r>
        <w:rPr>
          <w:color w:val="auto"/>
          <w:sz w:val="22"/>
          <w:szCs w:val="22"/>
        </w:rPr>
        <w:t>R</w:t>
      </w:r>
      <w:r w:rsidRPr="00F03869">
        <w:rPr>
          <w:color w:val="auto"/>
          <w:sz w:val="22"/>
          <w:szCs w:val="22"/>
        </w:rPr>
        <w:t xml:space="preserve">ozdziału zostanie przekazane </w:t>
      </w:r>
      <w:r>
        <w:rPr>
          <w:color w:val="auto"/>
          <w:sz w:val="22"/>
          <w:szCs w:val="22"/>
        </w:rPr>
        <w:t>W</w:t>
      </w:r>
      <w:r w:rsidRPr="00F03869">
        <w:rPr>
          <w:color w:val="auto"/>
          <w:sz w:val="22"/>
          <w:szCs w:val="22"/>
        </w:rPr>
        <w:t>ykonawcy p</w:t>
      </w:r>
      <w:r>
        <w:rPr>
          <w:color w:val="auto"/>
          <w:sz w:val="22"/>
          <w:szCs w:val="22"/>
        </w:rPr>
        <w:t>oprzez stronę prowadzonego postępowania.</w:t>
      </w:r>
    </w:p>
    <w:p w14:paraId="4A90D415" w14:textId="77777777" w:rsidR="00E65818" w:rsidRPr="00F03869" w:rsidRDefault="00E65818" w:rsidP="005B5B81">
      <w:pPr>
        <w:pStyle w:val="NormalnyWeb"/>
        <w:numPr>
          <w:ilvl w:val="0"/>
          <w:numId w:val="61"/>
        </w:numPr>
        <w:spacing w:before="0" w:beforeAutospacing="0" w:after="0" w:line="276" w:lineRule="auto"/>
        <w:ind w:right="0"/>
        <w:rPr>
          <w:rFonts w:ascii="Arial" w:eastAsia="Calibri" w:hAnsi="Arial" w:cs="Arial"/>
          <w:i/>
          <w:sz w:val="22"/>
          <w:szCs w:val="22"/>
          <w:lang w:eastAsia="en-US"/>
        </w:rPr>
      </w:pPr>
      <w:r w:rsidRPr="00F03869">
        <w:rPr>
          <w:rFonts w:ascii="Arial" w:eastAsia="Calibri" w:hAnsi="Arial" w:cs="Arial"/>
          <w:sz w:val="22"/>
          <w:szCs w:val="22"/>
          <w:lang w:eastAsia="en-US"/>
        </w:rPr>
        <w:t xml:space="preserve">Jeżeli jest to niezbędne do zapewnienia odpowiedniego przebiegu postępowania </w:t>
      </w:r>
      <w:r w:rsidRPr="00F03869">
        <w:rPr>
          <w:rFonts w:ascii="Arial" w:eastAsia="Calibri" w:hAnsi="Arial" w:cs="Arial"/>
          <w:sz w:val="22"/>
          <w:szCs w:val="22"/>
          <w:lang w:eastAsia="en-US"/>
        </w:rPr>
        <w:br/>
        <w:t>o udzielenie zamówienia publicznego, Zamawiający może na każdym etapie postępowania, wezwać Wykonawców do złożenia wszystkich lub niektórych podmiotowych środków dowodowych, jeżeli wymagał ich złożenia w ogłoszeniu</w:t>
      </w:r>
      <w:r>
        <w:rPr>
          <w:rFonts w:ascii="Arial" w:eastAsia="Calibri" w:hAnsi="Arial" w:cs="Arial"/>
          <w:sz w:val="22"/>
          <w:szCs w:val="22"/>
          <w:lang w:eastAsia="en-US"/>
        </w:rPr>
        <w:br/>
      </w:r>
      <w:r w:rsidRPr="00F03869">
        <w:rPr>
          <w:rFonts w:ascii="Arial" w:eastAsia="Calibri" w:hAnsi="Arial" w:cs="Arial"/>
          <w:sz w:val="22"/>
          <w:szCs w:val="22"/>
          <w:lang w:eastAsia="en-US"/>
        </w:rPr>
        <w:t xml:space="preserve">o zamówieniu lub dokumentach zamówienia, aktualnych na dzień ich złożenia. </w:t>
      </w:r>
    </w:p>
    <w:p w14:paraId="3124FDED" w14:textId="77777777" w:rsidR="00E65818" w:rsidRPr="00DF2006" w:rsidRDefault="00E65818" w:rsidP="005B5B81">
      <w:pPr>
        <w:pStyle w:val="NormalnyWeb"/>
        <w:numPr>
          <w:ilvl w:val="0"/>
          <w:numId w:val="61"/>
        </w:numPr>
        <w:spacing w:before="0" w:beforeAutospacing="0" w:after="0" w:line="276" w:lineRule="auto"/>
        <w:ind w:right="0"/>
        <w:rPr>
          <w:rFonts w:ascii="Arial" w:eastAsia="Calibri" w:hAnsi="Arial" w:cs="Arial"/>
          <w:i/>
          <w:sz w:val="22"/>
          <w:szCs w:val="22"/>
          <w:lang w:eastAsia="en-US"/>
        </w:rPr>
      </w:pPr>
      <w:r w:rsidRPr="00F03869">
        <w:rPr>
          <w:rFonts w:ascii="Arial" w:eastAsia="Calibri" w:hAnsi="Arial" w:cs="Arial"/>
          <w:sz w:val="22"/>
          <w:szCs w:val="22"/>
          <w:lang w:eastAsia="en-US"/>
        </w:rPr>
        <w:t>Wykonawca nie jest zobowiązany do złożenia podmiotowych środków dowodowych, które Zamawiający posiada, jeżeli Wykonawca wskaże te środki oraz potwierdzi ich prawidłowość i aktualność. W takiej sytuacji Wykonawca powinien wskazać Z</w:t>
      </w:r>
      <w:r>
        <w:rPr>
          <w:rFonts w:ascii="Arial" w:eastAsia="Calibri" w:hAnsi="Arial" w:cs="Arial"/>
          <w:sz w:val="22"/>
          <w:szCs w:val="22"/>
          <w:lang w:eastAsia="en-US"/>
        </w:rPr>
        <w:t>a</w:t>
      </w:r>
      <w:r w:rsidRPr="00F03869">
        <w:rPr>
          <w:rFonts w:ascii="Arial" w:eastAsia="Calibri" w:hAnsi="Arial" w:cs="Arial"/>
          <w:sz w:val="22"/>
          <w:szCs w:val="22"/>
          <w:lang w:eastAsia="en-US"/>
        </w:rPr>
        <w:t xml:space="preserve">mawiającemu (np. w formie oświadczenia) sygnaturę postępowania, w którym wymagane dokumenty lub oświadczenia zostały złożone. </w:t>
      </w:r>
    </w:p>
    <w:p w14:paraId="732E2DD5" w14:textId="77777777" w:rsidR="00E65818" w:rsidRPr="00F03869" w:rsidRDefault="00E65818" w:rsidP="005B5B81">
      <w:pPr>
        <w:pStyle w:val="NormalnyWeb"/>
        <w:numPr>
          <w:ilvl w:val="0"/>
          <w:numId w:val="61"/>
        </w:numPr>
        <w:spacing w:before="0" w:beforeAutospacing="0" w:after="0" w:line="276" w:lineRule="auto"/>
        <w:ind w:right="0"/>
        <w:rPr>
          <w:rFonts w:ascii="Arial" w:eastAsia="Calibri" w:hAnsi="Arial" w:cs="Arial"/>
          <w:i/>
          <w:sz w:val="22"/>
          <w:szCs w:val="22"/>
          <w:lang w:eastAsia="en-US"/>
        </w:rPr>
      </w:pPr>
      <w:r w:rsidRPr="00F03869">
        <w:rPr>
          <w:rFonts w:ascii="Arial" w:eastAsia="Calibri" w:hAnsi="Arial" w:cs="Arial"/>
          <w:sz w:val="22"/>
          <w:szCs w:val="22"/>
          <w:lang w:eastAsia="en-US"/>
        </w:rPr>
        <w:t>Jeżeli Wykonawca nie złożył oświadczenia o którym mowa w art. 125 ust</w:t>
      </w:r>
      <w:r>
        <w:rPr>
          <w:rFonts w:ascii="Arial" w:eastAsia="Calibri" w:hAnsi="Arial" w:cs="Arial"/>
          <w:sz w:val="22"/>
          <w:szCs w:val="22"/>
          <w:lang w:eastAsia="en-US"/>
        </w:rPr>
        <w:t>.</w:t>
      </w:r>
      <w:r w:rsidRPr="00F03869">
        <w:rPr>
          <w:rFonts w:ascii="Arial" w:eastAsia="Calibri" w:hAnsi="Arial" w:cs="Arial"/>
          <w:sz w:val="22"/>
          <w:szCs w:val="22"/>
          <w:lang w:eastAsia="en-US"/>
        </w:rPr>
        <w:t xml:space="preserve"> 1 ustawy </w:t>
      </w:r>
      <w:proofErr w:type="spellStart"/>
      <w:r w:rsidRPr="00F03869">
        <w:rPr>
          <w:rFonts w:ascii="Arial" w:eastAsia="Calibri" w:hAnsi="Arial" w:cs="Arial"/>
          <w:sz w:val="22"/>
          <w:szCs w:val="22"/>
          <w:lang w:eastAsia="en-US"/>
        </w:rPr>
        <w:t>Pzp</w:t>
      </w:r>
      <w:proofErr w:type="spellEnd"/>
      <w:r>
        <w:rPr>
          <w:rFonts w:ascii="Arial" w:eastAsia="Calibri" w:hAnsi="Arial" w:cs="Arial"/>
          <w:sz w:val="22"/>
          <w:szCs w:val="22"/>
          <w:lang w:eastAsia="en-US"/>
        </w:rPr>
        <w:t xml:space="preserve"> (oświadczenie JEDZ)</w:t>
      </w:r>
      <w:r w:rsidRPr="00F03869">
        <w:rPr>
          <w:rFonts w:ascii="Arial" w:eastAsia="Calibri" w:hAnsi="Arial" w:cs="Arial"/>
          <w:sz w:val="22"/>
          <w:szCs w:val="22"/>
          <w:lang w:eastAsia="en-US"/>
        </w:rPr>
        <w:t xml:space="preserve">, </w:t>
      </w:r>
      <w:r>
        <w:rPr>
          <w:rFonts w:ascii="Arial" w:eastAsia="Calibri" w:hAnsi="Arial" w:cs="Arial"/>
          <w:sz w:val="22"/>
          <w:szCs w:val="22"/>
          <w:lang w:eastAsia="en-US"/>
        </w:rPr>
        <w:t xml:space="preserve">oświadczenia o którym mowa w art. 117 ust. 4 ustawy  </w:t>
      </w:r>
      <w:proofErr w:type="spellStart"/>
      <w:r>
        <w:rPr>
          <w:rFonts w:ascii="Arial" w:eastAsia="Calibri" w:hAnsi="Arial" w:cs="Arial"/>
          <w:sz w:val="22"/>
          <w:szCs w:val="22"/>
          <w:lang w:eastAsia="en-US"/>
        </w:rPr>
        <w:t>Pzp</w:t>
      </w:r>
      <w:proofErr w:type="spellEnd"/>
      <w:r>
        <w:rPr>
          <w:rFonts w:ascii="Arial" w:eastAsia="Calibri" w:hAnsi="Arial" w:cs="Arial"/>
          <w:sz w:val="22"/>
          <w:szCs w:val="22"/>
          <w:lang w:eastAsia="en-US"/>
        </w:rPr>
        <w:t xml:space="preserve">, </w:t>
      </w:r>
      <w:r w:rsidRPr="00F03869">
        <w:rPr>
          <w:rFonts w:ascii="Arial" w:eastAsia="Calibri" w:hAnsi="Arial" w:cs="Arial"/>
          <w:sz w:val="22"/>
          <w:szCs w:val="22"/>
          <w:lang w:eastAsia="en-US"/>
        </w:rPr>
        <w:t xml:space="preserve">podmiotowych środków dowodowych, innych dokumentów lub oświadczeń składanych </w:t>
      </w:r>
      <w:r>
        <w:rPr>
          <w:rFonts w:ascii="Arial" w:eastAsia="Calibri" w:hAnsi="Arial" w:cs="Arial"/>
          <w:sz w:val="22"/>
          <w:szCs w:val="22"/>
          <w:lang w:eastAsia="en-US"/>
        </w:rPr>
        <w:br/>
      </w:r>
      <w:r w:rsidRPr="00F03869">
        <w:rPr>
          <w:rFonts w:ascii="Arial" w:eastAsia="Calibri" w:hAnsi="Arial" w:cs="Arial"/>
          <w:sz w:val="22"/>
          <w:szCs w:val="22"/>
          <w:lang w:eastAsia="en-US"/>
        </w:rPr>
        <w:lastRenderedPageBreak/>
        <w:t>w postępowaniu o udzielenie zamówienia lub są one niekompletne lub zawierają błędy, Zamawiający wezwie Wykonawcę odpowiednio do ich złożenia, poprawienia lub uzupełnienia w wyznaczonym terminie, chyba że:</w:t>
      </w:r>
    </w:p>
    <w:p w14:paraId="4DA1422F" w14:textId="77777777" w:rsidR="00E65818" w:rsidRDefault="00E65818" w:rsidP="00E65818">
      <w:pPr>
        <w:pStyle w:val="NormalnyWeb"/>
        <w:numPr>
          <w:ilvl w:val="0"/>
          <w:numId w:val="31"/>
        </w:numPr>
        <w:spacing w:before="0" w:beforeAutospacing="0" w:after="0" w:line="276" w:lineRule="auto"/>
        <w:ind w:left="709" w:right="0" w:hanging="283"/>
        <w:rPr>
          <w:rFonts w:ascii="Arial" w:eastAsia="Calibri" w:hAnsi="Arial" w:cs="Arial"/>
          <w:sz w:val="22"/>
          <w:szCs w:val="22"/>
          <w:lang w:eastAsia="en-US"/>
        </w:rPr>
      </w:pPr>
      <w:r w:rsidRPr="00F03869">
        <w:rPr>
          <w:rFonts w:ascii="Arial" w:eastAsia="Calibri" w:hAnsi="Arial" w:cs="Arial"/>
          <w:sz w:val="22"/>
          <w:szCs w:val="22"/>
          <w:lang w:eastAsia="en-US"/>
        </w:rPr>
        <w:t>oferta Wykonawcy podlega odrzuceniu bez względu na ich złożeni</w:t>
      </w:r>
      <w:r>
        <w:rPr>
          <w:rFonts w:ascii="Arial" w:eastAsia="Calibri" w:hAnsi="Arial" w:cs="Arial"/>
          <w:sz w:val="22"/>
          <w:szCs w:val="22"/>
          <w:lang w:eastAsia="en-US"/>
        </w:rPr>
        <w:t>e</w:t>
      </w:r>
      <w:r w:rsidRPr="00F03869">
        <w:rPr>
          <w:rFonts w:ascii="Arial" w:eastAsia="Calibri" w:hAnsi="Arial" w:cs="Arial"/>
          <w:sz w:val="22"/>
          <w:szCs w:val="22"/>
          <w:lang w:eastAsia="en-US"/>
        </w:rPr>
        <w:t xml:space="preserve">, uzupełnienie lub poprawienie </w:t>
      </w:r>
    </w:p>
    <w:p w14:paraId="3E74DE04" w14:textId="77777777" w:rsidR="00E65818" w:rsidRPr="00E371E5" w:rsidRDefault="00E65818" w:rsidP="00E65818">
      <w:pPr>
        <w:pStyle w:val="NormalnyWeb"/>
        <w:spacing w:before="0" w:beforeAutospacing="0" w:after="0" w:line="276" w:lineRule="auto"/>
        <w:ind w:right="0" w:firstLine="141"/>
        <w:rPr>
          <w:rFonts w:ascii="Arial" w:eastAsia="Calibri" w:hAnsi="Arial" w:cs="Arial"/>
          <w:sz w:val="22"/>
          <w:szCs w:val="22"/>
          <w:lang w:eastAsia="en-US"/>
        </w:rPr>
      </w:pPr>
      <w:r w:rsidRPr="00E371E5">
        <w:rPr>
          <w:rFonts w:ascii="Arial" w:eastAsia="Calibri" w:hAnsi="Arial" w:cs="Arial"/>
          <w:sz w:val="22"/>
          <w:szCs w:val="22"/>
          <w:lang w:eastAsia="en-US"/>
        </w:rPr>
        <w:t>lub</w:t>
      </w:r>
    </w:p>
    <w:p w14:paraId="24760A3C" w14:textId="77777777" w:rsidR="00E65818" w:rsidRPr="00F03869" w:rsidRDefault="00E65818" w:rsidP="00E65818">
      <w:pPr>
        <w:pStyle w:val="NormalnyWeb"/>
        <w:numPr>
          <w:ilvl w:val="0"/>
          <w:numId w:val="31"/>
        </w:numPr>
        <w:spacing w:before="0" w:beforeAutospacing="0" w:after="0" w:line="276" w:lineRule="auto"/>
        <w:ind w:left="709" w:right="0" w:hanging="283"/>
        <w:rPr>
          <w:rFonts w:ascii="Arial" w:eastAsia="Calibri" w:hAnsi="Arial" w:cs="Arial"/>
          <w:sz w:val="22"/>
          <w:szCs w:val="22"/>
          <w:lang w:eastAsia="en-US"/>
        </w:rPr>
      </w:pPr>
      <w:r w:rsidRPr="00F03869">
        <w:rPr>
          <w:rFonts w:ascii="Arial" w:eastAsia="Calibri" w:hAnsi="Arial" w:cs="Arial"/>
          <w:sz w:val="22"/>
          <w:szCs w:val="22"/>
          <w:lang w:eastAsia="en-US"/>
        </w:rPr>
        <w:t>zachodzą przesłanki unieważnienia postępowania.</w:t>
      </w:r>
    </w:p>
    <w:p w14:paraId="2A65F845" w14:textId="5F735DE9" w:rsidR="00823049" w:rsidRPr="00F03869" w:rsidRDefault="00E65818" w:rsidP="005B5B81">
      <w:pPr>
        <w:pStyle w:val="NormalnyWeb"/>
        <w:numPr>
          <w:ilvl w:val="0"/>
          <w:numId w:val="57"/>
        </w:numPr>
        <w:spacing w:before="0" w:beforeAutospacing="0" w:after="0" w:line="276" w:lineRule="auto"/>
        <w:ind w:left="284" w:right="0" w:hanging="426"/>
        <w:rPr>
          <w:rFonts w:ascii="Arial" w:eastAsia="Calibri" w:hAnsi="Arial" w:cs="Arial"/>
          <w:sz w:val="22"/>
          <w:szCs w:val="22"/>
          <w:lang w:eastAsia="en-US"/>
        </w:rPr>
      </w:pPr>
      <w:r w:rsidRPr="00F03869">
        <w:rPr>
          <w:rFonts w:ascii="Arial" w:eastAsia="Calibri" w:hAnsi="Arial" w:cs="Arial"/>
          <w:sz w:val="22"/>
          <w:szCs w:val="22"/>
          <w:lang w:eastAsia="en-US"/>
        </w:rPr>
        <w:t xml:space="preserve">W zakresie nieuregulowanym ustawą </w:t>
      </w:r>
      <w:proofErr w:type="spellStart"/>
      <w:r w:rsidRPr="00F03869">
        <w:rPr>
          <w:rFonts w:ascii="Arial" w:eastAsia="Calibri" w:hAnsi="Arial" w:cs="Arial"/>
          <w:sz w:val="22"/>
          <w:szCs w:val="22"/>
          <w:lang w:eastAsia="en-US"/>
        </w:rPr>
        <w:t>Pzp</w:t>
      </w:r>
      <w:proofErr w:type="spellEnd"/>
      <w:r w:rsidRPr="00F03869">
        <w:rPr>
          <w:rFonts w:ascii="Arial" w:eastAsia="Calibri" w:hAnsi="Arial" w:cs="Arial"/>
          <w:sz w:val="22"/>
          <w:szCs w:val="22"/>
          <w:lang w:eastAsia="en-US"/>
        </w:rPr>
        <w:t xml:space="preserve"> lub niniejszą SWZ do oświadczeń </w:t>
      </w:r>
      <w:r w:rsidRPr="00F03869">
        <w:rPr>
          <w:rFonts w:ascii="Arial" w:eastAsia="Calibri" w:hAnsi="Arial" w:cs="Arial"/>
          <w:sz w:val="22"/>
          <w:szCs w:val="22"/>
          <w:lang w:eastAsia="en-US"/>
        </w:rPr>
        <w:br/>
        <w:t xml:space="preserve">i dokumentów składanych przez Wykonawcę w niniejszym postępowaniu zastosowanie mają w szczególności przepisy rozporządzenia Ministra Rozwoju Pracy i Technologii </w:t>
      </w:r>
      <w:r w:rsidRPr="00F03869">
        <w:rPr>
          <w:rFonts w:ascii="Arial" w:eastAsia="Calibri" w:hAnsi="Arial" w:cs="Arial"/>
          <w:sz w:val="22"/>
          <w:szCs w:val="22"/>
          <w:lang w:eastAsia="en-US"/>
        </w:rPr>
        <w:br/>
        <w:t xml:space="preserve">z dnia 23 grudnia 2020r. w sprawie podmiotowych środków dowodowych oraz innych dokumentów lub oświadczeń, jakich może żądać </w:t>
      </w:r>
      <w:r>
        <w:rPr>
          <w:rFonts w:ascii="Arial" w:eastAsia="Calibri" w:hAnsi="Arial" w:cs="Arial"/>
          <w:sz w:val="22"/>
          <w:szCs w:val="22"/>
          <w:lang w:eastAsia="en-US"/>
        </w:rPr>
        <w:t>Z</w:t>
      </w:r>
      <w:r w:rsidRPr="00F03869">
        <w:rPr>
          <w:rFonts w:ascii="Arial" w:eastAsia="Calibri" w:hAnsi="Arial" w:cs="Arial"/>
          <w:sz w:val="22"/>
          <w:szCs w:val="22"/>
          <w:lang w:eastAsia="en-US"/>
        </w:rPr>
        <w:t xml:space="preserve">amawiający od </w:t>
      </w:r>
      <w:r>
        <w:rPr>
          <w:rFonts w:ascii="Arial" w:eastAsia="Calibri" w:hAnsi="Arial" w:cs="Arial"/>
          <w:sz w:val="22"/>
          <w:szCs w:val="22"/>
          <w:lang w:eastAsia="en-US"/>
        </w:rPr>
        <w:t>W</w:t>
      </w:r>
      <w:r w:rsidRPr="00F03869">
        <w:rPr>
          <w:rFonts w:ascii="Arial" w:eastAsia="Calibri" w:hAnsi="Arial" w:cs="Arial"/>
          <w:sz w:val="22"/>
          <w:szCs w:val="22"/>
          <w:lang w:eastAsia="en-US"/>
        </w:rPr>
        <w:t>ykonawcy oraz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p>
    <w:p w14:paraId="2DECA5BF" w14:textId="1C763F2C" w:rsidR="009E5EF4" w:rsidRDefault="009E5EF4" w:rsidP="0080722A">
      <w:pPr>
        <w:pStyle w:val="NormalnyWeb"/>
        <w:spacing w:before="0" w:beforeAutospacing="0" w:after="0" w:line="240" w:lineRule="auto"/>
        <w:ind w:left="0" w:right="0" w:firstLine="0"/>
        <w:rPr>
          <w:rFonts w:ascii="Arial" w:eastAsia="Calibri" w:hAnsi="Arial" w:cs="Arial"/>
          <w:i/>
          <w:color w:val="00B050"/>
          <w:sz w:val="22"/>
          <w:szCs w:val="22"/>
          <w:lang w:eastAsia="en-US"/>
        </w:rPr>
      </w:pPr>
    </w:p>
    <w:p w14:paraId="7F622AEF" w14:textId="77777777" w:rsidR="00263A96" w:rsidRPr="00F03869" w:rsidRDefault="00263A96" w:rsidP="0080722A">
      <w:pPr>
        <w:pStyle w:val="NormalnyWeb"/>
        <w:spacing w:before="0" w:beforeAutospacing="0" w:after="0" w:line="240" w:lineRule="auto"/>
        <w:ind w:left="0" w:right="0" w:firstLine="0"/>
        <w:rPr>
          <w:rFonts w:ascii="Arial" w:eastAsia="Calibri" w:hAnsi="Arial" w:cs="Arial"/>
          <w:i/>
          <w:color w:val="00B050"/>
          <w:sz w:val="22"/>
          <w:szCs w:val="22"/>
          <w:lang w:eastAsia="en-US"/>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36BB745A" w14:textId="77777777" w:rsidTr="00984C64">
        <w:trPr>
          <w:trHeight w:val="702"/>
        </w:trPr>
        <w:tc>
          <w:tcPr>
            <w:tcW w:w="9212" w:type="dxa"/>
            <w:shd w:val="clear" w:color="auto" w:fill="D9D9D9" w:themeFill="background1" w:themeFillShade="D9"/>
            <w:vAlign w:val="center"/>
          </w:tcPr>
          <w:p w14:paraId="6A9F4968" w14:textId="77777777" w:rsidR="00E34334" w:rsidRPr="00F03869" w:rsidRDefault="00E34334" w:rsidP="00984C64">
            <w:pPr>
              <w:jc w:val="center"/>
              <w:rPr>
                <w:rFonts w:ascii="Arial" w:hAnsi="Arial" w:cs="Arial"/>
                <w:b/>
                <w:sz w:val="22"/>
                <w:szCs w:val="22"/>
                <w:u w:val="single"/>
              </w:rPr>
            </w:pPr>
          </w:p>
          <w:p w14:paraId="7BD008E3" w14:textId="1909BF96" w:rsidR="00E34334" w:rsidRPr="00F03869" w:rsidRDefault="00E34334" w:rsidP="00E3433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E371E5">
              <w:rPr>
                <w:rFonts w:ascii="Arial" w:hAnsi="Arial" w:cs="Arial"/>
                <w:b/>
                <w:sz w:val="22"/>
                <w:szCs w:val="22"/>
                <w:u w:val="single"/>
              </w:rPr>
              <w:t>V</w:t>
            </w:r>
            <w:r w:rsidR="001155AF">
              <w:rPr>
                <w:rFonts w:ascii="Arial" w:hAnsi="Arial" w:cs="Arial"/>
                <w:b/>
                <w:sz w:val="22"/>
                <w:szCs w:val="22"/>
                <w:u w:val="single"/>
              </w:rPr>
              <w:t>I</w:t>
            </w:r>
            <w:r w:rsidRPr="00F03869">
              <w:rPr>
                <w:rFonts w:ascii="Arial" w:hAnsi="Arial" w:cs="Arial"/>
                <w:b/>
                <w:sz w:val="22"/>
                <w:szCs w:val="22"/>
                <w:u w:val="single"/>
              </w:rPr>
              <w:t xml:space="preserve">. INFORMACJA O ŚRODKACH KOMUNIKACJI ELEKTRONICZNEJ , </w:t>
            </w:r>
            <w:r w:rsidR="00066BA2" w:rsidRPr="00F03869">
              <w:rPr>
                <w:rFonts w:ascii="Arial" w:hAnsi="Arial" w:cs="Arial"/>
                <w:b/>
                <w:sz w:val="22"/>
                <w:szCs w:val="22"/>
                <w:u w:val="single"/>
              </w:rPr>
              <w:br/>
            </w:r>
            <w:r w:rsidRPr="00F03869">
              <w:rPr>
                <w:rFonts w:ascii="Arial" w:hAnsi="Arial" w:cs="Arial"/>
                <w:b/>
                <w:sz w:val="22"/>
                <w:szCs w:val="22"/>
                <w:u w:val="single"/>
              </w:rPr>
              <w:t xml:space="preserve">PRZY UŻYCIU KTÓRYCH ZAMAWIAJĄCY BĘDZIE KOMUNIKOWAŁ SIĘ </w:t>
            </w:r>
            <w:r w:rsidR="00066BA2" w:rsidRPr="00F03869">
              <w:rPr>
                <w:rFonts w:ascii="Arial" w:hAnsi="Arial" w:cs="Arial"/>
                <w:b/>
                <w:sz w:val="22"/>
                <w:szCs w:val="22"/>
                <w:u w:val="single"/>
              </w:rPr>
              <w:br/>
            </w:r>
            <w:r w:rsidRPr="00F03869">
              <w:rPr>
                <w:rFonts w:ascii="Arial" w:hAnsi="Arial" w:cs="Arial"/>
                <w:b/>
                <w:sz w:val="22"/>
                <w:szCs w:val="22"/>
                <w:u w:val="single"/>
              </w:rPr>
              <w:t xml:space="preserve">Z WYKONAWCAMI, ORAZ INFORMACJE O WYMAGANIACH TECHNICZNYCH </w:t>
            </w:r>
            <w:r w:rsidR="00066BA2" w:rsidRPr="00F03869">
              <w:rPr>
                <w:rFonts w:ascii="Arial" w:hAnsi="Arial" w:cs="Arial"/>
                <w:b/>
                <w:sz w:val="22"/>
                <w:szCs w:val="22"/>
                <w:u w:val="single"/>
              </w:rPr>
              <w:br/>
            </w:r>
            <w:r w:rsidRPr="00F03869">
              <w:rPr>
                <w:rFonts w:ascii="Arial" w:hAnsi="Arial" w:cs="Arial"/>
                <w:b/>
                <w:sz w:val="22"/>
                <w:szCs w:val="22"/>
                <w:u w:val="single"/>
              </w:rPr>
              <w:t>I ORGANIZACYJNYCH SPORZĄDZANIA, WYSYŁANIA I ODBIERANIA KORESPONDENCJI ELEKTRONICZNEJ</w:t>
            </w:r>
          </w:p>
          <w:p w14:paraId="76F1D669" w14:textId="77777777" w:rsidR="00E34334" w:rsidRPr="00F03869" w:rsidRDefault="00E34334" w:rsidP="00984C64">
            <w:pPr>
              <w:jc w:val="center"/>
              <w:rPr>
                <w:rFonts w:ascii="Arial" w:hAnsi="Arial" w:cs="Arial"/>
                <w:sz w:val="22"/>
                <w:szCs w:val="22"/>
              </w:rPr>
            </w:pPr>
          </w:p>
        </w:tc>
      </w:tr>
    </w:tbl>
    <w:p w14:paraId="6621A22C" w14:textId="1EF711EE" w:rsidR="005241C5" w:rsidRPr="00BE5472" w:rsidRDefault="00AB538D" w:rsidP="00A7354F">
      <w:pPr>
        <w:pStyle w:val="pkt"/>
        <w:numPr>
          <w:ilvl w:val="1"/>
          <w:numId w:val="27"/>
        </w:numPr>
        <w:spacing w:before="0" w:after="0" w:line="276" w:lineRule="auto"/>
        <w:ind w:left="426"/>
        <w:rPr>
          <w:rFonts w:ascii="Arial" w:hAnsi="Arial" w:cs="Arial"/>
          <w:bCs/>
          <w:sz w:val="22"/>
          <w:szCs w:val="22"/>
        </w:rPr>
      </w:pPr>
      <w:r w:rsidRPr="00AC5FF7">
        <w:rPr>
          <w:rFonts w:ascii="Arial" w:hAnsi="Arial" w:cs="Arial"/>
          <w:bCs/>
          <w:sz w:val="22"/>
          <w:szCs w:val="22"/>
        </w:rPr>
        <w:t>Komunikacja w postępowaniu o udzielenie niniejszego zamówienia, w tym składanie ofert, wymiana informacji oraz przekazywanie dokumentów i oświadczeń między Zamawiającym</w:t>
      </w:r>
      <w:r w:rsidR="00CD7269" w:rsidRPr="00AC5FF7">
        <w:rPr>
          <w:rFonts w:ascii="Arial" w:hAnsi="Arial" w:cs="Arial"/>
          <w:bCs/>
          <w:sz w:val="22"/>
          <w:szCs w:val="22"/>
        </w:rPr>
        <w:t xml:space="preserve"> </w:t>
      </w:r>
      <w:r w:rsidRPr="00AC5FF7">
        <w:rPr>
          <w:rFonts w:ascii="Arial" w:hAnsi="Arial" w:cs="Arial"/>
          <w:bCs/>
          <w:sz w:val="22"/>
          <w:szCs w:val="22"/>
        </w:rPr>
        <w:t xml:space="preserve">a Wykonawcą, odbywa się przy użyciu środków komunikacji elektronicznej. Przez środki komunikacji elektronicznej rozumie się środki komunikacji elektronicznej zdefiniowane w ustawie z dnia 18 lipca 2002r. o świadczeniu usług drogą elektroniczną. </w:t>
      </w:r>
    </w:p>
    <w:p w14:paraId="5741CC10" w14:textId="4959B6B7" w:rsidR="00451B72" w:rsidRPr="00AD6C8E" w:rsidRDefault="00AB538D" w:rsidP="00451B72">
      <w:pPr>
        <w:pStyle w:val="pkt"/>
        <w:numPr>
          <w:ilvl w:val="1"/>
          <w:numId w:val="27"/>
        </w:numPr>
        <w:spacing w:before="0" w:after="0" w:line="276" w:lineRule="auto"/>
        <w:ind w:left="426" w:hanging="284"/>
      </w:pPr>
      <w:r w:rsidRPr="00A702F5">
        <w:rPr>
          <w:rFonts w:ascii="Arial" w:hAnsi="Arial" w:cs="Arial"/>
          <w:sz w:val="22"/>
          <w:szCs w:val="22"/>
        </w:rPr>
        <w:t xml:space="preserve">W </w:t>
      </w:r>
      <w:r w:rsidR="00BE5472">
        <w:rPr>
          <w:rFonts w:ascii="Arial" w:hAnsi="Arial" w:cs="Arial"/>
          <w:sz w:val="22"/>
          <w:szCs w:val="22"/>
        </w:rPr>
        <w:t xml:space="preserve">niniejszym </w:t>
      </w:r>
      <w:r w:rsidRPr="00A702F5">
        <w:rPr>
          <w:rFonts w:ascii="Arial" w:hAnsi="Arial" w:cs="Arial"/>
          <w:sz w:val="22"/>
          <w:szCs w:val="22"/>
        </w:rPr>
        <w:t xml:space="preserve">postępowaniu o udzielenie zamówienia, komunikacja między Zamawiającym, a Wykonawcami odbywa się drogą elektroniczną za pośrednictwem </w:t>
      </w:r>
      <w:r w:rsidR="00343779">
        <w:rPr>
          <w:rFonts w:ascii="Arial" w:hAnsi="Arial" w:cs="Arial"/>
          <w:sz w:val="22"/>
          <w:szCs w:val="22"/>
        </w:rPr>
        <w:t>P</w:t>
      </w:r>
      <w:r w:rsidRPr="00A702F5">
        <w:rPr>
          <w:rFonts w:ascii="Arial" w:hAnsi="Arial" w:cs="Arial"/>
          <w:sz w:val="22"/>
          <w:szCs w:val="22"/>
        </w:rPr>
        <w:t>latformy zakupowej dostępnej pod adresem</w:t>
      </w:r>
      <w:r w:rsidR="00BE5472">
        <w:rPr>
          <w:rFonts w:ascii="Arial" w:hAnsi="Arial" w:cs="Arial"/>
          <w:sz w:val="22"/>
          <w:szCs w:val="22"/>
        </w:rPr>
        <w:t>:</w:t>
      </w:r>
    </w:p>
    <w:p w14:paraId="11C3593C" w14:textId="6F23278D" w:rsidR="00AD6C8E" w:rsidRPr="00AD6C8E" w:rsidRDefault="00CC6742" w:rsidP="00AD6C8E">
      <w:pPr>
        <w:pStyle w:val="pkt"/>
        <w:spacing w:before="0" w:after="0" w:line="276" w:lineRule="auto"/>
        <w:ind w:left="426" w:firstLine="0"/>
        <w:rPr>
          <w:rFonts w:ascii="Arial" w:hAnsi="Arial" w:cs="Arial"/>
          <w:sz w:val="22"/>
          <w:szCs w:val="22"/>
        </w:rPr>
      </w:pPr>
      <w:hyperlink r:id="rId18" w:history="1">
        <w:r w:rsidR="00AD6C8E" w:rsidRPr="00AD6C8E">
          <w:rPr>
            <w:rStyle w:val="Hipercze"/>
            <w:rFonts w:ascii="Arial" w:hAnsi="Arial" w:cs="Arial"/>
            <w:color w:val="337AB7"/>
            <w:sz w:val="22"/>
            <w:szCs w:val="22"/>
            <w:shd w:val="clear" w:color="auto" w:fill="FFFFFF"/>
          </w:rPr>
          <w:t>https://platformazakupowa.pl/transakcja/1084539</w:t>
        </w:r>
      </w:hyperlink>
    </w:p>
    <w:p w14:paraId="1BA99952" w14:textId="3A16A64F" w:rsidR="00231CB8" w:rsidRPr="00231CB8" w:rsidRDefault="00576EEF" w:rsidP="00231CB8">
      <w:pPr>
        <w:pStyle w:val="pkt"/>
        <w:spacing w:before="0" w:after="0" w:line="276" w:lineRule="auto"/>
        <w:ind w:left="426" w:firstLine="0"/>
        <w:rPr>
          <w:rFonts w:ascii="Arial" w:hAnsi="Arial" w:cs="Arial"/>
          <w:sz w:val="22"/>
          <w:szCs w:val="22"/>
        </w:rPr>
      </w:pPr>
      <w:r w:rsidRPr="00576EEF">
        <w:rPr>
          <w:rFonts w:ascii="Arial" w:hAnsi="Arial" w:cs="Arial"/>
          <w:color w:val="000000" w:themeColor="text1"/>
          <w:sz w:val="22"/>
          <w:szCs w:val="22"/>
        </w:rPr>
        <w:t>i</w:t>
      </w:r>
      <w:r>
        <w:rPr>
          <w:rFonts w:ascii="Arial" w:hAnsi="Arial" w:cs="Arial"/>
          <w:color w:val="0000FF"/>
          <w:sz w:val="22"/>
          <w:szCs w:val="22"/>
        </w:rPr>
        <w:t xml:space="preserve"> </w:t>
      </w:r>
      <w:r w:rsidRPr="00576EEF">
        <w:rPr>
          <w:rFonts w:ascii="Arial" w:hAnsi="Arial" w:cs="Arial"/>
          <w:sz w:val="22"/>
          <w:szCs w:val="22"/>
        </w:rPr>
        <w:t xml:space="preserve">formularza </w:t>
      </w:r>
      <w:r w:rsidRPr="00576EEF">
        <w:rPr>
          <w:rFonts w:ascii="Arial" w:hAnsi="Arial" w:cs="Arial"/>
          <w:i/>
          <w:sz w:val="22"/>
          <w:szCs w:val="22"/>
        </w:rPr>
        <w:t>„Wyślij wiadomość do Zamawiającego”.</w:t>
      </w:r>
      <w:r w:rsidR="006B2D31">
        <w:rPr>
          <w:rFonts w:ascii="Arial" w:hAnsi="Arial" w:cs="Arial"/>
          <w:i/>
          <w:sz w:val="22"/>
          <w:szCs w:val="22"/>
        </w:rPr>
        <w:t xml:space="preserve"> </w:t>
      </w:r>
      <w:r w:rsidR="00231CB8" w:rsidRPr="00231CB8">
        <w:rPr>
          <w:rFonts w:ascii="Arial" w:hAnsi="Arial" w:cs="Arial"/>
          <w:sz w:val="22"/>
          <w:szCs w:val="22"/>
        </w:rPr>
        <w:t xml:space="preserve">Przycisk “Wyślij wiadomość do zamawiającego” służy do zadawania pytań do SWZ, odpowiedzi na wezwania Zamawiającego czy przesłania </w:t>
      </w:r>
      <w:proofErr w:type="spellStart"/>
      <w:r w:rsidR="00231CB8" w:rsidRPr="00231CB8">
        <w:rPr>
          <w:rFonts w:ascii="Arial" w:hAnsi="Arial" w:cs="Arial"/>
          <w:sz w:val="22"/>
          <w:szCs w:val="22"/>
        </w:rPr>
        <w:t>odwołań</w:t>
      </w:r>
      <w:proofErr w:type="spellEnd"/>
      <w:r w:rsidR="00231CB8">
        <w:rPr>
          <w:rFonts w:ascii="Arial" w:hAnsi="Arial" w:cs="Arial"/>
          <w:sz w:val="22"/>
          <w:szCs w:val="22"/>
        </w:rPr>
        <w:t xml:space="preserve">. </w:t>
      </w:r>
    </w:p>
    <w:p w14:paraId="457E2CA0" w14:textId="71845A29" w:rsidR="006B2D31" w:rsidRPr="006B2D31" w:rsidRDefault="006B2D31" w:rsidP="00A7354F">
      <w:pPr>
        <w:pStyle w:val="pkt"/>
        <w:numPr>
          <w:ilvl w:val="1"/>
          <w:numId w:val="27"/>
        </w:numPr>
        <w:spacing w:before="0" w:after="0" w:line="276" w:lineRule="auto"/>
        <w:ind w:left="426" w:hanging="284"/>
        <w:rPr>
          <w:rFonts w:ascii="Arial" w:hAnsi="Arial" w:cs="Arial"/>
          <w:i/>
          <w:sz w:val="22"/>
          <w:szCs w:val="22"/>
        </w:rPr>
      </w:pPr>
      <w:r w:rsidRPr="003F41F9">
        <w:rPr>
          <w:rFonts w:ascii="Arial" w:hAnsi="Arial" w:cs="Arial"/>
          <w:sz w:val="22"/>
          <w:szCs w:val="22"/>
        </w:rPr>
        <w:t xml:space="preserve">Wykonawca jako podmiot profesjonalny ma obowiązek sprawdzania komunikatów </w:t>
      </w:r>
      <w:r w:rsidR="00343779">
        <w:rPr>
          <w:rFonts w:ascii="Arial" w:hAnsi="Arial" w:cs="Arial"/>
          <w:sz w:val="22"/>
          <w:szCs w:val="22"/>
        </w:rPr>
        <w:br/>
      </w:r>
      <w:r w:rsidRPr="003F41F9">
        <w:rPr>
          <w:rFonts w:ascii="Arial" w:hAnsi="Arial" w:cs="Arial"/>
          <w:sz w:val="22"/>
          <w:szCs w:val="22"/>
        </w:rPr>
        <w:t>i</w:t>
      </w:r>
      <w:r>
        <w:rPr>
          <w:rFonts w:ascii="Arial" w:hAnsi="Arial" w:cs="Arial"/>
          <w:sz w:val="22"/>
          <w:szCs w:val="22"/>
        </w:rPr>
        <w:t xml:space="preserve"> </w:t>
      </w:r>
      <w:r w:rsidRPr="003F41F9">
        <w:rPr>
          <w:rFonts w:ascii="Arial" w:hAnsi="Arial" w:cs="Arial"/>
          <w:sz w:val="22"/>
          <w:szCs w:val="22"/>
        </w:rPr>
        <w:t xml:space="preserve">wiadomości przesłanych przez </w:t>
      </w:r>
      <w:r>
        <w:rPr>
          <w:rFonts w:ascii="Arial" w:hAnsi="Arial" w:cs="Arial"/>
          <w:sz w:val="22"/>
          <w:szCs w:val="22"/>
        </w:rPr>
        <w:t>Z</w:t>
      </w:r>
      <w:r w:rsidRPr="003F41F9">
        <w:rPr>
          <w:rFonts w:ascii="Arial" w:hAnsi="Arial" w:cs="Arial"/>
          <w:sz w:val="22"/>
          <w:szCs w:val="22"/>
        </w:rPr>
        <w:t xml:space="preserve">amawiającego bezpośrednio na </w:t>
      </w:r>
      <w:r w:rsidR="00343779">
        <w:rPr>
          <w:rFonts w:ascii="Arial" w:hAnsi="Arial" w:cs="Arial"/>
          <w:sz w:val="22"/>
          <w:szCs w:val="22"/>
        </w:rPr>
        <w:t>P</w:t>
      </w:r>
      <w:r>
        <w:rPr>
          <w:rFonts w:ascii="Arial" w:hAnsi="Arial" w:cs="Arial"/>
          <w:sz w:val="22"/>
          <w:szCs w:val="22"/>
        </w:rPr>
        <w:t>latformie zakupowej</w:t>
      </w:r>
      <w:r w:rsidRPr="003F41F9">
        <w:rPr>
          <w:rFonts w:ascii="Arial" w:hAnsi="Arial" w:cs="Arial"/>
          <w:sz w:val="22"/>
          <w:szCs w:val="22"/>
        </w:rPr>
        <w:t>, gdyż</w:t>
      </w:r>
      <w:r>
        <w:rPr>
          <w:rFonts w:ascii="Arial" w:hAnsi="Arial" w:cs="Arial"/>
          <w:sz w:val="22"/>
          <w:szCs w:val="22"/>
        </w:rPr>
        <w:t xml:space="preserve"> </w:t>
      </w:r>
      <w:r w:rsidRPr="003F41F9">
        <w:rPr>
          <w:rFonts w:ascii="Arial" w:hAnsi="Arial" w:cs="Arial"/>
          <w:sz w:val="22"/>
          <w:szCs w:val="22"/>
        </w:rPr>
        <w:t>system powiadomień może ulec awarii lub powiadomienie może trafić do folderu SPAM.</w:t>
      </w:r>
    </w:p>
    <w:p w14:paraId="50EC55F4" w14:textId="14AEC5CB" w:rsidR="006B2D31" w:rsidRPr="001701DB" w:rsidRDefault="008D3ACD" w:rsidP="00A7354F">
      <w:pPr>
        <w:pStyle w:val="pkt"/>
        <w:numPr>
          <w:ilvl w:val="1"/>
          <w:numId w:val="27"/>
        </w:numPr>
        <w:spacing w:before="0" w:after="0" w:line="276" w:lineRule="auto"/>
        <w:ind w:left="426" w:hanging="284"/>
        <w:rPr>
          <w:rStyle w:val="Internetlink"/>
          <w:rFonts w:ascii="Arial" w:eastAsia="Garamond" w:hAnsi="Arial" w:cs="Arial"/>
          <w:sz w:val="22"/>
          <w:szCs w:val="22"/>
        </w:rPr>
      </w:pPr>
      <w:r w:rsidRPr="00F03869">
        <w:rPr>
          <w:rFonts w:ascii="Arial" w:eastAsia="Garamond" w:hAnsi="Arial" w:cs="Arial"/>
          <w:sz w:val="22"/>
          <w:szCs w:val="22"/>
        </w:rPr>
        <w:t xml:space="preserve">W sytuacjach </w:t>
      </w:r>
      <w:r w:rsidR="00786E04" w:rsidRPr="00F03869">
        <w:rPr>
          <w:rFonts w:ascii="Arial" w:eastAsia="Garamond" w:hAnsi="Arial" w:cs="Arial"/>
          <w:sz w:val="22"/>
          <w:szCs w:val="22"/>
        </w:rPr>
        <w:t>awaryjnych</w:t>
      </w:r>
      <w:r w:rsidRPr="00F03869">
        <w:rPr>
          <w:rFonts w:ascii="Arial" w:eastAsia="Garamond" w:hAnsi="Arial" w:cs="Arial"/>
          <w:sz w:val="22"/>
          <w:szCs w:val="22"/>
        </w:rPr>
        <w:t xml:space="preserve">, w szczególności w przypadku braku działania </w:t>
      </w:r>
      <w:r w:rsidR="00E17346">
        <w:rPr>
          <w:rFonts w:ascii="Arial" w:eastAsia="Garamond" w:hAnsi="Arial" w:cs="Arial"/>
          <w:sz w:val="22"/>
          <w:szCs w:val="22"/>
        </w:rPr>
        <w:t>P</w:t>
      </w:r>
      <w:r w:rsidRPr="00F03869">
        <w:rPr>
          <w:rFonts w:ascii="Arial" w:eastAsia="Garamond" w:hAnsi="Arial" w:cs="Arial"/>
          <w:sz w:val="22"/>
          <w:szCs w:val="22"/>
        </w:rPr>
        <w:t xml:space="preserve">latformy zakupowej, Zamawiający dopuszcza również komunikację za pomocą poczty elektronicznej (z zastrzeżeniem składania ofert, dla których jedynym dopuszczalnym sposobem złożenia jest przekazanie za pośrednictwem platformy zakupowej). W takim przypadku komunikacja między Wykonawcą, a Zamawiającym odbywać się będzie za pośrednictwem poczty elektronicznej </w:t>
      </w:r>
      <w:hyperlink r:id="rId19" w:history="1">
        <w:r w:rsidRPr="00F03869">
          <w:rPr>
            <w:rStyle w:val="Hipercze"/>
            <w:rFonts w:ascii="Arial" w:eastAsia="Garamond" w:hAnsi="Arial" w:cs="Arial"/>
            <w:sz w:val="22"/>
            <w:szCs w:val="22"/>
          </w:rPr>
          <w:t>33wog.zamowienia-publiczne@ron.mil.pl</w:t>
        </w:r>
      </w:hyperlink>
      <w:r w:rsidR="00CD7269">
        <w:rPr>
          <w:rStyle w:val="Hipercze"/>
          <w:rFonts w:ascii="Arial" w:eastAsia="Garamond" w:hAnsi="Arial" w:cs="Arial"/>
          <w:sz w:val="22"/>
          <w:szCs w:val="22"/>
        </w:rPr>
        <w:t>.</w:t>
      </w:r>
    </w:p>
    <w:p w14:paraId="381747FE" w14:textId="7F3D25CF" w:rsidR="003F41F9" w:rsidRDefault="00AB538D" w:rsidP="00A7354F">
      <w:pPr>
        <w:pStyle w:val="pkt"/>
        <w:numPr>
          <w:ilvl w:val="1"/>
          <w:numId w:val="27"/>
        </w:numPr>
        <w:spacing w:before="0" w:after="0" w:line="276" w:lineRule="auto"/>
        <w:ind w:left="426" w:hanging="284"/>
        <w:rPr>
          <w:rFonts w:ascii="Arial" w:hAnsi="Arial" w:cs="Arial"/>
          <w:sz w:val="22"/>
          <w:szCs w:val="22"/>
        </w:rPr>
      </w:pPr>
      <w:r w:rsidRPr="00F03869">
        <w:rPr>
          <w:rFonts w:ascii="Arial" w:hAnsi="Arial" w:cs="Arial"/>
          <w:sz w:val="22"/>
          <w:szCs w:val="22"/>
        </w:rPr>
        <w:lastRenderedPageBreak/>
        <w:t>Za datę przekazania (wpływu) oświadczeń, wniosków, zawiadomień oraz informacji przyjmuje się datę ich przesłania do Zamawiającego za pośrednictwem Platformy zakupowej</w:t>
      </w:r>
      <w:r w:rsidR="00E371E5">
        <w:rPr>
          <w:rFonts w:ascii="Arial" w:hAnsi="Arial" w:cs="Arial"/>
          <w:sz w:val="22"/>
          <w:szCs w:val="22"/>
        </w:rPr>
        <w:t xml:space="preserve"> (w przypadku awarii – za pośrednictwem poczty elektronicznej)</w:t>
      </w:r>
      <w:r w:rsidR="00B34F0A">
        <w:rPr>
          <w:rFonts w:ascii="Arial" w:hAnsi="Arial" w:cs="Arial"/>
          <w:sz w:val="22"/>
          <w:szCs w:val="22"/>
        </w:rPr>
        <w:t xml:space="preserve"> </w:t>
      </w:r>
      <w:r w:rsidR="003F41F9" w:rsidRPr="00B34F0A">
        <w:rPr>
          <w:rFonts w:ascii="Arial" w:hAnsi="Arial" w:cs="Arial"/>
          <w:sz w:val="22"/>
          <w:szCs w:val="22"/>
        </w:rPr>
        <w:t>poprzez kliknięcie</w:t>
      </w:r>
      <w:r w:rsidR="00B34F0A">
        <w:rPr>
          <w:rFonts w:ascii="Arial" w:hAnsi="Arial" w:cs="Arial"/>
          <w:sz w:val="22"/>
          <w:szCs w:val="22"/>
        </w:rPr>
        <w:t xml:space="preserve"> </w:t>
      </w:r>
      <w:r w:rsidR="003F41F9" w:rsidRPr="00B34F0A">
        <w:rPr>
          <w:rFonts w:ascii="Arial" w:hAnsi="Arial" w:cs="Arial"/>
          <w:sz w:val="22"/>
          <w:szCs w:val="22"/>
        </w:rPr>
        <w:t xml:space="preserve">przycisku </w:t>
      </w:r>
      <w:r w:rsidR="003F41F9" w:rsidRPr="00B34F0A">
        <w:rPr>
          <w:rFonts w:ascii="Arial" w:hAnsi="Arial" w:cs="Arial"/>
          <w:i/>
          <w:sz w:val="22"/>
          <w:szCs w:val="22"/>
        </w:rPr>
        <w:t xml:space="preserve">„Wyślij wiadomość do </w:t>
      </w:r>
      <w:r w:rsidR="00B34F0A" w:rsidRPr="00B34F0A">
        <w:rPr>
          <w:rFonts w:ascii="Arial" w:hAnsi="Arial" w:cs="Arial"/>
          <w:i/>
          <w:sz w:val="22"/>
          <w:szCs w:val="22"/>
        </w:rPr>
        <w:t>Z</w:t>
      </w:r>
      <w:r w:rsidR="003F41F9" w:rsidRPr="00B34F0A">
        <w:rPr>
          <w:rFonts w:ascii="Arial" w:hAnsi="Arial" w:cs="Arial"/>
          <w:i/>
          <w:sz w:val="22"/>
          <w:szCs w:val="22"/>
        </w:rPr>
        <w:t>amawiającego”</w:t>
      </w:r>
      <w:r w:rsidR="003F41F9" w:rsidRPr="00B34F0A">
        <w:rPr>
          <w:rFonts w:ascii="Arial" w:hAnsi="Arial" w:cs="Arial"/>
          <w:sz w:val="22"/>
          <w:szCs w:val="22"/>
        </w:rPr>
        <w:t xml:space="preserve"> po który</w:t>
      </w:r>
      <w:r w:rsidR="00D17EF3">
        <w:rPr>
          <w:rFonts w:ascii="Arial" w:hAnsi="Arial" w:cs="Arial"/>
          <w:sz w:val="22"/>
          <w:szCs w:val="22"/>
        </w:rPr>
        <w:t>m</w:t>
      </w:r>
      <w:r w:rsidR="003F41F9" w:rsidRPr="00B34F0A">
        <w:rPr>
          <w:rFonts w:ascii="Arial" w:hAnsi="Arial" w:cs="Arial"/>
          <w:sz w:val="22"/>
          <w:szCs w:val="22"/>
        </w:rPr>
        <w:t xml:space="preserve"> pojawi się komunikat, że</w:t>
      </w:r>
      <w:r w:rsidR="00B34F0A">
        <w:rPr>
          <w:rFonts w:ascii="Arial" w:hAnsi="Arial" w:cs="Arial"/>
          <w:sz w:val="22"/>
          <w:szCs w:val="22"/>
        </w:rPr>
        <w:t xml:space="preserve"> </w:t>
      </w:r>
      <w:r w:rsidR="003F41F9" w:rsidRPr="00B34F0A">
        <w:rPr>
          <w:rFonts w:ascii="Arial" w:hAnsi="Arial" w:cs="Arial"/>
          <w:sz w:val="22"/>
          <w:szCs w:val="22"/>
        </w:rPr>
        <w:t xml:space="preserve">wiadomość została wysłana do </w:t>
      </w:r>
      <w:r w:rsidR="00B34F0A">
        <w:rPr>
          <w:rFonts w:ascii="Arial" w:hAnsi="Arial" w:cs="Arial"/>
          <w:sz w:val="22"/>
          <w:szCs w:val="22"/>
        </w:rPr>
        <w:t>Z</w:t>
      </w:r>
      <w:r w:rsidR="003F41F9" w:rsidRPr="00B34F0A">
        <w:rPr>
          <w:rFonts w:ascii="Arial" w:hAnsi="Arial" w:cs="Arial"/>
          <w:sz w:val="22"/>
          <w:szCs w:val="22"/>
        </w:rPr>
        <w:t>amawiającego.</w:t>
      </w:r>
    </w:p>
    <w:p w14:paraId="15C53755" w14:textId="77777777" w:rsidR="00B34F0A" w:rsidRPr="00B34F0A" w:rsidRDefault="00B34F0A" w:rsidP="00B34F0A">
      <w:pPr>
        <w:pStyle w:val="pkt"/>
        <w:spacing w:before="0" w:after="0" w:line="276" w:lineRule="auto"/>
        <w:ind w:left="426" w:firstLine="0"/>
        <w:rPr>
          <w:rFonts w:ascii="Arial" w:hAnsi="Arial" w:cs="Arial"/>
          <w:sz w:val="22"/>
          <w:szCs w:val="22"/>
        </w:rPr>
      </w:pPr>
    </w:p>
    <w:p w14:paraId="6CD7C105" w14:textId="45DFABD4" w:rsidR="003F41F9" w:rsidRPr="00BE5472" w:rsidRDefault="003F41F9" w:rsidP="00BE5472">
      <w:pPr>
        <w:pStyle w:val="Bezodstpw"/>
        <w:spacing w:line="276" w:lineRule="auto"/>
        <w:ind w:left="426"/>
        <w:jc w:val="both"/>
        <w:rPr>
          <w:rFonts w:ascii="Arial" w:hAnsi="Arial" w:cs="Arial"/>
          <w:i/>
          <w:color w:val="FF0000"/>
          <w:sz w:val="22"/>
          <w:szCs w:val="22"/>
        </w:rPr>
      </w:pPr>
      <w:r w:rsidRPr="00BE5472">
        <w:rPr>
          <w:rFonts w:ascii="Arial" w:hAnsi="Arial" w:cs="Arial"/>
          <w:i/>
          <w:color w:val="FF0000"/>
          <w:sz w:val="22"/>
          <w:szCs w:val="22"/>
        </w:rPr>
        <w:t xml:space="preserve">Wykonawca niezalogowany korzystający z “Wyślij wiadomość </w:t>
      </w:r>
      <w:r w:rsidR="00BE5472">
        <w:rPr>
          <w:rFonts w:ascii="Arial" w:hAnsi="Arial" w:cs="Arial"/>
          <w:i/>
          <w:color w:val="FF0000"/>
          <w:sz w:val="22"/>
          <w:szCs w:val="22"/>
        </w:rPr>
        <w:t xml:space="preserve">do </w:t>
      </w:r>
      <w:r w:rsidR="00BE5472" w:rsidRPr="00BE5472">
        <w:rPr>
          <w:rFonts w:ascii="Arial" w:hAnsi="Arial" w:cs="Arial"/>
          <w:i/>
          <w:color w:val="FF0000"/>
          <w:sz w:val="22"/>
          <w:szCs w:val="22"/>
        </w:rPr>
        <w:t>Za</w:t>
      </w:r>
      <w:r w:rsidRPr="00BE5472">
        <w:rPr>
          <w:rFonts w:ascii="Arial" w:hAnsi="Arial" w:cs="Arial"/>
          <w:i/>
          <w:color w:val="FF0000"/>
          <w:sz w:val="22"/>
          <w:szCs w:val="22"/>
        </w:rPr>
        <w:t xml:space="preserve">mawiającego”, </w:t>
      </w:r>
      <w:r w:rsidR="00343779">
        <w:rPr>
          <w:rFonts w:ascii="Arial" w:hAnsi="Arial" w:cs="Arial"/>
          <w:i/>
          <w:color w:val="FF0000"/>
          <w:sz w:val="22"/>
          <w:szCs w:val="22"/>
        </w:rPr>
        <w:br/>
      </w:r>
      <w:r w:rsidRPr="00BE5472">
        <w:rPr>
          <w:rFonts w:ascii="Arial" w:hAnsi="Arial" w:cs="Arial"/>
          <w:i/>
          <w:color w:val="FF0000"/>
          <w:sz w:val="22"/>
          <w:szCs w:val="22"/>
        </w:rPr>
        <w:t>po</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 xml:space="preserve">kliknięciu przycisku </w:t>
      </w:r>
      <w:r w:rsidRPr="00BE5472">
        <w:rPr>
          <w:rFonts w:ascii="Arial" w:hAnsi="Arial" w:cs="Arial"/>
          <w:b/>
          <w:bCs/>
          <w:i/>
          <w:color w:val="FF0000"/>
          <w:sz w:val="22"/>
          <w:szCs w:val="22"/>
        </w:rPr>
        <w:t>Wyślij</w:t>
      </w:r>
      <w:r w:rsidRPr="00BE5472">
        <w:rPr>
          <w:rFonts w:ascii="Arial" w:hAnsi="Arial" w:cs="Arial"/>
          <w:i/>
          <w:color w:val="FF0000"/>
          <w:sz w:val="22"/>
          <w:szCs w:val="22"/>
        </w:rPr>
        <w:t xml:space="preserve">, otrzyma na adres mailowy, podany w polu </w:t>
      </w:r>
      <w:r w:rsidRPr="00BE5472">
        <w:rPr>
          <w:rFonts w:ascii="Arial" w:hAnsi="Arial" w:cs="Arial"/>
          <w:b/>
          <w:bCs/>
          <w:i/>
          <w:color w:val="FF0000"/>
          <w:sz w:val="22"/>
          <w:szCs w:val="22"/>
        </w:rPr>
        <w:t xml:space="preserve">Twój adres </w:t>
      </w:r>
      <w:r w:rsidR="00343779">
        <w:rPr>
          <w:rFonts w:ascii="Arial" w:hAnsi="Arial" w:cs="Arial"/>
          <w:b/>
          <w:bCs/>
          <w:i/>
          <w:color w:val="FF0000"/>
          <w:sz w:val="22"/>
          <w:szCs w:val="22"/>
        </w:rPr>
        <w:br/>
      </w:r>
      <w:r w:rsidRPr="00BE5472">
        <w:rPr>
          <w:rFonts w:ascii="Arial" w:hAnsi="Arial" w:cs="Arial"/>
          <w:b/>
          <w:bCs/>
          <w:i/>
          <w:color w:val="FF0000"/>
          <w:sz w:val="22"/>
          <w:szCs w:val="22"/>
        </w:rPr>
        <w:t>e-mail</w:t>
      </w:r>
      <w:r w:rsidRPr="00BE5472">
        <w:rPr>
          <w:rFonts w:ascii="Arial" w:hAnsi="Arial" w:cs="Arial"/>
          <w:i/>
          <w:color w:val="FF0000"/>
          <w:sz w:val="22"/>
          <w:szCs w:val="22"/>
        </w:rPr>
        <w:t>,</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 xml:space="preserve">wiadomość mailową zawierającą kod uwierzytelniający. Kod należy wpisać w polu </w:t>
      </w:r>
      <w:r w:rsidR="00BE5472">
        <w:rPr>
          <w:rFonts w:ascii="Arial" w:hAnsi="Arial" w:cs="Arial"/>
          <w:i/>
          <w:color w:val="FF0000"/>
          <w:sz w:val="22"/>
          <w:szCs w:val="22"/>
        </w:rPr>
        <w:br/>
      </w:r>
      <w:r w:rsidRPr="00BE5472">
        <w:rPr>
          <w:rFonts w:ascii="Arial" w:hAnsi="Arial" w:cs="Arial"/>
          <w:b/>
          <w:bCs/>
          <w:i/>
          <w:color w:val="FF0000"/>
          <w:sz w:val="22"/>
          <w:szCs w:val="22"/>
        </w:rPr>
        <w:t>Kod</w:t>
      </w:r>
      <w:r w:rsidR="00BE5472" w:rsidRPr="00BE5472">
        <w:rPr>
          <w:rFonts w:ascii="Arial" w:hAnsi="Arial" w:cs="Arial"/>
          <w:i/>
          <w:color w:val="FF0000"/>
          <w:sz w:val="22"/>
          <w:szCs w:val="22"/>
        </w:rPr>
        <w:t xml:space="preserve"> </w:t>
      </w:r>
      <w:r w:rsidRPr="00BE5472">
        <w:rPr>
          <w:rFonts w:ascii="Arial" w:hAnsi="Arial" w:cs="Arial"/>
          <w:b/>
          <w:bCs/>
          <w:i/>
          <w:color w:val="FF0000"/>
          <w:sz w:val="22"/>
          <w:szCs w:val="22"/>
        </w:rPr>
        <w:t>Uwierzytelniający</w:t>
      </w:r>
      <w:r w:rsidRPr="00BE5472">
        <w:rPr>
          <w:rFonts w:ascii="Arial" w:hAnsi="Arial" w:cs="Arial"/>
          <w:i/>
          <w:color w:val="FF0000"/>
          <w:sz w:val="22"/>
          <w:szCs w:val="22"/>
        </w:rPr>
        <w:t xml:space="preserve">, a następnie potwierdzić przyciskiem </w:t>
      </w:r>
      <w:r w:rsidRPr="00BE5472">
        <w:rPr>
          <w:rFonts w:ascii="Arial" w:hAnsi="Arial" w:cs="Arial"/>
          <w:b/>
          <w:bCs/>
          <w:i/>
          <w:color w:val="FF0000"/>
          <w:sz w:val="22"/>
          <w:szCs w:val="22"/>
        </w:rPr>
        <w:t>Wyślij</w:t>
      </w:r>
      <w:r w:rsidRPr="00BE5472">
        <w:rPr>
          <w:rFonts w:ascii="Arial" w:hAnsi="Arial" w:cs="Arial"/>
          <w:i/>
          <w:color w:val="FF0000"/>
          <w:sz w:val="22"/>
          <w:szCs w:val="22"/>
        </w:rPr>
        <w:t>. Następnie Wykonawca</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otrzyma potwierdzenie wysłania wiadomości. Kod uwierzytelniający jest aktywny przez 30</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minut od wygenerowania lub do momentu wygenerowania kolejnego kodu.</w:t>
      </w:r>
    </w:p>
    <w:p w14:paraId="1B33CA52" w14:textId="410D4022" w:rsidR="003F41F9" w:rsidRPr="003F41F9" w:rsidRDefault="003F41F9" w:rsidP="006B2D31">
      <w:pPr>
        <w:pStyle w:val="Bezodstpw"/>
        <w:spacing w:line="276" w:lineRule="auto"/>
        <w:jc w:val="both"/>
        <w:rPr>
          <w:rFonts w:ascii="Arial" w:hAnsi="Arial" w:cs="Arial"/>
          <w:sz w:val="22"/>
          <w:szCs w:val="22"/>
        </w:rPr>
      </w:pPr>
    </w:p>
    <w:p w14:paraId="39EBCCB3" w14:textId="30CFC473" w:rsidR="0032339A" w:rsidRDefault="003F41F9" w:rsidP="00A7354F">
      <w:pPr>
        <w:pStyle w:val="Bezodstpw"/>
        <w:numPr>
          <w:ilvl w:val="1"/>
          <w:numId w:val="27"/>
        </w:numPr>
        <w:spacing w:line="276" w:lineRule="auto"/>
        <w:ind w:left="426" w:hanging="284"/>
        <w:jc w:val="both"/>
        <w:rPr>
          <w:rFonts w:ascii="Arial" w:hAnsi="Arial" w:cs="Arial"/>
          <w:sz w:val="22"/>
          <w:szCs w:val="22"/>
        </w:rPr>
      </w:pPr>
      <w:r w:rsidRPr="0032339A">
        <w:rPr>
          <w:rFonts w:ascii="Arial" w:hAnsi="Arial" w:cs="Arial"/>
          <w:sz w:val="22"/>
          <w:szCs w:val="22"/>
        </w:rPr>
        <w:t xml:space="preserve">Zamawiający, zgodnie z Rozporządzeniem </w:t>
      </w:r>
      <w:r w:rsidRPr="0032339A">
        <w:rPr>
          <w:rFonts w:ascii="Arial" w:hAnsi="Arial" w:cs="Arial"/>
          <w:color w:val="202124"/>
          <w:sz w:val="22"/>
          <w:szCs w:val="22"/>
        </w:rPr>
        <w:t>Prezesa Rady Ministrów z dnia 30 grudnia 2020r.</w:t>
      </w:r>
      <w:r w:rsidR="0032339A" w:rsidRPr="0032339A">
        <w:rPr>
          <w:rFonts w:ascii="Arial" w:hAnsi="Arial" w:cs="Arial"/>
          <w:color w:val="202124"/>
          <w:sz w:val="22"/>
          <w:szCs w:val="22"/>
        </w:rPr>
        <w:t xml:space="preserve"> </w:t>
      </w:r>
      <w:r w:rsidRPr="0032339A">
        <w:rPr>
          <w:rFonts w:ascii="Arial" w:hAnsi="Arial" w:cs="Arial"/>
          <w:color w:val="202124"/>
          <w:sz w:val="22"/>
          <w:szCs w:val="22"/>
        </w:rPr>
        <w:t>w sprawie sposobu sporządzania i przekazywania informacji oraz wymagań</w:t>
      </w:r>
      <w:r w:rsidR="0032339A" w:rsidRPr="0032339A">
        <w:rPr>
          <w:rFonts w:ascii="Arial" w:hAnsi="Arial" w:cs="Arial"/>
          <w:color w:val="202124"/>
          <w:sz w:val="22"/>
          <w:szCs w:val="22"/>
        </w:rPr>
        <w:t xml:space="preserve"> </w:t>
      </w:r>
      <w:r w:rsidRPr="0032339A">
        <w:rPr>
          <w:rFonts w:ascii="Arial" w:hAnsi="Arial" w:cs="Arial"/>
          <w:color w:val="202124"/>
          <w:sz w:val="22"/>
          <w:szCs w:val="22"/>
        </w:rPr>
        <w:t>technicznych dla dokumentów elektronicznych oraz środków komunikacji elektronicznej</w:t>
      </w:r>
      <w:r w:rsidR="0032339A" w:rsidRPr="0032339A">
        <w:rPr>
          <w:rFonts w:ascii="Arial" w:hAnsi="Arial" w:cs="Arial"/>
          <w:color w:val="202124"/>
          <w:sz w:val="22"/>
          <w:szCs w:val="22"/>
        </w:rPr>
        <w:t xml:space="preserve"> </w:t>
      </w:r>
      <w:r w:rsidR="00343779">
        <w:rPr>
          <w:rFonts w:ascii="Arial" w:hAnsi="Arial" w:cs="Arial"/>
          <w:color w:val="202124"/>
          <w:sz w:val="22"/>
          <w:szCs w:val="22"/>
        </w:rPr>
        <w:br/>
      </w:r>
      <w:r w:rsidRPr="0032339A">
        <w:rPr>
          <w:rFonts w:ascii="Arial" w:hAnsi="Arial" w:cs="Arial"/>
          <w:color w:val="202124"/>
          <w:sz w:val="22"/>
          <w:szCs w:val="22"/>
        </w:rPr>
        <w:t>w postępowaniu o udzielenie zamówienia publicznego lub konkursie</w:t>
      </w:r>
      <w:r w:rsidRPr="0032339A">
        <w:rPr>
          <w:rFonts w:ascii="Arial" w:hAnsi="Arial" w:cs="Arial"/>
          <w:sz w:val="22"/>
          <w:szCs w:val="22"/>
        </w:rPr>
        <w:t>, określa niezbędne wymagania sprzętowo - aplikacyjne umożliwiające pracę na</w:t>
      </w:r>
      <w:r w:rsidR="0032339A">
        <w:rPr>
          <w:rFonts w:ascii="Arial" w:hAnsi="Arial" w:cs="Arial"/>
          <w:sz w:val="22"/>
          <w:szCs w:val="22"/>
        </w:rPr>
        <w:t xml:space="preserve"> </w:t>
      </w:r>
      <w:hyperlink r:id="rId20" w:history="1">
        <w:r w:rsidR="0032339A" w:rsidRPr="00425B62">
          <w:rPr>
            <w:rStyle w:val="Hipercze"/>
            <w:rFonts w:ascii="Arial" w:hAnsi="Arial" w:cs="Arial"/>
            <w:sz w:val="22"/>
            <w:szCs w:val="22"/>
          </w:rPr>
          <w:t>www.platformazakupowa.pl</w:t>
        </w:r>
      </w:hyperlink>
      <w:r w:rsidR="0032339A">
        <w:rPr>
          <w:rFonts w:ascii="Arial" w:hAnsi="Arial" w:cs="Arial"/>
          <w:color w:val="1155CD"/>
          <w:sz w:val="22"/>
          <w:szCs w:val="22"/>
        </w:rPr>
        <w:t xml:space="preserve"> </w:t>
      </w:r>
      <w:r w:rsidRPr="0032339A">
        <w:rPr>
          <w:rFonts w:ascii="Arial" w:hAnsi="Arial" w:cs="Arial"/>
          <w:sz w:val="22"/>
          <w:szCs w:val="22"/>
        </w:rPr>
        <w:t xml:space="preserve"> tj.:</w:t>
      </w:r>
    </w:p>
    <w:p w14:paraId="4DF984BB" w14:textId="77777777" w:rsidR="0032339A" w:rsidRDefault="003F41F9" w:rsidP="005B5B81">
      <w:pPr>
        <w:pStyle w:val="Bezodstpw"/>
        <w:numPr>
          <w:ilvl w:val="0"/>
          <w:numId w:val="58"/>
        </w:numPr>
        <w:spacing w:line="276" w:lineRule="auto"/>
        <w:ind w:hanging="294"/>
        <w:jc w:val="both"/>
        <w:rPr>
          <w:rFonts w:ascii="Arial" w:hAnsi="Arial" w:cs="Arial"/>
          <w:sz w:val="22"/>
          <w:szCs w:val="22"/>
        </w:rPr>
      </w:pPr>
      <w:r w:rsidRPr="0032339A">
        <w:rPr>
          <w:rFonts w:ascii="Arial" w:hAnsi="Arial" w:cs="Arial"/>
          <w:sz w:val="22"/>
          <w:szCs w:val="22"/>
        </w:rPr>
        <w:t>stały dostęp do sieci Internet o gwarantowanej przepustowości nie mniejszej niż 512</w:t>
      </w:r>
      <w:r w:rsidR="0032339A">
        <w:rPr>
          <w:rFonts w:ascii="Arial" w:hAnsi="Arial" w:cs="Arial"/>
          <w:sz w:val="22"/>
          <w:szCs w:val="22"/>
        </w:rPr>
        <w:t xml:space="preserve"> </w:t>
      </w:r>
      <w:proofErr w:type="spellStart"/>
      <w:r w:rsidRPr="003F41F9">
        <w:rPr>
          <w:rFonts w:ascii="Arial" w:hAnsi="Arial" w:cs="Arial"/>
          <w:sz w:val="22"/>
          <w:szCs w:val="22"/>
        </w:rPr>
        <w:t>kb</w:t>
      </w:r>
      <w:proofErr w:type="spellEnd"/>
      <w:r w:rsidRPr="003F41F9">
        <w:rPr>
          <w:rFonts w:ascii="Arial" w:hAnsi="Arial" w:cs="Arial"/>
          <w:sz w:val="22"/>
          <w:szCs w:val="22"/>
        </w:rPr>
        <w:t>/s,</w:t>
      </w:r>
    </w:p>
    <w:p w14:paraId="0274A8CA" w14:textId="77777777" w:rsidR="0032339A" w:rsidRDefault="003F41F9" w:rsidP="005B5B81">
      <w:pPr>
        <w:pStyle w:val="Bezodstpw"/>
        <w:numPr>
          <w:ilvl w:val="0"/>
          <w:numId w:val="58"/>
        </w:numPr>
        <w:spacing w:line="276" w:lineRule="auto"/>
        <w:ind w:hanging="294"/>
        <w:jc w:val="both"/>
        <w:rPr>
          <w:rFonts w:ascii="Arial" w:hAnsi="Arial" w:cs="Arial"/>
          <w:sz w:val="22"/>
          <w:szCs w:val="22"/>
        </w:rPr>
      </w:pPr>
      <w:r w:rsidRPr="0032339A">
        <w:rPr>
          <w:rFonts w:ascii="Arial" w:hAnsi="Arial" w:cs="Arial"/>
          <w:sz w:val="22"/>
          <w:szCs w:val="22"/>
        </w:rPr>
        <w:t>komputer klasy PC lub MAC o następującej konfiguracji: pamięć min. 2 GB Ram,</w:t>
      </w:r>
    </w:p>
    <w:p w14:paraId="3EEBB246" w14:textId="77777777" w:rsidR="0032339A" w:rsidRDefault="003F41F9" w:rsidP="005B5B81">
      <w:pPr>
        <w:pStyle w:val="Bezodstpw"/>
        <w:numPr>
          <w:ilvl w:val="0"/>
          <w:numId w:val="58"/>
        </w:numPr>
        <w:spacing w:line="276" w:lineRule="auto"/>
        <w:ind w:hanging="294"/>
        <w:jc w:val="both"/>
        <w:rPr>
          <w:rFonts w:ascii="Arial" w:hAnsi="Arial" w:cs="Arial"/>
          <w:sz w:val="22"/>
          <w:szCs w:val="22"/>
        </w:rPr>
      </w:pPr>
      <w:r w:rsidRPr="0032339A">
        <w:rPr>
          <w:rFonts w:ascii="Arial" w:hAnsi="Arial" w:cs="Arial"/>
          <w:sz w:val="22"/>
          <w:szCs w:val="22"/>
        </w:rPr>
        <w:t xml:space="preserve">procesor Intel IV 2 GHZ lub jego nowsza wersja, jeden z systemów operacyjnych </w:t>
      </w:r>
      <w:r w:rsidR="0032339A" w:rsidRPr="0032339A">
        <w:rPr>
          <w:rFonts w:ascii="Arial" w:hAnsi="Arial" w:cs="Arial"/>
          <w:sz w:val="22"/>
          <w:szCs w:val="22"/>
        </w:rPr>
        <w:t>–</w:t>
      </w:r>
      <w:r w:rsidRPr="0032339A">
        <w:rPr>
          <w:rFonts w:ascii="Arial" w:hAnsi="Arial" w:cs="Arial"/>
          <w:sz w:val="22"/>
          <w:szCs w:val="22"/>
        </w:rPr>
        <w:t xml:space="preserve"> MS</w:t>
      </w:r>
      <w:r w:rsidR="0032339A" w:rsidRPr="0032339A">
        <w:rPr>
          <w:rFonts w:ascii="Arial" w:hAnsi="Arial" w:cs="Arial"/>
          <w:sz w:val="22"/>
          <w:szCs w:val="22"/>
        </w:rPr>
        <w:t xml:space="preserve"> </w:t>
      </w:r>
      <w:r w:rsidRPr="0032339A">
        <w:rPr>
          <w:rFonts w:ascii="Arial" w:hAnsi="Arial" w:cs="Arial"/>
          <w:sz w:val="22"/>
          <w:szCs w:val="22"/>
        </w:rPr>
        <w:t>Windows 7, Mac Os x 10 4, Linux, lub ich nowsze wersje,</w:t>
      </w:r>
    </w:p>
    <w:p w14:paraId="704ABE36" w14:textId="77777777" w:rsidR="0032339A" w:rsidRDefault="003F41F9" w:rsidP="005B5B81">
      <w:pPr>
        <w:pStyle w:val="Bezodstpw"/>
        <w:numPr>
          <w:ilvl w:val="0"/>
          <w:numId w:val="58"/>
        </w:numPr>
        <w:spacing w:line="276" w:lineRule="auto"/>
        <w:ind w:hanging="294"/>
        <w:jc w:val="both"/>
        <w:rPr>
          <w:rFonts w:ascii="Arial" w:hAnsi="Arial" w:cs="Arial"/>
          <w:sz w:val="22"/>
          <w:szCs w:val="22"/>
        </w:rPr>
      </w:pPr>
      <w:r w:rsidRPr="0032339A">
        <w:rPr>
          <w:rFonts w:ascii="Arial" w:hAnsi="Arial" w:cs="Arial"/>
          <w:sz w:val="22"/>
          <w:szCs w:val="22"/>
        </w:rPr>
        <w:t>zainstalowana dowolna, inna przeglądarka internetowa niż Internet Explorer,</w:t>
      </w:r>
    </w:p>
    <w:p w14:paraId="58D61EFF" w14:textId="77777777" w:rsidR="0032339A" w:rsidRDefault="003F41F9" w:rsidP="005B5B81">
      <w:pPr>
        <w:pStyle w:val="Bezodstpw"/>
        <w:numPr>
          <w:ilvl w:val="0"/>
          <w:numId w:val="58"/>
        </w:numPr>
        <w:spacing w:line="276" w:lineRule="auto"/>
        <w:ind w:hanging="294"/>
        <w:jc w:val="both"/>
        <w:rPr>
          <w:rFonts w:ascii="Arial" w:hAnsi="Arial" w:cs="Arial"/>
          <w:sz w:val="22"/>
          <w:szCs w:val="22"/>
        </w:rPr>
      </w:pPr>
      <w:r w:rsidRPr="0032339A">
        <w:rPr>
          <w:rFonts w:ascii="Arial" w:hAnsi="Arial" w:cs="Arial"/>
          <w:sz w:val="22"/>
          <w:szCs w:val="22"/>
        </w:rPr>
        <w:t>włączona obsługa JavaScript,</w:t>
      </w:r>
    </w:p>
    <w:p w14:paraId="37503919" w14:textId="3A7E9FFA" w:rsidR="003F41F9" w:rsidRPr="0032339A" w:rsidRDefault="003F41F9" w:rsidP="005B5B81">
      <w:pPr>
        <w:pStyle w:val="Bezodstpw"/>
        <w:numPr>
          <w:ilvl w:val="0"/>
          <w:numId w:val="58"/>
        </w:numPr>
        <w:spacing w:line="276" w:lineRule="auto"/>
        <w:ind w:hanging="294"/>
        <w:jc w:val="both"/>
        <w:rPr>
          <w:rFonts w:ascii="Arial" w:hAnsi="Arial" w:cs="Arial"/>
          <w:sz w:val="22"/>
          <w:szCs w:val="22"/>
        </w:rPr>
      </w:pPr>
      <w:r w:rsidRPr="0032339A">
        <w:rPr>
          <w:rFonts w:ascii="Arial" w:hAnsi="Arial" w:cs="Arial"/>
          <w:sz w:val="22"/>
          <w:szCs w:val="22"/>
        </w:rPr>
        <w:t xml:space="preserve">zainstalowany program Adobe </w:t>
      </w:r>
      <w:proofErr w:type="spellStart"/>
      <w:r w:rsidRPr="0032339A">
        <w:rPr>
          <w:rFonts w:ascii="Arial" w:hAnsi="Arial" w:cs="Arial"/>
          <w:sz w:val="22"/>
          <w:szCs w:val="22"/>
        </w:rPr>
        <w:t>Acrobat</w:t>
      </w:r>
      <w:proofErr w:type="spellEnd"/>
      <w:r w:rsidRPr="0032339A">
        <w:rPr>
          <w:rFonts w:ascii="Arial" w:hAnsi="Arial" w:cs="Arial"/>
          <w:sz w:val="22"/>
          <w:szCs w:val="22"/>
        </w:rPr>
        <w:t xml:space="preserve"> Reader lub inny obsługujący format plików</w:t>
      </w:r>
      <w:r w:rsidR="0032339A">
        <w:rPr>
          <w:rFonts w:ascii="Arial" w:hAnsi="Arial" w:cs="Arial"/>
          <w:sz w:val="22"/>
          <w:szCs w:val="22"/>
        </w:rPr>
        <w:t xml:space="preserve"> </w:t>
      </w:r>
      <w:r w:rsidRPr="0032339A">
        <w:rPr>
          <w:rFonts w:ascii="Arial" w:hAnsi="Arial" w:cs="Arial"/>
          <w:sz w:val="22"/>
          <w:szCs w:val="22"/>
        </w:rPr>
        <w:t>.pdf,</w:t>
      </w:r>
    </w:p>
    <w:p w14:paraId="1BAB4229" w14:textId="7B328D8F" w:rsidR="003F41F9" w:rsidRPr="003F41F9" w:rsidRDefault="0032339A" w:rsidP="005B5B81">
      <w:pPr>
        <w:pStyle w:val="Bezodstpw"/>
        <w:numPr>
          <w:ilvl w:val="0"/>
          <w:numId w:val="58"/>
        </w:numPr>
        <w:spacing w:line="276" w:lineRule="auto"/>
        <w:ind w:hanging="294"/>
        <w:jc w:val="both"/>
        <w:rPr>
          <w:rFonts w:ascii="Arial" w:hAnsi="Arial" w:cs="Arial"/>
          <w:sz w:val="22"/>
          <w:szCs w:val="22"/>
        </w:rPr>
      </w:pPr>
      <w:r>
        <w:rPr>
          <w:rFonts w:ascii="Arial" w:hAnsi="Arial" w:cs="Arial"/>
          <w:sz w:val="22"/>
          <w:szCs w:val="22"/>
        </w:rPr>
        <w:t>s</w:t>
      </w:r>
      <w:r w:rsidR="003F41F9" w:rsidRPr="003F41F9">
        <w:rPr>
          <w:rFonts w:ascii="Arial" w:hAnsi="Arial" w:cs="Arial"/>
          <w:sz w:val="22"/>
          <w:szCs w:val="22"/>
        </w:rPr>
        <w:t>zyfrowanie na platformazakupowa.pl odbywa się za pomocą protokołu TLS 1.3.</w:t>
      </w:r>
    </w:p>
    <w:p w14:paraId="102925A1" w14:textId="7AD7C7D5" w:rsidR="00EC7133" w:rsidRPr="00343779" w:rsidRDefault="00EC7133" w:rsidP="005B5B81">
      <w:pPr>
        <w:pStyle w:val="Bezodstpw"/>
        <w:numPr>
          <w:ilvl w:val="0"/>
          <w:numId w:val="58"/>
        </w:numPr>
        <w:spacing w:line="276" w:lineRule="auto"/>
        <w:ind w:hanging="294"/>
        <w:jc w:val="both"/>
        <w:rPr>
          <w:rFonts w:ascii="Arial" w:hAnsi="Arial" w:cs="Arial"/>
          <w:sz w:val="22"/>
          <w:szCs w:val="22"/>
        </w:rPr>
      </w:pPr>
      <w:r>
        <w:rPr>
          <w:rFonts w:ascii="Arial" w:hAnsi="Arial" w:cs="Arial"/>
          <w:sz w:val="22"/>
          <w:szCs w:val="22"/>
        </w:rPr>
        <w:t>o</w:t>
      </w:r>
      <w:r w:rsidR="003F41F9" w:rsidRPr="003F41F9">
        <w:rPr>
          <w:rFonts w:ascii="Arial" w:hAnsi="Arial" w:cs="Arial"/>
          <w:sz w:val="22"/>
          <w:szCs w:val="22"/>
        </w:rPr>
        <w:t>znaczenie czasu odbioru danych przez platformę zakupową stanowi datę oraz</w:t>
      </w:r>
      <w:r>
        <w:rPr>
          <w:rFonts w:ascii="Arial" w:hAnsi="Arial" w:cs="Arial"/>
          <w:sz w:val="22"/>
          <w:szCs w:val="22"/>
        </w:rPr>
        <w:t xml:space="preserve"> </w:t>
      </w:r>
      <w:r w:rsidR="003F41F9" w:rsidRPr="00EC7133">
        <w:rPr>
          <w:rFonts w:ascii="Arial" w:hAnsi="Arial" w:cs="Arial"/>
          <w:sz w:val="22"/>
          <w:szCs w:val="22"/>
        </w:rPr>
        <w:t>dokładny czas (</w:t>
      </w:r>
      <w:proofErr w:type="spellStart"/>
      <w:r w:rsidR="003F41F9" w:rsidRPr="00EC7133">
        <w:rPr>
          <w:rFonts w:ascii="Arial" w:hAnsi="Arial" w:cs="Arial"/>
          <w:sz w:val="22"/>
          <w:szCs w:val="22"/>
        </w:rPr>
        <w:t>hh:mm:ss</w:t>
      </w:r>
      <w:proofErr w:type="spellEnd"/>
      <w:r w:rsidR="003F41F9" w:rsidRPr="00EC7133">
        <w:rPr>
          <w:rFonts w:ascii="Arial" w:hAnsi="Arial" w:cs="Arial"/>
          <w:sz w:val="22"/>
          <w:szCs w:val="22"/>
        </w:rPr>
        <w:t>) generowany wg czasu</w:t>
      </w:r>
      <w:r>
        <w:rPr>
          <w:rFonts w:ascii="Arial" w:hAnsi="Arial" w:cs="Arial"/>
          <w:sz w:val="22"/>
          <w:szCs w:val="22"/>
        </w:rPr>
        <w:t xml:space="preserve"> lokalnego serwera synchronizowanego z zegarem Głównego Urzędu Miar.</w:t>
      </w:r>
    </w:p>
    <w:p w14:paraId="0ED5C5B2" w14:textId="5BCC3F7D" w:rsidR="00D71F7C" w:rsidRDefault="00EC7133" w:rsidP="00577A93">
      <w:pPr>
        <w:pStyle w:val="Bezodstpw"/>
        <w:numPr>
          <w:ilvl w:val="1"/>
          <w:numId w:val="27"/>
        </w:numPr>
        <w:spacing w:line="276" w:lineRule="auto"/>
        <w:ind w:left="426" w:hanging="284"/>
        <w:jc w:val="both"/>
        <w:rPr>
          <w:rFonts w:ascii="Arial" w:hAnsi="Arial" w:cs="Arial"/>
          <w:sz w:val="22"/>
          <w:szCs w:val="22"/>
        </w:rPr>
      </w:pPr>
      <w:r w:rsidRPr="00EC7133">
        <w:rPr>
          <w:rFonts w:ascii="Arial" w:hAnsi="Arial" w:cs="Arial"/>
          <w:sz w:val="22"/>
          <w:szCs w:val="22"/>
        </w:rPr>
        <w:t xml:space="preserve">Formaty plików wykorzystywanych przez </w:t>
      </w:r>
      <w:r w:rsidR="00D71F7C">
        <w:rPr>
          <w:rFonts w:ascii="Arial" w:hAnsi="Arial" w:cs="Arial"/>
          <w:sz w:val="22"/>
          <w:szCs w:val="22"/>
        </w:rPr>
        <w:t>W</w:t>
      </w:r>
      <w:r w:rsidRPr="00EC7133">
        <w:rPr>
          <w:rFonts w:ascii="Arial" w:hAnsi="Arial" w:cs="Arial"/>
          <w:sz w:val="22"/>
          <w:szCs w:val="22"/>
        </w:rPr>
        <w:t xml:space="preserve">ykonawców powinny być zgodne </w:t>
      </w:r>
      <w:r w:rsidR="00BB1A01">
        <w:rPr>
          <w:rFonts w:ascii="Arial" w:hAnsi="Arial" w:cs="Arial"/>
          <w:sz w:val="22"/>
          <w:szCs w:val="22"/>
        </w:rPr>
        <w:br/>
      </w:r>
      <w:r w:rsidRPr="00EC7133">
        <w:rPr>
          <w:rFonts w:ascii="Arial" w:hAnsi="Arial" w:cs="Arial"/>
          <w:sz w:val="22"/>
          <w:szCs w:val="22"/>
        </w:rPr>
        <w:t>z</w:t>
      </w:r>
      <w:r>
        <w:rPr>
          <w:rFonts w:ascii="Arial" w:hAnsi="Arial" w:cs="Arial"/>
          <w:sz w:val="22"/>
          <w:szCs w:val="22"/>
        </w:rPr>
        <w:t xml:space="preserve"> </w:t>
      </w:r>
      <w:r w:rsidR="00D71F7C" w:rsidRPr="00EC7133">
        <w:rPr>
          <w:rFonts w:ascii="Arial" w:hAnsi="Arial" w:cs="Arial"/>
          <w:sz w:val="22"/>
          <w:szCs w:val="22"/>
        </w:rPr>
        <w:t xml:space="preserve">Rozporządzeniem Prezesa Rady Ministrów </w:t>
      </w:r>
      <w:r w:rsidRPr="00EC7133">
        <w:rPr>
          <w:rFonts w:ascii="Arial" w:hAnsi="Arial" w:cs="Arial"/>
          <w:sz w:val="22"/>
          <w:szCs w:val="22"/>
        </w:rPr>
        <w:t>z dnia 21 maja 2024r. w sprawie Krajowych Ram</w:t>
      </w:r>
      <w:r w:rsidR="00D71F7C">
        <w:rPr>
          <w:rFonts w:ascii="Arial" w:hAnsi="Arial" w:cs="Arial"/>
          <w:sz w:val="22"/>
          <w:szCs w:val="22"/>
        </w:rPr>
        <w:t xml:space="preserve"> </w:t>
      </w:r>
      <w:r w:rsidRPr="00D71F7C">
        <w:rPr>
          <w:rFonts w:ascii="Arial" w:hAnsi="Arial" w:cs="Arial"/>
          <w:sz w:val="22"/>
          <w:szCs w:val="22"/>
        </w:rPr>
        <w:t>Interoperacyjności, minimalnych wymagań dla rejestrów publicznych i wymiany informacji w postaci</w:t>
      </w:r>
      <w:r w:rsidR="00D71F7C">
        <w:rPr>
          <w:rFonts w:ascii="Arial" w:hAnsi="Arial" w:cs="Arial"/>
          <w:sz w:val="22"/>
          <w:szCs w:val="22"/>
        </w:rPr>
        <w:t xml:space="preserve"> </w:t>
      </w:r>
      <w:r w:rsidRPr="00D71F7C">
        <w:rPr>
          <w:rFonts w:ascii="Arial" w:hAnsi="Arial" w:cs="Arial"/>
          <w:sz w:val="22"/>
          <w:szCs w:val="22"/>
        </w:rPr>
        <w:t>elektronicznej oraz minimalnych wymagań dla systemów teleinformatycznych.</w:t>
      </w:r>
    </w:p>
    <w:p w14:paraId="79B60A0F" w14:textId="77777777" w:rsidR="00D71F7C" w:rsidRDefault="00EC7133" w:rsidP="00577A93">
      <w:pPr>
        <w:pStyle w:val="Bezodstpw"/>
        <w:numPr>
          <w:ilvl w:val="1"/>
          <w:numId w:val="27"/>
        </w:numPr>
        <w:spacing w:line="276" w:lineRule="auto"/>
        <w:ind w:left="426" w:hanging="284"/>
        <w:jc w:val="both"/>
        <w:rPr>
          <w:rFonts w:ascii="Arial" w:hAnsi="Arial" w:cs="Arial"/>
          <w:sz w:val="22"/>
          <w:szCs w:val="22"/>
        </w:rPr>
      </w:pPr>
      <w:r w:rsidRPr="00D71F7C">
        <w:rPr>
          <w:rFonts w:ascii="Arial" w:hAnsi="Arial" w:cs="Arial"/>
          <w:sz w:val="22"/>
          <w:szCs w:val="22"/>
        </w:rPr>
        <w:t>Zamawiający rekomenduje wykorzystanie formatów: .pdf .</w:t>
      </w:r>
      <w:proofErr w:type="spellStart"/>
      <w:r w:rsidRPr="00D71F7C">
        <w:rPr>
          <w:rFonts w:ascii="Arial" w:hAnsi="Arial" w:cs="Arial"/>
          <w:sz w:val="22"/>
          <w:szCs w:val="22"/>
        </w:rPr>
        <w:t>doc</w:t>
      </w:r>
      <w:proofErr w:type="spellEnd"/>
      <w:r w:rsidRPr="00D71F7C">
        <w:rPr>
          <w:rFonts w:ascii="Arial" w:hAnsi="Arial" w:cs="Arial"/>
          <w:sz w:val="22"/>
          <w:szCs w:val="22"/>
        </w:rPr>
        <w:t xml:space="preserve"> .</w:t>
      </w:r>
      <w:proofErr w:type="spellStart"/>
      <w:r w:rsidRPr="00D71F7C">
        <w:rPr>
          <w:rFonts w:ascii="Arial" w:hAnsi="Arial" w:cs="Arial"/>
          <w:sz w:val="22"/>
          <w:szCs w:val="22"/>
        </w:rPr>
        <w:t>docx</w:t>
      </w:r>
      <w:proofErr w:type="spellEnd"/>
      <w:r w:rsidRPr="00D71F7C">
        <w:rPr>
          <w:rFonts w:ascii="Arial" w:hAnsi="Arial" w:cs="Arial"/>
          <w:sz w:val="22"/>
          <w:szCs w:val="22"/>
        </w:rPr>
        <w:t xml:space="preserve"> .xls .</w:t>
      </w:r>
      <w:proofErr w:type="spellStart"/>
      <w:r w:rsidRPr="00D71F7C">
        <w:rPr>
          <w:rFonts w:ascii="Arial" w:hAnsi="Arial" w:cs="Arial"/>
          <w:sz w:val="22"/>
          <w:szCs w:val="22"/>
        </w:rPr>
        <w:t>xlsx</w:t>
      </w:r>
      <w:proofErr w:type="spellEnd"/>
      <w:r w:rsidRPr="00D71F7C">
        <w:rPr>
          <w:rFonts w:ascii="Arial" w:hAnsi="Arial" w:cs="Arial"/>
          <w:sz w:val="22"/>
          <w:szCs w:val="22"/>
        </w:rPr>
        <w:t xml:space="preserve"> .jpg (.</w:t>
      </w:r>
      <w:proofErr w:type="spellStart"/>
      <w:r w:rsidRPr="00D71F7C">
        <w:rPr>
          <w:rFonts w:ascii="Arial" w:hAnsi="Arial" w:cs="Arial"/>
          <w:sz w:val="22"/>
          <w:szCs w:val="22"/>
        </w:rPr>
        <w:t>jpeg</w:t>
      </w:r>
      <w:proofErr w:type="spellEnd"/>
      <w:r w:rsidRPr="00D71F7C">
        <w:rPr>
          <w:rFonts w:ascii="Arial" w:hAnsi="Arial" w:cs="Arial"/>
          <w:sz w:val="22"/>
          <w:szCs w:val="22"/>
        </w:rPr>
        <w:t>) ze</w:t>
      </w:r>
      <w:r w:rsidR="00D71F7C">
        <w:rPr>
          <w:rFonts w:ascii="Arial" w:hAnsi="Arial" w:cs="Arial"/>
          <w:sz w:val="22"/>
          <w:szCs w:val="22"/>
        </w:rPr>
        <w:t xml:space="preserve"> </w:t>
      </w:r>
      <w:r w:rsidRPr="00D71F7C">
        <w:rPr>
          <w:rFonts w:ascii="Arial" w:hAnsi="Arial" w:cs="Arial"/>
          <w:sz w:val="22"/>
          <w:szCs w:val="22"/>
        </w:rPr>
        <w:t>szczególnym wskazaniem na .pdf</w:t>
      </w:r>
      <w:r w:rsidR="00D71F7C">
        <w:rPr>
          <w:rFonts w:ascii="Arial" w:hAnsi="Arial" w:cs="Arial"/>
          <w:sz w:val="22"/>
          <w:szCs w:val="22"/>
        </w:rPr>
        <w:t>.</w:t>
      </w:r>
    </w:p>
    <w:p w14:paraId="4BF17EC7" w14:textId="77777777" w:rsidR="00D71F7C" w:rsidRDefault="00EC7133" w:rsidP="00577A93">
      <w:pPr>
        <w:pStyle w:val="Bezodstpw"/>
        <w:numPr>
          <w:ilvl w:val="1"/>
          <w:numId w:val="27"/>
        </w:numPr>
        <w:spacing w:line="276" w:lineRule="auto"/>
        <w:ind w:left="426" w:hanging="284"/>
        <w:jc w:val="both"/>
        <w:rPr>
          <w:rFonts w:ascii="Arial" w:hAnsi="Arial" w:cs="Arial"/>
          <w:sz w:val="22"/>
          <w:szCs w:val="22"/>
        </w:rPr>
      </w:pPr>
      <w:r w:rsidRPr="00D71F7C">
        <w:rPr>
          <w:rFonts w:ascii="Arial" w:hAnsi="Arial" w:cs="Arial"/>
          <w:sz w:val="22"/>
          <w:szCs w:val="22"/>
        </w:rPr>
        <w:t>W celu ewentualnej kompresji danych Zamawiający rekomenduje wykorzystanie jednego z</w:t>
      </w:r>
      <w:r w:rsidR="00D71F7C">
        <w:rPr>
          <w:rFonts w:ascii="Arial" w:hAnsi="Arial" w:cs="Arial"/>
          <w:sz w:val="22"/>
          <w:szCs w:val="22"/>
        </w:rPr>
        <w:t xml:space="preserve"> </w:t>
      </w:r>
      <w:r w:rsidRPr="00D71F7C">
        <w:rPr>
          <w:rFonts w:ascii="Arial" w:hAnsi="Arial" w:cs="Arial"/>
          <w:sz w:val="22"/>
          <w:szCs w:val="22"/>
        </w:rPr>
        <w:t>formatów:</w:t>
      </w:r>
      <w:r w:rsidR="00D71F7C">
        <w:rPr>
          <w:rFonts w:ascii="Arial" w:hAnsi="Arial" w:cs="Arial"/>
          <w:sz w:val="22"/>
          <w:szCs w:val="22"/>
        </w:rPr>
        <w:t xml:space="preserve"> </w:t>
      </w:r>
      <w:r w:rsidRPr="00D71F7C">
        <w:rPr>
          <w:rFonts w:ascii="Arial" w:hAnsi="Arial" w:cs="Arial"/>
          <w:sz w:val="22"/>
          <w:szCs w:val="22"/>
        </w:rPr>
        <w:t>.zip</w:t>
      </w:r>
      <w:r w:rsidR="00D71F7C">
        <w:rPr>
          <w:rFonts w:ascii="Arial" w:hAnsi="Arial" w:cs="Arial"/>
          <w:sz w:val="22"/>
          <w:szCs w:val="22"/>
        </w:rPr>
        <w:t xml:space="preserve">  lub </w:t>
      </w:r>
      <w:r w:rsidRPr="00D71F7C">
        <w:rPr>
          <w:rFonts w:ascii="Arial" w:hAnsi="Arial" w:cs="Arial"/>
          <w:sz w:val="22"/>
          <w:szCs w:val="22"/>
        </w:rPr>
        <w:t>.7Z</w:t>
      </w:r>
      <w:r w:rsidR="00D71F7C">
        <w:rPr>
          <w:rFonts w:ascii="Arial" w:hAnsi="Arial" w:cs="Arial"/>
          <w:sz w:val="22"/>
          <w:szCs w:val="22"/>
        </w:rPr>
        <w:t>.</w:t>
      </w:r>
    </w:p>
    <w:p w14:paraId="057E6D00" w14:textId="77777777" w:rsidR="004D280B" w:rsidRDefault="003802AC" w:rsidP="004D280B">
      <w:pPr>
        <w:pStyle w:val="Bezodstpw"/>
        <w:numPr>
          <w:ilvl w:val="1"/>
          <w:numId w:val="27"/>
        </w:numPr>
        <w:spacing w:line="276" w:lineRule="auto"/>
        <w:ind w:left="426" w:hanging="426"/>
        <w:jc w:val="both"/>
        <w:rPr>
          <w:rFonts w:ascii="Arial" w:hAnsi="Arial" w:cs="Arial"/>
          <w:sz w:val="22"/>
          <w:szCs w:val="22"/>
        </w:rPr>
      </w:pPr>
      <w:r w:rsidRPr="00BB1A01">
        <w:rPr>
          <w:rFonts w:ascii="Arial" w:hAnsi="Arial" w:cs="Arial"/>
          <w:sz w:val="22"/>
          <w:szCs w:val="22"/>
        </w:rPr>
        <w:t>Maksymalny rozmiar jednego pliku przesyłanego za pośrednictwem dedykowanych</w:t>
      </w:r>
      <w:r w:rsidR="00BB1A01">
        <w:rPr>
          <w:rFonts w:ascii="Arial" w:hAnsi="Arial" w:cs="Arial"/>
          <w:sz w:val="22"/>
          <w:szCs w:val="22"/>
        </w:rPr>
        <w:t xml:space="preserve"> </w:t>
      </w:r>
      <w:r w:rsidRPr="00BB1A01">
        <w:rPr>
          <w:rFonts w:ascii="Arial" w:hAnsi="Arial" w:cs="Arial"/>
          <w:sz w:val="22"/>
          <w:szCs w:val="22"/>
        </w:rPr>
        <w:t>formularzy do: złożenia, zmiany, wycofania oferty wynosi 150 MB natomiast przy</w:t>
      </w:r>
      <w:r w:rsidR="00BB1A01">
        <w:rPr>
          <w:rFonts w:ascii="Arial" w:hAnsi="Arial" w:cs="Arial"/>
          <w:sz w:val="22"/>
          <w:szCs w:val="22"/>
        </w:rPr>
        <w:t xml:space="preserve"> </w:t>
      </w:r>
      <w:r w:rsidRPr="00BB1A01">
        <w:rPr>
          <w:rFonts w:ascii="Arial" w:hAnsi="Arial" w:cs="Arial"/>
          <w:sz w:val="22"/>
          <w:szCs w:val="22"/>
        </w:rPr>
        <w:t>komunikacji wielkość pliku to maksymalnie 500 MB.</w:t>
      </w:r>
    </w:p>
    <w:p w14:paraId="603EC600" w14:textId="7477F81E" w:rsidR="004D280B" w:rsidRPr="00D82BBF" w:rsidRDefault="004D280B" w:rsidP="00D82BBF">
      <w:pPr>
        <w:pStyle w:val="Bezodstpw"/>
        <w:numPr>
          <w:ilvl w:val="1"/>
          <w:numId w:val="27"/>
        </w:numPr>
        <w:spacing w:line="276" w:lineRule="auto"/>
        <w:ind w:left="426" w:hanging="426"/>
        <w:jc w:val="both"/>
        <w:rPr>
          <w:rFonts w:ascii="Arial" w:hAnsi="Arial" w:cs="Arial"/>
          <w:sz w:val="22"/>
          <w:szCs w:val="22"/>
        </w:rPr>
      </w:pPr>
      <w:r w:rsidRPr="004D280B">
        <w:rPr>
          <w:rFonts w:ascii="Arial" w:hAnsi="Arial" w:cs="Arial"/>
          <w:sz w:val="22"/>
          <w:szCs w:val="22"/>
        </w:rPr>
        <w:t>Występuje limit objętości plików lub spakowanych folderów w zakresie całej oferty lub</w:t>
      </w:r>
      <w:r>
        <w:rPr>
          <w:rFonts w:ascii="Arial" w:hAnsi="Arial" w:cs="Arial"/>
          <w:sz w:val="22"/>
          <w:szCs w:val="22"/>
        </w:rPr>
        <w:t xml:space="preserve"> </w:t>
      </w:r>
      <w:r w:rsidRPr="004D280B">
        <w:rPr>
          <w:rFonts w:ascii="Arial" w:hAnsi="Arial" w:cs="Arial"/>
          <w:sz w:val="22"/>
          <w:szCs w:val="22"/>
        </w:rPr>
        <w:t>do ilości 10 plików lub spakowanych folderów przy maksymalnej wielkości 150 MB.</w:t>
      </w:r>
      <w:r>
        <w:rPr>
          <w:rFonts w:ascii="Arial" w:hAnsi="Arial" w:cs="Arial"/>
          <w:sz w:val="22"/>
          <w:szCs w:val="22"/>
        </w:rPr>
        <w:t xml:space="preserve"> </w:t>
      </w:r>
      <w:r>
        <w:rPr>
          <w:rFonts w:ascii="Arial" w:hAnsi="Arial" w:cs="Arial"/>
          <w:sz w:val="22"/>
          <w:szCs w:val="22"/>
        </w:rPr>
        <w:br/>
      </w:r>
      <w:r w:rsidRPr="004D280B">
        <w:rPr>
          <w:rFonts w:ascii="Arial" w:hAnsi="Arial" w:cs="Arial"/>
          <w:sz w:val="22"/>
          <w:szCs w:val="22"/>
        </w:rPr>
        <w:lastRenderedPageBreak/>
        <w:t>W przypadku większych plików zalecamy skorzystać z instrukcji pakowania plików</w:t>
      </w:r>
      <w:r>
        <w:rPr>
          <w:rFonts w:ascii="Arial" w:hAnsi="Arial" w:cs="Arial"/>
          <w:sz w:val="22"/>
          <w:szCs w:val="22"/>
        </w:rPr>
        <w:t xml:space="preserve"> </w:t>
      </w:r>
      <w:r w:rsidRPr="004D280B">
        <w:rPr>
          <w:rFonts w:ascii="Arial" w:hAnsi="Arial" w:cs="Arial"/>
          <w:sz w:val="22"/>
          <w:szCs w:val="22"/>
        </w:rPr>
        <w:t>dzieląc je na mniejsze paczki po np. 150 MB każd</w:t>
      </w:r>
      <w:r w:rsidR="00D82BBF">
        <w:rPr>
          <w:rFonts w:ascii="Arial" w:hAnsi="Arial" w:cs="Arial"/>
          <w:sz w:val="22"/>
          <w:szCs w:val="22"/>
        </w:rPr>
        <w:t>a</w:t>
      </w:r>
      <w:r w:rsidRPr="004D280B">
        <w:rPr>
          <w:rFonts w:ascii="Arial" w:hAnsi="Arial" w:cs="Arial"/>
          <w:sz w:val="22"/>
          <w:szCs w:val="22"/>
        </w:rPr>
        <w:t>.</w:t>
      </w:r>
    </w:p>
    <w:p w14:paraId="79901D87" w14:textId="27F57BB5" w:rsidR="00B34F0A" w:rsidRDefault="00B34F0A" w:rsidP="00577A93">
      <w:pPr>
        <w:pStyle w:val="pkt"/>
        <w:numPr>
          <w:ilvl w:val="1"/>
          <w:numId w:val="27"/>
        </w:numPr>
        <w:spacing w:before="0" w:after="0" w:line="276" w:lineRule="auto"/>
        <w:ind w:left="426" w:hanging="426"/>
        <w:rPr>
          <w:rFonts w:ascii="Arial" w:hAnsi="Arial" w:cs="Arial"/>
          <w:bCs/>
          <w:sz w:val="22"/>
          <w:szCs w:val="22"/>
        </w:rPr>
      </w:pPr>
      <w:r w:rsidRPr="00F03869">
        <w:rPr>
          <w:rFonts w:ascii="Arial" w:hAnsi="Arial" w:cs="Arial"/>
          <w:bCs/>
          <w:sz w:val="22"/>
          <w:szCs w:val="22"/>
        </w:rPr>
        <w:t xml:space="preserve">Ofertę, oświadczenia oraz inne dokumenty dotyczące niniejszego postępowania, w tym podmiotowe środki dowodowe Wykonawca przekazuje odpowiednio jako dokument elektroniczny bądź cyfrowe odwzorowanie dokumentu opatrzone kwalifikowanym podpisem elektronicznym (dokument w formatach danych wymienionych </w:t>
      </w:r>
      <w:r>
        <w:rPr>
          <w:rFonts w:ascii="Arial" w:hAnsi="Arial" w:cs="Arial"/>
          <w:bCs/>
          <w:sz w:val="22"/>
          <w:szCs w:val="22"/>
        </w:rPr>
        <w:br/>
      </w:r>
      <w:r w:rsidRPr="00F03869">
        <w:rPr>
          <w:rFonts w:ascii="Arial" w:hAnsi="Arial" w:cs="Arial"/>
          <w:bCs/>
          <w:sz w:val="22"/>
          <w:szCs w:val="22"/>
        </w:rPr>
        <w:t xml:space="preserve">w Rozporządzeniu Rady Ministrów z 12 kwietnia 2012r. w sprawie Krajowych Ram Interoperacyjności, minimalnych wymagań dla rejestrów publicznych i wymiany informacji w postaci elektronicznej oraz minimalnych wymagań dla systemów teleinformatycznych </w:t>
      </w:r>
      <w:r>
        <w:rPr>
          <w:rFonts w:ascii="Arial" w:hAnsi="Arial" w:cs="Arial"/>
          <w:bCs/>
          <w:sz w:val="22"/>
          <w:szCs w:val="22"/>
        </w:rPr>
        <w:t xml:space="preserve">- </w:t>
      </w:r>
      <w:r w:rsidRPr="00F03869">
        <w:rPr>
          <w:rFonts w:ascii="Arial" w:hAnsi="Arial" w:cs="Arial"/>
          <w:bCs/>
          <w:sz w:val="22"/>
          <w:szCs w:val="22"/>
        </w:rPr>
        <w:t xml:space="preserve">opatrzony kwalifikowanym podpisem elektronicznym).  </w:t>
      </w:r>
    </w:p>
    <w:p w14:paraId="28C9C0A7" w14:textId="77777777" w:rsidR="00B34F0A" w:rsidRDefault="00B34F0A" w:rsidP="00B34F0A">
      <w:pPr>
        <w:pStyle w:val="pkt"/>
        <w:spacing w:before="0" w:after="0" w:line="276" w:lineRule="auto"/>
        <w:ind w:left="426" w:firstLine="0"/>
        <w:rPr>
          <w:rFonts w:ascii="Arial" w:hAnsi="Arial" w:cs="Arial"/>
          <w:bCs/>
          <w:sz w:val="22"/>
          <w:szCs w:val="22"/>
        </w:rPr>
      </w:pPr>
    </w:p>
    <w:p w14:paraId="5EF07CD7" w14:textId="77777777" w:rsidR="00B34F0A" w:rsidRPr="005241C5" w:rsidRDefault="00B34F0A" w:rsidP="00B34F0A">
      <w:pPr>
        <w:pStyle w:val="pkt"/>
        <w:spacing w:before="0" w:after="0" w:line="276" w:lineRule="auto"/>
        <w:ind w:left="426" w:firstLine="0"/>
        <w:rPr>
          <w:rFonts w:ascii="Arial" w:hAnsi="Arial" w:cs="Arial"/>
          <w:bCs/>
          <w:sz w:val="22"/>
          <w:szCs w:val="22"/>
        </w:rPr>
      </w:pPr>
      <w:r w:rsidRPr="005241C5">
        <w:rPr>
          <w:rFonts w:ascii="Arial" w:hAnsi="Arial" w:cs="Arial"/>
          <w:bCs/>
          <w:i/>
          <w:sz w:val="22"/>
          <w:szCs w:val="22"/>
        </w:rPr>
        <w:t xml:space="preserve">Zgodnie z art. </w:t>
      </w:r>
      <w:r w:rsidRPr="005241C5">
        <w:rPr>
          <w:rFonts w:ascii="Arial" w:hAnsi="Arial" w:cs="Arial"/>
          <w:i/>
          <w:color w:val="212529"/>
          <w:sz w:val="22"/>
          <w:szCs w:val="22"/>
          <w:lang w:eastAsia="pl-PL"/>
        </w:rPr>
        <w:t>78</w:t>
      </w:r>
      <w:r w:rsidRPr="005241C5">
        <w:rPr>
          <w:rFonts w:ascii="Arial" w:hAnsi="Arial" w:cs="Arial"/>
          <w:i/>
          <w:color w:val="212529"/>
          <w:sz w:val="22"/>
          <w:szCs w:val="22"/>
          <w:vertAlign w:val="superscript"/>
          <w:lang w:eastAsia="pl-PL"/>
        </w:rPr>
        <w:t xml:space="preserve">1 </w:t>
      </w:r>
      <w:r w:rsidRPr="005241C5">
        <w:rPr>
          <w:rFonts w:ascii="Arial" w:hAnsi="Arial" w:cs="Arial"/>
          <w:i/>
          <w:color w:val="212529"/>
          <w:sz w:val="22"/>
          <w:szCs w:val="22"/>
          <w:lang w:eastAsia="pl-PL"/>
        </w:rPr>
        <w:t>Kodeksu cywilnego „Do zachowania elektronicznej formy czynności prawnej wystarcza złożenie oświadczenia woli w postaci elektronicznej i opatrzenie go kwalifikowanym podpisem elektronicznym”.</w:t>
      </w:r>
    </w:p>
    <w:p w14:paraId="00A60961" w14:textId="77777777" w:rsidR="004E56BE" w:rsidRDefault="004E56BE" w:rsidP="004E56BE">
      <w:pPr>
        <w:pStyle w:val="pkt"/>
        <w:spacing w:before="0" w:after="0" w:line="276" w:lineRule="auto"/>
        <w:ind w:left="426" w:firstLine="0"/>
        <w:rPr>
          <w:rFonts w:ascii="Arial" w:hAnsi="Arial" w:cs="Arial"/>
          <w:sz w:val="22"/>
          <w:szCs w:val="22"/>
        </w:rPr>
      </w:pPr>
    </w:p>
    <w:p w14:paraId="633AD18D" w14:textId="77777777" w:rsidR="00577A93" w:rsidRDefault="00AB538D" w:rsidP="00577A93">
      <w:pPr>
        <w:pStyle w:val="pkt"/>
        <w:numPr>
          <w:ilvl w:val="1"/>
          <w:numId w:val="27"/>
        </w:numPr>
        <w:spacing w:before="0" w:after="0" w:line="276" w:lineRule="auto"/>
        <w:ind w:left="426" w:hanging="426"/>
        <w:rPr>
          <w:rFonts w:ascii="Arial" w:hAnsi="Arial" w:cs="Arial"/>
          <w:sz w:val="22"/>
          <w:szCs w:val="22"/>
        </w:rPr>
      </w:pPr>
      <w:r w:rsidRPr="00C86CBB">
        <w:rPr>
          <w:rFonts w:ascii="Arial" w:hAnsi="Arial" w:cs="Arial"/>
          <w:sz w:val="22"/>
          <w:szCs w:val="22"/>
        </w:rPr>
        <w:t>Dla skutecznego przesłania dokumentów elektronicznych w niniejszym postępowaniu koniecznym jest posiadanie kwalifikowanego podpisu elektronicznego wystawionego przez dostawcę kwalifikowanej usługi zaufania, będącego podmiotem świadczącym usługi certyfikacyjne</w:t>
      </w:r>
      <w:r w:rsidR="009958E6" w:rsidRPr="00C86CBB">
        <w:rPr>
          <w:rFonts w:ascii="Arial" w:hAnsi="Arial" w:cs="Arial"/>
          <w:sz w:val="22"/>
          <w:szCs w:val="22"/>
        </w:rPr>
        <w:t xml:space="preserve"> </w:t>
      </w:r>
      <w:r w:rsidRPr="00C86CBB">
        <w:rPr>
          <w:rFonts w:ascii="Arial" w:hAnsi="Arial" w:cs="Arial"/>
          <w:sz w:val="22"/>
          <w:szCs w:val="22"/>
        </w:rPr>
        <w:t>- podpis elektroniczny, spełniające wymogi bezpieczeństwa określone w ustawie z dnia 5 września 2016r. o usługach zaufania oraz identyfikacji elektronicznej.</w:t>
      </w:r>
    </w:p>
    <w:p w14:paraId="1C067E61" w14:textId="77777777" w:rsidR="00577A93" w:rsidRDefault="00AB538D"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 xml:space="preserve">Sposób sporządzenia dokumentów elektronicznych musi być zgodny z wymaganiami określonymi w Rozporządzeniu Prezesa Rady Ministrów z dnia 30 grudnia 2020r. </w:t>
      </w:r>
      <w:r w:rsidR="0047204D" w:rsidRPr="00577A93">
        <w:rPr>
          <w:rFonts w:ascii="Arial" w:hAnsi="Arial" w:cs="Arial"/>
          <w:sz w:val="22"/>
          <w:szCs w:val="22"/>
        </w:rPr>
        <w:br/>
      </w:r>
      <w:r w:rsidRPr="00577A93">
        <w:rPr>
          <w:rFonts w:ascii="Arial" w:hAnsi="Arial" w:cs="Arial"/>
          <w:sz w:val="22"/>
          <w:szCs w:val="22"/>
        </w:rPr>
        <w:t xml:space="preserve">w sprawie dokumentów elektronicznych oraz środków komunikacji elektronicznej </w:t>
      </w:r>
      <w:r w:rsidR="008F2031" w:rsidRPr="00577A93">
        <w:rPr>
          <w:rFonts w:ascii="Arial" w:hAnsi="Arial" w:cs="Arial"/>
          <w:sz w:val="22"/>
          <w:szCs w:val="22"/>
        </w:rPr>
        <w:br/>
      </w:r>
      <w:r w:rsidRPr="00577A93">
        <w:rPr>
          <w:rFonts w:ascii="Arial" w:hAnsi="Arial" w:cs="Arial"/>
          <w:sz w:val="22"/>
          <w:szCs w:val="22"/>
        </w:rPr>
        <w:t>w postępowaniu o udzielenie zamówienia publicznego lub konkursie oraz Rozporządzeniu Ministra Rozwoju, Pracy i Technologii z dnia 23 grudnia 2020r. w sprawie podmiotowych środków dowodowych oraz innych dokumentów lub oświadczeń, jakich może żądać Zamawiający od Wykonawcy.</w:t>
      </w:r>
    </w:p>
    <w:p w14:paraId="31B6A0B3" w14:textId="77777777" w:rsidR="00577A93" w:rsidRDefault="00AB538D"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Zgodnie z Rozporządzeniem Ministra Rozwoju, Pracy i Technologii z dnia 23 grudnia  2020r. w sprawie podmiotowych środków dowodowych oraz innych dokumentów lub oświadczeń, jakich może żądać Zamawiający od Wykonawcy, podmiotowe środki dowodowe  oraz inne dokumenty lub oświadczenia, o których mowa w Rozporządzeniu, składa się w formie elektronicznej</w:t>
      </w:r>
      <w:r w:rsidR="0047204D" w:rsidRPr="00577A93">
        <w:rPr>
          <w:rFonts w:ascii="Arial" w:hAnsi="Arial" w:cs="Arial"/>
          <w:sz w:val="22"/>
          <w:szCs w:val="22"/>
        </w:rPr>
        <w:t xml:space="preserve"> </w:t>
      </w:r>
      <w:r w:rsidR="00FA0F27" w:rsidRPr="00577A93">
        <w:rPr>
          <w:rFonts w:ascii="Arial" w:hAnsi="Arial" w:cs="Arial"/>
          <w:sz w:val="22"/>
          <w:szCs w:val="22"/>
        </w:rPr>
        <w:t xml:space="preserve">tj. </w:t>
      </w:r>
      <w:r w:rsidR="00786E04" w:rsidRPr="00577A93">
        <w:rPr>
          <w:rFonts w:ascii="Arial" w:hAnsi="Arial" w:cs="Arial"/>
          <w:sz w:val="22"/>
          <w:szCs w:val="22"/>
        </w:rPr>
        <w:t>opatrzonej</w:t>
      </w:r>
      <w:r w:rsidRPr="00577A93">
        <w:rPr>
          <w:rFonts w:ascii="Arial" w:hAnsi="Arial" w:cs="Arial"/>
          <w:sz w:val="22"/>
          <w:szCs w:val="22"/>
        </w:rPr>
        <w:t xml:space="preserve"> kwalifikowanym podpisem elektronicznym</w:t>
      </w:r>
      <w:r w:rsidR="00567D8A" w:rsidRPr="00577A93">
        <w:rPr>
          <w:rFonts w:ascii="Arial" w:hAnsi="Arial" w:cs="Arial"/>
          <w:sz w:val="22"/>
        </w:rPr>
        <w:t>.</w:t>
      </w:r>
    </w:p>
    <w:p w14:paraId="71A5517F"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577A93">
        <w:rPr>
          <w:rFonts w:ascii="Arial" w:hAnsi="Arial" w:cs="Arial"/>
          <w:sz w:val="22"/>
          <w:szCs w:val="22"/>
        </w:rPr>
        <w:t>PAdES</w:t>
      </w:r>
      <w:proofErr w:type="spellEnd"/>
      <w:r w:rsidRPr="00577A93">
        <w:rPr>
          <w:rFonts w:ascii="Arial" w:hAnsi="Arial" w:cs="Arial"/>
          <w:sz w:val="22"/>
          <w:szCs w:val="22"/>
        </w:rPr>
        <w:t xml:space="preserve">. Pliki w innych formatach niż PDF zaleca się opatrzyć zewnętrznym podpisem </w:t>
      </w:r>
      <w:proofErr w:type="spellStart"/>
      <w:r w:rsidRPr="00577A93">
        <w:rPr>
          <w:rFonts w:ascii="Arial" w:hAnsi="Arial" w:cs="Arial"/>
          <w:sz w:val="22"/>
          <w:szCs w:val="22"/>
        </w:rPr>
        <w:t>XAdES</w:t>
      </w:r>
      <w:proofErr w:type="spellEnd"/>
      <w:r w:rsidRPr="00577A93">
        <w:rPr>
          <w:rFonts w:ascii="Arial" w:hAnsi="Arial" w:cs="Arial"/>
          <w:sz w:val="22"/>
          <w:szCs w:val="22"/>
        </w:rPr>
        <w:t xml:space="preserve">. Wykonawca powinien pamiętać, aby plik z podpisem przekazywać łącznie </w:t>
      </w:r>
      <w:r w:rsidRPr="00577A93">
        <w:rPr>
          <w:rFonts w:ascii="Arial" w:hAnsi="Arial" w:cs="Arial"/>
          <w:sz w:val="22"/>
          <w:szCs w:val="22"/>
        </w:rPr>
        <w:br/>
        <w:t>z dokumentem podpisywanym.</w:t>
      </w:r>
    </w:p>
    <w:p w14:paraId="3A8C656E"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Podczas podpisywania plików zaleca się stosowanie algorytmu skrótu SHA2 zamiast SHA1.</w:t>
      </w:r>
    </w:p>
    <w:p w14:paraId="5C7AEAC9"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Jeśli Wykonawca pakuje dokumenty np. w plik ZIP zalecamy wcześniejsze podpisanie każdego ze skompresowanych plików.</w:t>
      </w:r>
    </w:p>
    <w:p w14:paraId="08598B46"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Zamawiający rekomenduje wykorzystanie podpisu z kwalifikowanym znacznikiem czasu.</w:t>
      </w:r>
    </w:p>
    <w:p w14:paraId="6AE00FBE" w14:textId="737E89F5"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Zamawiający zaleca aby nie wprowadzać jakichkolwiek zmian w plikach po podpisaniu ich podpisem kwalifikowanym. Może to skutkować naruszeniem integralności plików co równoważne będzie z koniecznością odrzucenia oferty w postępowaniu.</w:t>
      </w:r>
    </w:p>
    <w:p w14:paraId="587F6401" w14:textId="53A0DB2B" w:rsidR="00903D07" w:rsidRPr="0058381A" w:rsidRDefault="0058381A" w:rsidP="0058381A">
      <w:pPr>
        <w:pStyle w:val="pkt"/>
        <w:numPr>
          <w:ilvl w:val="1"/>
          <w:numId w:val="27"/>
        </w:numPr>
        <w:spacing w:before="0" w:after="0" w:line="276" w:lineRule="auto"/>
        <w:ind w:left="426" w:hanging="426"/>
        <w:rPr>
          <w:rFonts w:ascii="Arial" w:hAnsi="Arial" w:cs="Arial"/>
          <w:sz w:val="22"/>
          <w:szCs w:val="22"/>
        </w:rPr>
      </w:pPr>
      <w:r>
        <w:rPr>
          <w:rFonts w:ascii="Arial" w:hAnsi="Arial" w:cs="Arial"/>
          <w:sz w:val="22"/>
          <w:szCs w:val="22"/>
        </w:rPr>
        <w:t xml:space="preserve">Wymagania techniczne i organizacyjne opisane zostały w Regulaminie </w:t>
      </w:r>
      <w:r w:rsidRPr="00D41648">
        <w:rPr>
          <w:rFonts w:ascii="Arial" w:hAnsi="Arial" w:cs="Arial"/>
          <w:sz w:val="22"/>
          <w:szCs w:val="22"/>
        </w:rPr>
        <w:t xml:space="preserve">zamieszczonym na stronie </w:t>
      </w:r>
      <w:r>
        <w:rPr>
          <w:rFonts w:ascii="Arial" w:hAnsi="Arial" w:cs="Arial"/>
          <w:sz w:val="22"/>
          <w:szCs w:val="22"/>
        </w:rPr>
        <w:t xml:space="preserve">prowadzonego postępowania </w:t>
      </w:r>
      <w:r w:rsidRPr="00D41648">
        <w:rPr>
          <w:rFonts w:ascii="Arial" w:hAnsi="Arial" w:cs="Arial"/>
          <w:sz w:val="22"/>
          <w:szCs w:val="22"/>
        </w:rPr>
        <w:t xml:space="preserve">w zakładce </w:t>
      </w:r>
      <w:r w:rsidRPr="006F09FD">
        <w:rPr>
          <w:rFonts w:ascii="Arial" w:hAnsi="Arial" w:cs="Arial"/>
          <w:i/>
          <w:sz w:val="22"/>
          <w:szCs w:val="22"/>
        </w:rPr>
        <w:t>„Regulamin”.</w:t>
      </w:r>
    </w:p>
    <w:p w14:paraId="174459FF" w14:textId="5661394C" w:rsidR="00785564" w:rsidRPr="00577A93" w:rsidRDefault="00AB538D"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lastRenderedPageBreak/>
        <w:t>Wykonawca, przystępując do niniejszego postępowania o udzielenie zamówienia publicznego</w:t>
      </w:r>
      <w:r w:rsidR="00785564" w:rsidRPr="00577A93">
        <w:rPr>
          <w:rFonts w:ascii="Arial" w:hAnsi="Arial" w:cs="Arial"/>
          <w:sz w:val="22"/>
          <w:szCs w:val="22"/>
        </w:rPr>
        <w:t>:</w:t>
      </w:r>
    </w:p>
    <w:p w14:paraId="07803A8E" w14:textId="2A1C185B" w:rsidR="00785564" w:rsidRPr="00D41648" w:rsidRDefault="00AB538D" w:rsidP="00A7354F">
      <w:pPr>
        <w:pStyle w:val="pkt"/>
        <w:numPr>
          <w:ilvl w:val="3"/>
          <w:numId w:val="27"/>
        </w:numPr>
        <w:spacing w:before="0" w:after="0" w:line="276" w:lineRule="auto"/>
        <w:ind w:left="709" w:hanging="283"/>
        <w:rPr>
          <w:rFonts w:ascii="Arial" w:hAnsi="Arial" w:cs="Arial"/>
          <w:sz w:val="22"/>
          <w:szCs w:val="22"/>
        </w:rPr>
      </w:pPr>
      <w:r w:rsidRPr="00D41648">
        <w:rPr>
          <w:rFonts w:ascii="Arial" w:hAnsi="Arial" w:cs="Arial"/>
          <w:sz w:val="22"/>
          <w:szCs w:val="22"/>
        </w:rPr>
        <w:t xml:space="preserve">akceptuje warunki korzystania z </w:t>
      </w:r>
      <w:hyperlink r:id="rId21" w:history="1">
        <w:r w:rsidR="00785564" w:rsidRPr="00D41648">
          <w:rPr>
            <w:rStyle w:val="Hipercze"/>
            <w:rFonts w:ascii="Arial" w:hAnsi="Arial" w:cs="Arial"/>
            <w:sz w:val="22"/>
            <w:szCs w:val="22"/>
          </w:rPr>
          <w:t>www.platformazakupowa.pl</w:t>
        </w:r>
      </w:hyperlink>
      <w:r w:rsidR="00785564" w:rsidRPr="00D41648">
        <w:rPr>
          <w:rFonts w:ascii="Arial" w:hAnsi="Arial" w:cs="Arial"/>
          <w:sz w:val="22"/>
          <w:szCs w:val="22"/>
        </w:rPr>
        <w:t xml:space="preserve"> </w:t>
      </w:r>
      <w:r w:rsidR="00E17E39" w:rsidRPr="00D41648">
        <w:rPr>
          <w:rFonts w:ascii="Arial" w:hAnsi="Arial" w:cs="Arial"/>
          <w:sz w:val="22"/>
          <w:szCs w:val="22"/>
        </w:rPr>
        <w:t xml:space="preserve">określone w Regulaminie zamieszczonym na </w:t>
      </w:r>
      <w:r w:rsidR="00785564" w:rsidRPr="00D41648">
        <w:rPr>
          <w:rFonts w:ascii="Arial" w:hAnsi="Arial" w:cs="Arial"/>
          <w:sz w:val="22"/>
          <w:szCs w:val="22"/>
        </w:rPr>
        <w:t>stronie internetowej w zakładce „Regulamin” oraz uznaje go za wiążący,</w:t>
      </w:r>
    </w:p>
    <w:p w14:paraId="37D07636" w14:textId="1EDEFB4E" w:rsidR="00785564" w:rsidRPr="00D41648" w:rsidRDefault="00F015F9" w:rsidP="00A7354F">
      <w:pPr>
        <w:pStyle w:val="pkt"/>
        <w:numPr>
          <w:ilvl w:val="3"/>
          <w:numId w:val="27"/>
        </w:numPr>
        <w:spacing w:before="0" w:after="0" w:line="276" w:lineRule="auto"/>
        <w:ind w:left="709" w:hanging="283"/>
        <w:rPr>
          <w:rFonts w:ascii="Arial" w:hAnsi="Arial" w:cs="Arial"/>
          <w:sz w:val="22"/>
          <w:szCs w:val="22"/>
        </w:rPr>
      </w:pPr>
      <w:r w:rsidRPr="00D41648">
        <w:rPr>
          <w:rFonts w:ascii="Arial" w:hAnsi="Arial" w:cs="Arial"/>
          <w:sz w:val="22"/>
          <w:szCs w:val="22"/>
        </w:rPr>
        <w:t>z</w:t>
      </w:r>
      <w:r w:rsidR="00785564" w:rsidRPr="00D41648">
        <w:rPr>
          <w:rFonts w:ascii="Arial" w:hAnsi="Arial" w:cs="Arial"/>
          <w:sz w:val="22"/>
          <w:szCs w:val="22"/>
        </w:rPr>
        <w:t>apoznał i stosuje się do Instrukcji dostęp</w:t>
      </w:r>
      <w:r w:rsidRPr="00D41648">
        <w:rPr>
          <w:rFonts w:ascii="Arial" w:hAnsi="Arial" w:cs="Arial"/>
          <w:sz w:val="22"/>
          <w:szCs w:val="22"/>
        </w:rPr>
        <w:t>nych</w:t>
      </w:r>
      <w:r w:rsidR="00785564" w:rsidRPr="00D41648">
        <w:rPr>
          <w:rFonts w:ascii="Arial" w:hAnsi="Arial" w:cs="Arial"/>
          <w:sz w:val="22"/>
          <w:szCs w:val="22"/>
        </w:rPr>
        <w:t xml:space="preserve"> pod adresem:</w:t>
      </w:r>
    </w:p>
    <w:p w14:paraId="08863C5E" w14:textId="715C34F4" w:rsidR="00F015F9" w:rsidRPr="00D41648" w:rsidRDefault="00CC6742" w:rsidP="00F015F9">
      <w:pPr>
        <w:pStyle w:val="pkt"/>
        <w:spacing w:before="0" w:after="0" w:line="276" w:lineRule="auto"/>
        <w:ind w:left="709" w:firstLine="0"/>
        <w:rPr>
          <w:rFonts w:ascii="Arial" w:hAnsi="Arial" w:cs="Arial"/>
          <w:sz w:val="22"/>
          <w:szCs w:val="22"/>
        </w:rPr>
      </w:pPr>
      <w:hyperlink r:id="rId22" w:history="1">
        <w:r w:rsidR="00A77C7C" w:rsidRPr="00425B62">
          <w:rPr>
            <w:rStyle w:val="Hipercze"/>
            <w:rFonts w:ascii="Arial" w:hAnsi="Arial" w:cs="Arial"/>
            <w:sz w:val="22"/>
            <w:szCs w:val="22"/>
          </w:rPr>
          <w:t>https://platformazakupowa.pl/strona/45-instrukcje</w:t>
        </w:r>
      </w:hyperlink>
      <w:r w:rsidR="00F015F9" w:rsidRPr="00D41648">
        <w:rPr>
          <w:rFonts w:ascii="Arial" w:hAnsi="Arial" w:cs="Arial"/>
          <w:sz w:val="22"/>
          <w:szCs w:val="22"/>
        </w:rPr>
        <w:t xml:space="preserve">. </w:t>
      </w:r>
    </w:p>
    <w:p w14:paraId="51631842" w14:textId="59625E17" w:rsidR="00470BEA" w:rsidRPr="008F2031" w:rsidRDefault="00470BEA" w:rsidP="00577A93">
      <w:pPr>
        <w:pStyle w:val="pkt"/>
        <w:numPr>
          <w:ilvl w:val="1"/>
          <w:numId w:val="27"/>
        </w:numPr>
        <w:spacing w:before="0" w:after="0" w:line="276" w:lineRule="auto"/>
        <w:ind w:left="426" w:hanging="426"/>
        <w:rPr>
          <w:rFonts w:ascii="Arial" w:hAnsi="Arial" w:cs="Arial"/>
          <w:sz w:val="22"/>
          <w:szCs w:val="22"/>
        </w:rPr>
      </w:pPr>
      <w:r w:rsidRPr="00470BEA">
        <w:rPr>
          <w:rFonts w:ascii="Arial" w:hAnsi="Arial" w:cs="Arial"/>
          <w:sz w:val="22"/>
          <w:szCs w:val="22"/>
        </w:rPr>
        <w:t xml:space="preserve">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w:t>
      </w:r>
      <w:r w:rsidR="00F015F9">
        <w:rPr>
          <w:rFonts w:ascii="Arial" w:hAnsi="Arial" w:cs="Arial"/>
          <w:sz w:val="22"/>
          <w:szCs w:val="22"/>
        </w:rPr>
        <w:t xml:space="preserve">w zakładce </w:t>
      </w:r>
      <w:r w:rsidR="00F015F9" w:rsidRPr="00F015F9">
        <w:rPr>
          <w:rFonts w:ascii="Arial" w:hAnsi="Arial" w:cs="Arial"/>
          <w:i/>
          <w:sz w:val="22"/>
          <w:szCs w:val="22"/>
        </w:rPr>
        <w:t>Wyślij wiadomość do Zamawiającego</w:t>
      </w:r>
      <w:r w:rsidRPr="00470BEA">
        <w:rPr>
          <w:rFonts w:ascii="Arial" w:hAnsi="Arial" w:cs="Arial"/>
          <w:sz w:val="22"/>
          <w:szCs w:val="22"/>
        </w:rPr>
        <w:t xml:space="preserve">). </w:t>
      </w:r>
      <w:r w:rsidRPr="00F03869">
        <w:rPr>
          <w:rFonts w:ascii="Arial" w:hAnsi="Arial" w:cs="Arial"/>
          <w:sz w:val="22"/>
          <w:szCs w:val="22"/>
        </w:rPr>
        <w:t>Taka oferta zostanie uznana przez Zamawiającego za ofertę handlową i nie będzie brana pod uwagę w przedmiotowym postępowaniu</w:t>
      </w:r>
      <w:r w:rsidR="00F015F9">
        <w:rPr>
          <w:rFonts w:ascii="Arial" w:hAnsi="Arial" w:cs="Arial"/>
          <w:sz w:val="22"/>
          <w:szCs w:val="22"/>
        </w:rPr>
        <w:t>, gdyż nie został spełniony warunek o którym mowa w art. 221 ustawy z dnia 11 września 2019r. – Prawo zamówień publicznych.</w:t>
      </w:r>
    </w:p>
    <w:p w14:paraId="5BE759E7" w14:textId="77777777" w:rsidR="008F2031" w:rsidRDefault="008F2031" w:rsidP="00C04E64">
      <w:pPr>
        <w:pStyle w:val="Bezodstpw"/>
        <w:spacing w:line="276" w:lineRule="auto"/>
        <w:jc w:val="both"/>
        <w:rPr>
          <w:rFonts w:ascii="Arial" w:hAnsi="Arial" w:cs="Arial"/>
          <w:i/>
          <w:sz w:val="22"/>
          <w:szCs w:val="22"/>
        </w:rPr>
      </w:pPr>
    </w:p>
    <w:p w14:paraId="6831230F" w14:textId="63821EED" w:rsidR="00A702F5" w:rsidRDefault="00470BEA" w:rsidP="009A1E91">
      <w:pPr>
        <w:pStyle w:val="Bezodstpw"/>
        <w:spacing w:line="276" w:lineRule="auto"/>
        <w:ind w:left="426"/>
        <w:jc w:val="center"/>
        <w:rPr>
          <w:rFonts w:ascii="Arial" w:hAnsi="Arial" w:cs="Arial"/>
          <w:i/>
          <w:color w:val="FF0000"/>
          <w:sz w:val="22"/>
          <w:szCs w:val="22"/>
        </w:rPr>
      </w:pPr>
      <w:r w:rsidRPr="00FA0F27">
        <w:rPr>
          <w:rFonts w:ascii="Arial" w:hAnsi="Arial" w:cs="Arial"/>
          <w:i/>
          <w:color w:val="FF0000"/>
          <w:sz w:val="22"/>
          <w:szCs w:val="22"/>
        </w:rPr>
        <w:t xml:space="preserve">Nieprawidłowe złożenie oferty przez Wykonawcę nie stanowi podstawy żądania unieważnienia postępowania. </w:t>
      </w:r>
    </w:p>
    <w:p w14:paraId="7256FE80" w14:textId="77777777" w:rsidR="00021D33" w:rsidRPr="00DF2006" w:rsidRDefault="00021D33" w:rsidP="00DF2006">
      <w:pPr>
        <w:pStyle w:val="Bezodstpw"/>
        <w:spacing w:line="276" w:lineRule="auto"/>
        <w:ind w:left="426"/>
        <w:jc w:val="center"/>
        <w:rPr>
          <w:rFonts w:ascii="Arial" w:hAnsi="Arial" w:cs="Arial"/>
          <w:i/>
          <w:color w:val="FF0000"/>
          <w:sz w:val="22"/>
          <w:szCs w:val="22"/>
        </w:rPr>
      </w:pPr>
    </w:p>
    <w:p w14:paraId="5134137C" w14:textId="77777777" w:rsidR="008F2031" w:rsidRPr="00C86CBB" w:rsidRDefault="008F2031" w:rsidP="008F2031">
      <w:pPr>
        <w:pStyle w:val="Bezodstpw"/>
        <w:spacing w:line="276" w:lineRule="auto"/>
        <w:ind w:left="426"/>
        <w:jc w:val="both"/>
        <w:rPr>
          <w:rFonts w:ascii="Arial" w:hAnsi="Arial" w:cs="Arial"/>
          <w:i/>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0ED131AD" w14:textId="77777777" w:rsidTr="00021D33">
        <w:trPr>
          <w:trHeight w:val="702"/>
        </w:trPr>
        <w:tc>
          <w:tcPr>
            <w:tcW w:w="9062" w:type="dxa"/>
            <w:shd w:val="clear" w:color="auto" w:fill="D9D9D9" w:themeFill="background1" w:themeFillShade="D9"/>
            <w:vAlign w:val="center"/>
          </w:tcPr>
          <w:p w14:paraId="0DD2535F" w14:textId="77777777" w:rsidR="001919E2" w:rsidRPr="00F03869" w:rsidRDefault="001919E2" w:rsidP="00984C64">
            <w:pPr>
              <w:jc w:val="center"/>
              <w:rPr>
                <w:rFonts w:ascii="Arial" w:hAnsi="Arial" w:cs="Arial"/>
                <w:b/>
                <w:sz w:val="22"/>
                <w:szCs w:val="22"/>
                <w:u w:val="single"/>
              </w:rPr>
            </w:pPr>
          </w:p>
          <w:p w14:paraId="58D50F58" w14:textId="2607A919" w:rsidR="001919E2" w:rsidRPr="00F03869" w:rsidRDefault="001919E2" w:rsidP="001919E2">
            <w:pPr>
              <w:jc w:val="center"/>
              <w:rPr>
                <w:rFonts w:ascii="Arial" w:hAnsi="Arial" w:cs="Arial"/>
                <w:b/>
                <w:sz w:val="22"/>
                <w:szCs w:val="22"/>
                <w:u w:val="single"/>
              </w:rPr>
            </w:pPr>
            <w:r w:rsidRPr="00F03869">
              <w:rPr>
                <w:rFonts w:ascii="Arial" w:hAnsi="Arial" w:cs="Arial"/>
                <w:b/>
                <w:sz w:val="22"/>
                <w:szCs w:val="22"/>
                <w:u w:val="single"/>
              </w:rPr>
              <w:t xml:space="preserve">ROZDZIAŁ </w:t>
            </w:r>
            <w:r w:rsidR="009958E6">
              <w:rPr>
                <w:rFonts w:ascii="Arial" w:hAnsi="Arial" w:cs="Arial"/>
                <w:b/>
                <w:sz w:val="22"/>
                <w:szCs w:val="22"/>
                <w:u w:val="single"/>
              </w:rPr>
              <w:t>XV</w:t>
            </w:r>
            <w:r w:rsidR="001155AF">
              <w:rPr>
                <w:rFonts w:ascii="Arial" w:hAnsi="Arial" w:cs="Arial"/>
                <w:b/>
                <w:sz w:val="22"/>
                <w:szCs w:val="22"/>
                <w:u w:val="single"/>
              </w:rPr>
              <w:t>I</w:t>
            </w:r>
            <w:r w:rsidR="009958E6">
              <w:rPr>
                <w:rFonts w:ascii="Arial" w:hAnsi="Arial" w:cs="Arial"/>
                <w:b/>
                <w:sz w:val="22"/>
                <w:szCs w:val="22"/>
                <w:u w:val="single"/>
              </w:rPr>
              <w:t xml:space="preserve">I. </w:t>
            </w:r>
            <w:r w:rsidRPr="00F03869">
              <w:rPr>
                <w:rFonts w:ascii="Arial" w:hAnsi="Arial" w:cs="Arial"/>
                <w:b/>
                <w:sz w:val="22"/>
                <w:szCs w:val="22"/>
                <w:u w:val="single"/>
              </w:rPr>
              <w:t xml:space="preserve">WSKAZANIE OSÓB UPRAWNIONYCH DO KOMUNIKOWANIA </w:t>
            </w:r>
            <w:r w:rsidR="008F2031">
              <w:rPr>
                <w:rFonts w:ascii="Arial" w:hAnsi="Arial" w:cs="Arial"/>
                <w:b/>
                <w:sz w:val="22"/>
                <w:szCs w:val="22"/>
                <w:u w:val="single"/>
              </w:rPr>
              <w:br/>
            </w:r>
            <w:r w:rsidRPr="00F03869">
              <w:rPr>
                <w:rFonts w:ascii="Arial" w:hAnsi="Arial" w:cs="Arial"/>
                <w:b/>
                <w:sz w:val="22"/>
                <w:szCs w:val="22"/>
                <w:u w:val="single"/>
              </w:rPr>
              <w:t>SIĘ Z WYKONAWCAMI</w:t>
            </w:r>
          </w:p>
          <w:p w14:paraId="00BA86C7" w14:textId="77777777" w:rsidR="001919E2" w:rsidRPr="00F03869" w:rsidRDefault="001919E2" w:rsidP="00984C64">
            <w:pPr>
              <w:jc w:val="center"/>
              <w:rPr>
                <w:rFonts w:ascii="Arial" w:hAnsi="Arial" w:cs="Arial"/>
                <w:sz w:val="22"/>
                <w:szCs w:val="22"/>
              </w:rPr>
            </w:pPr>
          </w:p>
        </w:tc>
      </w:tr>
    </w:tbl>
    <w:p w14:paraId="41050AD6" w14:textId="77777777" w:rsidR="0054532F" w:rsidRPr="00F707A6" w:rsidRDefault="0054532F" w:rsidP="0054532F">
      <w:pPr>
        <w:pStyle w:val="Bezodstpw"/>
        <w:spacing w:line="276" w:lineRule="auto"/>
        <w:jc w:val="both"/>
        <w:rPr>
          <w:rFonts w:ascii="Arial" w:hAnsi="Arial" w:cs="Arial"/>
          <w:sz w:val="22"/>
          <w:szCs w:val="22"/>
        </w:rPr>
      </w:pPr>
      <w:r w:rsidRPr="00F707A6">
        <w:rPr>
          <w:rFonts w:ascii="Arial" w:hAnsi="Arial" w:cs="Arial"/>
          <w:sz w:val="22"/>
          <w:szCs w:val="22"/>
        </w:rPr>
        <w:t>1. Kierownik Sekcji Zamówień Publicznych: p. Dorota UZAR-NOWAK, tel. 261-162-206.</w:t>
      </w:r>
    </w:p>
    <w:p w14:paraId="797D89FB" w14:textId="45E7F7F8" w:rsidR="0054532F" w:rsidRDefault="0054532F" w:rsidP="0054532F">
      <w:pPr>
        <w:pStyle w:val="Bezodstpw"/>
        <w:spacing w:line="276" w:lineRule="auto"/>
        <w:jc w:val="both"/>
        <w:rPr>
          <w:rFonts w:ascii="Arial" w:hAnsi="Arial" w:cs="Arial"/>
          <w:sz w:val="22"/>
          <w:szCs w:val="22"/>
        </w:rPr>
      </w:pPr>
      <w:r w:rsidRPr="00F707A6">
        <w:rPr>
          <w:rFonts w:ascii="Arial" w:hAnsi="Arial" w:cs="Arial"/>
          <w:sz w:val="22"/>
          <w:szCs w:val="22"/>
        </w:rPr>
        <w:t>2. Referent Sekcji Zamówień Publicznych: p. Elżbieta SZPYT, tel. 261-162-206.</w:t>
      </w:r>
    </w:p>
    <w:p w14:paraId="6F20C6B9" w14:textId="77777777" w:rsidR="0054532F" w:rsidRPr="00F707A6" w:rsidRDefault="0054532F" w:rsidP="0054532F">
      <w:pPr>
        <w:pStyle w:val="Bezodstpw"/>
        <w:spacing w:line="276" w:lineRule="auto"/>
        <w:jc w:val="both"/>
        <w:rPr>
          <w:rFonts w:ascii="Arial" w:hAnsi="Arial" w:cs="Arial"/>
          <w:sz w:val="22"/>
          <w:szCs w:val="22"/>
        </w:rPr>
      </w:pPr>
    </w:p>
    <w:p w14:paraId="264BDC4E" w14:textId="4C0FC1EF" w:rsidR="007D4F81" w:rsidRPr="007D4F81" w:rsidRDefault="00A10F56" w:rsidP="0054532F">
      <w:pPr>
        <w:jc w:val="center"/>
        <w:rPr>
          <w:i/>
          <w:color w:val="FF0000"/>
        </w:rPr>
      </w:pPr>
      <w:r w:rsidRPr="007D4F81">
        <w:rPr>
          <w:rFonts w:ascii="Arial" w:hAnsi="Arial" w:cs="Arial"/>
          <w:i/>
          <w:color w:val="FF0000"/>
          <w:sz w:val="22"/>
          <w:szCs w:val="22"/>
        </w:rPr>
        <w:t>Zamawiający preferuje komunikację elektroniczną za pośrednictwem Platformy zakupowej</w:t>
      </w:r>
      <w:r w:rsidR="007D4F81" w:rsidRPr="007D4F81">
        <w:rPr>
          <w:rFonts w:ascii="Arial" w:hAnsi="Arial" w:cs="Arial"/>
          <w:i/>
          <w:color w:val="FF0000"/>
          <w:sz w:val="22"/>
          <w:szCs w:val="22"/>
        </w:rPr>
        <w:t xml:space="preserve"> </w:t>
      </w:r>
      <w:hyperlink r:id="rId23" w:history="1">
        <w:r w:rsidR="007D4F81" w:rsidRPr="007D4F81">
          <w:rPr>
            <w:rStyle w:val="Hipercze"/>
            <w:rFonts w:ascii="Arial" w:hAnsi="Arial" w:cs="Arial"/>
            <w:i/>
            <w:color w:val="FF0000"/>
            <w:sz w:val="22"/>
            <w:szCs w:val="22"/>
            <w:u w:val="none"/>
            <w:shd w:val="clear" w:color="auto" w:fill="FFFFFF"/>
          </w:rPr>
          <w:t>https://platformazakupowa.pl</w:t>
        </w:r>
      </w:hyperlink>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3D3F3501" w14:textId="77777777" w:rsidTr="00984C64">
        <w:trPr>
          <w:trHeight w:val="702"/>
        </w:trPr>
        <w:tc>
          <w:tcPr>
            <w:tcW w:w="9212" w:type="dxa"/>
            <w:shd w:val="clear" w:color="auto" w:fill="D9D9D9" w:themeFill="background1" w:themeFillShade="D9"/>
            <w:vAlign w:val="center"/>
          </w:tcPr>
          <w:p w14:paraId="3B04E431" w14:textId="77777777" w:rsidR="001919E2" w:rsidRPr="00F03869" w:rsidRDefault="001919E2" w:rsidP="001919E2">
            <w:pPr>
              <w:jc w:val="center"/>
              <w:rPr>
                <w:rFonts w:ascii="Arial" w:hAnsi="Arial" w:cs="Arial"/>
                <w:b/>
                <w:sz w:val="22"/>
                <w:szCs w:val="22"/>
                <w:u w:val="single"/>
              </w:rPr>
            </w:pPr>
          </w:p>
          <w:p w14:paraId="45B3105B" w14:textId="0EEEE220"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ROZDZIAŁ</w:t>
            </w:r>
            <w:r w:rsidR="009958E6">
              <w:rPr>
                <w:rFonts w:ascii="Arial" w:hAnsi="Arial" w:cs="Arial"/>
                <w:b/>
                <w:sz w:val="22"/>
                <w:szCs w:val="22"/>
                <w:u w:val="single"/>
              </w:rPr>
              <w:t xml:space="preserve"> XV</w:t>
            </w:r>
            <w:r w:rsidR="001155AF">
              <w:rPr>
                <w:rFonts w:ascii="Arial" w:hAnsi="Arial" w:cs="Arial"/>
                <w:b/>
                <w:sz w:val="22"/>
                <w:szCs w:val="22"/>
                <w:u w:val="single"/>
              </w:rPr>
              <w:t>I</w:t>
            </w:r>
            <w:r w:rsidR="009958E6">
              <w:rPr>
                <w:rFonts w:ascii="Arial" w:hAnsi="Arial" w:cs="Arial"/>
                <w:b/>
                <w:sz w:val="22"/>
                <w:szCs w:val="22"/>
                <w:u w:val="single"/>
              </w:rPr>
              <w:t xml:space="preserve">II. </w:t>
            </w:r>
            <w:r w:rsidRPr="00F03869">
              <w:rPr>
                <w:rFonts w:ascii="Arial" w:hAnsi="Arial" w:cs="Arial"/>
                <w:b/>
                <w:sz w:val="22"/>
                <w:szCs w:val="22"/>
                <w:u w:val="single"/>
              </w:rPr>
              <w:t>TERMIN ZWIĄZANIA  OFERTĄ</w:t>
            </w:r>
          </w:p>
          <w:p w14:paraId="018743C3" w14:textId="77777777" w:rsidR="001919E2" w:rsidRPr="00F03869" w:rsidRDefault="001919E2" w:rsidP="001919E2">
            <w:pPr>
              <w:jc w:val="center"/>
              <w:rPr>
                <w:rFonts w:ascii="Arial" w:hAnsi="Arial" w:cs="Arial"/>
                <w:sz w:val="22"/>
                <w:szCs w:val="22"/>
              </w:rPr>
            </w:pPr>
          </w:p>
        </w:tc>
      </w:tr>
    </w:tbl>
    <w:p w14:paraId="3CE144CD" w14:textId="74161C9D" w:rsidR="001271DE" w:rsidRDefault="001271DE" w:rsidP="001271DE">
      <w:pPr>
        <w:pStyle w:val="Akapitzlist"/>
        <w:ind w:left="360"/>
        <w:jc w:val="both"/>
        <w:rPr>
          <w:rFonts w:ascii="Arial" w:hAnsi="Arial" w:cs="Arial"/>
          <w:b/>
          <w:sz w:val="22"/>
          <w:szCs w:val="22"/>
          <w:u w:val="single"/>
        </w:rPr>
      </w:pPr>
    </w:p>
    <w:p w14:paraId="1123976F" w14:textId="5A5A083A" w:rsidR="00A702F5" w:rsidRPr="00F03869" w:rsidRDefault="00A702F5" w:rsidP="00A702F5">
      <w:pPr>
        <w:pStyle w:val="Akapitzlist"/>
        <w:numPr>
          <w:ilvl w:val="0"/>
          <w:numId w:val="3"/>
        </w:numPr>
        <w:spacing w:line="276" w:lineRule="auto"/>
        <w:jc w:val="both"/>
        <w:rPr>
          <w:rFonts w:ascii="Arial" w:hAnsi="Arial" w:cs="Arial"/>
          <w:b/>
          <w:sz w:val="22"/>
          <w:szCs w:val="22"/>
          <w:u w:val="single"/>
        </w:rPr>
      </w:pPr>
      <w:r w:rsidRPr="00F03869">
        <w:rPr>
          <w:rFonts w:ascii="Arial" w:hAnsi="Arial" w:cs="Arial"/>
          <w:sz w:val="22"/>
          <w:szCs w:val="22"/>
        </w:rPr>
        <w:t xml:space="preserve">Wykonawca będzie związany złożoną ofertą przez okres 90 dni tj. do dnia </w:t>
      </w:r>
      <w:r>
        <w:rPr>
          <w:rFonts w:ascii="Arial" w:hAnsi="Arial" w:cs="Arial"/>
          <w:sz w:val="22"/>
          <w:szCs w:val="22"/>
        </w:rPr>
        <w:br/>
      </w:r>
      <w:r w:rsidR="009203F3">
        <w:rPr>
          <w:rFonts w:ascii="Arial" w:hAnsi="Arial" w:cs="Arial"/>
          <w:b/>
          <w:sz w:val="22"/>
          <w:szCs w:val="22"/>
          <w:u w:val="single"/>
        </w:rPr>
        <w:t>1</w:t>
      </w:r>
      <w:r w:rsidR="00B07336">
        <w:rPr>
          <w:rFonts w:ascii="Arial" w:hAnsi="Arial" w:cs="Arial"/>
          <w:b/>
          <w:sz w:val="22"/>
          <w:szCs w:val="22"/>
          <w:u w:val="single"/>
        </w:rPr>
        <w:t>3</w:t>
      </w:r>
      <w:r w:rsidR="009203F3">
        <w:rPr>
          <w:rFonts w:ascii="Arial" w:hAnsi="Arial" w:cs="Arial"/>
          <w:b/>
          <w:sz w:val="22"/>
          <w:szCs w:val="22"/>
          <w:u w:val="single"/>
        </w:rPr>
        <w:t xml:space="preserve"> lipca</w:t>
      </w:r>
      <w:r w:rsidRPr="00A05331">
        <w:rPr>
          <w:rFonts w:ascii="Arial" w:hAnsi="Arial" w:cs="Arial"/>
          <w:b/>
          <w:sz w:val="22"/>
          <w:szCs w:val="22"/>
          <w:u w:val="single"/>
        </w:rPr>
        <w:t xml:space="preserve"> 202</w:t>
      </w:r>
      <w:r w:rsidR="00220FF0">
        <w:rPr>
          <w:rFonts w:ascii="Arial" w:hAnsi="Arial" w:cs="Arial"/>
          <w:b/>
          <w:sz w:val="22"/>
          <w:szCs w:val="22"/>
          <w:u w:val="single"/>
        </w:rPr>
        <w:t>5</w:t>
      </w:r>
      <w:r w:rsidR="0021681B">
        <w:rPr>
          <w:rFonts w:ascii="Arial" w:hAnsi="Arial" w:cs="Arial"/>
          <w:b/>
          <w:sz w:val="22"/>
          <w:szCs w:val="22"/>
          <w:u w:val="single"/>
        </w:rPr>
        <w:t xml:space="preserve"> </w:t>
      </w:r>
      <w:r w:rsidRPr="00A05331">
        <w:rPr>
          <w:rFonts w:ascii="Arial" w:hAnsi="Arial" w:cs="Arial"/>
          <w:b/>
          <w:sz w:val="22"/>
          <w:szCs w:val="22"/>
          <w:u w:val="single"/>
        </w:rPr>
        <w:t>r.</w:t>
      </w:r>
      <w:r w:rsidRPr="00F03869">
        <w:rPr>
          <w:rFonts w:ascii="Arial" w:hAnsi="Arial" w:cs="Arial"/>
          <w:b/>
          <w:sz w:val="22"/>
          <w:szCs w:val="22"/>
          <w:u w:val="single"/>
        </w:rPr>
        <w:t xml:space="preserve"> </w:t>
      </w:r>
    </w:p>
    <w:p w14:paraId="1D754508"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color w:val="000000" w:themeColor="text1"/>
          <w:sz w:val="22"/>
          <w:szCs w:val="22"/>
        </w:rPr>
        <w:t>Bieg terminu związania z ofertą rozpoczyna się wraz z upływem terminu składania ofert.</w:t>
      </w:r>
      <w:r w:rsidRPr="00F03869">
        <w:rPr>
          <w:rFonts w:ascii="Arial" w:hAnsi="Arial" w:cs="Arial"/>
          <w:sz w:val="22"/>
          <w:szCs w:val="22"/>
        </w:rPr>
        <w:t xml:space="preserve"> </w:t>
      </w:r>
    </w:p>
    <w:p w14:paraId="36E6173A"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 xml:space="preserve">W przypadku, gdy wybór najkorzystniejszej oferty nie nastąpi przed upływem terminu związania ofertą określonego w SWZ, Zamawiający przed upływem terminu związania ofertą zwraca się </w:t>
      </w:r>
      <w:r w:rsidRPr="00F03869">
        <w:rPr>
          <w:rFonts w:ascii="Arial" w:hAnsi="Arial" w:cs="Arial"/>
          <w:b/>
          <w:sz w:val="22"/>
          <w:szCs w:val="22"/>
        </w:rPr>
        <w:t>jednokrotnie</w:t>
      </w:r>
      <w:r w:rsidRPr="00F03869">
        <w:rPr>
          <w:rFonts w:ascii="Arial" w:hAnsi="Arial" w:cs="Arial"/>
          <w:sz w:val="22"/>
          <w:szCs w:val="22"/>
        </w:rPr>
        <w:t xml:space="preserve"> do Wykonawców o wyrażenie zgody na przedłużenie tego terminu o wskazany przez niego okres, </w:t>
      </w:r>
      <w:r w:rsidRPr="00F03869">
        <w:rPr>
          <w:rFonts w:ascii="Arial" w:hAnsi="Arial" w:cs="Arial"/>
          <w:b/>
          <w:sz w:val="22"/>
          <w:szCs w:val="22"/>
        </w:rPr>
        <w:t>nie dłuższy niż 60 dni</w:t>
      </w:r>
      <w:r w:rsidRPr="00F03869">
        <w:rPr>
          <w:rFonts w:ascii="Arial" w:hAnsi="Arial" w:cs="Arial"/>
          <w:sz w:val="22"/>
          <w:szCs w:val="22"/>
        </w:rPr>
        <w:t>.</w:t>
      </w:r>
    </w:p>
    <w:p w14:paraId="3415E550"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Przedłużenie terminu związania ofertą, o którym mowa w ust. 3 niniejszego Rozdziału, wymaga złożenia przez Wykonawcę pisemnego oświadczenia o wyrażeniu zgody na przedłużenie terminu związania ofertą.</w:t>
      </w:r>
    </w:p>
    <w:p w14:paraId="0966C6B2" w14:textId="14D1D2AC"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Zamawiający na podstawie art. 226 ust</w:t>
      </w:r>
      <w:r w:rsidR="00B071D5">
        <w:rPr>
          <w:rFonts w:ascii="Arial" w:hAnsi="Arial" w:cs="Arial"/>
          <w:sz w:val="22"/>
          <w:szCs w:val="22"/>
        </w:rPr>
        <w:t>.</w:t>
      </w:r>
      <w:r w:rsidRPr="00F03869">
        <w:rPr>
          <w:rFonts w:ascii="Arial" w:hAnsi="Arial" w:cs="Arial"/>
          <w:sz w:val="22"/>
          <w:szCs w:val="22"/>
        </w:rPr>
        <w:t xml:space="preserve"> 1 pkt 12) ustawy </w:t>
      </w:r>
      <w:proofErr w:type="spellStart"/>
      <w:r w:rsidRPr="00F03869">
        <w:rPr>
          <w:rFonts w:ascii="Arial" w:hAnsi="Arial" w:cs="Arial"/>
          <w:sz w:val="22"/>
          <w:szCs w:val="22"/>
        </w:rPr>
        <w:t>Pzp</w:t>
      </w:r>
      <w:proofErr w:type="spellEnd"/>
      <w:r w:rsidRPr="00F03869">
        <w:rPr>
          <w:rFonts w:ascii="Arial" w:hAnsi="Arial" w:cs="Arial"/>
          <w:sz w:val="22"/>
          <w:szCs w:val="22"/>
        </w:rPr>
        <w:t xml:space="preserve"> odrzuci ofertę, jeżeli Wykonawca nie wyraził pisemnej zgody na przedłużenie terminu związania ofertą.</w:t>
      </w:r>
    </w:p>
    <w:p w14:paraId="46E13F87" w14:textId="77777777" w:rsidR="00A702F5" w:rsidRPr="00F97C72"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lastRenderedPageBreak/>
        <w:t xml:space="preserve">Zamawiający może dokonać wyboru najkorzystniejszej oferty po upływie terminu związania ofertą, jeżeli Wykonawca w odpowiedzi na wezwanie Zamawiającego wyrazi pisemną zgodę </w:t>
      </w:r>
      <w:r w:rsidRPr="00F97C72">
        <w:rPr>
          <w:rFonts w:ascii="Arial" w:hAnsi="Arial" w:cs="Arial"/>
          <w:sz w:val="22"/>
          <w:szCs w:val="22"/>
        </w:rPr>
        <w:t>na wybór jego oferty po upływie terminu związania ofertą.</w:t>
      </w:r>
    </w:p>
    <w:p w14:paraId="453A4126" w14:textId="77777777" w:rsidR="006F09FD" w:rsidRPr="00451B72" w:rsidRDefault="006F09FD" w:rsidP="00451B72">
      <w:pPr>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39082930" w14:textId="77777777" w:rsidTr="00DA52E2">
        <w:trPr>
          <w:trHeight w:val="841"/>
        </w:trPr>
        <w:tc>
          <w:tcPr>
            <w:tcW w:w="9212" w:type="dxa"/>
            <w:shd w:val="clear" w:color="auto" w:fill="D9D9D9" w:themeFill="background1" w:themeFillShade="D9"/>
            <w:vAlign w:val="center"/>
          </w:tcPr>
          <w:p w14:paraId="37C9B8F4" w14:textId="77777777" w:rsidR="001919E2" w:rsidRPr="00F03869" w:rsidRDefault="001919E2" w:rsidP="00984C64">
            <w:pPr>
              <w:jc w:val="center"/>
              <w:rPr>
                <w:rFonts w:ascii="Arial" w:hAnsi="Arial" w:cs="Arial"/>
                <w:b/>
                <w:sz w:val="22"/>
                <w:szCs w:val="22"/>
                <w:u w:val="single"/>
              </w:rPr>
            </w:pPr>
          </w:p>
          <w:p w14:paraId="50C94A32" w14:textId="32093237"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97C72">
              <w:rPr>
                <w:rFonts w:ascii="Arial" w:hAnsi="Arial" w:cs="Arial"/>
                <w:b/>
                <w:sz w:val="22"/>
                <w:szCs w:val="22"/>
                <w:u w:val="single"/>
              </w:rPr>
              <w:t>I</w:t>
            </w:r>
            <w:r w:rsidR="001155AF">
              <w:rPr>
                <w:rFonts w:ascii="Arial" w:hAnsi="Arial" w:cs="Arial"/>
                <w:b/>
                <w:sz w:val="22"/>
                <w:szCs w:val="22"/>
                <w:u w:val="single"/>
              </w:rPr>
              <w:t>X</w:t>
            </w:r>
            <w:r w:rsidR="00E175E7" w:rsidRPr="00F03869">
              <w:rPr>
                <w:rFonts w:ascii="Arial" w:hAnsi="Arial" w:cs="Arial"/>
                <w:b/>
                <w:sz w:val="22"/>
                <w:szCs w:val="22"/>
                <w:u w:val="single"/>
              </w:rPr>
              <w:t>.</w:t>
            </w:r>
            <w:r w:rsidRPr="00F03869">
              <w:rPr>
                <w:rFonts w:ascii="Arial" w:hAnsi="Arial" w:cs="Arial"/>
                <w:b/>
                <w:sz w:val="22"/>
                <w:szCs w:val="22"/>
                <w:u w:val="single"/>
              </w:rPr>
              <w:t xml:space="preserve"> OPIS SPOSOBU PRZYGOTOWANIA OFERTY</w:t>
            </w:r>
          </w:p>
          <w:p w14:paraId="55304D09" w14:textId="77777777" w:rsidR="001919E2" w:rsidRPr="00F03869" w:rsidRDefault="001919E2" w:rsidP="00984C64">
            <w:pPr>
              <w:jc w:val="center"/>
              <w:rPr>
                <w:rFonts w:ascii="Arial" w:hAnsi="Arial" w:cs="Arial"/>
                <w:sz w:val="22"/>
                <w:szCs w:val="22"/>
              </w:rPr>
            </w:pPr>
          </w:p>
        </w:tc>
      </w:tr>
    </w:tbl>
    <w:p w14:paraId="0920E4E4" w14:textId="6BB0BBE2" w:rsidR="001271DE" w:rsidRDefault="001271DE" w:rsidP="001271DE">
      <w:pPr>
        <w:pStyle w:val="Akapitzlist"/>
        <w:spacing w:after="200" w:line="276" w:lineRule="auto"/>
        <w:ind w:left="360"/>
        <w:jc w:val="both"/>
        <w:rPr>
          <w:rFonts w:ascii="Arial" w:hAnsi="Arial" w:cs="Arial"/>
          <w:sz w:val="22"/>
          <w:szCs w:val="22"/>
        </w:rPr>
      </w:pPr>
    </w:p>
    <w:p w14:paraId="4DF9B91F" w14:textId="4694EBAC" w:rsidR="00524285"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Oferta pod rygorem nieważności winna być sporządzona w języku polskim w formie elektronicznej</w:t>
      </w:r>
      <w:r w:rsidR="005B611C">
        <w:rPr>
          <w:rFonts w:ascii="Arial" w:hAnsi="Arial" w:cs="Arial"/>
          <w:sz w:val="22"/>
          <w:szCs w:val="22"/>
        </w:rPr>
        <w:t xml:space="preserve"> </w:t>
      </w:r>
      <w:r w:rsidR="00291182">
        <w:rPr>
          <w:rFonts w:ascii="Arial" w:hAnsi="Arial" w:cs="Arial"/>
          <w:sz w:val="22"/>
          <w:szCs w:val="22"/>
        </w:rPr>
        <w:t xml:space="preserve">tj. </w:t>
      </w:r>
      <w:r w:rsidRPr="00F03869">
        <w:rPr>
          <w:rFonts w:ascii="Arial" w:hAnsi="Arial" w:cs="Arial"/>
          <w:sz w:val="22"/>
          <w:szCs w:val="22"/>
        </w:rPr>
        <w:t>podpisana kwalifikowanym podpisem elektronicznym</w:t>
      </w:r>
      <w:r w:rsidR="005B611C">
        <w:rPr>
          <w:rFonts w:ascii="Arial" w:hAnsi="Arial" w:cs="Arial"/>
          <w:sz w:val="22"/>
          <w:szCs w:val="22"/>
        </w:rPr>
        <w:t xml:space="preserve"> </w:t>
      </w:r>
      <w:r w:rsidRPr="00F03869">
        <w:rPr>
          <w:rFonts w:ascii="Arial" w:hAnsi="Arial" w:cs="Arial"/>
          <w:sz w:val="22"/>
          <w:szCs w:val="22"/>
        </w:rPr>
        <w:t>przez osobę/osoby upoważnioną/upoważnione do reprezentowania Wykonawcy zgodnie z wymogami ustawowymi lub przez ust</w:t>
      </w:r>
      <w:r w:rsidR="00F97C72">
        <w:rPr>
          <w:rFonts w:ascii="Arial" w:hAnsi="Arial" w:cs="Arial"/>
          <w:sz w:val="22"/>
          <w:szCs w:val="22"/>
        </w:rPr>
        <w:t>anowionego</w:t>
      </w:r>
      <w:r w:rsidRPr="00F03869">
        <w:rPr>
          <w:rFonts w:ascii="Arial" w:hAnsi="Arial" w:cs="Arial"/>
          <w:sz w:val="22"/>
          <w:szCs w:val="22"/>
        </w:rPr>
        <w:t xml:space="preserve"> pełnomocnika. </w:t>
      </w:r>
    </w:p>
    <w:p w14:paraId="5A2201A5" w14:textId="1527F7AB" w:rsidR="00EF0E15" w:rsidRPr="00881B51" w:rsidRDefault="00EF0E15" w:rsidP="00A7354F">
      <w:pPr>
        <w:pStyle w:val="Akapitzlist"/>
        <w:numPr>
          <w:ilvl w:val="0"/>
          <w:numId w:val="14"/>
        </w:numPr>
        <w:spacing w:after="200" w:line="276" w:lineRule="auto"/>
        <w:jc w:val="both"/>
        <w:rPr>
          <w:rFonts w:ascii="Arial" w:hAnsi="Arial" w:cs="Arial"/>
          <w:sz w:val="22"/>
          <w:szCs w:val="22"/>
        </w:rPr>
      </w:pPr>
      <w:r w:rsidRPr="00EF0E15">
        <w:rPr>
          <w:rFonts w:ascii="Arial" w:hAnsi="Arial" w:cs="Arial"/>
          <w:sz w:val="22"/>
          <w:szCs w:val="22"/>
        </w:rPr>
        <w:t>W procesie składania oferty</w:t>
      </w:r>
      <w:r>
        <w:rPr>
          <w:rFonts w:ascii="Arial" w:hAnsi="Arial" w:cs="Arial"/>
          <w:sz w:val="22"/>
          <w:szCs w:val="22"/>
        </w:rPr>
        <w:t xml:space="preserve"> </w:t>
      </w:r>
      <w:r w:rsidRPr="00EF0E15">
        <w:rPr>
          <w:rFonts w:ascii="Arial" w:hAnsi="Arial" w:cs="Arial"/>
          <w:sz w:val="22"/>
          <w:szCs w:val="22"/>
        </w:rPr>
        <w:t>na platformie</w:t>
      </w:r>
      <w:r>
        <w:rPr>
          <w:rFonts w:ascii="Arial" w:hAnsi="Arial" w:cs="Arial"/>
          <w:sz w:val="22"/>
          <w:szCs w:val="22"/>
        </w:rPr>
        <w:t xml:space="preserve"> zakupowej</w:t>
      </w:r>
      <w:r w:rsidRPr="00EF0E15">
        <w:rPr>
          <w:rFonts w:ascii="Arial" w:hAnsi="Arial" w:cs="Arial"/>
          <w:sz w:val="22"/>
          <w:szCs w:val="22"/>
        </w:rPr>
        <w:t xml:space="preserve">, </w:t>
      </w:r>
      <w:r w:rsidRPr="00EF0E15">
        <w:rPr>
          <w:rFonts w:ascii="Arial" w:hAnsi="Arial" w:cs="Arial"/>
          <w:bCs/>
          <w:sz w:val="22"/>
          <w:szCs w:val="22"/>
        </w:rPr>
        <w:t>kwalifikowany podpis elektroniczny</w:t>
      </w:r>
      <w:r w:rsidRPr="00EF0E15">
        <w:rPr>
          <w:rFonts w:ascii="Arial" w:hAnsi="Arial" w:cs="Arial"/>
          <w:b/>
          <w:bCs/>
          <w:sz w:val="22"/>
          <w:szCs w:val="22"/>
        </w:rPr>
        <w:t xml:space="preserve"> </w:t>
      </w:r>
      <w:r w:rsidRPr="00EF0E15">
        <w:rPr>
          <w:rFonts w:ascii="Arial" w:hAnsi="Arial" w:cs="Arial"/>
          <w:sz w:val="22"/>
          <w:szCs w:val="22"/>
        </w:rPr>
        <w:t>Wykonawca składa bezpośrednio na dokumencie, który następnie przesyła do systemu.</w:t>
      </w:r>
    </w:p>
    <w:p w14:paraId="2F03C29D" w14:textId="61DD781B" w:rsidR="005B611C" w:rsidRPr="005B611C" w:rsidRDefault="00547A20"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Treść złożonej oferty musi być zgodna z wymaganiami określonymi w dokumentach zamówienia.</w:t>
      </w:r>
    </w:p>
    <w:p w14:paraId="7FC1E0BE" w14:textId="18FE1CB1" w:rsidR="00C04E64" w:rsidRPr="00DD7583" w:rsidRDefault="00524285" w:rsidP="00A7354F">
      <w:pPr>
        <w:pStyle w:val="Akapitzlist"/>
        <w:numPr>
          <w:ilvl w:val="0"/>
          <w:numId w:val="14"/>
        </w:numPr>
        <w:spacing w:after="0" w:line="276" w:lineRule="auto"/>
        <w:jc w:val="both"/>
        <w:rPr>
          <w:rFonts w:ascii="Arial" w:eastAsia="Garamond" w:hAnsi="Arial" w:cs="Arial"/>
          <w:sz w:val="22"/>
          <w:szCs w:val="22"/>
        </w:rPr>
      </w:pPr>
      <w:r w:rsidRPr="00C04E64">
        <w:rPr>
          <w:rFonts w:ascii="Arial" w:hAnsi="Arial" w:cs="Arial"/>
          <w:sz w:val="22"/>
          <w:szCs w:val="22"/>
        </w:rPr>
        <w:t xml:space="preserve">Oferta musi być sporządzona w </w:t>
      </w:r>
      <w:r w:rsidR="009B5AE6" w:rsidRPr="00C04E64">
        <w:rPr>
          <w:rFonts w:ascii="Arial" w:hAnsi="Arial" w:cs="Arial"/>
          <w:sz w:val="22"/>
          <w:szCs w:val="22"/>
        </w:rPr>
        <w:t>formatach danych określonych w przepisach wydanych na podstawie art. 18 ustawy z dnia 17 lutego 2005r. o informatyzacji działalności pomiotów realizujących zadania publiczne, tj. Rozporządzeniu Rady Ministrów z 12 kwietnia 2012r. w sprawie krajowych ram interoperacyjności, minimalnych wymagań dla rejestrów publicznych i wymiany informacji w postaci elektronicznej oraz minimalnych wymagań dla systemów teleinformatycznych.</w:t>
      </w:r>
    </w:p>
    <w:p w14:paraId="2DC8CC84" w14:textId="54FBDF1E" w:rsidR="00DD7583" w:rsidRPr="00A65E2E" w:rsidRDefault="00DD7583" w:rsidP="00A7354F">
      <w:pPr>
        <w:pStyle w:val="Akapitzlist"/>
        <w:numPr>
          <w:ilvl w:val="0"/>
          <w:numId w:val="14"/>
        </w:numPr>
        <w:spacing w:after="200" w:line="276" w:lineRule="auto"/>
        <w:jc w:val="both"/>
        <w:rPr>
          <w:rFonts w:ascii="Arial" w:hAnsi="Arial" w:cs="Arial"/>
          <w:sz w:val="22"/>
          <w:szCs w:val="22"/>
        </w:rPr>
      </w:pPr>
      <w:r w:rsidRPr="00A65E2E">
        <w:rPr>
          <w:rFonts w:ascii="Arial" w:hAnsi="Arial" w:cs="Arial"/>
          <w:sz w:val="22"/>
          <w:szCs w:val="22"/>
        </w:rPr>
        <w:t>Zgodnie z definicją dokumentu elektronicznego, opatrzenie pliku zawierającego</w:t>
      </w:r>
      <w:r w:rsidR="00A65E2E" w:rsidRPr="00A65E2E">
        <w:rPr>
          <w:rFonts w:ascii="Arial" w:hAnsi="Arial" w:cs="Arial"/>
          <w:sz w:val="22"/>
          <w:szCs w:val="22"/>
        </w:rPr>
        <w:t xml:space="preserve"> </w:t>
      </w:r>
      <w:r w:rsidRPr="00A65E2E">
        <w:rPr>
          <w:rFonts w:ascii="Arial" w:hAnsi="Arial" w:cs="Arial"/>
          <w:sz w:val="22"/>
          <w:szCs w:val="22"/>
        </w:rPr>
        <w:t xml:space="preserve">skompresowane dane kwalifikowanym podpisem elektronicznym jest jednoznaczne </w:t>
      </w:r>
      <w:r w:rsidR="00A65E2E" w:rsidRPr="00A65E2E">
        <w:rPr>
          <w:rFonts w:ascii="Arial" w:hAnsi="Arial" w:cs="Arial"/>
          <w:sz w:val="22"/>
          <w:szCs w:val="22"/>
        </w:rPr>
        <w:br/>
      </w:r>
      <w:r w:rsidRPr="00A65E2E">
        <w:rPr>
          <w:rFonts w:ascii="Arial" w:hAnsi="Arial" w:cs="Arial"/>
          <w:sz w:val="22"/>
          <w:szCs w:val="22"/>
        </w:rPr>
        <w:t>z</w:t>
      </w:r>
      <w:r w:rsidR="00A65E2E" w:rsidRPr="00A65E2E">
        <w:rPr>
          <w:rFonts w:ascii="Arial" w:hAnsi="Arial" w:cs="Arial"/>
          <w:sz w:val="22"/>
          <w:szCs w:val="22"/>
        </w:rPr>
        <w:t xml:space="preserve"> </w:t>
      </w:r>
      <w:r w:rsidRPr="00A65E2E">
        <w:rPr>
          <w:rFonts w:ascii="Arial" w:hAnsi="Arial" w:cs="Arial"/>
          <w:sz w:val="22"/>
          <w:szCs w:val="22"/>
        </w:rPr>
        <w:t>podpisaniem oryginału dokumentu, z wyjątkiem kopii poświadczonych odpowiednio przez</w:t>
      </w:r>
      <w:r w:rsidR="00A65E2E">
        <w:rPr>
          <w:rFonts w:ascii="Arial" w:hAnsi="Arial" w:cs="Arial"/>
          <w:sz w:val="22"/>
          <w:szCs w:val="22"/>
        </w:rPr>
        <w:t xml:space="preserve"> </w:t>
      </w:r>
      <w:r w:rsidRPr="00A65E2E">
        <w:rPr>
          <w:rFonts w:ascii="Arial" w:hAnsi="Arial" w:cs="Arial"/>
          <w:sz w:val="22"/>
          <w:szCs w:val="22"/>
        </w:rPr>
        <w:t xml:space="preserve">innego </w:t>
      </w:r>
      <w:r w:rsidR="00A65E2E" w:rsidRPr="00A65E2E">
        <w:rPr>
          <w:rFonts w:ascii="Arial" w:hAnsi="Arial" w:cs="Arial"/>
          <w:sz w:val="22"/>
          <w:szCs w:val="22"/>
        </w:rPr>
        <w:t>W</w:t>
      </w:r>
      <w:r w:rsidRPr="00A65E2E">
        <w:rPr>
          <w:rFonts w:ascii="Arial" w:hAnsi="Arial" w:cs="Arial"/>
          <w:sz w:val="22"/>
          <w:szCs w:val="22"/>
        </w:rPr>
        <w:t>ykonawcę ubiegającego się wspólnie z nim o udzielenie zamówienia, przez</w:t>
      </w:r>
    </w:p>
    <w:p w14:paraId="679F83E5" w14:textId="7CE6313D" w:rsidR="00DD7583" w:rsidRPr="00A65E2E" w:rsidRDefault="00DD7583" w:rsidP="00A65E2E">
      <w:pPr>
        <w:pStyle w:val="Akapitzlist"/>
        <w:spacing w:after="200" w:line="276" w:lineRule="auto"/>
        <w:ind w:left="360"/>
        <w:jc w:val="both"/>
        <w:rPr>
          <w:rFonts w:ascii="Arial" w:hAnsi="Arial" w:cs="Arial"/>
          <w:sz w:val="22"/>
          <w:szCs w:val="22"/>
        </w:rPr>
      </w:pPr>
      <w:r w:rsidRPr="00EF0E15">
        <w:rPr>
          <w:rFonts w:ascii="Arial" w:hAnsi="Arial" w:cs="Arial"/>
          <w:sz w:val="22"/>
          <w:szCs w:val="22"/>
        </w:rPr>
        <w:t xml:space="preserve">podmiot, na którego zdolnościach lub sytuacji polega </w:t>
      </w:r>
      <w:r w:rsidR="00A65E2E">
        <w:rPr>
          <w:rFonts w:ascii="Arial" w:hAnsi="Arial" w:cs="Arial"/>
          <w:sz w:val="22"/>
          <w:szCs w:val="22"/>
        </w:rPr>
        <w:t>W</w:t>
      </w:r>
      <w:r w:rsidRPr="00EF0E15">
        <w:rPr>
          <w:rFonts w:ascii="Arial" w:hAnsi="Arial" w:cs="Arial"/>
          <w:sz w:val="22"/>
          <w:szCs w:val="22"/>
        </w:rPr>
        <w:t>ykonawca, albo przez</w:t>
      </w:r>
      <w:r>
        <w:rPr>
          <w:rFonts w:ascii="Arial" w:hAnsi="Arial" w:cs="Arial"/>
          <w:sz w:val="22"/>
          <w:szCs w:val="22"/>
        </w:rPr>
        <w:t xml:space="preserve"> </w:t>
      </w:r>
      <w:r w:rsidRPr="00DD7583">
        <w:rPr>
          <w:rFonts w:ascii="Arial" w:hAnsi="Arial" w:cs="Arial"/>
          <w:sz w:val="22"/>
          <w:szCs w:val="22"/>
        </w:rPr>
        <w:t>podwykonawcę.</w:t>
      </w:r>
    </w:p>
    <w:p w14:paraId="7D3749FA" w14:textId="190E7058" w:rsidR="00EF0E15" w:rsidRPr="00881B51"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w:t>
      </w:r>
      <w:r w:rsidR="00852F12">
        <w:rPr>
          <w:rFonts w:ascii="Arial" w:hAnsi="Arial" w:cs="Arial"/>
          <w:sz w:val="22"/>
          <w:szCs w:val="22"/>
        </w:rPr>
        <w:t xml:space="preserve"> </w:t>
      </w:r>
      <w:proofErr w:type="spellStart"/>
      <w:r w:rsidRPr="00F03869">
        <w:rPr>
          <w:rFonts w:ascii="Arial" w:hAnsi="Arial" w:cs="Arial"/>
          <w:sz w:val="22"/>
          <w:szCs w:val="22"/>
        </w:rPr>
        <w:t>Pzp</w:t>
      </w:r>
      <w:proofErr w:type="spellEnd"/>
      <w:r w:rsidRPr="00F03869">
        <w:rPr>
          <w:rFonts w:ascii="Arial" w:hAnsi="Arial" w:cs="Arial"/>
          <w:sz w:val="22"/>
          <w:szCs w:val="22"/>
        </w:rPr>
        <w:t>,</w:t>
      </w:r>
      <w:r w:rsidR="00852F12">
        <w:rPr>
          <w:rFonts w:ascii="Arial" w:hAnsi="Arial" w:cs="Arial"/>
          <w:sz w:val="22"/>
          <w:szCs w:val="22"/>
        </w:rPr>
        <w:t xml:space="preserve"> </w:t>
      </w:r>
      <w:r w:rsidRPr="00F03869">
        <w:rPr>
          <w:rFonts w:ascii="Arial" w:hAnsi="Arial" w:cs="Arial"/>
          <w:sz w:val="22"/>
          <w:szCs w:val="22"/>
        </w:rPr>
        <w:t>zwane dalej „dokumentami potwierdzającymi umocowanie do reprezentowania”, zostały wystawione przez upoważnione podmioty inne niż Wykonawca, Wykonawca wspólnie ubiegający się o udzielenie zamówienia publicznego, Podmiot udostępniający zasoby, zwane dalej „upoważnionymi podmiotami”, jako dokument elektroniczny, przekazuje się ten dokument.</w:t>
      </w:r>
    </w:p>
    <w:p w14:paraId="29FCFEDF" w14:textId="1B60DA44"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W przypadku, gdy podmiotowe środki dowodowe, przedmiotowe środki dowodowe, inne dokumenty lub dokumenty potwierdzające umocowanie do reprezentowania, zostały wystawione przez upoważniony podmiot jako dokument w postaci papierowej, przekazuje się cyfrowe odwzorowanie tego dokumentu opatrzone kwalifikowanym podpisem elektronicznym, poświadczając</w:t>
      </w:r>
      <w:r w:rsidR="009D487A">
        <w:rPr>
          <w:rFonts w:ascii="Arial" w:hAnsi="Arial" w:cs="Arial"/>
          <w:sz w:val="22"/>
          <w:szCs w:val="22"/>
        </w:rPr>
        <w:t>ym</w:t>
      </w:r>
      <w:r w:rsidRPr="00F03869">
        <w:rPr>
          <w:rFonts w:ascii="Arial" w:hAnsi="Arial" w:cs="Arial"/>
          <w:sz w:val="22"/>
          <w:szCs w:val="22"/>
        </w:rPr>
        <w:t xml:space="preserve"> zgodność cyfrowego odwzorowania z dokumentem </w:t>
      </w:r>
      <w:r w:rsidR="009D487A">
        <w:rPr>
          <w:rFonts w:ascii="Arial" w:hAnsi="Arial" w:cs="Arial"/>
          <w:sz w:val="22"/>
          <w:szCs w:val="22"/>
        </w:rPr>
        <w:br/>
      </w:r>
      <w:r w:rsidRPr="00F03869">
        <w:rPr>
          <w:rFonts w:ascii="Arial" w:hAnsi="Arial" w:cs="Arial"/>
          <w:sz w:val="22"/>
          <w:szCs w:val="22"/>
        </w:rPr>
        <w:t>w postaci papierowej.</w:t>
      </w:r>
    </w:p>
    <w:p w14:paraId="69CA8AEC" w14:textId="22E5ADD6"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 xml:space="preserve">Poświadczenia zgodności cyfrowego odwzorowania z dokumentem w postaci papierowej, </w:t>
      </w:r>
      <w:r w:rsidR="00964D82" w:rsidRPr="00F03869">
        <w:rPr>
          <w:rFonts w:ascii="Arial" w:hAnsi="Arial" w:cs="Arial"/>
          <w:sz w:val="22"/>
          <w:szCs w:val="22"/>
        </w:rPr>
        <w:br/>
      </w:r>
      <w:r w:rsidRPr="00F03869">
        <w:rPr>
          <w:rFonts w:ascii="Arial" w:hAnsi="Arial" w:cs="Arial"/>
          <w:sz w:val="22"/>
          <w:szCs w:val="22"/>
        </w:rPr>
        <w:t xml:space="preserve">o którym mowa w ust. </w:t>
      </w:r>
      <w:r w:rsidR="00C04E64">
        <w:rPr>
          <w:rFonts w:ascii="Arial" w:hAnsi="Arial" w:cs="Arial"/>
          <w:sz w:val="22"/>
          <w:szCs w:val="22"/>
        </w:rPr>
        <w:t>7</w:t>
      </w:r>
      <w:r w:rsidRPr="00F03869">
        <w:rPr>
          <w:rFonts w:ascii="Arial" w:hAnsi="Arial" w:cs="Arial"/>
          <w:sz w:val="22"/>
          <w:szCs w:val="22"/>
        </w:rPr>
        <w:t>, powyżej, dokonuje w przypadku:</w:t>
      </w:r>
    </w:p>
    <w:p w14:paraId="1A407EBE"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 xml:space="preserve">podmiotowych środków dowodowych - odpowiednio Wykonawca, Wykonawca wspólnie ubiegający się o udzielenie zamówienia publicznego, Podmiot </w:t>
      </w:r>
      <w:r w:rsidRPr="00F03869">
        <w:rPr>
          <w:rFonts w:ascii="Arial" w:hAnsi="Arial" w:cs="Arial"/>
          <w:sz w:val="22"/>
          <w:szCs w:val="22"/>
        </w:rPr>
        <w:lastRenderedPageBreak/>
        <w:t>udostępniający zasoby w zakresie podmiotowych  środków dowodowych, które każdego z nich dotyczą;</w:t>
      </w:r>
    </w:p>
    <w:p w14:paraId="374AEDEE"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przedmiotowych środków dowodowych</w:t>
      </w:r>
      <w:r w:rsidR="00F97C72">
        <w:rPr>
          <w:rFonts w:ascii="Arial" w:hAnsi="Arial" w:cs="Arial"/>
          <w:sz w:val="22"/>
          <w:szCs w:val="22"/>
        </w:rPr>
        <w:t xml:space="preserve"> </w:t>
      </w:r>
      <w:r w:rsidRPr="00F03869">
        <w:rPr>
          <w:rFonts w:ascii="Arial" w:hAnsi="Arial" w:cs="Arial"/>
          <w:sz w:val="22"/>
          <w:szCs w:val="22"/>
        </w:rPr>
        <w:t>- odpowiednio Wykonawca, Wykonawca wspólnie ubiegający się o udzielenie zamówienia publicznego;</w:t>
      </w:r>
    </w:p>
    <w:p w14:paraId="5096920F"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innych dokumentów</w:t>
      </w:r>
      <w:r w:rsidR="00F97C72">
        <w:rPr>
          <w:rFonts w:ascii="Arial" w:hAnsi="Arial" w:cs="Arial"/>
          <w:sz w:val="22"/>
          <w:szCs w:val="22"/>
        </w:rPr>
        <w:t xml:space="preserve"> </w:t>
      </w:r>
      <w:r w:rsidRPr="00F03869">
        <w:rPr>
          <w:rFonts w:ascii="Arial" w:hAnsi="Arial" w:cs="Arial"/>
          <w:sz w:val="22"/>
          <w:szCs w:val="22"/>
        </w:rPr>
        <w:t>- odpowiednio Wykonawca, Wykonawca wspólnie ubiegający się o udzielenie zamówienia publicznego, w zakresie dokumentów, które każdego z nich dotyczą;</w:t>
      </w:r>
    </w:p>
    <w:p w14:paraId="3B6E380B"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pełnomocnictwa - mocodawca.</w:t>
      </w:r>
    </w:p>
    <w:p w14:paraId="0E68DBBC" w14:textId="77777777" w:rsidR="00524285" w:rsidRPr="00F03869" w:rsidRDefault="00524285" w:rsidP="00A7354F">
      <w:pPr>
        <w:pStyle w:val="Akapitzlist"/>
        <w:numPr>
          <w:ilvl w:val="0"/>
          <w:numId w:val="14"/>
        </w:numPr>
        <w:spacing w:after="200" w:line="276" w:lineRule="auto"/>
        <w:ind w:hanging="218"/>
        <w:jc w:val="both"/>
        <w:rPr>
          <w:rFonts w:ascii="Arial" w:hAnsi="Arial" w:cs="Arial"/>
          <w:sz w:val="22"/>
          <w:szCs w:val="22"/>
        </w:rPr>
      </w:pPr>
      <w:r w:rsidRPr="00F03869">
        <w:rPr>
          <w:rFonts w:ascii="Arial" w:hAnsi="Arial" w:cs="Arial"/>
          <w:sz w:val="22"/>
          <w:szCs w:val="22"/>
        </w:rPr>
        <w:t>Poświadczenia zgodności cyfrowego odwzorowania z dokumentem w postaci papierowej może dokonać również notariusz.</w:t>
      </w:r>
    </w:p>
    <w:p w14:paraId="67C277B0" w14:textId="77777777"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Przez cyfrowe odwzorowanie, o którym mowa w punktach powyżej, należy rozumieć dokument elektroniczny będący kopią elektroniczną treści zapisanej w postaci papierowej, umożliwiający zapoznanie się z tą treścią i jej zrozumienie, bez konieczności bezpośredniego dostępu do oryginału.</w:t>
      </w:r>
    </w:p>
    <w:p w14:paraId="2A768437" w14:textId="4E93755D"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 xml:space="preserve">Dokumenty, dla których Zamawiający określił wzory w </w:t>
      </w:r>
      <w:r w:rsidR="00547A20" w:rsidRPr="00F03869">
        <w:rPr>
          <w:rFonts w:ascii="Arial" w:hAnsi="Arial" w:cs="Arial"/>
          <w:sz w:val="22"/>
          <w:szCs w:val="22"/>
        </w:rPr>
        <w:t>formie załączników</w:t>
      </w:r>
      <w:r w:rsidRPr="00F03869">
        <w:rPr>
          <w:rFonts w:ascii="Arial" w:hAnsi="Arial" w:cs="Arial"/>
          <w:sz w:val="22"/>
          <w:szCs w:val="22"/>
        </w:rPr>
        <w:t xml:space="preserve">, winny być </w:t>
      </w:r>
      <w:r w:rsidR="00547A20" w:rsidRPr="00F03869">
        <w:rPr>
          <w:rFonts w:ascii="Arial" w:hAnsi="Arial" w:cs="Arial"/>
          <w:sz w:val="22"/>
          <w:szCs w:val="22"/>
        </w:rPr>
        <w:t>sporządzone</w:t>
      </w:r>
      <w:r w:rsidRPr="00F03869">
        <w:rPr>
          <w:rFonts w:ascii="Arial" w:hAnsi="Arial" w:cs="Arial"/>
          <w:sz w:val="22"/>
          <w:szCs w:val="22"/>
        </w:rPr>
        <w:t xml:space="preserve"> zgodnie z tymi wzorami.</w:t>
      </w:r>
      <w:r w:rsidR="00547A20" w:rsidRPr="00F03869">
        <w:rPr>
          <w:rFonts w:ascii="Arial" w:hAnsi="Arial" w:cs="Arial"/>
          <w:sz w:val="22"/>
          <w:szCs w:val="22"/>
        </w:rPr>
        <w:t xml:space="preserve"> </w:t>
      </w:r>
      <w:r w:rsidRPr="00F03869">
        <w:rPr>
          <w:rFonts w:ascii="Arial" w:hAnsi="Arial" w:cs="Arial"/>
          <w:sz w:val="22"/>
          <w:szCs w:val="22"/>
        </w:rPr>
        <w:t xml:space="preserve">Dopuszcza się sporządzenie własnych formularzy </w:t>
      </w:r>
      <w:r w:rsidRPr="00F03869">
        <w:rPr>
          <w:rFonts w:ascii="Arial" w:hAnsi="Arial" w:cs="Arial"/>
          <w:sz w:val="22"/>
          <w:szCs w:val="22"/>
        </w:rPr>
        <w:br/>
        <w:t>z zastrzeżeniem dokonywania jakichkolwiek zmian merytorycznych</w:t>
      </w:r>
      <w:r w:rsidR="003A5A6A">
        <w:rPr>
          <w:rFonts w:ascii="Arial" w:hAnsi="Arial" w:cs="Arial"/>
          <w:sz w:val="22"/>
          <w:szCs w:val="22"/>
        </w:rPr>
        <w:t xml:space="preserve"> </w:t>
      </w:r>
      <w:r w:rsidRPr="00F03869">
        <w:rPr>
          <w:rFonts w:ascii="Arial" w:hAnsi="Arial" w:cs="Arial"/>
          <w:sz w:val="22"/>
          <w:szCs w:val="22"/>
        </w:rPr>
        <w:t>w stosunku do wzorów.</w:t>
      </w:r>
    </w:p>
    <w:p w14:paraId="2C9508C2" w14:textId="110A6212" w:rsidR="000E6790" w:rsidRPr="003802AC" w:rsidRDefault="005B611C" w:rsidP="00A7354F">
      <w:pPr>
        <w:pStyle w:val="Akapitzlist"/>
        <w:numPr>
          <w:ilvl w:val="0"/>
          <w:numId w:val="14"/>
        </w:numPr>
        <w:spacing w:after="200" w:line="276" w:lineRule="auto"/>
        <w:jc w:val="both"/>
        <w:rPr>
          <w:rFonts w:ascii="Arial" w:hAnsi="Arial" w:cs="Arial"/>
          <w:sz w:val="22"/>
          <w:szCs w:val="22"/>
        </w:rPr>
      </w:pPr>
      <w:r w:rsidRPr="005B611C">
        <w:rPr>
          <w:rFonts w:ascii="Arial" w:hAnsi="Arial" w:cs="Arial"/>
          <w:sz w:val="22"/>
          <w:szCs w:val="22"/>
        </w:rPr>
        <w:t>Jeżeli oferta zawiera informacje stanowiące tajemnicę przedsiębiorstwa w rozumieniu ustawy z dnia 16 kwietnia 1993r</w:t>
      </w:r>
      <w:r>
        <w:rPr>
          <w:rFonts w:ascii="Arial" w:hAnsi="Arial" w:cs="Arial"/>
          <w:sz w:val="22"/>
          <w:szCs w:val="22"/>
        </w:rPr>
        <w:t>.</w:t>
      </w:r>
      <w:r w:rsidRPr="005B611C">
        <w:rPr>
          <w:rFonts w:ascii="Arial" w:hAnsi="Arial" w:cs="Arial"/>
          <w:sz w:val="22"/>
          <w:szCs w:val="22"/>
        </w:rPr>
        <w:t xml:space="preserve"> o zwalczaniu nieuczciwej konkurencji, Wykonawca</w:t>
      </w:r>
      <w:r>
        <w:rPr>
          <w:rFonts w:ascii="Arial" w:hAnsi="Arial" w:cs="Arial"/>
          <w:sz w:val="22"/>
          <w:szCs w:val="22"/>
        </w:rPr>
        <w:t xml:space="preserve"> </w:t>
      </w:r>
      <w:r w:rsidRPr="005B611C">
        <w:rPr>
          <w:rFonts w:ascii="Arial" w:hAnsi="Arial" w:cs="Arial"/>
          <w:sz w:val="22"/>
          <w:szCs w:val="22"/>
        </w:rPr>
        <w:t xml:space="preserve">w celu zachowania poufności tych informacji, przekazuje je w wydzielonym i odpowiednio oznaczonym pliku. </w:t>
      </w:r>
      <w:r w:rsidR="000E6790" w:rsidRPr="003802AC">
        <w:rPr>
          <w:rFonts w:ascii="Arial" w:hAnsi="Arial" w:cs="Arial"/>
          <w:sz w:val="22"/>
          <w:szCs w:val="22"/>
        </w:rPr>
        <w:t>Na platformie w formularzu składania oferty znajduje się miejsce wyznaczone do dołączenia części oferty stanowiącej tajemnicę przedsiębiorstwa.</w:t>
      </w:r>
    </w:p>
    <w:p w14:paraId="70634E41" w14:textId="0E8EA570" w:rsidR="00D41E34" w:rsidRPr="00D41E34" w:rsidRDefault="005B611C" w:rsidP="00A7354F">
      <w:pPr>
        <w:pStyle w:val="Akapitzlist"/>
        <w:numPr>
          <w:ilvl w:val="0"/>
          <w:numId w:val="14"/>
        </w:numPr>
        <w:spacing w:after="200" w:line="276" w:lineRule="auto"/>
        <w:jc w:val="both"/>
        <w:rPr>
          <w:rFonts w:ascii="Arial" w:hAnsi="Arial" w:cs="Arial"/>
          <w:sz w:val="22"/>
          <w:szCs w:val="22"/>
        </w:rPr>
      </w:pPr>
      <w:r w:rsidRPr="005B611C">
        <w:rPr>
          <w:rFonts w:ascii="Arial" w:hAnsi="Arial" w:cs="Arial"/>
          <w:sz w:val="22"/>
          <w:szCs w:val="22"/>
        </w:rPr>
        <w:t xml:space="preserve">W razie jednoczesnego wystąpienia w danym dokumencie lub oświadczeniu treści </w:t>
      </w:r>
      <w:r w:rsidR="00C04E64">
        <w:rPr>
          <w:rFonts w:ascii="Arial" w:hAnsi="Arial" w:cs="Arial"/>
          <w:sz w:val="22"/>
          <w:szCs w:val="22"/>
        </w:rPr>
        <w:br/>
      </w:r>
      <w:r w:rsidRPr="005B611C">
        <w:rPr>
          <w:rFonts w:ascii="Arial" w:hAnsi="Arial" w:cs="Arial"/>
          <w:sz w:val="22"/>
          <w:szCs w:val="22"/>
        </w:rPr>
        <w:t>o charakterze jawnym i niejawnym, należy podzielić ten plik na dwa pliki i każdy z nich odpowiednio oznaczyć. Odpowiednie oznaczenie zastrzeżonej treści oferty spoczywa na Wykonawcy.</w:t>
      </w:r>
    </w:p>
    <w:p w14:paraId="7746F292" w14:textId="4195C8FA" w:rsidR="005B611C" w:rsidRPr="005B611C" w:rsidRDefault="005B611C" w:rsidP="00A7354F">
      <w:pPr>
        <w:pStyle w:val="Akapitzlist"/>
        <w:numPr>
          <w:ilvl w:val="0"/>
          <w:numId w:val="14"/>
        </w:numPr>
        <w:spacing w:after="200" w:line="276" w:lineRule="auto"/>
        <w:jc w:val="both"/>
        <w:rPr>
          <w:rFonts w:ascii="Arial" w:hAnsi="Arial" w:cs="Arial"/>
          <w:sz w:val="22"/>
          <w:szCs w:val="22"/>
        </w:rPr>
      </w:pPr>
      <w:r w:rsidRPr="005B611C">
        <w:rPr>
          <w:rFonts w:ascii="Arial" w:hAnsi="Arial" w:cs="Arial"/>
          <w:sz w:val="22"/>
          <w:szCs w:val="22"/>
          <w:u w:val="single"/>
        </w:rPr>
        <w:t>Wykonawca wraz z przekazaniem informacji o zastrzeżeniu tajemnicy przedsiębiorstwa, zobowiązany jest wykazać, iż zastrzeżone informacje stanowią tajemnicę przedsiębiorstwa, pod rygorem możliwości ich odtajnienia.</w:t>
      </w:r>
      <w:r w:rsidRPr="005B611C">
        <w:rPr>
          <w:rFonts w:ascii="Arial" w:hAnsi="Arial" w:cs="Arial"/>
          <w:sz w:val="22"/>
          <w:szCs w:val="22"/>
        </w:rPr>
        <w:t xml:space="preserve"> Jawną część uzasadnienia zastrzeżenia tajemnicy przedsiębiorstwa należy złożyć w odrębnym pliku.</w:t>
      </w:r>
    </w:p>
    <w:p w14:paraId="186DB352" w14:textId="77B634EA" w:rsidR="005B611C" w:rsidRPr="005B611C" w:rsidRDefault="005B611C" w:rsidP="00A7354F">
      <w:pPr>
        <w:pStyle w:val="Akapitzlist"/>
        <w:numPr>
          <w:ilvl w:val="0"/>
          <w:numId w:val="14"/>
        </w:numPr>
        <w:spacing w:after="0" w:line="276" w:lineRule="auto"/>
        <w:jc w:val="both"/>
        <w:rPr>
          <w:rFonts w:ascii="Arial" w:hAnsi="Arial" w:cs="Arial"/>
          <w:sz w:val="22"/>
          <w:szCs w:val="22"/>
        </w:rPr>
      </w:pPr>
      <w:r w:rsidRPr="005B611C">
        <w:rPr>
          <w:rFonts w:ascii="Arial" w:hAnsi="Arial" w:cs="Arial"/>
          <w:sz w:val="22"/>
          <w:szCs w:val="22"/>
        </w:rPr>
        <w:t>Zastrzeżenie informacji które nie stanowią tajemnicy przedsiębiorstwa w rozumieniu ustawy z dnia 16 kwietnia 1993r. o zwalczaniu nieuczciwej konkurencji będzie traktowane, jako bezskuteczne i skutkować będzie zgodnie z uchwałą SN z 20 października 2005r. (Sygn. III CZP 74/05) ich odtajnieniem.</w:t>
      </w:r>
    </w:p>
    <w:p w14:paraId="47BCC653" w14:textId="5C2F0B96" w:rsidR="00D41E34" w:rsidRPr="00D41E34" w:rsidRDefault="005B611C" w:rsidP="00A7354F">
      <w:pPr>
        <w:pStyle w:val="Akapitzlist"/>
        <w:numPr>
          <w:ilvl w:val="0"/>
          <w:numId w:val="14"/>
        </w:numPr>
        <w:spacing w:after="0" w:line="276" w:lineRule="auto"/>
        <w:jc w:val="both"/>
        <w:rPr>
          <w:rFonts w:ascii="Arial" w:hAnsi="Arial" w:cs="Arial"/>
          <w:i/>
          <w:sz w:val="22"/>
          <w:szCs w:val="22"/>
        </w:rPr>
      </w:pPr>
      <w:r w:rsidRPr="005B611C">
        <w:rPr>
          <w:rFonts w:ascii="Arial" w:hAnsi="Arial" w:cs="Arial"/>
          <w:sz w:val="22"/>
          <w:szCs w:val="22"/>
        </w:rPr>
        <w:t xml:space="preserve">Wykonawca nie może zastrzec informacji, o których mowa w art. 222 ust. 5 ustawy </w:t>
      </w:r>
      <w:proofErr w:type="spellStart"/>
      <w:r w:rsidRPr="005B611C">
        <w:rPr>
          <w:rFonts w:ascii="Arial" w:hAnsi="Arial" w:cs="Arial"/>
          <w:sz w:val="22"/>
          <w:szCs w:val="22"/>
        </w:rPr>
        <w:t>Pzp</w:t>
      </w:r>
      <w:proofErr w:type="spellEnd"/>
      <w:r w:rsidRPr="005B611C">
        <w:rPr>
          <w:rFonts w:ascii="Arial" w:hAnsi="Arial" w:cs="Arial"/>
          <w:sz w:val="22"/>
          <w:szCs w:val="22"/>
        </w:rPr>
        <w:t>.</w:t>
      </w:r>
    </w:p>
    <w:p w14:paraId="0DC72BEC" w14:textId="669D0CF3" w:rsidR="003802AC" w:rsidRPr="00FC7FCE" w:rsidRDefault="005B611C" w:rsidP="00FC7FCE">
      <w:pPr>
        <w:pStyle w:val="Akapitzlist"/>
        <w:numPr>
          <w:ilvl w:val="0"/>
          <w:numId w:val="14"/>
        </w:numPr>
        <w:spacing w:after="0" w:line="276" w:lineRule="auto"/>
        <w:jc w:val="both"/>
        <w:rPr>
          <w:rFonts w:ascii="Arial" w:hAnsi="Arial" w:cs="Arial"/>
          <w:i/>
          <w:sz w:val="22"/>
          <w:szCs w:val="22"/>
        </w:rPr>
      </w:pPr>
      <w:r w:rsidRPr="005B611C">
        <w:rPr>
          <w:rFonts w:ascii="Arial" w:hAnsi="Arial" w:cs="Arial"/>
          <w:sz w:val="22"/>
          <w:szCs w:val="22"/>
        </w:rPr>
        <w:t>Powyższe regulacje znajdują odpowiednie zastosowanie w przypadku zastrzeżenia informacji stanowiących tajemnicę przedsiębiorstwa na późniejszym etapie postępowania, w stosunku do oświadczeń i dokumentów składanych po otwarciu ofert.</w:t>
      </w:r>
    </w:p>
    <w:p w14:paraId="5A5E9F71" w14:textId="3CF92337" w:rsidR="00524285" w:rsidRPr="00F03869" w:rsidRDefault="00524285" w:rsidP="00A7354F">
      <w:pPr>
        <w:pStyle w:val="Akapitzlist"/>
        <w:numPr>
          <w:ilvl w:val="0"/>
          <w:numId w:val="14"/>
        </w:numPr>
        <w:spacing w:after="0" w:line="276" w:lineRule="auto"/>
        <w:jc w:val="both"/>
        <w:rPr>
          <w:rFonts w:ascii="Arial" w:hAnsi="Arial" w:cs="Arial"/>
          <w:sz w:val="22"/>
          <w:szCs w:val="22"/>
        </w:rPr>
      </w:pPr>
      <w:r w:rsidRPr="00F03869">
        <w:rPr>
          <w:rFonts w:ascii="Arial" w:hAnsi="Arial" w:cs="Arial"/>
          <w:sz w:val="22"/>
          <w:szCs w:val="22"/>
        </w:rPr>
        <w:t xml:space="preserve">Wykonawca, za pośrednictwem </w:t>
      </w:r>
      <w:r w:rsidR="00F97C72">
        <w:rPr>
          <w:rFonts w:ascii="Arial" w:hAnsi="Arial" w:cs="Arial"/>
          <w:sz w:val="22"/>
          <w:szCs w:val="22"/>
        </w:rPr>
        <w:t>P</w:t>
      </w:r>
      <w:r w:rsidRPr="00F03869">
        <w:rPr>
          <w:rFonts w:ascii="Arial" w:hAnsi="Arial" w:cs="Arial"/>
          <w:sz w:val="22"/>
          <w:szCs w:val="22"/>
        </w:rPr>
        <w:t xml:space="preserve">latformy zakupowej, może przed upływem terminu do składania ofert </w:t>
      </w:r>
      <w:r w:rsidRPr="00FC7FCE">
        <w:rPr>
          <w:rFonts w:ascii="Arial" w:hAnsi="Arial" w:cs="Arial"/>
          <w:sz w:val="22"/>
          <w:szCs w:val="22"/>
          <w:u w:val="single"/>
        </w:rPr>
        <w:t>zmienić lub wycofać ofertę</w:t>
      </w:r>
      <w:r w:rsidRPr="00F03869">
        <w:rPr>
          <w:rFonts w:ascii="Arial" w:hAnsi="Arial" w:cs="Arial"/>
          <w:sz w:val="22"/>
          <w:szCs w:val="22"/>
        </w:rPr>
        <w:t xml:space="preserve">. </w:t>
      </w:r>
    </w:p>
    <w:p w14:paraId="3CDCE2BF" w14:textId="3209EF43" w:rsidR="003B766E" w:rsidRDefault="00DD6084" w:rsidP="00A7354F">
      <w:pPr>
        <w:pStyle w:val="Akapitzlist"/>
        <w:numPr>
          <w:ilvl w:val="0"/>
          <w:numId w:val="14"/>
        </w:numPr>
        <w:spacing w:after="0" w:line="276" w:lineRule="auto"/>
        <w:jc w:val="both"/>
        <w:rPr>
          <w:rFonts w:ascii="Arial" w:hAnsi="Arial" w:cs="Arial"/>
          <w:sz w:val="22"/>
          <w:szCs w:val="22"/>
        </w:rPr>
      </w:pPr>
      <w:r w:rsidRPr="00F03869">
        <w:rPr>
          <w:rFonts w:ascii="Arial" w:hAnsi="Arial" w:cs="Arial"/>
          <w:sz w:val="22"/>
          <w:szCs w:val="22"/>
        </w:rPr>
        <w:t xml:space="preserve">Z uwagi na to, że oferta Wykonawcy jest zaszyfrowana nie można jej edytować. Przez zmianę oferty rozumie się złożenie nowej oferty i wycofanie poprzedniej, jednak należy to </w:t>
      </w:r>
      <w:r w:rsidRPr="003B766E">
        <w:rPr>
          <w:rFonts w:ascii="Arial" w:hAnsi="Arial" w:cs="Arial"/>
          <w:sz w:val="22"/>
          <w:szCs w:val="22"/>
        </w:rPr>
        <w:t xml:space="preserve">zrobić </w:t>
      </w:r>
      <w:r w:rsidRPr="004A518E">
        <w:rPr>
          <w:rFonts w:ascii="Arial" w:hAnsi="Arial" w:cs="Arial"/>
          <w:sz w:val="22"/>
          <w:szCs w:val="22"/>
          <w:u w:val="single"/>
        </w:rPr>
        <w:t>przed upływem terminu składania ofert</w:t>
      </w:r>
      <w:r w:rsidRPr="003B766E">
        <w:rPr>
          <w:rFonts w:ascii="Arial" w:hAnsi="Arial" w:cs="Arial"/>
          <w:sz w:val="22"/>
          <w:szCs w:val="22"/>
        </w:rPr>
        <w:t>.</w:t>
      </w:r>
      <w:r w:rsidR="003B766E" w:rsidRPr="003B766E">
        <w:rPr>
          <w:rFonts w:ascii="Arial" w:hAnsi="Arial" w:cs="Arial"/>
          <w:sz w:val="22"/>
          <w:szCs w:val="22"/>
        </w:rPr>
        <w:t xml:space="preserve"> </w:t>
      </w:r>
      <w:r w:rsidR="00470BEA" w:rsidRPr="003B766E">
        <w:rPr>
          <w:rFonts w:ascii="Arial" w:hAnsi="Arial" w:cs="Arial"/>
          <w:sz w:val="22"/>
          <w:szCs w:val="22"/>
        </w:rPr>
        <w:t xml:space="preserve">W tym celu Wykonawca loguje się </w:t>
      </w:r>
      <w:r w:rsidR="003B766E" w:rsidRPr="003B766E">
        <w:rPr>
          <w:rFonts w:ascii="Arial" w:hAnsi="Arial" w:cs="Arial"/>
          <w:sz w:val="22"/>
          <w:szCs w:val="22"/>
        </w:rPr>
        <w:t>na Platformie zakupowej Zamawiającego</w:t>
      </w:r>
      <w:r w:rsidR="00470BEA" w:rsidRPr="003B766E">
        <w:rPr>
          <w:rFonts w:ascii="Arial" w:hAnsi="Arial" w:cs="Arial"/>
          <w:sz w:val="22"/>
          <w:szCs w:val="22"/>
        </w:rPr>
        <w:t xml:space="preserve">, wybiera </w:t>
      </w:r>
      <w:r w:rsidR="00BB28A5">
        <w:rPr>
          <w:rFonts w:ascii="Arial" w:hAnsi="Arial" w:cs="Arial"/>
          <w:sz w:val="22"/>
          <w:szCs w:val="22"/>
        </w:rPr>
        <w:t xml:space="preserve">kafelek </w:t>
      </w:r>
      <w:r w:rsidR="00BB28A5" w:rsidRPr="00F97A33">
        <w:rPr>
          <w:rFonts w:ascii="Arial" w:hAnsi="Arial" w:cs="Arial"/>
          <w:i/>
          <w:sz w:val="22"/>
          <w:szCs w:val="22"/>
        </w:rPr>
        <w:t>„Lista postępowań”</w:t>
      </w:r>
      <w:r w:rsidR="00470BEA" w:rsidRPr="003B766E">
        <w:rPr>
          <w:rFonts w:ascii="Arial" w:hAnsi="Arial" w:cs="Arial"/>
          <w:sz w:val="22"/>
          <w:szCs w:val="22"/>
        </w:rPr>
        <w:t>,</w:t>
      </w:r>
      <w:r w:rsidR="00BB28A5">
        <w:rPr>
          <w:rFonts w:ascii="Arial" w:hAnsi="Arial" w:cs="Arial"/>
          <w:sz w:val="22"/>
          <w:szCs w:val="22"/>
        </w:rPr>
        <w:t xml:space="preserve"> </w:t>
      </w:r>
      <w:r w:rsidR="00470BEA" w:rsidRPr="003B766E">
        <w:rPr>
          <w:rFonts w:ascii="Arial" w:hAnsi="Arial" w:cs="Arial"/>
          <w:sz w:val="22"/>
          <w:szCs w:val="22"/>
        </w:rPr>
        <w:t xml:space="preserve">a następnie po przejściu do zakładki </w:t>
      </w:r>
      <w:r w:rsidR="00470BEA" w:rsidRPr="00BB28A5">
        <w:rPr>
          <w:rFonts w:ascii="Arial" w:hAnsi="Arial" w:cs="Arial"/>
          <w:i/>
          <w:sz w:val="22"/>
          <w:szCs w:val="22"/>
        </w:rPr>
        <w:t>„</w:t>
      </w:r>
      <w:r w:rsidR="009236AE" w:rsidRPr="00BB28A5">
        <w:rPr>
          <w:rFonts w:ascii="Arial" w:hAnsi="Arial" w:cs="Arial"/>
          <w:i/>
          <w:sz w:val="22"/>
          <w:szCs w:val="22"/>
        </w:rPr>
        <w:t>Złożone i potwierdzone</w:t>
      </w:r>
      <w:r w:rsidR="00470BEA" w:rsidRPr="00BB28A5">
        <w:rPr>
          <w:rFonts w:ascii="Arial" w:hAnsi="Arial" w:cs="Arial"/>
          <w:i/>
          <w:sz w:val="22"/>
          <w:szCs w:val="22"/>
        </w:rPr>
        <w:t>”</w:t>
      </w:r>
      <w:r w:rsidR="00BB28A5">
        <w:rPr>
          <w:rFonts w:ascii="Arial" w:hAnsi="Arial" w:cs="Arial"/>
          <w:i/>
          <w:sz w:val="22"/>
          <w:szCs w:val="22"/>
        </w:rPr>
        <w:t xml:space="preserve"> </w:t>
      </w:r>
      <w:r w:rsidR="00BB28A5">
        <w:rPr>
          <w:rFonts w:ascii="Arial" w:hAnsi="Arial" w:cs="Arial"/>
          <w:sz w:val="22"/>
          <w:szCs w:val="22"/>
        </w:rPr>
        <w:t>klika czarną strzałkę przy wybranej ofercie aby wyświetlić stronę postępowania.</w:t>
      </w:r>
      <w:r w:rsidR="00F97A33">
        <w:rPr>
          <w:rFonts w:ascii="Arial" w:hAnsi="Arial" w:cs="Arial"/>
          <w:sz w:val="22"/>
          <w:szCs w:val="22"/>
        </w:rPr>
        <w:t xml:space="preserve"> Po przejściu na stronę postępowania należy przejść do szczegółów oferty i w okienku </w:t>
      </w:r>
      <w:r w:rsidR="00F97A33" w:rsidRPr="00B461DB">
        <w:rPr>
          <w:rFonts w:ascii="Arial" w:hAnsi="Arial" w:cs="Arial"/>
          <w:i/>
          <w:sz w:val="22"/>
          <w:szCs w:val="22"/>
        </w:rPr>
        <w:t>„Historia oferty w postępowaniu”</w:t>
      </w:r>
      <w:r w:rsidR="00F97A33">
        <w:rPr>
          <w:rFonts w:ascii="Arial" w:hAnsi="Arial" w:cs="Arial"/>
          <w:sz w:val="22"/>
          <w:szCs w:val="22"/>
        </w:rPr>
        <w:t xml:space="preserve"> należy kliknąć </w:t>
      </w:r>
      <w:r w:rsidR="00B461DB">
        <w:rPr>
          <w:rFonts w:ascii="Arial" w:hAnsi="Arial" w:cs="Arial"/>
          <w:sz w:val="22"/>
          <w:szCs w:val="22"/>
        </w:rPr>
        <w:br/>
      </w:r>
      <w:r w:rsidR="00F97A33">
        <w:rPr>
          <w:rFonts w:ascii="Arial" w:hAnsi="Arial" w:cs="Arial"/>
          <w:sz w:val="22"/>
          <w:szCs w:val="22"/>
        </w:rPr>
        <w:lastRenderedPageBreak/>
        <w:t xml:space="preserve">w przycisk </w:t>
      </w:r>
      <w:r w:rsidR="00F97A33" w:rsidRPr="00B461DB">
        <w:rPr>
          <w:rFonts w:ascii="Arial" w:hAnsi="Arial" w:cs="Arial"/>
          <w:i/>
          <w:sz w:val="22"/>
          <w:szCs w:val="22"/>
        </w:rPr>
        <w:t>„Wycofaj ofertę”.</w:t>
      </w:r>
      <w:r w:rsidR="00F97A33">
        <w:rPr>
          <w:rFonts w:ascii="Arial" w:hAnsi="Arial" w:cs="Arial"/>
          <w:sz w:val="22"/>
          <w:szCs w:val="22"/>
        </w:rPr>
        <w:t xml:space="preserve"> System wygeneruje automatycznie potwierdzenie wycofania oferty, które Wykonawca otrzyma na pocztę elektroniczną</w:t>
      </w:r>
      <w:r w:rsidR="00B461DB">
        <w:rPr>
          <w:rFonts w:ascii="Arial" w:hAnsi="Arial" w:cs="Arial"/>
          <w:sz w:val="22"/>
          <w:szCs w:val="22"/>
        </w:rPr>
        <w:t xml:space="preserve"> przypisaną do konta</w:t>
      </w:r>
      <w:r w:rsidR="005C6D0E">
        <w:rPr>
          <w:rFonts w:ascii="Arial" w:hAnsi="Arial" w:cs="Arial"/>
          <w:sz w:val="22"/>
          <w:szCs w:val="22"/>
        </w:rPr>
        <w:t>.</w:t>
      </w:r>
    </w:p>
    <w:p w14:paraId="157FBF04" w14:textId="27A8E846" w:rsidR="00BB28A5" w:rsidRPr="001F38CB" w:rsidRDefault="00B461DB" w:rsidP="001F38CB">
      <w:pPr>
        <w:pStyle w:val="Akapitzlist"/>
        <w:numPr>
          <w:ilvl w:val="0"/>
          <w:numId w:val="14"/>
        </w:numPr>
        <w:spacing w:after="0" w:line="276" w:lineRule="auto"/>
        <w:jc w:val="both"/>
        <w:rPr>
          <w:rFonts w:ascii="Arial" w:hAnsi="Arial" w:cs="Arial"/>
          <w:sz w:val="22"/>
          <w:szCs w:val="22"/>
        </w:rPr>
      </w:pPr>
      <w:r>
        <w:rPr>
          <w:rFonts w:ascii="Arial" w:hAnsi="Arial" w:cs="Arial"/>
          <w:sz w:val="22"/>
          <w:szCs w:val="22"/>
        </w:rPr>
        <w:t>Wykonawca nie posiadający konta Wykonawcy na Platformie zakupowej może zmienić swoją ofertę poprzez złożenie kolejnej oferty</w:t>
      </w:r>
      <w:r w:rsidR="00ED41ED">
        <w:rPr>
          <w:rFonts w:ascii="Arial" w:hAnsi="Arial" w:cs="Arial"/>
          <w:sz w:val="22"/>
          <w:szCs w:val="22"/>
        </w:rPr>
        <w:t xml:space="preserve">, podając ten sam adres e-mail. System automatycznie wycofa poprzednią ofertę </w:t>
      </w:r>
      <w:r w:rsidR="00405CAA">
        <w:rPr>
          <w:rFonts w:ascii="Arial" w:hAnsi="Arial" w:cs="Arial"/>
          <w:sz w:val="22"/>
          <w:szCs w:val="22"/>
        </w:rPr>
        <w:t>a</w:t>
      </w:r>
      <w:r w:rsidR="00ED41ED">
        <w:rPr>
          <w:rFonts w:ascii="Arial" w:hAnsi="Arial" w:cs="Arial"/>
          <w:sz w:val="22"/>
          <w:szCs w:val="22"/>
        </w:rPr>
        <w:t xml:space="preserve"> Wykonawca</w:t>
      </w:r>
      <w:r w:rsidR="00405CAA">
        <w:rPr>
          <w:rFonts w:ascii="Arial" w:hAnsi="Arial" w:cs="Arial"/>
          <w:sz w:val="22"/>
          <w:szCs w:val="22"/>
        </w:rPr>
        <w:t xml:space="preserve"> otrzyma powiadomienie na elektroniczną skrzynkę pocztową </w:t>
      </w:r>
      <w:r w:rsidR="0020540C">
        <w:rPr>
          <w:rFonts w:ascii="Arial" w:hAnsi="Arial" w:cs="Arial"/>
          <w:sz w:val="22"/>
          <w:szCs w:val="22"/>
        </w:rPr>
        <w:t xml:space="preserve">z prośbą o potwierdzenie adresu e-mail. Zweryfikowanie adresu mailowego przy ponownie złożonej ofercie będzie zakończeniem procesu złożenia kolejnej oferty. </w:t>
      </w:r>
      <w:r w:rsidR="0020540C" w:rsidRPr="0020540C">
        <w:rPr>
          <w:rFonts w:ascii="Arial" w:hAnsi="Arial" w:cs="Arial"/>
          <w:sz w:val="22"/>
          <w:szCs w:val="22"/>
        </w:rPr>
        <w:t>W przypadku całkowitego wycofania się z udziału w postępowaniu, Wykonawca musi posiadać konto w systemie Platformy zakupowej i dokonać wycofania oferty zgodnie z instrukcją opisan</w:t>
      </w:r>
      <w:r w:rsidR="0020540C">
        <w:rPr>
          <w:rFonts w:ascii="Arial" w:hAnsi="Arial" w:cs="Arial"/>
          <w:sz w:val="22"/>
          <w:szCs w:val="22"/>
        </w:rPr>
        <w:t>ą w punkcie</w:t>
      </w:r>
      <w:r w:rsidR="0020540C" w:rsidRPr="0020540C">
        <w:rPr>
          <w:rFonts w:ascii="Arial" w:hAnsi="Arial" w:cs="Arial"/>
          <w:sz w:val="22"/>
          <w:szCs w:val="22"/>
        </w:rPr>
        <w:t xml:space="preserve"> powyżej.</w:t>
      </w:r>
      <w:r w:rsidR="00ED41ED" w:rsidRPr="0020540C">
        <w:rPr>
          <w:rFonts w:ascii="Arial" w:hAnsi="Arial" w:cs="Arial"/>
          <w:sz w:val="22"/>
          <w:szCs w:val="22"/>
        </w:rPr>
        <w:t xml:space="preserve">  </w:t>
      </w:r>
    </w:p>
    <w:p w14:paraId="3DE506D0" w14:textId="08679E62" w:rsidR="00470BEA" w:rsidRDefault="00470BEA" w:rsidP="00A7354F">
      <w:pPr>
        <w:pStyle w:val="Akapitzlist"/>
        <w:numPr>
          <w:ilvl w:val="0"/>
          <w:numId w:val="14"/>
        </w:numPr>
        <w:spacing w:after="0" w:line="276" w:lineRule="auto"/>
        <w:jc w:val="both"/>
        <w:rPr>
          <w:rFonts w:ascii="Arial" w:hAnsi="Arial" w:cs="Arial"/>
          <w:sz w:val="22"/>
          <w:szCs w:val="22"/>
        </w:rPr>
      </w:pPr>
      <w:r w:rsidRPr="003B766E">
        <w:rPr>
          <w:rFonts w:ascii="Arial" w:hAnsi="Arial" w:cs="Arial"/>
          <w:sz w:val="22"/>
          <w:szCs w:val="22"/>
        </w:rPr>
        <w:t>Wykonawca nie może wprowadzić zmian do oferty oraz wycofać jej po upływie terminu składania ofert.</w:t>
      </w:r>
    </w:p>
    <w:p w14:paraId="0A33B8BF" w14:textId="7D1FC895" w:rsidR="00DD7583" w:rsidRPr="00DD7583" w:rsidRDefault="00DD7583" w:rsidP="00A7354F">
      <w:pPr>
        <w:pStyle w:val="Akapitzlist"/>
        <w:numPr>
          <w:ilvl w:val="0"/>
          <w:numId w:val="14"/>
        </w:numPr>
        <w:spacing w:after="200" w:line="276" w:lineRule="auto"/>
        <w:jc w:val="both"/>
        <w:rPr>
          <w:rFonts w:ascii="Arial" w:hAnsi="Arial" w:cs="Arial"/>
          <w:sz w:val="22"/>
          <w:szCs w:val="22"/>
        </w:rPr>
      </w:pPr>
      <w:r w:rsidRPr="00EF0E15">
        <w:rPr>
          <w:rFonts w:ascii="Arial" w:hAnsi="Arial" w:cs="Arial"/>
          <w:sz w:val="22"/>
          <w:szCs w:val="22"/>
        </w:rPr>
        <w:t xml:space="preserve">Sposób dokonywania wycofania oferty </w:t>
      </w:r>
      <w:r w:rsidR="00FC7FCE">
        <w:rPr>
          <w:rFonts w:ascii="Arial" w:hAnsi="Arial" w:cs="Arial"/>
          <w:sz w:val="22"/>
          <w:szCs w:val="22"/>
        </w:rPr>
        <w:t>znajduje się</w:t>
      </w:r>
      <w:r w:rsidRPr="00EF0E15">
        <w:rPr>
          <w:rFonts w:ascii="Arial" w:hAnsi="Arial" w:cs="Arial"/>
          <w:sz w:val="22"/>
          <w:szCs w:val="22"/>
        </w:rPr>
        <w:t xml:space="preserve"> </w:t>
      </w:r>
      <w:r w:rsidR="00FC7FCE">
        <w:rPr>
          <w:rFonts w:ascii="Arial" w:hAnsi="Arial" w:cs="Arial"/>
          <w:sz w:val="22"/>
          <w:szCs w:val="22"/>
        </w:rPr>
        <w:t xml:space="preserve">również </w:t>
      </w:r>
      <w:r w:rsidRPr="00EF0E15">
        <w:rPr>
          <w:rFonts w:ascii="Arial" w:hAnsi="Arial" w:cs="Arial"/>
          <w:sz w:val="22"/>
          <w:szCs w:val="22"/>
        </w:rPr>
        <w:t>w</w:t>
      </w:r>
      <w:r>
        <w:rPr>
          <w:rFonts w:ascii="Arial" w:hAnsi="Arial" w:cs="Arial"/>
          <w:sz w:val="22"/>
          <w:szCs w:val="22"/>
        </w:rPr>
        <w:t xml:space="preserve"> </w:t>
      </w:r>
      <w:r w:rsidRPr="00DD7583">
        <w:rPr>
          <w:rFonts w:ascii="Arial" w:hAnsi="Arial" w:cs="Arial"/>
          <w:sz w:val="22"/>
          <w:szCs w:val="22"/>
        </w:rPr>
        <w:t>instrukcji zamieszczonej na stronie i</w:t>
      </w:r>
      <w:r>
        <w:rPr>
          <w:rFonts w:ascii="Arial" w:hAnsi="Arial" w:cs="Arial"/>
          <w:sz w:val="22"/>
          <w:szCs w:val="22"/>
        </w:rPr>
        <w:t>n</w:t>
      </w:r>
      <w:r w:rsidRPr="00DD7583">
        <w:rPr>
          <w:rFonts w:ascii="Arial" w:hAnsi="Arial" w:cs="Arial"/>
          <w:sz w:val="22"/>
          <w:szCs w:val="22"/>
        </w:rPr>
        <w:t>ternetowej pod adresem:</w:t>
      </w:r>
      <w:r>
        <w:rPr>
          <w:rFonts w:ascii="Arial" w:hAnsi="Arial" w:cs="Arial"/>
          <w:sz w:val="22"/>
          <w:szCs w:val="22"/>
        </w:rPr>
        <w:t xml:space="preserve"> </w:t>
      </w:r>
      <w:hyperlink r:id="rId24" w:history="1">
        <w:r w:rsidRPr="00852F12">
          <w:rPr>
            <w:rStyle w:val="Hipercze"/>
            <w:rFonts w:ascii="Arial" w:hAnsi="Arial" w:cs="Arial"/>
            <w:sz w:val="22"/>
            <w:szCs w:val="22"/>
          </w:rPr>
          <w:t>https://platformazakupowa.pl/strona/45-instrukcje</w:t>
        </w:r>
      </w:hyperlink>
      <w:r w:rsidR="00FC7FCE" w:rsidRPr="00852F12">
        <w:rPr>
          <w:rStyle w:val="Hipercze"/>
          <w:rFonts w:ascii="Arial" w:hAnsi="Arial" w:cs="Arial"/>
          <w:sz w:val="22"/>
          <w:szCs w:val="22"/>
        </w:rPr>
        <w:t>.</w:t>
      </w:r>
    </w:p>
    <w:p w14:paraId="0CE4336E" w14:textId="6A8A70FD" w:rsidR="00524285" w:rsidRPr="00F03869" w:rsidRDefault="00DD6084"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Wykonawca może złożyć tylko jedną ofertę, zawierającą jedną, jednoznacznie opisaną propozycję. Złożenie większej liczby ofert, przez jednego Wykonawcę, spowoduje odrzucenie wszystkich ofert złożonych</w:t>
      </w:r>
      <w:r w:rsidR="003B766E">
        <w:rPr>
          <w:rFonts w:ascii="Arial" w:hAnsi="Arial" w:cs="Arial"/>
          <w:sz w:val="22"/>
          <w:szCs w:val="22"/>
        </w:rPr>
        <w:t xml:space="preserve"> przez tego Wykonawcę.</w:t>
      </w:r>
    </w:p>
    <w:p w14:paraId="1E8802B8" w14:textId="5BAA1162" w:rsidR="00FC7FCE" w:rsidRDefault="00524285" w:rsidP="00FC7FCE">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 xml:space="preserve">Oferta, której treść nie odpowiada treści SWZ, z zastrzeżeniem wyjątków przewidzianych </w:t>
      </w:r>
      <w:r w:rsidR="00964D82" w:rsidRPr="00F03869">
        <w:rPr>
          <w:rFonts w:ascii="Arial" w:hAnsi="Arial" w:cs="Arial"/>
          <w:sz w:val="22"/>
          <w:szCs w:val="22"/>
        </w:rPr>
        <w:br/>
      </w:r>
      <w:r w:rsidRPr="00F03869">
        <w:rPr>
          <w:rFonts w:ascii="Arial" w:hAnsi="Arial" w:cs="Arial"/>
          <w:sz w:val="22"/>
          <w:szCs w:val="22"/>
        </w:rPr>
        <w:t>w ustawie, zostanie odrzucona.</w:t>
      </w:r>
    </w:p>
    <w:p w14:paraId="2669CDD2" w14:textId="4409B65F" w:rsidR="0010610E" w:rsidRDefault="0010610E" w:rsidP="0010610E">
      <w:pPr>
        <w:pStyle w:val="Akapitzlist"/>
        <w:spacing w:after="200" w:line="276" w:lineRule="auto"/>
        <w:ind w:left="360"/>
        <w:jc w:val="both"/>
        <w:rPr>
          <w:rFonts w:ascii="Arial" w:hAnsi="Arial" w:cs="Arial"/>
          <w:sz w:val="22"/>
          <w:szCs w:val="22"/>
        </w:rPr>
      </w:pPr>
    </w:p>
    <w:p w14:paraId="42C96B87" w14:textId="4D4CB2B9" w:rsidR="00433F5E" w:rsidRDefault="00524285" w:rsidP="00A7354F">
      <w:pPr>
        <w:pStyle w:val="Akapitzlist"/>
        <w:numPr>
          <w:ilvl w:val="0"/>
          <w:numId w:val="14"/>
        </w:numPr>
        <w:spacing w:after="200" w:line="276" w:lineRule="auto"/>
        <w:jc w:val="both"/>
        <w:rPr>
          <w:rFonts w:ascii="Arial" w:hAnsi="Arial" w:cs="Arial"/>
          <w:b/>
          <w:sz w:val="22"/>
          <w:szCs w:val="22"/>
          <w:u w:val="single"/>
        </w:rPr>
      </w:pPr>
      <w:r w:rsidRPr="00F03869">
        <w:rPr>
          <w:rFonts w:ascii="Arial" w:hAnsi="Arial" w:cs="Arial"/>
          <w:b/>
          <w:sz w:val="22"/>
          <w:szCs w:val="22"/>
          <w:u w:val="single"/>
        </w:rPr>
        <w:t>Na ofertę skład</w:t>
      </w:r>
      <w:r w:rsidR="00AD6C8E">
        <w:rPr>
          <w:rFonts w:ascii="Arial" w:hAnsi="Arial" w:cs="Arial"/>
          <w:b/>
          <w:sz w:val="22"/>
          <w:szCs w:val="22"/>
          <w:u w:val="single"/>
        </w:rPr>
        <w:t>a</w:t>
      </w:r>
      <w:r w:rsidRPr="00F03869">
        <w:rPr>
          <w:rFonts w:ascii="Arial" w:hAnsi="Arial" w:cs="Arial"/>
          <w:b/>
          <w:sz w:val="22"/>
          <w:szCs w:val="22"/>
          <w:u w:val="single"/>
        </w:rPr>
        <w:t xml:space="preserve"> </w:t>
      </w:r>
      <w:r w:rsidRPr="00033087">
        <w:rPr>
          <w:rFonts w:ascii="Arial" w:hAnsi="Arial" w:cs="Arial"/>
          <w:b/>
          <w:sz w:val="22"/>
          <w:szCs w:val="22"/>
          <w:u w:val="single"/>
        </w:rPr>
        <w:t>się</w:t>
      </w:r>
      <w:r w:rsidR="00433F5E">
        <w:rPr>
          <w:rFonts w:ascii="Arial" w:hAnsi="Arial" w:cs="Arial"/>
          <w:b/>
          <w:sz w:val="22"/>
          <w:szCs w:val="22"/>
          <w:u w:val="single"/>
        </w:rPr>
        <w:t>:</w:t>
      </w:r>
    </w:p>
    <w:p w14:paraId="4FD9B3DB" w14:textId="7CB37B59" w:rsidR="00400441" w:rsidRPr="00433F5E" w:rsidRDefault="00524285" w:rsidP="00A7354F">
      <w:pPr>
        <w:pStyle w:val="Akapitzlist"/>
        <w:numPr>
          <w:ilvl w:val="0"/>
          <w:numId w:val="38"/>
        </w:numPr>
        <w:spacing w:after="200" w:line="276" w:lineRule="auto"/>
        <w:jc w:val="both"/>
        <w:rPr>
          <w:rFonts w:ascii="Arial" w:hAnsi="Arial" w:cs="Arial"/>
          <w:b/>
          <w:sz w:val="22"/>
          <w:szCs w:val="22"/>
          <w:u w:val="single"/>
        </w:rPr>
      </w:pPr>
      <w:r w:rsidRPr="00433F5E">
        <w:rPr>
          <w:rFonts w:ascii="Arial" w:hAnsi="Arial" w:cs="Arial"/>
          <w:b/>
          <w:sz w:val="22"/>
          <w:szCs w:val="22"/>
        </w:rPr>
        <w:t>Formularz ofertowy</w:t>
      </w:r>
      <w:r w:rsidRPr="00433F5E">
        <w:rPr>
          <w:rFonts w:ascii="Arial" w:hAnsi="Arial" w:cs="Arial"/>
          <w:sz w:val="22"/>
          <w:szCs w:val="22"/>
        </w:rPr>
        <w:t xml:space="preserve"> </w:t>
      </w:r>
      <w:r w:rsidR="00DD6084" w:rsidRPr="00433F5E">
        <w:rPr>
          <w:rFonts w:ascii="Arial" w:hAnsi="Arial" w:cs="Arial"/>
          <w:sz w:val="22"/>
          <w:szCs w:val="22"/>
        </w:rPr>
        <w:t>–</w:t>
      </w:r>
      <w:r w:rsidRPr="00433F5E">
        <w:rPr>
          <w:rFonts w:ascii="Arial" w:hAnsi="Arial" w:cs="Arial"/>
          <w:sz w:val="22"/>
          <w:szCs w:val="22"/>
        </w:rPr>
        <w:t xml:space="preserve"> </w:t>
      </w:r>
      <w:r w:rsidR="00400441" w:rsidRPr="00433F5E">
        <w:rPr>
          <w:rFonts w:ascii="Arial" w:hAnsi="Arial" w:cs="Arial"/>
          <w:sz w:val="22"/>
          <w:szCs w:val="22"/>
        </w:rPr>
        <w:t>wypełniony</w:t>
      </w:r>
      <w:r w:rsidR="00DD6084" w:rsidRPr="00433F5E">
        <w:rPr>
          <w:rFonts w:ascii="Arial" w:hAnsi="Arial" w:cs="Arial"/>
          <w:sz w:val="22"/>
          <w:szCs w:val="22"/>
        </w:rPr>
        <w:t xml:space="preserve"> i podpisany kwalifikowanym podpisem elektronicznym</w:t>
      </w:r>
      <w:r w:rsidR="004A518E">
        <w:rPr>
          <w:rFonts w:ascii="Arial" w:hAnsi="Arial" w:cs="Arial"/>
          <w:sz w:val="22"/>
          <w:szCs w:val="22"/>
        </w:rPr>
        <w:t xml:space="preserve"> </w:t>
      </w:r>
      <w:r w:rsidR="004A518E" w:rsidRPr="00433F5E">
        <w:rPr>
          <w:rFonts w:ascii="Arial" w:hAnsi="Arial" w:cs="Arial"/>
          <w:sz w:val="22"/>
          <w:szCs w:val="22"/>
        </w:rPr>
        <w:t>przez osoby upoważnione do reprezentowania Wykonawcy</w:t>
      </w:r>
      <w:r w:rsidR="00DD6084" w:rsidRPr="00433F5E">
        <w:rPr>
          <w:rFonts w:ascii="Arial" w:hAnsi="Arial" w:cs="Arial"/>
          <w:sz w:val="22"/>
          <w:szCs w:val="22"/>
        </w:rPr>
        <w:t>, sporzą</w:t>
      </w:r>
      <w:r w:rsidR="00400441" w:rsidRPr="00433F5E">
        <w:rPr>
          <w:rFonts w:ascii="Arial" w:hAnsi="Arial" w:cs="Arial"/>
          <w:sz w:val="22"/>
          <w:szCs w:val="22"/>
        </w:rPr>
        <w:t>dzony zgodnie ze wzorem stanowiącym załącznik do SWZ</w:t>
      </w:r>
      <w:r w:rsidR="00AD6C8E">
        <w:rPr>
          <w:rFonts w:ascii="Arial" w:hAnsi="Arial" w:cs="Arial"/>
          <w:sz w:val="22"/>
          <w:szCs w:val="22"/>
        </w:rPr>
        <w:t>.</w:t>
      </w:r>
    </w:p>
    <w:p w14:paraId="18A8625C" w14:textId="77777777" w:rsidR="0054532F" w:rsidRPr="00765DB0" w:rsidRDefault="0054532F" w:rsidP="0054532F">
      <w:pPr>
        <w:pStyle w:val="Akapitzlist"/>
        <w:spacing w:after="200" w:line="276" w:lineRule="auto"/>
        <w:jc w:val="both"/>
        <w:rPr>
          <w:rFonts w:ascii="Arial" w:hAnsi="Arial" w:cs="Arial"/>
          <w:b/>
          <w:sz w:val="22"/>
          <w:szCs w:val="22"/>
          <w:u w:val="single"/>
        </w:rPr>
      </w:pPr>
    </w:p>
    <w:p w14:paraId="08F58929" w14:textId="5EBA3595" w:rsidR="007E0BE3" w:rsidRPr="00765DB0" w:rsidRDefault="00524285" w:rsidP="00A7354F">
      <w:pPr>
        <w:pStyle w:val="Akapitzlist"/>
        <w:numPr>
          <w:ilvl w:val="0"/>
          <w:numId w:val="14"/>
        </w:numPr>
        <w:spacing w:after="200" w:line="276" w:lineRule="auto"/>
        <w:jc w:val="both"/>
        <w:rPr>
          <w:rFonts w:ascii="Arial" w:hAnsi="Arial" w:cs="Arial"/>
          <w:b/>
          <w:sz w:val="22"/>
          <w:szCs w:val="22"/>
          <w:u w:val="single"/>
        </w:rPr>
      </w:pPr>
      <w:r w:rsidRPr="00C04E64">
        <w:rPr>
          <w:rFonts w:ascii="Arial" w:hAnsi="Arial" w:cs="Arial"/>
          <w:b/>
          <w:sz w:val="22"/>
          <w:szCs w:val="22"/>
          <w:u w:val="single"/>
        </w:rPr>
        <w:t>Do oferty należy dołączyć następujące dokumenty i załączniki:</w:t>
      </w:r>
    </w:p>
    <w:p w14:paraId="5A3D8E7F" w14:textId="656AD6FC" w:rsidR="007E0BE3" w:rsidRDefault="00BB0AFD" w:rsidP="007E0BE3">
      <w:pPr>
        <w:pStyle w:val="Akapitzlist"/>
        <w:numPr>
          <w:ilvl w:val="0"/>
          <w:numId w:val="4"/>
        </w:numPr>
        <w:spacing w:after="0" w:line="276" w:lineRule="auto"/>
        <w:ind w:left="709" w:hanging="283"/>
        <w:jc w:val="both"/>
        <w:rPr>
          <w:rFonts w:ascii="Arial" w:eastAsia="Calibri" w:hAnsi="Arial" w:cs="Arial"/>
          <w:sz w:val="22"/>
          <w:szCs w:val="22"/>
        </w:rPr>
      </w:pPr>
      <w:r w:rsidRPr="00BB0AFD">
        <w:rPr>
          <w:rFonts w:ascii="Arial" w:eastAsia="Calibri" w:hAnsi="Arial" w:cs="Arial"/>
          <w:sz w:val="22"/>
          <w:szCs w:val="22"/>
        </w:rPr>
        <w:t xml:space="preserve">aktualne na dzień składania ofert </w:t>
      </w:r>
      <w:r w:rsidRPr="001155AF">
        <w:rPr>
          <w:rFonts w:ascii="Arial" w:eastAsia="Calibri" w:hAnsi="Arial" w:cs="Arial"/>
          <w:b/>
          <w:sz w:val="22"/>
          <w:szCs w:val="22"/>
        </w:rPr>
        <w:t>oświadczenie wstępne</w:t>
      </w:r>
      <w:r w:rsidRPr="00BB0AFD">
        <w:rPr>
          <w:rFonts w:ascii="Arial" w:eastAsia="Calibri" w:hAnsi="Arial" w:cs="Arial"/>
          <w:sz w:val="22"/>
          <w:szCs w:val="22"/>
        </w:rPr>
        <w:t xml:space="preserve"> potwierdzające, że Wykonawca nie podlega wykluczeniu oraz spełnia warunki udziału w postępowaniu </w:t>
      </w:r>
      <w:r w:rsidR="00765DB0">
        <w:rPr>
          <w:rFonts w:ascii="Arial" w:eastAsia="Calibri" w:hAnsi="Arial" w:cs="Arial"/>
          <w:sz w:val="22"/>
          <w:szCs w:val="22"/>
        </w:rPr>
        <w:br/>
      </w:r>
      <w:r w:rsidRPr="00BB0AFD">
        <w:rPr>
          <w:rFonts w:ascii="Arial" w:eastAsia="Calibri" w:hAnsi="Arial" w:cs="Arial"/>
          <w:sz w:val="22"/>
          <w:szCs w:val="22"/>
        </w:rPr>
        <w:t>w zakresie wskazanym  przez Zamawiającego na formularzu Jednolitego Europejskiego Dokumentu Zamówienia, sporządzonego zgodnie ze wzorem standardowego formularza określonego w Rozporządzeniu Wykonawczym Komisji (UE) 2016/7 z dnia 5 stycznia 2016 ustanawiającym standardowy formularz Jednolitego Europejskiego Dokumentu Zamówienia</w:t>
      </w:r>
      <w:r w:rsidR="001155AF">
        <w:rPr>
          <w:rFonts w:ascii="Arial" w:eastAsia="Calibri" w:hAnsi="Arial" w:cs="Arial"/>
          <w:sz w:val="22"/>
          <w:szCs w:val="22"/>
        </w:rPr>
        <w:t>,</w:t>
      </w:r>
      <w:r w:rsidR="007E0BE3">
        <w:rPr>
          <w:rFonts w:ascii="Arial" w:eastAsia="Calibri" w:hAnsi="Arial" w:cs="Arial"/>
          <w:sz w:val="22"/>
          <w:szCs w:val="22"/>
        </w:rPr>
        <w:t xml:space="preserve"> </w:t>
      </w:r>
      <w:bookmarkStart w:id="3" w:name="_Hlk146280908"/>
    </w:p>
    <w:bookmarkEnd w:id="3"/>
    <w:p w14:paraId="26224B90" w14:textId="2567B0D0" w:rsidR="00D1624E" w:rsidRPr="00FC7FCE" w:rsidRDefault="00BB0AFD" w:rsidP="00D1624E">
      <w:pPr>
        <w:pStyle w:val="Akapitzlist"/>
        <w:numPr>
          <w:ilvl w:val="0"/>
          <w:numId w:val="4"/>
        </w:numPr>
        <w:spacing w:after="0" w:line="276" w:lineRule="auto"/>
        <w:ind w:left="709" w:hanging="283"/>
        <w:jc w:val="both"/>
        <w:rPr>
          <w:rFonts w:ascii="Arial" w:eastAsia="Calibri" w:hAnsi="Arial" w:cs="Arial"/>
          <w:sz w:val="22"/>
          <w:szCs w:val="22"/>
        </w:rPr>
      </w:pPr>
      <w:r w:rsidRPr="001155AF">
        <w:rPr>
          <w:rFonts w:ascii="Arial" w:eastAsia="Calibri" w:hAnsi="Arial" w:cs="Arial"/>
          <w:b/>
          <w:sz w:val="22"/>
          <w:szCs w:val="22"/>
        </w:rPr>
        <w:t xml:space="preserve">oświadczenie </w:t>
      </w:r>
      <w:r w:rsidR="00602C2E" w:rsidRPr="001155AF">
        <w:rPr>
          <w:rFonts w:ascii="Arial" w:eastAsia="Calibri" w:hAnsi="Arial" w:cs="Arial"/>
          <w:b/>
          <w:sz w:val="22"/>
          <w:szCs w:val="22"/>
        </w:rPr>
        <w:t>wstępne</w:t>
      </w:r>
      <w:r w:rsidR="00602C2E">
        <w:rPr>
          <w:rFonts w:ascii="Arial" w:eastAsia="Calibri" w:hAnsi="Arial" w:cs="Arial"/>
          <w:sz w:val="22"/>
          <w:szCs w:val="22"/>
        </w:rPr>
        <w:t xml:space="preserve"> </w:t>
      </w:r>
      <w:r w:rsidRPr="00BB0AFD">
        <w:rPr>
          <w:rFonts w:ascii="Arial" w:eastAsia="Calibri" w:hAnsi="Arial" w:cs="Arial"/>
          <w:sz w:val="22"/>
          <w:szCs w:val="22"/>
        </w:rPr>
        <w:t>potwierdzające, że Wykonawca nie podlega wykluczeniu na podstawie</w:t>
      </w:r>
      <w:r>
        <w:rPr>
          <w:rFonts w:ascii="Arial" w:eastAsia="Calibri" w:hAnsi="Arial" w:cs="Arial"/>
          <w:sz w:val="22"/>
          <w:szCs w:val="22"/>
        </w:rPr>
        <w:t xml:space="preserve"> </w:t>
      </w:r>
      <w:r w:rsidRPr="00BB0AFD">
        <w:rPr>
          <w:rFonts w:ascii="Arial" w:hAnsi="Arial" w:cs="Arial"/>
          <w:sz w:val="22"/>
          <w:szCs w:val="22"/>
        </w:rPr>
        <w:t>art. 7 ust. 1 ustawy z dnia 13 kwietnia 2022r. o szczególnych rozwiązaniach w zakresie przeciwdziałania wspieraniu agresji na Ukrainę oraz służących ochronie bezpieczeństwa narodowego</w:t>
      </w:r>
      <w:r>
        <w:rPr>
          <w:rFonts w:ascii="Arial" w:hAnsi="Arial" w:cs="Arial"/>
          <w:sz w:val="22"/>
          <w:szCs w:val="22"/>
        </w:rPr>
        <w:t xml:space="preserve"> oraz na podstawie </w:t>
      </w:r>
      <w:r w:rsidRPr="00BB0AFD">
        <w:rPr>
          <w:rFonts w:ascii="Arial" w:hAnsi="Arial" w:cs="Arial"/>
          <w:sz w:val="22"/>
          <w:szCs w:val="22"/>
        </w:rPr>
        <w:t xml:space="preserve">art. 5k ROZPORZĄDZENIA RADY (UE) 2022/576 z dnia 8 kwietnia 2022r. w sprawie zmiany rozporządzenia (UE) </w:t>
      </w:r>
      <w:r>
        <w:rPr>
          <w:rFonts w:ascii="Arial" w:hAnsi="Arial" w:cs="Arial"/>
          <w:sz w:val="22"/>
          <w:szCs w:val="22"/>
        </w:rPr>
        <w:br/>
      </w:r>
      <w:r w:rsidRPr="00BB0AFD">
        <w:rPr>
          <w:rFonts w:ascii="Arial" w:hAnsi="Arial" w:cs="Arial"/>
          <w:sz w:val="22"/>
          <w:szCs w:val="22"/>
        </w:rPr>
        <w:t>nr 833/2014 dotyczącego środków ograniczających w związku z działaniami Rosji destabilizującymi sytuację na Ukrainie</w:t>
      </w:r>
      <w:r w:rsidR="001155AF">
        <w:rPr>
          <w:rFonts w:ascii="Arial" w:hAnsi="Arial" w:cs="Arial"/>
          <w:sz w:val="22"/>
          <w:szCs w:val="22"/>
        </w:rPr>
        <w:t>,</w:t>
      </w:r>
    </w:p>
    <w:p w14:paraId="28A722DC" w14:textId="0767907C" w:rsidR="0002753F" w:rsidRPr="00D61B6A" w:rsidRDefault="00D61B6A" w:rsidP="00D61B6A">
      <w:pPr>
        <w:pStyle w:val="Akapitzlist"/>
        <w:numPr>
          <w:ilvl w:val="0"/>
          <w:numId w:val="4"/>
        </w:numPr>
        <w:spacing w:after="200" w:line="276" w:lineRule="auto"/>
        <w:ind w:left="709" w:hanging="283"/>
        <w:jc w:val="both"/>
        <w:rPr>
          <w:rFonts w:ascii="Arial" w:hAnsi="Arial" w:cs="Arial"/>
          <w:sz w:val="22"/>
          <w:szCs w:val="22"/>
        </w:rPr>
      </w:pPr>
      <w:r w:rsidRPr="008F5FC2">
        <w:rPr>
          <w:rFonts w:ascii="Arial" w:eastAsia="Calibri" w:hAnsi="Arial" w:cs="Arial"/>
          <w:sz w:val="22"/>
          <w:szCs w:val="22"/>
        </w:rPr>
        <w:t>oświadczenie</w:t>
      </w:r>
      <w:r>
        <w:rPr>
          <w:rFonts w:ascii="Arial" w:eastAsia="Calibri" w:hAnsi="Arial" w:cs="Arial"/>
          <w:sz w:val="22"/>
          <w:szCs w:val="22"/>
        </w:rPr>
        <w:t xml:space="preserve"> </w:t>
      </w:r>
      <w:r w:rsidRPr="00580FA1">
        <w:rPr>
          <w:rFonts w:ascii="Arial" w:eastAsia="Calibri" w:hAnsi="Arial" w:cs="Arial"/>
          <w:sz w:val="22"/>
          <w:szCs w:val="22"/>
        </w:rPr>
        <w:t xml:space="preserve">składane na podstawie art. 117 ust. 4 ustawy </w:t>
      </w:r>
      <w:proofErr w:type="spellStart"/>
      <w:r w:rsidRPr="00580FA1">
        <w:rPr>
          <w:rFonts w:ascii="Arial" w:eastAsia="Calibri" w:hAnsi="Arial" w:cs="Arial"/>
          <w:sz w:val="22"/>
          <w:szCs w:val="22"/>
        </w:rPr>
        <w:t>Pzp</w:t>
      </w:r>
      <w:proofErr w:type="spellEnd"/>
      <w:r>
        <w:rPr>
          <w:rFonts w:ascii="Arial" w:eastAsia="Calibri" w:hAnsi="Arial" w:cs="Arial"/>
          <w:sz w:val="22"/>
          <w:szCs w:val="22"/>
        </w:rPr>
        <w:t xml:space="preserve"> – składają </w:t>
      </w:r>
      <w:r w:rsidRPr="008F5FC2">
        <w:rPr>
          <w:rFonts w:ascii="Arial" w:eastAsia="Calibri" w:hAnsi="Arial" w:cs="Arial"/>
          <w:sz w:val="22"/>
          <w:szCs w:val="22"/>
        </w:rPr>
        <w:t>Wykonawc</w:t>
      </w:r>
      <w:r>
        <w:rPr>
          <w:rFonts w:ascii="Arial" w:eastAsia="Calibri" w:hAnsi="Arial" w:cs="Arial"/>
          <w:sz w:val="22"/>
          <w:szCs w:val="22"/>
        </w:rPr>
        <w:t>y wspólnie ubiegający się o udzielenie zamówienia tj. członkowie Konsorcjum oraz wspólnicy Spółki Cywilnej.</w:t>
      </w:r>
    </w:p>
    <w:p w14:paraId="53733FE8" w14:textId="77777777" w:rsidR="00D61B6A" w:rsidRPr="00D61B6A" w:rsidRDefault="00D61B6A" w:rsidP="00D61B6A">
      <w:pPr>
        <w:pStyle w:val="Akapitzlist"/>
        <w:spacing w:after="200" w:line="276" w:lineRule="auto"/>
        <w:ind w:left="709"/>
        <w:jc w:val="both"/>
        <w:rPr>
          <w:rFonts w:ascii="Arial" w:hAnsi="Arial" w:cs="Arial"/>
          <w:sz w:val="22"/>
          <w:szCs w:val="22"/>
        </w:rPr>
      </w:pPr>
    </w:p>
    <w:p w14:paraId="281F273C" w14:textId="294C27FA" w:rsidR="0002753F" w:rsidRPr="001155AF" w:rsidRDefault="00D61B6A" w:rsidP="0002753F">
      <w:pPr>
        <w:pStyle w:val="Akapitzlist"/>
        <w:spacing w:after="200" w:line="276" w:lineRule="auto"/>
        <w:ind w:left="709"/>
        <w:jc w:val="both"/>
        <w:rPr>
          <w:rFonts w:ascii="Arial" w:hAnsi="Arial" w:cs="Arial"/>
          <w:i/>
          <w:sz w:val="22"/>
          <w:szCs w:val="22"/>
        </w:rPr>
      </w:pPr>
      <w:r>
        <w:rPr>
          <w:rFonts w:ascii="Arial" w:hAnsi="Arial" w:cs="Arial"/>
          <w:i/>
          <w:sz w:val="22"/>
          <w:szCs w:val="22"/>
        </w:rPr>
        <w:t xml:space="preserve">Wyżej wymienione </w:t>
      </w:r>
      <w:r w:rsidR="0002753F" w:rsidRPr="001155AF">
        <w:rPr>
          <w:rFonts w:ascii="Arial" w:hAnsi="Arial" w:cs="Arial"/>
          <w:i/>
          <w:sz w:val="22"/>
          <w:szCs w:val="22"/>
        </w:rPr>
        <w:t>dokumenty</w:t>
      </w:r>
      <w:r w:rsidR="001155AF" w:rsidRPr="001155AF">
        <w:rPr>
          <w:rFonts w:ascii="Arial" w:hAnsi="Arial" w:cs="Arial"/>
          <w:i/>
          <w:sz w:val="22"/>
          <w:szCs w:val="22"/>
        </w:rPr>
        <w:t xml:space="preserve"> Wykonawca składa </w:t>
      </w:r>
      <w:r w:rsidR="0002753F" w:rsidRPr="001155AF">
        <w:rPr>
          <w:rFonts w:ascii="Arial" w:hAnsi="Arial" w:cs="Arial"/>
          <w:i/>
          <w:sz w:val="22"/>
          <w:szCs w:val="22"/>
        </w:rPr>
        <w:t>wypełnione i podpisane kwalifikowanym podpisem elektronicznym</w:t>
      </w:r>
      <w:r w:rsidR="001155AF" w:rsidRPr="001155AF">
        <w:rPr>
          <w:rFonts w:ascii="Arial" w:hAnsi="Arial" w:cs="Arial"/>
          <w:i/>
          <w:sz w:val="22"/>
          <w:szCs w:val="22"/>
        </w:rPr>
        <w:t xml:space="preserve"> </w:t>
      </w:r>
      <w:r w:rsidR="0002753F" w:rsidRPr="001155AF">
        <w:rPr>
          <w:rFonts w:ascii="Arial" w:hAnsi="Arial" w:cs="Arial"/>
          <w:i/>
          <w:sz w:val="22"/>
          <w:szCs w:val="22"/>
        </w:rPr>
        <w:t>przez osoby upoważnione do reprezentowania Wykonawcy, sporządzone zgodnie ze wzor</w:t>
      </w:r>
      <w:r w:rsidR="001155AF">
        <w:rPr>
          <w:rFonts w:ascii="Arial" w:hAnsi="Arial" w:cs="Arial"/>
          <w:i/>
          <w:sz w:val="22"/>
          <w:szCs w:val="22"/>
        </w:rPr>
        <w:t>ami</w:t>
      </w:r>
      <w:r w:rsidR="0002753F" w:rsidRPr="001155AF">
        <w:rPr>
          <w:rFonts w:ascii="Arial" w:hAnsi="Arial" w:cs="Arial"/>
          <w:i/>
          <w:sz w:val="22"/>
          <w:szCs w:val="22"/>
        </w:rPr>
        <w:t xml:space="preserve"> stanowiącym</w:t>
      </w:r>
      <w:r w:rsidR="001155AF">
        <w:rPr>
          <w:rFonts w:ascii="Arial" w:hAnsi="Arial" w:cs="Arial"/>
          <w:i/>
          <w:sz w:val="22"/>
          <w:szCs w:val="22"/>
        </w:rPr>
        <w:t>i</w:t>
      </w:r>
      <w:r w:rsidR="0002753F" w:rsidRPr="001155AF">
        <w:rPr>
          <w:rFonts w:ascii="Arial" w:hAnsi="Arial" w:cs="Arial"/>
          <w:i/>
          <w:sz w:val="22"/>
          <w:szCs w:val="22"/>
        </w:rPr>
        <w:t xml:space="preserve"> załączniki do SWZ</w:t>
      </w:r>
      <w:r w:rsidR="001155AF">
        <w:rPr>
          <w:rFonts w:ascii="Arial" w:hAnsi="Arial" w:cs="Arial"/>
          <w:i/>
          <w:sz w:val="22"/>
          <w:szCs w:val="22"/>
        </w:rPr>
        <w:t>.</w:t>
      </w:r>
    </w:p>
    <w:p w14:paraId="48A81323" w14:textId="77777777" w:rsidR="001155AF" w:rsidRPr="00DC0862" w:rsidRDefault="001155AF" w:rsidP="0002753F">
      <w:pPr>
        <w:pStyle w:val="Akapitzlist"/>
        <w:spacing w:after="200" w:line="276" w:lineRule="auto"/>
        <w:ind w:left="709"/>
        <w:jc w:val="both"/>
        <w:rPr>
          <w:rFonts w:ascii="Arial" w:hAnsi="Arial" w:cs="Arial"/>
          <w:b/>
          <w:color w:val="FF0000"/>
          <w:sz w:val="22"/>
          <w:szCs w:val="22"/>
          <w:u w:val="single"/>
        </w:rPr>
      </w:pPr>
    </w:p>
    <w:p w14:paraId="57833CF1" w14:textId="2D5193D9" w:rsidR="00BB0AFD" w:rsidRPr="0054532F" w:rsidRDefault="0002753F" w:rsidP="0054532F">
      <w:pPr>
        <w:pStyle w:val="Akapitzlist"/>
        <w:numPr>
          <w:ilvl w:val="0"/>
          <w:numId w:val="4"/>
        </w:numPr>
        <w:spacing w:after="200" w:line="276" w:lineRule="auto"/>
        <w:ind w:left="709" w:hanging="283"/>
        <w:jc w:val="both"/>
        <w:rPr>
          <w:rFonts w:ascii="Arial" w:hAnsi="Arial" w:cs="Arial"/>
          <w:sz w:val="22"/>
          <w:szCs w:val="22"/>
        </w:rPr>
      </w:pPr>
      <w:r w:rsidRPr="001155AF">
        <w:rPr>
          <w:rFonts w:ascii="Arial" w:hAnsi="Arial" w:cs="Arial"/>
          <w:b/>
          <w:sz w:val="22"/>
          <w:szCs w:val="22"/>
        </w:rPr>
        <w:t>pełnomocnictwo</w:t>
      </w:r>
      <w:r w:rsidRPr="00F03869">
        <w:rPr>
          <w:rFonts w:ascii="Arial" w:hAnsi="Arial" w:cs="Arial"/>
          <w:sz w:val="22"/>
          <w:szCs w:val="22"/>
        </w:rPr>
        <w:t xml:space="preserve"> lub inny dokument potwierdzający umocowanie do reprezentowania </w:t>
      </w:r>
      <w:r>
        <w:rPr>
          <w:rFonts w:ascii="Arial" w:hAnsi="Arial" w:cs="Arial"/>
          <w:sz w:val="22"/>
          <w:szCs w:val="22"/>
        </w:rPr>
        <w:t>W</w:t>
      </w:r>
      <w:r w:rsidRPr="00F03869">
        <w:rPr>
          <w:rFonts w:ascii="Arial" w:hAnsi="Arial" w:cs="Arial"/>
          <w:sz w:val="22"/>
          <w:szCs w:val="22"/>
        </w:rPr>
        <w:t>ykonawcy</w:t>
      </w:r>
      <w:r>
        <w:rPr>
          <w:rFonts w:ascii="Arial" w:hAnsi="Arial" w:cs="Arial"/>
          <w:sz w:val="22"/>
          <w:szCs w:val="22"/>
        </w:rPr>
        <w:t xml:space="preserve"> </w:t>
      </w:r>
      <w:r w:rsidRPr="00DC0862">
        <w:rPr>
          <w:rFonts w:ascii="Arial" w:hAnsi="Arial" w:cs="Arial"/>
          <w:sz w:val="22"/>
          <w:szCs w:val="22"/>
        </w:rPr>
        <w:t>– podpisane kwalifikowanym podpisem elektronicznym</w:t>
      </w:r>
      <w:r w:rsidR="001155AF">
        <w:rPr>
          <w:rFonts w:ascii="Arial" w:hAnsi="Arial" w:cs="Arial"/>
          <w:sz w:val="22"/>
          <w:szCs w:val="22"/>
        </w:rPr>
        <w:t xml:space="preserve"> </w:t>
      </w:r>
      <w:r w:rsidRPr="00DC0862">
        <w:rPr>
          <w:rFonts w:ascii="Arial" w:hAnsi="Arial" w:cs="Arial"/>
          <w:sz w:val="22"/>
          <w:szCs w:val="22"/>
        </w:rPr>
        <w:t>przez osoby upoważnione do reprezentowania Wykonawcy</w:t>
      </w:r>
      <w:r>
        <w:rPr>
          <w:rFonts w:ascii="Arial" w:hAnsi="Arial" w:cs="Arial"/>
          <w:sz w:val="22"/>
          <w:szCs w:val="22"/>
        </w:rPr>
        <w:t xml:space="preserve"> (mocodawca)</w:t>
      </w:r>
      <w:r w:rsidRPr="00DC0862">
        <w:rPr>
          <w:rFonts w:ascii="Arial" w:hAnsi="Arial" w:cs="Arial"/>
          <w:sz w:val="22"/>
          <w:szCs w:val="22"/>
        </w:rPr>
        <w:t xml:space="preserve"> lub notariusza.</w:t>
      </w: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31BE3" w:rsidRPr="00F03869" w14:paraId="0341D6F8" w14:textId="77777777" w:rsidTr="0048618C">
        <w:trPr>
          <w:trHeight w:val="702"/>
        </w:trPr>
        <w:tc>
          <w:tcPr>
            <w:tcW w:w="9062" w:type="dxa"/>
            <w:shd w:val="clear" w:color="auto" w:fill="D9D9D9" w:themeFill="background1" w:themeFillShade="D9"/>
            <w:vAlign w:val="center"/>
          </w:tcPr>
          <w:p w14:paraId="5DE24F24" w14:textId="77777777" w:rsidR="00131BE3" w:rsidRPr="00F03869" w:rsidRDefault="00131BE3" w:rsidP="00CB2BE7">
            <w:pPr>
              <w:jc w:val="center"/>
              <w:rPr>
                <w:rFonts w:ascii="Arial" w:hAnsi="Arial" w:cs="Arial"/>
                <w:b/>
                <w:sz w:val="22"/>
                <w:szCs w:val="22"/>
                <w:u w:val="single"/>
              </w:rPr>
            </w:pPr>
          </w:p>
          <w:p w14:paraId="4E02F7B0" w14:textId="25D835FC" w:rsidR="00131BE3" w:rsidRPr="00F03869" w:rsidRDefault="00131BE3"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INFORMACJE DOTYCZĄCE WADIUM:</w:t>
            </w:r>
          </w:p>
          <w:p w14:paraId="62E4EC15" w14:textId="77777777" w:rsidR="00131BE3" w:rsidRPr="00F03869" w:rsidRDefault="00131BE3" w:rsidP="00CB2BE7">
            <w:pPr>
              <w:jc w:val="center"/>
              <w:rPr>
                <w:rFonts w:ascii="Arial" w:hAnsi="Arial" w:cs="Arial"/>
                <w:sz w:val="22"/>
                <w:szCs w:val="22"/>
              </w:rPr>
            </w:pPr>
          </w:p>
        </w:tc>
      </w:tr>
    </w:tbl>
    <w:p w14:paraId="27D8136E" w14:textId="7810F2B1" w:rsidR="001155AF" w:rsidRDefault="001155AF" w:rsidP="001155AF">
      <w:pPr>
        <w:pStyle w:val="Akapitzlist"/>
        <w:ind w:left="0"/>
        <w:jc w:val="both"/>
        <w:rPr>
          <w:rFonts w:ascii="Arial" w:hAnsi="Arial" w:cs="Arial"/>
          <w:sz w:val="22"/>
          <w:szCs w:val="22"/>
        </w:rPr>
      </w:pPr>
    </w:p>
    <w:p w14:paraId="1D365F85" w14:textId="77777777" w:rsidR="00912184" w:rsidRDefault="00912184" w:rsidP="00912184">
      <w:pPr>
        <w:pStyle w:val="Akapitzlist"/>
        <w:numPr>
          <w:ilvl w:val="0"/>
          <w:numId w:val="63"/>
        </w:numPr>
        <w:spacing w:after="200" w:line="276" w:lineRule="auto"/>
        <w:ind w:left="284" w:hanging="284"/>
        <w:jc w:val="both"/>
        <w:rPr>
          <w:rFonts w:ascii="Arial" w:hAnsi="Arial" w:cs="Arial"/>
          <w:b/>
          <w:sz w:val="22"/>
          <w:szCs w:val="22"/>
        </w:rPr>
      </w:pPr>
      <w:r w:rsidRPr="00235F0F">
        <w:rPr>
          <w:rFonts w:ascii="Arial" w:hAnsi="Arial" w:cs="Arial"/>
          <w:b/>
          <w:sz w:val="22"/>
          <w:szCs w:val="22"/>
        </w:rPr>
        <w:t>Zamawiający wymaga wniesienia wadium.</w:t>
      </w:r>
    </w:p>
    <w:p w14:paraId="49FB24A4" w14:textId="716E445F" w:rsidR="00912184" w:rsidRPr="0054532F" w:rsidRDefault="00912184" w:rsidP="00912184">
      <w:pPr>
        <w:pStyle w:val="Akapitzlist"/>
        <w:numPr>
          <w:ilvl w:val="0"/>
          <w:numId w:val="63"/>
        </w:numPr>
        <w:spacing w:after="200" w:line="276" w:lineRule="auto"/>
        <w:ind w:left="284" w:hanging="284"/>
        <w:jc w:val="both"/>
        <w:rPr>
          <w:rFonts w:ascii="Arial" w:hAnsi="Arial" w:cs="Arial"/>
          <w:b/>
          <w:sz w:val="22"/>
          <w:szCs w:val="22"/>
        </w:rPr>
      </w:pPr>
      <w:r w:rsidRPr="0054532F">
        <w:rPr>
          <w:rFonts w:ascii="Arial" w:hAnsi="Arial" w:cs="Arial"/>
          <w:sz w:val="22"/>
          <w:szCs w:val="22"/>
        </w:rPr>
        <w:t xml:space="preserve">Przystępując do niniejszego postępowania, każdy Wykonawca zobowiązany jest wnieść wadium w wysokości: </w:t>
      </w:r>
      <w:r w:rsidR="00112643">
        <w:rPr>
          <w:rFonts w:ascii="Arial" w:hAnsi="Arial" w:cs="Arial"/>
          <w:b/>
          <w:sz w:val="22"/>
          <w:szCs w:val="22"/>
        </w:rPr>
        <w:t>5</w:t>
      </w:r>
      <w:r w:rsidRPr="00693AEA">
        <w:rPr>
          <w:rFonts w:ascii="Arial" w:hAnsi="Arial" w:cs="Arial"/>
          <w:b/>
          <w:sz w:val="22"/>
          <w:szCs w:val="22"/>
        </w:rPr>
        <w:t> 000,00</w:t>
      </w:r>
      <w:r w:rsidRPr="0054532F">
        <w:rPr>
          <w:rFonts w:ascii="Arial" w:hAnsi="Arial" w:cs="Arial"/>
          <w:b/>
          <w:sz w:val="22"/>
          <w:szCs w:val="22"/>
        </w:rPr>
        <w:t xml:space="preserve"> zł.</w:t>
      </w:r>
    </w:p>
    <w:p w14:paraId="42B991AD" w14:textId="77777777" w:rsidR="00912184" w:rsidRPr="00F03869" w:rsidRDefault="00912184" w:rsidP="00912184">
      <w:pPr>
        <w:pStyle w:val="Akapitzlist"/>
        <w:numPr>
          <w:ilvl w:val="0"/>
          <w:numId w:val="30"/>
        </w:numPr>
        <w:spacing w:after="200" w:line="276" w:lineRule="auto"/>
        <w:ind w:left="360"/>
        <w:jc w:val="both"/>
        <w:rPr>
          <w:rFonts w:ascii="Arial" w:hAnsi="Arial" w:cs="Arial"/>
          <w:sz w:val="22"/>
          <w:szCs w:val="22"/>
        </w:rPr>
      </w:pPr>
      <w:r w:rsidRPr="00F03869">
        <w:rPr>
          <w:rFonts w:ascii="Arial" w:hAnsi="Arial" w:cs="Arial"/>
          <w:sz w:val="22"/>
          <w:szCs w:val="22"/>
        </w:rPr>
        <w:t xml:space="preserve">Wadium wnosi się </w:t>
      </w:r>
      <w:r w:rsidRPr="008B0AEE">
        <w:rPr>
          <w:rFonts w:ascii="Arial" w:hAnsi="Arial" w:cs="Arial"/>
          <w:b/>
          <w:sz w:val="22"/>
          <w:szCs w:val="22"/>
        </w:rPr>
        <w:t xml:space="preserve">przed upływem terminu składania ofert </w:t>
      </w:r>
      <w:r w:rsidRPr="00F03869">
        <w:rPr>
          <w:rFonts w:ascii="Arial" w:hAnsi="Arial" w:cs="Arial"/>
          <w:sz w:val="22"/>
          <w:szCs w:val="22"/>
        </w:rPr>
        <w:t xml:space="preserve">i utrzymuje nieprzerwanie do dnia upływu terminu związania ofertą, z wyjątkiem przypadków, o których mowa </w:t>
      </w:r>
      <w:r w:rsidRPr="00F03869">
        <w:rPr>
          <w:rFonts w:ascii="Arial" w:hAnsi="Arial" w:cs="Arial"/>
          <w:sz w:val="22"/>
          <w:szCs w:val="22"/>
        </w:rPr>
        <w:br/>
        <w:t>w art. 98 ust. 1 pkt 2</w:t>
      </w:r>
      <w:r>
        <w:rPr>
          <w:rFonts w:ascii="Arial" w:hAnsi="Arial" w:cs="Arial"/>
          <w:sz w:val="22"/>
          <w:szCs w:val="22"/>
        </w:rPr>
        <w:t>)</w:t>
      </w:r>
      <w:r w:rsidRPr="00F03869">
        <w:rPr>
          <w:rFonts w:ascii="Arial" w:hAnsi="Arial" w:cs="Arial"/>
          <w:sz w:val="22"/>
          <w:szCs w:val="22"/>
        </w:rPr>
        <w:t xml:space="preserve"> i 3</w:t>
      </w:r>
      <w:r>
        <w:rPr>
          <w:rFonts w:ascii="Arial" w:hAnsi="Arial" w:cs="Arial"/>
          <w:sz w:val="22"/>
          <w:szCs w:val="22"/>
        </w:rPr>
        <w:t>)</w:t>
      </w:r>
      <w:r w:rsidRPr="00F03869">
        <w:rPr>
          <w:rFonts w:ascii="Arial" w:hAnsi="Arial" w:cs="Arial"/>
          <w:sz w:val="22"/>
          <w:szCs w:val="22"/>
        </w:rPr>
        <w:t xml:space="preserve"> oraz ust. 2 ustawy </w:t>
      </w:r>
      <w:proofErr w:type="spellStart"/>
      <w:r w:rsidRPr="00F03869">
        <w:rPr>
          <w:rFonts w:ascii="Arial" w:hAnsi="Arial" w:cs="Arial"/>
          <w:sz w:val="22"/>
          <w:szCs w:val="22"/>
        </w:rPr>
        <w:t>Pzp</w:t>
      </w:r>
      <w:proofErr w:type="spellEnd"/>
      <w:r w:rsidRPr="00F03869">
        <w:rPr>
          <w:rFonts w:ascii="Arial" w:hAnsi="Arial" w:cs="Arial"/>
          <w:sz w:val="22"/>
          <w:szCs w:val="22"/>
        </w:rPr>
        <w:t>.</w:t>
      </w:r>
    </w:p>
    <w:p w14:paraId="64167B7A" w14:textId="77777777" w:rsidR="00912184" w:rsidRPr="00F03869" w:rsidRDefault="00912184" w:rsidP="00912184">
      <w:pPr>
        <w:pStyle w:val="Akapitzlist"/>
        <w:numPr>
          <w:ilvl w:val="0"/>
          <w:numId w:val="30"/>
        </w:numPr>
        <w:spacing w:after="0" w:line="276" w:lineRule="auto"/>
        <w:ind w:left="360"/>
        <w:jc w:val="both"/>
        <w:rPr>
          <w:rFonts w:ascii="Arial" w:hAnsi="Arial" w:cs="Arial"/>
          <w:sz w:val="22"/>
          <w:szCs w:val="22"/>
        </w:rPr>
      </w:pPr>
      <w:r w:rsidRPr="00F03869">
        <w:rPr>
          <w:rFonts w:ascii="Arial" w:hAnsi="Arial" w:cs="Arial"/>
          <w:sz w:val="22"/>
          <w:szCs w:val="22"/>
        </w:rPr>
        <w:t>Wadium może być wnoszone według wyboru Wykonawcy w jednej lub kilku następujących formach:</w:t>
      </w:r>
    </w:p>
    <w:p w14:paraId="4D8BEB29" w14:textId="77777777" w:rsidR="00912184" w:rsidRPr="00F03869" w:rsidRDefault="00912184" w:rsidP="00912184">
      <w:pPr>
        <w:pStyle w:val="Akapitzlist"/>
        <w:numPr>
          <w:ilvl w:val="0"/>
          <w:numId w:val="59"/>
        </w:numPr>
        <w:spacing w:after="0" w:line="276" w:lineRule="auto"/>
        <w:ind w:left="927"/>
        <w:jc w:val="both"/>
        <w:rPr>
          <w:rFonts w:ascii="Arial" w:hAnsi="Arial" w:cs="Arial"/>
          <w:sz w:val="22"/>
          <w:szCs w:val="22"/>
        </w:rPr>
      </w:pPr>
      <w:r w:rsidRPr="00F03869">
        <w:rPr>
          <w:rFonts w:ascii="Arial" w:hAnsi="Arial" w:cs="Arial"/>
          <w:sz w:val="22"/>
          <w:szCs w:val="22"/>
        </w:rPr>
        <w:t>pieniądzu;</w:t>
      </w:r>
    </w:p>
    <w:p w14:paraId="0BC956B2" w14:textId="77777777" w:rsidR="00912184" w:rsidRPr="00F03869" w:rsidRDefault="00912184" w:rsidP="00912184">
      <w:pPr>
        <w:pStyle w:val="Akapitzlist"/>
        <w:numPr>
          <w:ilvl w:val="0"/>
          <w:numId w:val="59"/>
        </w:numPr>
        <w:spacing w:after="0" w:line="276" w:lineRule="auto"/>
        <w:ind w:left="927"/>
        <w:jc w:val="both"/>
        <w:rPr>
          <w:rFonts w:ascii="Arial" w:hAnsi="Arial" w:cs="Arial"/>
          <w:sz w:val="22"/>
          <w:szCs w:val="22"/>
        </w:rPr>
      </w:pPr>
      <w:r w:rsidRPr="00F03869">
        <w:rPr>
          <w:rFonts w:ascii="Arial" w:hAnsi="Arial" w:cs="Arial"/>
          <w:sz w:val="22"/>
          <w:szCs w:val="22"/>
        </w:rPr>
        <w:t>gwarancjach bankowych;</w:t>
      </w:r>
    </w:p>
    <w:p w14:paraId="460F9320" w14:textId="77777777" w:rsidR="00912184" w:rsidRPr="00F03869" w:rsidRDefault="00912184" w:rsidP="00912184">
      <w:pPr>
        <w:pStyle w:val="Akapitzlist"/>
        <w:numPr>
          <w:ilvl w:val="0"/>
          <w:numId w:val="59"/>
        </w:numPr>
        <w:spacing w:after="0" w:line="276" w:lineRule="auto"/>
        <w:ind w:left="927"/>
        <w:jc w:val="both"/>
        <w:rPr>
          <w:rFonts w:ascii="Arial" w:hAnsi="Arial" w:cs="Arial"/>
          <w:sz w:val="22"/>
          <w:szCs w:val="22"/>
        </w:rPr>
      </w:pPr>
      <w:r w:rsidRPr="00F03869">
        <w:rPr>
          <w:rFonts w:ascii="Arial" w:hAnsi="Arial" w:cs="Arial"/>
          <w:sz w:val="22"/>
          <w:szCs w:val="22"/>
        </w:rPr>
        <w:t>gwarancjach ubezpieczeniowych;</w:t>
      </w:r>
    </w:p>
    <w:p w14:paraId="5E8C0FC2" w14:textId="77777777" w:rsidR="00912184" w:rsidRPr="00F03869" w:rsidRDefault="00912184" w:rsidP="00912184">
      <w:pPr>
        <w:pStyle w:val="Akapitzlist"/>
        <w:numPr>
          <w:ilvl w:val="0"/>
          <w:numId w:val="59"/>
        </w:numPr>
        <w:spacing w:after="0" w:line="276" w:lineRule="auto"/>
        <w:ind w:left="927"/>
        <w:jc w:val="both"/>
        <w:rPr>
          <w:rFonts w:ascii="Arial" w:hAnsi="Arial" w:cs="Arial"/>
          <w:sz w:val="22"/>
          <w:szCs w:val="22"/>
        </w:rPr>
      </w:pPr>
      <w:r w:rsidRPr="00F03869">
        <w:rPr>
          <w:rFonts w:ascii="Arial" w:hAnsi="Arial" w:cs="Arial"/>
          <w:sz w:val="22"/>
          <w:szCs w:val="22"/>
        </w:rPr>
        <w:t>poręczeniach udzielanych przez podmioty, o których mowa w art. 6b ust. 5 pkt 2</w:t>
      </w:r>
      <w:r>
        <w:rPr>
          <w:rFonts w:ascii="Arial" w:hAnsi="Arial" w:cs="Arial"/>
          <w:sz w:val="22"/>
          <w:szCs w:val="22"/>
        </w:rPr>
        <w:t>)</w:t>
      </w:r>
      <w:r w:rsidRPr="00F03869">
        <w:rPr>
          <w:rFonts w:ascii="Arial" w:hAnsi="Arial" w:cs="Arial"/>
          <w:sz w:val="22"/>
          <w:szCs w:val="22"/>
        </w:rPr>
        <w:t xml:space="preserve"> ustawy z dnia 9 listopada 2000 r. o utworzeniu Polskiej Agencji Rozwoju Przedsiębiorczości.</w:t>
      </w:r>
    </w:p>
    <w:p w14:paraId="3E457D36" w14:textId="77777777" w:rsidR="00912184" w:rsidRPr="00F03869" w:rsidRDefault="00912184" w:rsidP="00912184">
      <w:pPr>
        <w:pStyle w:val="Akapitzlist"/>
        <w:spacing w:after="0" w:line="276" w:lineRule="auto"/>
        <w:ind w:left="0"/>
        <w:jc w:val="both"/>
        <w:rPr>
          <w:rFonts w:ascii="Arial" w:hAnsi="Arial" w:cs="Arial"/>
          <w:sz w:val="22"/>
          <w:szCs w:val="22"/>
        </w:rPr>
      </w:pPr>
    </w:p>
    <w:p w14:paraId="0AE16480" w14:textId="77777777" w:rsidR="00912184" w:rsidRPr="00616C17" w:rsidRDefault="00912184" w:rsidP="00912184">
      <w:pPr>
        <w:pStyle w:val="Akapitzlist"/>
        <w:spacing w:after="200" w:line="276" w:lineRule="auto"/>
        <w:ind w:left="0"/>
        <w:jc w:val="center"/>
        <w:rPr>
          <w:rFonts w:ascii="Arial" w:hAnsi="Arial" w:cs="Arial"/>
          <w:sz w:val="22"/>
          <w:szCs w:val="22"/>
        </w:rPr>
      </w:pPr>
      <w:r w:rsidRPr="00F03869">
        <w:rPr>
          <w:rFonts w:ascii="Arial" w:hAnsi="Arial" w:cs="Arial"/>
          <w:sz w:val="22"/>
          <w:szCs w:val="22"/>
        </w:rPr>
        <w:t>Wadium w formie pieniądza należy wnieść przelewem na numer rachunku</w:t>
      </w:r>
      <w:r>
        <w:rPr>
          <w:rFonts w:ascii="Arial" w:hAnsi="Arial" w:cs="Arial"/>
          <w:sz w:val="22"/>
          <w:szCs w:val="22"/>
        </w:rPr>
        <w:t>:</w:t>
      </w:r>
      <w:r w:rsidRPr="00616C17">
        <w:rPr>
          <w:rFonts w:ascii="Arial" w:hAnsi="Arial" w:cs="Arial"/>
          <w:sz w:val="22"/>
          <w:szCs w:val="22"/>
        </w:rPr>
        <w:br/>
      </w:r>
      <w:r w:rsidRPr="00616C17">
        <w:rPr>
          <w:rFonts w:ascii="Arial" w:hAnsi="Arial" w:cs="Arial"/>
          <w:b/>
          <w:sz w:val="22"/>
          <w:szCs w:val="22"/>
        </w:rPr>
        <w:t>39 1010 1528 0019 1913 9120 1000</w:t>
      </w:r>
    </w:p>
    <w:p w14:paraId="03D93ADA" w14:textId="0B411EDE" w:rsidR="00912184" w:rsidRPr="00F03869" w:rsidRDefault="00912184" w:rsidP="00912184">
      <w:pPr>
        <w:pStyle w:val="Akapitzlist"/>
        <w:spacing w:after="200" w:line="276" w:lineRule="auto"/>
        <w:ind w:left="0"/>
        <w:jc w:val="center"/>
        <w:rPr>
          <w:rFonts w:ascii="Arial" w:hAnsi="Arial" w:cs="Arial"/>
          <w:sz w:val="22"/>
          <w:szCs w:val="22"/>
        </w:rPr>
      </w:pPr>
      <w:r w:rsidRPr="00F03869">
        <w:rPr>
          <w:rFonts w:ascii="Arial" w:hAnsi="Arial" w:cs="Arial"/>
          <w:sz w:val="22"/>
          <w:szCs w:val="22"/>
        </w:rPr>
        <w:t xml:space="preserve">z dopiskiem </w:t>
      </w:r>
      <w:r w:rsidRPr="0054532F">
        <w:rPr>
          <w:rFonts w:ascii="Arial" w:hAnsi="Arial" w:cs="Arial"/>
          <w:b/>
          <w:sz w:val="22"/>
          <w:szCs w:val="22"/>
        </w:rPr>
        <w:t>"Wadium Zp</w:t>
      </w:r>
      <w:r w:rsidR="00112643">
        <w:rPr>
          <w:rFonts w:ascii="Arial" w:hAnsi="Arial" w:cs="Arial"/>
          <w:b/>
          <w:sz w:val="22"/>
          <w:szCs w:val="22"/>
        </w:rPr>
        <w:t>10</w:t>
      </w:r>
      <w:r w:rsidRPr="0054532F">
        <w:rPr>
          <w:rFonts w:ascii="Arial" w:hAnsi="Arial" w:cs="Arial"/>
          <w:b/>
          <w:sz w:val="22"/>
          <w:szCs w:val="22"/>
        </w:rPr>
        <w:t>/202</w:t>
      </w:r>
      <w:r w:rsidR="00112643">
        <w:rPr>
          <w:rFonts w:ascii="Arial" w:hAnsi="Arial" w:cs="Arial"/>
          <w:b/>
          <w:sz w:val="22"/>
          <w:szCs w:val="22"/>
        </w:rPr>
        <w:t>5</w:t>
      </w:r>
      <w:r w:rsidRPr="0054532F">
        <w:rPr>
          <w:rFonts w:ascii="Arial" w:hAnsi="Arial" w:cs="Arial"/>
          <w:b/>
          <w:sz w:val="22"/>
          <w:szCs w:val="22"/>
        </w:rPr>
        <w:t>”</w:t>
      </w:r>
      <w:r w:rsidRPr="00F03869">
        <w:rPr>
          <w:rFonts w:ascii="Arial" w:hAnsi="Arial" w:cs="Arial"/>
          <w:sz w:val="22"/>
          <w:szCs w:val="22"/>
        </w:rPr>
        <w:t>.</w:t>
      </w:r>
    </w:p>
    <w:p w14:paraId="3FB36116" w14:textId="77777777" w:rsidR="00912184" w:rsidRPr="00F03869" w:rsidRDefault="00912184" w:rsidP="00912184">
      <w:pPr>
        <w:spacing w:line="276" w:lineRule="auto"/>
        <w:jc w:val="center"/>
        <w:rPr>
          <w:rFonts w:ascii="Arial" w:hAnsi="Arial" w:cs="Arial"/>
          <w:i/>
          <w:color w:val="FF0000"/>
          <w:sz w:val="22"/>
          <w:szCs w:val="22"/>
        </w:rPr>
      </w:pPr>
      <w:r w:rsidRPr="00F03869">
        <w:rPr>
          <w:rFonts w:ascii="Arial" w:hAnsi="Arial" w:cs="Arial"/>
          <w:i/>
          <w:color w:val="FF0000"/>
          <w:sz w:val="22"/>
          <w:szCs w:val="22"/>
        </w:rPr>
        <w:t xml:space="preserve">Za termin wniesienia wadium w formie pieniężnej zostanie przyjęty termin </w:t>
      </w:r>
      <w:r>
        <w:rPr>
          <w:rFonts w:ascii="Arial" w:hAnsi="Arial" w:cs="Arial"/>
          <w:i/>
          <w:color w:val="FF0000"/>
          <w:sz w:val="22"/>
          <w:szCs w:val="22"/>
        </w:rPr>
        <w:br/>
      </w:r>
      <w:r w:rsidRPr="00F03869">
        <w:rPr>
          <w:rFonts w:ascii="Arial" w:hAnsi="Arial" w:cs="Arial"/>
          <w:i/>
          <w:color w:val="FF0000"/>
          <w:sz w:val="22"/>
          <w:szCs w:val="22"/>
        </w:rPr>
        <w:t>uznania rachunku Zamawiającego.</w:t>
      </w:r>
    </w:p>
    <w:p w14:paraId="5FA0630E" w14:textId="77777777" w:rsidR="00912184" w:rsidRPr="008B0AEE" w:rsidRDefault="00912184" w:rsidP="00912184">
      <w:pPr>
        <w:pStyle w:val="Akapitzlist"/>
        <w:numPr>
          <w:ilvl w:val="0"/>
          <w:numId w:val="30"/>
        </w:numPr>
        <w:spacing w:after="200" w:line="276" w:lineRule="auto"/>
        <w:ind w:left="360"/>
        <w:jc w:val="both"/>
        <w:rPr>
          <w:rFonts w:ascii="Arial" w:hAnsi="Arial" w:cs="Arial"/>
          <w:sz w:val="22"/>
          <w:szCs w:val="22"/>
        </w:rPr>
      </w:pPr>
      <w:r w:rsidRPr="008B0AEE">
        <w:rPr>
          <w:rFonts w:ascii="Arial" w:hAnsi="Arial" w:cs="Arial"/>
          <w:sz w:val="22"/>
          <w:szCs w:val="22"/>
        </w:rPr>
        <w:t>Wadium wnoszone w formie poręczeń lub gwarancji, o których mowa w art. 97 ust. 7 pkt 2), 3) i 4) ustawy z dnia 11 września 2019r. – Prawo zamówień publicznych musi spełniać co najmniej poniższe wymagania:</w:t>
      </w:r>
    </w:p>
    <w:p w14:paraId="2704F6AA" w14:textId="77777777" w:rsidR="00912184" w:rsidRDefault="00912184" w:rsidP="00912184">
      <w:pPr>
        <w:pStyle w:val="Akapitzlist"/>
        <w:numPr>
          <w:ilvl w:val="0"/>
          <w:numId w:val="64"/>
        </w:numPr>
        <w:spacing w:after="200" w:line="276" w:lineRule="auto"/>
        <w:ind w:left="567" w:hanging="283"/>
        <w:jc w:val="both"/>
        <w:rPr>
          <w:rFonts w:ascii="Arial" w:hAnsi="Arial" w:cs="Arial"/>
          <w:sz w:val="22"/>
          <w:szCs w:val="22"/>
        </w:rPr>
      </w:pPr>
      <w:r>
        <w:rPr>
          <w:rFonts w:ascii="Arial" w:hAnsi="Arial" w:cs="Arial"/>
          <w:sz w:val="22"/>
          <w:szCs w:val="22"/>
        </w:rPr>
        <w:t xml:space="preserve">zgodnie z art. 97 ust. 10 ustawy </w:t>
      </w:r>
      <w:proofErr w:type="spellStart"/>
      <w:r>
        <w:rPr>
          <w:rFonts w:ascii="Arial" w:hAnsi="Arial" w:cs="Arial"/>
          <w:sz w:val="22"/>
          <w:szCs w:val="22"/>
        </w:rPr>
        <w:t>Pzp</w:t>
      </w:r>
      <w:proofErr w:type="spellEnd"/>
      <w:r>
        <w:rPr>
          <w:rFonts w:ascii="Arial" w:hAnsi="Arial" w:cs="Arial"/>
          <w:sz w:val="22"/>
          <w:szCs w:val="22"/>
        </w:rPr>
        <w:t xml:space="preserve">, </w:t>
      </w:r>
      <w:r w:rsidRPr="00286D7E">
        <w:rPr>
          <w:rFonts w:ascii="Arial" w:hAnsi="Arial" w:cs="Arial"/>
          <w:sz w:val="22"/>
          <w:szCs w:val="22"/>
        </w:rPr>
        <w:t>Wykonawca przekazuje Zamawiającemu oryginał gwarancji lub poręczenia, w postaci elektronicznej</w:t>
      </w:r>
      <w:r>
        <w:rPr>
          <w:rFonts w:ascii="Arial" w:hAnsi="Arial" w:cs="Arial"/>
          <w:sz w:val="22"/>
          <w:szCs w:val="22"/>
        </w:rPr>
        <w:t>;</w:t>
      </w:r>
    </w:p>
    <w:p w14:paraId="0477A4CA" w14:textId="77777777" w:rsidR="00912184" w:rsidRDefault="00912184" w:rsidP="00912184">
      <w:pPr>
        <w:pStyle w:val="Akapitzlist"/>
        <w:numPr>
          <w:ilvl w:val="0"/>
          <w:numId w:val="64"/>
        </w:numPr>
        <w:spacing w:after="200" w:line="276" w:lineRule="auto"/>
        <w:ind w:left="567" w:hanging="283"/>
        <w:jc w:val="both"/>
        <w:rPr>
          <w:rFonts w:ascii="Arial" w:hAnsi="Arial" w:cs="Arial"/>
          <w:sz w:val="22"/>
          <w:szCs w:val="22"/>
        </w:rPr>
      </w:pPr>
      <w:r>
        <w:rPr>
          <w:rFonts w:ascii="Arial" w:hAnsi="Arial" w:cs="Arial"/>
          <w:sz w:val="22"/>
          <w:szCs w:val="22"/>
        </w:rPr>
        <w:t>b</w:t>
      </w:r>
      <w:r w:rsidRPr="00127637">
        <w:rPr>
          <w:rFonts w:ascii="Arial" w:hAnsi="Arial" w:cs="Arial"/>
          <w:sz w:val="22"/>
          <w:szCs w:val="22"/>
        </w:rPr>
        <w:t xml:space="preserve">eneficjentem wadium wnoszonego w formie poręczenia lub gwarancji jest: </w:t>
      </w:r>
      <w:r>
        <w:rPr>
          <w:rFonts w:ascii="Arial" w:hAnsi="Arial" w:cs="Arial"/>
          <w:sz w:val="22"/>
          <w:szCs w:val="22"/>
        </w:rPr>
        <w:br/>
      </w:r>
      <w:r w:rsidRPr="00127637">
        <w:rPr>
          <w:rFonts w:ascii="Arial" w:hAnsi="Arial" w:cs="Arial"/>
          <w:sz w:val="22"/>
          <w:szCs w:val="22"/>
        </w:rPr>
        <w:t xml:space="preserve">33 Wojskowy Oddział Gospodarczy w Nowej Dębie, ul. Anieli </w:t>
      </w:r>
      <w:proofErr w:type="spellStart"/>
      <w:r w:rsidRPr="00127637">
        <w:rPr>
          <w:rFonts w:ascii="Arial" w:hAnsi="Arial" w:cs="Arial"/>
          <w:sz w:val="22"/>
          <w:szCs w:val="22"/>
        </w:rPr>
        <w:t>Krzywoń</w:t>
      </w:r>
      <w:proofErr w:type="spellEnd"/>
      <w:r w:rsidRPr="00127637">
        <w:rPr>
          <w:rFonts w:ascii="Arial" w:hAnsi="Arial" w:cs="Arial"/>
          <w:sz w:val="22"/>
          <w:szCs w:val="22"/>
        </w:rPr>
        <w:t xml:space="preserve"> 1, 39-460 Nowa Dęba;</w:t>
      </w:r>
    </w:p>
    <w:p w14:paraId="7CF9825D" w14:textId="77777777" w:rsidR="00912184" w:rsidRPr="00111AE7" w:rsidRDefault="00912184" w:rsidP="00912184">
      <w:pPr>
        <w:pStyle w:val="Akapitzlist"/>
        <w:numPr>
          <w:ilvl w:val="0"/>
          <w:numId w:val="64"/>
        </w:numPr>
        <w:spacing w:after="200" w:line="276" w:lineRule="auto"/>
        <w:ind w:left="567" w:hanging="283"/>
        <w:jc w:val="both"/>
        <w:rPr>
          <w:rFonts w:ascii="Arial" w:hAnsi="Arial" w:cs="Arial"/>
          <w:sz w:val="22"/>
          <w:szCs w:val="22"/>
        </w:rPr>
      </w:pPr>
      <w:r w:rsidRPr="00127637">
        <w:rPr>
          <w:rFonts w:ascii="Arial" w:hAnsi="Arial" w:cs="Arial"/>
          <w:sz w:val="22"/>
          <w:szCs w:val="22"/>
        </w:rPr>
        <w:t xml:space="preserve">gwarancja lub poręczenie </w:t>
      </w:r>
      <w:r>
        <w:rPr>
          <w:rFonts w:ascii="Arial" w:hAnsi="Arial" w:cs="Arial"/>
          <w:sz w:val="22"/>
          <w:szCs w:val="22"/>
        </w:rPr>
        <w:t xml:space="preserve">przedłożone przez Wykonawcę muszą </w:t>
      </w:r>
      <w:r w:rsidRPr="00127637">
        <w:rPr>
          <w:rFonts w:ascii="Arial" w:hAnsi="Arial" w:cs="Arial"/>
          <w:sz w:val="22"/>
          <w:szCs w:val="22"/>
        </w:rPr>
        <w:t>obejmow</w:t>
      </w:r>
      <w:r>
        <w:rPr>
          <w:rFonts w:ascii="Arial" w:hAnsi="Arial" w:cs="Arial"/>
          <w:sz w:val="22"/>
          <w:szCs w:val="22"/>
        </w:rPr>
        <w:t>ać</w:t>
      </w:r>
      <w:r w:rsidRPr="00127637">
        <w:rPr>
          <w:rFonts w:ascii="Arial" w:hAnsi="Arial" w:cs="Arial"/>
          <w:sz w:val="22"/>
          <w:szCs w:val="22"/>
        </w:rPr>
        <w:t xml:space="preserve"> odpowiedzialność za wszystkie przypadki powodujące utratę wadium przez Wykonawcę, określone w art. 98 ust. 6 ustawy z dnia 11 września 2019r. - Prawo zamówień publicznych, bez potwierdzania tych okoliczności;</w:t>
      </w:r>
    </w:p>
    <w:p w14:paraId="0B0B37B4" w14:textId="77777777" w:rsidR="00912184" w:rsidRDefault="00912184" w:rsidP="00912184">
      <w:pPr>
        <w:pStyle w:val="Akapitzlist"/>
        <w:numPr>
          <w:ilvl w:val="0"/>
          <w:numId w:val="64"/>
        </w:numPr>
        <w:spacing w:after="200" w:line="276" w:lineRule="auto"/>
        <w:ind w:left="567" w:hanging="283"/>
        <w:jc w:val="both"/>
        <w:rPr>
          <w:rFonts w:ascii="Arial" w:hAnsi="Arial" w:cs="Arial"/>
          <w:sz w:val="22"/>
          <w:szCs w:val="22"/>
        </w:rPr>
      </w:pPr>
      <w:r>
        <w:rPr>
          <w:rFonts w:ascii="Arial" w:hAnsi="Arial" w:cs="Arial"/>
          <w:sz w:val="22"/>
          <w:szCs w:val="22"/>
        </w:rPr>
        <w:t>w</w:t>
      </w:r>
      <w:r w:rsidRPr="00111AE7">
        <w:rPr>
          <w:rFonts w:ascii="Arial" w:hAnsi="Arial" w:cs="Arial"/>
          <w:sz w:val="22"/>
          <w:szCs w:val="22"/>
        </w:rPr>
        <w:t xml:space="preserve"> przypadku Wykonawców wspólnie ubiegających się o udzielenie zamówienia, Zamawiający wymaga aby poręczenie lub gwarancja obejmowała swą treścią </w:t>
      </w:r>
      <w:r w:rsidRPr="00111AE7">
        <w:rPr>
          <w:rFonts w:ascii="Arial" w:hAnsi="Arial" w:cs="Arial"/>
          <w:sz w:val="22"/>
          <w:szCs w:val="22"/>
        </w:rPr>
        <w:br/>
        <w:t xml:space="preserve">(tj. zobowiązanych z tytułu poręczenia lub gwarancji) wszystkich Wykonawców wspólnie ubiegających się o udzielenie zamówienia lub aby z jej treści wynikało, </w:t>
      </w:r>
      <w:r w:rsidRPr="00111AE7">
        <w:rPr>
          <w:rFonts w:ascii="Arial" w:hAnsi="Arial" w:cs="Arial"/>
          <w:sz w:val="22"/>
          <w:szCs w:val="22"/>
        </w:rPr>
        <w:br/>
        <w:t xml:space="preserve">że zabezpiecza ofertę </w:t>
      </w:r>
      <w:r>
        <w:rPr>
          <w:rFonts w:ascii="Arial" w:hAnsi="Arial" w:cs="Arial"/>
          <w:sz w:val="22"/>
          <w:szCs w:val="22"/>
        </w:rPr>
        <w:t xml:space="preserve">wszystkich </w:t>
      </w:r>
      <w:r w:rsidRPr="00111AE7">
        <w:rPr>
          <w:rFonts w:ascii="Arial" w:hAnsi="Arial" w:cs="Arial"/>
          <w:sz w:val="22"/>
          <w:szCs w:val="22"/>
        </w:rPr>
        <w:t>Wykonawców wspólnie ubiegających się o udzielenie zamówienia;</w:t>
      </w:r>
    </w:p>
    <w:p w14:paraId="4864A911" w14:textId="77777777" w:rsidR="00912184" w:rsidRDefault="00912184" w:rsidP="00912184">
      <w:pPr>
        <w:pStyle w:val="Akapitzlist"/>
        <w:numPr>
          <w:ilvl w:val="0"/>
          <w:numId w:val="64"/>
        </w:numPr>
        <w:spacing w:after="200" w:line="276" w:lineRule="auto"/>
        <w:ind w:left="567" w:hanging="283"/>
        <w:jc w:val="both"/>
        <w:rPr>
          <w:rFonts w:ascii="Arial" w:hAnsi="Arial" w:cs="Arial"/>
          <w:sz w:val="22"/>
          <w:szCs w:val="22"/>
        </w:rPr>
      </w:pPr>
      <w:r w:rsidRPr="00346F12">
        <w:rPr>
          <w:rFonts w:ascii="Arial" w:hAnsi="Arial" w:cs="Arial"/>
          <w:sz w:val="22"/>
          <w:szCs w:val="22"/>
        </w:rPr>
        <w:lastRenderedPageBreak/>
        <w:t xml:space="preserve">dokument wniesienia wadium w formie gwarancji lub poręczenia powinien zawierać </w:t>
      </w:r>
      <w:r w:rsidRPr="00346F12">
        <w:rPr>
          <w:rFonts w:ascii="Arial" w:hAnsi="Arial" w:cs="Arial"/>
          <w:b/>
          <w:sz w:val="22"/>
          <w:szCs w:val="22"/>
        </w:rPr>
        <w:t>bezwarunkowe i nieodwołalne</w:t>
      </w:r>
      <w:r w:rsidRPr="00346F12">
        <w:rPr>
          <w:rFonts w:ascii="Arial" w:hAnsi="Arial" w:cs="Arial"/>
          <w:sz w:val="22"/>
          <w:szCs w:val="22"/>
        </w:rPr>
        <w:t xml:space="preserve"> zobowiązanie gwaranta/poręczyciela zapłaty wymaganej kwoty wadium, na pierwsze, pisemne żądanie Zamawiającego wzywające do zapłaty kwoty wadium, powstałe na skutek okoliczności określonych w ustawie. </w:t>
      </w:r>
      <w:r>
        <w:rPr>
          <w:rFonts w:ascii="Arial" w:hAnsi="Arial" w:cs="Arial"/>
          <w:sz w:val="22"/>
          <w:szCs w:val="22"/>
        </w:rPr>
        <w:br/>
      </w:r>
      <w:r w:rsidRPr="00346F12">
        <w:rPr>
          <w:rFonts w:ascii="Arial" w:hAnsi="Arial" w:cs="Arial"/>
          <w:sz w:val="22"/>
          <w:szCs w:val="22"/>
        </w:rPr>
        <w:t>W dokumencie gwarancji/poręczenia gwarant/poręczyciel nie może uzależniać dokonania zapłaty od spełnienia przez beneficjenta (Zamawiającego) dodatkowych warunków (np. żądanie przesłania wezwania zapłaty za pośrednictwem banku prowadzącego rachunek Zamawiającego, albo żądanie potwierdzenia przez notariusza, że podpisy złożone na żądaniu zapłaty należą do osób umocowanych do występowania w imieniu Zamawiającego, albo żądanie złożenia wezwania np. tylko w formie listu poleconego czy kurierem) albo przedłożenia dodatkowych dokumentów (oprócz dokumentu potwierdzającego umocowanie osób do występowania w imieniu Zamawiającego z żądaniem zapłaty)</w:t>
      </w:r>
      <w:r>
        <w:rPr>
          <w:rFonts w:ascii="Arial" w:hAnsi="Arial" w:cs="Arial"/>
          <w:sz w:val="22"/>
          <w:szCs w:val="22"/>
        </w:rPr>
        <w:t>;</w:t>
      </w:r>
    </w:p>
    <w:p w14:paraId="58B6BF40" w14:textId="77777777" w:rsidR="00912184" w:rsidRDefault="00912184" w:rsidP="00912184">
      <w:pPr>
        <w:pStyle w:val="Akapitzlist"/>
        <w:numPr>
          <w:ilvl w:val="0"/>
          <w:numId w:val="64"/>
        </w:numPr>
        <w:spacing w:after="200" w:line="276" w:lineRule="auto"/>
        <w:ind w:left="567" w:hanging="283"/>
        <w:jc w:val="both"/>
        <w:rPr>
          <w:rFonts w:ascii="Arial" w:hAnsi="Arial" w:cs="Arial"/>
          <w:sz w:val="22"/>
          <w:szCs w:val="22"/>
        </w:rPr>
      </w:pPr>
      <w:r>
        <w:rPr>
          <w:rFonts w:ascii="Arial" w:hAnsi="Arial" w:cs="Arial"/>
          <w:sz w:val="22"/>
          <w:szCs w:val="22"/>
        </w:rPr>
        <w:t>g</w:t>
      </w:r>
      <w:r w:rsidRPr="00111AE7">
        <w:rPr>
          <w:rFonts w:ascii="Arial" w:hAnsi="Arial" w:cs="Arial"/>
          <w:sz w:val="22"/>
          <w:szCs w:val="22"/>
        </w:rPr>
        <w:t>warancja lub poręczenie muszą w pełni zabezpieczać interes Zamawiającego w całym okresie ważności gwarancji lub poręczenia</w:t>
      </w:r>
      <w:r>
        <w:rPr>
          <w:rFonts w:ascii="Arial" w:hAnsi="Arial" w:cs="Arial"/>
          <w:sz w:val="22"/>
          <w:szCs w:val="22"/>
        </w:rPr>
        <w:t>;</w:t>
      </w:r>
    </w:p>
    <w:p w14:paraId="75D3DE6D" w14:textId="77777777" w:rsidR="00912184" w:rsidRPr="00111AE7" w:rsidRDefault="00912184" w:rsidP="00912184">
      <w:pPr>
        <w:pStyle w:val="Akapitzlist"/>
        <w:numPr>
          <w:ilvl w:val="0"/>
          <w:numId w:val="64"/>
        </w:numPr>
        <w:spacing w:after="200" w:line="276" w:lineRule="auto"/>
        <w:ind w:left="567" w:hanging="283"/>
        <w:jc w:val="both"/>
        <w:rPr>
          <w:rFonts w:ascii="Arial" w:hAnsi="Arial" w:cs="Arial"/>
          <w:sz w:val="22"/>
          <w:szCs w:val="22"/>
        </w:rPr>
      </w:pPr>
      <w:r w:rsidRPr="00111AE7">
        <w:rPr>
          <w:rFonts w:ascii="Arial" w:hAnsi="Arial" w:cs="Arial"/>
          <w:sz w:val="22"/>
          <w:szCs w:val="22"/>
        </w:rPr>
        <w:t xml:space="preserve">Zamawiający musi mieć zapewnioną możliwość realnego zaspokojenia się z gwarancji lub poręczenia po upływie terminu związania ofertą w przypadku, gdy któraś </w:t>
      </w:r>
      <w:r>
        <w:rPr>
          <w:rFonts w:ascii="Arial" w:hAnsi="Arial" w:cs="Arial"/>
          <w:sz w:val="22"/>
          <w:szCs w:val="22"/>
        </w:rPr>
        <w:br/>
      </w:r>
      <w:r w:rsidRPr="00111AE7">
        <w:rPr>
          <w:rFonts w:ascii="Arial" w:hAnsi="Arial" w:cs="Arial"/>
          <w:sz w:val="22"/>
          <w:szCs w:val="22"/>
        </w:rPr>
        <w:t xml:space="preserve">z okoliczności wymienionych w art. 98 ust. 6 ustawy </w:t>
      </w:r>
      <w:proofErr w:type="spellStart"/>
      <w:r w:rsidRPr="00111AE7">
        <w:rPr>
          <w:rFonts w:ascii="Arial" w:hAnsi="Arial" w:cs="Arial"/>
          <w:sz w:val="22"/>
          <w:szCs w:val="22"/>
        </w:rPr>
        <w:t>Pzp</w:t>
      </w:r>
      <w:proofErr w:type="spellEnd"/>
      <w:r w:rsidRPr="00111AE7">
        <w:rPr>
          <w:rFonts w:ascii="Arial" w:hAnsi="Arial" w:cs="Arial"/>
          <w:sz w:val="22"/>
          <w:szCs w:val="22"/>
        </w:rPr>
        <w:t xml:space="preserve"> wystąpiła w terminie związania ofertą. Przez realną możliwość zaspokojenia się Zamawiający rozumie możliwość złożenia żądania zapłaty wadium w terminie:</w:t>
      </w:r>
    </w:p>
    <w:p w14:paraId="5C08F62E" w14:textId="77777777" w:rsidR="00912184" w:rsidRDefault="00912184" w:rsidP="00912184">
      <w:pPr>
        <w:pStyle w:val="Akapitzlist"/>
        <w:numPr>
          <w:ilvl w:val="0"/>
          <w:numId w:val="62"/>
        </w:numPr>
        <w:spacing w:after="200" w:line="276" w:lineRule="auto"/>
        <w:ind w:left="850" w:hanging="284"/>
        <w:jc w:val="both"/>
        <w:rPr>
          <w:rFonts w:ascii="Arial" w:hAnsi="Arial" w:cs="Arial"/>
          <w:sz w:val="22"/>
          <w:szCs w:val="22"/>
        </w:rPr>
      </w:pPr>
      <w:r w:rsidRPr="001B59BA">
        <w:rPr>
          <w:rFonts w:ascii="Arial" w:hAnsi="Arial" w:cs="Arial"/>
          <w:sz w:val="22"/>
          <w:szCs w:val="22"/>
        </w:rPr>
        <w:t>do 2 dni roboczych po upływie terminu związania ofertą, jeżeli dopuszczono składanie żądania zapłaty w formie elektronicznej</w:t>
      </w:r>
    </w:p>
    <w:p w14:paraId="5ED922D8" w14:textId="77777777" w:rsidR="00912184" w:rsidRDefault="00912184" w:rsidP="00912184">
      <w:pPr>
        <w:pStyle w:val="Akapitzlist"/>
        <w:spacing w:after="200" w:line="276" w:lineRule="auto"/>
        <w:ind w:left="850"/>
        <w:jc w:val="both"/>
        <w:rPr>
          <w:rFonts w:ascii="Arial" w:hAnsi="Arial" w:cs="Arial"/>
          <w:sz w:val="22"/>
          <w:szCs w:val="22"/>
        </w:rPr>
      </w:pPr>
      <w:r w:rsidRPr="00111AE7">
        <w:rPr>
          <w:rFonts w:ascii="Arial" w:hAnsi="Arial" w:cs="Arial"/>
          <w:sz w:val="22"/>
          <w:szCs w:val="22"/>
        </w:rPr>
        <w:t>lub</w:t>
      </w:r>
    </w:p>
    <w:p w14:paraId="4B1A9408" w14:textId="77777777" w:rsidR="00912184" w:rsidRPr="00111AE7" w:rsidRDefault="00912184" w:rsidP="00912184">
      <w:pPr>
        <w:pStyle w:val="Akapitzlist"/>
        <w:numPr>
          <w:ilvl w:val="0"/>
          <w:numId w:val="62"/>
        </w:numPr>
        <w:spacing w:after="200" w:line="276" w:lineRule="auto"/>
        <w:ind w:left="850" w:hanging="284"/>
        <w:jc w:val="both"/>
        <w:rPr>
          <w:rFonts w:ascii="Arial" w:hAnsi="Arial" w:cs="Arial"/>
          <w:sz w:val="22"/>
          <w:szCs w:val="22"/>
        </w:rPr>
      </w:pPr>
      <w:r w:rsidRPr="00111AE7">
        <w:rPr>
          <w:rFonts w:ascii="Arial" w:hAnsi="Arial" w:cs="Arial"/>
          <w:sz w:val="22"/>
          <w:szCs w:val="22"/>
        </w:rPr>
        <w:t>do 7 dni roboczych po upływie terminu związania ofertą, jeżeli wymagane jest składanie żądania zapłaty w formie pisemnej.</w:t>
      </w:r>
    </w:p>
    <w:p w14:paraId="55ADCF65" w14:textId="77777777" w:rsidR="00912184" w:rsidRPr="00111AE7" w:rsidRDefault="00912184" w:rsidP="00912184">
      <w:pPr>
        <w:spacing w:after="200" w:line="276" w:lineRule="auto"/>
        <w:ind w:left="567"/>
        <w:jc w:val="both"/>
        <w:rPr>
          <w:rFonts w:ascii="Arial" w:hAnsi="Arial" w:cs="Arial"/>
          <w:i/>
          <w:sz w:val="22"/>
          <w:szCs w:val="22"/>
        </w:rPr>
      </w:pPr>
      <w:r w:rsidRPr="0005639A">
        <w:rPr>
          <w:rFonts w:ascii="Arial" w:hAnsi="Arial" w:cs="Arial"/>
          <w:i/>
          <w:sz w:val="22"/>
          <w:szCs w:val="22"/>
        </w:rPr>
        <w:t>Wymagane jest przedstawienie gwarancji lub poręczenia, które  uwzględniają powyższe wymagania. Może to zostać zrealizowane np. poprzez przedstawienie gwarancji lub poręczenia z okresem ważności dłuższym o ww. terminy niż termin związania ofertą lub zawarcie w treści stosownej klauzuli gwarantującej Zamawiającemu możliwość żądania zapłaty wadium po upływie terminu związania ofertą</w:t>
      </w:r>
      <w:r>
        <w:rPr>
          <w:rFonts w:ascii="Arial" w:hAnsi="Arial" w:cs="Arial"/>
          <w:i/>
          <w:sz w:val="22"/>
          <w:szCs w:val="22"/>
        </w:rPr>
        <w:t>.</w:t>
      </w:r>
    </w:p>
    <w:p w14:paraId="07FA4364" w14:textId="77777777" w:rsidR="00912184" w:rsidRDefault="00912184" w:rsidP="00912184">
      <w:pPr>
        <w:pStyle w:val="Akapitzlist"/>
        <w:numPr>
          <w:ilvl w:val="0"/>
          <w:numId w:val="64"/>
        </w:numPr>
        <w:spacing w:after="200" w:line="276" w:lineRule="auto"/>
        <w:ind w:left="567" w:hanging="283"/>
        <w:jc w:val="both"/>
        <w:rPr>
          <w:rFonts w:ascii="Arial" w:hAnsi="Arial" w:cs="Arial"/>
          <w:sz w:val="22"/>
          <w:szCs w:val="22"/>
        </w:rPr>
      </w:pPr>
      <w:r>
        <w:rPr>
          <w:rFonts w:ascii="Arial" w:hAnsi="Arial" w:cs="Arial"/>
          <w:sz w:val="22"/>
          <w:szCs w:val="22"/>
        </w:rPr>
        <w:t>z</w:t>
      </w:r>
      <w:r w:rsidRPr="0005639A">
        <w:rPr>
          <w:rFonts w:ascii="Arial" w:hAnsi="Arial" w:cs="Arial"/>
          <w:sz w:val="22"/>
          <w:szCs w:val="22"/>
        </w:rPr>
        <w:t xml:space="preserve">aleca się, aby gwarancja lub poręczenie zawierały informację o adresie e-mail, na który Zamawiający przekaże gwarantowi lub poręczycielowi oświadczenie o zwolnieniu wadium, zgodnie z dyspozycją zawartą w art. 98 ust. 5 ustawy </w:t>
      </w:r>
      <w:proofErr w:type="spellStart"/>
      <w:r w:rsidRPr="0005639A">
        <w:rPr>
          <w:rFonts w:ascii="Arial" w:hAnsi="Arial" w:cs="Arial"/>
          <w:sz w:val="22"/>
          <w:szCs w:val="22"/>
        </w:rPr>
        <w:t>Pzp</w:t>
      </w:r>
      <w:proofErr w:type="spellEnd"/>
      <w:r>
        <w:rPr>
          <w:rFonts w:ascii="Arial" w:hAnsi="Arial" w:cs="Arial"/>
          <w:sz w:val="22"/>
          <w:szCs w:val="22"/>
        </w:rPr>
        <w:t>;</w:t>
      </w:r>
    </w:p>
    <w:p w14:paraId="26F803CF" w14:textId="77777777" w:rsidR="00912184" w:rsidRDefault="00912184" w:rsidP="00912184">
      <w:pPr>
        <w:pStyle w:val="Akapitzlist"/>
        <w:numPr>
          <w:ilvl w:val="0"/>
          <w:numId w:val="64"/>
        </w:numPr>
        <w:spacing w:after="200" w:line="276" w:lineRule="auto"/>
        <w:ind w:left="567" w:hanging="283"/>
        <w:jc w:val="both"/>
        <w:rPr>
          <w:rFonts w:ascii="Arial" w:hAnsi="Arial" w:cs="Arial"/>
          <w:sz w:val="22"/>
          <w:szCs w:val="22"/>
        </w:rPr>
      </w:pPr>
      <w:r>
        <w:rPr>
          <w:rFonts w:ascii="Arial" w:hAnsi="Arial" w:cs="Arial"/>
          <w:sz w:val="22"/>
          <w:szCs w:val="22"/>
        </w:rPr>
        <w:t>w</w:t>
      </w:r>
      <w:r w:rsidRPr="000D70F8">
        <w:rPr>
          <w:rFonts w:ascii="Arial" w:hAnsi="Arial" w:cs="Arial"/>
          <w:sz w:val="22"/>
          <w:szCs w:val="22"/>
        </w:rPr>
        <w:t xml:space="preserve"> przypadku braku możliwości odczytania pliku stanowiącego wadium (wniesionego </w:t>
      </w:r>
      <w:r>
        <w:rPr>
          <w:rFonts w:ascii="Arial" w:hAnsi="Arial" w:cs="Arial"/>
          <w:sz w:val="22"/>
          <w:szCs w:val="22"/>
        </w:rPr>
        <w:br/>
      </w:r>
      <w:r w:rsidRPr="000D70F8">
        <w:rPr>
          <w:rFonts w:ascii="Arial" w:hAnsi="Arial" w:cs="Arial"/>
          <w:sz w:val="22"/>
          <w:szCs w:val="22"/>
        </w:rPr>
        <w:t>w formie innej niż pieniądz), z przyczyn technicznych nieleżących po stronie Zamawiającego, spowodowanych przesłaniem pliku np. uszkodzonego, oferta zostanie odrzucona na podstawie art. 226 ust. 1 pkt 14 ustawy z dnia 11 września 2019r. – Prawo Zamówień Publicznych. Wykonawca ponosi odpowiedzialność za przesłanie pliku technicznie sprawnego (nieuszkodzonego)</w:t>
      </w:r>
      <w:r>
        <w:rPr>
          <w:rFonts w:ascii="Arial" w:hAnsi="Arial" w:cs="Arial"/>
          <w:sz w:val="22"/>
          <w:szCs w:val="22"/>
        </w:rPr>
        <w:t>.</w:t>
      </w:r>
    </w:p>
    <w:p w14:paraId="13B6E3AF" w14:textId="77777777" w:rsidR="00912184" w:rsidRDefault="00912184" w:rsidP="00912184">
      <w:pPr>
        <w:pStyle w:val="Akapitzlist"/>
        <w:numPr>
          <w:ilvl w:val="0"/>
          <w:numId w:val="65"/>
        </w:numPr>
        <w:spacing w:after="200" w:line="276" w:lineRule="auto"/>
        <w:jc w:val="both"/>
        <w:rPr>
          <w:rFonts w:ascii="Arial" w:hAnsi="Arial" w:cs="Arial"/>
          <w:sz w:val="22"/>
          <w:szCs w:val="22"/>
        </w:rPr>
      </w:pPr>
      <w:r w:rsidRPr="00035C00">
        <w:rPr>
          <w:rFonts w:ascii="Arial" w:hAnsi="Arial" w:cs="Arial"/>
          <w:sz w:val="22"/>
          <w:szCs w:val="22"/>
        </w:rPr>
        <w:t xml:space="preserve">Zamawiający zwróci wadium na zasadach określonych w art. 98 ust. 1-5 ustawy z dnia </w:t>
      </w:r>
      <w:r w:rsidRPr="00035C00">
        <w:rPr>
          <w:rFonts w:ascii="Arial" w:hAnsi="Arial" w:cs="Arial"/>
          <w:sz w:val="22"/>
          <w:szCs w:val="22"/>
        </w:rPr>
        <w:br/>
        <w:t>11 września 2019r. – Prawo Zamówień Publicznych.</w:t>
      </w:r>
    </w:p>
    <w:p w14:paraId="3E03FA01" w14:textId="6A496EFD" w:rsidR="0054532F" w:rsidRDefault="00912184" w:rsidP="00912184">
      <w:pPr>
        <w:pStyle w:val="Akapitzlist"/>
        <w:spacing w:after="200" w:line="276" w:lineRule="auto"/>
        <w:ind w:left="284"/>
        <w:jc w:val="both"/>
        <w:rPr>
          <w:rFonts w:ascii="Arial" w:hAnsi="Arial" w:cs="Arial"/>
          <w:b/>
          <w:sz w:val="22"/>
          <w:szCs w:val="22"/>
        </w:rPr>
      </w:pPr>
      <w:r w:rsidRPr="00035C00">
        <w:rPr>
          <w:rFonts w:ascii="Arial" w:hAnsi="Arial" w:cs="Arial"/>
          <w:sz w:val="22"/>
          <w:szCs w:val="22"/>
        </w:rPr>
        <w:t>Zamawiający zatrzyma wadium w przypadkach określonych w art. 98 ust. 6 ustawy z dnia 11 września 2019r. – Prawo Zamówień Publicznych.</w:t>
      </w:r>
    </w:p>
    <w:p w14:paraId="1240257A" w14:textId="2A728D7A" w:rsidR="00D61B6A" w:rsidRPr="00035C00" w:rsidRDefault="00852F12" w:rsidP="00AD6C8E">
      <w:pPr>
        <w:pStyle w:val="Akapitzlist"/>
        <w:spacing w:after="200" w:line="276" w:lineRule="auto"/>
        <w:ind w:left="360"/>
        <w:jc w:val="both"/>
        <w:rPr>
          <w:rFonts w:ascii="Arial" w:hAnsi="Arial" w:cs="Arial"/>
          <w:sz w:val="22"/>
          <w:szCs w:val="22"/>
        </w:rPr>
      </w:pPr>
      <w:r w:rsidRPr="00035C00">
        <w:rPr>
          <w:rFonts w:ascii="Arial" w:hAnsi="Arial" w:cs="Arial"/>
          <w:sz w:val="22"/>
          <w:szCs w:val="22"/>
        </w:rPr>
        <w:t xml:space="preserve"> </w:t>
      </w: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31BE3" w:rsidRPr="00F03869" w14:paraId="6989C34F" w14:textId="77777777" w:rsidTr="00CB2BE7">
        <w:trPr>
          <w:trHeight w:val="702"/>
        </w:trPr>
        <w:tc>
          <w:tcPr>
            <w:tcW w:w="9212" w:type="dxa"/>
            <w:shd w:val="clear" w:color="auto" w:fill="D9D9D9" w:themeFill="background1" w:themeFillShade="D9"/>
            <w:vAlign w:val="center"/>
          </w:tcPr>
          <w:p w14:paraId="2A72DC63" w14:textId="77777777" w:rsidR="00131BE3" w:rsidRPr="00F03869" w:rsidRDefault="00131BE3" w:rsidP="00CB2BE7">
            <w:pPr>
              <w:jc w:val="center"/>
              <w:rPr>
                <w:rFonts w:ascii="Arial" w:hAnsi="Arial" w:cs="Arial"/>
                <w:b/>
                <w:sz w:val="22"/>
                <w:szCs w:val="22"/>
                <w:u w:val="single"/>
              </w:rPr>
            </w:pPr>
          </w:p>
          <w:p w14:paraId="137D8A33" w14:textId="729BBB64" w:rsidR="00131BE3" w:rsidRPr="00F03869" w:rsidRDefault="00131BE3"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1155AF">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INFORMACJE DOTYCZĄCE ZABEZPIECZENIA NALEŻYTEGO WYKONANIA UMOWY</w:t>
            </w:r>
          </w:p>
          <w:p w14:paraId="522B7DE6" w14:textId="77777777" w:rsidR="00131BE3" w:rsidRPr="00F03869" w:rsidRDefault="00131BE3" w:rsidP="00CB2BE7">
            <w:pPr>
              <w:jc w:val="center"/>
              <w:rPr>
                <w:rFonts w:ascii="Arial" w:hAnsi="Arial" w:cs="Arial"/>
                <w:sz w:val="22"/>
                <w:szCs w:val="22"/>
              </w:rPr>
            </w:pPr>
          </w:p>
        </w:tc>
      </w:tr>
    </w:tbl>
    <w:p w14:paraId="651696F9" w14:textId="28AEC0C6" w:rsidR="00264F80" w:rsidRDefault="00264F80" w:rsidP="00DA52E2">
      <w:pPr>
        <w:pStyle w:val="Akapitzlist"/>
        <w:ind w:left="0"/>
        <w:jc w:val="both"/>
        <w:rPr>
          <w:rFonts w:ascii="Arial" w:hAnsi="Arial" w:cs="Arial"/>
          <w:sz w:val="22"/>
          <w:szCs w:val="22"/>
        </w:rPr>
      </w:pPr>
    </w:p>
    <w:p w14:paraId="6D7E1FDA" w14:textId="07AA3CE4" w:rsidR="001155AF" w:rsidRDefault="00D843AD" w:rsidP="00695A5C">
      <w:pPr>
        <w:pStyle w:val="Akapitzlist"/>
        <w:ind w:left="0"/>
        <w:jc w:val="both"/>
        <w:rPr>
          <w:rFonts w:ascii="Arial" w:hAnsi="Arial" w:cs="Arial"/>
          <w:sz w:val="22"/>
          <w:szCs w:val="22"/>
        </w:rPr>
      </w:pPr>
      <w:r w:rsidRPr="00F03869">
        <w:rPr>
          <w:rFonts w:ascii="Arial" w:hAnsi="Arial" w:cs="Arial"/>
          <w:sz w:val="22"/>
          <w:szCs w:val="22"/>
        </w:rPr>
        <w:t xml:space="preserve">Zamawiający w niniejszym postępowaniu </w:t>
      </w:r>
      <w:r w:rsidRPr="00F27A2A">
        <w:rPr>
          <w:rFonts w:ascii="Arial" w:hAnsi="Arial" w:cs="Arial"/>
          <w:b/>
          <w:sz w:val="22"/>
          <w:szCs w:val="22"/>
          <w:u w:val="single"/>
        </w:rPr>
        <w:t>nie wymaga</w:t>
      </w:r>
      <w:r w:rsidRPr="00F03869">
        <w:rPr>
          <w:rFonts w:ascii="Arial" w:hAnsi="Arial" w:cs="Arial"/>
          <w:sz w:val="22"/>
          <w:szCs w:val="22"/>
        </w:rPr>
        <w:t xml:space="preserve"> </w:t>
      </w:r>
      <w:r>
        <w:rPr>
          <w:rFonts w:ascii="Arial" w:hAnsi="Arial" w:cs="Arial"/>
          <w:sz w:val="22"/>
          <w:szCs w:val="22"/>
        </w:rPr>
        <w:t>wniesienia zabezpieczenia należytego wykonania umowy.</w:t>
      </w:r>
    </w:p>
    <w:p w14:paraId="28EEB9D1" w14:textId="77777777" w:rsidR="00AD6C8E" w:rsidRPr="00ED4074" w:rsidRDefault="00AD6C8E" w:rsidP="00695A5C">
      <w:pPr>
        <w:pStyle w:val="Akapitzlist"/>
        <w:ind w:left="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245FE1" w:rsidRPr="00F03869" w14:paraId="72984CDE" w14:textId="77777777" w:rsidTr="00CB2BE7">
        <w:trPr>
          <w:trHeight w:val="702"/>
        </w:trPr>
        <w:tc>
          <w:tcPr>
            <w:tcW w:w="9212" w:type="dxa"/>
            <w:shd w:val="clear" w:color="auto" w:fill="D9D9D9" w:themeFill="background1" w:themeFillShade="D9"/>
            <w:vAlign w:val="center"/>
          </w:tcPr>
          <w:p w14:paraId="47609AE6" w14:textId="77777777" w:rsidR="00245FE1" w:rsidRPr="00F03869" w:rsidRDefault="00245FE1" w:rsidP="00CB2BE7">
            <w:pPr>
              <w:jc w:val="center"/>
              <w:rPr>
                <w:rFonts w:ascii="Arial" w:hAnsi="Arial" w:cs="Arial"/>
                <w:b/>
                <w:sz w:val="22"/>
                <w:szCs w:val="22"/>
                <w:u w:val="single"/>
              </w:rPr>
            </w:pPr>
          </w:p>
          <w:p w14:paraId="60233694" w14:textId="5B70EA08" w:rsidR="00245FE1" w:rsidRPr="00F03869" w:rsidRDefault="00245FE1"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1155AF">
              <w:rPr>
                <w:rFonts w:ascii="Arial" w:hAnsi="Arial" w:cs="Arial"/>
                <w:b/>
                <w:sz w:val="22"/>
                <w:szCs w:val="22"/>
                <w:u w:val="single"/>
              </w:rPr>
              <w:t>I</w:t>
            </w:r>
            <w:r w:rsidR="00F27A2A">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ZASADY WYJAŚNIENIA TREŚCI SWZ</w:t>
            </w:r>
          </w:p>
          <w:p w14:paraId="41F1C17A" w14:textId="77777777" w:rsidR="00245FE1" w:rsidRPr="00F03869" w:rsidRDefault="00245FE1" w:rsidP="00CB2BE7">
            <w:pPr>
              <w:jc w:val="center"/>
              <w:rPr>
                <w:rFonts w:ascii="Arial" w:hAnsi="Arial" w:cs="Arial"/>
                <w:sz w:val="22"/>
                <w:szCs w:val="22"/>
              </w:rPr>
            </w:pPr>
          </w:p>
        </w:tc>
      </w:tr>
    </w:tbl>
    <w:p w14:paraId="67DB210F" w14:textId="79A67DE8" w:rsidR="00D843AD" w:rsidRDefault="00D843AD" w:rsidP="00264F80">
      <w:pPr>
        <w:pStyle w:val="Akapitzlist"/>
        <w:jc w:val="both"/>
        <w:rPr>
          <w:rFonts w:ascii="Arial" w:hAnsi="Arial" w:cs="Arial"/>
          <w:sz w:val="22"/>
          <w:szCs w:val="22"/>
        </w:rPr>
      </w:pPr>
    </w:p>
    <w:p w14:paraId="0A800E39" w14:textId="77777777" w:rsidR="007E2D07" w:rsidRPr="002127BC" w:rsidRDefault="00245FE1" w:rsidP="00A7354F">
      <w:pPr>
        <w:pStyle w:val="Akapitzlist"/>
        <w:numPr>
          <w:ilvl w:val="0"/>
          <w:numId w:val="16"/>
        </w:numPr>
        <w:spacing w:line="276" w:lineRule="auto"/>
        <w:ind w:left="284" w:hanging="284"/>
        <w:jc w:val="both"/>
        <w:rPr>
          <w:rFonts w:ascii="Arial" w:hAnsi="Arial" w:cs="Arial"/>
          <w:sz w:val="22"/>
          <w:szCs w:val="22"/>
          <w:u w:val="single"/>
        </w:rPr>
      </w:pPr>
      <w:r w:rsidRPr="00F03869">
        <w:rPr>
          <w:rFonts w:ascii="Arial" w:hAnsi="Arial" w:cs="Arial"/>
          <w:sz w:val="22"/>
          <w:szCs w:val="22"/>
        </w:rPr>
        <w:t xml:space="preserve">Wykonawca może zwrócić się do Zamawiającego z wnioskiem o </w:t>
      </w:r>
      <w:r w:rsidRPr="002127BC">
        <w:rPr>
          <w:rFonts w:ascii="Arial" w:hAnsi="Arial" w:cs="Arial"/>
          <w:sz w:val="22"/>
          <w:szCs w:val="22"/>
          <w:u w:val="single"/>
        </w:rPr>
        <w:t>wyjaśnienie treści SWZ.</w:t>
      </w:r>
    </w:p>
    <w:p w14:paraId="3FFA34E9" w14:textId="3D590839" w:rsidR="000A430A" w:rsidRPr="0071382E" w:rsidRDefault="002127BC" w:rsidP="0071382E">
      <w:pPr>
        <w:pStyle w:val="Akapitzlist"/>
        <w:numPr>
          <w:ilvl w:val="0"/>
          <w:numId w:val="16"/>
        </w:numPr>
        <w:spacing w:line="276" w:lineRule="auto"/>
        <w:ind w:left="284" w:hanging="284"/>
        <w:jc w:val="both"/>
        <w:rPr>
          <w:rFonts w:ascii="Arial" w:hAnsi="Arial" w:cs="Arial"/>
          <w:sz w:val="22"/>
          <w:szCs w:val="22"/>
        </w:rPr>
      </w:pPr>
      <w:r w:rsidRPr="0071382E">
        <w:rPr>
          <w:rFonts w:ascii="Arial" w:hAnsi="Arial" w:cs="Arial"/>
          <w:sz w:val="22"/>
          <w:szCs w:val="22"/>
        </w:rPr>
        <w:t>Składanie wniosków o wyjaśnienie treści SWZ</w:t>
      </w:r>
      <w:r w:rsidR="007E2D07" w:rsidRPr="0071382E">
        <w:rPr>
          <w:rFonts w:ascii="Arial" w:hAnsi="Arial" w:cs="Arial"/>
          <w:sz w:val="22"/>
          <w:szCs w:val="22"/>
        </w:rPr>
        <w:t xml:space="preserve"> przez Wykonawców odbywa się poprzez Platformę zakupową w zakładce </w:t>
      </w:r>
      <w:r w:rsidR="007E2D07" w:rsidRPr="0071382E">
        <w:rPr>
          <w:rFonts w:ascii="Arial" w:hAnsi="Arial" w:cs="Arial"/>
          <w:i/>
          <w:sz w:val="22"/>
          <w:szCs w:val="22"/>
        </w:rPr>
        <w:t>„</w:t>
      </w:r>
      <w:r w:rsidR="008B6D4D" w:rsidRPr="0071382E">
        <w:rPr>
          <w:rFonts w:ascii="Arial" w:hAnsi="Arial" w:cs="Arial"/>
          <w:i/>
          <w:sz w:val="22"/>
          <w:szCs w:val="22"/>
        </w:rPr>
        <w:t>Wyślij wiadomość do Zamawiającego</w:t>
      </w:r>
      <w:r w:rsidR="007E2D07" w:rsidRPr="0071382E">
        <w:rPr>
          <w:rFonts w:ascii="Arial" w:hAnsi="Arial" w:cs="Arial"/>
          <w:i/>
          <w:sz w:val="22"/>
          <w:szCs w:val="22"/>
        </w:rPr>
        <w:t>”.</w:t>
      </w:r>
      <w:r w:rsidR="0071382E" w:rsidRPr="0071382E">
        <w:rPr>
          <w:rFonts w:ascii="Arial" w:hAnsi="Arial" w:cs="Arial"/>
          <w:i/>
          <w:sz w:val="22"/>
          <w:szCs w:val="22"/>
        </w:rPr>
        <w:t xml:space="preserve"> </w:t>
      </w:r>
      <w:r w:rsidR="0071382E" w:rsidRPr="0071382E">
        <w:rPr>
          <w:rFonts w:ascii="Arial" w:hAnsi="Arial" w:cs="Arial"/>
          <w:sz w:val="22"/>
          <w:szCs w:val="22"/>
        </w:rPr>
        <w:t>Szczegóły zostały opisane w Rozdziale XVI niniejszej SWZ</w:t>
      </w:r>
      <w:r w:rsidR="0071382E">
        <w:rPr>
          <w:rFonts w:ascii="Arial" w:hAnsi="Arial" w:cs="Arial"/>
          <w:sz w:val="22"/>
          <w:szCs w:val="22"/>
        </w:rPr>
        <w:t>.</w:t>
      </w:r>
    </w:p>
    <w:p w14:paraId="6F25B677" w14:textId="4CC07AB9" w:rsidR="00D843AD" w:rsidRPr="00D843AD" w:rsidRDefault="00245FE1"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Zamawiający jest zobowiązany udzielić wyjaśnienia niezwłocznie, jednak nie później niż na </w:t>
      </w:r>
      <w:r w:rsidR="00B255ED">
        <w:rPr>
          <w:rFonts w:ascii="Arial" w:hAnsi="Arial" w:cs="Arial"/>
          <w:sz w:val="22"/>
          <w:szCs w:val="22"/>
        </w:rPr>
        <w:t>4</w:t>
      </w:r>
      <w:r w:rsidRPr="00D843AD">
        <w:rPr>
          <w:rFonts w:ascii="Arial" w:hAnsi="Arial" w:cs="Arial"/>
          <w:sz w:val="22"/>
          <w:szCs w:val="22"/>
        </w:rPr>
        <w:t xml:space="preserve"> dni przed upływem terminu składania ofert, </w:t>
      </w:r>
      <w:r w:rsidRPr="00D843AD">
        <w:rPr>
          <w:rFonts w:ascii="Arial" w:hAnsi="Arial" w:cs="Arial"/>
          <w:b/>
          <w:sz w:val="22"/>
          <w:szCs w:val="22"/>
        </w:rPr>
        <w:t xml:space="preserve">pod warunkiem że wniosek </w:t>
      </w:r>
      <w:r w:rsidR="00964D82" w:rsidRPr="00D843AD">
        <w:rPr>
          <w:rFonts w:ascii="Arial" w:hAnsi="Arial" w:cs="Arial"/>
          <w:b/>
          <w:sz w:val="22"/>
          <w:szCs w:val="22"/>
        </w:rPr>
        <w:br/>
      </w:r>
      <w:r w:rsidRPr="00D843AD">
        <w:rPr>
          <w:rFonts w:ascii="Arial" w:hAnsi="Arial" w:cs="Arial"/>
          <w:b/>
          <w:sz w:val="22"/>
          <w:szCs w:val="22"/>
        </w:rPr>
        <w:t xml:space="preserve">o wyjaśnienie treści SWZ wpłynął do Zamawiającego nie później niż na </w:t>
      </w:r>
      <w:r w:rsidR="00B255ED">
        <w:rPr>
          <w:rFonts w:ascii="Arial" w:hAnsi="Arial" w:cs="Arial"/>
          <w:b/>
          <w:sz w:val="22"/>
          <w:szCs w:val="22"/>
        </w:rPr>
        <w:t>7</w:t>
      </w:r>
      <w:r w:rsidRPr="00D843AD">
        <w:rPr>
          <w:rFonts w:ascii="Arial" w:hAnsi="Arial" w:cs="Arial"/>
          <w:b/>
          <w:sz w:val="22"/>
          <w:szCs w:val="22"/>
        </w:rPr>
        <w:t xml:space="preserve"> dni przed upływem terminu składania ofert.</w:t>
      </w:r>
    </w:p>
    <w:p w14:paraId="08E57B63" w14:textId="03D33C96" w:rsidR="00D843AD" w:rsidRDefault="00245FE1"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Jeżeli Zamawiający nie udzieli wyjaśnień w terminie, o którym mowa w ust. </w:t>
      </w:r>
      <w:r w:rsidR="00927CBC">
        <w:rPr>
          <w:rFonts w:ascii="Arial" w:hAnsi="Arial" w:cs="Arial"/>
          <w:sz w:val="22"/>
          <w:szCs w:val="22"/>
        </w:rPr>
        <w:t>3</w:t>
      </w:r>
      <w:r w:rsidRPr="00D843AD">
        <w:rPr>
          <w:rFonts w:ascii="Arial" w:hAnsi="Arial" w:cs="Arial"/>
          <w:sz w:val="22"/>
          <w:szCs w:val="22"/>
        </w:rPr>
        <w:t xml:space="preserve"> niniejszego </w:t>
      </w:r>
      <w:r w:rsidR="00F27A2A" w:rsidRPr="00D843AD">
        <w:rPr>
          <w:rFonts w:ascii="Arial" w:hAnsi="Arial" w:cs="Arial"/>
          <w:sz w:val="22"/>
          <w:szCs w:val="22"/>
        </w:rPr>
        <w:t>R</w:t>
      </w:r>
      <w:r w:rsidRPr="00D843AD">
        <w:rPr>
          <w:rFonts w:ascii="Arial" w:hAnsi="Arial" w:cs="Arial"/>
          <w:sz w:val="22"/>
          <w:szCs w:val="22"/>
        </w:rPr>
        <w:t>ozdziału, przedłuża termin składania ofert o czas niezbędny do zapoznania się wszystkich zainteresowanych Wykonawców z wyjaśnieniami niezbędnymi do należytego</w:t>
      </w:r>
      <w:r w:rsidR="007A6E2A" w:rsidRPr="00D843AD">
        <w:rPr>
          <w:rFonts w:ascii="Arial" w:hAnsi="Arial" w:cs="Arial"/>
          <w:sz w:val="22"/>
          <w:szCs w:val="22"/>
        </w:rPr>
        <w:t xml:space="preserve"> przygotowania i złożenia oferty.</w:t>
      </w:r>
    </w:p>
    <w:p w14:paraId="52BE6C01" w14:textId="611A6D90" w:rsidR="00D843AD" w:rsidRDefault="007A6E2A"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W przypadku, gdy wniosek o wyjaśnienie treści SWZ nie wpłynął w terminie o którym mowa w ust. </w:t>
      </w:r>
      <w:r w:rsidR="00927CBC">
        <w:rPr>
          <w:rFonts w:ascii="Arial" w:hAnsi="Arial" w:cs="Arial"/>
          <w:sz w:val="22"/>
          <w:szCs w:val="22"/>
        </w:rPr>
        <w:t>3</w:t>
      </w:r>
      <w:r w:rsidRPr="00D843AD">
        <w:rPr>
          <w:rFonts w:ascii="Arial" w:hAnsi="Arial" w:cs="Arial"/>
          <w:sz w:val="22"/>
          <w:szCs w:val="22"/>
        </w:rPr>
        <w:t xml:space="preserve"> niniejszego paragrafu, Zamawiający nie ma obowiązku udzielania wyjaśnień treści SWZ oraz obowiązku przedłużania terminu składania ofert.</w:t>
      </w:r>
    </w:p>
    <w:p w14:paraId="32AA080D" w14:textId="26AE0E81" w:rsidR="00D843AD" w:rsidRDefault="007A6E2A"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Przedłużenie terminu, o którym mowa w ust. </w:t>
      </w:r>
      <w:r w:rsidR="00927CBC">
        <w:rPr>
          <w:rFonts w:ascii="Arial" w:hAnsi="Arial" w:cs="Arial"/>
          <w:sz w:val="22"/>
          <w:szCs w:val="22"/>
        </w:rPr>
        <w:t>4</w:t>
      </w:r>
      <w:r w:rsidRPr="00D843AD">
        <w:rPr>
          <w:rFonts w:ascii="Arial" w:hAnsi="Arial" w:cs="Arial"/>
          <w:sz w:val="22"/>
          <w:szCs w:val="22"/>
        </w:rPr>
        <w:t xml:space="preserve"> niniejszego </w:t>
      </w:r>
      <w:r w:rsidR="00F27A2A" w:rsidRPr="00D843AD">
        <w:rPr>
          <w:rFonts w:ascii="Arial" w:hAnsi="Arial" w:cs="Arial"/>
          <w:sz w:val="22"/>
          <w:szCs w:val="22"/>
        </w:rPr>
        <w:t>R</w:t>
      </w:r>
      <w:r w:rsidRPr="00D843AD">
        <w:rPr>
          <w:rFonts w:ascii="Arial" w:hAnsi="Arial" w:cs="Arial"/>
          <w:sz w:val="22"/>
          <w:szCs w:val="22"/>
        </w:rPr>
        <w:t>ozdziału nie wpływa na bieg terminu składania wniosku o wyjaśnienie treści SWZ.</w:t>
      </w:r>
    </w:p>
    <w:p w14:paraId="25E813C0" w14:textId="6A919CD2" w:rsidR="000A430A" w:rsidRPr="00936E45" w:rsidRDefault="007A6E2A" w:rsidP="001B2A0C">
      <w:pPr>
        <w:pStyle w:val="Akapitzlist"/>
        <w:numPr>
          <w:ilvl w:val="0"/>
          <w:numId w:val="16"/>
        </w:numPr>
        <w:ind w:left="284" w:hanging="284"/>
        <w:jc w:val="both"/>
        <w:rPr>
          <w:rFonts w:ascii="Arial" w:hAnsi="Arial" w:cs="Arial"/>
          <w:b/>
          <w:sz w:val="22"/>
          <w:szCs w:val="22"/>
        </w:rPr>
      </w:pPr>
      <w:r w:rsidRPr="000A430A">
        <w:rPr>
          <w:rFonts w:ascii="Arial" w:hAnsi="Arial" w:cs="Arial"/>
          <w:sz w:val="22"/>
          <w:szCs w:val="22"/>
        </w:rPr>
        <w:t xml:space="preserve">Treść </w:t>
      </w:r>
      <w:r w:rsidR="002127BC" w:rsidRPr="000A430A">
        <w:rPr>
          <w:rFonts w:ascii="Arial" w:hAnsi="Arial" w:cs="Arial"/>
          <w:sz w:val="22"/>
          <w:szCs w:val="22"/>
        </w:rPr>
        <w:t>wniosków o wyjaśnienie treści SWZ</w:t>
      </w:r>
      <w:r w:rsidRPr="000A430A">
        <w:rPr>
          <w:rFonts w:ascii="Arial" w:hAnsi="Arial" w:cs="Arial"/>
          <w:sz w:val="22"/>
          <w:szCs w:val="22"/>
        </w:rPr>
        <w:t xml:space="preserve"> wraz z wyjaśnieniami Zamawiający udostępnia, bez ujawniania źródła zapytania, na stronie internetowej prowadzonego postępowania</w:t>
      </w:r>
      <w:r w:rsidR="00F27A2A" w:rsidRPr="000A430A">
        <w:rPr>
          <w:rFonts w:ascii="Arial" w:hAnsi="Arial" w:cs="Arial"/>
          <w:sz w:val="22"/>
          <w:szCs w:val="22"/>
        </w:rPr>
        <w:t xml:space="preserve"> </w:t>
      </w:r>
      <w:r w:rsidR="00936E45">
        <w:rPr>
          <w:rFonts w:ascii="Arial" w:hAnsi="Arial" w:cs="Arial"/>
          <w:sz w:val="22"/>
          <w:szCs w:val="22"/>
        </w:rPr>
        <w:br/>
      </w:r>
      <w:r w:rsidR="005F5C91">
        <w:rPr>
          <w:rFonts w:ascii="Arial" w:hAnsi="Arial" w:cs="Arial"/>
          <w:sz w:val="22"/>
          <w:szCs w:val="22"/>
        </w:rPr>
        <w:t xml:space="preserve">tj. </w:t>
      </w:r>
      <w:hyperlink r:id="rId25" w:history="1">
        <w:r w:rsidR="00080F14" w:rsidRPr="00080F14">
          <w:rPr>
            <w:rStyle w:val="Hipercze"/>
            <w:rFonts w:ascii="Arial" w:hAnsi="Arial" w:cs="Arial"/>
            <w:color w:val="337AB7"/>
            <w:sz w:val="22"/>
            <w:szCs w:val="22"/>
            <w:shd w:val="clear" w:color="auto" w:fill="FFFFFF"/>
          </w:rPr>
          <w:t>https://platformazakupowa.pl/transakcja/1084539</w:t>
        </w:r>
      </w:hyperlink>
      <w:r w:rsidR="0010610E" w:rsidRPr="00936E45">
        <w:rPr>
          <w:rFonts w:ascii="Arial" w:hAnsi="Arial" w:cs="Arial"/>
          <w:b/>
          <w:sz w:val="22"/>
          <w:szCs w:val="22"/>
        </w:rPr>
        <w:t xml:space="preserve"> </w:t>
      </w:r>
      <w:r w:rsidR="000A430A" w:rsidRPr="00936E45">
        <w:rPr>
          <w:rStyle w:val="Hipercze"/>
          <w:rFonts w:ascii="Arial" w:hAnsi="Arial" w:cs="Arial"/>
          <w:color w:val="000000" w:themeColor="text1"/>
          <w:sz w:val="22"/>
          <w:szCs w:val="22"/>
          <w:u w:val="none"/>
          <w:shd w:val="clear" w:color="auto" w:fill="FFFFFF"/>
        </w:rPr>
        <w:t>w zakładce „Komunikaty”.</w:t>
      </w:r>
    </w:p>
    <w:p w14:paraId="4EE73878" w14:textId="77777777" w:rsidR="00D843AD" w:rsidRDefault="00264F80"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Zamawiający nie przewiduje zebrania </w:t>
      </w:r>
      <w:r w:rsidR="00F17C5C" w:rsidRPr="00D843AD">
        <w:rPr>
          <w:rFonts w:ascii="Arial" w:hAnsi="Arial" w:cs="Arial"/>
          <w:sz w:val="22"/>
          <w:szCs w:val="22"/>
        </w:rPr>
        <w:t>Wykonawców w celu wyjaśnienia treści SWZ.</w:t>
      </w:r>
    </w:p>
    <w:p w14:paraId="7B131853" w14:textId="59B2EBA5" w:rsidR="00165224" w:rsidRPr="00B6474F" w:rsidRDefault="00F17C5C" w:rsidP="00B647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W przypadku rozbieżności pomiędzy treścią niniejszej SWZ, a treścią udzielonych </w:t>
      </w:r>
      <w:r w:rsidR="00537D83">
        <w:rPr>
          <w:rFonts w:ascii="Arial" w:hAnsi="Arial" w:cs="Arial"/>
          <w:sz w:val="22"/>
          <w:szCs w:val="22"/>
        </w:rPr>
        <w:t>wyjaśnień</w:t>
      </w:r>
      <w:r w:rsidRPr="00D843AD">
        <w:rPr>
          <w:rFonts w:ascii="Arial" w:hAnsi="Arial" w:cs="Arial"/>
          <w:sz w:val="22"/>
          <w:szCs w:val="22"/>
        </w:rPr>
        <w:t xml:space="preserve">, jako obowiązującą należy przyjąć treść wynikającą z udzielonych </w:t>
      </w:r>
      <w:r w:rsidR="00537D83">
        <w:rPr>
          <w:rFonts w:ascii="Arial" w:hAnsi="Arial" w:cs="Arial"/>
          <w:sz w:val="22"/>
          <w:szCs w:val="22"/>
        </w:rPr>
        <w:t>wyjaśnień</w:t>
      </w:r>
      <w:r w:rsidRPr="00D843AD">
        <w:rPr>
          <w:rFonts w:ascii="Arial" w:hAnsi="Arial" w:cs="Arial"/>
          <w:sz w:val="22"/>
          <w:szCs w:val="22"/>
        </w:rPr>
        <w:t>.</w:t>
      </w: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65224" w:rsidRPr="00F03869" w14:paraId="3D6978A2" w14:textId="77777777" w:rsidTr="00955B3D">
        <w:trPr>
          <w:trHeight w:val="702"/>
        </w:trPr>
        <w:tc>
          <w:tcPr>
            <w:tcW w:w="9212" w:type="dxa"/>
            <w:shd w:val="clear" w:color="auto" w:fill="D9D9D9" w:themeFill="background1" w:themeFillShade="D9"/>
            <w:vAlign w:val="center"/>
          </w:tcPr>
          <w:p w14:paraId="2699171F" w14:textId="77777777" w:rsidR="00165224" w:rsidRPr="00F03869" w:rsidRDefault="00165224" w:rsidP="00955B3D">
            <w:pPr>
              <w:jc w:val="center"/>
              <w:rPr>
                <w:rFonts w:ascii="Arial" w:hAnsi="Arial" w:cs="Arial"/>
                <w:b/>
                <w:sz w:val="22"/>
                <w:szCs w:val="22"/>
                <w:u w:val="single"/>
              </w:rPr>
            </w:pPr>
          </w:p>
          <w:p w14:paraId="5A18DA8D" w14:textId="0C0D5707" w:rsidR="00165224" w:rsidRPr="00AF74F8" w:rsidRDefault="00165224" w:rsidP="00955B3D">
            <w:pPr>
              <w:pStyle w:val="Akapitzlist"/>
              <w:ind w:left="0"/>
              <w:jc w:val="center"/>
              <w:rPr>
                <w:rFonts w:ascii="Arial" w:hAnsi="Arial" w:cs="Arial"/>
                <w:i/>
                <w:sz w:val="22"/>
                <w:szCs w:val="22"/>
              </w:rPr>
            </w:pPr>
            <w:r w:rsidRPr="00AF74F8">
              <w:rPr>
                <w:rFonts w:ascii="Arial" w:hAnsi="Arial" w:cs="Arial"/>
                <w:b/>
                <w:sz w:val="22"/>
                <w:szCs w:val="22"/>
                <w:u w:val="single"/>
              </w:rPr>
              <w:t>ROZDZIAŁ X</w:t>
            </w:r>
            <w:r>
              <w:rPr>
                <w:rFonts w:ascii="Arial" w:hAnsi="Arial" w:cs="Arial"/>
                <w:b/>
                <w:sz w:val="22"/>
                <w:szCs w:val="22"/>
                <w:u w:val="single"/>
              </w:rPr>
              <w:t>XIII</w:t>
            </w:r>
            <w:r w:rsidRPr="00AF74F8">
              <w:rPr>
                <w:rFonts w:ascii="Arial" w:hAnsi="Arial" w:cs="Arial"/>
                <w:b/>
                <w:sz w:val="22"/>
                <w:szCs w:val="22"/>
                <w:u w:val="single"/>
              </w:rPr>
              <w:t xml:space="preserve">. WYMAGANIA W ZAKRESIE ZATRUDNIENIA NA PODSTAWIE STOSUNKU PRACY, W OKOLICZNOŚCIACH, O KTÓRYCH MOWA </w:t>
            </w:r>
            <w:r>
              <w:rPr>
                <w:rFonts w:ascii="Arial" w:hAnsi="Arial" w:cs="Arial"/>
                <w:b/>
                <w:sz w:val="22"/>
                <w:szCs w:val="22"/>
                <w:u w:val="single"/>
              </w:rPr>
              <w:br/>
            </w:r>
            <w:r w:rsidRPr="00AF74F8">
              <w:rPr>
                <w:rFonts w:ascii="Arial" w:hAnsi="Arial" w:cs="Arial"/>
                <w:b/>
                <w:sz w:val="22"/>
                <w:szCs w:val="22"/>
                <w:u w:val="single"/>
              </w:rPr>
              <w:t>W ART. 95 USTAWY PZP</w:t>
            </w:r>
          </w:p>
          <w:p w14:paraId="06852858" w14:textId="77777777" w:rsidR="00165224" w:rsidRPr="00F03869" w:rsidRDefault="00165224" w:rsidP="00955B3D">
            <w:pPr>
              <w:jc w:val="center"/>
              <w:rPr>
                <w:rFonts w:ascii="Arial" w:hAnsi="Arial" w:cs="Arial"/>
                <w:sz w:val="22"/>
                <w:szCs w:val="22"/>
              </w:rPr>
            </w:pPr>
          </w:p>
        </w:tc>
      </w:tr>
    </w:tbl>
    <w:p w14:paraId="1245AF54" w14:textId="77777777" w:rsidR="00165224" w:rsidRDefault="00165224" w:rsidP="00165224">
      <w:pPr>
        <w:pStyle w:val="Akapitzlist"/>
        <w:ind w:left="0"/>
        <w:jc w:val="both"/>
        <w:rPr>
          <w:rFonts w:ascii="Arial" w:hAnsi="Arial" w:cs="Arial"/>
          <w:b/>
          <w:sz w:val="22"/>
          <w:szCs w:val="22"/>
          <w:u w:val="single"/>
        </w:rPr>
      </w:pPr>
    </w:p>
    <w:p w14:paraId="1663E024" w14:textId="77777777" w:rsidR="00165224" w:rsidRPr="00AF74F8" w:rsidRDefault="00165224" w:rsidP="00165224">
      <w:pPr>
        <w:pStyle w:val="NormalnyWeb"/>
        <w:spacing w:before="0" w:beforeAutospacing="0" w:after="0" w:line="276" w:lineRule="auto"/>
        <w:ind w:left="142" w:right="0" w:firstLine="0"/>
        <w:rPr>
          <w:rFonts w:ascii="Arial" w:eastAsia="Calibri" w:hAnsi="Arial" w:cs="Arial"/>
          <w:b/>
          <w:sz w:val="22"/>
          <w:szCs w:val="22"/>
          <w:u w:val="single"/>
          <w:lang w:eastAsia="en-US"/>
        </w:rPr>
      </w:pPr>
      <w:r w:rsidRPr="00AF74F8">
        <w:rPr>
          <w:rFonts w:ascii="Arial" w:hAnsi="Arial" w:cs="Arial"/>
          <w:b/>
          <w:bCs/>
          <w:sz w:val="22"/>
          <w:szCs w:val="22"/>
          <w:u w:val="single"/>
        </w:rPr>
        <w:t>Wymagania dotyczące zatrudnienia przez Wykonawcę lub Podwykonawcę na podstawie umowy o pracę osób wykonujących wskazane przez Zamawiającego czynnoś</w:t>
      </w:r>
      <w:r w:rsidRPr="00AF74F8">
        <w:rPr>
          <w:rFonts w:ascii="Arial" w:hAnsi="Arial" w:cs="Arial"/>
          <w:b/>
          <w:bCs/>
          <w:iCs/>
          <w:sz w:val="22"/>
          <w:szCs w:val="22"/>
          <w:u w:val="single"/>
        </w:rPr>
        <w:t>ci</w:t>
      </w:r>
    </w:p>
    <w:p w14:paraId="109A8884" w14:textId="70E8D156" w:rsidR="00165224" w:rsidRDefault="00165224" w:rsidP="00165224">
      <w:pPr>
        <w:numPr>
          <w:ilvl w:val="0"/>
          <w:numId w:val="73"/>
        </w:numPr>
        <w:autoSpaceDE w:val="0"/>
        <w:autoSpaceDN w:val="0"/>
        <w:adjustRightInd w:val="0"/>
        <w:spacing w:after="0" w:line="276" w:lineRule="auto"/>
        <w:ind w:left="426" w:hanging="284"/>
        <w:jc w:val="both"/>
        <w:rPr>
          <w:rFonts w:ascii="Arial" w:hAnsi="Arial" w:cs="Arial"/>
          <w:sz w:val="22"/>
          <w:szCs w:val="22"/>
        </w:rPr>
      </w:pPr>
      <w:r w:rsidRPr="00AF74F8">
        <w:rPr>
          <w:rFonts w:ascii="Arial" w:hAnsi="Arial" w:cs="Arial"/>
          <w:sz w:val="22"/>
          <w:szCs w:val="22"/>
        </w:rPr>
        <w:t xml:space="preserve">Zamawiający, zgodnie z art. 95 ustawy </w:t>
      </w:r>
      <w:proofErr w:type="spellStart"/>
      <w:r w:rsidRPr="00AF74F8">
        <w:rPr>
          <w:rFonts w:ascii="Arial" w:hAnsi="Arial" w:cs="Arial"/>
          <w:sz w:val="22"/>
          <w:szCs w:val="22"/>
        </w:rPr>
        <w:t>Pzp</w:t>
      </w:r>
      <w:proofErr w:type="spellEnd"/>
      <w:r w:rsidRPr="00AF74F8">
        <w:rPr>
          <w:rFonts w:ascii="Arial" w:hAnsi="Arial" w:cs="Arial"/>
          <w:sz w:val="22"/>
          <w:szCs w:val="22"/>
        </w:rPr>
        <w:t xml:space="preserve"> oraz art. 22 § 1 ustawy z dnia 26 czerwca 1974 r. – Kodeks pracy, wymaga zatrudnienia przez Wykonawcę lub Podwykonawcę na podstawie umowy o pracę osób</w:t>
      </w:r>
      <w:r w:rsidRPr="00AF74F8">
        <w:rPr>
          <w:rFonts w:ascii="Arial" w:hAnsi="Arial" w:cs="Arial"/>
          <w:spacing w:val="-5"/>
          <w:sz w:val="22"/>
          <w:szCs w:val="22"/>
        </w:rPr>
        <w:t xml:space="preserve"> </w:t>
      </w:r>
      <w:r w:rsidRPr="00AF74F8">
        <w:rPr>
          <w:rFonts w:ascii="Arial" w:hAnsi="Arial" w:cs="Arial"/>
          <w:sz w:val="22"/>
          <w:szCs w:val="22"/>
        </w:rPr>
        <w:t>wykonujących</w:t>
      </w:r>
      <w:r w:rsidRPr="00AF74F8">
        <w:rPr>
          <w:rFonts w:ascii="Arial" w:hAnsi="Arial" w:cs="Arial"/>
          <w:spacing w:val="-5"/>
          <w:sz w:val="22"/>
          <w:szCs w:val="22"/>
        </w:rPr>
        <w:t xml:space="preserve"> </w:t>
      </w:r>
      <w:r w:rsidRPr="00056113">
        <w:rPr>
          <w:rFonts w:ascii="Arial" w:hAnsi="Arial" w:cs="Arial"/>
          <w:sz w:val="22"/>
          <w:szCs w:val="22"/>
          <w:u w:val="single"/>
        </w:rPr>
        <w:t>czynności</w:t>
      </w:r>
      <w:r w:rsidRPr="00056113">
        <w:rPr>
          <w:rFonts w:ascii="Arial" w:hAnsi="Arial" w:cs="Arial"/>
          <w:spacing w:val="-6"/>
          <w:sz w:val="22"/>
          <w:szCs w:val="22"/>
          <w:u w:val="single"/>
        </w:rPr>
        <w:t xml:space="preserve"> </w:t>
      </w:r>
      <w:r w:rsidR="002512A3">
        <w:rPr>
          <w:rFonts w:ascii="Arial" w:hAnsi="Arial" w:cs="Arial"/>
          <w:spacing w:val="-6"/>
          <w:sz w:val="22"/>
          <w:szCs w:val="22"/>
          <w:u w:val="single"/>
        </w:rPr>
        <w:t xml:space="preserve">w zakresie kierowania </w:t>
      </w:r>
      <w:r w:rsidR="002512A3">
        <w:rPr>
          <w:rFonts w:ascii="Arial" w:hAnsi="Arial" w:cs="Arial"/>
          <w:spacing w:val="-6"/>
          <w:sz w:val="22"/>
          <w:szCs w:val="22"/>
          <w:u w:val="single"/>
        </w:rPr>
        <w:lastRenderedPageBreak/>
        <w:t>samochodami do obsługi odbioru odpadów, pomocników kierowców – osób realizujących załadunek odpadów/odbierających odpady</w:t>
      </w:r>
      <w:r>
        <w:rPr>
          <w:rFonts w:ascii="Arial" w:hAnsi="Arial" w:cs="Arial"/>
          <w:spacing w:val="-6"/>
          <w:sz w:val="22"/>
          <w:szCs w:val="22"/>
        </w:rPr>
        <w:t xml:space="preserve"> </w:t>
      </w:r>
      <w:r w:rsidRPr="00AF74F8">
        <w:rPr>
          <w:rFonts w:ascii="Arial" w:hAnsi="Arial" w:cs="Arial"/>
          <w:bCs/>
          <w:sz w:val="22"/>
          <w:szCs w:val="22"/>
        </w:rPr>
        <w:t>z wyłączeniem kadry kierowniczej, jeżeli wykonywanie tych czynności polega na wykonywaniu pracy w rozumieniu przepisów kodeksu pracy.</w:t>
      </w:r>
    </w:p>
    <w:p w14:paraId="1373F5B7" w14:textId="77777777" w:rsidR="00165224" w:rsidRDefault="00165224" w:rsidP="00165224">
      <w:pPr>
        <w:numPr>
          <w:ilvl w:val="0"/>
          <w:numId w:val="73"/>
        </w:numPr>
        <w:autoSpaceDE w:val="0"/>
        <w:autoSpaceDN w:val="0"/>
        <w:adjustRightInd w:val="0"/>
        <w:spacing w:after="0" w:line="276" w:lineRule="auto"/>
        <w:ind w:left="426" w:hanging="284"/>
        <w:jc w:val="both"/>
        <w:rPr>
          <w:rFonts w:ascii="Arial" w:hAnsi="Arial" w:cs="Arial"/>
          <w:sz w:val="22"/>
          <w:szCs w:val="22"/>
        </w:rPr>
      </w:pPr>
      <w:r w:rsidRPr="004E288C">
        <w:rPr>
          <w:rFonts w:ascii="Arial" w:hAnsi="Arial" w:cs="Arial"/>
          <w:sz w:val="22"/>
          <w:szCs w:val="22"/>
        </w:rPr>
        <w:t>Zamawiający wymaga, aby osoby, o których mowa powyżej posiadały odpowiednie kwalifikacje oraz aktualne badania lekarskie i szkolenie BHP.</w:t>
      </w:r>
    </w:p>
    <w:p w14:paraId="62A62513" w14:textId="77777777" w:rsidR="00165224" w:rsidRPr="004E288C" w:rsidRDefault="00165224" w:rsidP="00165224">
      <w:pPr>
        <w:numPr>
          <w:ilvl w:val="0"/>
          <w:numId w:val="73"/>
        </w:numPr>
        <w:autoSpaceDE w:val="0"/>
        <w:autoSpaceDN w:val="0"/>
        <w:adjustRightInd w:val="0"/>
        <w:spacing w:after="0" w:line="276" w:lineRule="auto"/>
        <w:ind w:left="426" w:hanging="284"/>
        <w:jc w:val="both"/>
        <w:rPr>
          <w:rFonts w:ascii="Arial" w:hAnsi="Arial" w:cs="Arial"/>
          <w:sz w:val="22"/>
          <w:szCs w:val="22"/>
        </w:rPr>
      </w:pPr>
      <w:r w:rsidRPr="004E288C">
        <w:rPr>
          <w:rFonts w:ascii="Arial" w:hAnsi="Arial" w:cs="Arial"/>
          <w:sz w:val="22"/>
          <w:szCs w:val="22"/>
        </w:rPr>
        <w:t xml:space="preserve">W trakcie realizacji zamówienia Zamawiający uprawniony jest do wykonywania czynności kontrolnych wobec Wykonawcy odnośnie spełniania przez niego lub podwykonawcę wymogu zatrudnienia na podstawie umowy o pracę osób wykonujących czynności wskazane </w:t>
      </w:r>
      <w:proofErr w:type="spellStart"/>
      <w:r w:rsidRPr="004E288C">
        <w:rPr>
          <w:rFonts w:ascii="Arial" w:hAnsi="Arial" w:cs="Arial"/>
          <w:sz w:val="22"/>
          <w:szCs w:val="22"/>
        </w:rPr>
        <w:t>p</w:t>
      </w:r>
      <w:r>
        <w:rPr>
          <w:rFonts w:ascii="Arial" w:hAnsi="Arial" w:cs="Arial"/>
          <w:sz w:val="22"/>
          <w:szCs w:val="22"/>
        </w:rPr>
        <w:t>p</w:t>
      </w:r>
      <w:r w:rsidRPr="004E288C">
        <w:rPr>
          <w:rFonts w:ascii="Arial" w:hAnsi="Arial" w:cs="Arial"/>
          <w:sz w:val="22"/>
          <w:szCs w:val="22"/>
        </w:rPr>
        <w:t>kt</w:t>
      </w:r>
      <w:proofErr w:type="spellEnd"/>
      <w:r w:rsidRPr="004E288C">
        <w:rPr>
          <w:rFonts w:ascii="Arial" w:hAnsi="Arial" w:cs="Arial"/>
          <w:sz w:val="22"/>
          <w:szCs w:val="22"/>
        </w:rPr>
        <w:t xml:space="preserve"> 1</w:t>
      </w:r>
      <w:r>
        <w:rPr>
          <w:rFonts w:ascii="Arial" w:hAnsi="Arial" w:cs="Arial"/>
          <w:sz w:val="22"/>
          <w:szCs w:val="22"/>
        </w:rPr>
        <w:t>)</w:t>
      </w:r>
      <w:r w:rsidRPr="004E288C">
        <w:rPr>
          <w:rFonts w:ascii="Arial" w:hAnsi="Arial" w:cs="Arial"/>
          <w:sz w:val="22"/>
          <w:szCs w:val="22"/>
        </w:rPr>
        <w:t xml:space="preserve"> niniejszego </w:t>
      </w:r>
      <w:r>
        <w:rPr>
          <w:rFonts w:ascii="Arial" w:hAnsi="Arial" w:cs="Arial"/>
          <w:sz w:val="22"/>
          <w:szCs w:val="22"/>
        </w:rPr>
        <w:t>Rozdziału</w:t>
      </w:r>
      <w:r w:rsidRPr="004E288C">
        <w:rPr>
          <w:rFonts w:ascii="Arial" w:hAnsi="Arial" w:cs="Arial"/>
          <w:sz w:val="22"/>
          <w:szCs w:val="22"/>
        </w:rPr>
        <w:t xml:space="preserve">. Zamawiający uprawniony jest w szczególności do: </w:t>
      </w:r>
    </w:p>
    <w:p w14:paraId="1AE94191" w14:textId="77777777" w:rsidR="00165224" w:rsidRDefault="00165224" w:rsidP="00165224">
      <w:pPr>
        <w:numPr>
          <w:ilvl w:val="0"/>
          <w:numId w:val="72"/>
        </w:numPr>
        <w:autoSpaceDE w:val="0"/>
        <w:autoSpaceDN w:val="0"/>
        <w:adjustRightInd w:val="0"/>
        <w:spacing w:after="0" w:line="276" w:lineRule="auto"/>
        <w:ind w:left="709" w:hanging="283"/>
        <w:jc w:val="both"/>
        <w:rPr>
          <w:rFonts w:ascii="Arial" w:hAnsi="Arial" w:cs="Arial"/>
          <w:sz w:val="22"/>
          <w:szCs w:val="22"/>
        </w:rPr>
      </w:pPr>
      <w:r w:rsidRPr="00AF74F8">
        <w:rPr>
          <w:rFonts w:ascii="Arial" w:hAnsi="Arial" w:cs="Arial"/>
          <w:sz w:val="22"/>
          <w:szCs w:val="22"/>
        </w:rPr>
        <w:t>żądania oświadczeń i dokumentów w zakresie potwierdzenia spełniania ww. wymogów i dokonywania ich oceny,</w:t>
      </w:r>
    </w:p>
    <w:p w14:paraId="01850E3A" w14:textId="77777777" w:rsidR="00165224" w:rsidRDefault="00165224" w:rsidP="00165224">
      <w:pPr>
        <w:numPr>
          <w:ilvl w:val="0"/>
          <w:numId w:val="72"/>
        </w:numPr>
        <w:autoSpaceDE w:val="0"/>
        <w:autoSpaceDN w:val="0"/>
        <w:adjustRightInd w:val="0"/>
        <w:spacing w:after="0" w:line="276" w:lineRule="auto"/>
        <w:ind w:left="709" w:hanging="283"/>
        <w:jc w:val="both"/>
        <w:rPr>
          <w:rFonts w:ascii="Arial" w:hAnsi="Arial" w:cs="Arial"/>
          <w:sz w:val="22"/>
          <w:szCs w:val="22"/>
        </w:rPr>
      </w:pPr>
      <w:r w:rsidRPr="004E288C">
        <w:rPr>
          <w:rFonts w:ascii="Arial" w:hAnsi="Arial" w:cs="Arial"/>
          <w:sz w:val="22"/>
          <w:szCs w:val="22"/>
        </w:rPr>
        <w:t>żądania wyjaśnień w przypadku wątpliwości w zakresie potwierdzenia spełniania ww. wymogów,</w:t>
      </w:r>
    </w:p>
    <w:p w14:paraId="687F8389" w14:textId="77777777" w:rsidR="00165224" w:rsidRPr="004E288C" w:rsidRDefault="00165224" w:rsidP="00165224">
      <w:pPr>
        <w:numPr>
          <w:ilvl w:val="0"/>
          <w:numId w:val="72"/>
        </w:numPr>
        <w:autoSpaceDE w:val="0"/>
        <w:autoSpaceDN w:val="0"/>
        <w:adjustRightInd w:val="0"/>
        <w:spacing w:after="0" w:line="276" w:lineRule="auto"/>
        <w:ind w:left="709" w:hanging="283"/>
        <w:jc w:val="both"/>
        <w:rPr>
          <w:rFonts w:ascii="Arial" w:hAnsi="Arial" w:cs="Arial"/>
          <w:sz w:val="22"/>
          <w:szCs w:val="22"/>
        </w:rPr>
      </w:pPr>
      <w:r w:rsidRPr="004E288C">
        <w:rPr>
          <w:rFonts w:ascii="Arial" w:hAnsi="Arial" w:cs="Arial"/>
          <w:sz w:val="22"/>
          <w:szCs w:val="22"/>
        </w:rPr>
        <w:t>przeprowadzania kontroli na miejscu wykonywania świadczenia.</w:t>
      </w:r>
    </w:p>
    <w:p w14:paraId="7EE60F02" w14:textId="77777777" w:rsidR="00165224" w:rsidRPr="00AF74F8" w:rsidRDefault="00165224" w:rsidP="00165224">
      <w:pPr>
        <w:numPr>
          <w:ilvl w:val="0"/>
          <w:numId w:val="73"/>
        </w:numPr>
        <w:autoSpaceDE w:val="0"/>
        <w:autoSpaceDN w:val="0"/>
        <w:adjustRightInd w:val="0"/>
        <w:spacing w:after="0" w:line="276" w:lineRule="auto"/>
        <w:ind w:left="426" w:hanging="284"/>
        <w:jc w:val="both"/>
        <w:rPr>
          <w:rFonts w:ascii="Arial" w:hAnsi="Arial" w:cs="Arial"/>
          <w:sz w:val="22"/>
          <w:szCs w:val="22"/>
        </w:rPr>
      </w:pPr>
      <w:r>
        <w:rPr>
          <w:rFonts w:ascii="Arial" w:hAnsi="Arial" w:cs="Arial"/>
          <w:sz w:val="22"/>
          <w:szCs w:val="22"/>
        </w:rPr>
        <w:t>W</w:t>
      </w:r>
      <w:r w:rsidRPr="00AF74F8">
        <w:rPr>
          <w:rFonts w:ascii="Arial" w:hAnsi="Arial" w:cs="Arial"/>
          <w:sz w:val="22"/>
          <w:szCs w:val="22"/>
        </w:rPr>
        <w:t xml:space="preserve"> trakcie realizacji zamówienia na każde wezwanie Zamawiającego w wyznaczonym </w:t>
      </w:r>
      <w:r>
        <w:rPr>
          <w:rFonts w:ascii="Arial" w:hAnsi="Arial" w:cs="Arial"/>
          <w:sz w:val="22"/>
          <w:szCs w:val="22"/>
        </w:rPr>
        <w:br/>
      </w:r>
      <w:r w:rsidRPr="00AF74F8">
        <w:rPr>
          <w:rFonts w:ascii="Arial" w:hAnsi="Arial" w:cs="Arial"/>
          <w:sz w:val="22"/>
          <w:szCs w:val="22"/>
        </w:rPr>
        <w:t xml:space="preserve">w tym wezwaniu terminie Wykonawca przedłoży Zamawiającemu określone przez niego, spośród wskazanych poniżej, dowody w celu potwierdzenia spełnienia wymogu zatrudnienia na podstawie umowy  o pracę przez Wykonawcę lub podwykonawcę osób wykonujących wskazane w </w:t>
      </w:r>
      <w:proofErr w:type="spellStart"/>
      <w:r>
        <w:rPr>
          <w:rFonts w:ascii="Arial" w:hAnsi="Arial" w:cs="Arial"/>
          <w:sz w:val="22"/>
          <w:szCs w:val="22"/>
        </w:rPr>
        <w:t>p</w:t>
      </w:r>
      <w:r w:rsidRPr="00AF74F8">
        <w:rPr>
          <w:rFonts w:ascii="Arial" w:hAnsi="Arial" w:cs="Arial"/>
          <w:sz w:val="22"/>
          <w:szCs w:val="22"/>
        </w:rPr>
        <w:t>pkt</w:t>
      </w:r>
      <w:proofErr w:type="spellEnd"/>
      <w:r w:rsidRPr="00AF74F8">
        <w:rPr>
          <w:rFonts w:ascii="Arial" w:hAnsi="Arial" w:cs="Arial"/>
          <w:sz w:val="22"/>
          <w:szCs w:val="22"/>
        </w:rPr>
        <w:t xml:space="preserve"> 1</w:t>
      </w:r>
      <w:r>
        <w:rPr>
          <w:rFonts w:ascii="Arial" w:hAnsi="Arial" w:cs="Arial"/>
          <w:sz w:val="22"/>
          <w:szCs w:val="22"/>
        </w:rPr>
        <w:t>)</w:t>
      </w:r>
      <w:r w:rsidRPr="00AF74F8">
        <w:rPr>
          <w:rFonts w:ascii="Arial" w:hAnsi="Arial" w:cs="Arial"/>
          <w:sz w:val="22"/>
          <w:szCs w:val="22"/>
        </w:rPr>
        <w:t xml:space="preserve"> niniejszego </w:t>
      </w:r>
      <w:r>
        <w:rPr>
          <w:rFonts w:ascii="Arial" w:hAnsi="Arial" w:cs="Arial"/>
          <w:sz w:val="22"/>
          <w:szCs w:val="22"/>
        </w:rPr>
        <w:t>Rozdziału</w:t>
      </w:r>
      <w:r w:rsidRPr="00AF74F8">
        <w:rPr>
          <w:rFonts w:ascii="Arial" w:hAnsi="Arial" w:cs="Arial"/>
          <w:sz w:val="22"/>
          <w:szCs w:val="22"/>
        </w:rPr>
        <w:t xml:space="preserve">, czynności </w:t>
      </w:r>
      <w:r>
        <w:rPr>
          <w:rFonts w:ascii="Arial" w:hAnsi="Arial" w:cs="Arial"/>
          <w:sz w:val="22"/>
          <w:szCs w:val="22"/>
        </w:rPr>
        <w:br/>
      </w:r>
      <w:r w:rsidRPr="00AF74F8">
        <w:rPr>
          <w:rFonts w:ascii="Arial" w:hAnsi="Arial" w:cs="Arial"/>
          <w:sz w:val="22"/>
          <w:szCs w:val="22"/>
        </w:rPr>
        <w:t>w trakcie realizacji zamówienia:</w:t>
      </w:r>
    </w:p>
    <w:p w14:paraId="5ADACF23" w14:textId="77777777" w:rsidR="00165224" w:rsidRDefault="00165224" w:rsidP="00165224">
      <w:pPr>
        <w:numPr>
          <w:ilvl w:val="0"/>
          <w:numId w:val="71"/>
        </w:numPr>
        <w:autoSpaceDE w:val="0"/>
        <w:autoSpaceDN w:val="0"/>
        <w:adjustRightInd w:val="0"/>
        <w:spacing w:after="0" w:line="276" w:lineRule="auto"/>
        <w:ind w:left="709" w:hanging="283"/>
        <w:jc w:val="both"/>
        <w:rPr>
          <w:rFonts w:ascii="Arial" w:hAnsi="Arial" w:cs="Arial"/>
          <w:sz w:val="22"/>
          <w:szCs w:val="22"/>
        </w:rPr>
      </w:pPr>
      <w:r w:rsidRPr="00AF74F8">
        <w:rPr>
          <w:rFonts w:ascii="Arial" w:hAnsi="Arial" w:cs="Arial"/>
          <w:sz w:val="22"/>
          <w:szCs w:val="22"/>
        </w:rPr>
        <w:t xml:space="preserve">oświadczenie Wykonawcy lub Podwykonawcy o zatrudnieniu na podstawie umowy </w:t>
      </w:r>
      <w:r>
        <w:rPr>
          <w:rFonts w:ascii="Arial" w:hAnsi="Arial" w:cs="Arial"/>
          <w:sz w:val="22"/>
          <w:szCs w:val="22"/>
        </w:rPr>
        <w:br/>
      </w:r>
      <w:r w:rsidRPr="00AF74F8">
        <w:rPr>
          <w:rFonts w:ascii="Arial" w:hAnsi="Arial" w:cs="Arial"/>
          <w:sz w:val="22"/>
          <w:szCs w:val="22"/>
        </w:rPr>
        <w:t>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17496508" w14:textId="77777777" w:rsidR="00165224" w:rsidRDefault="00165224" w:rsidP="00165224">
      <w:pPr>
        <w:numPr>
          <w:ilvl w:val="0"/>
          <w:numId w:val="71"/>
        </w:numPr>
        <w:autoSpaceDE w:val="0"/>
        <w:autoSpaceDN w:val="0"/>
        <w:adjustRightInd w:val="0"/>
        <w:spacing w:after="0" w:line="276" w:lineRule="auto"/>
        <w:ind w:left="709" w:hanging="283"/>
        <w:jc w:val="both"/>
        <w:rPr>
          <w:rFonts w:ascii="Arial" w:hAnsi="Arial" w:cs="Arial"/>
          <w:sz w:val="22"/>
          <w:szCs w:val="22"/>
        </w:rPr>
      </w:pPr>
      <w:r w:rsidRPr="004E288C">
        <w:rPr>
          <w:rFonts w:ascii="Arial" w:hAnsi="Arial" w:cs="Arial"/>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w:t>
      </w:r>
    </w:p>
    <w:p w14:paraId="37D51BAE" w14:textId="77777777" w:rsidR="00C64CD6" w:rsidRDefault="00165224" w:rsidP="00C64CD6">
      <w:pPr>
        <w:pStyle w:val="Akapitzlist"/>
        <w:numPr>
          <w:ilvl w:val="0"/>
          <w:numId w:val="71"/>
        </w:numPr>
        <w:autoSpaceDE w:val="0"/>
        <w:autoSpaceDN w:val="0"/>
        <w:adjustRightInd w:val="0"/>
        <w:spacing w:after="0" w:line="276" w:lineRule="auto"/>
        <w:jc w:val="both"/>
        <w:rPr>
          <w:rFonts w:ascii="Arial" w:hAnsi="Arial" w:cs="Arial"/>
          <w:sz w:val="22"/>
          <w:szCs w:val="22"/>
        </w:rPr>
      </w:pPr>
      <w:r w:rsidRPr="00C64CD6">
        <w:rPr>
          <w:rFonts w:ascii="Arial" w:hAnsi="Arial" w:cs="Arial"/>
          <w:sz w:val="22"/>
          <w:szCs w:val="22"/>
        </w:rPr>
        <w:t>zaświadczenie właściwego oddziału ZUS, potwierdzające opłacanie przez Wykonawcę lub Podwykonawcę składek na ubezpieczenia społeczne i zdrowotne z tytułu zatrudnienia na podstawie umów o pracę za ostatni okres rozliczeniowy;</w:t>
      </w:r>
    </w:p>
    <w:p w14:paraId="3E1FE478" w14:textId="0EFB635D" w:rsidR="006159AA" w:rsidRPr="00C64CD6" w:rsidRDefault="00165224" w:rsidP="00C64CD6">
      <w:pPr>
        <w:pStyle w:val="Akapitzlist"/>
        <w:numPr>
          <w:ilvl w:val="0"/>
          <w:numId w:val="71"/>
        </w:numPr>
        <w:autoSpaceDE w:val="0"/>
        <w:autoSpaceDN w:val="0"/>
        <w:adjustRightInd w:val="0"/>
        <w:spacing w:after="0" w:line="276" w:lineRule="auto"/>
        <w:jc w:val="both"/>
        <w:rPr>
          <w:rFonts w:ascii="Arial" w:hAnsi="Arial" w:cs="Arial"/>
          <w:sz w:val="22"/>
          <w:szCs w:val="22"/>
        </w:rPr>
      </w:pPr>
      <w:r w:rsidRPr="00C64CD6">
        <w:rPr>
          <w:rFonts w:ascii="Arial" w:hAnsi="Arial" w:cs="Arial"/>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obowiązującymi w zakresie ochrony danych osobowych.</w:t>
      </w:r>
    </w:p>
    <w:p w14:paraId="3E4E758C" w14:textId="77777777" w:rsidR="00165224" w:rsidRPr="008F3C54" w:rsidRDefault="00165224" w:rsidP="00165224">
      <w:pPr>
        <w:spacing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5D0DF5D9" w14:textId="77777777" w:rsidTr="00984C64">
        <w:trPr>
          <w:trHeight w:val="702"/>
        </w:trPr>
        <w:tc>
          <w:tcPr>
            <w:tcW w:w="9212" w:type="dxa"/>
            <w:shd w:val="clear" w:color="auto" w:fill="D9D9D9" w:themeFill="background1" w:themeFillShade="D9"/>
            <w:vAlign w:val="center"/>
          </w:tcPr>
          <w:p w14:paraId="7259AC9D" w14:textId="77777777" w:rsidR="001919E2" w:rsidRPr="00F03869" w:rsidRDefault="001919E2" w:rsidP="001919E2">
            <w:pPr>
              <w:jc w:val="center"/>
              <w:rPr>
                <w:rFonts w:ascii="Arial" w:hAnsi="Arial" w:cs="Arial"/>
                <w:b/>
                <w:sz w:val="22"/>
                <w:szCs w:val="22"/>
                <w:u w:val="single"/>
              </w:rPr>
            </w:pPr>
          </w:p>
          <w:p w14:paraId="753FF0BA" w14:textId="7DFB464C"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XI</w:t>
            </w:r>
            <w:r w:rsidR="00165224">
              <w:rPr>
                <w:rFonts w:ascii="Arial" w:hAnsi="Arial" w:cs="Arial"/>
                <w:b/>
                <w:sz w:val="22"/>
                <w:szCs w:val="22"/>
                <w:u w:val="single"/>
              </w:rPr>
              <w:t>V</w:t>
            </w:r>
            <w:r w:rsidR="00E175E7" w:rsidRPr="00F03869">
              <w:rPr>
                <w:rFonts w:ascii="Arial" w:hAnsi="Arial" w:cs="Arial"/>
                <w:b/>
                <w:sz w:val="22"/>
                <w:szCs w:val="22"/>
                <w:u w:val="single"/>
              </w:rPr>
              <w:t>.</w:t>
            </w:r>
            <w:r w:rsidRPr="00F03869">
              <w:rPr>
                <w:rFonts w:ascii="Arial" w:hAnsi="Arial" w:cs="Arial"/>
                <w:b/>
                <w:sz w:val="22"/>
                <w:szCs w:val="22"/>
                <w:u w:val="single"/>
              </w:rPr>
              <w:t xml:space="preserve"> SPOSÓB ORAZ TERMIN SKŁADANIA OFERT</w:t>
            </w:r>
          </w:p>
          <w:p w14:paraId="31030CC7" w14:textId="77777777" w:rsidR="001919E2" w:rsidRPr="00F03869" w:rsidRDefault="001919E2" w:rsidP="001919E2">
            <w:pPr>
              <w:jc w:val="center"/>
              <w:rPr>
                <w:rFonts w:ascii="Arial" w:hAnsi="Arial" w:cs="Arial"/>
                <w:sz w:val="22"/>
                <w:szCs w:val="22"/>
              </w:rPr>
            </w:pPr>
          </w:p>
        </w:tc>
      </w:tr>
    </w:tbl>
    <w:p w14:paraId="67EEC0C2" w14:textId="77777777" w:rsidR="0039432D" w:rsidRPr="001138F1" w:rsidRDefault="0039432D" w:rsidP="001138F1">
      <w:pPr>
        <w:pStyle w:val="Bezodstpw"/>
        <w:spacing w:line="276" w:lineRule="auto"/>
        <w:jc w:val="both"/>
        <w:rPr>
          <w:rFonts w:ascii="Arial" w:hAnsi="Arial" w:cs="Arial"/>
          <w:b/>
          <w:sz w:val="22"/>
          <w:szCs w:val="22"/>
          <w:u w:val="single"/>
        </w:rPr>
      </w:pPr>
    </w:p>
    <w:p w14:paraId="756DBB73" w14:textId="1FC2DD71" w:rsidR="00D82BBF" w:rsidRPr="0081203F" w:rsidRDefault="00D82BBF" w:rsidP="0081203F">
      <w:pPr>
        <w:pStyle w:val="Bezodstpw"/>
        <w:numPr>
          <w:ilvl w:val="3"/>
          <w:numId w:val="15"/>
        </w:numPr>
        <w:spacing w:line="276" w:lineRule="auto"/>
        <w:ind w:left="284" w:hanging="284"/>
        <w:jc w:val="both"/>
        <w:rPr>
          <w:rFonts w:ascii="Arial" w:hAnsi="Arial" w:cs="Arial"/>
          <w:color w:val="000000" w:themeColor="text1"/>
          <w:sz w:val="22"/>
          <w:szCs w:val="22"/>
        </w:rPr>
      </w:pPr>
      <w:r w:rsidRPr="0081203F">
        <w:rPr>
          <w:rFonts w:ascii="Arial" w:hAnsi="Arial" w:cs="Arial"/>
          <w:color w:val="000000" w:themeColor="text1"/>
          <w:sz w:val="22"/>
          <w:szCs w:val="22"/>
        </w:rPr>
        <w:lastRenderedPageBreak/>
        <w:t xml:space="preserve">Zaleca się, aby przed rozpoczęciem wypełniania </w:t>
      </w:r>
      <w:r w:rsidRPr="0081203F">
        <w:rPr>
          <w:rFonts w:ascii="Arial" w:hAnsi="Arial" w:cs="Arial"/>
          <w:bCs/>
          <w:color w:val="000000" w:themeColor="text1"/>
          <w:sz w:val="22"/>
          <w:szCs w:val="22"/>
        </w:rPr>
        <w:t>Formularza składania oferty W</w:t>
      </w:r>
      <w:r w:rsidRPr="0081203F">
        <w:rPr>
          <w:rFonts w:ascii="Arial" w:hAnsi="Arial" w:cs="Arial"/>
          <w:color w:val="000000" w:themeColor="text1"/>
          <w:sz w:val="22"/>
          <w:szCs w:val="22"/>
        </w:rPr>
        <w:t>ykonawca zalogował się do systemu, a jeżeli nie posiada konta, założył</w:t>
      </w:r>
      <w:r w:rsidR="0081203F" w:rsidRPr="0081203F">
        <w:rPr>
          <w:rFonts w:ascii="Arial" w:hAnsi="Arial" w:cs="Arial"/>
          <w:color w:val="000000" w:themeColor="text1"/>
          <w:sz w:val="22"/>
          <w:szCs w:val="22"/>
        </w:rPr>
        <w:t xml:space="preserve"> </w:t>
      </w:r>
      <w:r w:rsidRPr="0081203F">
        <w:rPr>
          <w:rFonts w:ascii="Arial" w:hAnsi="Arial" w:cs="Arial"/>
          <w:color w:val="000000" w:themeColor="text1"/>
          <w:sz w:val="22"/>
          <w:szCs w:val="22"/>
        </w:rPr>
        <w:t xml:space="preserve">bezpłatne konto. </w:t>
      </w:r>
      <w:r w:rsidR="0081203F">
        <w:rPr>
          <w:rFonts w:ascii="Arial" w:hAnsi="Arial" w:cs="Arial"/>
          <w:color w:val="000000" w:themeColor="text1"/>
          <w:sz w:val="22"/>
          <w:szCs w:val="22"/>
        </w:rPr>
        <w:br/>
      </w:r>
      <w:r w:rsidRPr="0081203F">
        <w:rPr>
          <w:rFonts w:ascii="Arial" w:hAnsi="Arial" w:cs="Arial"/>
          <w:color w:val="000000" w:themeColor="text1"/>
          <w:sz w:val="22"/>
          <w:szCs w:val="22"/>
        </w:rPr>
        <w:t>W przeciwnym wypadku Wykonawca będzie miał ograniczone</w:t>
      </w:r>
      <w:r w:rsidR="0081203F" w:rsidRPr="0081203F">
        <w:rPr>
          <w:rFonts w:ascii="Arial" w:hAnsi="Arial" w:cs="Arial"/>
          <w:color w:val="000000" w:themeColor="text1"/>
          <w:sz w:val="22"/>
          <w:szCs w:val="22"/>
        </w:rPr>
        <w:t xml:space="preserve"> </w:t>
      </w:r>
      <w:r w:rsidRPr="0081203F">
        <w:rPr>
          <w:rFonts w:ascii="Arial" w:hAnsi="Arial" w:cs="Arial"/>
          <w:color w:val="000000" w:themeColor="text1"/>
          <w:sz w:val="22"/>
          <w:szCs w:val="22"/>
        </w:rPr>
        <w:t>funkcjonalności, np. brak widoku wiadomości prywatnych od Zamawiającego w</w:t>
      </w:r>
      <w:r w:rsidR="0081203F" w:rsidRPr="0081203F">
        <w:rPr>
          <w:rFonts w:ascii="Arial" w:hAnsi="Arial" w:cs="Arial"/>
          <w:color w:val="000000" w:themeColor="text1"/>
          <w:sz w:val="22"/>
          <w:szCs w:val="22"/>
        </w:rPr>
        <w:t xml:space="preserve"> </w:t>
      </w:r>
      <w:r w:rsidRPr="0081203F">
        <w:rPr>
          <w:rFonts w:ascii="Arial" w:hAnsi="Arial" w:cs="Arial"/>
          <w:color w:val="000000" w:themeColor="text1"/>
          <w:sz w:val="22"/>
          <w:szCs w:val="22"/>
        </w:rPr>
        <w:t>systemie.</w:t>
      </w:r>
    </w:p>
    <w:p w14:paraId="25DC5A33" w14:textId="2A1A950D" w:rsidR="008F71B4" w:rsidRPr="000B6FD9" w:rsidRDefault="00483B02" w:rsidP="008F71B4">
      <w:pPr>
        <w:pStyle w:val="Bezodstpw"/>
        <w:numPr>
          <w:ilvl w:val="3"/>
          <w:numId w:val="15"/>
        </w:numPr>
        <w:spacing w:line="276" w:lineRule="auto"/>
        <w:ind w:left="284" w:hanging="284"/>
        <w:jc w:val="both"/>
        <w:rPr>
          <w:rFonts w:ascii="Arial" w:hAnsi="Arial" w:cs="Arial"/>
          <w:b/>
          <w:sz w:val="22"/>
          <w:szCs w:val="22"/>
          <w:u w:val="single"/>
        </w:rPr>
      </w:pPr>
      <w:r w:rsidRPr="001138F1">
        <w:rPr>
          <w:rFonts w:ascii="Arial" w:hAnsi="Arial" w:cs="Arial"/>
          <w:sz w:val="22"/>
          <w:szCs w:val="22"/>
        </w:rPr>
        <w:t xml:space="preserve">Ofertę wraz z wymaganymi dokumentami Wykonawca składa </w:t>
      </w:r>
      <w:r w:rsidR="0057317F" w:rsidRPr="001138F1">
        <w:rPr>
          <w:rFonts w:ascii="Arial" w:hAnsi="Arial" w:cs="Arial"/>
          <w:sz w:val="22"/>
          <w:szCs w:val="22"/>
        </w:rPr>
        <w:t xml:space="preserve">pod rygorem nieważności </w:t>
      </w:r>
      <w:r w:rsidR="0057317F" w:rsidRPr="001138F1">
        <w:rPr>
          <w:rFonts w:ascii="Arial" w:hAnsi="Arial" w:cs="Arial"/>
          <w:sz w:val="22"/>
          <w:szCs w:val="22"/>
        </w:rPr>
        <w:br/>
        <w:t>w formie elektronicznej</w:t>
      </w:r>
      <w:r w:rsidR="00570570" w:rsidRPr="001138F1">
        <w:rPr>
          <w:rFonts w:ascii="Arial" w:hAnsi="Arial" w:cs="Arial"/>
          <w:sz w:val="22"/>
          <w:szCs w:val="22"/>
        </w:rPr>
        <w:t xml:space="preserve"> za pośrednictwem</w:t>
      </w:r>
      <w:r w:rsidR="00F17C5C" w:rsidRPr="001138F1">
        <w:rPr>
          <w:rFonts w:ascii="Arial" w:hAnsi="Arial" w:cs="Arial"/>
          <w:sz w:val="22"/>
          <w:szCs w:val="22"/>
        </w:rPr>
        <w:t xml:space="preserve"> </w:t>
      </w:r>
      <w:r w:rsidR="0081203F">
        <w:rPr>
          <w:rFonts w:ascii="Arial" w:hAnsi="Arial" w:cs="Arial"/>
          <w:sz w:val="22"/>
          <w:szCs w:val="22"/>
        </w:rPr>
        <w:t xml:space="preserve">Formularza składania oferty dostępnego na </w:t>
      </w:r>
      <w:r w:rsidR="00570570" w:rsidRPr="001138F1">
        <w:rPr>
          <w:rFonts w:ascii="Arial" w:hAnsi="Arial" w:cs="Arial"/>
          <w:sz w:val="22"/>
          <w:szCs w:val="22"/>
        </w:rPr>
        <w:t>Platform</w:t>
      </w:r>
      <w:r w:rsidR="0081203F">
        <w:rPr>
          <w:rFonts w:ascii="Arial" w:hAnsi="Arial" w:cs="Arial"/>
          <w:sz w:val="22"/>
          <w:szCs w:val="22"/>
        </w:rPr>
        <w:t>ie</w:t>
      </w:r>
      <w:r w:rsidR="00570570" w:rsidRPr="001138F1">
        <w:rPr>
          <w:rFonts w:ascii="Arial" w:hAnsi="Arial" w:cs="Arial"/>
          <w:sz w:val="22"/>
          <w:szCs w:val="22"/>
        </w:rPr>
        <w:t xml:space="preserve"> zakupowej Zamawiającego </w:t>
      </w:r>
      <w:r w:rsidR="007B5F0B">
        <w:rPr>
          <w:rFonts w:ascii="Arial" w:hAnsi="Arial" w:cs="Arial"/>
          <w:sz w:val="22"/>
          <w:szCs w:val="22"/>
        </w:rPr>
        <w:t>tj.</w:t>
      </w:r>
      <w:r w:rsidR="00D843AD" w:rsidRPr="001138F1">
        <w:rPr>
          <w:rFonts w:ascii="Arial" w:hAnsi="Arial" w:cs="Arial"/>
          <w:sz w:val="22"/>
          <w:szCs w:val="22"/>
        </w:rPr>
        <w:t>:</w:t>
      </w:r>
      <w:r w:rsidR="006653F3" w:rsidRPr="001138F1">
        <w:rPr>
          <w:rFonts w:ascii="Arial" w:hAnsi="Arial" w:cs="Arial"/>
          <w:sz w:val="22"/>
          <w:szCs w:val="22"/>
        </w:rPr>
        <w:t xml:space="preserve"> </w:t>
      </w:r>
    </w:p>
    <w:p w14:paraId="58D4D030" w14:textId="77777777" w:rsidR="000B6FD9" w:rsidRPr="001B2A0C" w:rsidRDefault="000B6FD9" w:rsidP="000B6FD9">
      <w:pPr>
        <w:pStyle w:val="Bezodstpw"/>
        <w:spacing w:line="276" w:lineRule="auto"/>
        <w:ind w:left="284"/>
        <w:jc w:val="both"/>
        <w:rPr>
          <w:rFonts w:ascii="Arial" w:hAnsi="Arial" w:cs="Arial"/>
          <w:b/>
          <w:sz w:val="22"/>
          <w:szCs w:val="22"/>
          <w:u w:val="single"/>
        </w:rPr>
      </w:pPr>
    </w:p>
    <w:p w14:paraId="16BC1A24" w14:textId="7743B1AD" w:rsidR="00080F14" w:rsidRDefault="00CC6742" w:rsidP="00080F14">
      <w:pPr>
        <w:pStyle w:val="Bezodstpw"/>
        <w:spacing w:line="276" w:lineRule="auto"/>
        <w:ind w:left="284"/>
        <w:jc w:val="both"/>
        <w:rPr>
          <w:rStyle w:val="Hipercze"/>
          <w:rFonts w:ascii="Arial" w:hAnsi="Arial" w:cs="Arial"/>
          <w:sz w:val="22"/>
          <w:szCs w:val="22"/>
          <w:shd w:val="clear" w:color="auto" w:fill="FFFFFF"/>
        </w:rPr>
      </w:pPr>
      <w:hyperlink r:id="rId26" w:history="1">
        <w:r w:rsidR="00080F14" w:rsidRPr="00E62231">
          <w:rPr>
            <w:rStyle w:val="Hipercze"/>
            <w:rFonts w:ascii="Arial" w:hAnsi="Arial" w:cs="Arial"/>
            <w:sz w:val="22"/>
            <w:szCs w:val="22"/>
            <w:shd w:val="clear" w:color="auto" w:fill="FFFFFF"/>
          </w:rPr>
          <w:t>https://platformazakupowa.pl/transakcja/1084539</w:t>
        </w:r>
      </w:hyperlink>
    </w:p>
    <w:p w14:paraId="7B043DCB" w14:textId="77777777" w:rsidR="000B6FD9" w:rsidRPr="00080F14" w:rsidRDefault="000B6FD9" w:rsidP="00080F14">
      <w:pPr>
        <w:pStyle w:val="Bezodstpw"/>
        <w:spacing w:line="276" w:lineRule="auto"/>
        <w:ind w:left="284"/>
        <w:jc w:val="both"/>
        <w:rPr>
          <w:rFonts w:ascii="Arial" w:hAnsi="Arial" w:cs="Arial"/>
          <w:b/>
          <w:color w:val="0000FF"/>
          <w:sz w:val="22"/>
          <w:szCs w:val="22"/>
          <w:shd w:val="clear" w:color="auto" w:fill="FFFFFF"/>
        </w:rPr>
      </w:pPr>
    </w:p>
    <w:p w14:paraId="43E8C532" w14:textId="704EDC70" w:rsidR="000201F5" w:rsidRPr="000201F5" w:rsidRDefault="000201F5" w:rsidP="00A7354F">
      <w:pPr>
        <w:pStyle w:val="Bezodstpw"/>
        <w:numPr>
          <w:ilvl w:val="3"/>
          <w:numId w:val="15"/>
        </w:numPr>
        <w:spacing w:line="276" w:lineRule="auto"/>
        <w:ind w:left="284" w:hanging="284"/>
        <w:jc w:val="both"/>
        <w:rPr>
          <w:rFonts w:ascii="Arial" w:hAnsi="Arial" w:cs="Arial"/>
          <w:b/>
          <w:color w:val="0000FF"/>
          <w:sz w:val="22"/>
          <w:szCs w:val="22"/>
          <w:shd w:val="clear" w:color="auto" w:fill="FFFFFF"/>
        </w:rPr>
      </w:pPr>
      <w:r w:rsidRPr="000201F5">
        <w:rPr>
          <w:rFonts w:ascii="Arial" w:hAnsi="Arial" w:cs="Arial"/>
          <w:sz w:val="22"/>
          <w:szCs w:val="22"/>
        </w:rPr>
        <w:t xml:space="preserve">Ofertę należy złożyć </w:t>
      </w:r>
      <w:r w:rsidRPr="000201F5">
        <w:rPr>
          <w:rFonts w:ascii="Arial" w:hAnsi="Arial" w:cs="Arial"/>
          <w:b/>
          <w:sz w:val="22"/>
          <w:szCs w:val="22"/>
        </w:rPr>
        <w:t xml:space="preserve">do dnia: </w:t>
      </w:r>
      <w:r w:rsidR="002377E8">
        <w:rPr>
          <w:rFonts w:ascii="Arial" w:hAnsi="Arial" w:cs="Arial"/>
          <w:b/>
          <w:sz w:val="22"/>
          <w:szCs w:val="22"/>
        </w:rPr>
        <w:t>1</w:t>
      </w:r>
      <w:r w:rsidR="00B07336">
        <w:rPr>
          <w:rFonts w:ascii="Arial" w:hAnsi="Arial" w:cs="Arial"/>
          <w:b/>
          <w:sz w:val="22"/>
          <w:szCs w:val="22"/>
        </w:rPr>
        <w:t>5</w:t>
      </w:r>
      <w:r w:rsidRPr="000201F5">
        <w:rPr>
          <w:rFonts w:ascii="Arial" w:hAnsi="Arial" w:cs="Arial"/>
          <w:b/>
          <w:sz w:val="22"/>
          <w:szCs w:val="22"/>
        </w:rPr>
        <w:t xml:space="preserve"> </w:t>
      </w:r>
      <w:r w:rsidR="00080F14">
        <w:rPr>
          <w:rFonts w:ascii="Arial" w:hAnsi="Arial" w:cs="Arial"/>
          <w:b/>
          <w:sz w:val="22"/>
          <w:szCs w:val="22"/>
        </w:rPr>
        <w:t>kwietni</w:t>
      </w:r>
      <w:r w:rsidRPr="000201F5">
        <w:rPr>
          <w:rFonts w:ascii="Arial" w:hAnsi="Arial" w:cs="Arial"/>
          <w:b/>
          <w:sz w:val="22"/>
          <w:szCs w:val="22"/>
        </w:rPr>
        <w:t>a 202</w:t>
      </w:r>
      <w:r w:rsidR="00080F14">
        <w:rPr>
          <w:rFonts w:ascii="Arial" w:hAnsi="Arial" w:cs="Arial"/>
          <w:b/>
          <w:sz w:val="22"/>
          <w:szCs w:val="22"/>
        </w:rPr>
        <w:t xml:space="preserve">5 </w:t>
      </w:r>
      <w:r w:rsidRPr="000201F5">
        <w:rPr>
          <w:rFonts w:ascii="Arial" w:hAnsi="Arial" w:cs="Arial"/>
          <w:b/>
          <w:sz w:val="22"/>
          <w:szCs w:val="22"/>
        </w:rPr>
        <w:t xml:space="preserve">r. godzina: </w:t>
      </w:r>
      <w:r w:rsidR="00035C00">
        <w:rPr>
          <w:rFonts w:ascii="Arial" w:hAnsi="Arial" w:cs="Arial"/>
          <w:b/>
          <w:sz w:val="22"/>
          <w:szCs w:val="22"/>
        </w:rPr>
        <w:t>11</w:t>
      </w:r>
      <w:r w:rsidRPr="000201F5">
        <w:rPr>
          <w:rFonts w:ascii="Arial" w:hAnsi="Arial" w:cs="Arial"/>
          <w:b/>
          <w:sz w:val="22"/>
          <w:szCs w:val="22"/>
        </w:rPr>
        <w:t>:</w:t>
      </w:r>
      <w:r w:rsidR="00BE062A">
        <w:rPr>
          <w:rFonts w:ascii="Arial" w:hAnsi="Arial" w:cs="Arial"/>
          <w:b/>
          <w:sz w:val="22"/>
          <w:szCs w:val="22"/>
        </w:rPr>
        <w:t>0</w:t>
      </w:r>
      <w:r w:rsidRPr="000201F5">
        <w:rPr>
          <w:rFonts w:ascii="Arial" w:hAnsi="Arial" w:cs="Arial"/>
          <w:b/>
          <w:sz w:val="22"/>
          <w:szCs w:val="22"/>
        </w:rPr>
        <w:t>0.</w:t>
      </w:r>
    </w:p>
    <w:p w14:paraId="7B26B638" w14:textId="1BE8493E" w:rsidR="00741124" w:rsidRDefault="005135CC" w:rsidP="00A7354F">
      <w:pPr>
        <w:pStyle w:val="Bezodstpw"/>
        <w:numPr>
          <w:ilvl w:val="3"/>
          <w:numId w:val="15"/>
        </w:numPr>
        <w:spacing w:line="276" w:lineRule="auto"/>
        <w:ind w:left="284" w:hanging="284"/>
        <w:jc w:val="both"/>
        <w:rPr>
          <w:rFonts w:ascii="Arial" w:hAnsi="Arial" w:cs="Arial"/>
          <w:sz w:val="22"/>
          <w:szCs w:val="22"/>
        </w:rPr>
      </w:pPr>
      <w:r w:rsidRPr="00A46D1D">
        <w:rPr>
          <w:rFonts w:ascii="Arial" w:hAnsi="Arial" w:cs="Arial"/>
          <w:sz w:val="22"/>
          <w:szCs w:val="22"/>
        </w:rPr>
        <w:t>W procesie składania oferty</w:t>
      </w:r>
      <w:r w:rsidR="001138F1" w:rsidRPr="00A46D1D">
        <w:rPr>
          <w:rFonts w:ascii="Arial" w:hAnsi="Arial" w:cs="Arial"/>
          <w:sz w:val="22"/>
          <w:szCs w:val="22"/>
        </w:rPr>
        <w:t xml:space="preserve"> W</w:t>
      </w:r>
      <w:r w:rsidRPr="00A46D1D">
        <w:rPr>
          <w:rFonts w:ascii="Arial" w:hAnsi="Arial" w:cs="Arial"/>
          <w:sz w:val="22"/>
          <w:szCs w:val="22"/>
        </w:rPr>
        <w:t xml:space="preserve">ykonawca </w:t>
      </w:r>
      <w:r w:rsidR="000201F5">
        <w:rPr>
          <w:rFonts w:ascii="Arial" w:hAnsi="Arial" w:cs="Arial"/>
          <w:sz w:val="22"/>
          <w:szCs w:val="22"/>
        </w:rPr>
        <w:t>zobowiązany jest</w:t>
      </w:r>
      <w:r w:rsidRPr="00A46D1D">
        <w:rPr>
          <w:rFonts w:ascii="Arial" w:hAnsi="Arial" w:cs="Arial"/>
          <w:sz w:val="22"/>
          <w:szCs w:val="22"/>
        </w:rPr>
        <w:t xml:space="preserve"> złożyć podpis bezpośrednio</w:t>
      </w:r>
      <w:r w:rsidR="001138F1" w:rsidRPr="00A46D1D">
        <w:rPr>
          <w:rFonts w:ascii="Arial" w:hAnsi="Arial" w:cs="Arial"/>
          <w:sz w:val="22"/>
          <w:szCs w:val="22"/>
        </w:rPr>
        <w:t xml:space="preserve"> </w:t>
      </w:r>
      <w:r w:rsidRPr="00A46D1D">
        <w:rPr>
          <w:rFonts w:ascii="Arial" w:hAnsi="Arial" w:cs="Arial"/>
          <w:sz w:val="22"/>
          <w:szCs w:val="22"/>
        </w:rPr>
        <w:t xml:space="preserve">na dokumentach przesłanych za pośrednictwem </w:t>
      </w:r>
      <w:r w:rsidR="007B5F0B">
        <w:rPr>
          <w:rFonts w:ascii="Arial" w:hAnsi="Arial" w:cs="Arial"/>
          <w:color w:val="000000" w:themeColor="text1"/>
          <w:sz w:val="22"/>
          <w:szCs w:val="22"/>
        </w:rPr>
        <w:t>P</w:t>
      </w:r>
      <w:r w:rsidR="001138F1" w:rsidRPr="00A46D1D">
        <w:rPr>
          <w:rFonts w:ascii="Arial" w:hAnsi="Arial" w:cs="Arial"/>
          <w:color w:val="000000" w:themeColor="text1"/>
          <w:sz w:val="22"/>
          <w:szCs w:val="22"/>
        </w:rPr>
        <w:t xml:space="preserve">latformy zakupowej. </w:t>
      </w:r>
      <w:r w:rsidRPr="00A46D1D">
        <w:rPr>
          <w:rFonts w:ascii="Arial" w:hAnsi="Arial" w:cs="Arial"/>
          <w:sz w:val="22"/>
          <w:szCs w:val="22"/>
        </w:rPr>
        <w:t>Zalecamy</w:t>
      </w:r>
      <w:r w:rsidR="001138F1" w:rsidRPr="00A46D1D">
        <w:rPr>
          <w:rFonts w:ascii="Arial" w:hAnsi="Arial" w:cs="Arial"/>
          <w:sz w:val="22"/>
          <w:szCs w:val="22"/>
        </w:rPr>
        <w:t xml:space="preserve"> </w:t>
      </w:r>
      <w:r w:rsidRPr="00A46D1D">
        <w:rPr>
          <w:rFonts w:ascii="Arial" w:hAnsi="Arial" w:cs="Arial"/>
          <w:sz w:val="22"/>
          <w:szCs w:val="22"/>
        </w:rPr>
        <w:t xml:space="preserve">stosowanie podpisu na każdym załączonym pliku osobno, w szczególności </w:t>
      </w:r>
      <w:r w:rsidR="00233D70">
        <w:rPr>
          <w:rFonts w:ascii="Arial" w:hAnsi="Arial" w:cs="Arial"/>
          <w:sz w:val="22"/>
          <w:szCs w:val="22"/>
        </w:rPr>
        <w:t xml:space="preserve">na dokumentach </w:t>
      </w:r>
      <w:r w:rsidRPr="00A46D1D">
        <w:rPr>
          <w:rFonts w:ascii="Arial" w:hAnsi="Arial" w:cs="Arial"/>
          <w:sz w:val="22"/>
          <w:szCs w:val="22"/>
        </w:rPr>
        <w:t>wskazanych w art.</w:t>
      </w:r>
      <w:r w:rsidR="001138F1" w:rsidRPr="00A46D1D">
        <w:rPr>
          <w:rFonts w:ascii="Arial" w:hAnsi="Arial" w:cs="Arial"/>
          <w:sz w:val="22"/>
          <w:szCs w:val="22"/>
        </w:rPr>
        <w:t xml:space="preserve"> </w:t>
      </w:r>
      <w:r w:rsidRPr="00A46D1D">
        <w:rPr>
          <w:rFonts w:ascii="Arial" w:hAnsi="Arial" w:cs="Arial"/>
          <w:sz w:val="22"/>
          <w:szCs w:val="22"/>
        </w:rPr>
        <w:t>63 ust</w:t>
      </w:r>
      <w:r w:rsidR="00A46D1D" w:rsidRPr="00A46D1D">
        <w:rPr>
          <w:rFonts w:ascii="Arial" w:hAnsi="Arial" w:cs="Arial"/>
          <w:sz w:val="22"/>
          <w:szCs w:val="22"/>
        </w:rPr>
        <w:t>.</w:t>
      </w:r>
      <w:r w:rsidRPr="00A46D1D">
        <w:rPr>
          <w:rFonts w:ascii="Arial" w:hAnsi="Arial" w:cs="Arial"/>
          <w:sz w:val="22"/>
          <w:szCs w:val="22"/>
        </w:rPr>
        <w:t xml:space="preserve"> 1 </w:t>
      </w:r>
      <w:r w:rsidR="00A46D1D" w:rsidRPr="00A46D1D">
        <w:rPr>
          <w:rFonts w:ascii="Arial" w:hAnsi="Arial" w:cs="Arial"/>
          <w:sz w:val="22"/>
          <w:szCs w:val="22"/>
        </w:rPr>
        <w:t>ustawy z dnia 11 września 2019r. - Prawo zamówień publicznych,</w:t>
      </w:r>
      <w:r w:rsidRPr="00A46D1D">
        <w:rPr>
          <w:rFonts w:ascii="Arial" w:hAnsi="Arial" w:cs="Arial"/>
          <w:sz w:val="22"/>
          <w:szCs w:val="22"/>
        </w:rPr>
        <w:t xml:space="preserve"> gdzie zaznaczono, iż oferty, wnioski o dopuszczenie do udziału </w:t>
      </w:r>
      <w:r w:rsidR="00233D70">
        <w:rPr>
          <w:rFonts w:ascii="Arial" w:hAnsi="Arial" w:cs="Arial"/>
          <w:sz w:val="22"/>
          <w:szCs w:val="22"/>
        </w:rPr>
        <w:br/>
      </w:r>
      <w:r w:rsidRPr="00A46D1D">
        <w:rPr>
          <w:rFonts w:ascii="Arial" w:hAnsi="Arial" w:cs="Arial"/>
          <w:sz w:val="22"/>
          <w:szCs w:val="22"/>
        </w:rPr>
        <w:t>w</w:t>
      </w:r>
      <w:r w:rsidR="00A46D1D">
        <w:rPr>
          <w:rFonts w:ascii="Arial" w:hAnsi="Arial" w:cs="Arial"/>
          <w:sz w:val="22"/>
          <w:szCs w:val="22"/>
        </w:rPr>
        <w:t xml:space="preserve"> </w:t>
      </w:r>
      <w:r w:rsidRPr="00A46D1D">
        <w:rPr>
          <w:rFonts w:ascii="Arial" w:hAnsi="Arial" w:cs="Arial"/>
          <w:sz w:val="22"/>
          <w:szCs w:val="22"/>
        </w:rPr>
        <w:t>postępowaniu oraz oświadczenie, o którym mowa w art. 125 ust.</w:t>
      </w:r>
      <w:r w:rsidR="00A46D1D">
        <w:rPr>
          <w:rFonts w:ascii="Arial" w:hAnsi="Arial" w:cs="Arial"/>
          <w:sz w:val="22"/>
          <w:szCs w:val="22"/>
        </w:rPr>
        <w:t xml:space="preserve"> </w:t>
      </w:r>
      <w:r w:rsidRPr="00A46D1D">
        <w:rPr>
          <w:rFonts w:ascii="Arial" w:hAnsi="Arial" w:cs="Arial"/>
          <w:sz w:val="22"/>
          <w:szCs w:val="22"/>
        </w:rPr>
        <w:t xml:space="preserve">1 </w:t>
      </w:r>
      <w:r w:rsidR="00233D70">
        <w:rPr>
          <w:rFonts w:ascii="Arial" w:hAnsi="Arial" w:cs="Arial"/>
          <w:sz w:val="22"/>
          <w:szCs w:val="22"/>
        </w:rPr>
        <w:t xml:space="preserve">ustawy </w:t>
      </w:r>
      <w:proofErr w:type="spellStart"/>
      <w:r w:rsidR="00233D70">
        <w:rPr>
          <w:rFonts w:ascii="Arial" w:hAnsi="Arial" w:cs="Arial"/>
          <w:sz w:val="22"/>
          <w:szCs w:val="22"/>
        </w:rPr>
        <w:t>Pzp</w:t>
      </w:r>
      <w:proofErr w:type="spellEnd"/>
      <w:r w:rsidR="00233D70">
        <w:rPr>
          <w:rFonts w:ascii="Arial" w:hAnsi="Arial" w:cs="Arial"/>
          <w:sz w:val="22"/>
          <w:szCs w:val="22"/>
        </w:rPr>
        <w:t xml:space="preserve"> </w:t>
      </w:r>
      <w:r w:rsidRPr="00A46D1D">
        <w:rPr>
          <w:rFonts w:ascii="Arial" w:hAnsi="Arial" w:cs="Arial"/>
          <w:sz w:val="22"/>
          <w:szCs w:val="22"/>
        </w:rPr>
        <w:t>sporządza się</w:t>
      </w:r>
      <w:r w:rsidR="00233D70">
        <w:rPr>
          <w:rFonts w:ascii="Arial" w:hAnsi="Arial" w:cs="Arial"/>
          <w:sz w:val="22"/>
          <w:szCs w:val="22"/>
        </w:rPr>
        <w:t xml:space="preserve"> </w:t>
      </w:r>
      <w:r w:rsidRPr="00A46D1D">
        <w:rPr>
          <w:rFonts w:ascii="Arial" w:hAnsi="Arial" w:cs="Arial"/>
          <w:sz w:val="22"/>
          <w:szCs w:val="22"/>
        </w:rPr>
        <w:t>pod</w:t>
      </w:r>
      <w:r w:rsidR="00A46D1D">
        <w:rPr>
          <w:rFonts w:ascii="Arial" w:hAnsi="Arial" w:cs="Arial"/>
          <w:sz w:val="22"/>
          <w:szCs w:val="22"/>
        </w:rPr>
        <w:t xml:space="preserve"> </w:t>
      </w:r>
      <w:r w:rsidRPr="00A46D1D">
        <w:rPr>
          <w:rFonts w:ascii="Arial" w:hAnsi="Arial" w:cs="Arial"/>
          <w:sz w:val="22"/>
          <w:szCs w:val="22"/>
        </w:rPr>
        <w:t>rygorem nieważności, w postaci elektronicznej i opatruje się kwalifikowanym podpisem elektronicznym</w:t>
      </w:r>
      <w:r w:rsidR="00741124">
        <w:rPr>
          <w:rFonts w:ascii="Arial" w:hAnsi="Arial" w:cs="Arial"/>
          <w:sz w:val="22"/>
          <w:szCs w:val="22"/>
        </w:rPr>
        <w:t>.</w:t>
      </w:r>
    </w:p>
    <w:p w14:paraId="2305B055" w14:textId="3E707434" w:rsidR="000201F5" w:rsidRPr="00741124" w:rsidRDefault="000201F5" w:rsidP="00A7354F">
      <w:pPr>
        <w:pStyle w:val="Bezodstpw"/>
        <w:numPr>
          <w:ilvl w:val="3"/>
          <w:numId w:val="15"/>
        </w:numPr>
        <w:spacing w:line="276" w:lineRule="auto"/>
        <w:ind w:left="284" w:hanging="284"/>
        <w:jc w:val="both"/>
        <w:rPr>
          <w:rFonts w:ascii="Arial" w:hAnsi="Arial" w:cs="Arial"/>
          <w:sz w:val="22"/>
          <w:szCs w:val="22"/>
        </w:rPr>
      </w:pPr>
      <w:r w:rsidRPr="00741124">
        <w:rPr>
          <w:rFonts w:ascii="Arial" w:hAnsi="Arial" w:cs="Arial"/>
          <w:sz w:val="22"/>
          <w:szCs w:val="22"/>
        </w:rPr>
        <w:t>Za datę złożenia oferty przyjmuje się datę jej przekazania w systemie (platformie) w drugim</w:t>
      </w:r>
    </w:p>
    <w:p w14:paraId="527B96D6" w14:textId="77777777" w:rsidR="00741124" w:rsidRDefault="000201F5" w:rsidP="00741124">
      <w:pPr>
        <w:pStyle w:val="Bezodstpw"/>
        <w:spacing w:line="276" w:lineRule="auto"/>
        <w:ind w:left="284"/>
        <w:jc w:val="both"/>
        <w:rPr>
          <w:rFonts w:ascii="Arial" w:hAnsi="Arial" w:cs="Arial"/>
          <w:sz w:val="22"/>
          <w:szCs w:val="22"/>
        </w:rPr>
      </w:pPr>
      <w:r w:rsidRPr="00741124">
        <w:rPr>
          <w:rFonts w:ascii="Arial" w:hAnsi="Arial" w:cs="Arial"/>
          <w:sz w:val="22"/>
          <w:szCs w:val="22"/>
        </w:rPr>
        <w:t xml:space="preserve">kroku składania oferty poprzez kliknięcie przycisku </w:t>
      </w:r>
      <w:r w:rsidRPr="00741124">
        <w:rPr>
          <w:rFonts w:ascii="Arial" w:hAnsi="Arial" w:cs="Arial"/>
          <w:i/>
          <w:sz w:val="22"/>
          <w:szCs w:val="22"/>
        </w:rPr>
        <w:t>“Złóż ofertę”</w:t>
      </w:r>
      <w:r w:rsidRPr="00741124">
        <w:rPr>
          <w:rFonts w:ascii="Arial" w:hAnsi="Arial" w:cs="Arial"/>
          <w:sz w:val="22"/>
          <w:szCs w:val="22"/>
        </w:rPr>
        <w:t xml:space="preserve"> i wyświetlenie się</w:t>
      </w:r>
      <w:r w:rsidR="00741124">
        <w:rPr>
          <w:rFonts w:ascii="Arial" w:hAnsi="Arial" w:cs="Arial"/>
          <w:sz w:val="22"/>
          <w:szCs w:val="22"/>
        </w:rPr>
        <w:t xml:space="preserve"> </w:t>
      </w:r>
      <w:r w:rsidRPr="00741124">
        <w:rPr>
          <w:rFonts w:ascii="Arial" w:hAnsi="Arial" w:cs="Arial"/>
          <w:sz w:val="22"/>
          <w:szCs w:val="22"/>
        </w:rPr>
        <w:t>komunikatu, że oferta została zaszyfrowana i złożona.</w:t>
      </w:r>
      <w:r w:rsidR="00741124" w:rsidRPr="00741124">
        <w:rPr>
          <w:rFonts w:ascii="Arial" w:hAnsi="Arial" w:cs="Arial"/>
          <w:sz w:val="22"/>
          <w:szCs w:val="22"/>
        </w:rPr>
        <w:t xml:space="preserve"> Sugerujemy złożenie oferty na </w:t>
      </w:r>
      <w:r w:rsidR="00741124">
        <w:rPr>
          <w:rFonts w:ascii="Arial" w:hAnsi="Arial" w:cs="Arial"/>
          <w:sz w:val="22"/>
          <w:szCs w:val="22"/>
        </w:rPr>
        <w:br/>
      </w:r>
      <w:r w:rsidR="00741124" w:rsidRPr="00741124">
        <w:rPr>
          <w:rFonts w:ascii="Arial" w:hAnsi="Arial" w:cs="Arial"/>
          <w:sz w:val="22"/>
          <w:szCs w:val="22"/>
        </w:rPr>
        <w:t>24 godziny przed terminem składania ofert.</w:t>
      </w:r>
      <w:r w:rsidR="00741124">
        <w:rPr>
          <w:rFonts w:ascii="Arial" w:hAnsi="Arial" w:cs="Arial"/>
          <w:sz w:val="22"/>
          <w:szCs w:val="22"/>
        </w:rPr>
        <w:t xml:space="preserve"> </w:t>
      </w:r>
    </w:p>
    <w:p w14:paraId="1243BD0B" w14:textId="7882A35C" w:rsidR="00741124" w:rsidRDefault="00B71E2F" w:rsidP="00A7354F">
      <w:pPr>
        <w:pStyle w:val="Bezodstpw"/>
        <w:numPr>
          <w:ilvl w:val="0"/>
          <w:numId w:val="15"/>
        </w:numPr>
        <w:spacing w:line="276" w:lineRule="auto"/>
        <w:ind w:left="284" w:hanging="284"/>
        <w:jc w:val="both"/>
        <w:rPr>
          <w:rFonts w:ascii="Arial" w:hAnsi="Arial" w:cs="Arial"/>
          <w:sz w:val="22"/>
          <w:szCs w:val="22"/>
        </w:rPr>
      </w:pPr>
      <w:r w:rsidRPr="00741124">
        <w:rPr>
          <w:rFonts w:ascii="Arial" w:hAnsi="Arial" w:cs="Arial"/>
          <w:sz w:val="22"/>
          <w:szCs w:val="22"/>
        </w:rPr>
        <w:t>W przypadku zmiany terminu składania ofert Zamawiający poinformuje niezwłocznie o tym fakcie na stronie internetowej prowadzonego postępowania</w:t>
      </w:r>
      <w:r w:rsidR="003E0218" w:rsidRPr="00741124">
        <w:rPr>
          <w:rFonts w:ascii="Arial" w:hAnsi="Arial" w:cs="Arial"/>
          <w:sz w:val="22"/>
          <w:szCs w:val="22"/>
        </w:rPr>
        <w:t>.</w:t>
      </w:r>
    </w:p>
    <w:p w14:paraId="71F76CC7" w14:textId="77777777" w:rsidR="0039432D" w:rsidRDefault="0047204D" w:rsidP="00A7354F">
      <w:pPr>
        <w:pStyle w:val="Bezodstpw"/>
        <w:numPr>
          <w:ilvl w:val="0"/>
          <w:numId w:val="15"/>
        </w:numPr>
        <w:spacing w:line="276" w:lineRule="auto"/>
        <w:ind w:left="284" w:hanging="284"/>
        <w:jc w:val="both"/>
        <w:rPr>
          <w:rFonts w:ascii="Arial" w:hAnsi="Arial" w:cs="Arial"/>
          <w:sz w:val="22"/>
          <w:szCs w:val="22"/>
        </w:rPr>
      </w:pPr>
      <w:r w:rsidRPr="00741124">
        <w:rPr>
          <w:rFonts w:ascii="Arial" w:hAnsi="Arial" w:cs="Arial"/>
          <w:sz w:val="22"/>
          <w:szCs w:val="22"/>
        </w:rPr>
        <w:t xml:space="preserve">Oferta złożona przez Wykonawcę </w:t>
      </w:r>
      <w:r w:rsidR="003E0218" w:rsidRPr="00741124">
        <w:rPr>
          <w:rFonts w:ascii="Arial" w:hAnsi="Arial" w:cs="Arial"/>
          <w:sz w:val="22"/>
          <w:szCs w:val="22"/>
        </w:rPr>
        <w:t>poprzez Platformę zakupową</w:t>
      </w:r>
      <w:r w:rsidRPr="00741124">
        <w:rPr>
          <w:rFonts w:ascii="Arial" w:hAnsi="Arial" w:cs="Arial"/>
          <w:sz w:val="22"/>
          <w:szCs w:val="22"/>
        </w:rPr>
        <w:t xml:space="preserve">, nie jest widoczna dla Zamawiającego, ponieważ widnieje w </w:t>
      </w:r>
      <w:r w:rsidR="003E0218" w:rsidRPr="00741124">
        <w:rPr>
          <w:rFonts w:ascii="Arial" w:hAnsi="Arial" w:cs="Arial"/>
          <w:sz w:val="22"/>
          <w:szCs w:val="22"/>
        </w:rPr>
        <w:t>s</w:t>
      </w:r>
      <w:r w:rsidRPr="00741124">
        <w:rPr>
          <w:rFonts w:ascii="Arial" w:hAnsi="Arial" w:cs="Arial"/>
          <w:sz w:val="22"/>
          <w:szCs w:val="22"/>
        </w:rPr>
        <w:t>ystemie jako zaszyfrowana. Możliwość otwarcia oferty dostępna jest dopiero po odszyfrowaniu przez Zamawiającego po upływie terminu składania ofert.</w:t>
      </w:r>
    </w:p>
    <w:p w14:paraId="2E3247E9" w14:textId="61BE096D" w:rsidR="000861F8" w:rsidRPr="000861F8" w:rsidRDefault="000861F8" w:rsidP="000861F8">
      <w:pPr>
        <w:pStyle w:val="Bezodstpw"/>
        <w:numPr>
          <w:ilvl w:val="0"/>
          <w:numId w:val="15"/>
        </w:numPr>
        <w:spacing w:line="276" w:lineRule="auto"/>
        <w:ind w:left="284" w:hanging="284"/>
        <w:jc w:val="both"/>
        <w:rPr>
          <w:rFonts w:ascii="Arial" w:hAnsi="Arial" w:cs="Arial"/>
          <w:sz w:val="22"/>
          <w:szCs w:val="22"/>
        </w:rPr>
      </w:pPr>
      <w:r w:rsidRPr="000861F8">
        <w:rPr>
          <w:rFonts w:ascii="Arial" w:hAnsi="Arial" w:cs="Arial"/>
          <w:sz w:val="22"/>
          <w:szCs w:val="22"/>
        </w:rPr>
        <w:t xml:space="preserve">Wykonawca może złożyć ofertę po terminie składania ofert poprzez kliknięcie przycisku </w:t>
      </w:r>
      <w:r w:rsidRPr="000861F8">
        <w:rPr>
          <w:rFonts w:ascii="Arial" w:hAnsi="Arial" w:cs="Arial"/>
          <w:i/>
          <w:sz w:val="22"/>
          <w:szCs w:val="22"/>
        </w:rPr>
        <w:t>„Odblokuj formularz”.</w:t>
      </w:r>
      <w:r>
        <w:rPr>
          <w:rFonts w:ascii="Arial" w:hAnsi="Arial" w:cs="Arial"/>
          <w:sz w:val="22"/>
          <w:szCs w:val="22"/>
        </w:rPr>
        <w:t xml:space="preserve"> </w:t>
      </w:r>
      <w:r w:rsidRPr="000861F8">
        <w:rPr>
          <w:rFonts w:ascii="Arial" w:hAnsi="Arial" w:cs="Arial"/>
          <w:sz w:val="22"/>
          <w:szCs w:val="22"/>
        </w:rPr>
        <w:t xml:space="preserve">Po złożeniu oferty </w:t>
      </w:r>
      <w:r>
        <w:rPr>
          <w:rFonts w:ascii="Arial" w:hAnsi="Arial" w:cs="Arial"/>
          <w:sz w:val="22"/>
          <w:szCs w:val="22"/>
        </w:rPr>
        <w:t>W</w:t>
      </w:r>
      <w:r w:rsidRPr="000861F8">
        <w:rPr>
          <w:rFonts w:ascii="Arial" w:hAnsi="Arial" w:cs="Arial"/>
          <w:sz w:val="22"/>
          <w:szCs w:val="22"/>
        </w:rPr>
        <w:t>ykonawca otrzym</w:t>
      </w:r>
      <w:r>
        <w:rPr>
          <w:rFonts w:ascii="Arial" w:hAnsi="Arial" w:cs="Arial"/>
          <w:sz w:val="22"/>
          <w:szCs w:val="22"/>
        </w:rPr>
        <w:t>a</w:t>
      </w:r>
      <w:r w:rsidRPr="000861F8">
        <w:rPr>
          <w:rFonts w:ascii="Arial" w:hAnsi="Arial" w:cs="Arial"/>
          <w:sz w:val="22"/>
          <w:szCs w:val="22"/>
        </w:rPr>
        <w:t xml:space="preserve"> automatyczny komunikat</w:t>
      </w:r>
      <w:r>
        <w:rPr>
          <w:rFonts w:ascii="Arial" w:hAnsi="Arial" w:cs="Arial"/>
          <w:sz w:val="22"/>
          <w:szCs w:val="22"/>
        </w:rPr>
        <w:t xml:space="preserve"> </w:t>
      </w:r>
      <w:r w:rsidRPr="000861F8">
        <w:rPr>
          <w:rFonts w:ascii="Arial" w:hAnsi="Arial" w:cs="Arial"/>
          <w:sz w:val="22"/>
          <w:szCs w:val="22"/>
        </w:rPr>
        <w:t>dotyczący tego, że oferta została złożona po terminie.</w:t>
      </w:r>
      <w:r>
        <w:rPr>
          <w:rFonts w:ascii="Arial" w:hAnsi="Arial" w:cs="Arial"/>
          <w:sz w:val="22"/>
          <w:szCs w:val="22"/>
        </w:rPr>
        <w:t xml:space="preserve"> Zgodnie z art. 226 ust. 1 pkt 1) </w:t>
      </w:r>
      <w:r w:rsidR="008B6D4D">
        <w:rPr>
          <w:rFonts w:ascii="Arial" w:hAnsi="Arial" w:cs="Arial"/>
          <w:sz w:val="22"/>
          <w:szCs w:val="22"/>
        </w:rPr>
        <w:t xml:space="preserve">ustawy </w:t>
      </w:r>
      <w:proofErr w:type="spellStart"/>
      <w:r w:rsidR="008B6D4D">
        <w:rPr>
          <w:rFonts w:ascii="Arial" w:hAnsi="Arial" w:cs="Arial"/>
          <w:sz w:val="22"/>
          <w:szCs w:val="22"/>
        </w:rPr>
        <w:t>Pzp</w:t>
      </w:r>
      <w:proofErr w:type="spellEnd"/>
      <w:r w:rsidR="008B6D4D">
        <w:rPr>
          <w:rFonts w:ascii="Arial" w:hAnsi="Arial" w:cs="Arial"/>
          <w:sz w:val="22"/>
          <w:szCs w:val="22"/>
        </w:rPr>
        <w:t xml:space="preserve"> </w:t>
      </w:r>
      <w:r>
        <w:rPr>
          <w:rFonts w:ascii="Arial" w:hAnsi="Arial" w:cs="Arial"/>
          <w:sz w:val="22"/>
          <w:szCs w:val="22"/>
        </w:rPr>
        <w:t xml:space="preserve">oferta złożona po terminie </w:t>
      </w:r>
      <w:r w:rsidR="008B6D4D">
        <w:rPr>
          <w:rFonts w:ascii="Arial" w:hAnsi="Arial" w:cs="Arial"/>
          <w:sz w:val="22"/>
          <w:szCs w:val="22"/>
        </w:rPr>
        <w:t>składania ofert zostanie odrzucona.</w:t>
      </w:r>
    </w:p>
    <w:p w14:paraId="6D9F03BA" w14:textId="0CBD6E84" w:rsidR="00741124" w:rsidRPr="0039432D" w:rsidRDefault="00741124" w:rsidP="00A7354F">
      <w:pPr>
        <w:pStyle w:val="Bezodstpw"/>
        <w:numPr>
          <w:ilvl w:val="0"/>
          <w:numId w:val="15"/>
        </w:numPr>
        <w:spacing w:line="276" w:lineRule="auto"/>
        <w:ind w:left="284" w:hanging="284"/>
        <w:jc w:val="both"/>
        <w:rPr>
          <w:rFonts w:ascii="Arial" w:hAnsi="Arial" w:cs="Arial"/>
          <w:sz w:val="22"/>
          <w:szCs w:val="22"/>
        </w:rPr>
      </w:pPr>
      <w:r w:rsidRPr="0039432D">
        <w:rPr>
          <w:rFonts w:ascii="Arial" w:hAnsi="Arial" w:cs="Arial"/>
          <w:sz w:val="22"/>
          <w:szCs w:val="22"/>
        </w:rPr>
        <w:t>Szczegółowa instrukcja dla Wykonawców dotycząca złożenia, zmiany i wycofania oferty</w:t>
      </w:r>
    </w:p>
    <w:p w14:paraId="085EF3EE" w14:textId="6CC39000" w:rsidR="00741124" w:rsidRDefault="00741124" w:rsidP="0039432D">
      <w:pPr>
        <w:pStyle w:val="Bezodstpw"/>
        <w:spacing w:line="276" w:lineRule="auto"/>
        <w:ind w:firstLine="284"/>
        <w:jc w:val="both"/>
        <w:rPr>
          <w:rFonts w:ascii="Arial" w:hAnsi="Arial" w:cs="Arial"/>
          <w:sz w:val="22"/>
          <w:szCs w:val="22"/>
        </w:rPr>
      </w:pPr>
      <w:r w:rsidRPr="0039432D">
        <w:rPr>
          <w:rFonts w:ascii="Arial" w:hAnsi="Arial" w:cs="Arial"/>
          <w:sz w:val="22"/>
          <w:szCs w:val="22"/>
        </w:rPr>
        <w:t xml:space="preserve">znajduje się na stronie internetowej pod adresem: </w:t>
      </w:r>
    </w:p>
    <w:p w14:paraId="25784890" w14:textId="77777777" w:rsidR="000B6FD9" w:rsidRPr="0039432D" w:rsidRDefault="000B6FD9" w:rsidP="0039432D">
      <w:pPr>
        <w:pStyle w:val="Bezodstpw"/>
        <w:spacing w:line="276" w:lineRule="auto"/>
        <w:ind w:firstLine="284"/>
        <w:jc w:val="both"/>
        <w:rPr>
          <w:rFonts w:ascii="Arial" w:hAnsi="Arial" w:cs="Arial"/>
          <w:sz w:val="22"/>
          <w:szCs w:val="22"/>
        </w:rPr>
      </w:pPr>
    </w:p>
    <w:p w14:paraId="3DC0A097" w14:textId="36C6C77E" w:rsidR="00741124" w:rsidRPr="0039432D" w:rsidRDefault="00741124" w:rsidP="0039432D">
      <w:pPr>
        <w:pStyle w:val="Bezodstpw"/>
        <w:spacing w:line="276" w:lineRule="auto"/>
        <w:ind w:firstLine="284"/>
        <w:jc w:val="both"/>
        <w:rPr>
          <w:rFonts w:ascii="Arial" w:hAnsi="Arial" w:cs="Arial"/>
          <w:color w:val="0000FF"/>
          <w:sz w:val="22"/>
          <w:szCs w:val="22"/>
        </w:rPr>
      </w:pPr>
      <w:r w:rsidRPr="0039432D">
        <w:rPr>
          <w:rFonts w:ascii="Arial" w:hAnsi="Arial" w:cs="Arial"/>
          <w:b/>
          <w:color w:val="0000FF"/>
          <w:sz w:val="22"/>
          <w:szCs w:val="22"/>
        </w:rPr>
        <w:t>https://platformazakupowa.pl/strona/45-instrukcje</w:t>
      </w:r>
      <w:r w:rsidR="0039432D">
        <w:rPr>
          <w:rFonts w:ascii="Arial" w:hAnsi="Arial" w:cs="Arial"/>
          <w:b/>
          <w:color w:val="0000FF"/>
          <w:sz w:val="22"/>
          <w:szCs w:val="22"/>
        </w:rPr>
        <w:t>.</w:t>
      </w:r>
    </w:p>
    <w:p w14:paraId="765883FC" w14:textId="77777777" w:rsidR="006159AA" w:rsidRPr="00401BE0" w:rsidRDefault="006159AA" w:rsidP="00401BE0">
      <w:pPr>
        <w:spacing w:line="276" w:lineRule="auto"/>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656CCAA6" w14:textId="77777777" w:rsidTr="00984C64">
        <w:trPr>
          <w:trHeight w:val="702"/>
        </w:trPr>
        <w:tc>
          <w:tcPr>
            <w:tcW w:w="9212" w:type="dxa"/>
            <w:shd w:val="clear" w:color="auto" w:fill="D9D9D9" w:themeFill="background1" w:themeFillShade="D9"/>
            <w:vAlign w:val="center"/>
          </w:tcPr>
          <w:p w14:paraId="4C67CE0B" w14:textId="77777777" w:rsidR="001919E2" w:rsidRPr="00F03869" w:rsidRDefault="001919E2" w:rsidP="00984C64">
            <w:pPr>
              <w:jc w:val="center"/>
              <w:rPr>
                <w:rFonts w:ascii="Arial" w:hAnsi="Arial" w:cs="Arial"/>
                <w:b/>
                <w:sz w:val="22"/>
                <w:szCs w:val="22"/>
                <w:u w:val="single"/>
              </w:rPr>
            </w:pPr>
          </w:p>
          <w:p w14:paraId="4558596F" w14:textId="2BC4D1E3" w:rsidR="001919E2" w:rsidRPr="00F03869" w:rsidRDefault="001919E2" w:rsidP="001919E2">
            <w:pPr>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XX</w:t>
            </w:r>
            <w:r w:rsidR="001155AF">
              <w:rPr>
                <w:rFonts w:ascii="Arial" w:hAnsi="Arial" w:cs="Arial"/>
                <w:b/>
                <w:sz w:val="22"/>
                <w:szCs w:val="22"/>
                <w:u w:val="single"/>
              </w:rPr>
              <w:t>V</w:t>
            </w:r>
            <w:r w:rsidR="00E175E7" w:rsidRPr="00F03869">
              <w:rPr>
                <w:rFonts w:ascii="Arial" w:hAnsi="Arial" w:cs="Arial"/>
                <w:b/>
                <w:sz w:val="22"/>
                <w:szCs w:val="22"/>
                <w:u w:val="single"/>
              </w:rPr>
              <w:t>.</w:t>
            </w:r>
            <w:r w:rsidRPr="00F03869">
              <w:rPr>
                <w:rFonts w:ascii="Arial" w:hAnsi="Arial" w:cs="Arial"/>
                <w:b/>
                <w:sz w:val="22"/>
                <w:szCs w:val="22"/>
                <w:u w:val="single"/>
              </w:rPr>
              <w:t xml:space="preserve"> TERMIN OTWARCIA OFERT</w:t>
            </w:r>
          </w:p>
          <w:p w14:paraId="696BBE34" w14:textId="77777777" w:rsidR="001919E2" w:rsidRPr="00F03869" w:rsidRDefault="001919E2" w:rsidP="001919E2">
            <w:pPr>
              <w:jc w:val="center"/>
              <w:rPr>
                <w:rFonts w:ascii="Arial" w:hAnsi="Arial" w:cs="Arial"/>
                <w:sz w:val="22"/>
                <w:szCs w:val="22"/>
              </w:rPr>
            </w:pPr>
          </w:p>
        </w:tc>
      </w:tr>
    </w:tbl>
    <w:p w14:paraId="3D0E2524" w14:textId="77777777" w:rsidR="00377CC5" w:rsidRPr="0010610E" w:rsidRDefault="00377CC5" w:rsidP="0010610E">
      <w:pPr>
        <w:jc w:val="both"/>
        <w:rPr>
          <w:rFonts w:ascii="Arial" w:hAnsi="Arial" w:cs="Arial"/>
          <w:b/>
          <w:sz w:val="22"/>
          <w:szCs w:val="22"/>
          <w:u w:val="single"/>
        </w:rPr>
      </w:pPr>
    </w:p>
    <w:p w14:paraId="3BE3DE1F" w14:textId="68F0B8A1" w:rsidR="0057317F" w:rsidRPr="00F03869" w:rsidRDefault="00F16ACF"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 xml:space="preserve">Otwarcie ofert nastąpi poprzez </w:t>
      </w:r>
      <w:r w:rsidR="0057317F" w:rsidRPr="00F03869">
        <w:rPr>
          <w:rFonts w:ascii="Arial" w:hAnsi="Arial" w:cs="Arial"/>
          <w:sz w:val="22"/>
          <w:szCs w:val="22"/>
        </w:rPr>
        <w:t>odszyfrowanie</w:t>
      </w:r>
      <w:r w:rsidRPr="00F03869">
        <w:rPr>
          <w:rFonts w:ascii="Arial" w:hAnsi="Arial" w:cs="Arial"/>
          <w:sz w:val="22"/>
          <w:szCs w:val="22"/>
        </w:rPr>
        <w:t xml:space="preserve"> plików składających się na ofertę, złożonych za pośrednictwem Platformy Zakupowej </w:t>
      </w:r>
      <w:r w:rsidRPr="00D843AD">
        <w:rPr>
          <w:rFonts w:ascii="Arial" w:hAnsi="Arial" w:cs="Arial"/>
          <w:b/>
          <w:sz w:val="22"/>
          <w:szCs w:val="22"/>
        </w:rPr>
        <w:t>w dniu</w:t>
      </w:r>
      <w:r w:rsidR="0006381D">
        <w:rPr>
          <w:rFonts w:ascii="Arial" w:hAnsi="Arial" w:cs="Arial"/>
          <w:b/>
          <w:sz w:val="22"/>
          <w:szCs w:val="22"/>
        </w:rPr>
        <w:t xml:space="preserve"> </w:t>
      </w:r>
      <w:r w:rsidR="002377E8">
        <w:rPr>
          <w:rFonts w:ascii="Arial" w:hAnsi="Arial" w:cs="Arial"/>
          <w:b/>
          <w:sz w:val="22"/>
          <w:szCs w:val="22"/>
        </w:rPr>
        <w:t>1</w:t>
      </w:r>
      <w:r w:rsidR="00B07336">
        <w:rPr>
          <w:rFonts w:ascii="Arial" w:hAnsi="Arial" w:cs="Arial"/>
          <w:b/>
          <w:sz w:val="22"/>
          <w:szCs w:val="22"/>
        </w:rPr>
        <w:t>5</w:t>
      </w:r>
      <w:r w:rsidR="0006381D">
        <w:rPr>
          <w:rFonts w:ascii="Arial" w:hAnsi="Arial" w:cs="Arial"/>
          <w:b/>
          <w:sz w:val="22"/>
          <w:szCs w:val="22"/>
        </w:rPr>
        <w:t xml:space="preserve"> </w:t>
      </w:r>
      <w:r w:rsidR="00DF7C61">
        <w:rPr>
          <w:rFonts w:ascii="Arial" w:hAnsi="Arial" w:cs="Arial"/>
          <w:b/>
          <w:sz w:val="22"/>
          <w:szCs w:val="22"/>
        </w:rPr>
        <w:t>kwietnia</w:t>
      </w:r>
      <w:r w:rsidR="00D843AD" w:rsidRPr="00D843AD">
        <w:rPr>
          <w:rFonts w:ascii="Arial" w:hAnsi="Arial" w:cs="Arial"/>
          <w:b/>
          <w:sz w:val="22"/>
          <w:szCs w:val="22"/>
        </w:rPr>
        <w:t xml:space="preserve"> </w:t>
      </w:r>
      <w:r w:rsidR="00033087" w:rsidRPr="00D843AD">
        <w:rPr>
          <w:rFonts w:ascii="Arial" w:hAnsi="Arial" w:cs="Arial"/>
          <w:b/>
          <w:sz w:val="22"/>
          <w:szCs w:val="22"/>
        </w:rPr>
        <w:t>202</w:t>
      </w:r>
      <w:r w:rsidR="00DF7C61">
        <w:rPr>
          <w:rFonts w:ascii="Arial" w:hAnsi="Arial" w:cs="Arial"/>
          <w:b/>
          <w:sz w:val="22"/>
          <w:szCs w:val="22"/>
        </w:rPr>
        <w:t xml:space="preserve">5 </w:t>
      </w:r>
      <w:r w:rsidR="00033087" w:rsidRPr="00D843AD">
        <w:rPr>
          <w:rFonts w:ascii="Arial" w:hAnsi="Arial" w:cs="Arial"/>
          <w:b/>
          <w:sz w:val="22"/>
          <w:szCs w:val="22"/>
        </w:rPr>
        <w:t>r</w:t>
      </w:r>
      <w:r w:rsidR="00157D81" w:rsidRPr="00D843AD">
        <w:rPr>
          <w:rFonts w:ascii="Arial" w:hAnsi="Arial" w:cs="Arial"/>
          <w:b/>
          <w:sz w:val="22"/>
          <w:szCs w:val="22"/>
        </w:rPr>
        <w:t xml:space="preserve">. </w:t>
      </w:r>
      <w:r w:rsidRPr="00D843AD">
        <w:rPr>
          <w:rFonts w:ascii="Arial" w:hAnsi="Arial" w:cs="Arial"/>
          <w:b/>
          <w:sz w:val="22"/>
          <w:szCs w:val="22"/>
        </w:rPr>
        <w:t>o godzin</w:t>
      </w:r>
      <w:r w:rsidR="00BE062A">
        <w:rPr>
          <w:rFonts w:ascii="Arial" w:hAnsi="Arial" w:cs="Arial"/>
          <w:b/>
          <w:sz w:val="22"/>
          <w:szCs w:val="22"/>
        </w:rPr>
        <w:t xml:space="preserve">y </w:t>
      </w:r>
      <w:r w:rsidR="00BE1F32">
        <w:rPr>
          <w:rFonts w:ascii="Arial" w:hAnsi="Arial" w:cs="Arial"/>
          <w:b/>
          <w:sz w:val="22"/>
          <w:szCs w:val="22"/>
        </w:rPr>
        <w:t>1</w:t>
      </w:r>
      <w:r w:rsidR="00BE062A">
        <w:rPr>
          <w:rFonts w:ascii="Arial" w:hAnsi="Arial" w:cs="Arial"/>
          <w:b/>
          <w:sz w:val="22"/>
          <w:szCs w:val="22"/>
        </w:rPr>
        <w:t>1</w:t>
      </w:r>
      <w:r w:rsidR="004D550F" w:rsidRPr="00D843AD">
        <w:rPr>
          <w:rFonts w:ascii="Arial" w:hAnsi="Arial" w:cs="Arial"/>
          <w:b/>
          <w:sz w:val="22"/>
          <w:szCs w:val="22"/>
        </w:rPr>
        <w:t>:</w:t>
      </w:r>
      <w:r w:rsidR="00BE062A">
        <w:rPr>
          <w:rFonts w:ascii="Arial" w:hAnsi="Arial" w:cs="Arial"/>
          <w:b/>
          <w:sz w:val="22"/>
          <w:szCs w:val="22"/>
        </w:rPr>
        <w:t>3</w:t>
      </w:r>
      <w:r w:rsidR="004D550F" w:rsidRPr="00D843AD">
        <w:rPr>
          <w:rFonts w:ascii="Arial" w:hAnsi="Arial" w:cs="Arial"/>
          <w:b/>
          <w:sz w:val="22"/>
          <w:szCs w:val="22"/>
        </w:rPr>
        <w:t>0</w:t>
      </w:r>
      <w:r w:rsidR="0057317F" w:rsidRPr="00D843AD">
        <w:rPr>
          <w:rFonts w:ascii="Arial" w:hAnsi="Arial" w:cs="Arial"/>
          <w:b/>
          <w:sz w:val="22"/>
          <w:szCs w:val="22"/>
        </w:rPr>
        <w:t>.</w:t>
      </w:r>
      <w:r w:rsidR="007E256C" w:rsidRPr="00F03869">
        <w:rPr>
          <w:rFonts w:ascii="Arial" w:hAnsi="Arial" w:cs="Arial"/>
          <w:sz w:val="22"/>
          <w:szCs w:val="22"/>
        </w:rPr>
        <w:t xml:space="preserve"> </w:t>
      </w:r>
    </w:p>
    <w:p w14:paraId="41832B38" w14:textId="08DEC367" w:rsidR="00374A19" w:rsidRPr="00D71CE4" w:rsidRDefault="0057317F"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Otwarcie ofert jest niepubliczne.</w:t>
      </w:r>
      <w:r w:rsidR="00374A19">
        <w:rPr>
          <w:rFonts w:ascii="Arial" w:hAnsi="Arial" w:cs="Arial"/>
          <w:sz w:val="22"/>
          <w:szCs w:val="22"/>
        </w:rPr>
        <w:t xml:space="preserve"> </w:t>
      </w:r>
      <w:r w:rsidR="00374A19" w:rsidRPr="00374A19">
        <w:rPr>
          <w:rFonts w:ascii="Arial" w:hAnsi="Arial" w:cs="Arial"/>
          <w:sz w:val="22"/>
          <w:szCs w:val="22"/>
        </w:rPr>
        <w:t xml:space="preserve">Zgodnie z Ustawą </w:t>
      </w:r>
      <w:r w:rsidR="00D71CE4">
        <w:rPr>
          <w:rFonts w:ascii="Arial" w:hAnsi="Arial" w:cs="Arial"/>
          <w:sz w:val="22"/>
          <w:szCs w:val="22"/>
        </w:rPr>
        <w:t>z dnia 11 września 2019</w:t>
      </w:r>
      <w:r w:rsidR="00DB7422">
        <w:rPr>
          <w:rFonts w:ascii="Arial" w:hAnsi="Arial" w:cs="Arial"/>
          <w:sz w:val="22"/>
          <w:szCs w:val="22"/>
        </w:rPr>
        <w:t xml:space="preserve"> </w:t>
      </w:r>
      <w:r w:rsidR="00D71CE4">
        <w:rPr>
          <w:rFonts w:ascii="Arial" w:hAnsi="Arial" w:cs="Arial"/>
          <w:sz w:val="22"/>
          <w:szCs w:val="22"/>
        </w:rPr>
        <w:t xml:space="preserve">r. - </w:t>
      </w:r>
      <w:r w:rsidR="00374A19" w:rsidRPr="00374A19">
        <w:rPr>
          <w:rFonts w:ascii="Arial" w:hAnsi="Arial" w:cs="Arial"/>
          <w:sz w:val="22"/>
          <w:szCs w:val="22"/>
        </w:rPr>
        <w:t xml:space="preserve">Prawo </w:t>
      </w:r>
      <w:r w:rsidR="00D71CE4">
        <w:rPr>
          <w:rFonts w:ascii="Arial" w:hAnsi="Arial" w:cs="Arial"/>
          <w:sz w:val="22"/>
          <w:szCs w:val="22"/>
        </w:rPr>
        <w:t>z</w:t>
      </w:r>
      <w:r w:rsidR="00374A19" w:rsidRPr="00374A19">
        <w:rPr>
          <w:rFonts w:ascii="Arial" w:hAnsi="Arial" w:cs="Arial"/>
          <w:sz w:val="22"/>
          <w:szCs w:val="22"/>
        </w:rPr>
        <w:t xml:space="preserve">amówień </w:t>
      </w:r>
      <w:r w:rsidR="00D71CE4">
        <w:rPr>
          <w:rFonts w:ascii="Arial" w:hAnsi="Arial" w:cs="Arial"/>
          <w:sz w:val="22"/>
          <w:szCs w:val="22"/>
        </w:rPr>
        <w:t>p</w:t>
      </w:r>
      <w:r w:rsidR="00374A19" w:rsidRPr="00374A19">
        <w:rPr>
          <w:rFonts w:ascii="Arial" w:hAnsi="Arial" w:cs="Arial"/>
          <w:sz w:val="22"/>
          <w:szCs w:val="22"/>
        </w:rPr>
        <w:t>ublicznych</w:t>
      </w:r>
      <w:r w:rsidR="002D78FB">
        <w:rPr>
          <w:rFonts w:ascii="Arial" w:hAnsi="Arial" w:cs="Arial"/>
          <w:sz w:val="22"/>
          <w:szCs w:val="22"/>
        </w:rPr>
        <w:t>,</w:t>
      </w:r>
      <w:r w:rsidR="00374A19" w:rsidRPr="00374A19">
        <w:rPr>
          <w:rFonts w:ascii="Arial" w:hAnsi="Arial" w:cs="Arial"/>
          <w:sz w:val="22"/>
          <w:szCs w:val="22"/>
        </w:rPr>
        <w:t xml:space="preserve"> Zamawiający nie ma obowiązku przeprowadzania</w:t>
      </w:r>
      <w:r w:rsidR="00D71CE4">
        <w:rPr>
          <w:rFonts w:ascii="Arial" w:hAnsi="Arial" w:cs="Arial"/>
          <w:sz w:val="22"/>
          <w:szCs w:val="22"/>
        </w:rPr>
        <w:t xml:space="preserve"> </w:t>
      </w:r>
      <w:r w:rsidR="00374A19" w:rsidRPr="00D71CE4">
        <w:rPr>
          <w:rFonts w:ascii="Arial" w:hAnsi="Arial" w:cs="Arial"/>
          <w:sz w:val="22"/>
          <w:szCs w:val="22"/>
        </w:rPr>
        <w:t xml:space="preserve">sesji otwarcia ofert w sposób jawny z udziałem </w:t>
      </w:r>
      <w:r w:rsidR="00D71CE4">
        <w:rPr>
          <w:rFonts w:ascii="Arial" w:hAnsi="Arial" w:cs="Arial"/>
          <w:sz w:val="22"/>
          <w:szCs w:val="22"/>
        </w:rPr>
        <w:t>W</w:t>
      </w:r>
      <w:r w:rsidR="00374A19" w:rsidRPr="00D71CE4">
        <w:rPr>
          <w:rFonts w:ascii="Arial" w:hAnsi="Arial" w:cs="Arial"/>
          <w:sz w:val="22"/>
          <w:szCs w:val="22"/>
        </w:rPr>
        <w:t>ykonawców lub transmitowania sesji</w:t>
      </w:r>
      <w:r w:rsidR="00D71CE4">
        <w:rPr>
          <w:rFonts w:ascii="Arial" w:hAnsi="Arial" w:cs="Arial"/>
          <w:sz w:val="22"/>
          <w:szCs w:val="22"/>
        </w:rPr>
        <w:t xml:space="preserve"> </w:t>
      </w:r>
      <w:r w:rsidR="00374A19" w:rsidRPr="00D71CE4">
        <w:rPr>
          <w:rFonts w:ascii="Arial" w:hAnsi="Arial" w:cs="Arial"/>
          <w:sz w:val="22"/>
          <w:szCs w:val="22"/>
        </w:rPr>
        <w:t xml:space="preserve">otwarcia za </w:t>
      </w:r>
      <w:r w:rsidR="00374A19" w:rsidRPr="00D71CE4">
        <w:rPr>
          <w:rFonts w:ascii="Arial" w:hAnsi="Arial" w:cs="Arial"/>
          <w:sz w:val="22"/>
          <w:szCs w:val="22"/>
        </w:rPr>
        <w:lastRenderedPageBreak/>
        <w:t>pośrednictwem elektronicznych narzędzi do przekazu wideo on-line a ma jedynie takie uprawnienie.</w:t>
      </w:r>
    </w:p>
    <w:p w14:paraId="6B43518E" w14:textId="77777777" w:rsidR="00F16ACF" w:rsidRPr="00F03869" w:rsidRDefault="007E256C"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 xml:space="preserve">W </w:t>
      </w:r>
      <w:r w:rsidR="00F16ACF" w:rsidRPr="00F03869">
        <w:rPr>
          <w:rFonts w:ascii="Arial" w:hAnsi="Arial" w:cs="Arial"/>
          <w:sz w:val="22"/>
          <w:szCs w:val="22"/>
        </w:rPr>
        <w:t>przypadku awarii systemu teleinformatycznego, która spowoduje brak możliwości otwarcia ofert w terminie określonym przez Zamawiającego, otwarcie ofert nastąpi niezwłocznie po usunięciu awarii.</w:t>
      </w:r>
    </w:p>
    <w:p w14:paraId="109CAE46" w14:textId="62FAB052" w:rsidR="00F16ACF" w:rsidRPr="00D71CE4" w:rsidRDefault="008543DB"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Zamawiający informuje o zmianie terminu otwarcia ofert na stronie internetowej prowadzonego postępowania</w:t>
      </w:r>
      <w:r w:rsidR="00D71CE4">
        <w:rPr>
          <w:rFonts w:ascii="Arial" w:hAnsi="Arial" w:cs="Arial"/>
          <w:sz w:val="22"/>
          <w:szCs w:val="22"/>
        </w:rPr>
        <w:t xml:space="preserve"> </w:t>
      </w:r>
      <w:r w:rsidR="00D71CE4" w:rsidRPr="00F03869">
        <w:rPr>
          <w:rFonts w:ascii="Arial" w:hAnsi="Arial" w:cs="Arial"/>
          <w:sz w:val="22"/>
          <w:szCs w:val="22"/>
        </w:rPr>
        <w:t>w</w:t>
      </w:r>
      <w:r w:rsidR="00D71CE4">
        <w:rPr>
          <w:rFonts w:ascii="Arial" w:hAnsi="Arial" w:cs="Arial"/>
          <w:sz w:val="22"/>
          <w:szCs w:val="22"/>
        </w:rPr>
        <w:t xml:space="preserve"> sekcji </w:t>
      </w:r>
      <w:r w:rsidR="00D71CE4" w:rsidRPr="00804BB8">
        <w:rPr>
          <w:rFonts w:ascii="Arial" w:hAnsi="Arial" w:cs="Arial"/>
          <w:i/>
          <w:sz w:val="22"/>
          <w:szCs w:val="22"/>
        </w:rPr>
        <w:t>„Komunikaty”.</w:t>
      </w:r>
    </w:p>
    <w:p w14:paraId="65D6664E" w14:textId="2FEFD817" w:rsidR="00F16ACF" w:rsidRPr="00F03869" w:rsidRDefault="00F16ACF"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Z</w:t>
      </w:r>
      <w:r w:rsidR="00350F7C">
        <w:rPr>
          <w:rFonts w:ascii="Arial" w:hAnsi="Arial" w:cs="Arial"/>
          <w:sz w:val="22"/>
          <w:szCs w:val="22"/>
        </w:rPr>
        <w:t>a</w:t>
      </w:r>
      <w:r w:rsidRPr="00F03869">
        <w:rPr>
          <w:rFonts w:ascii="Arial" w:hAnsi="Arial" w:cs="Arial"/>
          <w:sz w:val="22"/>
          <w:szCs w:val="22"/>
        </w:rPr>
        <w:t>mawiający niezwłocznie po otwarciu ofert, udostępnia na stronie internetowej prowadzonego postępowania</w:t>
      </w:r>
      <w:r w:rsidR="00374A19">
        <w:rPr>
          <w:rFonts w:ascii="Arial" w:hAnsi="Arial" w:cs="Arial"/>
          <w:sz w:val="22"/>
          <w:szCs w:val="22"/>
        </w:rPr>
        <w:t xml:space="preserve"> </w:t>
      </w:r>
      <w:r w:rsidRPr="00F03869">
        <w:rPr>
          <w:rFonts w:ascii="Arial" w:hAnsi="Arial" w:cs="Arial"/>
          <w:sz w:val="22"/>
          <w:szCs w:val="22"/>
        </w:rPr>
        <w:t>informacje o:</w:t>
      </w:r>
    </w:p>
    <w:p w14:paraId="6D1FA4FC" w14:textId="77777777" w:rsidR="00F16ACF" w:rsidRPr="00F03869" w:rsidRDefault="008A41FB" w:rsidP="00A7354F">
      <w:pPr>
        <w:pStyle w:val="Akapitzlist"/>
        <w:numPr>
          <w:ilvl w:val="0"/>
          <w:numId w:val="6"/>
        </w:numPr>
        <w:spacing w:line="276" w:lineRule="auto"/>
        <w:jc w:val="both"/>
        <w:rPr>
          <w:rFonts w:ascii="Arial" w:hAnsi="Arial" w:cs="Arial"/>
          <w:b/>
          <w:sz w:val="22"/>
          <w:szCs w:val="22"/>
          <w:u w:val="single"/>
        </w:rPr>
      </w:pPr>
      <w:r w:rsidRPr="00F03869">
        <w:rPr>
          <w:rFonts w:ascii="Arial" w:hAnsi="Arial" w:cs="Arial"/>
          <w:sz w:val="22"/>
          <w:szCs w:val="22"/>
        </w:rPr>
        <w:t>n</w:t>
      </w:r>
      <w:r w:rsidR="00F16ACF" w:rsidRPr="00F03869">
        <w:rPr>
          <w:rFonts w:ascii="Arial" w:hAnsi="Arial" w:cs="Arial"/>
          <w:sz w:val="22"/>
          <w:szCs w:val="22"/>
        </w:rPr>
        <w:t xml:space="preserve">azwach albo imionach i nazwiskach oraz </w:t>
      </w:r>
      <w:r w:rsidRPr="00F03869">
        <w:rPr>
          <w:rFonts w:ascii="Arial" w:hAnsi="Arial" w:cs="Arial"/>
          <w:sz w:val="22"/>
          <w:szCs w:val="22"/>
        </w:rPr>
        <w:t>siedzibach</w:t>
      </w:r>
      <w:r w:rsidR="00F16ACF" w:rsidRPr="00F03869">
        <w:rPr>
          <w:rFonts w:ascii="Arial" w:hAnsi="Arial" w:cs="Arial"/>
          <w:sz w:val="22"/>
          <w:szCs w:val="22"/>
        </w:rPr>
        <w:t xml:space="preserve"> lub miejscach prowadzonej działalności gospodarczej</w:t>
      </w:r>
      <w:r w:rsidRPr="00F03869">
        <w:rPr>
          <w:rFonts w:ascii="Arial" w:hAnsi="Arial" w:cs="Arial"/>
          <w:sz w:val="22"/>
          <w:szCs w:val="22"/>
        </w:rPr>
        <w:t xml:space="preserve"> albo miejscach zamieszkania Wykonawców, których oferty zostały otwarte;</w:t>
      </w:r>
    </w:p>
    <w:p w14:paraId="5A6CCD26" w14:textId="529A5D07" w:rsidR="00374A19" w:rsidRPr="00374A19" w:rsidRDefault="008A41FB" w:rsidP="00A7354F">
      <w:pPr>
        <w:pStyle w:val="Akapitzlist"/>
        <w:numPr>
          <w:ilvl w:val="0"/>
          <w:numId w:val="6"/>
        </w:numPr>
        <w:spacing w:line="276" w:lineRule="auto"/>
        <w:jc w:val="both"/>
        <w:rPr>
          <w:rFonts w:ascii="Arial" w:hAnsi="Arial" w:cs="Arial"/>
          <w:b/>
          <w:sz w:val="22"/>
          <w:szCs w:val="22"/>
          <w:u w:val="single"/>
        </w:rPr>
      </w:pPr>
      <w:r w:rsidRPr="00F03869">
        <w:rPr>
          <w:rFonts w:ascii="Arial" w:hAnsi="Arial" w:cs="Arial"/>
          <w:sz w:val="22"/>
          <w:szCs w:val="22"/>
        </w:rPr>
        <w:t>cenach lub kosztach zawartych w ofertach.</w:t>
      </w:r>
    </w:p>
    <w:p w14:paraId="6A97FC95" w14:textId="4D245ACE" w:rsidR="008A41FB" w:rsidRPr="00F03869" w:rsidRDefault="008A41FB"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 xml:space="preserve">Informacja z otwarcia ofert zostanie opublikowana na stronie prowadzonego postępowania </w:t>
      </w:r>
      <w:r w:rsidR="007E256C" w:rsidRPr="00F03869">
        <w:rPr>
          <w:rFonts w:ascii="Arial" w:hAnsi="Arial" w:cs="Arial"/>
          <w:sz w:val="22"/>
          <w:szCs w:val="22"/>
        </w:rPr>
        <w:br/>
      </w:r>
      <w:r w:rsidRPr="00F03869">
        <w:rPr>
          <w:rFonts w:ascii="Arial" w:hAnsi="Arial" w:cs="Arial"/>
          <w:sz w:val="22"/>
          <w:szCs w:val="22"/>
        </w:rPr>
        <w:t>w</w:t>
      </w:r>
      <w:r w:rsidR="00374A19">
        <w:rPr>
          <w:rFonts w:ascii="Arial" w:hAnsi="Arial" w:cs="Arial"/>
          <w:sz w:val="22"/>
          <w:szCs w:val="22"/>
        </w:rPr>
        <w:t xml:space="preserve"> sekcji „Komunikaty”.</w:t>
      </w:r>
    </w:p>
    <w:p w14:paraId="63C1CF19" w14:textId="50D584FF" w:rsidR="00F27A2A" w:rsidRDefault="008A41FB" w:rsidP="00A7354F">
      <w:pPr>
        <w:pStyle w:val="Akapitzlist"/>
        <w:numPr>
          <w:ilvl w:val="0"/>
          <w:numId w:val="5"/>
        </w:numPr>
        <w:spacing w:after="0" w:line="276" w:lineRule="auto"/>
        <w:jc w:val="both"/>
        <w:rPr>
          <w:rFonts w:ascii="Arial" w:hAnsi="Arial" w:cs="Arial"/>
          <w:sz w:val="22"/>
          <w:szCs w:val="22"/>
        </w:rPr>
      </w:pPr>
      <w:r w:rsidRPr="00F03869">
        <w:rPr>
          <w:rFonts w:ascii="Arial" w:hAnsi="Arial" w:cs="Arial"/>
          <w:sz w:val="22"/>
          <w:szCs w:val="22"/>
        </w:rPr>
        <w:t xml:space="preserve">Protokół, oferty oraz wszelkie oświadczenia i zaświadczenia składane w postępowaniu </w:t>
      </w:r>
      <w:r w:rsidR="00C01581" w:rsidRPr="00F03869">
        <w:rPr>
          <w:rFonts w:ascii="Arial" w:hAnsi="Arial" w:cs="Arial"/>
          <w:sz w:val="22"/>
          <w:szCs w:val="22"/>
        </w:rPr>
        <w:br/>
      </w:r>
      <w:r w:rsidRPr="00F03869">
        <w:rPr>
          <w:rFonts w:ascii="Arial" w:hAnsi="Arial" w:cs="Arial"/>
          <w:sz w:val="22"/>
          <w:szCs w:val="22"/>
        </w:rPr>
        <w:t>o udzielenie zamówienia publicznego są jawne, z wyjątkiem informacji stanowiących tajemnicę przedsiębiorstwa w rozumieniu ustawy z dnia 16 kwietnia 1993r. o zwalczaniu nieuczciwej konkurencji</w:t>
      </w:r>
      <w:r w:rsidR="00AF423E" w:rsidRPr="00F03869">
        <w:rPr>
          <w:rFonts w:ascii="Arial" w:hAnsi="Arial" w:cs="Arial"/>
          <w:sz w:val="22"/>
          <w:szCs w:val="22"/>
        </w:rPr>
        <w:t xml:space="preserve">. </w:t>
      </w:r>
    </w:p>
    <w:p w14:paraId="1D32CC4C" w14:textId="77777777" w:rsidR="004D23B2" w:rsidRPr="00D71CE4" w:rsidRDefault="004D23B2" w:rsidP="00D71CE4">
      <w:pPr>
        <w:spacing w:after="0"/>
        <w:jc w:val="both"/>
        <w:rPr>
          <w:rFonts w:ascii="Arial" w:hAnsi="Arial" w:cs="Arial"/>
          <w:sz w:val="22"/>
          <w:szCs w:val="22"/>
        </w:rPr>
      </w:pPr>
    </w:p>
    <w:p w14:paraId="22008117" w14:textId="77777777" w:rsidR="00377CC5" w:rsidRPr="00F03869" w:rsidRDefault="00377CC5" w:rsidP="00131BE3">
      <w:pPr>
        <w:pStyle w:val="Akapitzlist"/>
        <w:spacing w:after="0"/>
        <w:ind w:left="360"/>
        <w:jc w:val="both"/>
        <w:rPr>
          <w:rFonts w:ascii="Arial" w:hAnsi="Arial" w:cs="Arial"/>
          <w:sz w:val="22"/>
          <w:szCs w:val="22"/>
        </w:rPr>
      </w:pPr>
    </w:p>
    <w:tbl>
      <w:tblPr>
        <w:tblStyle w:val="Tabela-Siatka"/>
        <w:tblpPr w:leftFromText="141" w:rightFromText="141" w:vertAnchor="text" w:horzAnchor="margin" w:tblpY="-238"/>
        <w:tblW w:w="0" w:type="auto"/>
        <w:shd w:val="clear" w:color="auto" w:fill="D9D9D9" w:themeFill="background1" w:themeFillShade="D9"/>
        <w:tblLook w:val="04A0" w:firstRow="1" w:lastRow="0" w:firstColumn="1" w:lastColumn="0" w:noHBand="0" w:noVBand="1"/>
      </w:tblPr>
      <w:tblGrid>
        <w:gridCol w:w="9062"/>
      </w:tblGrid>
      <w:tr w:rsidR="00560827" w:rsidRPr="00F03869" w14:paraId="238B5D06" w14:textId="77777777" w:rsidTr="00560827">
        <w:trPr>
          <w:trHeight w:val="702"/>
        </w:trPr>
        <w:tc>
          <w:tcPr>
            <w:tcW w:w="9212" w:type="dxa"/>
            <w:shd w:val="clear" w:color="auto" w:fill="D9D9D9" w:themeFill="background1" w:themeFillShade="D9"/>
            <w:vAlign w:val="center"/>
          </w:tcPr>
          <w:p w14:paraId="2BB7F6A0" w14:textId="77777777" w:rsidR="00560827" w:rsidRPr="00F03869" w:rsidRDefault="00560827" w:rsidP="00560827">
            <w:pPr>
              <w:jc w:val="center"/>
              <w:rPr>
                <w:rFonts w:ascii="Arial" w:hAnsi="Arial" w:cs="Arial"/>
                <w:b/>
                <w:sz w:val="22"/>
                <w:szCs w:val="22"/>
                <w:u w:val="single"/>
              </w:rPr>
            </w:pPr>
          </w:p>
          <w:p w14:paraId="4B7D2839" w14:textId="38B4CA1B" w:rsidR="00560827" w:rsidRPr="00F03869" w:rsidRDefault="00560827" w:rsidP="0056082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XX</w:t>
            </w:r>
            <w:r w:rsidR="00F27A2A">
              <w:rPr>
                <w:rFonts w:ascii="Arial" w:hAnsi="Arial" w:cs="Arial"/>
                <w:b/>
                <w:sz w:val="22"/>
                <w:szCs w:val="22"/>
                <w:u w:val="single"/>
              </w:rPr>
              <w:t>V</w:t>
            </w:r>
            <w:r w:rsidR="00165224">
              <w:rPr>
                <w:rFonts w:ascii="Arial" w:hAnsi="Arial" w:cs="Arial"/>
                <w:b/>
                <w:sz w:val="22"/>
                <w:szCs w:val="22"/>
                <w:u w:val="single"/>
              </w:rPr>
              <w:t>I</w:t>
            </w:r>
            <w:r w:rsidR="00B869CF">
              <w:rPr>
                <w:rFonts w:ascii="Arial" w:hAnsi="Arial" w:cs="Arial"/>
                <w:b/>
                <w:sz w:val="22"/>
                <w:szCs w:val="22"/>
                <w:u w:val="single"/>
              </w:rPr>
              <w:t>.</w:t>
            </w:r>
            <w:r w:rsidRPr="00F03869">
              <w:rPr>
                <w:rFonts w:ascii="Arial" w:hAnsi="Arial" w:cs="Arial"/>
                <w:b/>
                <w:sz w:val="22"/>
                <w:szCs w:val="22"/>
                <w:u w:val="single"/>
              </w:rPr>
              <w:t xml:space="preserve"> SPOSÓB OBLICZENIA CENY</w:t>
            </w:r>
          </w:p>
          <w:p w14:paraId="1B7CF338" w14:textId="77777777" w:rsidR="00560827" w:rsidRPr="00F03869" w:rsidRDefault="00560827" w:rsidP="00560827">
            <w:pPr>
              <w:jc w:val="center"/>
              <w:rPr>
                <w:rFonts w:ascii="Arial" w:hAnsi="Arial" w:cs="Arial"/>
                <w:sz w:val="22"/>
                <w:szCs w:val="22"/>
              </w:rPr>
            </w:pPr>
          </w:p>
        </w:tc>
      </w:tr>
    </w:tbl>
    <w:p w14:paraId="347C7311" w14:textId="5532C54F" w:rsidR="00E96DFF" w:rsidRPr="00D843AD" w:rsidRDefault="00E96DFF" w:rsidP="00A7354F">
      <w:pPr>
        <w:pStyle w:val="Akapitzlist"/>
        <w:numPr>
          <w:ilvl w:val="0"/>
          <w:numId w:val="7"/>
        </w:numPr>
        <w:spacing w:after="0" w:line="276" w:lineRule="auto"/>
        <w:jc w:val="both"/>
        <w:rPr>
          <w:rFonts w:ascii="Arial" w:hAnsi="Arial" w:cs="Arial"/>
          <w:b/>
          <w:sz w:val="22"/>
          <w:szCs w:val="22"/>
        </w:rPr>
      </w:pPr>
      <w:r w:rsidRPr="00D843AD">
        <w:rPr>
          <w:rFonts w:ascii="Arial" w:hAnsi="Arial" w:cs="Arial"/>
          <w:b/>
          <w:sz w:val="22"/>
          <w:szCs w:val="22"/>
        </w:rPr>
        <w:t xml:space="preserve">Cenę ofertową, na podstawie której dokonany zostanie wybór najkorzystniejszej oferty – zgodnie z założonym kryterium oceny ofert – stanowi całkowite wynagrodzenie Wykonawcy jakie może on uzyskać z tytułu realizacji </w:t>
      </w:r>
      <w:r w:rsidR="00D11663" w:rsidRPr="00D843AD">
        <w:rPr>
          <w:rFonts w:ascii="Arial" w:hAnsi="Arial" w:cs="Arial"/>
          <w:b/>
          <w:sz w:val="22"/>
          <w:szCs w:val="22"/>
        </w:rPr>
        <w:t>przedmiotowego zamówienia</w:t>
      </w:r>
      <w:r w:rsidR="008F3C54">
        <w:rPr>
          <w:rFonts w:ascii="Arial" w:hAnsi="Arial" w:cs="Arial"/>
          <w:b/>
          <w:sz w:val="22"/>
          <w:szCs w:val="22"/>
        </w:rPr>
        <w:t xml:space="preserve"> podstawowego</w:t>
      </w:r>
      <w:r w:rsidR="00EC78C8" w:rsidRPr="00D843AD">
        <w:rPr>
          <w:rFonts w:ascii="Arial" w:hAnsi="Arial" w:cs="Arial"/>
          <w:b/>
          <w:sz w:val="22"/>
          <w:szCs w:val="22"/>
        </w:rPr>
        <w:t>.</w:t>
      </w:r>
    </w:p>
    <w:p w14:paraId="501DE801" w14:textId="406E72EA" w:rsidR="00D843AD" w:rsidRPr="00402335" w:rsidRDefault="00863A5B" w:rsidP="00A7354F">
      <w:pPr>
        <w:pStyle w:val="Akapitzlist"/>
        <w:numPr>
          <w:ilvl w:val="0"/>
          <w:numId w:val="7"/>
        </w:numPr>
        <w:spacing w:after="0" w:line="276" w:lineRule="auto"/>
        <w:jc w:val="both"/>
        <w:rPr>
          <w:rFonts w:ascii="Arial" w:hAnsi="Arial" w:cs="Arial"/>
          <w:sz w:val="22"/>
          <w:szCs w:val="22"/>
        </w:rPr>
      </w:pPr>
      <w:r w:rsidRPr="00F03869">
        <w:rPr>
          <w:rFonts w:ascii="Arial" w:hAnsi="Arial" w:cs="Arial"/>
          <w:sz w:val="22"/>
          <w:szCs w:val="22"/>
        </w:rPr>
        <w:t>Cena oferty powinna uwzględniać wszystkie koszty związane z realizacją przedmiotu zamówienia, o których mowa w niniejszej SWZ</w:t>
      </w:r>
      <w:r w:rsidR="0048752D" w:rsidRPr="00F03869">
        <w:rPr>
          <w:rFonts w:ascii="Arial" w:hAnsi="Arial" w:cs="Arial"/>
          <w:sz w:val="22"/>
          <w:szCs w:val="22"/>
        </w:rPr>
        <w:t xml:space="preserve"> i załącznikach do niej, jak również </w:t>
      </w:r>
      <w:r w:rsidR="00F80305" w:rsidRPr="00F03869">
        <w:rPr>
          <w:rFonts w:ascii="Arial" w:hAnsi="Arial" w:cs="Arial"/>
          <w:sz w:val="22"/>
          <w:szCs w:val="22"/>
        </w:rPr>
        <w:t xml:space="preserve">w niej nie ujęte, a bez których nie można wykonać należycie zamówienia. Wykonawca powinien wziąć zatem pod uwagę, że kwoty wyliczone przez niego stanowią zapłatę za wykonaną </w:t>
      </w:r>
      <w:r w:rsidR="00F27A2A">
        <w:rPr>
          <w:rFonts w:ascii="Arial" w:hAnsi="Arial" w:cs="Arial"/>
          <w:sz w:val="22"/>
          <w:szCs w:val="22"/>
        </w:rPr>
        <w:t>dostawę</w:t>
      </w:r>
      <w:r w:rsidR="00F80305" w:rsidRPr="00F03869">
        <w:rPr>
          <w:rFonts w:ascii="Arial" w:hAnsi="Arial" w:cs="Arial"/>
          <w:sz w:val="22"/>
          <w:szCs w:val="22"/>
        </w:rPr>
        <w:t xml:space="preserve">. Mając na uwadze powyższe, kwota winna zawierać wszystkie nieprzewidywane wydatki oraz ryzyko związane z koniecznością wykonania całości </w:t>
      </w:r>
      <w:r w:rsidR="00F27A2A">
        <w:rPr>
          <w:rFonts w:ascii="Arial" w:hAnsi="Arial" w:cs="Arial"/>
          <w:sz w:val="22"/>
          <w:szCs w:val="22"/>
        </w:rPr>
        <w:t xml:space="preserve">dostaw </w:t>
      </w:r>
      <w:r w:rsidR="00F80305" w:rsidRPr="00F03869">
        <w:rPr>
          <w:rFonts w:ascii="Arial" w:hAnsi="Arial" w:cs="Arial"/>
          <w:sz w:val="22"/>
          <w:szCs w:val="22"/>
        </w:rPr>
        <w:t>objętych umową.</w:t>
      </w:r>
    </w:p>
    <w:p w14:paraId="0C6F054A" w14:textId="7DDDAB3D" w:rsidR="00E96DFF" w:rsidRPr="00F03869" w:rsidRDefault="00E96DFF" w:rsidP="00A7354F">
      <w:pPr>
        <w:numPr>
          <w:ilvl w:val="0"/>
          <w:numId w:val="7"/>
        </w:numPr>
        <w:spacing w:after="0" w:line="276" w:lineRule="auto"/>
        <w:jc w:val="both"/>
        <w:rPr>
          <w:rFonts w:ascii="Arial" w:hAnsi="Arial" w:cs="Arial"/>
          <w:sz w:val="22"/>
          <w:szCs w:val="22"/>
        </w:rPr>
      </w:pPr>
      <w:r w:rsidRPr="00F03869">
        <w:rPr>
          <w:rFonts w:ascii="Arial" w:hAnsi="Arial" w:cs="Arial"/>
          <w:sz w:val="22"/>
          <w:szCs w:val="22"/>
        </w:rPr>
        <w:t>Cena jednostkowa wyrażona w polskich złotych jest stała w okresie trwania zamówienia, z zastrzeżeniem odpowiednich postanowień</w:t>
      </w:r>
      <w:r w:rsidR="00BB7EFA">
        <w:rPr>
          <w:rFonts w:ascii="Arial" w:hAnsi="Arial" w:cs="Arial"/>
          <w:sz w:val="22"/>
          <w:szCs w:val="22"/>
        </w:rPr>
        <w:t xml:space="preserve"> projektu </w:t>
      </w:r>
      <w:r w:rsidRPr="00F03869">
        <w:rPr>
          <w:rFonts w:ascii="Arial" w:hAnsi="Arial" w:cs="Arial"/>
          <w:sz w:val="22"/>
          <w:szCs w:val="22"/>
        </w:rPr>
        <w:t>umowy.</w:t>
      </w:r>
    </w:p>
    <w:p w14:paraId="72A1E70B" w14:textId="77777777" w:rsidR="00CE6E9E" w:rsidRPr="00F03869" w:rsidRDefault="007E256C" w:rsidP="00A7354F">
      <w:pPr>
        <w:widowControl w:val="0"/>
        <w:numPr>
          <w:ilvl w:val="0"/>
          <w:numId w:val="7"/>
        </w:numPr>
        <w:tabs>
          <w:tab w:val="left" w:pos="0"/>
        </w:tabs>
        <w:spacing w:after="0" w:line="276" w:lineRule="auto"/>
        <w:jc w:val="both"/>
        <w:rPr>
          <w:rFonts w:ascii="Arial" w:hAnsi="Arial" w:cs="Arial"/>
          <w:bCs/>
          <w:sz w:val="22"/>
          <w:szCs w:val="22"/>
        </w:rPr>
      </w:pPr>
      <w:r w:rsidRPr="00F03869">
        <w:rPr>
          <w:rFonts w:ascii="Arial" w:hAnsi="Arial" w:cs="Arial"/>
          <w:sz w:val="22"/>
          <w:szCs w:val="22"/>
        </w:rPr>
        <w:t>C</w:t>
      </w:r>
      <w:r w:rsidR="00CE6E9E" w:rsidRPr="00F03869">
        <w:rPr>
          <w:rFonts w:ascii="Arial" w:hAnsi="Arial" w:cs="Arial"/>
          <w:sz w:val="22"/>
          <w:szCs w:val="22"/>
        </w:rPr>
        <w:t xml:space="preserve">ena musi być podana w </w:t>
      </w:r>
      <w:r w:rsidRPr="00F03869">
        <w:rPr>
          <w:rFonts w:ascii="Arial" w:hAnsi="Arial" w:cs="Arial"/>
          <w:sz w:val="22"/>
          <w:szCs w:val="22"/>
        </w:rPr>
        <w:t xml:space="preserve">złotych polskich </w:t>
      </w:r>
      <w:r w:rsidR="00CE6E9E" w:rsidRPr="00F03869">
        <w:rPr>
          <w:rFonts w:ascii="Arial" w:hAnsi="Arial" w:cs="Arial"/>
          <w:sz w:val="22"/>
          <w:szCs w:val="22"/>
        </w:rPr>
        <w:t>PLN.</w:t>
      </w:r>
    </w:p>
    <w:p w14:paraId="48298C7A" w14:textId="501749A6" w:rsidR="002E5DB7" w:rsidRPr="00F03869" w:rsidRDefault="002E5DB7" w:rsidP="00A7354F">
      <w:pPr>
        <w:widowControl w:val="0"/>
        <w:numPr>
          <w:ilvl w:val="0"/>
          <w:numId w:val="7"/>
        </w:numPr>
        <w:tabs>
          <w:tab w:val="left" w:pos="0"/>
        </w:tabs>
        <w:spacing w:after="0" w:line="276" w:lineRule="auto"/>
        <w:jc w:val="both"/>
        <w:rPr>
          <w:rFonts w:ascii="Arial" w:hAnsi="Arial" w:cs="Arial"/>
          <w:bCs/>
          <w:sz w:val="22"/>
          <w:szCs w:val="22"/>
        </w:rPr>
      </w:pPr>
      <w:r w:rsidRPr="00F03869">
        <w:rPr>
          <w:rFonts w:ascii="Arial" w:hAnsi="Arial" w:cs="Arial"/>
          <w:sz w:val="22"/>
          <w:szCs w:val="22"/>
        </w:rPr>
        <w:t>Cenę należy zaokrąglić</w:t>
      </w:r>
      <w:r w:rsidR="00BB7EFA">
        <w:rPr>
          <w:rFonts w:ascii="Arial" w:hAnsi="Arial" w:cs="Arial"/>
          <w:sz w:val="22"/>
          <w:szCs w:val="22"/>
        </w:rPr>
        <w:t xml:space="preserve"> z</w:t>
      </w:r>
      <w:r w:rsidRPr="00F03869">
        <w:rPr>
          <w:rFonts w:ascii="Arial" w:hAnsi="Arial" w:cs="Arial"/>
          <w:sz w:val="22"/>
          <w:szCs w:val="22"/>
        </w:rPr>
        <w:t xml:space="preserve"> dokładnością do dwóch miejsc po przecinku. Kwotę zaokrągla się do pełnych groszy, przy czym końcówki poniżej 0,5 grosza pomija się, a końcówki </w:t>
      </w:r>
      <w:r w:rsidRPr="00F03869">
        <w:rPr>
          <w:rFonts w:ascii="Arial" w:hAnsi="Arial" w:cs="Arial"/>
          <w:sz w:val="22"/>
          <w:szCs w:val="22"/>
        </w:rPr>
        <w:br/>
        <w:t xml:space="preserve">0,5 grosza i wyższe zaokrągla się do 1 grosza. </w:t>
      </w:r>
    </w:p>
    <w:p w14:paraId="29AEDDD3" w14:textId="70DF7353" w:rsidR="000B6FD9" w:rsidRPr="0082091B" w:rsidRDefault="00030CF6" w:rsidP="0082091B">
      <w:pPr>
        <w:widowControl w:val="0"/>
        <w:numPr>
          <w:ilvl w:val="0"/>
          <w:numId w:val="7"/>
        </w:numPr>
        <w:tabs>
          <w:tab w:val="left" w:pos="0"/>
        </w:tabs>
        <w:spacing w:after="0" w:line="276" w:lineRule="auto"/>
        <w:jc w:val="both"/>
        <w:rPr>
          <w:rFonts w:ascii="Arial" w:hAnsi="Arial" w:cs="Arial"/>
          <w:bCs/>
          <w:sz w:val="22"/>
          <w:szCs w:val="22"/>
        </w:rPr>
      </w:pPr>
      <w:r w:rsidRPr="00F03869">
        <w:rPr>
          <w:rFonts w:ascii="Arial" w:hAnsi="Arial" w:cs="Arial"/>
          <w:sz w:val="22"/>
          <w:szCs w:val="22"/>
        </w:rPr>
        <w:t xml:space="preserve">Cena oferty będzie służyć do porównania złożonych ofert i dokonania rozliczeń w trakcie realizacji zamówienia. </w:t>
      </w:r>
    </w:p>
    <w:p w14:paraId="018277CE" w14:textId="337B155F" w:rsidR="006B49C9" w:rsidRPr="008F3C54" w:rsidRDefault="006B49C9" w:rsidP="00A7354F">
      <w:pPr>
        <w:widowControl w:val="0"/>
        <w:numPr>
          <w:ilvl w:val="0"/>
          <w:numId w:val="7"/>
        </w:numPr>
        <w:autoSpaceDE w:val="0"/>
        <w:autoSpaceDN w:val="0"/>
        <w:adjustRightInd w:val="0"/>
        <w:spacing w:after="0" w:line="276" w:lineRule="auto"/>
        <w:jc w:val="both"/>
        <w:rPr>
          <w:rFonts w:ascii="Arial" w:hAnsi="Arial" w:cs="Arial"/>
          <w:bCs/>
          <w:sz w:val="22"/>
          <w:szCs w:val="22"/>
        </w:rPr>
      </w:pPr>
      <w:r>
        <w:rPr>
          <w:rFonts w:ascii="Arial" w:hAnsi="Arial" w:cs="Arial"/>
          <w:bCs/>
          <w:sz w:val="22"/>
          <w:szCs w:val="22"/>
        </w:rPr>
        <w:t xml:space="preserve">Wykonawca w </w:t>
      </w:r>
      <w:r w:rsidR="005530A9">
        <w:rPr>
          <w:rFonts w:ascii="Arial" w:hAnsi="Arial" w:cs="Arial"/>
          <w:bCs/>
          <w:sz w:val="22"/>
          <w:szCs w:val="22"/>
        </w:rPr>
        <w:t>F</w:t>
      </w:r>
      <w:r>
        <w:rPr>
          <w:rFonts w:ascii="Arial" w:hAnsi="Arial" w:cs="Arial"/>
          <w:bCs/>
          <w:sz w:val="22"/>
          <w:szCs w:val="22"/>
        </w:rPr>
        <w:t xml:space="preserve">ormularzu ofertowym </w:t>
      </w:r>
      <w:r w:rsidR="0076580C">
        <w:rPr>
          <w:rFonts w:ascii="Arial" w:hAnsi="Arial" w:cs="Arial"/>
          <w:bCs/>
          <w:sz w:val="22"/>
          <w:szCs w:val="22"/>
        </w:rPr>
        <w:t xml:space="preserve">winien podać cenę, zawierającą podatek VAT </w:t>
      </w:r>
      <w:r w:rsidR="0076580C">
        <w:rPr>
          <w:rFonts w:ascii="Arial" w:hAnsi="Arial" w:cs="Arial"/>
          <w:bCs/>
          <w:sz w:val="22"/>
          <w:szCs w:val="22"/>
        </w:rPr>
        <w:br/>
        <w:t xml:space="preserve">w wysokości zgodnej z obowiązującymi przepisami. </w:t>
      </w:r>
      <w:r w:rsidR="0076580C" w:rsidRPr="00264390">
        <w:rPr>
          <w:rFonts w:ascii="Arial" w:hAnsi="Arial" w:cs="Arial"/>
          <w:b/>
          <w:bCs/>
          <w:sz w:val="22"/>
          <w:szCs w:val="22"/>
        </w:rPr>
        <w:t>W przypadku zastosowania stawki obniżonej lub zwolnionej należy podać podstawę prawną.</w:t>
      </w:r>
      <w:r w:rsidR="0076580C">
        <w:rPr>
          <w:rFonts w:ascii="Arial" w:hAnsi="Arial" w:cs="Arial"/>
          <w:bCs/>
          <w:sz w:val="22"/>
          <w:szCs w:val="22"/>
        </w:rPr>
        <w:t xml:space="preserve">   </w:t>
      </w:r>
    </w:p>
    <w:p w14:paraId="79AE2CF8" w14:textId="7066F66C" w:rsidR="00030CF6" w:rsidRPr="00402335" w:rsidRDefault="00E96DFF" w:rsidP="00A7354F">
      <w:pPr>
        <w:widowControl w:val="0"/>
        <w:numPr>
          <w:ilvl w:val="0"/>
          <w:numId w:val="7"/>
        </w:numPr>
        <w:autoSpaceDE w:val="0"/>
        <w:autoSpaceDN w:val="0"/>
        <w:adjustRightInd w:val="0"/>
        <w:spacing w:after="0" w:line="276" w:lineRule="auto"/>
        <w:jc w:val="both"/>
        <w:rPr>
          <w:rFonts w:ascii="Arial" w:hAnsi="Arial" w:cs="Arial"/>
          <w:bCs/>
          <w:sz w:val="22"/>
          <w:szCs w:val="22"/>
        </w:rPr>
      </w:pPr>
      <w:r w:rsidRPr="00F03869">
        <w:rPr>
          <w:rFonts w:ascii="Arial" w:hAnsi="Arial" w:cs="Arial"/>
          <w:sz w:val="22"/>
          <w:szCs w:val="22"/>
        </w:rPr>
        <w:t xml:space="preserve">Jeżeli złożono ofertę, której wybór prowadziłby do powstania u Zamawiającego obowiązku podatkowego zgodnie z przepisami o podatku od towarów i usług, </w:t>
      </w:r>
      <w:r w:rsidR="00033087">
        <w:rPr>
          <w:rFonts w:ascii="Arial" w:hAnsi="Arial" w:cs="Arial"/>
          <w:sz w:val="22"/>
          <w:szCs w:val="22"/>
        </w:rPr>
        <w:t>Z</w:t>
      </w:r>
      <w:r w:rsidRPr="00F03869">
        <w:rPr>
          <w:rFonts w:ascii="Arial" w:hAnsi="Arial" w:cs="Arial"/>
          <w:sz w:val="22"/>
          <w:szCs w:val="22"/>
        </w:rPr>
        <w:t xml:space="preserve">amawiający w celu oceny takiej oferty dolicza do przedstawionej w niej ceny podatek od towarów i usług, który </w:t>
      </w:r>
      <w:r w:rsidRPr="00F03869">
        <w:rPr>
          <w:rFonts w:ascii="Arial" w:hAnsi="Arial" w:cs="Arial"/>
          <w:sz w:val="22"/>
          <w:szCs w:val="22"/>
        </w:rPr>
        <w:lastRenderedPageBreak/>
        <w:t xml:space="preserve">miałby obowiązek rozliczyć zgodnie z tymi przepisami. </w:t>
      </w:r>
      <w:r w:rsidRPr="00402335">
        <w:rPr>
          <w:rFonts w:ascii="Arial" w:hAnsi="Arial" w:cs="Arial"/>
          <w:sz w:val="22"/>
          <w:szCs w:val="22"/>
        </w:rPr>
        <w:t>Wykonawca, składając ofertę</w:t>
      </w:r>
      <w:r w:rsidR="00030CF6" w:rsidRPr="00402335">
        <w:rPr>
          <w:rFonts w:ascii="Arial" w:hAnsi="Arial" w:cs="Arial"/>
          <w:sz w:val="22"/>
          <w:szCs w:val="22"/>
        </w:rPr>
        <w:t xml:space="preserve"> ma obowiązek:</w:t>
      </w:r>
    </w:p>
    <w:p w14:paraId="251E4119" w14:textId="77777777" w:rsidR="00D843AD" w:rsidRP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sz w:val="22"/>
          <w:szCs w:val="22"/>
        </w:rPr>
        <w:t xml:space="preserve">poinformowania Zamawiającego, czy wybór oferty będzie prowadzić do powstania </w:t>
      </w:r>
      <w:r w:rsidRPr="00D843AD">
        <w:rPr>
          <w:rFonts w:ascii="Arial" w:hAnsi="Arial" w:cs="Arial"/>
          <w:sz w:val="22"/>
          <w:szCs w:val="22"/>
        </w:rPr>
        <w:br/>
        <w:t>u Zamawiającego obowiązku podatkowego;</w:t>
      </w:r>
    </w:p>
    <w:p w14:paraId="39577D65" w14:textId="77777777" w:rsidR="00D843AD" w:rsidRP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sz w:val="22"/>
          <w:szCs w:val="22"/>
        </w:rPr>
        <w:t>wskazania nazwy (rodzaju) towaru lub usługi, których dostawa lub świadczenie będzie prowadzić do powstania obowiązku podatkowego;</w:t>
      </w:r>
    </w:p>
    <w:p w14:paraId="45839959" w14:textId="77777777" w:rsid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bCs/>
          <w:sz w:val="22"/>
          <w:szCs w:val="22"/>
        </w:rPr>
        <w:t>wskazania wartości towaru lub usługi objętego obowiązkiem podatkowym Zamawiającego, bez kwoty podatku;</w:t>
      </w:r>
    </w:p>
    <w:p w14:paraId="4532AD30" w14:textId="631C089F" w:rsidR="00D843AD" w:rsidRP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sz w:val="22"/>
          <w:szCs w:val="22"/>
        </w:rPr>
        <w:t>wskazania stawki podatku od towarów i usług, która zgodnie z wiedzą Wykonawcy będzie miała zastosowanie.</w:t>
      </w:r>
    </w:p>
    <w:p w14:paraId="1B0A3CE2" w14:textId="4006F82D" w:rsidR="00371389" w:rsidRDefault="00E96DFF" w:rsidP="00A7354F">
      <w:pPr>
        <w:pStyle w:val="Akapitzlist"/>
        <w:widowControl w:val="0"/>
        <w:numPr>
          <w:ilvl w:val="0"/>
          <w:numId w:val="7"/>
        </w:numPr>
        <w:autoSpaceDE w:val="0"/>
        <w:autoSpaceDN w:val="0"/>
        <w:adjustRightInd w:val="0"/>
        <w:spacing w:after="0" w:line="276" w:lineRule="auto"/>
        <w:jc w:val="both"/>
        <w:rPr>
          <w:rFonts w:ascii="Arial" w:hAnsi="Arial" w:cs="Arial"/>
          <w:bCs/>
          <w:sz w:val="22"/>
          <w:szCs w:val="22"/>
        </w:rPr>
      </w:pPr>
      <w:r w:rsidRPr="00F03869">
        <w:rPr>
          <w:rFonts w:ascii="Arial" w:hAnsi="Arial" w:cs="Arial"/>
          <w:sz w:val="22"/>
          <w:szCs w:val="22"/>
        </w:rPr>
        <w:t>Brak takowej informacji oznaczać będzie, iż wybór oferty</w:t>
      </w:r>
      <w:r w:rsidRPr="00F03869">
        <w:rPr>
          <w:rFonts w:ascii="Arial" w:hAnsi="Arial" w:cs="Arial"/>
          <w:b/>
          <w:sz w:val="22"/>
          <w:szCs w:val="22"/>
        </w:rPr>
        <w:t xml:space="preserve"> NIE BĘDZIE</w:t>
      </w:r>
      <w:r w:rsidRPr="00F03869">
        <w:rPr>
          <w:rFonts w:ascii="Arial" w:hAnsi="Arial" w:cs="Arial"/>
          <w:sz w:val="22"/>
          <w:szCs w:val="22"/>
        </w:rPr>
        <w:t xml:space="preserve"> prowadzić do</w:t>
      </w:r>
      <w:r w:rsidR="00157D81">
        <w:rPr>
          <w:rFonts w:ascii="Arial" w:hAnsi="Arial" w:cs="Arial"/>
          <w:sz w:val="22"/>
          <w:szCs w:val="22"/>
        </w:rPr>
        <w:t xml:space="preserve"> </w:t>
      </w:r>
      <w:r w:rsidRPr="00157D81">
        <w:rPr>
          <w:rFonts w:ascii="Arial" w:hAnsi="Arial" w:cs="Arial"/>
          <w:sz w:val="22"/>
          <w:szCs w:val="22"/>
        </w:rPr>
        <w:t xml:space="preserve">powstania u </w:t>
      </w:r>
      <w:r w:rsidR="00157D81">
        <w:rPr>
          <w:rFonts w:ascii="Arial" w:hAnsi="Arial" w:cs="Arial"/>
          <w:sz w:val="22"/>
          <w:szCs w:val="22"/>
        </w:rPr>
        <w:t>Z</w:t>
      </w:r>
      <w:r w:rsidRPr="00157D81">
        <w:rPr>
          <w:rFonts w:ascii="Arial" w:hAnsi="Arial" w:cs="Arial"/>
          <w:sz w:val="22"/>
          <w:szCs w:val="22"/>
        </w:rPr>
        <w:t>amawiającego obowiązku podatkowe</w:t>
      </w:r>
      <w:r w:rsidRPr="00157D81">
        <w:rPr>
          <w:rFonts w:ascii="Arial" w:hAnsi="Arial" w:cs="Arial"/>
          <w:bCs/>
          <w:sz w:val="22"/>
          <w:szCs w:val="22"/>
        </w:rPr>
        <w:t>go.</w:t>
      </w:r>
    </w:p>
    <w:p w14:paraId="666BAB04" w14:textId="77777777" w:rsidR="00B6474F" w:rsidRPr="001612C7" w:rsidRDefault="00B6474F" w:rsidP="00B6474F">
      <w:pPr>
        <w:pStyle w:val="Akapitzlist"/>
        <w:widowControl w:val="0"/>
        <w:autoSpaceDE w:val="0"/>
        <w:autoSpaceDN w:val="0"/>
        <w:adjustRightInd w:val="0"/>
        <w:spacing w:after="0" w:line="276" w:lineRule="auto"/>
        <w:ind w:left="360"/>
        <w:jc w:val="both"/>
        <w:rPr>
          <w:rFonts w:ascii="Arial" w:hAnsi="Arial" w:cs="Arial"/>
          <w:bCs/>
          <w:sz w:val="22"/>
          <w:szCs w:val="22"/>
        </w:rPr>
      </w:pPr>
    </w:p>
    <w:p w14:paraId="680C3436" w14:textId="3B33FAFC" w:rsidR="00377CC5" w:rsidRPr="00402335" w:rsidRDefault="00377CC5" w:rsidP="00402335">
      <w:pPr>
        <w:widowControl w:val="0"/>
        <w:autoSpaceDE w:val="0"/>
        <w:autoSpaceDN w:val="0"/>
        <w:adjustRightInd w:val="0"/>
        <w:spacing w:after="0" w:line="276" w:lineRule="auto"/>
        <w:jc w:val="both"/>
        <w:rPr>
          <w:rFonts w:ascii="Arial" w:hAnsi="Arial" w:cs="Arial"/>
          <w:bCs/>
          <w:sz w:val="22"/>
          <w:szCs w:val="22"/>
        </w:rPr>
      </w:pPr>
    </w:p>
    <w:tbl>
      <w:tblPr>
        <w:tblStyle w:val="Tabela-Siatka"/>
        <w:tblpPr w:leftFromText="141" w:rightFromText="141" w:vertAnchor="text" w:horzAnchor="margin" w:tblpY="-30"/>
        <w:tblW w:w="0" w:type="auto"/>
        <w:shd w:val="clear" w:color="auto" w:fill="D9D9D9" w:themeFill="background1" w:themeFillShade="D9"/>
        <w:tblLook w:val="04A0" w:firstRow="1" w:lastRow="0" w:firstColumn="1" w:lastColumn="0" w:noHBand="0" w:noVBand="1"/>
      </w:tblPr>
      <w:tblGrid>
        <w:gridCol w:w="9062"/>
      </w:tblGrid>
      <w:tr w:rsidR="00157D81" w:rsidRPr="00F03869" w14:paraId="6DE6B1A8" w14:textId="77777777" w:rsidTr="00157D81">
        <w:trPr>
          <w:trHeight w:val="702"/>
        </w:trPr>
        <w:tc>
          <w:tcPr>
            <w:tcW w:w="9062" w:type="dxa"/>
            <w:shd w:val="clear" w:color="auto" w:fill="D9D9D9" w:themeFill="background1" w:themeFillShade="D9"/>
            <w:vAlign w:val="center"/>
          </w:tcPr>
          <w:p w14:paraId="17143A08" w14:textId="77777777" w:rsidR="00157D81" w:rsidRDefault="00157D81" w:rsidP="00157D81">
            <w:pPr>
              <w:jc w:val="center"/>
              <w:rPr>
                <w:rFonts w:ascii="Arial" w:hAnsi="Arial" w:cs="Arial"/>
                <w:b/>
                <w:sz w:val="22"/>
                <w:szCs w:val="22"/>
                <w:u w:val="single"/>
              </w:rPr>
            </w:pPr>
          </w:p>
          <w:p w14:paraId="7E02F1A3" w14:textId="0ABA4315" w:rsidR="00157D81" w:rsidRPr="00F03869" w:rsidRDefault="00157D81" w:rsidP="00157D81">
            <w:pPr>
              <w:pStyle w:val="Akapitzlist"/>
              <w:ind w:left="0"/>
              <w:jc w:val="center"/>
              <w:rPr>
                <w:rFonts w:ascii="Arial" w:hAnsi="Arial" w:cs="Arial"/>
                <w:b/>
                <w:sz w:val="22"/>
                <w:szCs w:val="22"/>
                <w:u w:val="single"/>
              </w:rPr>
            </w:pPr>
            <w:r w:rsidRPr="00F03869">
              <w:rPr>
                <w:rFonts w:ascii="Arial" w:hAnsi="Arial" w:cs="Arial"/>
                <w:b/>
                <w:sz w:val="22"/>
                <w:szCs w:val="22"/>
                <w:u w:val="single"/>
              </w:rPr>
              <w:t>ROZDZIAŁ XX</w:t>
            </w:r>
            <w:r>
              <w:rPr>
                <w:rFonts w:ascii="Arial" w:hAnsi="Arial" w:cs="Arial"/>
                <w:b/>
                <w:sz w:val="22"/>
                <w:szCs w:val="22"/>
                <w:u w:val="single"/>
              </w:rPr>
              <w:t>V</w:t>
            </w:r>
            <w:r w:rsidR="001155AF">
              <w:rPr>
                <w:rFonts w:ascii="Arial" w:hAnsi="Arial" w:cs="Arial"/>
                <w:b/>
                <w:sz w:val="22"/>
                <w:szCs w:val="22"/>
                <w:u w:val="single"/>
              </w:rPr>
              <w:t>I</w:t>
            </w:r>
            <w:r w:rsidR="00165224">
              <w:rPr>
                <w:rFonts w:ascii="Arial" w:hAnsi="Arial" w:cs="Arial"/>
                <w:b/>
                <w:sz w:val="22"/>
                <w:szCs w:val="22"/>
                <w:u w:val="single"/>
              </w:rPr>
              <w:t>I</w:t>
            </w:r>
            <w:r w:rsidRPr="00F03869">
              <w:rPr>
                <w:rFonts w:ascii="Arial" w:hAnsi="Arial" w:cs="Arial"/>
                <w:b/>
                <w:sz w:val="22"/>
                <w:szCs w:val="22"/>
                <w:u w:val="single"/>
              </w:rPr>
              <w:t>. OPIS KRYTERIÓW OCENY OFERT WRAZ Z PODANIEM WAG TYCH KRYTERIÓW I SPOSOBU OCENY ORAZ WYBORU NAJKORZYSTNIEJSZEJ OFERTY</w:t>
            </w:r>
          </w:p>
          <w:p w14:paraId="51FCE4E9" w14:textId="77777777" w:rsidR="00157D81" w:rsidRPr="00F03869" w:rsidRDefault="00157D81" w:rsidP="00157D81">
            <w:pPr>
              <w:jc w:val="center"/>
              <w:rPr>
                <w:rFonts w:ascii="Arial" w:hAnsi="Arial" w:cs="Arial"/>
                <w:sz w:val="22"/>
                <w:szCs w:val="22"/>
              </w:rPr>
            </w:pPr>
          </w:p>
        </w:tc>
      </w:tr>
    </w:tbl>
    <w:p w14:paraId="3B61176D" w14:textId="77777777" w:rsidR="008F71B4" w:rsidRDefault="008F71B4" w:rsidP="00FB6C4F">
      <w:pPr>
        <w:pStyle w:val="Akapitzlist"/>
        <w:ind w:left="360"/>
        <w:jc w:val="both"/>
        <w:rPr>
          <w:rFonts w:ascii="Arial" w:hAnsi="Arial" w:cs="Arial"/>
          <w:sz w:val="22"/>
          <w:szCs w:val="22"/>
        </w:rPr>
      </w:pPr>
    </w:p>
    <w:p w14:paraId="2CC3DDF8" w14:textId="67DB8242" w:rsidR="00602C2E" w:rsidRDefault="00432813" w:rsidP="00A7354F">
      <w:pPr>
        <w:pStyle w:val="Akapitzlist"/>
        <w:numPr>
          <w:ilvl w:val="0"/>
          <w:numId w:val="8"/>
        </w:numPr>
        <w:spacing w:line="276" w:lineRule="auto"/>
        <w:jc w:val="both"/>
        <w:rPr>
          <w:rFonts w:ascii="Arial" w:hAnsi="Arial" w:cs="Arial"/>
          <w:sz w:val="22"/>
          <w:szCs w:val="22"/>
        </w:rPr>
      </w:pPr>
      <w:r w:rsidRPr="00F03869">
        <w:rPr>
          <w:rFonts w:ascii="Arial" w:hAnsi="Arial" w:cs="Arial"/>
          <w:sz w:val="22"/>
          <w:szCs w:val="22"/>
        </w:rPr>
        <w:t xml:space="preserve">Zamawiający dokona oceny wyłącznie ofert </w:t>
      </w:r>
      <w:r w:rsidR="0080722A" w:rsidRPr="00F03869">
        <w:rPr>
          <w:rFonts w:ascii="Arial" w:hAnsi="Arial" w:cs="Arial"/>
          <w:sz w:val="22"/>
          <w:szCs w:val="22"/>
        </w:rPr>
        <w:t>niepodlegających odrzuceniu</w:t>
      </w:r>
      <w:r w:rsidRPr="00F03869">
        <w:rPr>
          <w:rFonts w:ascii="Arial" w:hAnsi="Arial" w:cs="Arial"/>
          <w:sz w:val="22"/>
          <w:szCs w:val="22"/>
        </w:rPr>
        <w:t>.</w:t>
      </w:r>
    </w:p>
    <w:p w14:paraId="3F070DD7" w14:textId="20304B9E" w:rsidR="00377CC5" w:rsidRPr="00CF5C85" w:rsidRDefault="00432813" w:rsidP="00377CC5">
      <w:pPr>
        <w:pStyle w:val="Akapitzlist"/>
        <w:numPr>
          <w:ilvl w:val="0"/>
          <w:numId w:val="8"/>
        </w:numPr>
        <w:spacing w:line="276" w:lineRule="auto"/>
        <w:jc w:val="both"/>
        <w:rPr>
          <w:rFonts w:ascii="Arial" w:hAnsi="Arial" w:cs="Arial"/>
          <w:sz w:val="22"/>
          <w:szCs w:val="22"/>
        </w:rPr>
      </w:pPr>
      <w:r w:rsidRPr="00F03869">
        <w:rPr>
          <w:rFonts w:ascii="Arial" w:hAnsi="Arial" w:cs="Arial"/>
          <w:sz w:val="22"/>
          <w:szCs w:val="22"/>
        </w:rPr>
        <w:t>Przy wyborze najkorzystniejszej oferty Zamawiający będzie kierował się niżej opisanymi kryteriami:</w:t>
      </w:r>
    </w:p>
    <w:tbl>
      <w:tblPr>
        <w:tblStyle w:val="Tabela-Siatka"/>
        <w:tblW w:w="0" w:type="auto"/>
        <w:tblLook w:val="04A0" w:firstRow="1" w:lastRow="0" w:firstColumn="1" w:lastColumn="0" w:noHBand="0" w:noVBand="1"/>
      </w:tblPr>
      <w:tblGrid>
        <w:gridCol w:w="949"/>
        <w:gridCol w:w="4603"/>
        <w:gridCol w:w="3510"/>
      </w:tblGrid>
      <w:tr w:rsidR="00402335" w:rsidRPr="00F03869" w14:paraId="66B31733" w14:textId="77777777" w:rsidTr="008F1FA3">
        <w:tc>
          <w:tcPr>
            <w:tcW w:w="959" w:type="dxa"/>
            <w:shd w:val="clear" w:color="auto" w:fill="D9D9D9" w:themeFill="background1" w:themeFillShade="D9"/>
          </w:tcPr>
          <w:p w14:paraId="769A3A20" w14:textId="77777777" w:rsidR="00402335" w:rsidRPr="005E7DCB" w:rsidRDefault="00402335" w:rsidP="008F1FA3">
            <w:pPr>
              <w:jc w:val="center"/>
              <w:rPr>
                <w:rFonts w:ascii="Arial" w:hAnsi="Arial" w:cs="Arial"/>
                <w:b/>
                <w:sz w:val="22"/>
                <w:szCs w:val="22"/>
              </w:rPr>
            </w:pPr>
          </w:p>
          <w:p w14:paraId="15B4CF72" w14:textId="77777777" w:rsidR="00402335" w:rsidRPr="005E7DCB" w:rsidRDefault="00402335" w:rsidP="008F1FA3">
            <w:pPr>
              <w:jc w:val="center"/>
              <w:rPr>
                <w:rFonts w:ascii="Arial" w:hAnsi="Arial" w:cs="Arial"/>
                <w:b/>
                <w:sz w:val="22"/>
                <w:szCs w:val="22"/>
              </w:rPr>
            </w:pPr>
            <w:r w:rsidRPr="005E7DCB">
              <w:rPr>
                <w:rFonts w:ascii="Arial" w:hAnsi="Arial" w:cs="Arial"/>
                <w:b/>
                <w:sz w:val="22"/>
                <w:szCs w:val="22"/>
              </w:rPr>
              <w:t>L.p.</w:t>
            </w:r>
          </w:p>
        </w:tc>
        <w:tc>
          <w:tcPr>
            <w:tcW w:w="4678" w:type="dxa"/>
            <w:shd w:val="clear" w:color="auto" w:fill="D9D9D9" w:themeFill="background1" w:themeFillShade="D9"/>
          </w:tcPr>
          <w:p w14:paraId="5486F898" w14:textId="77777777" w:rsidR="00402335" w:rsidRPr="005E7DCB" w:rsidRDefault="00402335" w:rsidP="008F1FA3">
            <w:pPr>
              <w:jc w:val="center"/>
              <w:rPr>
                <w:rFonts w:ascii="Arial" w:hAnsi="Arial" w:cs="Arial"/>
                <w:b/>
                <w:sz w:val="22"/>
                <w:szCs w:val="22"/>
              </w:rPr>
            </w:pPr>
          </w:p>
          <w:p w14:paraId="58FBB130" w14:textId="77777777" w:rsidR="00402335" w:rsidRPr="005E7DCB" w:rsidRDefault="00402335" w:rsidP="008F1FA3">
            <w:pPr>
              <w:jc w:val="center"/>
              <w:rPr>
                <w:rFonts w:ascii="Arial" w:hAnsi="Arial" w:cs="Arial"/>
                <w:b/>
                <w:sz w:val="22"/>
                <w:szCs w:val="22"/>
              </w:rPr>
            </w:pPr>
            <w:r w:rsidRPr="005E7DCB">
              <w:rPr>
                <w:rFonts w:ascii="Arial" w:hAnsi="Arial" w:cs="Arial"/>
                <w:b/>
                <w:sz w:val="22"/>
                <w:szCs w:val="22"/>
              </w:rPr>
              <w:t>Kryterium</w:t>
            </w:r>
          </w:p>
          <w:p w14:paraId="4AC973B3" w14:textId="77777777" w:rsidR="00402335" w:rsidRPr="005E7DCB" w:rsidRDefault="00402335" w:rsidP="008F1FA3">
            <w:pPr>
              <w:jc w:val="center"/>
              <w:rPr>
                <w:rFonts w:ascii="Arial" w:hAnsi="Arial" w:cs="Arial"/>
                <w:b/>
                <w:sz w:val="22"/>
                <w:szCs w:val="22"/>
              </w:rPr>
            </w:pPr>
          </w:p>
        </w:tc>
        <w:tc>
          <w:tcPr>
            <w:tcW w:w="3575" w:type="dxa"/>
            <w:shd w:val="clear" w:color="auto" w:fill="D9D9D9" w:themeFill="background1" w:themeFillShade="D9"/>
          </w:tcPr>
          <w:p w14:paraId="2D687E22" w14:textId="77777777" w:rsidR="00402335" w:rsidRPr="005E7DCB" w:rsidRDefault="00402335" w:rsidP="008F1FA3">
            <w:pPr>
              <w:jc w:val="center"/>
              <w:rPr>
                <w:rFonts w:ascii="Arial" w:hAnsi="Arial" w:cs="Arial"/>
                <w:b/>
                <w:sz w:val="22"/>
                <w:szCs w:val="22"/>
              </w:rPr>
            </w:pPr>
          </w:p>
          <w:p w14:paraId="1CBBAB9B" w14:textId="77777777" w:rsidR="00402335" w:rsidRPr="005E7DCB" w:rsidRDefault="00402335" w:rsidP="008F1FA3">
            <w:pPr>
              <w:jc w:val="center"/>
              <w:rPr>
                <w:rFonts w:ascii="Arial" w:hAnsi="Arial" w:cs="Arial"/>
                <w:b/>
                <w:sz w:val="22"/>
                <w:szCs w:val="22"/>
              </w:rPr>
            </w:pPr>
            <w:r w:rsidRPr="005E7DCB">
              <w:rPr>
                <w:rFonts w:ascii="Arial" w:hAnsi="Arial" w:cs="Arial"/>
                <w:b/>
                <w:sz w:val="22"/>
                <w:szCs w:val="22"/>
              </w:rPr>
              <w:t>Waga kryterium (pkt)</w:t>
            </w:r>
          </w:p>
        </w:tc>
      </w:tr>
      <w:tr w:rsidR="00402335" w:rsidRPr="00F03869" w14:paraId="5474D59F" w14:textId="77777777" w:rsidTr="008F1FA3">
        <w:tc>
          <w:tcPr>
            <w:tcW w:w="959" w:type="dxa"/>
            <w:shd w:val="clear" w:color="auto" w:fill="D9D9D9" w:themeFill="background1" w:themeFillShade="D9"/>
            <w:vAlign w:val="center"/>
          </w:tcPr>
          <w:p w14:paraId="7F8DDAB6" w14:textId="77777777" w:rsidR="00402335" w:rsidRPr="00F03869" w:rsidRDefault="00402335" w:rsidP="00A7354F">
            <w:pPr>
              <w:pStyle w:val="Akapitzlist"/>
              <w:numPr>
                <w:ilvl w:val="0"/>
                <w:numId w:val="9"/>
              </w:numPr>
              <w:jc w:val="center"/>
              <w:rPr>
                <w:rFonts w:ascii="Arial" w:hAnsi="Arial" w:cs="Arial"/>
                <w:b/>
                <w:i/>
                <w:sz w:val="22"/>
                <w:szCs w:val="22"/>
              </w:rPr>
            </w:pPr>
          </w:p>
        </w:tc>
        <w:tc>
          <w:tcPr>
            <w:tcW w:w="4678" w:type="dxa"/>
            <w:vAlign w:val="center"/>
          </w:tcPr>
          <w:p w14:paraId="7F4298B9" w14:textId="77777777" w:rsidR="000B6FD9" w:rsidRDefault="000B6FD9" w:rsidP="00DF7C61">
            <w:pPr>
              <w:jc w:val="center"/>
              <w:rPr>
                <w:rFonts w:ascii="Arial" w:hAnsi="Arial" w:cs="Arial"/>
                <w:b/>
                <w:sz w:val="22"/>
                <w:szCs w:val="22"/>
              </w:rPr>
            </w:pPr>
          </w:p>
          <w:p w14:paraId="7F8935CA" w14:textId="77777777" w:rsidR="00402335" w:rsidRDefault="00402335" w:rsidP="00DF7C61">
            <w:pPr>
              <w:jc w:val="center"/>
              <w:rPr>
                <w:rFonts w:ascii="Arial" w:hAnsi="Arial" w:cs="Arial"/>
                <w:b/>
                <w:sz w:val="22"/>
                <w:szCs w:val="22"/>
              </w:rPr>
            </w:pPr>
            <w:r w:rsidRPr="00F03869">
              <w:rPr>
                <w:rFonts w:ascii="Arial" w:hAnsi="Arial" w:cs="Arial"/>
                <w:b/>
                <w:sz w:val="22"/>
                <w:szCs w:val="22"/>
              </w:rPr>
              <w:t>Cena ofertowa brutto zamówienia</w:t>
            </w:r>
            <w:r w:rsidRPr="00F03869">
              <w:rPr>
                <w:rFonts w:ascii="Arial" w:hAnsi="Arial" w:cs="Arial"/>
                <w:sz w:val="22"/>
                <w:szCs w:val="22"/>
              </w:rPr>
              <w:t xml:space="preserve"> </w:t>
            </w:r>
            <w:r w:rsidRPr="00DB7422">
              <w:rPr>
                <w:rFonts w:ascii="Arial" w:hAnsi="Arial" w:cs="Arial"/>
                <w:b/>
                <w:sz w:val="22"/>
                <w:szCs w:val="22"/>
              </w:rPr>
              <w:t>(podstawowego)</w:t>
            </w:r>
          </w:p>
          <w:p w14:paraId="719B8E16" w14:textId="38E9E1D3" w:rsidR="000B6FD9" w:rsidRPr="00DF7C61" w:rsidRDefault="000B6FD9" w:rsidP="00DF7C61">
            <w:pPr>
              <w:jc w:val="center"/>
              <w:rPr>
                <w:rFonts w:ascii="Arial" w:hAnsi="Arial" w:cs="Arial"/>
                <w:color w:val="FF0000"/>
                <w:sz w:val="22"/>
                <w:szCs w:val="22"/>
              </w:rPr>
            </w:pPr>
          </w:p>
        </w:tc>
        <w:tc>
          <w:tcPr>
            <w:tcW w:w="3575" w:type="dxa"/>
            <w:vAlign w:val="center"/>
          </w:tcPr>
          <w:p w14:paraId="77A6C8DE" w14:textId="77777777" w:rsidR="00402335" w:rsidRPr="00F03869" w:rsidRDefault="00402335" w:rsidP="008F1FA3">
            <w:pPr>
              <w:jc w:val="center"/>
              <w:rPr>
                <w:rFonts w:ascii="Arial" w:hAnsi="Arial" w:cs="Arial"/>
                <w:sz w:val="22"/>
                <w:szCs w:val="22"/>
              </w:rPr>
            </w:pPr>
            <w:r w:rsidRPr="00F03869">
              <w:rPr>
                <w:rFonts w:ascii="Arial" w:hAnsi="Arial" w:cs="Arial"/>
                <w:sz w:val="22"/>
                <w:szCs w:val="22"/>
              </w:rPr>
              <w:t>100 pkt</w:t>
            </w:r>
          </w:p>
        </w:tc>
      </w:tr>
    </w:tbl>
    <w:p w14:paraId="0BB848AD" w14:textId="77777777" w:rsidR="00DF7C61" w:rsidRDefault="00DF7C61" w:rsidP="00DF7C61">
      <w:pPr>
        <w:pStyle w:val="Akapitzlist"/>
        <w:ind w:left="502"/>
        <w:jc w:val="both"/>
        <w:rPr>
          <w:rFonts w:ascii="Arial" w:hAnsi="Arial" w:cs="Arial"/>
          <w:sz w:val="22"/>
          <w:szCs w:val="22"/>
        </w:rPr>
      </w:pPr>
    </w:p>
    <w:p w14:paraId="67E41BCD" w14:textId="0B4FB3FB" w:rsidR="00402335" w:rsidRPr="00F03869" w:rsidRDefault="00402335" w:rsidP="005B5B81">
      <w:pPr>
        <w:pStyle w:val="Akapitzlist"/>
        <w:numPr>
          <w:ilvl w:val="0"/>
          <w:numId w:val="53"/>
        </w:numPr>
        <w:jc w:val="both"/>
        <w:rPr>
          <w:rFonts w:ascii="Arial" w:hAnsi="Arial" w:cs="Arial"/>
          <w:sz w:val="22"/>
          <w:szCs w:val="22"/>
        </w:rPr>
      </w:pPr>
      <w:r w:rsidRPr="00F03869">
        <w:rPr>
          <w:rFonts w:ascii="Arial" w:hAnsi="Arial" w:cs="Arial"/>
          <w:sz w:val="22"/>
          <w:szCs w:val="22"/>
        </w:rPr>
        <w:t xml:space="preserve">Oferty </w:t>
      </w:r>
      <w:r w:rsidR="00645AF6">
        <w:rPr>
          <w:rFonts w:ascii="Arial" w:hAnsi="Arial" w:cs="Arial"/>
          <w:sz w:val="22"/>
          <w:szCs w:val="22"/>
        </w:rPr>
        <w:t>zostaną</w:t>
      </w:r>
      <w:r w:rsidRPr="00F03869">
        <w:rPr>
          <w:rFonts w:ascii="Arial" w:hAnsi="Arial" w:cs="Arial"/>
          <w:sz w:val="22"/>
          <w:szCs w:val="22"/>
        </w:rPr>
        <w:t xml:space="preserve"> oceni</w:t>
      </w:r>
      <w:r w:rsidR="00645AF6">
        <w:rPr>
          <w:rFonts w:ascii="Arial" w:hAnsi="Arial" w:cs="Arial"/>
          <w:sz w:val="22"/>
          <w:szCs w:val="22"/>
        </w:rPr>
        <w:t>o</w:t>
      </w:r>
      <w:r w:rsidRPr="00F03869">
        <w:rPr>
          <w:rFonts w:ascii="Arial" w:hAnsi="Arial" w:cs="Arial"/>
          <w:sz w:val="22"/>
          <w:szCs w:val="22"/>
        </w:rPr>
        <w:t>ne według poniższ</w:t>
      </w:r>
      <w:r w:rsidR="00645AF6">
        <w:rPr>
          <w:rFonts w:ascii="Arial" w:hAnsi="Arial" w:cs="Arial"/>
          <w:sz w:val="22"/>
          <w:szCs w:val="22"/>
        </w:rPr>
        <w:t>ego</w:t>
      </w:r>
      <w:r w:rsidRPr="00F03869">
        <w:rPr>
          <w:rFonts w:ascii="Arial" w:hAnsi="Arial" w:cs="Arial"/>
          <w:sz w:val="22"/>
          <w:szCs w:val="22"/>
        </w:rPr>
        <w:t xml:space="preserve"> wzo</w:t>
      </w:r>
      <w:r w:rsidR="00645AF6">
        <w:rPr>
          <w:rFonts w:ascii="Arial" w:hAnsi="Arial" w:cs="Arial"/>
          <w:sz w:val="22"/>
          <w:szCs w:val="22"/>
        </w:rPr>
        <w:t>ru</w:t>
      </w:r>
      <w:r w:rsidRPr="00F03869">
        <w:rPr>
          <w:rFonts w:ascii="Arial" w:hAnsi="Arial" w:cs="Arial"/>
          <w:sz w:val="22"/>
          <w:szCs w:val="22"/>
        </w:rPr>
        <w:t>:</w:t>
      </w:r>
    </w:p>
    <w:p w14:paraId="13DCE67E" w14:textId="66E9BA3E" w:rsidR="00402335" w:rsidRPr="006B49C9" w:rsidRDefault="00402335" w:rsidP="006B49C9">
      <w:pPr>
        <w:ind w:left="502"/>
        <w:jc w:val="both"/>
        <w:rPr>
          <w:rFonts w:ascii="Arial" w:hAnsi="Arial" w:cs="Arial"/>
          <w:sz w:val="22"/>
          <w:szCs w:val="22"/>
        </w:rPr>
      </w:pPr>
      <w:r w:rsidRPr="006B49C9">
        <w:rPr>
          <w:rFonts w:ascii="Arial" w:hAnsi="Arial" w:cs="Arial"/>
          <w:b/>
          <w:sz w:val="22"/>
          <w:szCs w:val="22"/>
        </w:rPr>
        <w:t>CENA OFERTOWA BRUTTO ZAMÓWIENIA PODSTAWOWEGO</w:t>
      </w:r>
      <w:r w:rsidR="00645AF6">
        <w:rPr>
          <w:rFonts w:ascii="Arial" w:hAnsi="Arial" w:cs="Arial"/>
          <w:b/>
          <w:sz w:val="22"/>
          <w:szCs w:val="22"/>
        </w:rPr>
        <w:t xml:space="preserve"> </w:t>
      </w:r>
      <w:r w:rsidRPr="006B49C9">
        <w:rPr>
          <w:rFonts w:ascii="Arial" w:hAnsi="Arial" w:cs="Arial"/>
          <w:sz w:val="22"/>
          <w:szCs w:val="22"/>
        </w:rPr>
        <w:t>- waga 100 pkt</w:t>
      </w:r>
    </w:p>
    <w:p w14:paraId="1C832533" w14:textId="77777777" w:rsidR="00402335" w:rsidRPr="00F03869" w:rsidRDefault="00402335" w:rsidP="00402335">
      <w:pPr>
        <w:jc w:val="both"/>
        <w:rPr>
          <w:rFonts w:ascii="Arial" w:hAnsi="Arial" w:cs="Arial"/>
          <w:b/>
          <w:i/>
          <w:sz w:val="22"/>
          <w:szCs w:val="22"/>
        </w:rPr>
      </w:pPr>
      <m:oMathPara>
        <m:oMath>
          <m:r>
            <m:rPr>
              <m:sty m:val="bi"/>
            </m:rPr>
            <w:rPr>
              <w:rFonts w:ascii="Cambria Math" w:hAnsi="Cambria Math" w:cs="Arial"/>
              <w:sz w:val="22"/>
              <w:szCs w:val="22"/>
            </w:rPr>
            <m:t>C=</m:t>
          </m:r>
          <m:f>
            <m:fPr>
              <m:ctrlPr>
                <w:rPr>
                  <w:rFonts w:ascii="Cambria Math" w:hAnsi="Cambria Math" w:cs="Arial"/>
                  <w:b/>
                  <w:i/>
                  <w:sz w:val="22"/>
                  <w:szCs w:val="22"/>
                </w:rPr>
              </m:ctrlPr>
            </m:fPr>
            <m:num>
              <m:r>
                <m:rPr>
                  <m:sty m:val="bi"/>
                </m:rPr>
                <w:rPr>
                  <w:rFonts w:ascii="Cambria Math" w:hAnsi="Cambria Math" w:cs="Arial"/>
                  <w:sz w:val="22"/>
                  <w:szCs w:val="22"/>
                </w:rPr>
                <m:t>Cn</m:t>
              </m:r>
            </m:num>
            <m:den>
              <m:r>
                <m:rPr>
                  <m:sty m:val="bi"/>
                </m:rPr>
                <w:rPr>
                  <w:rFonts w:ascii="Cambria Math" w:hAnsi="Cambria Math" w:cs="Arial"/>
                  <w:sz w:val="22"/>
                  <w:szCs w:val="22"/>
                </w:rPr>
                <m:t>Cb</m:t>
              </m:r>
            </m:den>
          </m:f>
          <m:r>
            <m:rPr>
              <m:sty m:val="bi"/>
            </m:rPr>
            <w:rPr>
              <w:rFonts w:ascii="Cambria Math" w:hAnsi="Cambria Math" w:cs="Arial"/>
              <w:sz w:val="22"/>
              <w:szCs w:val="22"/>
            </w:rPr>
            <m:t>x 100 pkt</m:t>
          </m:r>
        </m:oMath>
      </m:oMathPara>
    </w:p>
    <w:p w14:paraId="6E36DC8F" w14:textId="39757F61" w:rsidR="00402335" w:rsidRPr="00BB7EFA" w:rsidRDefault="006B49C9" w:rsidP="006B49C9">
      <w:pPr>
        <w:ind w:left="284" w:hanging="284"/>
        <w:jc w:val="both"/>
        <w:rPr>
          <w:rFonts w:ascii="Arial" w:hAnsi="Arial" w:cs="Arial"/>
          <w:i/>
          <w:sz w:val="18"/>
          <w:szCs w:val="18"/>
        </w:rPr>
      </w:pPr>
      <w:r>
        <w:rPr>
          <w:rFonts w:ascii="Arial" w:hAnsi="Arial" w:cs="Arial"/>
          <w:i/>
          <w:sz w:val="18"/>
          <w:szCs w:val="18"/>
        </w:rPr>
        <w:t>g</w:t>
      </w:r>
      <w:r w:rsidR="00402335" w:rsidRPr="00BB7EFA">
        <w:rPr>
          <w:rFonts w:ascii="Arial" w:hAnsi="Arial" w:cs="Arial"/>
          <w:i/>
          <w:sz w:val="18"/>
          <w:szCs w:val="18"/>
        </w:rPr>
        <w:t>dzie</w:t>
      </w:r>
      <w:r>
        <w:rPr>
          <w:rFonts w:ascii="Arial" w:hAnsi="Arial" w:cs="Arial"/>
          <w:i/>
          <w:sz w:val="18"/>
          <w:szCs w:val="18"/>
        </w:rPr>
        <w:t>:</w:t>
      </w:r>
    </w:p>
    <w:p w14:paraId="49B83B48" w14:textId="77777777" w:rsidR="00402335" w:rsidRPr="00BB7EFA" w:rsidRDefault="00402335" w:rsidP="006B49C9">
      <w:pPr>
        <w:spacing w:after="0" w:line="240" w:lineRule="auto"/>
        <w:jc w:val="both"/>
        <w:rPr>
          <w:rFonts w:ascii="Arial" w:hAnsi="Arial" w:cs="Arial"/>
          <w:i/>
          <w:iCs/>
          <w:sz w:val="18"/>
          <w:szCs w:val="18"/>
        </w:rPr>
      </w:pPr>
      <w:r w:rsidRPr="00BB7EFA">
        <w:rPr>
          <w:rFonts w:ascii="Arial" w:hAnsi="Arial" w:cs="Arial"/>
          <w:i/>
          <w:iCs/>
          <w:sz w:val="18"/>
          <w:szCs w:val="18"/>
        </w:rPr>
        <w:t>C – liczba punktów uzyskanych przez ofertę badaną (</w:t>
      </w:r>
      <w:r w:rsidRPr="00BB7EFA">
        <w:rPr>
          <w:rFonts w:ascii="Arial" w:hAnsi="Arial" w:cs="Arial"/>
          <w:i/>
          <w:iCs/>
          <w:sz w:val="18"/>
          <w:szCs w:val="18"/>
          <w:u w:val="single"/>
        </w:rPr>
        <w:t>po zaokrągleniu do dwóch miejsc po przecinku</w:t>
      </w:r>
      <w:r w:rsidRPr="00BB7EFA">
        <w:rPr>
          <w:rFonts w:ascii="Arial" w:hAnsi="Arial" w:cs="Arial"/>
          <w:i/>
          <w:iCs/>
          <w:sz w:val="18"/>
          <w:szCs w:val="18"/>
        </w:rPr>
        <w:t>) w kryterium cena 100 pkt;</w:t>
      </w:r>
    </w:p>
    <w:p w14:paraId="3BC71133" w14:textId="77777777" w:rsidR="00402335" w:rsidRPr="00BB7EFA" w:rsidRDefault="00402335" w:rsidP="006B49C9">
      <w:pPr>
        <w:spacing w:after="0" w:line="240" w:lineRule="auto"/>
        <w:jc w:val="both"/>
        <w:rPr>
          <w:rFonts w:ascii="Arial" w:hAnsi="Arial" w:cs="Arial"/>
          <w:i/>
          <w:iCs/>
          <w:sz w:val="18"/>
          <w:szCs w:val="18"/>
        </w:rPr>
      </w:pPr>
      <w:proofErr w:type="spellStart"/>
      <w:r w:rsidRPr="00BB7EFA">
        <w:rPr>
          <w:rFonts w:ascii="Arial" w:hAnsi="Arial" w:cs="Arial"/>
          <w:i/>
          <w:iCs/>
          <w:sz w:val="18"/>
          <w:szCs w:val="18"/>
        </w:rPr>
        <w:t>C</w:t>
      </w:r>
      <w:r w:rsidRPr="00BB7EFA">
        <w:rPr>
          <w:rFonts w:ascii="Arial" w:hAnsi="Arial" w:cs="Arial"/>
          <w:i/>
          <w:iCs/>
          <w:sz w:val="18"/>
          <w:szCs w:val="18"/>
          <w:vertAlign w:val="subscript"/>
        </w:rPr>
        <w:t>n</w:t>
      </w:r>
      <w:proofErr w:type="spellEnd"/>
      <w:r w:rsidRPr="00BB7EFA">
        <w:rPr>
          <w:rFonts w:ascii="Arial" w:hAnsi="Arial" w:cs="Arial"/>
          <w:i/>
          <w:iCs/>
          <w:sz w:val="18"/>
          <w:szCs w:val="18"/>
        </w:rPr>
        <w:t xml:space="preserve"> – najniższa zaproponowana cena wśród ofert niepodlegających odrzuceniu;</w:t>
      </w:r>
    </w:p>
    <w:p w14:paraId="035C1331" w14:textId="512984B4" w:rsidR="00A33BDB" w:rsidRDefault="00402335" w:rsidP="00402335">
      <w:pPr>
        <w:spacing w:after="0" w:line="240" w:lineRule="auto"/>
        <w:jc w:val="both"/>
        <w:rPr>
          <w:rFonts w:ascii="Arial" w:hAnsi="Arial" w:cs="Arial"/>
          <w:i/>
          <w:iCs/>
          <w:sz w:val="18"/>
          <w:szCs w:val="18"/>
        </w:rPr>
      </w:pPr>
      <w:r w:rsidRPr="00BB7EFA">
        <w:rPr>
          <w:rFonts w:ascii="Arial" w:hAnsi="Arial" w:cs="Arial"/>
          <w:i/>
          <w:iCs/>
          <w:sz w:val="18"/>
          <w:szCs w:val="18"/>
        </w:rPr>
        <w:t>C</w:t>
      </w:r>
      <w:r w:rsidRPr="00BB7EFA">
        <w:rPr>
          <w:rFonts w:ascii="Arial" w:hAnsi="Arial" w:cs="Arial"/>
          <w:i/>
          <w:iCs/>
          <w:sz w:val="18"/>
          <w:szCs w:val="18"/>
          <w:vertAlign w:val="subscript"/>
        </w:rPr>
        <w:t>B</w:t>
      </w:r>
      <w:r w:rsidRPr="00BB7EFA">
        <w:rPr>
          <w:rFonts w:ascii="Arial" w:hAnsi="Arial" w:cs="Arial"/>
          <w:i/>
          <w:iCs/>
          <w:sz w:val="18"/>
          <w:szCs w:val="18"/>
        </w:rPr>
        <w:t xml:space="preserve"> – zaproponowana cena oferty badanej.</w:t>
      </w:r>
    </w:p>
    <w:p w14:paraId="40D4C655" w14:textId="3DC975A8" w:rsidR="00D73132" w:rsidRDefault="00D73132" w:rsidP="00402335">
      <w:pPr>
        <w:spacing w:after="0" w:line="240" w:lineRule="auto"/>
        <w:jc w:val="both"/>
        <w:rPr>
          <w:rFonts w:ascii="Arial" w:hAnsi="Arial" w:cs="Arial"/>
          <w:i/>
          <w:iCs/>
          <w:sz w:val="18"/>
          <w:szCs w:val="18"/>
        </w:rPr>
      </w:pPr>
    </w:p>
    <w:p w14:paraId="74B39282" w14:textId="77777777" w:rsidR="00D73132" w:rsidRPr="00645AF6" w:rsidRDefault="00D73132" w:rsidP="00402335">
      <w:pPr>
        <w:spacing w:after="0" w:line="240" w:lineRule="auto"/>
        <w:jc w:val="both"/>
        <w:rPr>
          <w:rFonts w:ascii="Arial" w:hAnsi="Arial" w:cs="Arial"/>
          <w:i/>
          <w:iCs/>
          <w:sz w:val="18"/>
          <w:szCs w:val="18"/>
        </w:rPr>
      </w:pPr>
    </w:p>
    <w:p w14:paraId="54ED4DB7" w14:textId="3480AEAF" w:rsidR="00402335" w:rsidRDefault="00402335" w:rsidP="005B5B81">
      <w:pPr>
        <w:pStyle w:val="Akapitzlist"/>
        <w:numPr>
          <w:ilvl w:val="0"/>
          <w:numId w:val="53"/>
        </w:numPr>
        <w:spacing w:after="0" w:line="276" w:lineRule="auto"/>
        <w:ind w:left="284" w:hanging="284"/>
        <w:jc w:val="both"/>
        <w:rPr>
          <w:rFonts w:ascii="Arial" w:hAnsi="Arial" w:cs="Arial"/>
          <w:sz w:val="22"/>
          <w:szCs w:val="22"/>
        </w:rPr>
      </w:pPr>
      <w:r w:rsidRPr="00F03869">
        <w:rPr>
          <w:rFonts w:ascii="Arial" w:hAnsi="Arial" w:cs="Arial"/>
          <w:sz w:val="22"/>
          <w:szCs w:val="22"/>
        </w:rPr>
        <w:t>Zamawiający w toku badania i oceny ofert poprawi w ofercie:</w:t>
      </w:r>
    </w:p>
    <w:p w14:paraId="47BA50E8" w14:textId="77777777" w:rsidR="000B6FD9" w:rsidRPr="00F03869" w:rsidRDefault="000B6FD9" w:rsidP="000B6FD9">
      <w:pPr>
        <w:pStyle w:val="Akapitzlist"/>
        <w:spacing w:after="0" w:line="276" w:lineRule="auto"/>
        <w:ind w:left="284"/>
        <w:jc w:val="both"/>
        <w:rPr>
          <w:rFonts w:ascii="Arial" w:hAnsi="Arial" w:cs="Arial"/>
          <w:sz w:val="22"/>
          <w:szCs w:val="22"/>
        </w:rPr>
      </w:pPr>
    </w:p>
    <w:p w14:paraId="2ECB3907" w14:textId="77777777" w:rsidR="00402335" w:rsidRPr="00F03869" w:rsidRDefault="00402335" w:rsidP="00A7354F">
      <w:pPr>
        <w:pStyle w:val="Akapitzlist"/>
        <w:numPr>
          <w:ilvl w:val="0"/>
          <w:numId w:val="49"/>
        </w:numPr>
        <w:spacing w:after="0" w:line="276" w:lineRule="auto"/>
        <w:jc w:val="both"/>
        <w:rPr>
          <w:rFonts w:ascii="Arial" w:hAnsi="Arial" w:cs="Arial"/>
          <w:sz w:val="22"/>
          <w:szCs w:val="22"/>
        </w:rPr>
      </w:pPr>
      <w:r w:rsidRPr="00F03869">
        <w:rPr>
          <w:rFonts w:ascii="Arial" w:hAnsi="Arial" w:cs="Arial"/>
          <w:sz w:val="22"/>
          <w:szCs w:val="22"/>
        </w:rPr>
        <w:t>oczywiste omyłki pisarskie;</w:t>
      </w:r>
    </w:p>
    <w:p w14:paraId="45578953" w14:textId="77777777" w:rsidR="00402335" w:rsidRPr="00F03869" w:rsidRDefault="00402335" w:rsidP="00A7354F">
      <w:pPr>
        <w:pStyle w:val="Akapitzlist"/>
        <w:numPr>
          <w:ilvl w:val="0"/>
          <w:numId w:val="49"/>
        </w:numPr>
        <w:spacing w:after="0" w:line="276" w:lineRule="auto"/>
        <w:jc w:val="both"/>
        <w:rPr>
          <w:rFonts w:ascii="Arial" w:hAnsi="Arial" w:cs="Arial"/>
          <w:sz w:val="22"/>
          <w:szCs w:val="22"/>
        </w:rPr>
      </w:pPr>
      <w:r w:rsidRPr="00F03869">
        <w:rPr>
          <w:rFonts w:ascii="Arial" w:hAnsi="Arial" w:cs="Arial"/>
          <w:sz w:val="22"/>
          <w:szCs w:val="22"/>
        </w:rPr>
        <w:t>oczywiste omyłki rachunkowe, z uwzględnieniem konsekwencji rachunkowych dokonanych poprawek;</w:t>
      </w:r>
    </w:p>
    <w:p w14:paraId="4A3C0F71" w14:textId="77777777" w:rsidR="00402335" w:rsidRPr="00F03869" w:rsidRDefault="00402335" w:rsidP="00A7354F">
      <w:pPr>
        <w:pStyle w:val="Akapitzlist"/>
        <w:numPr>
          <w:ilvl w:val="0"/>
          <w:numId w:val="49"/>
        </w:numPr>
        <w:spacing w:after="0" w:line="276" w:lineRule="auto"/>
        <w:jc w:val="both"/>
        <w:rPr>
          <w:rFonts w:ascii="Arial" w:hAnsi="Arial" w:cs="Arial"/>
          <w:sz w:val="22"/>
          <w:szCs w:val="22"/>
        </w:rPr>
      </w:pPr>
      <w:r w:rsidRPr="00F03869">
        <w:rPr>
          <w:rFonts w:ascii="Arial" w:hAnsi="Arial" w:cs="Arial"/>
          <w:sz w:val="22"/>
          <w:szCs w:val="22"/>
        </w:rPr>
        <w:lastRenderedPageBreak/>
        <w:t>inne omyłki polegające na niezgodności oferty z dokumentami zamówienia, niepowodujące istotnych zmian w treści oferty</w:t>
      </w:r>
      <w:r>
        <w:rPr>
          <w:rFonts w:ascii="Arial" w:hAnsi="Arial" w:cs="Arial"/>
          <w:sz w:val="22"/>
          <w:szCs w:val="22"/>
        </w:rPr>
        <w:t>;</w:t>
      </w:r>
      <w:r w:rsidRPr="00F03869">
        <w:rPr>
          <w:rFonts w:ascii="Arial" w:hAnsi="Arial" w:cs="Arial"/>
          <w:sz w:val="22"/>
          <w:szCs w:val="22"/>
        </w:rPr>
        <w:t xml:space="preserve"> </w:t>
      </w:r>
    </w:p>
    <w:p w14:paraId="7D29372A" w14:textId="51BEAC3F" w:rsidR="00402335" w:rsidRDefault="00402335" w:rsidP="00F25157">
      <w:pPr>
        <w:spacing w:after="0" w:line="276" w:lineRule="auto"/>
        <w:ind w:left="357"/>
        <w:jc w:val="both"/>
        <w:rPr>
          <w:rFonts w:ascii="Arial" w:hAnsi="Arial" w:cs="Arial"/>
          <w:sz w:val="22"/>
          <w:szCs w:val="22"/>
        </w:rPr>
      </w:pPr>
      <w:r w:rsidRPr="00F25157">
        <w:rPr>
          <w:rFonts w:ascii="Arial" w:hAnsi="Arial" w:cs="Arial"/>
          <w:sz w:val="22"/>
          <w:szCs w:val="22"/>
        </w:rPr>
        <w:t>- niezwłocznie zawiadamiając o tym Wykonawcę, którego oferta została poprawiona.</w:t>
      </w:r>
    </w:p>
    <w:p w14:paraId="1AE2D02B" w14:textId="77777777" w:rsidR="000B6FD9" w:rsidRPr="00F25157" w:rsidRDefault="000B6FD9" w:rsidP="00F25157">
      <w:pPr>
        <w:spacing w:after="0" w:line="276" w:lineRule="auto"/>
        <w:ind w:left="357"/>
        <w:jc w:val="both"/>
        <w:rPr>
          <w:rFonts w:ascii="Arial" w:hAnsi="Arial" w:cs="Arial"/>
          <w:sz w:val="22"/>
          <w:szCs w:val="22"/>
        </w:rPr>
      </w:pPr>
    </w:p>
    <w:p w14:paraId="313653A6" w14:textId="7E59000F" w:rsidR="00402335" w:rsidRPr="00F03869" w:rsidRDefault="00402335" w:rsidP="005B5B81">
      <w:pPr>
        <w:pStyle w:val="Akapitzlist"/>
        <w:numPr>
          <w:ilvl w:val="0"/>
          <w:numId w:val="53"/>
        </w:numPr>
        <w:spacing w:after="0" w:line="276" w:lineRule="auto"/>
        <w:ind w:left="284" w:hanging="284"/>
        <w:jc w:val="both"/>
        <w:rPr>
          <w:rFonts w:ascii="Arial" w:hAnsi="Arial" w:cs="Arial"/>
          <w:sz w:val="22"/>
          <w:szCs w:val="22"/>
        </w:rPr>
      </w:pPr>
      <w:r w:rsidRPr="00F03869">
        <w:rPr>
          <w:rFonts w:ascii="Arial" w:hAnsi="Arial" w:cs="Arial"/>
          <w:sz w:val="22"/>
          <w:szCs w:val="22"/>
        </w:rPr>
        <w:t>Zamówienie udzielone zostanie Wykonawcy, który:</w:t>
      </w:r>
    </w:p>
    <w:p w14:paraId="0C33D7DB" w14:textId="77777777" w:rsidR="00402335" w:rsidRPr="00F03869" w:rsidRDefault="00402335" w:rsidP="00A7354F">
      <w:pPr>
        <w:numPr>
          <w:ilvl w:val="1"/>
          <w:numId w:val="11"/>
        </w:numPr>
        <w:spacing w:after="0" w:line="276" w:lineRule="auto"/>
        <w:jc w:val="both"/>
        <w:rPr>
          <w:rFonts w:ascii="Arial" w:hAnsi="Arial" w:cs="Arial"/>
          <w:sz w:val="22"/>
          <w:szCs w:val="22"/>
        </w:rPr>
      </w:pPr>
      <w:r w:rsidRPr="00F03869">
        <w:rPr>
          <w:rFonts w:ascii="Arial" w:hAnsi="Arial" w:cs="Arial"/>
          <w:color w:val="000000"/>
          <w:sz w:val="22"/>
          <w:szCs w:val="22"/>
        </w:rPr>
        <w:t>spełni wymagania określone w niniejszej SWZ;</w:t>
      </w:r>
    </w:p>
    <w:p w14:paraId="3BECAA26" w14:textId="1638BD7C" w:rsidR="00402335" w:rsidRPr="00F03869" w:rsidRDefault="00402335" w:rsidP="00A7354F">
      <w:pPr>
        <w:numPr>
          <w:ilvl w:val="1"/>
          <w:numId w:val="11"/>
        </w:numPr>
        <w:spacing w:after="0" w:line="276" w:lineRule="auto"/>
        <w:jc w:val="both"/>
        <w:rPr>
          <w:rFonts w:ascii="Arial" w:hAnsi="Arial" w:cs="Arial"/>
          <w:b/>
          <w:i/>
          <w:sz w:val="22"/>
          <w:szCs w:val="22"/>
        </w:rPr>
      </w:pPr>
      <w:r w:rsidRPr="00F03869">
        <w:rPr>
          <w:rFonts w:ascii="Arial" w:hAnsi="Arial" w:cs="Arial"/>
          <w:color w:val="000000"/>
          <w:sz w:val="22"/>
          <w:szCs w:val="22"/>
        </w:rPr>
        <w:t>przedłoży ofertę, która uzyska największą liczbę punktów</w:t>
      </w:r>
      <w:r>
        <w:rPr>
          <w:rFonts w:ascii="Arial" w:hAnsi="Arial" w:cs="Arial"/>
          <w:color w:val="000000"/>
          <w:sz w:val="22"/>
          <w:szCs w:val="22"/>
        </w:rPr>
        <w:t xml:space="preserve"> </w:t>
      </w:r>
      <w:r w:rsidRPr="00F03869">
        <w:rPr>
          <w:rFonts w:ascii="Arial" w:hAnsi="Arial" w:cs="Arial"/>
          <w:sz w:val="22"/>
          <w:szCs w:val="22"/>
        </w:rPr>
        <w:t xml:space="preserve">we wskazanym kryterium oceny ofert – </w:t>
      </w:r>
      <w:r w:rsidR="0076580C">
        <w:rPr>
          <w:rFonts w:ascii="Arial" w:hAnsi="Arial" w:cs="Arial"/>
          <w:sz w:val="22"/>
          <w:szCs w:val="22"/>
        </w:rPr>
        <w:t>„</w:t>
      </w:r>
      <w:r>
        <w:rPr>
          <w:rFonts w:ascii="Arial" w:hAnsi="Arial" w:cs="Arial"/>
          <w:sz w:val="22"/>
          <w:szCs w:val="22"/>
        </w:rPr>
        <w:t>c</w:t>
      </w:r>
      <w:r w:rsidRPr="00F03869">
        <w:rPr>
          <w:rFonts w:ascii="Arial" w:hAnsi="Arial" w:cs="Arial"/>
          <w:sz w:val="22"/>
          <w:szCs w:val="22"/>
        </w:rPr>
        <w:t>ena</w:t>
      </w:r>
      <w:r w:rsidR="0076580C">
        <w:rPr>
          <w:rFonts w:ascii="Arial" w:hAnsi="Arial" w:cs="Arial"/>
          <w:sz w:val="22"/>
          <w:szCs w:val="22"/>
        </w:rPr>
        <w:t>”</w:t>
      </w:r>
      <w:r w:rsidRPr="00F03869">
        <w:rPr>
          <w:rFonts w:ascii="Arial" w:hAnsi="Arial" w:cs="Arial"/>
          <w:sz w:val="22"/>
          <w:szCs w:val="22"/>
        </w:rPr>
        <w:t xml:space="preserve">. </w:t>
      </w:r>
    </w:p>
    <w:p w14:paraId="3B6479EA" w14:textId="77777777" w:rsidR="00645AF6" w:rsidRPr="00645AF6" w:rsidRDefault="00402335" w:rsidP="005B5B81">
      <w:pPr>
        <w:pStyle w:val="Akapitzlist"/>
        <w:numPr>
          <w:ilvl w:val="0"/>
          <w:numId w:val="54"/>
        </w:numPr>
        <w:tabs>
          <w:tab w:val="clear" w:pos="360"/>
          <w:tab w:val="num" w:pos="284"/>
        </w:tabs>
        <w:spacing w:after="0" w:line="276" w:lineRule="auto"/>
        <w:ind w:left="284" w:hanging="284"/>
        <w:jc w:val="both"/>
        <w:rPr>
          <w:rFonts w:ascii="Arial" w:hAnsi="Arial" w:cs="Arial"/>
          <w:b/>
          <w:i/>
          <w:sz w:val="22"/>
          <w:szCs w:val="22"/>
        </w:rPr>
      </w:pPr>
      <w:r w:rsidRPr="00F03869">
        <w:rPr>
          <w:rFonts w:ascii="Arial" w:hAnsi="Arial" w:cs="Arial"/>
          <w:sz w:val="22"/>
          <w:szCs w:val="22"/>
        </w:rPr>
        <w:t>Obliczając punktację dla poszczególnych ofert, Zamawiający zastosuje zaokrąglenie do dwóch miejsc po przecinku.</w:t>
      </w:r>
    </w:p>
    <w:p w14:paraId="5B5EA2B6" w14:textId="77777777" w:rsidR="002F144B" w:rsidRPr="002F144B" w:rsidRDefault="00402335" w:rsidP="005B5B81">
      <w:pPr>
        <w:pStyle w:val="Akapitzlist"/>
        <w:numPr>
          <w:ilvl w:val="0"/>
          <w:numId w:val="54"/>
        </w:numPr>
        <w:tabs>
          <w:tab w:val="clear" w:pos="360"/>
          <w:tab w:val="num" w:pos="284"/>
        </w:tabs>
        <w:spacing w:after="0" w:line="276" w:lineRule="auto"/>
        <w:ind w:left="284" w:hanging="284"/>
        <w:jc w:val="both"/>
        <w:rPr>
          <w:rFonts w:ascii="Arial" w:hAnsi="Arial" w:cs="Arial"/>
          <w:b/>
          <w:i/>
          <w:sz w:val="22"/>
          <w:szCs w:val="22"/>
        </w:rPr>
      </w:pPr>
      <w:r w:rsidRPr="00645AF6">
        <w:rPr>
          <w:rFonts w:ascii="Arial" w:hAnsi="Arial" w:cs="Arial"/>
          <w:sz w:val="22"/>
          <w:szCs w:val="22"/>
        </w:rPr>
        <w:t xml:space="preserve">Zamawiający wybiera najkorzystniejszą ofertę w terminie związania ofertą określonym </w:t>
      </w:r>
      <w:r w:rsidRPr="00645AF6">
        <w:rPr>
          <w:rFonts w:ascii="Arial" w:hAnsi="Arial" w:cs="Arial"/>
          <w:sz w:val="22"/>
          <w:szCs w:val="22"/>
        </w:rPr>
        <w:br/>
        <w:t xml:space="preserve">w SWZ. Jeżeli termin związania ofertą upłynął przed wyborem najkorzystniejszej oferty, Zamawiający wzywa Wykonawcę, którego oferta otrzymała najwyższą ocenę do wyrażenia w wyznaczonym przez Zamawiającego terminie pisemnej zgody na wybór jego oferty. </w:t>
      </w:r>
      <w:r w:rsidRPr="00645AF6">
        <w:rPr>
          <w:rFonts w:ascii="Arial" w:hAnsi="Arial" w:cs="Arial"/>
          <w:sz w:val="22"/>
          <w:szCs w:val="22"/>
        </w:rPr>
        <w:br/>
        <w:t>W przypadku braku zgody o której mowa w zdaniu poprzedzającym Zamawiający zwraca się o wyrażenie takiej zgody do kolejnego Wykonawcy, którego oferta została kolejno najwyżej oceniona, chyba że zachodzą przesłanki unieważnienia postępowania.</w:t>
      </w:r>
    </w:p>
    <w:p w14:paraId="2304352F" w14:textId="2265B408" w:rsidR="002F144B" w:rsidRPr="002F144B" w:rsidRDefault="00402335" w:rsidP="005B5B81">
      <w:pPr>
        <w:pStyle w:val="Akapitzlist"/>
        <w:numPr>
          <w:ilvl w:val="0"/>
          <w:numId w:val="54"/>
        </w:numPr>
        <w:tabs>
          <w:tab w:val="clear" w:pos="360"/>
          <w:tab w:val="num" w:pos="284"/>
        </w:tabs>
        <w:spacing w:after="0" w:line="276" w:lineRule="auto"/>
        <w:ind w:left="284" w:hanging="284"/>
        <w:jc w:val="both"/>
        <w:rPr>
          <w:rFonts w:ascii="Arial" w:hAnsi="Arial" w:cs="Arial"/>
          <w:b/>
          <w:i/>
          <w:sz w:val="22"/>
          <w:szCs w:val="22"/>
        </w:rPr>
      </w:pPr>
      <w:r w:rsidRPr="00D3772C">
        <w:rPr>
          <w:rFonts w:ascii="Arial" w:hAnsi="Arial" w:cs="Arial"/>
          <w:sz w:val="22"/>
          <w:szCs w:val="22"/>
        </w:rPr>
        <w:t>Za najkorzystniejszą</w:t>
      </w:r>
      <w:r w:rsidRPr="002F144B">
        <w:rPr>
          <w:rFonts w:ascii="Arial" w:hAnsi="Arial" w:cs="Arial"/>
          <w:sz w:val="22"/>
          <w:szCs w:val="22"/>
        </w:rPr>
        <w:t xml:space="preserve"> </w:t>
      </w:r>
      <w:r w:rsidR="002F144B">
        <w:rPr>
          <w:rFonts w:ascii="Arial" w:hAnsi="Arial" w:cs="Arial"/>
          <w:sz w:val="22"/>
          <w:szCs w:val="22"/>
        </w:rPr>
        <w:t xml:space="preserve">ofertę </w:t>
      </w:r>
      <w:r w:rsidRPr="002F144B">
        <w:rPr>
          <w:rFonts w:ascii="Arial" w:hAnsi="Arial" w:cs="Arial"/>
          <w:sz w:val="22"/>
          <w:szCs w:val="22"/>
        </w:rPr>
        <w:t>zostanie uznana oferta, która uzyska najwyższą liczbę punktów.</w:t>
      </w:r>
    </w:p>
    <w:p w14:paraId="36FF2E46" w14:textId="3AECA1B3" w:rsidR="007D6E1D" w:rsidRPr="002F144B" w:rsidRDefault="00402335" w:rsidP="005B5B81">
      <w:pPr>
        <w:pStyle w:val="Akapitzlist"/>
        <w:numPr>
          <w:ilvl w:val="0"/>
          <w:numId w:val="54"/>
        </w:numPr>
        <w:tabs>
          <w:tab w:val="clear" w:pos="360"/>
          <w:tab w:val="num" w:pos="284"/>
        </w:tabs>
        <w:spacing w:after="0" w:line="276" w:lineRule="auto"/>
        <w:ind w:left="284" w:hanging="426"/>
        <w:jc w:val="both"/>
        <w:rPr>
          <w:rFonts w:ascii="Arial" w:hAnsi="Arial" w:cs="Arial"/>
          <w:b/>
          <w:i/>
          <w:sz w:val="22"/>
          <w:szCs w:val="22"/>
        </w:rPr>
      </w:pPr>
      <w:r w:rsidRPr="002F144B">
        <w:rPr>
          <w:rFonts w:ascii="Arial" w:hAnsi="Arial" w:cs="Arial"/>
          <w:sz w:val="22"/>
          <w:szCs w:val="22"/>
        </w:rPr>
        <w:t>Jeżeli w postępowaniu nie będzie można dokonać wyboru najkorzystniejszej oferty ze względu na to, że zostały złożone oferty o takiej samej cenie, Zamawiający wezwie Wykonawców, którzy złożyli te oferty do złożenia w terminie określonym przez Zamawiającego ofert dodatkowych.</w:t>
      </w:r>
      <w:r w:rsidR="0076580C" w:rsidRPr="002F144B">
        <w:rPr>
          <w:rFonts w:ascii="Arial" w:hAnsi="Arial" w:cs="Arial"/>
          <w:sz w:val="22"/>
          <w:szCs w:val="22"/>
        </w:rPr>
        <w:t xml:space="preserve"> Zasady składania ofert dodatkowych określone zostaną w stosownym wezwaniu.</w:t>
      </w:r>
    </w:p>
    <w:p w14:paraId="42801DB8" w14:textId="77777777" w:rsidR="006159AA" w:rsidRPr="00CF5C85" w:rsidRDefault="006159AA" w:rsidP="00CF5C85">
      <w:pPr>
        <w:spacing w:after="0" w:line="276" w:lineRule="auto"/>
        <w:jc w:val="both"/>
        <w:rPr>
          <w:rFonts w:ascii="Arial" w:hAnsi="Arial" w:cs="Arial"/>
          <w:b/>
          <w:i/>
          <w:sz w:val="22"/>
          <w:szCs w:val="22"/>
        </w:rPr>
      </w:pPr>
    </w:p>
    <w:p w14:paraId="769EFFEE" w14:textId="77777777" w:rsidR="00131BE3" w:rsidRPr="00F03869" w:rsidRDefault="00131BE3" w:rsidP="00131BE3">
      <w:pPr>
        <w:pStyle w:val="Akapitzlist"/>
        <w:autoSpaceDE w:val="0"/>
        <w:autoSpaceDN w:val="0"/>
        <w:adjustRightInd w:val="0"/>
        <w:spacing w:after="0" w:line="240"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E3892" w:rsidRPr="00F03869" w14:paraId="1DCF2780" w14:textId="77777777" w:rsidTr="004D23B2">
        <w:trPr>
          <w:trHeight w:val="702"/>
        </w:trPr>
        <w:tc>
          <w:tcPr>
            <w:tcW w:w="9062" w:type="dxa"/>
            <w:shd w:val="clear" w:color="auto" w:fill="D9D9D9" w:themeFill="background1" w:themeFillShade="D9"/>
            <w:vAlign w:val="center"/>
          </w:tcPr>
          <w:p w14:paraId="4CCD38C2" w14:textId="77777777" w:rsidR="001E3892" w:rsidRPr="00F03869" w:rsidRDefault="001E3892" w:rsidP="00CB2BE7">
            <w:pPr>
              <w:jc w:val="center"/>
              <w:rPr>
                <w:rFonts w:ascii="Arial" w:hAnsi="Arial" w:cs="Arial"/>
                <w:b/>
                <w:sz w:val="22"/>
                <w:szCs w:val="22"/>
                <w:u w:val="single"/>
              </w:rPr>
            </w:pPr>
          </w:p>
          <w:p w14:paraId="78074882" w14:textId="4542507D" w:rsidR="001E3892" w:rsidRPr="00F03869" w:rsidRDefault="001E3892"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XX</w:t>
            </w:r>
            <w:r w:rsidR="00B15575">
              <w:rPr>
                <w:rFonts w:ascii="Arial" w:hAnsi="Arial" w:cs="Arial"/>
                <w:b/>
                <w:sz w:val="22"/>
                <w:szCs w:val="22"/>
                <w:u w:val="single"/>
              </w:rPr>
              <w:t>V</w:t>
            </w:r>
            <w:r w:rsidR="00165224">
              <w:rPr>
                <w:rFonts w:ascii="Arial" w:hAnsi="Arial" w:cs="Arial"/>
                <w:b/>
                <w:sz w:val="22"/>
                <w:szCs w:val="22"/>
                <w:u w:val="single"/>
              </w:rPr>
              <w:t>I</w:t>
            </w:r>
            <w:r w:rsidR="00B15575">
              <w:rPr>
                <w:rFonts w:ascii="Arial" w:hAnsi="Arial" w:cs="Arial"/>
                <w:b/>
                <w:sz w:val="22"/>
                <w:szCs w:val="22"/>
                <w:u w:val="single"/>
              </w:rPr>
              <w:t>I</w:t>
            </w:r>
            <w:r w:rsidR="001155AF">
              <w:rPr>
                <w:rFonts w:ascii="Arial" w:hAnsi="Arial" w:cs="Arial"/>
                <w:b/>
                <w:sz w:val="22"/>
                <w:szCs w:val="22"/>
                <w:u w:val="single"/>
              </w:rPr>
              <w:t>I</w:t>
            </w:r>
            <w:r w:rsidR="00D57951" w:rsidRPr="00F03869">
              <w:rPr>
                <w:rFonts w:ascii="Arial" w:hAnsi="Arial" w:cs="Arial"/>
                <w:b/>
                <w:sz w:val="22"/>
                <w:szCs w:val="22"/>
                <w:u w:val="single"/>
              </w:rPr>
              <w:t>.</w:t>
            </w:r>
            <w:r w:rsidRPr="00F03869">
              <w:rPr>
                <w:rFonts w:ascii="Arial" w:hAnsi="Arial" w:cs="Arial"/>
                <w:b/>
                <w:sz w:val="22"/>
                <w:szCs w:val="22"/>
                <w:u w:val="single"/>
              </w:rPr>
              <w:t xml:space="preserve"> INFORMACJE O FORMALNOŚCI</w:t>
            </w:r>
            <w:r w:rsidR="00AC10D8">
              <w:rPr>
                <w:rFonts w:ascii="Arial" w:hAnsi="Arial" w:cs="Arial"/>
                <w:b/>
                <w:sz w:val="22"/>
                <w:szCs w:val="22"/>
                <w:u w:val="single"/>
              </w:rPr>
              <w:t>A</w:t>
            </w:r>
            <w:r w:rsidRPr="00F03869">
              <w:rPr>
                <w:rFonts w:ascii="Arial" w:hAnsi="Arial" w:cs="Arial"/>
                <w:b/>
                <w:sz w:val="22"/>
                <w:szCs w:val="22"/>
                <w:u w:val="single"/>
              </w:rPr>
              <w:t>CH, JAKIE MUSZĄ ZOSTAĆ DOPEŁNIONE PO WYBORZE OFERTY</w:t>
            </w:r>
            <w:r w:rsidR="005E7DCB">
              <w:rPr>
                <w:rFonts w:ascii="Arial" w:hAnsi="Arial" w:cs="Arial"/>
                <w:b/>
                <w:sz w:val="22"/>
                <w:szCs w:val="22"/>
                <w:u w:val="single"/>
              </w:rPr>
              <w:t xml:space="preserve"> </w:t>
            </w:r>
            <w:r w:rsidRPr="00F03869">
              <w:rPr>
                <w:rFonts w:ascii="Arial" w:hAnsi="Arial" w:cs="Arial"/>
                <w:b/>
                <w:sz w:val="22"/>
                <w:szCs w:val="22"/>
                <w:u w:val="single"/>
              </w:rPr>
              <w:t>W CELU ZAWARCIA UMOWY W SPRAWIE ZAMÓWIENIA PUBLICZNEGO</w:t>
            </w:r>
          </w:p>
          <w:p w14:paraId="4A75A1DB" w14:textId="77777777" w:rsidR="001E3892" w:rsidRPr="00F03869" w:rsidRDefault="001E3892" w:rsidP="00CB2BE7">
            <w:pPr>
              <w:jc w:val="center"/>
              <w:rPr>
                <w:rFonts w:ascii="Arial" w:hAnsi="Arial" w:cs="Arial"/>
                <w:sz w:val="22"/>
                <w:szCs w:val="22"/>
              </w:rPr>
            </w:pPr>
          </w:p>
        </w:tc>
      </w:tr>
    </w:tbl>
    <w:p w14:paraId="5D9286F6" w14:textId="19F0BF96" w:rsidR="008A75A0" w:rsidRDefault="008A75A0" w:rsidP="00B869CF">
      <w:pPr>
        <w:autoSpaceDE w:val="0"/>
        <w:autoSpaceDN w:val="0"/>
        <w:adjustRightInd w:val="0"/>
        <w:spacing w:after="0" w:line="240" w:lineRule="auto"/>
        <w:jc w:val="both"/>
        <w:rPr>
          <w:rFonts w:ascii="Arial" w:hAnsi="Arial" w:cs="Arial"/>
          <w:b/>
          <w:sz w:val="22"/>
          <w:szCs w:val="22"/>
          <w:u w:val="single"/>
        </w:rPr>
      </w:pPr>
    </w:p>
    <w:p w14:paraId="303117ED" w14:textId="77777777" w:rsidR="000F5745" w:rsidRPr="00F03869" w:rsidRDefault="000F5745" w:rsidP="00A7354F">
      <w:pPr>
        <w:pStyle w:val="Akapitzlist"/>
        <w:numPr>
          <w:ilvl w:val="0"/>
          <w:numId w:val="19"/>
        </w:numPr>
        <w:spacing w:after="0" w:line="276" w:lineRule="auto"/>
        <w:jc w:val="both"/>
        <w:rPr>
          <w:rFonts w:ascii="Arial" w:hAnsi="Arial" w:cs="Arial"/>
          <w:b/>
          <w:i/>
          <w:sz w:val="22"/>
          <w:szCs w:val="22"/>
        </w:rPr>
      </w:pPr>
      <w:r w:rsidRPr="00F03869">
        <w:rPr>
          <w:rFonts w:ascii="Arial" w:hAnsi="Arial" w:cs="Arial"/>
          <w:bCs/>
          <w:sz w:val="22"/>
          <w:szCs w:val="22"/>
        </w:rPr>
        <w:t>Niezwłocznie po wyborze najkorzystniejszej oferty Zamawiający zawiadamia Wykonawców, którzy złożyli oferty, o:</w:t>
      </w:r>
    </w:p>
    <w:p w14:paraId="666FB603" w14:textId="46743B83" w:rsidR="000F5745" w:rsidRPr="00AF40E8" w:rsidRDefault="000F5745" w:rsidP="00A7354F">
      <w:pPr>
        <w:numPr>
          <w:ilvl w:val="0"/>
          <w:numId w:val="10"/>
        </w:numPr>
        <w:autoSpaceDE w:val="0"/>
        <w:autoSpaceDN w:val="0"/>
        <w:adjustRightInd w:val="0"/>
        <w:spacing w:after="0" w:line="276" w:lineRule="auto"/>
        <w:jc w:val="both"/>
        <w:rPr>
          <w:rFonts w:ascii="Arial" w:hAnsi="Arial" w:cs="Arial"/>
          <w:bCs/>
          <w:sz w:val="22"/>
          <w:szCs w:val="22"/>
        </w:rPr>
      </w:pPr>
      <w:r w:rsidRPr="00F03869">
        <w:rPr>
          <w:rFonts w:ascii="Arial" w:hAnsi="Arial" w:cs="Arial"/>
          <w:bCs/>
          <w:sz w:val="22"/>
          <w:szCs w:val="22"/>
        </w:rPr>
        <w:t>wyborze najkorzystniejszej oferty</w:t>
      </w:r>
      <w:r w:rsidR="00986BD4">
        <w:rPr>
          <w:rFonts w:ascii="Arial" w:hAnsi="Arial" w:cs="Arial"/>
          <w:bCs/>
          <w:sz w:val="22"/>
          <w:szCs w:val="22"/>
        </w:rPr>
        <w:t xml:space="preserve"> –</w:t>
      </w:r>
      <w:r w:rsidRPr="00F03869">
        <w:rPr>
          <w:rFonts w:ascii="Arial" w:hAnsi="Arial" w:cs="Arial"/>
          <w:bCs/>
          <w:sz w:val="22"/>
          <w:szCs w:val="22"/>
        </w:rPr>
        <w:t xml:space="preserve">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w:t>
      </w:r>
      <w:r w:rsidR="00B33608">
        <w:rPr>
          <w:rFonts w:ascii="Arial" w:hAnsi="Arial" w:cs="Arial"/>
          <w:bCs/>
          <w:sz w:val="22"/>
          <w:szCs w:val="22"/>
        </w:rPr>
        <w:br/>
      </w:r>
      <w:r w:rsidRPr="00F03869">
        <w:rPr>
          <w:rFonts w:ascii="Arial" w:hAnsi="Arial" w:cs="Arial"/>
          <w:bCs/>
          <w:sz w:val="22"/>
          <w:szCs w:val="22"/>
        </w:rPr>
        <w:t>i łączną punktację</w:t>
      </w:r>
      <w:r w:rsidRPr="00F03869">
        <w:rPr>
          <w:rFonts w:ascii="Arial" w:hAnsi="Arial" w:cs="Arial"/>
          <w:sz w:val="22"/>
          <w:szCs w:val="22"/>
        </w:rPr>
        <w:t>;</w:t>
      </w:r>
    </w:p>
    <w:p w14:paraId="741BDE5D" w14:textId="77777777" w:rsidR="00AF40E8" w:rsidRPr="00F03869" w:rsidRDefault="00AF40E8" w:rsidP="00AF40E8">
      <w:pPr>
        <w:autoSpaceDE w:val="0"/>
        <w:autoSpaceDN w:val="0"/>
        <w:adjustRightInd w:val="0"/>
        <w:spacing w:after="0" w:line="276" w:lineRule="auto"/>
        <w:ind w:left="720"/>
        <w:jc w:val="both"/>
        <w:rPr>
          <w:rFonts w:ascii="Arial" w:hAnsi="Arial" w:cs="Arial"/>
          <w:bCs/>
          <w:sz w:val="22"/>
          <w:szCs w:val="22"/>
        </w:rPr>
      </w:pPr>
    </w:p>
    <w:p w14:paraId="66A685E7" w14:textId="39FF756A" w:rsidR="000F5745" w:rsidRDefault="000F5745" w:rsidP="00A7354F">
      <w:pPr>
        <w:numPr>
          <w:ilvl w:val="0"/>
          <w:numId w:val="10"/>
        </w:numPr>
        <w:autoSpaceDE w:val="0"/>
        <w:autoSpaceDN w:val="0"/>
        <w:adjustRightInd w:val="0"/>
        <w:spacing w:after="0" w:line="276" w:lineRule="auto"/>
        <w:jc w:val="both"/>
        <w:rPr>
          <w:rFonts w:ascii="Arial" w:hAnsi="Arial" w:cs="Arial"/>
          <w:bCs/>
          <w:sz w:val="22"/>
          <w:szCs w:val="22"/>
        </w:rPr>
      </w:pPr>
      <w:r w:rsidRPr="00F03869">
        <w:rPr>
          <w:rFonts w:ascii="Arial" w:hAnsi="Arial" w:cs="Arial"/>
          <w:bCs/>
          <w:sz w:val="22"/>
          <w:szCs w:val="22"/>
        </w:rPr>
        <w:t>Wykonawcach, których oferty zostały odrzucone</w:t>
      </w:r>
      <w:r>
        <w:rPr>
          <w:rFonts w:ascii="Arial" w:hAnsi="Arial" w:cs="Arial"/>
          <w:bCs/>
          <w:sz w:val="22"/>
          <w:szCs w:val="22"/>
        </w:rPr>
        <w:t>;</w:t>
      </w:r>
      <w:r w:rsidRPr="00F03869">
        <w:rPr>
          <w:rFonts w:ascii="Arial" w:hAnsi="Arial" w:cs="Arial"/>
          <w:bCs/>
          <w:sz w:val="22"/>
          <w:szCs w:val="22"/>
        </w:rPr>
        <w:t xml:space="preserve"> </w:t>
      </w:r>
    </w:p>
    <w:p w14:paraId="184823E0" w14:textId="6C2E8474" w:rsidR="000B6FD9" w:rsidRDefault="000B6FD9" w:rsidP="000B6FD9">
      <w:pPr>
        <w:autoSpaceDE w:val="0"/>
        <w:autoSpaceDN w:val="0"/>
        <w:adjustRightInd w:val="0"/>
        <w:spacing w:after="0" w:line="276" w:lineRule="auto"/>
        <w:ind w:left="720"/>
        <w:jc w:val="both"/>
        <w:rPr>
          <w:rFonts w:ascii="Arial" w:hAnsi="Arial" w:cs="Arial"/>
          <w:bCs/>
          <w:sz w:val="22"/>
          <w:szCs w:val="22"/>
        </w:rPr>
      </w:pPr>
    </w:p>
    <w:p w14:paraId="4F9C3AEB" w14:textId="77777777" w:rsidR="00AF40E8" w:rsidRPr="00F03869" w:rsidRDefault="00AF40E8" w:rsidP="000B6FD9">
      <w:pPr>
        <w:autoSpaceDE w:val="0"/>
        <w:autoSpaceDN w:val="0"/>
        <w:adjustRightInd w:val="0"/>
        <w:spacing w:after="0" w:line="276" w:lineRule="auto"/>
        <w:ind w:left="720"/>
        <w:jc w:val="both"/>
        <w:rPr>
          <w:rFonts w:ascii="Arial" w:hAnsi="Arial" w:cs="Arial"/>
          <w:bCs/>
          <w:sz w:val="22"/>
          <w:szCs w:val="22"/>
        </w:rPr>
      </w:pPr>
    </w:p>
    <w:p w14:paraId="1D6BCF94" w14:textId="65B9C679" w:rsidR="000F5745" w:rsidRPr="00B33608" w:rsidRDefault="00B33608" w:rsidP="00B33608">
      <w:pPr>
        <w:autoSpaceDE w:val="0"/>
        <w:autoSpaceDN w:val="0"/>
        <w:adjustRightInd w:val="0"/>
        <w:spacing w:after="0" w:line="276" w:lineRule="auto"/>
        <w:ind w:firstLine="360"/>
        <w:jc w:val="both"/>
        <w:rPr>
          <w:rFonts w:ascii="Arial" w:hAnsi="Arial" w:cs="Arial"/>
          <w:bCs/>
          <w:sz w:val="22"/>
          <w:szCs w:val="22"/>
        </w:rPr>
      </w:pPr>
      <w:r>
        <w:rPr>
          <w:rFonts w:ascii="Arial" w:hAnsi="Arial" w:cs="Arial"/>
          <w:bCs/>
          <w:sz w:val="22"/>
          <w:szCs w:val="22"/>
        </w:rPr>
        <w:t xml:space="preserve">- </w:t>
      </w:r>
      <w:r w:rsidR="000F5745" w:rsidRPr="00B33608">
        <w:rPr>
          <w:rFonts w:ascii="Arial" w:hAnsi="Arial" w:cs="Arial"/>
          <w:bCs/>
          <w:sz w:val="22"/>
          <w:szCs w:val="22"/>
        </w:rPr>
        <w:t>podając uzasadnienie faktyczne i prawne.</w:t>
      </w:r>
    </w:p>
    <w:p w14:paraId="4C072061" w14:textId="50FD6BBF" w:rsidR="000F5745"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bCs/>
          <w:sz w:val="22"/>
          <w:szCs w:val="22"/>
        </w:rPr>
        <w:t>Zamawiający udostępnia niezwłocznie informacje, o których mowa w ust. 1 pkt 1) niniejszego Rozdziału na stronie internetowej prowadzonego postępowania.</w:t>
      </w:r>
      <w:r w:rsidRPr="00F03869">
        <w:rPr>
          <w:rFonts w:ascii="Arial" w:hAnsi="Arial" w:cs="Arial"/>
          <w:sz w:val="22"/>
          <w:szCs w:val="22"/>
        </w:rPr>
        <w:t xml:space="preserve"> </w:t>
      </w:r>
    </w:p>
    <w:p w14:paraId="251B5335" w14:textId="6FD095DE" w:rsidR="00986BD4" w:rsidRPr="00F03869" w:rsidRDefault="00986BD4"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W przypadku unieważnienia postępowania, informacja o jego unieważnieniu również zostanie opublikowana na stronie prowadzonego postępowania w zakładce „</w:t>
      </w:r>
      <w:r w:rsidR="005530A9">
        <w:rPr>
          <w:rFonts w:ascii="Arial" w:hAnsi="Arial" w:cs="Arial"/>
          <w:sz w:val="22"/>
          <w:szCs w:val="22"/>
        </w:rPr>
        <w:t>Komunikaty</w:t>
      </w:r>
      <w:r>
        <w:rPr>
          <w:rFonts w:ascii="Arial" w:hAnsi="Arial" w:cs="Arial"/>
          <w:sz w:val="22"/>
          <w:szCs w:val="22"/>
        </w:rPr>
        <w:t>”.</w:t>
      </w:r>
    </w:p>
    <w:p w14:paraId="48720B3F" w14:textId="62287D60" w:rsidR="000F5745"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lastRenderedPageBreak/>
        <w:t>Wykonawca, którego oferta została wybrana jako najkorzystniejsza</w:t>
      </w:r>
      <w:r w:rsidR="00676255">
        <w:rPr>
          <w:rFonts w:ascii="Arial" w:hAnsi="Arial" w:cs="Arial"/>
          <w:sz w:val="22"/>
          <w:szCs w:val="22"/>
        </w:rPr>
        <w:t xml:space="preserve"> </w:t>
      </w:r>
      <w:r w:rsidRPr="00F03869">
        <w:rPr>
          <w:rFonts w:ascii="Arial" w:hAnsi="Arial" w:cs="Arial"/>
          <w:sz w:val="22"/>
          <w:szCs w:val="22"/>
        </w:rPr>
        <w:t>ma obowiązek zawrzeć umowę w sprawie zamówienia publicznego na warunkach określonych w projektowanych postanowieniach umowy, stanowiących załącznik do SWZ. Umow</w:t>
      </w:r>
      <w:r w:rsidR="00676255">
        <w:rPr>
          <w:rFonts w:ascii="Arial" w:hAnsi="Arial" w:cs="Arial"/>
          <w:sz w:val="22"/>
          <w:szCs w:val="22"/>
        </w:rPr>
        <w:t>y</w:t>
      </w:r>
      <w:r w:rsidRPr="00F03869">
        <w:rPr>
          <w:rFonts w:ascii="Arial" w:hAnsi="Arial" w:cs="Arial"/>
          <w:sz w:val="22"/>
          <w:szCs w:val="22"/>
        </w:rPr>
        <w:t xml:space="preserve"> zostan</w:t>
      </w:r>
      <w:r w:rsidR="00676255">
        <w:rPr>
          <w:rFonts w:ascii="Arial" w:hAnsi="Arial" w:cs="Arial"/>
          <w:sz w:val="22"/>
          <w:szCs w:val="22"/>
        </w:rPr>
        <w:t>ą</w:t>
      </w:r>
      <w:r w:rsidRPr="00F03869">
        <w:rPr>
          <w:rFonts w:ascii="Arial" w:hAnsi="Arial" w:cs="Arial"/>
          <w:sz w:val="22"/>
          <w:szCs w:val="22"/>
        </w:rPr>
        <w:t xml:space="preserve"> uzupełnion</w:t>
      </w:r>
      <w:r w:rsidR="00676255">
        <w:rPr>
          <w:rFonts w:ascii="Arial" w:hAnsi="Arial" w:cs="Arial"/>
          <w:sz w:val="22"/>
          <w:szCs w:val="22"/>
        </w:rPr>
        <w:t>e</w:t>
      </w:r>
      <w:r w:rsidRPr="00F03869">
        <w:rPr>
          <w:rFonts w:ascii="Arial" w:hAnsi="Arial" w:cs="Arial"/>
          <w:sz w:val="22"/>
          <w:szCs w:val="22"/>
        </w:rPr>
        <w:t xml:space="preserve"> o zapisy wynikające ze złożonej oferty.</w:t>
      </w:r>
    </w:p>
    <w:p w14:paraId="0785D1AA" w14:textId="465EB406" w:rsidR="000F5745" w:rsidRPr="00F03869"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 xml:space="preserve">Zamawiający zawiera umowę w sprawie zamówienia publicznego z Wykonawcą, którego oferta zostanie najwyżej oceniona, w terminie nie krótszym niż 10 dni od dnia przekazania </w:t>
      </w:r>
      <w:r>
        <w:rPr>
          <w:rFonts w:ascii="Arial" w:hAnsi="Arial" w:cs="Arial"/>
          <w:sz w:val="22"/>
          <w:szCs w:val="22"/>
        </w:rPr>
        <w:t xml:space="preserve">informacji </w:t>
      </w:r>
      <w:r w:rsidRPr="00F03869">
        <w:rPr>
          <w:rFonts w:ascii="Arial" w:hAnsi="Arial" w:cs="Arial"/>
          <w:sz w:val="22"/>
          <w:szCs w:val="22"/>
        </w:rPr>
        <w:t xml:space="preserve">o wyborze najkorzystniejszej oferty, jeśli </w:t>
      </w:r>
      <w:r>
        <w:rPr>
          <w:rFonts w:ascii="Arial" w:hAnsi="Arial" w:cs="Arial"/>
          <w:sz w:val="22"/>
          <w:szCs w:val="22"/>
        </w:rPr>
        <w:t>informacja</w:t>
      </w:r>
      <w:r w:rsidRPr="00F03869">
        <w:rPr>
          <w:rFonts w:ascii="Arial" w:hAnsi="Arial" w:cs="Arial"/>
          <w:sz w:val="22"/>
          <w:szCs w:val="22"/>
        </w:rPr>
        <w:t xml:space="preserve"> został</w:t>
      </w:r>
      <w:r>
        <w:rPr>
          <w:rFonts w:ascii="Arial" w:hAnsi="Arial" w:cs="Arial"/>
          <w:sz w:val="22"/>
          <w:szCs w:val="22"/>
        </w:rPr>
        <w:t>a</w:t>
      </w:r>
      <w:r w:rsidRPr="00F03869">
        <w:rPr>
          <w:rFonts w:ascii="Arial" w:hAnsi="Arial" w:cs="Arial"/>
          <w:sz w:val="22"/>
          <w:szCs w:val="22"/>
        </w:rPr>
        <w:t xml:space="preserve"> przesłan</w:t>
      </w:r>
      <w:r>
        <w:rPr>
          <w:rFonts w:ascii="Arial" w:hAnsi="Arial" w:cs="Arial"/>
          <w:sz w:val="22"/>
          <w:szCs w:val="22"/>
        </w:rPr>
        <w:t>a</w:t>
      </w:r>
      <w:r w:rsidRPr="00F03869">
        <w:rPr>
          <w:rFonts w:ascii="Arial" w:hAnsi="Arial" w:cs="Arial"/>
          <w:sz w:val="22"/>
          <w:szCs w:val="22"/>
        </w:rPr>
        <w:t xml:space="preserve"> za pomocą środków komunikacji elektronicznej albo 15 dni, jeżeli został</w:t>
      </w:r>
      <w:r>
        <w:rPr>
          <w:rFonts w:ascii="Arial" w:hAnsi="Arial" w:cs="Arial"/>
          <w:sz w:val="22"/>
          <w:szCs w:val="22"/>
        </w:rPr>
        <w:t>a</w:t>
      </w:r>
      <w:r w:rsidRPr="00F03869">
        <w:rPr>
          <w:rFonts w:ascii="Arial" w:hAnsi="Arial" w:cs="Arial"/>
          <w:sz w:val="22"/>
          <w:szCs w:val="22"/>
        </w:rPr>
        <w:t xml:space="preserve"> przekazan</w:t>
      </w:r>
      <w:r>
        <w:rPr>
          <w:rFonts w:ascii="Arial" w:hAnsi="Arial" w:cs="Arial"/>
          <w:sz w:val="22"/>
          <w:szCs w:val="22"/>
        </w:rPr>
        <w:t>a</w:t>
      </w:r>
      <w:r w:rsidRPr="00F03869">
        <w:rPr>
          <w:rFonts w:ascii="Arial" w:hAnsi="Arial" w:cs="Arial"/>
          <w:sz w:val="22"/>
          <w:szCs w:val="22"/>
        </w:rPr>
        <w:t xml:space="preserve"> w inny sposób.</w:t>
      </w:r>
    </w:p>
    <w:p w14:paraId="1782BEA6" w14:textId="05F8FEC2" w:rsidR="008A4E11" w:rsidRPr="008A4E11" w:rsidRDefault="008A4E11" w:rsidP="008A4E11">
      <w:pPr>
        <w:pStyle w:val="Akapitzlist"/>
        <w:numPr>
          <w:ilvl w:val="0"/>
          <w:numId w:val="19"/>
        </w:numPr>
        <w:autoSpaceDE w:val="0"/>
        <w:autoSpaceDN w:val="0"/>
        <w:adjustRightInd w:val="0"/>
        <w:spacing w:after="0" w:line="276" w:lineRule="auto"/>
        <w:jc w:val="both"/>
        <w:rPr>
          <w:rFonts w:ascii="Arial" w:hAnsi="Arial" w:cs="Arial"/>
          <w:sz w:val="22"/>
          <w:szCs w:val="22"/>
        </w:rPr>
      </w:pPr>
      <w:r w:rsidRPr="008A4E11">
        <w:rPr>
          <w:rFonts w:ascii="Arial" w:hAnsi="Arial" w:cs="Arial"/>
          <w:sz w:val="22"/>
          <w:szCs w:val="22"/>
        </w:rPr>
        <w:t>Zamawiający może zawrzeć umowę w sprawie zamówienia publicznego przed upływem terminu, o którym mowa w ust. 5 niniejszego Rozdziału, jeżeli w postępowaniu o udzielenie zamówienia publicznego złożono tylko jedną ofertę.</w:t>
      </w:r>
    </w:p>
    <w:p w14:paraId="05BF1C96" w14:textId="43B2B3F7" w:rsidR="005530A9" w:rsidRPr="008A4E11" w:rsidRDefault="008A4E11" w:rsidP="008A4E11">
      <w:pPr>
        <w:pStyle w:val="Akapitzlist"/>
        <w:numPr>
          <w:ilvl w:val="0"/>
          <w:numId w:val="19"/>
        </w:numPr>
        <w:autoSpaceDE w:val="0"/>
        <w:autoSpaceDN w:val="0"/>
        <w:adjustRightInd w:val="0"/>
        <w:spacing w:after="0" w:line="276" w:lineRule="auto"/>
        <w:jc w:val="both"/>
        <w:rPr>
          <w:rFonts w:ascii="Arial" w:hAnsi="Arial" w:cs="Arial"/>
          <w:sz w:val="22"/>
          <w:szCs w:val="22"/>
        </w:rPr>
      </w:pPr>
      <w:r w:rsidRPr="008A4E11">
        <w:rPr>
          <w:rFonts w:ascii="Arial" w:hAnsi="Arial" w:cs="Arial"/>
          <w:sz w:val="22"/>
          <w:szCs w:val="22"/>
        </w:rPr>
        <w:t xml:space="preserve">Jeżeli Wykonawca, którego oferta została wybrana jako najkorzystniejsza, uchyla się od zawarcia umowy w sprawie zamówienia publicznego, Zamawiający może dokonać ponownego badania i oceny ofert spośród pozostałych ofert oraz wybrać najkorzystniejszą ofertę lub unieważnić postępowanie. </w:t>
      </w:r>
      <w:r w:rsidR="005530A9" w:rsidRPr="008A4E11">
        <w:rPr>
          <w:rFonts w:ascii="Arial" w:hAnsi="Arial" w:cs="Arial"/>
          <w:sz w:val="22"/>
          <w:szCs w:val="22"/>
        </w:rPr>
        <w:t xml:space="preserve"> </w:t>
      </w:r>
    </w:p>
    <w:p w14:paraId="2FB66161" w14:textId="0C326514" w:rsidR="005530A9" w:rsidRPr="00CC2D01" w:rsidRDefault="005530A9" w:rsidP="00CC2D01">
      <w:pPr>
        <w:pStyle w:val="Akapitzlist"/>
        <w:numPr>
          <w:ilvl w:val="0"/>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Za uchylenie się od zawarcia umowy w sprawie zamówienia Zamawiający uzna</w:t>
      </w:r>
      <w:r w:rsidR="00CC2D01">
        <w:rPr>
          <w:rFonts w:ascii="Arial" w:hAnsi="Arial" w:cs="Arial"/>
          <w:sz w:val="22"/>
          <w:szCs w:val="22"/>
        </w:rPr>
        <w:t xml:space="preserve"> </w:t>
      </w:r>
      <w:r w:rsidRPr="00CC2D01">
        <w:rPr>
          <w:rFonts w:ascii="Arial" w:hAnsi="Arial" w:cs="Arial"/>
          <w:sz w:val="22"/>
          <w:szCs w:val="22"/>
        </w:rPr>
        <w:t xml:space="preserve">dwukrotne, nieusprawiedliwione niestawienie się Wykonawcy na zawarcie umowy </w:t>
      </w:r>
      <w:r w:rsidRPr="00CC2D01">
        <w:rPr>
          <w:rFonts w:ascii="Arial" w:hAnsi="Arial" w:cs="Arial"/>
          <w:sz w:val="22"/>
          <w:szCs w:val="22"/>
        </w:rPr>
        <w:br/>
        <w:t>w terminie i miejscu wyznaczonym przez Zamawiającego</w:t>
      </w:r>
      <w:r w:rsidR="00CC2D01" w:rsidRPr="00CC2D01">
        <w:rPr>
          <w:rFonts w:ascii="Arial" w:hAnsi="Arial" w:cs="Arial"/>
          <w:sz w:val="22"/>
          <w:szCs w:val="22"/>
        </w:rPr>
        <w:t>.</w:t>
      </w:r>
    </w:p>
    <w:p w14:paraId="7AF20592" w14:textId="53D65454" w:rsidR="005530A9" w:rsidRPr="008F72C8" w:rsidRDefault="005530A9" w:rsidP="005530A9">
      <w:pPr>
        <w:pStyle w:val="Akapitzlist"/>
        <w:numPr>
          <w:ilvl w:val="0"/>
          <w:numId w:val="19"/>
        </w:numPr>
        <w:autoSpaceDE w:val="0"/>
        <w:autoSpaceDN w:val="0"/>
        <w:adjustRightInd w:val="0"/>
        <w:spacing w:after="0" w:line="276" w:lineRule="auto"/>
        <w:jc w:val="both"/>
        <w:rPr>
          <w:rFonts w:ascii="Arial" w:hAnsi="Arial" w:cs="Arial"/>
          <w:b/>
          <w:sz w:val="22"/>
          <w:szCs w:val="22"/>
          <w:u w:val="single"/>
        </w:rPr>
      </w:pPr>
      <w:r w:rsidRPr="008128FC">
        <w:rPr>
          <w:rFonts w:ascii="Arial" w:hAnsi="Arial" w:cs="Arial"/>
          <w:sz w:val="22"/>
          <w:szCs w:val="22"/>
        </w:rPr>
        <w:t xml:space="preserve">Zamawiający zawiadomi za pośrednictwem </w:t>
      </w:r>
      <w:r w:rsidR="00FB020C">
        <w:rPr>
          <w:rFonts w:ascii="Arial" w:hAnsi="Arial" w:cs="Arial"/>
          <w:sz w:val="22"/>
          <w:szCs w:val="22"/>
        </w:rPr>
        <w:t>P</w:t>
      </w:r>
      <w:r w:rsidRPr="008128FC">
        <w:rPr>
          <w:rFonts w:ascii="Arial" w:hAnsi="Arial" w:cs="Arial"/>
          <w:sz w:val="22"/>
          <w:szCs w:val="22"/>
        </w:rPr>
        <w:t>latformy zakupowej wybranego Wykonawcę o terminie zawarcia umowy.</w:t>
      </w:r>
    </w:p>
    <w:p w14:paraId="23286B28" w14:textId="10516568" w:rsidR="00D73132" w:rsidRPr="008B76C5" w:rsidRDefault="005530A9" w:rsidP="008B76C5">
      <w:pPr>
        <w:pStyle w:val="Akapitzlist"/>
        <w:numPr>
          <w:ilvl w:val="0"/>
          <w:numId w:val="19"/>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Miejscem zawarcia umowy jest siedziba Zamawiającego tj.</w:t>
      </w:r>
      <w:r w:rsidR="00EF04AD">
        <w:rPr>
          <w:rFonts w:ascii="Arial" w:hAnsi="Arial" w:cs="Arial"/>
          <w:sz w:val="22"/>
          <w:szCs w:val="22"/>
        </w:rPr>
        <w:t>:</w:t>
      </w:r>
      <w:r>
        <w:rPr>
          <w:rFonts w:ascii="Arial" w:hAnsi="Arial" w:cs="Arial"/>
          <w:sz w:val="22"/>
          <w:szCs w:val="22"/>
        </w:rPr>
        <w:t xml:space="preserve"> </w:t>
      </w:r>
      <w:r w:rsidRPr="008B76C5">
        <w:rPr>
          <w:rFonts w:ascii="Arial" w:hAnsi="Arial" w:cs="Arial"/>
          <w:b/>
          <w:sz w:val="22"/>
          <w:szCs w:val="22"/>
          <w:u w:val="single"/>
        </w:rPr>
        <w:t xml:space="preserve">ul. Anieli </w:t>
      </w:r>
      <w:proofErr w:type="spellStart"/>
      <w:r w:rsidRPr="008B76C5">
        <w:rPr>
          <w:rFonts w:ascii="Arial" w:hAnsi="Arial" w:cs="Arial"/>
          <w:b/>
          <w:sz w:val="22"/>
          <w:szCs w:val="22"/>
          <w:u w:val="single"/>
        </w:rPr>
        <w:t>Krzywoń</w:t>
      </w:r>
      <w:proofErr w:type="spellEnd"/>
      <w:r w:rsidRPr="008B76C5">
        <w:rPr>
          <w:rFonts w:ascii="Arial" w:hAnsi="Arial" w:cs="Arial"/>
          <w:b/>
          <w:sz w:val="22"/>
          <w:szCs w:val="22"/>
          <w:u w:val="single"/>
        </w:rPr>
        <w:t xml:space="preserve"> 1, 39-460 Nowa Dęba, woj. podkarpackie.</w:t>
      </w:r>
    </w:p>
    <w:p w14:paraId="001E12F6" w14:textId="77777777" w:rsidR="00D73132" w:rsidRPr="00B869CF" w:rsidRDefault="00D73132" w:rsidP="00B869CF">
      <w:pPr>
        <w:autoSpaceDE w:val="0"/>
        <w:autoSpaceDN w:val="0"/>
        <w:adjustRightInd w:val="0"/>
        <w:spacing w:after="0" w:line="240" w:lineRule="auto"/>
        <w:jc w:val="both"/>
        <w:rPr>
          <w:rFonts w:ascii="Arial" w:hAnsi="Arial" w:cs="Arial"/>
          <w:b/>
          <w:sz w:val="22"/>
          <w:szCs w:val="22"/>
          <w:u w:val="single"/>
        </w:rPr>
      </w:pPr>
    </w:p>
    <w:p w14:paraId="59506E45" w14:textId="77777777" w:rsidR="00CA5F37" w:rsidRPr="00F03869" w:rsidRDefault="00CA5F37" w:rsidP="00952BB4">
      <w:pPr>
        <w:pStyle w:val="Akapitzlist"/>
        <w:autoSpaceDE w:val="0"/>
        <w:autoSpaceDN w:val="0"/>
        <w:adjustRightInd w:val="0"/>
        <w:spacing w:after="0" w:line="240" w:lineRule="auto"/>
        <w:ind w:left="360"/>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2BB4" w:rsidRPr="00F03869" w14:paraId="3EDACD6F" w14:textId="77777777" w:rsidTr="00CB2BE7">
        <w:trPr>
          <w:trHeight w:val="702"/>
        </w:trPr>
        <w:tc>
          <w:tcPr>
            <w:tcW w:w="9212" w:type="dxa"/>
            <w:shd w:val="clear" w:color="auto" w:fill="D9D9D9" w:themeFill="background1" w:themeFillShade="D9"/>
            <w:vAlign w:val="center"/>
          </w:tcPr>
          <w:p w14:paraId="7DA34446" w14:textId="77777777" w:rsidR="00952BB4" w:rsidRPr="00F03869" w:rsidRDefault="00952BB4" w:rsidP="00CB2BE7">
            <w:pPr>
              <w:jc w:val="center"/>
              <w:rPr>
                <w:rFonts w:ascii="Arial" w:hAnsi="Arial" w:cs="Arial"/>
                <w:b/>
                <w:sz w:val="22"/>
                <w:szCs w:val="22"/>
                <w:u w:val="single"/>
              </w:rPr>
            </w:pPr>
          </w:p>
          <w:p w14:paraId="7B7F3141" w14:textId="3D9813B7" w:rsidR="00952BB4" w:rsidRPr="00F03869" w:rsidRDefault="00952BB4"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ROZDZIAŁ X</w:t>
            </w:r>
            <w:r w:rsidR="00030CF6" w:rsidRPr="00F03869">
              <w:rPr>
                <w:rFonts w:ascii="Arial" w:hAnsi="Arial" w:cs="Arial"/>
                <w:b/>
                <w:sz w:val="22"/>
                <w:szCs w:val="22"/>
                <w:u w:val="single"/>
              </w:rPr>
              <w:t>X</w:t>
            </w:r>
            <w:r w:rsidR="00165224">
              <w:rPr>
                <w:rFonts w:ascii="Arial" w:hAnsi="Arial" w:cs="Arial"/>
                <w:b/>
                <w:sz w:val="22"/>
                <w:szCs w:val="22"/>
                <w:u w:val="single"/>
              </w:rPr>
              <w:t>IX</w:t>
            </w:r>
            <w:r w:rsidRPr="00F03869">
              <w:rPr>
                <w:rFonts w:ascii="Arial" w:hAnsi="Arial" w:cs="Arial"/>
                <w:b/>
                <w:sz w:val="22"/>
                <w:szCs w:val="22"/>
                <w:u w:val="single"/>
              </w:rPr>
              <w:t>. INFORMACJE DODATKOWE</w:t>
            </w:r>
          </w:p>
          <w:p w14:paraId="59918652" w14:textId="77777777" w:rsidR="00952BB4" w:rsidRPr="00F03869" w:rsidRDefault="00952BB4" w:rsidP="00CB2BE7">
            <w:pPr>
              <w:jc w:val="center"/>
              <w:rPr>
                <w:rFonts w:ascii="Arial" w:hAnsi="Arial" w:cs="Arial"/>
                <w:sz w:val="22"/>
                <w:szCs w:val="22"/>
              </w:rPr>
            </w:pPr>
          </w:p>
        </w:tc>
      </w:tr>
    </w:tbl>
    <w:p w14:paraId="6C4AC81A" w14:textId="77777777" w:rsidR="00B6474F" w:rsidRDefault="00B6474F" w:rsidP="00B6474F">
      <w:pPr>
        <w:pStyle w:val="Akapitzlist"/>
        <w:autoSpaceDE w:val="0"/>
        <w:autoSpaceDN w:val="0"/>
        <w:adjustRightInd w:val="0"/>
        <w:spacing w:after="0" w:line="276" w:lineRule="auto"/>
        <w:ind w:left="360"/>
        <w:jc w:val="both"/>
        <w:rPr>
          <w:rFonts w:ascii="Arial" w:hAnsi="Arial" w:cs="Arial"/>
          <w:sz w:val="22"/>
          <w:szCs w:val="22"/>
        </w:rPr>
      </w:pPr>
    </w:p>
    <w:p w14:paraId="035384DD" w14:textId="4B8C9C08"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Postępowanie o udzielenie zamówienia publicznego prowadzi się w języku polskim.</w:t>
      </w:r>
    </w:p>
    <w:p w14:paraId="361CC77C" w14:textId="7652E11D" w:rsidR="0063485B" w:rsidRPr="0063485B" w:rsidRDefault="00DB7422"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Zamawiający</w:t>
      </w:r>
      <w:r>
        <w:rPr>
          <w:rFonts w:ascii="Arial" w:hAnsi="Arial" w:cs="Arial"/>
          <w:sz w:val="22"/>
          <w:szCs w:val="22"/>
        </w:rPr>
        <w:t xml:space="preserve"> </w:t>
      </w:r>
      <w:r w:rsidRPr="00B33608">
        <w:rPr>
          <w:rFonts w:ascii="Arial" w:hAnsi="Arial" w:cs="Arial"/>
          <w:b/>
          <w:sz w:val="22"/>
          <w:szCs w:val="22"/>
          <w:u w:val="single"/>
        </w:rPr>
        <w:t xml:space="preserve">nie </w:t>
      </w:r>
      <w:r w:rsidRPr="003813C8">
        <w:rPr>
          <w:rFonts w:ascii="Arial" w:hAnsi="Arial" w:cs="Arial"/>
          <w:b/>
          <w:sz w:val="22"/>
          <w:szCs w:val="22"/>
          <w:u w:val="single"/>
        </w:rPr>
        <w:t>dopuszcza możliwoś</w:t>
      </w:r>
      <w:r>
        <w:rPr>
          <w:rFonts w:ascii="Arial" w:hAnsi="Arial" w:cs="Arial"/>
          <w:b/>
          <w:sz w:val="22"/>
          <w:szCs w:val="22"/>
          <w:u w:val="single"/>
        </w:rPr>
        <w:t xml:space="preserve">ci </w:t>
      </w:r>
      <w:r w:rsidRPr="0063485B">
        <w:rPr>
          <w:rFonts w:ascii="Arial" w:hAnsi="Arial" w:cs="Arial"/>
          <w:sz w:val="22"/>
          <w:szCs w:val="22"/>
        </w:rPr>
        <w:t>składani</w:t>
      </w:r>
      <w:r>
        <w:rPr>
          <w:rFonts w:ascii="Arial" w:hAnsi="Arial" w:cs="Arial"/>
          <w:sz w:val="22"/>
          <w:szCs w:val="22"/>
        </w:rPr>
        <w:t>a</w:t>
      </w:r>
      <w:r w:rsidRPr="0063485B">
        <w:rPr>
          <w:rFonts w:ascii="Arial" w:hAnsi="Arial" w:cs="Arial"/>
          <w:sz w:val="22"/>
          <w:szCs w:val="22"/>
        </w:rPr>
        <w:t xml:space="preserve"> ofert częściowych.</w:t>
      </w:r>
    </w:p>
    <w:p w14:paraId="091DB88B" w14:textId="7B383247" w:rsidR="0063485B" w:rsidRPr="0063485B" w:rsidRDefault="00DB7422"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Każdy Wykonawca może złożyć </w:t>
      </w:r>
      <w:r w:rsidRPr="0063485B">
        <w:rPr>
          <w:rFonts w:ascii="Arial" w:hAnsi="Arial" w:cs="Arial"/>
          <w:b/>
          <w:sz w:val="22"/>
          <w:szCs w:val="22"/>
          <w:u w:val="single"/>
        </w:rPr>
        <w:t>tylko jedną ofertę.</w:t>
      </w:r>
      <w:r w:rsidRPr="0063485B">
        <w:rPr>
          <w:rFonts w:ascii="Arial" w:hAnsi="Arial" w:cs="Arial"/>
          <w:b/>
          <w:sz w:val="22"/>
          <w:szCs w:val="22"/>
        </w:rPr>
        <w:t xml:space="preserve"> </w:t>
      </w:r>
      <w:r w:rsidRPr="0063485B">
        <w:rPr>
          <w:rFonts w:ascii="Arial" w:hAnsi="Arial" w:cs="Arial"/>
          <w:sz w:val="22"/>
          <w:szCs w:val="22"/>
        </w:rPr>
        <w:t>Sytuacja, gdy Wykonawca, który przedkłada ofertę, partycypuje jako Wykonawca w więcej niż jednej ofercie, spowoduje, że wszystkie oferty z udziałem tego Wykonawcy zostaną odrzucone. Sytuacja, o której mowa w zadaniu poprzedzającym dotyczy zarówno ofert składanych indywidualnie, jak i ofert Wykonawców ubiegających się wspólnie o udzielenie zamówienia.</w:t>
      </w:r>
      <w:r w:rsidR="0063485B" w:rsidRPr="0063485B">
        <w:rPr>
          <w:rFonts w:ascii="Arial" w:hAnsi="Arial" w:cs="Arial"/>
          <w:sz w:val="22"/>
          <w:szCs w:val="22"/>
        </w:rPr>
        <w:t xml:space="preserve"> </w:t>
      </w:r>
    </w:p>
    <w:p w14:paraId="592A2BF8" w14:textId="1B781509" w:rsidR="00DC4A8C" w:rsidRPr="00DC4A8C" w:rsidRDefault="00DC4A8C" w:rsidP="00DC4A8C">
      <w:pPr>
        <w:pStyle w:val="Akapitzlist"/>
        <w:numPr>
          <w:ilvl w:val="0"/>
          <w:numId w:val="12"/>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 xml:space="preserve">Zamawiający </w:t>
      </w:r>
      <w:r w:rsidRPr="00DC4A8C">
        <w:rPr>
          <w:rFonts w:ascii="Arial" w:hAnsi="Arial" w:cs="Arial"/>
          <w:b/>
          <w:sz w:val="22"/>
          <w:szCs w:val="22"/>
          <w:u w:val="single"/>
        </w:rPr>
        <w:t>dopuszcza możliwość</w:t>
      </w:r>
      <w:r>
        <w:rPr>
          <w:rFonts w:ascii="Arial" w:hAnsi="Arial" w:cs="Arial"/>
          <w:sz w:val="22"/>
          <w:szCs w:val="22"/>
        </w:rPr>
        <w:t xml:space="preserve"> udzielenia zamówienia publicznego, o którym mowa w art. 214 ust. 1 pkt 7 ustawy </w:t>
      </w:r>
      <w:proofErr w:type="spellStart"/>
      <w:r>
        <w:rPr>
          <w:rFonts w:ascii="Arial" w:hAnsi="Arial" w:cs="Arial"/>
          <w:sz w:val="22"/>
          <w:szCs w:val="22"/>
        </w:rPr>
        <w:t>Pzp</w:t>
      </w:r>
      <w:proofErr w:type="spellEnd"/>
      <w:r>
        <w:rPr>
          <w:rFonts w:ascii="Arial" w:hAnsi="Arial" w:cs="Arial"/>
          <w:sz w:val="22"/>
          <w:szCs w:val="22"/>
        </w:rPr>
        <w:t xml:space="preserve">, tj.: </w:t>
      </w:r>
      <w:r w:rsidRPr="00DC4A8C">
        <w:rPr>
          <w:rFonts w:ascii="Arial" w:hAnsi="Arial" w:cs="Arial"/>
          <w:i/>
          <w:sz w:val="22"/>
          <w:szCs w:val="22"/>
        </w:rPr>
        <w:t>„Zamawiający może udzielić zamówienia z wolnej ręki (…) w przypadku udzielenia, w okresie 3 lat od dnia udzielenia zamówienia podstawowego, dotychczasowemu wykonawcy usług lub robót budowlanych, zamówienia polegającego na powtórzeniu podobnych usług lub robót budowlanych, jeżeli takie zamówienie było przewidziane w ogłoszeniu o zamówieniu dla zamówienia podstawowego i jest zgodne z jego przedmiotem oraz całkowita wartość tego zamówienia została uwzględniona przy obliczaniu jego wartości”</w:t>
      </w:r>
      <w:r>
        <w:rPr>
          <w:rFonts w:ascii="Arial" w:hAnsi="Arial" w:cs="Arial"/>
          <w:sz w:val="22"/>
          <w:szCs w:val="22"/>
        </w:rPr>
        <w:t xml:space="preserve"> na wartość nie większą niż 100 % </w:t>
      </w:r>
      <w:r w:rsidR="00205336">
        <w:rPr>
          <w:rFonts w:ascii="Arial" w:hAnsi="Arial" w:cs="Arial"/>
          <w:sz w:val="22"/>
          <w:szCs w:val="22"/>
        </w:rPr>
        <w:t>wartości brutto zawartej umowy w zakresie zamówienia podstawowego</w:t>
      </w:r>
      <w:r>
        <w:rPr>
          <w:rFonts w:ascii="Arial" w:hAnsi="Arial" w:cs="Arial"/>
          <w:sz w:val="22"/>
          <w:szCs w:val="22"/>
        </w:rPr>
        <w:t>.</w:t>
      </w:r>
      <w:r w:rsidR="00205336">
        <w:rPr>
          <w:rFonts w:ascii="Arial" w:hAnsi="Arial" w:cs="Arial"/>
          <w:sz w:val="22"/>
          <w:szCs w:val="22"/>
        </w:rPr>
        <w:t xml:space="preserve"> Zamówienie zostanie udzielone na takich samych warunkach jak zamówienie podstawowe, przy czym cena jednostkowa za 1 kg odpadów zostanie ustalona w toku negocjacji. Ostateczna wartość umowy</w:t>
      </w:r>
      <w:r w:rsidR="009923DD">
        <w:rPr>
          <w:rFonts w:ascii="Arial" w:hAnsi="Arial" w:cs="Arial"/>
          <w:sz w:val="22"/>
          <w:szCs w:val="22"/>
        </w:rPr>
        <w:t xml:space="preserve"> zostanie ustalona w oparciu o ustaloną cenę jednostkową oraz maksymalną ilość </w:t>
      </w:r>
      <w:r w:rsidR="009923DD">
        <w:rPr>
          <w:rFonts w:ascii="Arial" w:hAnsi="Arial" w:cs="Arial"/>
          <w:sz w:val="22"/>
          <w:szCs w:val="22"/>
        </w:rPr>
        <w:lastRenderedPageBreak/>
        <w:t>odpadów możliwych do odebrania w ramach posiadanych środków finansowych.</w:t>
      </w:r>
      <w:r>
        <w:rPr>
          <w:rFonts w:ascii="Arial" w:hAnsi="Arial" w:cs="Arial"/>
          <w:sz w:val="22"/>
          <w:szCs w:val="22"/>
        </w:rPr>
        <w:t xml:space="preserve"> Zamówienie pn.: „</w:t>
      </w:r>
      <w:r w:rsidRPr="00DC4A8C">
        <w:rPr>
          <w:rFonts w:ascii="Arial" w:hAnsi="Arial" w:cs="Arial"/>
          <w:i/>
          <w:sz w:val="22"/>
          <w:szCs w:val="22"/>
        </w:rPr>
        <w:t>Odbiór, transport i utylizacja ubocznych produktów pochodzenia zwierzęcego kat. 3 oraz odpadów określonych kodem odpadu 16 03 80</w:t>
      </w:r>
      <w:r w:rsidRPr="00DC4A8C">
        <w:rPr>
          <w:rFonts w:ascii="Arial" w:hAnsi="Arial" w:cs="Arial"/>
          <w:sz w:val="22"/>
          <w:szCs w:val="22"/>
        </w:rPr>
        <w:t xml:space="preserve">” zostanie udzielone na warunkach zgodnych z </w:t>
      </w:r>
      <w:r w:rsidR="00A901D8">
        <w:rPr>
          <w:rFonts w:ascii="Arial" w:hAnsi="Arial" w:cs="Arial"/>
          <w:sz w:val="22"/>
          <w:szCs w:val="22"/>
        </w:rPr>
        <w:t>wartością zamówienia.</w:t>
      </w:r>
      <w:bookmarkStart w:id="4" w:name="_GoBack"/>
      <w:bookmarkEnd w:id="4"/>
    </w:p>
    <w:p w14:paraId="52441D5E" w14:textId="6B5FE6E7"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Zamawiający z uwagi na charakter niniejszego zamówienia </w:t>
      </w:r>
      <w:r w:rsidRPr="008F72C8">
        <w:rPr>
          <w:rFonts w:ascii="Arial" w:hAnsi="Arial" w:cs="Arial"/>
          <w:b/>
          <w:sz w:val="22"/>
          <w:szCs w:val="22"/>
          <w:u w:val="single"/>
        </w:rPr>
        <w:t>nie przewiduje</w:t>
      </w:r>
      <w:r w:rsidRPr="0063485B">
        <w:rPr>
          <w:rFonts w:ascii="Arial" w:hAnsi="Arial" w:cs="Arial"/>
          <w:sz w:val="22"/>
          <w:szCs w:val="22"/>
        </w:rPr>
        <w:t xml:space="preserve"> możliwości odbycia wizji lokalnej lub sprawdzenia dokumentów niezbędnych do realizacji zamówienia. </w:t>
      </w:r>
    </w:p>
    <w:p w14:paraId="1A278DD2" w14:textId="281B7F98"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Zamawiający </w:t>
      </w:r>
      <w:r w:rsidRPr="0063485B">
        <w:rPr>
          <w:rFonts w:ascii="Arial" w:hAnsi="Arial" w:cs="Arial"/>
          <w:b/>
          <w:sz w:val="22"/>
          <w:szCs w:val="22"/>
          <w:u w:val="single"/>
        </w:rPr>
        <w:t>nie określa</w:t>
      </w:r>
      <w:r w:rsidRPr="0063485B">
        <w:rPr>
          <w:rFonts w:ascii="Arial" w:hAnsi="Arial" w:cs="Arial"/>
          <w:sz w:val="22"/>
          <w:szCs w:val="22"/>
        </w:rPr>
        <w:t xml:space="preserve"> wymagań w zakresie zatrudnienia osób, o których mowa </w:t>
      </w:r>
      <w:r w:rsidRPr="0063485B">
        <w:rPr>
          <w:rFonts w:ascii="Arial" w:hAnsi="Arial" w:cs="Arial"/>
          <w:sz w:val="22"/>
          <w:szCs w:val="22"/>
        </w:rPr>
        <w:br/>
        <w:t xml:space="preserve">w art. 96 ust. 2 pkt 2) ustawy </w:t>
      </w:r>
      <w:proofErr w:type="spellStart"/>
      <w:r w:rsidRPr="0063485B">
        <w:rPr>
          <w:rFonts w:ascii="Arial" w:hAnsi="Arial" w:cs="Arial"/>
          <w:sz w:val="22"/>
          <w:szCs w:val="22"/>
        </w:rPr>
        <w:t>Pzp</w:t>
      </w:r>
      <w:proofErr w:type="spellEnd"/>
      <w:r w:rsidRPr="0063485B">
        <w:rPr>
          <w:rFonts w:ascii="Arial" w:hAnsi="Arial" w:cs="Arial"/>
          <w:sz w:val="22"/>
          <w:szCs w:val="22"/>
        </w:rPr>
        <w:t>.</w:t>
      </w:r>
    </w:p>
    <w:p w14:paraId="7A786FA0" w14:textId="77777777"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Zamawiający </w:t>
      </w:r>
      <w:r w:rsidRPr="0063485B">
        <w:rPr>
          <w:rFonts w:ascii="Arial" w:hAnsi="Arial" w:cs="Arial"/>
          <w:b/>
          <w:sz w:val="22"/>
          <w:szCs w:val="22"/>
          <w:u w:val="single"/>
        </w:rPr>
        <w:t>nie zastrzega</w:t>
      </w:r>
      <w:r w:rsidRPr="0063485B">
        <w:rPr>
          <w:rFonts w:ascii="Arial" w:hAnsi="Arial" w:cs="Arial"/>
          <w:sz w:val="22"/>
          <w:szCs w:val="22"/>
        </w:rPr>
        <w:t xml:space="preserve"> możliwości ubiegania się o udzielenie zamówienia wyłącznie przez Wykonawców, o których mowa w art. 94 ustawy </w:t>
      </w:r>
      <w:proofErr w:type="spellStart"/>
      <w:r w:rsidRPr="0063485B">
        <w:rPr>
          <w:rFonts w:ascii="Arial" w:hAnsi="Arial" w:cs="Arial"/>
          <w:sz w:val="22"/>
          <w:szCs w:val="22"/>
        </w:rPr>
        <w:t>Pzp</w:t>
      </w:r>
      <w:proofErr w:type="spellEnd"/>
      <w:r w:rsidRPr="0063485B">
        <w:rPr>
          <w:rFonts w:ascii="Arial" w:hAnsi="Arial" w:cs="Arial"/>
          <w:sz w:val="22"/>
          <w:szCs w:val="22"/>
        </w:rPr>
        <w:t>.</w:t>
      </w:r>
    </w:p>
    <w:p w14:paraId="58DE58FC"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 xml:space="preserve">nie dopuszcza </w:t>
      </w:r>
      <w:r w:rsidRPr="0063485B">
        <w:rPr>
          <w:rFonts w:ascii="Arial" w:eastAsia="Calibri" w:hAnsi="Arial" w:cs="Arial"/>
          <w:sz w:val="22"/>
          <w:szCs w:val="22"/>
          <w:lang w:eastAsia="en-US"/>
        </w:rPr>
        <w:t>możliwości składania ofert wariantowych.</w:t>
      </w:r>
    </w:p>
    <w:p w14:paraId="6508A0C6"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dopuszcza</w:t>
      </w:r>
      <w:r w:rsidRPr="0063485B">
        <w:rPr>
          <w:rFonts w:ascii="Arial" w:eastAsia="Calibri" w:hAnsi="Arial" w:cs="Arial"/>
          <w:sz w:val="22"/>
          <w:szCs w:val="22"/>
          <w:lang w:eastAsia="en-US"/>
        </w:rPr>
        <w:t xml:space="preserve"> możliwości składania ofert w postaci katalogów elektronicznych lub dołączenia katalogów elektronicznych do oferty.</w:t>
      </w:r>
    </w:p>
    <w:p w14:paraId="170CB4FB"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zaliczek na poczet realizacji zamówienia  przez Wykonawcę.</w:t>
      </w:r>
    </w:p>
    <w:p w14:paraId="5D87CDFC"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zawarcia umowy ramowej.</w:t>
      </w:r>
    </w:p>
    <w:p w14:paraId="3DF61D5B"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ustanowienia dynamicznego systemu zakupów.</w:t>
      </w:r>
    </w:p>
    <w:p w14:paraId="25D0F99C"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wyboru oferty najkorzystniejszej z zastosowaniem aukcji elektronicznej. </w:t>
      </w:r>
    </w:p>
    <w:p w14:paraId="5D04AF6F" w14:textId="4AF5EAB9"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zwrot</w:t>
      </w:r>
      <w:r w:rsidR="00F25157">
        <w:rPr>
          <w:rFonts w:ascii="Arial" w:eastAsia="Calibri" w:hAnsi="Arial" w:cs="Arial"/>
          <w:sz w:val="22"/>
          <w:szCs w:val="22"/>
          <w:lang w:eastAsia="en-US"/>
        </w:rPr>
        <w:t>u</w:t>
      </w:r>
      <w:r w:rsidRPr="0063485B">
        <w:rPr>
          <w:rFonts w:ascii="Arial" w:eastAsia="Calibri" w:hAnsi="Arial" w:cs="Arial"/>
          <w:sz w:val="22"/>
          <w:szCs w:val="22"/>
          <w:lang w:eastAsia="en-US"/>
        </w:rPr>
        <w:t xml:space="preserve"> koszt</w:t>
      </w:r>
      <w:r w:rsidR="00F25157">
        <w:rPr>
          <w:rFonts w:ascii="Arial" w:eastAsia="Calibri" w:hAnsi="Arial" w:cs="Arial"/>
          <w:sz w:val="22"/>
          <w:szCs w:val="22"/>
          <w:lang w:eastAsia="en-US"/>
        </w:rPr>
        <w:t>ów</w:t>
      </w:r>
      <w:r w:rsidRPr="0063485B">
        <w:rPr>
          <w:rFonts w:ascii="Arial" w:eastAsia="Calibri" w:hAnsi="Arial" w:cs="Arial"/>
          <w:sz w:val="22"/>
          <w:szCs w:val="22"/>
          <w:lang w:eastAsia="en-US"/>
        </w:rPr>
        <w:t xml:space="preserve"> udziału w postępowaniu</w:t>
      </w:r>
      <w:r w:rsidR="00F25157">
        <w:rPr>
          <w:rFonts w:ascii="Arial" w:eastAsia="Calibri" w:hAnsi="Arial" w:cs="Arial"/>
          <w:sz w:val="22"/>
          <w:szCs w:val="22"/>
          <w:lang w:eastAsia="en-US"/>
        </w:rPr>
        <w:t xml:space="preserve"> z zastrzeżeniem art. 261 ustawy </w:t>
      </w:r>
      <w:proofErr w:type="spellStart"/>
      <w:r w:rsidR="00F25157">
        <w:rPr>
          <w:rFonts w:ascii="Arial" w:eastAsia="Calibri" w:hAnsi="Arial" w:cs="Arial"/>
          <w:sz w:val="22"/>
          <w:szCs w:val="22"/>
          <w:lang w:eastAsia="en-US"/>
        </w:rPr>
        <w:t>Pzp</w:t>
      </w:r>
      <w:proofErr w:type="spellEnd"/>
      <w:r w:rsidRPr="0063485B">
        <w:rPr>
          <w:rFonts w:ascii="Arial" w:eastAsia="Calibri" w:hAnsi="Arial" w:cs="Arial"/>
          <w:sz w:val="22"/>
          <w:szCs w:val="22"/>
          <w:lang w:eastAsia="en-US"/>
        </w:rPr>
        <w:t>.</w:t>
      </w:r>
    </w:p>
    <w:p w14:paraId="17CB2665"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rozliczeń w walutach obcych.</w:t>
      </w:r>
    </w:p>
    <w:p w14:paraId="054C0D8C" w14:textId="6279E5DC" w:rsidR="00B33608"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A57608">
        <w:rPr>
          <w:rFonts w:ascii="Arial" w:eastAsia="Calibri" w:hAnsi="Arial" w:cs="Arial"/>
          <w:b/>
          <w:sz w:val="22"/>
          <w:szCs w:val="22"/>
          <w:u w:val="single"/>
          <w:lang w:eastAsia="en-US"/>
        </w:rPr>
        <w:t>p</w:t>
      </w:r>
      <w:r w:rsidRPr="0063485B">
        <w:rPr>
          <w:rFonts w:ascii="Arial" w:eastAsia="Calibri" w:hAnsi="Arial" w:cs="Arial"/>
          <w:b/>
          <w:sz w:val="22"/>
          <w:szCs w:val="22"/>
          <w:u w:val="single"/>
          <w:lang w:eastAsia="en-US"/>
        </w:rPr>
        <w:t>rzewiduje</w:t>
      </w:r>
      <w:r w:rsidRPr="0063485B">
        <w:rPr>
          <w:rFonts w:ascii="Arial" w:eastAsia="Calibri" w:hAnsi="Arial" w:cs="Arial"/>
          <w:sz w:val="22"/>
          <w:szCs w:val="22"/>
          <w:lang w:eastAsia="en-US"/>
        </w:rPr>
        <w:t xml:space="preserve"> możliwoś</w:t>
      </w:r>
      <w:r w:rsidR="00A57608">
        <w:rPr>
          <w:rFonts w:ascii="Arial" w:eastAsia="Calibri" w:hAnsi="Arial" w:cs="Arial"/>
          <w:sz w:val="22"/>
          <w:szCs w:val="22"/>
          <w:lang w:eastAsia="en-US"/>
        </w:rPr>
        <w:t>ci</w:t>
      </w:r>
      <w:r w:rsidRPr="0063485B">
        <w:rPr>
          <w:rFonts w:ascii="Arial" w:eastAsia="Calibri" w:hAnsi="Arial" w:cs="Arial"/>
          <w:sz w:val="22"/>
          <w:szCs w:val="22"/>
          <w:lang w:eastAsia="en-US"/>
        </w:rPr>
        <w:t xml:space="preserve"> unieważnienia przedmiotowego postępowania na podstawie art. 310 pkt 1) ustawy </w:t>
      </w:r>
      <w:proofErr w:type="spellStart"/>
      <w:r w:rsidRPr="0063485B">
        <w:rPr>
          <w:rFonts w:ascii="Arial" w:eastAsia="Calibri" w:hAnsi="Arial" w:cs="Arial"/>
          <w:sz w:val="22"/>
          <w:szCs w:val="22"/>
          <w:lang w:eastAsia="en-US"/>
        </w:rPr>
        <w:t>Pzp</w:t>
      </w:r>
      <w:proofErr w:type="spellEnd"/>
      <w:r w:rsidRPr="0063485B">
        <w:rPr>
          <w:rFonts w:ascii="Arial" w:eastAsia="Calibri" w:hAnsi="Arial" w:cs="Arial"/>
          <w:sz w:val="22"/>
          <w:szCs w:val="22"/>
          <w:lang w:eastAsia="en-US"/>
        </w:rPr>
        <w:t>, tj. w przypadku jeżeli środki, które Zamawiający zamierzał przeznaczyć na sfinansowanie całości lub części zamówienia nie zostały mu przyznane.</w:t>
      </w:r>
    </w:p>
    <w:p w14:paraId="434C44A1" w14:textId="385565AD" w:rsidR="00443049" w:rsidRPr="00052ADC" w:rsidRDefault="00443049"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Pr>
          <w:rFonts w:ascii="Arial" w:hAnsi="Arial" w:cs="Arial"/>
          <w:sz w:val="22"/>
          <w:szCs w:val="22"/>
        </w:rPr>
        <w:t xml:space="preserve">Zamawiający informuje, iż zgodnie z art. 74 ustawy </w:t>
      </w:r>
      <w:proofErr w:type="spellStart"/>
      <w:r>
        <w:rPr>
          <w:rFonts w:ascii="Arial" w:hAnsi="Arial" w:cs="Arial"/>
          <w:sz w:val="22"/>
          <w:szCs w:val="22"/>
        </w:rPr>
        <w:t>Pzp</w:t>
      </w:r>
      <w:proofErr w:type="spellEnd"/>
      <w:r>
        <w:rPr>
          <w:rFonts w:ascii="Arial" w:hAnsi="Arial" w:cs="Arial"/>
          <w:sz w:val="22"/>
          <w:szCs w:val="22"/>
        </w:rPr>
        <w:t xml:space="preserve"> p</w:t>
      </w:r>
      <w:r w:rsidRPr="00052ADC">
        <w:rPr>
          <w:rFonts w:ascii="Arial" w:hAnsi="Arial" w:cs="Arial"/>
          <w:sz w:val="22"/>
          <w:szCs w:val="22"/>
        </w:rPr>
        <w:t>rotokół postępowania jest jawny i udostępniany na wniosek</w:t>
      </w:r>
      <w:r>
        <w:rPr>
          <w:rFonts w:ascii="Arial" w:hAnsi="Arial" w:cs="Arial"/>
          <w:sz w:val="22"/>
          <w:szCs w:val="22"/>
        </w:rPr>
        <w:t xml:space="preserve"> Wykonawcy. </w:t>
      </w:r>
      <w:r w:rsidRPr="00052ADC">
        <w:rPr>
          <w:rFonts w:ascii="Arial" w:hAnsi="Arial" w:cs="Arial"/>
          <w:sz w:val="22"/>
          <w:szCs w:val="22"/>
        </w:rPr>
        <w:t>Załączniki do protokołu postępowania udostępnia się po dokonaniu wyboru najkorzystniejszej oferty albo unieważnieniu postępowania, z tym że:</w:t>
      </w:r>
    </w:p>
    <w:p w14:paraId="753E7148" w14:textId="77777777" w:rsidR="00443049" w:rsidRDefault="00443049" w:rsidP="005B5B81">
      <w:pPr>
        <w:pStyle w:val="Akapitzlist"/>
        <w:numPr>
          <w:ilvl w:val="0"/>
          <w:numId w:val="56"/>
        </w:numPr>
        <w:spacing w:after="200" w:line="276" w:lineRule="auto"/>
        <w:ind w:left="709" w:hanging="283"/>
        <w:jc w:val="both"/>
        <w:rPr>
          <w:rFonts w:ascii="Arial" w:hAnsi="Arial" w:cs="Arial"/>
          <w:sz w:val="22"/>
          <w:szCs w:val="22"/>
        </w:rPr>
      </w:pPr>
      <w:r w:rsidRPr="00052ADC">
        <w:rPr>
          <w:rFonts w:ascii="Arial" w:hAnsi="Arial" w:cs="Arial"/>
          <w:sz w:val="22"/>
          <w:szCs w:val="22"/>
        </w:rPr>
        <w:t>oferty wraz z załącznikami udostępnia się niezwłocznie po otwarciu ofert, nie później jednak niż w terminie 3 dni od dnia otwarcia ofert, z uwzględnieniem art. 166 ust. 3 lub art. 291 ust. 2 zdanie drugie,</w:t>
      </w:r>
    </w:p>
    <w:p w14:paraId="4FC33FF0" w14:textId="77777777" w:rsidR="00443049" w:rsidRDefault="00443049" w:rsidP="005B5B81">
      <w:pPr>
        <w:pStyle w:val="Akapitzlist"/>
        <w:numPr>
          <w:ilvl w:val="0"/>
          <w:numId w:val="56"/>
        </w:numPr>
        <w:spacing w:after="200" w:line="276" w:lineRule="auto"/>
        <w:ind w:left="709" w:hanging="283"/>
        <w:jc w:val="both"/>
        <w:rPr>
          <w:rFonts w:ascii="Arial" w:hAnsi="Arial" w:cs="Arial"/>
          <w:sz w:val="22"/>
          <w:szCs w:val="22"/>
        </w:rPr>
      </w:pPr>
      <w:r w:rsidRPr="00443049">
        <w:rPr>
          <w:rFonts w:ascii="Arial" w:hAnsi="Arial" w:cs="Arial"/>
          <w:sz w:val="22"/>
          <w:szCs w:val="22"/>
        </w:rPr>
        <w:t xml:space="preserve">wnioski o dopuszczenie do udziału w postępowaniu wraz z załącznikami udostępnia się od dnia poinformowania o wynikach oceny tych wniosków, </w:t>
      </w:r>
    </w:p>
    <w:p w14:paraId="2612D3CE" w14:textId="7FF0B100" w:rsidR="00443049" w:rsidRPr="00443049" w:rsidRDefault="00443049" w:rsidP="00443049">
      <w:pPr>
        <w:pStyle w:val="Akapitzlist"/>
        <w:spacing w:after="200" w:line="276" w:lineRule="auto"/>
        <w:ind w:left="426"/>
        <w:jc w:val="both"/>
        <w:rPr>
          <w:rFonts w:ascii="Arial" w:hAnsi="Arial" w:cs="Arial"/>
          <w:sz w:val="22"/>
          <w:szCs w:val="22"/>
        </w:rPr>
      </w:pPr>
      <w:r w:rsidRPr="00443049">
        <w:rPr>
          <w:rFonts w:ascii="Arial" w:hAnsi="Arial" w:cs="Arial"/>
          <w:sz w:val="22"/>
          <w:szCs w:val="22"/>
        </w:rPr>
        <w:t>- przy czym, nie udostępnia się informacji, które mają charakter poufny.</w:t>
      </w:r>
    </w:p>
    <w:p w14:paraId="2FDCC3B2" w14:textId="77777777" w:rsidR="00443049" w:rsidRPr="005B343E" w:rsidRDefault="00443049" w:rsidP="00443049">
      <w:pPr>
        <w:pStyle w:val="NormalnyWeb"/>
        <w:spacing w:before="0" w:beforeAutospacing="0" w:after="0" w:line="276"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42"/>
        <w:tblW w:w="0" w:type="auto"/>
        <w:shd w:val="clear" w:color="auto" w:fill="D9D9D9" w:themeFill="background1" w:themeFillShade="D9"/>
        <w:tblLook w:val="04A0" w:firstRow="1" w:lastRow="0" w:firstColumn="1" w:lastColumn="0" w:noHBand="0" w:noVBand="1"/>
      </w:tblPr>
      <w:tblGrid>
        <w:gridCol w:w="9062"/>
      </w:tblGrid>
      <w:tr w:rsidR="004D23B2" w:rsidRPr="00F03869" w14:paraId="0AFD4800" w14:textId="77777777" w:rsidTr="004D23B2">
        <w:trPr>
          <w:trHeight w:val="702"/>
        </w:trPr>
        <w:tc>
          <w:tcPr>
            <w:tcW w:w="9062" w:type="dxa"/>
            <w:shd w:val="clear" w:color="auto" w:fill="D9D9D9" w:themeFill="background1" w:themeFillShade="D9"/>
            <w:vAlign w:val="center"/>
          </w:tcPr>
          <w:p w14:paraId="6887AC31" w14:textId="77777777" w:rsidR="004D23B2" w:rsidRPr="00F03869" w:rsidRDefault="004D23B2" w:rsidP="004D23B2">
            <w:pPr>
              <w:jc w:val="center"/>
              <w:rPr>
                <w:rFonts w:ascii="Arial" w:hAnsi="Arial" w:cs="Arial"/>
                <w:b/>
                <w:sz w:val="22"/>
                <w:szCs w:val="22"/>
                <w:u w:val="single"/>
              </w:rPr>
            </w:pPr>
          </w:p>
          <w:p w14:paraId="37E5CADD" w14:textId="0E392229" w:rsidR="004D23B2" w:rsidRPr="00F03869" w:rsidRDefault="004D23B2" w:rsidP="004D23B2">
            <w:pPr>
              <w:jc w:val="center"/>
              <w:rPr>
                <w:rFonts w:ascii="Arial" w:hAnsi="Arial" w:cs="Arial"/>
                <w:b/>
                <w:sz w:val="22"/>
                <w:szCs w:val="22"/>
                <w:u w:val="single"/>
              </w:rPr>
            </w:pPr>
            <w:r w:rsidRPr="00F03869">
              <w:rPr>
                <w:rFonts w:ascii="Arial" w:hAnsi="Arial" w:cs="Arial"/>
                <w:b/>
                <w:sz w:val="22"/>
                <w:szCs w:val="22"/>
                <w:u w:val="single"/>
              </w:rPr>
              <w:t>ROZDZIAŁ XX</w:t>
            </w:r>
            <w:r w:rsidR="001155AF">
              <w:rPr>
                <w:rFonts w:ascii="Arial" w:hAnsi="Arial" w:cs="Arial"/>
                <w:b/>
                <w:sz w:val="22"/>
                <w:szCs w:val="22"/>
                <w:u w:val="single"/>
              </w:rPr>
              <w:t>X</w:t>
            </w:r>
            <w:r w:rsidRPr="00F03869">
              <w:rPr>
                <w:rFonts w:ascii="Arial" w:hAnsi="Arial" w:cs="Arial"/>
                <w:b/>
                <w:sz w:val="22"/>
                <w:szCs w:val="22"/>
                <w:u w:val="single"/>
              </w:rPr>
              <w:t>. POUCZENIE O ŚRODKACH OCHRONY PRAWNEJ PRZYSŁUGUJĄCYCH WYKONAWCY</w:t>
            </w:r>
          </w:p>
          <w:p w14:paraId="05A44BD1" w14:textId="77777777" w:rsidR="004D23B2" w:rsidRPr="00F03869" w:rsidRDefault="004D23B2" w:rsidP="004D23B2">
            <w:pPr>
              <w:jc w:val="center"/>
              <w:rPr>
                <w:rFonts w:ascii="Arial" w:hAnsi="Arial" w:cs="Arial"/>
                <w:sz w:val="22"/>
                <w:szCs w:val="22"/>
              </w:rPr>
            </w:pPr>
          </w:p>
        </w:tc>
      </w:tr>
    </w:tbl>
    <w:p w14:paraId="31BFEEE2" w14:textId="77777777" w:rsidR="004D23B2" w:rsidRDefault="004D23B2" w:rsidP="004D23B2">
      <w:pPr>
        <w:pStyle w:val="Akapitzlist"/>
        <w:spacing w:after="200" w:line="276" w:lineRule="auto"/>
        <w:jc w:val="both"/>
        <w:rPr>
          <w:rFonts w:ascii="Arial" w:hAnsi="Arial" w:cs="Arial"/>
          <w:sz w:val="22"/>
          <w:szCs w:val="22"/>
        </w:rPr>
      </w:pPr>
    </w:p>
    <w:p w14:paraId="63233F96"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F03869">
        <w:rPr>
          <w:rFonts w:ascii="Arial" w:hAnsi="Arial" w:cs="Arial"/>
          <w:sz w:val="22"/>
          <w:szCs w:val="22"/>
        </w:rPr>
        <w:t>Każdemu Wykonawcy</w:t>
      </w:r>
      <w:r>
        <w:rPr>
          <w:rFonts w:ascii="Arial" w:hAnsi="Arial" w:cs="Arial"/>
          <w:sz w:val="22"/>
          <w:szCs w:val="22"/>
        </w:rPr>
        <w:t xml:space="preserve"> (oraz </w:t>
      </w:r>
      <w:r w:rsidRPr="00F03869">
        <w:rPr>
          <w:rFonts w:ascii="Arial" w:hAnsi="Arial" w:cs="Arial"/>
          <w:sz w:val="22"/>
          <w:szCs w:val="22"/>
        </w:rPr>
        <w:t>inn</w:t>
      </w:r>
      <w:r>
        <w:rPr>
          <w:rFonts w:ascii="Arial" w:hAnsi="Arial" w:cs="Arial"/>
          <w:sz w:val="22"/>
          <w:szCs w:val="22"/>
        </w:rPr>
        <w:t>ym</w:t>
      </w:r>
      <w:r w:rsidRPr="00F03869">
        <w:rPr>
          <w:rFonts w:ascii="Arial" w:hAnsi="Arial" w:cs="Arial"/>
          <w:sz w:val="22"/>
          <w:szCs w:val="22"/>
        </w:rPr>
        <w:t xml:space="preserve"> podmio</w:t>
      </w:r>
      <w:r>
        <w:rPr>
          <w:rFonts w:ascii="Arial" w:hAnsi="Arial" w:cs="Arial"/>
          <w:sz w:val="22"/>
          <w:szCs w:val="22"/>
        </w:rPr>
        <w:t>tom)</w:t>
      </w:r>
      <w:r w:rsidRPr="00F03869">
        <w:rPr>
          <w:rFonts w:ascii="Arial" w:hAnsi="Arial" w:cs="Arial"/>
          <w:sz w:val="22"/>
          <w:szCs w:val="22"/>
        </w:rPr>
        <w:t xml:space="preserve">, </w:t>
      </w:r>
      <w:r>
        <w:rPr>
          <w:rFonts w:ascii="Arial" w:hAnsi="Arial" w:cs="Arial"/>
          <w:sz w:val="22"/>
          <w:szCs w:val="22"/>
        </w:rPr>
        <w:t>który</w:t>
      </w:r>
      <w:r w:rsidRPr="00F03869">
        <w:rPr>
          <w:rFonts w:ascii="Arial" w:hAnsi="Arial" w:cs="Arial"/>
          <w:sz w:val="22"/>
          <w:szCs w:val="22"/>
        </w:rPr>
        <w:t xml:space="preserve"> ma lub </w:t>
      </w:r>
      <w:r>
        <w:rPr>
          <w:rFonts w:ascii="Arial" w:hAnsi="Arial" w:cs="Arial"/>
          <w:sz w:val="22"/>
          <w:szCs w:val="22"/>
        </w:rPr>
        <w:t>mógłby mieć</w:t>
      </w:r>
      <w:r w:rsidRPr="00F03869">
        <w:rPr>
          <w:rFonts w:ascii="Arial" w:hAnsi="Arial" w:cs="Arial"/>
          <w:sz w:val="22"/>
          <w:szCs w:val="22"/>
        </w:rPr>
        <w:t xml:space="preserve"> interes </w:t>
      </w:r>
      <w:r w:rsidRPr="00F03869">
        <w:rPr>
          <w:rFonts w:ascii="Arial" w:hAnsi="Arial" w:cs="Arial"/>
          <w:sz w:val="22"/>
          <w:szCs w:val="22"/>
        </w:rPr>
        <w:br/>
        <w:t xml:space="preserve">w uzyskaniu danego zamówienia oraz poniósł lub może ponieść szkodę w wyniku naruszenia przez Zamawiającego przepisów ustawy </w:t>
      </w:r>
      <w:proofErr w:type="spellStart"/>
      <w:r w:rsidRPr="00F03869">
        <w:rPr>
          <w:rFonts w:ascii="Arial" w:hAnsi="Arial" w:cs="Arial"/>
          <w:sz w:val="22"/>
          <w:szCs w:val="22"/>
        </w:rPr>
        <w:t>Pzp</w:t>
      </w:r>
      <w:proofErr w:type="spellEnd"/>
      <w:r w:rsidRPr="00F03869">
        <w:rPr>
          <w:rFonts w:ascii="Arial" w:hAnsi="Arial" w:cs="Arial"/>
          <w:sz w:val="22"/>
          <w:szCs w:val="22"/>
        </w:rPr>
        <w:t>, przysługują środki ochrony prawnej przewidziane w dziale IX ustawy z dnia 11 września 2019r. Prawo zamówień publicznych.</w:t>
      </w:r>
    </w:p>
    <w:p w14:paraId="2A9F7D30"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lastRenderedPageBreak/>
        <w:t xml:space="preserve">Środki ochrony prawnej wobec ogłoszenia o zamówieniu oraz dokumentów zamówienia  przysługują również organizacjom wpisanym na listę, o której mowa </w:t>
      </w:r>
      <w:r w:rsidRPr="005E7DCB">
        <w:rPr>
          <w:rFonts w:ascii="Arial" w:hAnsi="Arial" w:cs="Arial"/>
          <w:sz w:val="22"/>
          <w:szCs w:val="22"/>
        </w:rPr>
        <w:br/>
        <w:t xml:space="preserve">w art. 469 pkt 15) ustawy </w:t>
      </w:r>
      <w:proofErr w:type="spellStart"/>
      <w:r w:rsidRPr="005E7DCB">
        <w:rPr>
          <w:rFonts w:ascii="Arial" w:hAnsi="Arial" w:cs="Arial"/>
          <w:sz w:val="22"/>
          <w:szCs w:val="22"/>
        </w:rPr>
        <w:t>Pzp</w:t>
      </w:r>
      <w:proofErr w:type="spellEnd"/>
      <w:r w:rsidRPr="005E7DCB">
        <w:rPr>
          <w:rFonts w:ascii="Arial" w:hAnsi="Arial" w:cs="Arial"/>
          <w:sz w:val="22"/>
          <w:szCs w:val="22"/>
        </w:rPr>
        <w:t xml:space="preserve"> oraz Rzecznikowi Małych i Średnich Przedsiębiorstw.</w:t>
      </w:r>
    </w:p>
    <w:p w14:paraId="564908C4" w14:textId="36991AA2" w:rsidR="005E7DCB" w:rsidRP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Odwołanie przysługuje na:</w:t>
      </w:r>
    </w:p>
    <w:p w14:paraId="0B0D80B7" w14:textId="77777777" w:rsidR="005E7DCB" w:rsidRDefault="005E7DCB" w:rsidP="00A7354F">
      <w:pPr>
        <w:pStyle w:val="Akapitzlist"/>
        <w:numPr>
          <w:ilvl w:val="0"/>
          <w:numId w:val="22"/>
        </w:numPr>
        <w:spacing w:after="200" w:line="276" w:lineRule="auto"/>
        <w:ind w:left="709" w:hanging="283"/>
        <w:jc w:val="both"/>
        <w:rPr>
          <w:rFonts w:ascii="Arial" w:hAnsi="Arial" w:cs="Arial"/>
          <w:sz w:val="22"/>
          <w:szCs w:val="22"/>
        </w:rPr>
      </w:pPr>
      <w:r w:rsidRPr="00F03869">
        <w:rPr>
          <w:rFonts w:ascii="Arial" w:hAnsi="Arial" w:cs="Arial"/>
          <w:sz w:val="22"/>
          <w:szCs w:val="22"/>
        </w:rPr>
        <w:t xml:space="preserve">niezgodną z przepisami ustawy czynność Zamawiającego, podjętą w postępowaniu </w:t>
      </w:r>
      <w:r>
        <w:rPr>
          <w:rFonts w:ascii="Arial" w:hAnsi="Arial" w:cs="Arial"/>
          <w:sz w:val="22"/>
          <w:szCs w:val="22"/>
        </w:rPr>
        <w:br/>
      </w:r>
      <w:r w:rsidRPr="00F03869">
        <w:rPr>
          <w:rFonts w:ascii="Arial" w:hAnsi="Arial" w:cs="Arial"/>
          <w:sz w:val="22"/>
          <w:szCs w:val="22"/>
        </w:rPr>
        <w:t>o udzielenie zamówienia, w tym na projektowane postanowieni</w:t>
      </w:r>
      <w:r>
        <w:rPr>
          <w:rFonts w:ascii="Arial" w:hAnsi="Arial" w:cs="Arial"/>
          <w:sz w:val="22"/>
          <w:szCs w:val="22"/>
        </w:rPr>
        <w:t>a</w:t>
      </w:r>
      <w:r w:rsidRPr="00F03869">
        <w:rPr>
          <w:rFonts w:ascii="Arial" w:hAnsi="Arial" w:cs="Arial"/>
          <w:sz w:val="22"/>
          <w:szCs w:val="22"/>
        </w:rPr>
        <w:t xml:space="preserve"> umowy;</w:t>
      </w:r>
    </w:p>
    <w:p w14:paraId="62E074B9" w14:textId="11D752EC" w:rsidR="005E7DCB" w:rsidRPr="005E7DCB" w:rsidRDefault="005E7DCB" w:rsidP="00A7354F">
      <w:pPr>
        <w:pStyle w:val="Akapitzlist"/>
        <w:numPr>
          <w:ilvl w:val="0"/>
          <w:numId w:val="22"/>
        </w:numPr>
        <w:spacing w:after="200" w:line="276" w:lineRule="auto"/>
        <w:ind w:left="709" w:hanging="283"/>
        <w:jc w:val="both"/>
        <w:rPr>
          <w:rFonts w:ascii="Arial" w:hAnsi="Arial" w:cs="Arial"/>
          <w:sz w:val="22"/>
          <w:szCs w:val="22"/>
        </w:rPr>
      </w:pPr>
      <w:r w:rsidRPr="005E7DCB">
        <w:rPr>
          <w:rFonts w:ascii="Arial" w:hAnsi="Arial" w:cs="Arial"/>
          <w:sz w:val="22"/>
          <w:szCs w:val="22"/>
        </w:rPr>
        <w:t>zaniechanie czynności w postępowaniu o udzielenie zamówienia do której Zamawiający był obowiązany na podstawie ustawy</w:t>
      </w:r>
      <w:r>
        <w:rPr>
          <w:rFonts w:ascii="Arial" w:hAnsi="Arial" w:cs="Arial"/>
          <w:sz w:val="22"/>
          <w:szCs w:val="22"/>
        </w:rPr>
        <w:t>.</w:t>
      </w:r>
    </w:p>
    <w:p w14:paraId="0F645B3F"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F03869">
        <w:rPr>
          <w:rFonts w:ascii="Arial" w:hAnsi="Arial" w:cs="Arial"/>
          <w:sz w:val="22"/>
          <w:szCs w:val="22"/>
        </w:rPr>
        <w:t xml:space="preserve">Odwołanie wnosi się do Prezesa Izby. Odwołujący przekazuje </w:t>
      </w:r>
      <w:r>
        <w:rPr>
          <w:rFonts w:ascii="Arial" w:hAnsi="Arial" w:cs="Arial"/>
          <w:sz w:val="22"/>
          <w:szCs w:val="22"/>
        </w:rPr>
        <w:t xml:space="preserve">Zamawiającemu </w:t>
      </w:r>
      <w:r w:rsidRPr="00F03869">
        <w:rPr>
          <w:rFonts w:ascii="Arial" w:hAnsi="Arial" w:cs="Arial"/>
          <w:sz w:val="22"/>
          <w:szCs w:val="22"/>
        </w:rPr>
        <w:t>kopię odwołania przed upływem terminu do wniesienia odwołania w taki sposób, aby mógł on zapoznać się z jego treścią przed upływem tego terminu.</w:t>
      </w:r>
    </w:p>
    <w:p w14:paraId="42A927EC"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Odwołanie wobec treści ogłoszenia wszczynającego postępowanie o udzielenie zamówienia lub wobec treści dokumentów zamówienia wnosi się w terminie 10 dni od dnia publikacji ogłoszenia w Dzienniku Urzędowym Unii Europejskiej lub</w:t>
      </w:r>
      <w:r>
        <w:rPr>
          <w:rFonts w:ascii="Arial" w:hAnsi="Arial" w:cs="Arial"/>
          <w:sz w:val="22"/>
          <w:szCs w:val="22"/>
        </w:rPr>
        <w:t xml:space="preserve"> </w:t>
      </w:r>
      <w:r w:rsidRPr="005E7DCB">
        <w:rPr>
          <w:rFonts w:ascii="Arial" w:hAnsi="Arial" w:cs="Arial"/>
          <w:sz w:val="22"/>
          <w:szCs w:val="22"/>
        </w:rPr>
        <w:t>zamieszczenia dokumentów zamówienia na stronie internetowej prowadzonego postępowania.</w:t>
      </w:r>
    </w:p>
    <w:p w14:paraId="524C81D2" w14:textId="67A1BBA9" w:rsidR="005E7DCB" w:rsidRP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Odwołanie wnosi się w terminie:</w:t>
      </w:r>
    </w:p>
    <w:p w14:paraId="62B8BB59" w14:textId="77777777" w:rsidR="005E7DCB" w:rsidRDefault="005E7DCB" w:rsidP="00A7354F">
      <w:pPr>
        <w:pStyle w:val="Akapitzlist"/>
        <w:numPr>
          <w:ilvl w:val="1"/>
          <w:numId w:val="19"/>
        </w:numPr>
        <w:spacing w:after="200" w:line="276" w:lineRule="auto"/>
        <w:ind w:left="567" w:hanging="283"/>
        <w:jc w:val="both"/>
        <w:rPr>
          <w:rFonts w:ascii="Arial" w:hAnsi="Arial" w:cs="Arial"/>
          <w:sz w:val="22"/>
          <w:szCs w:val="22"/>
        </w:rPr>
      </w:pPr>
      <w:r>
        <w:rPr>
          <w:rFonts w:ascii="Arial" w:hAnsi="Arial" w:cs="Arial"/>
          <w:sz w:val="22"/>
          <w:szCs w:val="22"/>
        </w:rPr>
        <w:t>10</w:t>
      </w:r>
      <w:r w:rsidRPr="00F03869">
        <w:rPr>
          <w:rFonts w:ascii="Arial" w:hAnsi="Arial" w:cs="Arial"/>
          <w:sz w:val="22"/>
          <w:szCs w:val="22"/>
        </w:rPr>
        <w:t xml:space="preserve"> dni od dnia przekazania informacji o czynności </w:t>
      </w:r>
      <w:r>
        <w:rPr>
          <w:rFonts w:ascii="Arial" w:hAnsi="Arial" w:cs="Arial"/>
          <w:sz w:val="22"/>
          <w:szCs w:val="22"/>
        </w:rPr>
        <w:t>Z</w:t>
      </w:r>
      <w:r w:rsidRPr="00F03869">
        <w:rPr>
          <w:rFonts w:ascii="Arial" w:hAnsi="Arial" w:cs="Arial"/>
          <w:sz w:val="22"/>
          <w:szCs w:val="22"/>
        </w:rPr>
        <w:t>amawiającego stanowiącej podstawę jego wniesienia, jeżeli informacja została przekazana przy użyciu środków komunikacji elektronicznej,</w:t>
      </w:r>
    </w:p>
    <w:p w14:paraId="667D9878" w14:textId="31CCB7FC" w:rsidR="005E7DCB" w:rsidRPr="005E7DCB" w:rsidRDefault="005E7DCB" w:rsidP="00A7354F">
      <w:pPr>
        <w:pStyle w:val="Akapitzlist"/>
        <w:numPr>
          <w:ilvl w:val="1"/>
          <w:numId w:val="19"/>
        </w:numPr>
        <w:spacing w:after="200" w:line="276" w:lineRule="auto"/>
        <w:ind w:left="567" w:hanging="283"/>
        <w:jc w:val="both"/>
        <w:rPr>
          <w:rFonts w:ascii="Arial" w:hAnsi="Arial" w:cs="Arial"/>
          <w:sz w:val="22"/>
          <w:szCs w:val="22"/>
        </w:rPr>
      </w:pPr>
      <w:r w:rsidRPr="005E7DCB">
        <w:rPr>
          <w:rFonts w:ascii="Arial" w:hAnsi="Arial" w:cs="Arial"/>
          <w:sz w:val="22"/>
          <w:szCs w:val="22"/>
        </w:rPr>
        <w:t>15 dni od dnia przekazania informacji o czynności Zamawiającego stanowiącej podstawę jego wniesienia, jeżeli informacja została przekazana w sposób inny niż określony w pkt 1)</w:t>
      </w:r>
      <w:r>
        <w:rPr>
          <w:rFonts w:ascii="Arial" w:hAnsi="Arial" w:cs="Arial"/>
          <w:sz w:val="22"/>
          <w:szCs w:val="22"/>
        </w:rPr>
        <w:t xml:space="preserve"> powyżej</w:t>
      </w:r>
      <w:r w:rsidRPr="005E7DCB">
        <w:rPr>
          <w:rFonts w:ascii="Arial" w:hAnsi="Arial" w:cs="Arial"/>
          <w:sz w:val="22"/>
          <w:szCs w:val="22"/>
        </w:rPr>
        <w:t>.</w:t>
      </w:r>
    </w:p>
    <w:p w14:paraId="308BDBB2" w14:textId="77777777" w:rsidR="005E7DCB" w:rsidRDefault="005E7DCB" w:rsidP="00A7354F">
      <w:pPr>
        <w:pStyle w:val="Akapitzlist"/>
        <w:numPr>
          <w:ilvl w:val="0"/>
          <w:numId w:val="23"/>
        </w:numPr>
        <w:spacing w:after="200" w:line="276" w:lineRule="auto"/>
        <w:ind w:left="284" w:hanging="284"/>
        <w:jc w:val="both"/>
        <w:rPr>
          <w:rFonts w:ascii="Arial" w:hAnsi="Arial" w:cs="Arial"/>
          <w:sz w:val="22"/>
          <w:szCs w:val="22"/>
        </w:rPr>
      </w:pPr>
      <w:r w:rsidRPr="00F03869">
        <w:rPr>
          <w:rFonts w:ascii="Arial" w:hAnsi="Arial" w:cs="Arial"/>
          <w:sz w:val="22"/>
          <w:szCs w:val="22"/>
        </w:rPr>
        <w:t xml:space="preserve">Odwołanie w przypadkach innych niż określone w pkt 5 i 6 wnosi się w terminie </w:t>
      </w:r>
      <w:r>
        <w:rPr>
          <w:rFonts w:ascii="Arial" w:hAnsi="Arial" w:cs="Arial"/>
          <w:sz w:val="22"/>
          <w:szCs w:val="22"/>
        </w:rPr>
        <w:t>10</w:t>
      </w:r>
      <w:r w:rsidRPr="00F03869">
        <w:rPr>
          <w:rFonts w:ascii="Arial" w:hAnsi="Arial" w:cs="Arial"/>
          <w:sz w:val="22"/>
          <w:szCs w:val="22"/>
        </w:rPr>
        <w:t xml:space="preserve"> dni od dnia, w którym powzięto lub przy zachowaniu należytej staranności można było powziąć wiadomość o okolicznościach stanowiących podstawę jego wniesienia</w:t>
      </w:r>
      <w:r>
        <w:rPr>
          <w:rFonts w:ascii="Arial" w:hAnsi="Arial" w:cs="Arial"/>
          <w:sz w:val="22"/>
          <w:szCs w:val="22"/>
        </w:rPr>
        <w:t>.</w:t>
      </w:r>
    </w:p>
    <w:p w14:paraId="7E45EFCB" w14:textId="77777777" w:rsidR="005E7DCB" w:rsidRDefault="005E7DCB" w:rsidP="00A7354F">
      <w:pPr>
        <w:pStyle w:val="Akapitzlist"/>
        <w:numPr>
          <w:ilvl w:val="0"/>
          <w:numId w:val="23"/>
        </w:numPr>
        <w:spacing w:after="200" w:line="276" w:lineRule="auto"/>
        <w:ind w:left="284" w:hanging="284"/>
        <w:jc w:val="both"/>
        <w:rPr>
          <w:rFonts w:ascii="Arial" w:hAnsi="Arial" w:cs="Arial"/>
          <w:sz w:val="22"/>
          <w:szCs w:val="22"/>
        </w:rPr>
      </w:pPr>
      <w:r w:rsidRPr="005E7DCB">
        <w:rPr>
          <w:rFonts w:ascii="Arial" w:hAnsi="Arial" w:cs="Arial"/>
          <w:sz w:val="22"/>
          <w:szCs w:val="22"/>
        </w:rPr>
        <w:t xml:space="preserve">Na orzeczenie Izby oraz postanowienie Prezesa Izby, o którym mowa w art. 519 ust. 1 ustawy </w:t>
      </w:r>
      <w:proofErr w:type="spellStart"/>
      <w:r w:rsidRPr="005E7DCB">
        <w:rPr>
          <w:rFonts w:ascii="Arial" w:hAnsi="Arial" w:cs="Arial"/>
          <w:sz w:val="22"/>
          <w:szCs w:val="22"/>
        </w:rPr>
        <w:t>Pzp</w:t>
      </w:r>
      <w:proofErr w:type="spellEnd"/>
      <w:r w:rsidRPr="005E7DCB">
        <w:rPr>
          <w:rFonts w:ascii="Arial" w:hAnsi="Arial" w:cs="Arial"/>
          <w:sz w:val="22"/>
          <w:szCs w:val="22"/>
        </w:rPr>
        <w:t>, stronom oraz uczestnikom postępowania odwoławczego przysługuje skarga do sądu.</w:t>
      </w:r>
    </w:p>
    <w:p w14:paraId="3652C64B" w14:textId="77777777" w:rsidR="005E7DCB" w:rsidRDefault="005E7DCB" w:rsidP="00A7354F">
      <w:pPr>
        <w:pStyle w:val="Akapitzlist"/>
        <w:numPr>
          <w:ilvl w:val="0"/>
          <w:numId w:val="23"/>
        </w:numPr>
        <w:spacing w:after="200" w:line="276" w:lineRule="auto"/>
        <w:ind w:left="284" w:hanging="284"/>
        <w:jc w:val="both"/>
        <w:rPr>
          <w:rFonts w:ascii="Arial" w:hAnsi="Arial" w:cs="Arial"/>
          <w:sz w:val="22"/>
          <w:szCs w:val="22"/>
        </w:rPr>
      </w:pPr>
      <w:r w:rsidRPr="005E7DCB">
        <w:rPr>
          <w:rFonts w:ascii="Arial" w:hAnsi="Arial" w:cs="Arial"/>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06D8E99C" w14:textId="5F7C1587" w:rsidR="005E7DCB" w:rsidRPr="005E7DCB" w:rsidRDefault="005E7DCB" w:rsidP="00A7354F">
      <w:pPr>
        <w:pStyle w:val="Akapitzlist"/>
        <w:numPr>
          <w:ilvl w:val="0"/>
          <w:numId w:val="23"/>
        </w:numPr>
        <w:spacing w:after="200" w:line="276" w:lineRule="auto"/>
        <w:ind w:left="284" w:hanging="426"/>
        <w:jc w:val="both"/>
        <w:rPr>
          <w:rFonts w:ascii="Arial" w:hAnsi="Arial" w:cs="Arial"/>
          <w:sz w:val="22"/>
          <w:szCs w:val="22"/>
        </w:rPr>
      </w:pPr>
      <w:r w:rsidRPr="005E7DCB">
        <w:rPr>
          <w:rFonts w:ascii="Arial" w:hAnsi="Arial" w:cs="Arial"/>
          <w:sz w:val="22"/>
          <w:szCs w:val="22"/>
        </w:rPr>
        <w:t>Skargę wnosi się do Sądu Okręgowego w Warszawie - Sądu Zamówień Publicznych, zwanego dalej "sądem zamówień publicznych".</w:t>
      </w:r>
    </w:p>
    <w:p w14:paraId="200E0F65" w14:textId="77777777" w:rsidR="002671B3" w:rsidRDefault="005E7DCB" w:rsidP="00A7354F">
      <w:pPr>
        <w:pStyle w:val="Akapitzlist"/>
        <w:numPr>
          <w:ilvl w:val="0"/>
          <w:numId w:val="23"/>
        </w:numPr>
        <w:spacing w:after="200" w:line="276" w:lineRule="auto"/>
        <w:ind w:left="284" w:hanging="426"/>
        <w:jc w:val="both"/>
        <w:rPr>
          <w:rFonts w:ascii="Arial" w:hAnsi="Arial" w:cs="Arial"/>
          <w:sz w:val="22"/>
          <w:szCs w:val="22"/>
        </w:rPr>
      </w:pPr>
      <w:r w:rsidRPr="00F03869">
        <w:rPr>
          <w:rFonts w:ascii="Arial" w:hAnsi="Arial" w:cs="Arial"/>
          <w:sz w:val="22"/>
          <w:szCs w:val="22"/>
        </w:rPr>
        <w:t xml:space="preserve">Skargę wnosi się za pośrednictwem Prezesa Izby, w terminie 14 dni od dnia doręczenia orzeczenia Izby lub postanowienia Prezesa Izby, o którym mowa w art. 519 </w:t>
      </w:r>
      <w:r>
        <w:rPr>
          <w:rFonts w:ascii="Arial" w:hAnsi="Arial" w:cs="Arial"/>
          <w:sz w:val="22"/>
          <w:szCs w:val="22"/>
        </w:rPr>
        <w:br/>
      </w:r>
      <w:r w:rsidRPr="00F03869">
        <w:rPr>
          <w:rFonts w:ascii="Arial" w:hAnsi="Arial" w:cs="Arial"/>
          <w:sz w:val="22"/>
          <w:szCs w:val="22"/>
        </w:rPr>
        <w:t xml:space="preserve">ust. 1 ustawy </w:t>
      </w:r>
      <w:proofErr w:type="spellStart"/>
      <w:r w:rsidRPr="00F03869">
        <w:rPr>
          <w:rFonts w:ascii="Arial" w:hAnsi="Arial" w:cs="Arial"/>
          <w:sz w:val="22"/>
          <w:szCs w:val="22"/>
        </w:rPr>
        <w:t>Pzp</w:t>
      </w:r>
      <w:proofErr w:type="spellEnd"/>
      <w:r w:rsidRPr="00F03869">
        <w:rPr>
          <w:rFonts w:ascii="Arial" w:hAnsi="Arial" w:cs="Arial"/>
          <w:sz w:val="22"/>
          <w:szCs w:val="22"/>
        </w:rPr>
        <w:t xml:space="preserve">, przesyłając jednocześnie jej odpis przeciwnikowi skargi. Złożenie skargi w placówce pocztowej operatora wyznaczonego w rozumieniu ustawy z dnia </w:t>
      </w:r>
      <w:r>
        <w:rPr>
          <w:rFonts w:ascii="Arial" w:hAnsi="Arial" w:cs="Arial"/>
          <w:sz w:val="22"/>
          <w:szCs w:val="22"/>
        </w:rPr>
        <w:br/>
      </w:r>
      <w:r w:rsidRPr="00F03869">
        <w:rPr>
          <w:rFonts w:ascii="Arial" w:hAnsi="Arial" w:cs="Arial"/>
          <w:sz w:val="22"/>
          <w:szCs w:val="22"/>
        </w:rPr>
        <w:t>23 listopada 2012r. - Prawo pocztowe jest równoznaczne z jej wniesieniem.</w:t>
      </w:r>
    </w:p>
    <w:p w14:paraId="29735ABB" w14:textId="3FD4F8F6" w:rsidR="00CF5C85" w:rsidRDefault="005E7DCB" w:rsidP="00263A96">
      <w:pPr>
        <w:pStyle w:val="Akapitzlist"/>
        <w:numPr>
          <w:ilvl w:val="0"/>
          <w:numId w:val="23"/>
        </w:numPr>
        <w:spacing w:after="200" w:line="276" w:lineRule="auto"/>
        <w:ind w:left="284" w:hanging="426"/>
        <w:jc w:val="both"/>
        <w:rPr>
          <w:rFonts w:ascii="Arial" w:hAnsi="Arial" w:cs="Arial"/>
          <w:sz w:val="22"/>
          <w:szCs w:val="22"/>
        </w:rPr>
      </w:pPr>
      <w:r w:rsidRPr="002671B3">
        <w:rPr>
          <w:rFonts w:ascii="Arial" w:hAnsi="Arial" w:cs="Arial"/>
          <w:sz w:val="22"/>
          <w:szCs w:val="22"/>
        </w:rPr>
        <w:t>Prezes Izby przekazuje skargę wraz z aktami postępowania odwoławczego do Sądu Zamówień Publicznych w terminie 7 dni od dnia jej otrzymania.</w:t>
      </w:r>
    </w:p>
    <w:p w14:paraId="685FD19A" w14:textId="77777777" w:rsidR="006159AA" w:rsidRPr="006159AA" w:rsidRDefault="006159AA" w:rsidP="006159AA">
      <w:pPr>
        <w:pStyle w:val="Akapitzlist"/>
        <w:spacing w:after="200" w:line="276" w:lineRule="auto"/>
        <w:ind w:left="284"/>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A03C7F" w:rsidRPr="00F03869" w14:paraId="4E72E148" w14:textId="77777777" w:rsidTr="00CB2BE7">
        <w:trPr>
          <w:trHeight w:val="702"/>
        </w:trPr>
        <w:tc>
          <w:tcPr>
            <w:tcW w:w="9212" w:type="dxa"/>
            <w:shd w:val="clear" w:color="auto" w:fill="D9D9D9" w:themeFill="background1" w:themeFillShade="D9"/>
            <w:vAlign w:val="center"/>
          </w:tcPr>
          <w:p w14:paraId="1A5AE952" w14:textId="77777777" w:rsidR="00A03C7F" w:rsidRPr="00F03869" w:rsidRDefault="00A03C7F" w:rsidP="00CB2BE7">
            <w:pPr>
              <w:jc w:val="center"/>
              <w:rPr>
                <w:rFonts w:ascii="Arial" w:hAnsi="Arial" w:cs="Arial"/>
                <w:b/>
                <w:sz w:val="22"/>
                <w:szCs w:val="22"/>
                <w:u w:val="single"/>
              </w:rPr>
            </w:pPr>
          </w:p>
          <w:p w14:paraId="2CB5A2F1" w14:textId="40E027BB" w:rsidR="00A03C7F" w:rsidRPr="00F03869" w:rsidRDefault="00A03C7F" w:rsidP="00CB2BE7">
            <w:pPr>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w:t>
            </w:r>
            <w:r w:rsidR="009153C4">
              <w:rPr>
                <w:rFonts w:ascii="Arial" w:hAnsi="Arial" w:cs="Arial"/>
                <w:b/>
                <w:sz w:val="22"/>
                <w:szCs w:val="22"/>
                <w:u w:val="single"/>
              </w:rPr>
              <w:t>XX</w:t>
            </w:r>
            <w:r w:rsidR="00165224">
              <w:rPr>
                <w:rFonts w:ascii="Arial" w:hAnsi="Arial" w:cs="Arial"/>
                <w:b/>
                <w:sz w:val="22"/>
                <w:szCs w:val="22"/>
                <w:u w:val="single"/>
              </w:rPr>
              <w:t>I</w:t>
            </w:r>
            <w:r w:rsidR="00D57951" w:rsidRPr="00F03869">
              <w:rPr>
                <w:rFonts w:ascii="Arial" w:hAnsi="Arial" w:cs="Arial"/>
                <w:b/>
                <w:sz w:val="22"/>
                <w:szCs w:val="22"/>
                <w:u w:val="single"/>
              </w:rPr>
              <w:t>.</w:t>
            </w:r>
            <w:r w:rsidRPr="00F03869">
              <w:rPr>
                <w:rFonts w:ascii="Arial" w:hAnsi="Arial" w:cs="Arial"/>
                <w:b/>
                <w:sz w:val="22"/>
                <w:szCs w:val="22"/>
                <w:u w:val="single"/>
              </w:rPr>
              <w:t xml:space="preserve"> INFORMACJE RODO</w:t>
            </w:r>
          </w:p>
          <w:p w14:paraId="4F38BB36" w14:textId="77777777" w:rsidR="00A03C7F" w:rsidRPr="00F03869" w:rsidRDefault="00A03C7F" w:rsidP="00CB2BE7">
            <w:pPr>
              <w:jc w:val="center"/>
              <w:rPr>
                <w:rFonts w:ascii="Arial" w:hAnsi="Arial" w:cs="Arial"/>
                <w:sz w:val="22"/>
                <w:szCs w:val="22"/>
              </w:rPr>
            </w:pPr>
          </w:p>
        </w:tc>
      </w:tr>
    </w:tbl>
    <w:p w14:paraId="283958C1" w14:textId="0CAAB691" w:rsidR="009B2A0B" w:rsidRDefault="009B2A0B" w:rsidP="004F291E">
      <w:pPr>
        <w:pStyle w:val="SIWZ11"/>
        <w:spacing w:before="0"/>
        <w:ind w:left="0" w:firstLine="0"/>
        <w:rPr>
          <w:rFonts w:ascii="Arial" w:hAnsi="Arial" w:cs="Arial"/>
          <w:sz w:val="22"/>
          <w:szCs w:val="22"/>
        </w:rPr>
      </w:pPr>
    </w:p>
    <w:p w14:paraId="2C955863" w14:textId="0BFE50B4" w:rsidR="00A01BE2" w:rsidRPr="00A01BE2" w:rsidRDefault="00A01BE2" w:rsidP="00480E42">
      <w:pPr>
        <w:spacing w:line="276" w:lineRule="auto"/>
        <w:jc w:val="both"/>
        <w:rPr>
          <w:rFonts w:ascii="Arial" w:hAnsi="Arial" w:cs="Arial"/>
          <w:sz w:val="22"/>
          <w:szCs w:val="22"/>
        </w:rPr>
      </w:pPr>
      <w:r w:rsidRPr="00A01BE2">
        <w:rPr>
          <w:rFonts w:ascii="Arial" w:hAnsi="Arial" w:cs="Arial"/>
          <w:sz w:val="22"/>
          <w:szCs w:val="22"/>
        </w:rPr>
        <w:t xml:space="preserve">Zgodnie z art. 13 ust. 1 i 2 rozporządzenia Parlamentu Europejskiego i Rady (UE) 2016/679 </w:t>
      </w:r>
      <w:r w:rsidR="00480E42">
        <w:rPr>
          <w:rFonts w:ascii="Arial" w:hAnsi="Arial" w:cs="Arial"/>
          <w:sz w:val="22"/>
          <w:szCs w:val="22"/>
        </w:rPr>
        <w:br/>
      </w:r>
      <w:r w:rsidRPr="00A01BE2">
        <w:rPr>
          <w:rFonts w:ascii="Arial" w:hAnsi="Arial" w:cs="Arial"/>
          <w:sz w:val="22"/>
          <w:szCs w:val="22"/>
        </w:rPr>
        <w:t xml:space="preserve">z dnia 27 kwietnia 2016r. w sprawie ochrony osób fizycznych w związku z przetwarzaniem danych osobowych i w sprawie swobodnego przepływu takich danych oraz uchylenia </w:t>
      </w:r>
      <w:r w:rsidRPr="00A01BE2">
        <w:rPr>
          <w:rFonts w:ascii="Arial" w:hAnsi="Arial" w:cs="Arial"/>
          <w:sz w:val="22"/>
          <w:szCs w:val="22"/>
        </w:rPr>
        <w:lastRenderedPageBreak/>
        <w:t xml:space="preserve">dyrektywy 95/46/WE (ogólne rozporządzenie o danych) (Dz. U. UE L119 z dnia 4 maja </w:t>
      </w:r>
      <w:r w:rsidR="007947CD">
        <w:rPr>
          <w:rFonts w:ascii="Arial" w:hAnsi="Arial" w:cs="Arial"/>
          <w:sz w:val="22"/>
          <w:szCs w:val="22"/>
        </w:rPr>
        <w:br/>
      </w:r>
      <w:r w:rsidRPr="00A01BE2">
        <w:rPr>
          <w:rFonts w:ascii="Arial" w:hAnsi="Arial" w:cs="Arial"/>
          <w:sz w:val="22"/>
          <w:szCs w:val="22"/>
        </w:rPr>
        <w:t>2016r., str. 1; zwanym dalej „RODO”) informujemy, że:</w:t>
      </w:r>
    </w:p>
    <w:p w14:paraId="786C95B5"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administratorem Pani/Pana danych osobowych jest 33 Wojskowy Oddział Gospodarczy;</w:t>
      </w:r>
    </w:p>
    <w:p w14:paraId="78B82ABD"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administrator wyznaczył Inspektora Danych Osobowych, z którym można się kontaktować pod adresem e-mail: </w:t>
      </w:r>
      <w:hyperlink r:id="rId27" w:history="1">
        <w:r w:rsidRPr="00A01BE2">
          <w:rPr>
            <w:rStyle w:val="Hipercze"/>
            <w:rFonts w:ascii="Arial" w:hAnsi="Arial" w:cs="Arial"/>
            <w:sz w:val="22"/>
            <w:szCs w:val="22"/>
            <w:shd w:val="clear" w:color="auto" w:fill="FEFEFE"/>
          </w:rPr>
          <w:t>33wog.iodo@ron.mil.pl</w:t>
        </w:r>
      </w:hyperlink>
      <w:r w:rsidRPr="00A01BE2">
        <w:rPr>
          <w:rFonts w:ascii="Arial" w:hAnsi="Arial" w:cs="Arial"/>
          <w:color w:val="0A0A0A"/>
          <w:sz w:val="22"/>
          <w:szCs w:val="22"/>
          <w:shd w:val="clear" w:color="auto" w:fill="FEFEFE"/>
        </w:rPr>
        <w:t xml:space="preserve"> .</w:t>
      </w:r>
    </w:p>
    <w:p w14:paraId="4C4C7F22"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Pani/Pana dane osobowe przetwarzane będą na podstawie art. 6 ust. 1 lit. c RODO </w:t>
      </w:r>
      <w:r w:rsidRPr="00A01BE2">
        <w:rPr>
          <w:rFonts w:ascii="Arial" w:hAnsi="Arial" w:cs="Arial"/>
          <w:sz w:val="22"/>
          <w:szCs w:val="22"/>
        </w:rPr>
        <w:br/>
        <w:t>w celu związanym z przedmiotowym postępowaniem o udzielenie zamówienia publicznego, prowadzonym w trybie przetargu nieograniczonego;</w:t>
      </w:r>
    </w:p>
    <w:p w14:paraId="2DB6198A"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odbiorcami Pani/Pana danych osobowych będą osoby lub podmioty, którym udostępniona zostanie dokumentacja postępowania w oparciu o art. 74 ustawy </w:t>
      </w:r>
      <w:proofErr w:type="spellStart"/>
      <w:r w:rsidRPr="00A01BE2">
        <w:rPr>
          <w:rFonts w:ascii="Arial" w:hAnsi="Arial" w:cs="Arial"/>
          <w:sz w:val="22"/>
          <w:szCs w:val="22"/>
        </w:rPr>
        <w:t>Pzp</w:t>
      </w:r>
      <w:proofErr w:type="spellEnd"/>
      <w:r w:rsidRPr="00A01BE2">
        <w:rPr>
          <w:rFonts w:ascii="Arial" w:hAnsi="Arial" w:cs="Arial"/>
          <w:sz w:val="22"/>
          <w:szCs w:val="22"/>
        </w:rPr>
        <w:t>;</w:t>
      </w:r>
    </w:p>
    <w:p w14:paraId="3DFE82F9" w14:textId="6FF5CB92"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Pani/Pana dane osobowe będą przechowywane, zgodnie </w:t>
      </w:r>
      <w:r w:rsidR="009D4F2C">
        <w:rPr>
          <w:rFonts w:ascii="Arial" w:hAnsi="Arial" w:cs="Arial"/>
          <w:sz w:val="22"/>
          <w:szCs w:val="22"/>
        </w:rPr>
        <w:t xml:space="preserve">z Jednolitym Rzeczowym Wykazem Akt obowiązującym w 33 WOG w Nowej Dębie </w:t>
      </w:r>
      <w:r w:rsidRPr="00A01BE2">
        <w:rPr>
          <w:rFonts w:ascii="Arial" w:hAnsi="Arial" w:cs="Arial"/>
          <w:sz w:val="22"/>
          <w:szCs w:val="22"/>
        </w:rPr>
        <w:t xml:space="preserve">przez okres </w:t>
      </w:r>
      <w:r w:rsidR="009D4F2C">
        <w:rPr>
          <w:rFonts w:ascii="Arial" w:hAnsi="Arial" w:cs="Arial"/>
          <w:sz w:val="22"/>
          <w:szCs w:val="22"/>
        </w:rPr>
        <w:t>5</w:t>
      </w:r>
      <w:r w:rsidRPr="00A01BE2">
        <w:rPr>
          <w:rFonts w:ascii="Arial" w:hAnsi="Arial" w:cs="Arial"/>
          <w:sz w:val="22"/>
          <w:szCs w:val="22"/>
        </w:rPr>
        <w:t xml:space="preserve"> lat od dnia zakończenia</w:t>
      </w:r>
      <w:r w:rsidR="009D4F2C">
        <w:rPr>
          <w:rFonts w:ascii="Arial" w:hAnsi="Arial" w:cs="Arial"/>
          <w:sz w:val="22"/>
          <w:szCs w:val="22"/>
        </w:rPr>
        <w:t xml:space="preserve"> roku kalendarzowego w którym</w:t>
      </w:r>
      <w:r w:rsidRPr="00A01BE2">
        <w:rPr>
          <w:rFonts w:ascii="Arial" w:hAnsi="Arial" w:cs="Arial"/>
          <w:sz w:val="22"/>
          <w:szCs w:val="22"/>
        </w:rPr>
        <w:t xml:space="preserve"> postępowani</w:t>
      </w:r>
      <w:r w:rsidR="009D4F2C">
        <w:rPr>
          <w:rFonts w:ascii="Arial" w:hAnsi="Arial" w:cs="Arial"/>
          <w:sz w:val="22"/>
          <w:szCs w:val="22"/>
        </w:rPr>
        <w:t>e</w:t>
      </w:r>
      <w:r w:rsidRPr="00A01BE2">
        <w:rPr>
          <w:rFonts w:ascii="Arial" w:hAnsi="Arial" w:cs="Arial"/>
          <w:sz w:val="22"/>
          <w:szCs w:val="22"/>
        </w:rPr>
        <w:t xml:space="preserve"> o udzielenie zamówienia</w:t>
      </w:r>
      <w:r w:rsidR="009D4F2C">
        <w:rPr>
          <w:rFonts w:ascii="Arial" w:hAnsi="Arial" w:cs="Arial"/>
          <w:sz w:val="22"/>
          <w:szCs w:val="22"/>
        </w:rPr>
        <w:t xml:space="preserve"> publicznego było prowadzone</w:t>
      </w:r>
      <w:r w:rsidRPr="00A01BE2">
        <w:rPr>
          <w:rFonts w:ascii="Arial" w:hAnsi="Arial" w:cs="Arial"/>
          <w:sz w:val="22"/>
          <w:szCs w:val="22"/>
        </w:rPr>
        <w:t xml:space="preserve">, a jeżeli czas trwania umowy przekracza </w:t>
      </w:r>
      <w:r w:rsidR="009D4F2C">
        <w:rPr>
          <w:rFonts w:ascii="Arial" w:hAnsi="Arial" w:cs="Arial"/>
          <w:sz w:val="22"/>
          <w:szCs w:val="22"/>
        </w:rPr>
        <w:t>5</w:t>
      </w:r>
      <w:r w:rsidRPr="00A01BE2">
        <w:rPr>
          <w:rFonts w:ascii="Arial" w:hAnsi="Arial" w:cs="Arial"/>
          <w:sz w:val="22"/>
          <w:szCs w:val="22"/>
        </w:rPr>
        <w:t xml:space="preserve"> lat, okres przechowywania obejmuje cały czas trwania umowy;</w:t>
      </w:r>
    </w:p>
    <w:p w14:paraId="67F35B01"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obowiązek podania przez Panią/Pana danych osobowych bezpośrednio Pani/Pana dotyczących jest wymogiem ustawowym określonym w przepisanych ustawy </w:t>
      </w:r>
      <w:proofErr w:type="spellStart"/>
      <w:r w:rsidRPr="00A01BE2">
        <w:rPr>
          <w:rFonts w:ascii="Arial" w:hAnsi="Arial" w:cs="Arial"/>
          <w:sz w:val="22"/>
          <w:szCs w:val="22"/>
        </w:rPr>
        <w:t>Pzp</w:t>
      </w:r>
      <w:proofErr w:type="spellEnd"/>
      <w:r w:rsidRPr="00A01BE2">
        <w:rPr>
          <w:rFonts w:ascii="Arial" w:hAnsi="Arial" w:cs="Arial"/>
          <w:sz w:val="22"/>
          <w:szCs w:val="22"/>
        </w:rPr>
        <w:t>, związanym z udziałem w postępowaniu o udzielenie zamówienia publicznego;</w:t>
      </w:r>
    </w:p>
    <w:p w14:paraId="7DF71950"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w odniesieniu do Pani/Pana danych osobowych decyzje nie będą podejmowane </w:t>
      </w:r>
      <w:r w:rsidRPr="00A01BE2">
        <w:rPr>
          <w:rFonts w:ascii="Arial" w:hAnsi="Arial" w:cs="Arial"/>
          <w:sz w:val="22"/>
          <w:szCs w:val="22"/>
        </w:rPr>
        <w:br/>
        <w:t>w sposób zautomatyzowany, stosownie do art. 22 RODO;</w:t>
      </w:r>
    </w:p>
    <w:p w14:paraId="0B931E1B"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posiada Pani/Pan:</w:t>
      </w:r>
    </w:p>
    <w:p w14:paraId="25F6B805" w14:textId="77777777"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t>
      </w:r>
      <w:r w:rsidRPr="00A01BE2">
        <w:rPr>
          <w:rFonts w:ascii="Arial" w:hAnsi="Arial" w:cs="Arial"/>
          <w:sz w:val="22"/>
          <w:szCs w:val="22"/>
        </w:rPr>
        <w:br/>
        <w:t>w szczególności podania nazwy lub daty postępowania o udzielenie zamówienia publicznego lub konkursu albo sprecyzowanie nazwy lub daty zakończonego postępowania o udzielenie zamówienia);</w:t>
      </w:r>
    </w:p>
    <w:p w14:paraId="04FE52DD" w14:textId="77777777"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2BBDA0DC" w14:textId="6EB2EC1B"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18 RODO prawo żądania od administratora ograniczenia przetwarzania danych osobowych z zastrzeżeniem okresu trwania postępowania </w:t>
      </w:r>
      <w:r w:rsidR="00480E42">
        <w:rPr>
          <w:rFonts w:ascii="Arial" w:hAnsi="Arial" w:cs="Arial"/>
          <w:sz w:val="22"/>
          <w:szCs w:val="22"/>
        </w:rPr>
        <w:br/>
      </w:r>
      <w:r w:rsidRPr="00A01BE2">
        <w:rPr>
          <w:rFonts w:ascii="Arial" w:hAnsi="Arial" w:cs="Arial"/>
          <w:sz w:val="22"/>
          <w:szCs w:val="22"/>
        </w:rPr>
        <w:t xml:space="preserve">o udzielenie zamówienia publicznego lub konkursu oraz przypadków, o których mowa w art. 18 ust. 2 RODO (prawo do ograniczenia przetwarzania nie ma zastosowania </w:t>
      </w:r>
      <w:r w:rsidR="00480E42">
        <w:rPr>
          <w:rFonts w:ascii="Arial" w:hAnsi="Arial" w:cs="Arial"/>
          <w:sz w:val="22"/>
          <w:szCs w:val="22"/>
        </w:rPr>
        <w:br/>
      </w:r>
      <w:r w:rsidRPr="00A01BE2">
        <w:rPr>
          <w:rFonts w:ascii="Arial" w:hAnsi="Arial" w:cs="Arial"/>
          <w:sz w:val="22"/>
          <w:szCs w:val="22"/>
        </w:rPr>
        <w:t xml:space="preserve">w odniesieniu do przechowywania, w celu zapewnienia korzystania ze środków ochrony prawnej lub w celu ochrony praw innej osoby fizycznej lub prawnej, lub </w:t>
      </w:r>
      <w:r w:rsidRPr="00A01BE2">
        <w:rPr>
          <w:rFonts w:ascii="Arial" w:hAnsi="Arial" w:cs="Arial"/>
          <w:sz w:val="22"/>
          <w:szCs w:val="22"/>
        </w:rPr>
        <w:br/>
        <w:t>z uwagi na ważne względy interesu publicznego Unii Europejskiej lub państwa członkowskiego);</w:t>
      </w:r>
    </w:p>
    <w:p w14:paraId="24D0D0B8" w14:textId="77777777"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prawo do wniesienia skargi do Prezesa Urzędu Ochrony Danych Osobowych, gdy uzna Pani/Pan, że przetwarzanie danych osobowych Pani/Pana dotyczących narusza przepisy RODO;  </w:t>
      </w:r>
    </w:p>
    <w:p w14:paraId="79E3F08B"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nie przysługuje Pani/Panu:</w:t>
      </w:r>
    </w:p>
    <w:p w14:paraId="388FEC33" w14:textId="77777777" w:rsidR="00A01BE2" w:rsidRPr="00A01BE2" w:rsidRDefault="00A01BE2" w:rsidP="00A7354F">
      <w:pPr>
        <w:pStyle w:val="Akapitzlist"/>
        <w:numPr>
          <w:ilvl w:val="0"/>
          <w:numId w:val="26"/>
        </w:numPr>
        <w:spacing w:after="200" w:line="276" w:lineRule="auto"/>
        <w:ind w:left="851" w:hanging="284"/>
        <w:jc w:val="both"/>
        <w:rPr>
          <w:rFonts w:ascii="Arial" w:hAnsi="Arial" w:cs="Arial"/>
          <w:sz w:val="22"/>
          <w:szCs w:val="22"/>
        </w:rPr>
      </w:pPr>
      <w:r w:rsidRPr="00A01BE2">
        <w:rPr>
          <w:rFonts w:ascii="Arial" w:hAnsi="Arial" w:cs="Arial"/>
          <w:sz w:val="22"/>
          <w:szCs w:val="22"/>
        </w:rPr>
        <w:t>w związku z art. 17 ust. 3 lit. b, d lub e RODO prawo do usunięcia danych osobowych;</w:t>
      </w:r>
    </w:p>
    <w:p w14:paraId="046522FE" w14:textId="77777777" w:rsidR="00A01BE2" w:rsidRPr="00A01BE2" w:rsidRDefault="00A01BE2" w:rsidP="00A7354F">
      <w:pPr>
        <w:pStyle w:val="Akapitzlist"/>
        <w:numPr>
          <w:ilvl w:val="0"/>
          <w:numId w:val="26"/>
        </w:numPr>
        <w:spacing w:after="200" w:line="276" w:lineRule="auto"/>
        <w:ind w:left="851" w:hanging="284"/>
        <w:jc w:val="both"/>
        <w:rPr>
          <w:rFonts w:ascii="Arial" w:hAnsi="Arial" w:cs="Arial"/>
          <w:sz w:val="22"/>
          <w:szCs w:val="22"/>
        </w:rPr>
      </w:pPr>
      <w:r w:rsidRPr="00A01BE2">
        <w:rPr>
          <w:rFonts w:ascii="Arial" w:hAnsi="Arial" w:cs="Arial"/>
          <w:sz w:val="22"/>
          <w:szCs w:val="22"/>
        </w:rPr>
        <w:t>prawo do przenoszenia danych osobowych, o którym mowa w art. 20 RODO;</w:t>
      </w:r>
    </w:p>
    <w:p w14:paraId="36FC222C" w14:textId="77777777" w:rsidR="00A01BE2" w:rsidRPr="00A01BE2" w:rsidRDefault="00A01BE2" w:rsidP="00A7354F">
      <w:pPr>
        <w:pStyle w:val="Akapitzlist"/>
        <w:numPr>
          <w:ilvl w:val="0"/>
          <w:numId w:val="26"/>
        </w:numPr>
        <w:spacing w:after="200" w:line="276" w:lineRule="auto"/>
        <w:ind w:left="851" w:hanging="284"/>
        <w:jc w:val="both"/>
        <w:rPr>
          <w:rFonts w:ascii="Arial" w:hAnsi="Arial" w:cs="Arial"/>
          <w:sz w:val="22"/>
          <w:szCs w:val="22"/>
        </w:rPr>
      </w:pPr>
      <w:r w:rsidRPr="00A01BE2">
        <w:rPr>
          <w:rFonts w:ascii="Arial" w:hAnsi="Arial" w:cs="Arial"/>
          <w:sz w:val="22"/>
          <w:szCs w:val="22"/>
        </w:rPr>
        <w:lastRenderedPageBreak/>
        <w:t xml:space="preserve">na podstawie art. 21 RODO prawo sprzeciwu, wobec przetwarzania danych osobowych, gdyż podstawą prawną przetwarzania Pani/Pana danych osobowych jest art. 6 ust. 1 lit. c RODO; </w:t>
      </w:r>
    </w:p>
    <w:p w14:paraId="01B7B8CC" w14:textId="436F7946"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przysługuje Pani/Panu prawo wniesienia skargi do organu nadzorczego na niezgodne </w:t>
      </w:r>
      <w:r w:rsidR="00480E42">
        <w:rPr>
          <w:rFonts w:ascii="Arial" w:hAnsi="Arial" w:cs="Arial"/>
          <w:sz w:val="22"/>
          <w:szCs w:val="22"/>
        </w:rPr>
        <w:br/>
      </w:r>
      <w:r w:rsidRPr="00A01BE2">
        <w:rPr>
          <w:rFonts w:ascii="Arial" w:hAnsi="Arial" w:cs="Arial"/>
          <w:sz w:val="22"/>
          <w:szCs w:val="22"/>
        </w:rPr>
        <w:t xml:space="preserve">z RODO przetwarzanie Pani/Pana danych osobowych przez administratora. Organem właściwym dla przedmiotowej skargi jest Urząd Ochrony Danych Osobowych, </w:t>
      </w:r>
      <w:r w:rsidRPr="00A01BE2">
        <w:rPr>
          <w:rFonts w:ascii="Arial" w:hAnsi="Arial" w:cs="Arial"/>
          <w:sz w:val="22"/>
          <w:szCs w:val="22"/>
        </w:rPr>
        <w:br/>
        <w:t>ul. Stawki 2, 00-193 Warszawa.</w:t>
      </w:r>
    </w:p>
    <w:p w14:paraId="60B7217A" w14:textId="77777777" w:rsidR="00127FF9" w:rsidRPr="00F03869" w:rsidRDefault="00127FF9" w:rsidP="00127FF9">
      <w:pPr>
        <w:pStyle w:val="Akapitzlist"/>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27FF9" w:rsidRPr="00F03869" w14:paraId="26D3C840" w14:textId="77777777" w:rsidTr="00CB2BE7">
        <w:trPr>
          <w:trHeight w:val="702"/>
        </w:trPr>
        <w:tc>
          <w:tcPr>
            <w:tcW w:w="9212" w:type="dxa"/>
            <w:shd w:val="clear" w:color="auto" w:fill="D9D9D9" w:themeFill="background1" w:themeFillShade="D9"/>
            <w:vAlign w:val="center"/>
          </w:tcPr>
          <w:p w14:paraId="6C8C3436" w14:textId="77777777" w:rsidR="00127FF9" w:rsidRPr="00F03869" w:rsidRDefault="00127FF9" w:rsidP="00CB2BE7">
            <w:pPr>
              <w:jc w:val="center"/>
              <w:rPr>
                <w:rFonts w:ascii="Arial" w:hAnsi="Arial" w:cs="Arial"/>
                <w:b/>
                <w:sz w:val="22"/>
                <w:szCs w:val="22"/>
                <w:u w:val="single"/>
              </w:rPr>
            </w:pPr>
          </w:p>
          <w:p w14:paraId="59BBF539" w14:textId="72610A8C" w:rsidR="00127FF9" w:rsidRPr="00F03869" w:rsidRDefault="00127FF9" w:rsidP="00CB2BE7">
            <w:pPr>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XXX</w:t>
            </w:r>
            <w:r w:rsidR="001155AF">
              <w:rPr>
                <w:rFonts w:ascii="Arial" w:hAnsi="Arial" w:cs="Arial"/>
                <w:b/>
                <w:sz w:val="22"/>
                <w:szCs w:val="22"/>
                <w:u w:val="single"/>
              </w:rPr>
              <w:t>I</w:t>
            </w:r>
            <w:r w:rsidR="00165224">
              <w:rPr>
                <w:rFonts w:ascii="Arial" w:hAnsi="Arial" w:cs="Arial"/>
                <w:b/>
                <w:sz w:val="22"/>
                <w:szCs w:val="22"/>
                <w:u w:val="single"/>
              </w:rPr>
              <w:t>I</w:t>
            </w:r>
            <w:r w:rsidR="00D57951" w:rsidRPr="00F03869">
              <w:rPr>
                <w:rFonts w:ascii="Arial" w:hAnsi="Arial" w:cs="Arial"/>
                <w:b/>
                <w:sz w:val="22"/>
                <w:szCs w:val="22"/>
                <w:u w:val="single"/>
              </w:rPr>
              <w:t>.</w:t>
            </w:r>
            <w:r w:rsidRPr="00F03869">
              <w:rPr>
                <w:rFonts w:ascii="Arial" w:hAnsi="Arial" w:cs="Arial"/>
                <w:b/>
                <w:sz w:val="22"/>
                <w:szCs w:val="22"/>
                <w:u w:val="single"/>
              </w:rPr>
              <w:t xml:space="preserve"> ZAŁĄCZNIKI DO SWZ</w:t>
            </w:r>
          </w:p>
          <w:p w14:paraId="1ABB846B" w14:textId="77777777" w:rsidR="00127FF9" w:rsidRPr="00F03869" w:rsidRDefault="00127FF9" w:rsidP="00CB2BE7">
            <w:pPr>
              <w:jc w:val="center"/>
              <w:rPr>
                <w:rFonts w:ascii="Arial" w:hAnsi="Arial" w:cs="Arial"/>
                <w:sz w:val="22"/>
                <w:szCs w:val="22"/>
              </w:rPr>
            </w:pPr>
          </w:p>
        </w:tc>
      </w:tr>
    </w:tbl>
    <w:p w14:paraId="20710B2D" w14:textId="77777777" w:rsidR="00377CC5" w:rsidRPr="00F03869" w:rsidRDefault="00377CC5" w:rsidP="00127FF9">
      <w:pPr>
        <w:pStyle w:val="Akapitzlist"/>
        <w:jc w:val="both"/>
        <w:rPr>
          <w:rFonts w:ascii="Arial" w:hAnsi="Arial" w:cs="Arial"/>
          <w:sz w:val="22"/>
          <w:szCs w:val="22"/>
        </w:rPr>
      </w:pPr>
    </w:p>
    <w:p w14:paraId="7B530BAA" w14:textId="77777777" w:rsidR="00DB7422" w:rsidRPr="00F03869" w:rsidRDefault="00DB7422" w:rsidP="00DB7422">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Opis przedmiotu zamówienia</w:t>
      </w:r>
      <w:r>
        <w:rPr>
          <w:rFonts w:ascii="Arial" w:hAnsi="Arial" w:cs="Arial"/>
          <w:sz w:val="22"/>
          <w:szCs w:val="22"/>
        </w:rPr>
        <w:t>.</w:t>
      </w:r>
    </w:p>
    <w:p w14:paraId="3BF38061" w14:textId="77777777" w:rsidR="00DB7422" w:rsidRPr="00F03869" w:rsidRDefault="00DB7422" w:rsidP="00DB7422">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Formularz ofertowy.</w:t>
      </w:r>
    </w:p>
    <w:p w14:paraId="5B16D6F0" w14:textId="77777777" w:rsidR="00DB7422" w:rsidRPr="00F03869" w:rsidRDefault="00DB7422" w:rsidP="00DB7422">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Projekt umowy</w:t>
      </w:r>
      <w:r>
        <w:rPr>
          <w:rFonts w:ascii="Arial" w:hAnsi="Arial" w:cs="Arial"/>
          <w:sz w:val="22"/>
          <w:szCs w:val="22"/>
        </w:rPr>
        <w:t>.</w:t>
      </w:r>
    </w:p>
    <w:p w14:paraId="1640A043" w14:textId="77777777" w:rsidR="00DB7422" w:rsidRPr="0063485B" w:rsidRDefault="00DB7422" w:rsidP="00DB7422">
      <w:pPr>
        <w:pStyle w:val="Akapitzlist"/>
        <w:numPr>
          <w:ilvl w:val="1"/>
          <w:numId w:val="18"/>
        </w:numPr>
        <w:spacing w:line="276" w:lineRule="auto"/>
        <w:jc w:val="both"/>
        <w:rPr>
          <w:rFonts w:ascii="Arial" w:eastAsiaTheme="minorHAnsi" w:hAnsi="Arial" w:cs="Arial"/>
          <w:sz w:val="22"/>
          <w:szCs w:val="22"/>
        </w:rPr>
      </w:pPr>
      <w:r w:rsidRPr="00F03869">
        <w:rPr>
          <w:rFonts w:ascii="Arial" w:eastAsia="Calibri" w:hAnsi="Arial" w:cs="Arial"/>
          <w:sz w:val="22"/>
          <w:szCs w:val="22"/>
        </w:rPr>
        <w:t>Oświadczenie JEDZ</w:t>
      </w:r>
      <w:r>
        <w:rPr>
          <w:rFonts w:ascii="Arial" w:eastAsia="Calibri" w:hAnsi="Arial" w:cs="Arial"/>
          <w:sz w:val="22"/>
          <w:szCs w:val="22"/>
        </w:rPr>
        <w:t>.</w:t>
      </w:r>
    </w:p>
    <w:p w14:paraId="4850F378" w14:textId="0A1C0D5B" w:rsidR="00DB7422" w:rsidRPr="00851DA7" w:rsidRDefault="00DB7422" w:rsidP="00DB7422">
      <w:pPr>
        <w:pStyle w:val="Akapitzlist"/>
        <w:numPr>
          <w:ilvl w:val="1"/>
          <w:numId w:val="18"/>
        </w:numPr>
        <w:spacing w:line="276" w:lineRule="auto"/>
        <w:jc w:val="both"/>
        <w:rPr>
          <w:rFonts w:ascii="Arial" w:eastAsiaTheme="minorHAnsi" w:hAnsi="Arial" w:cs="Arial"/>
          <w:sz w:val="22"/>
          <w:szCs w:val="22"/>
        </w:rPr>
      </w:pPr>
      <w:r>
        <w:rPr>
          <w:rFonts w:ascii="Arial" w:eastAsiaTheme="minorHAnsi" w:hAnsi="Arial" w:cs="Arial"/>
          <w:sz w:val="22"/>
          <w:szCs w:val="22"/>
        </w:rPr>
        <w:t>Oświadczenie o braku podstaw wykluczenia</w:t>
      </w:r>
      <w:r w:rsidR="00570641">
        <w:rPr>
          <w:rFonts w:ascii="Arial" w:eastAsiaTheme="minorHAnsi" w:hAnsi="Arial" w:cs="Arial"/>
          <w:sz w:val="22"/>
          <w:szCs w:val="22"/>
        </w:rPr>
        <w:t>.</w:t>
      </w:r>
    </w:p>
    <w:p w14:paraId="64992738" w14:textId="77777777" w:rsidR="00DB7422" w:rsidRDefault="00DB7422" w:rsidP="00DB7422">
      <w:pPr>
        <w:pStyle w:val="Akapitzlist"/>
        <w:numPr>
          <w:ilvl w:val="1"/>
          <w:numId w:val="18"/>
        </w:numPr>
        <w:spacing w:line="276" w:lineRule="auto"/>
        <w:jc w:val="both"/>
        <w:rPr>
          <w:rFonts w:ascii="Arial" w:eastAsiaTheme="minorHAnsi" w:hAnsi="Arial" w:cs="Arial"/>
          <w:sz w:val="22"/>
          <w:szCs w:val="22"/>
        </w:rPr>
      </w:pPr>
      <w:r>
        <w:rPr>
          <w:rFonts w:ascii="Arial" w:eastAsia="Calibri" w:hAnsi="Arial" w:cs="Arial"/>
          <w:sz w:val="22"/>
          <w:szCs w:val="22"/>
        </w:rPr>
        <w:t>O</w:t>
      </w:r>
      <w:r w:rsidRPr="008F5FC2">
        <w:rPr>
          <w:rFonts w:ascii="Arial" w:eastAsia="Calibri" w:hAnsi="Arial" w:cs="Arial"/>
          <w:sz w:val="22"/>
          <w:szCs w:val="22"/>
        </w:rPr>
        <w:t>świadczenie</w:t>
      </w:r>
      <w:r>
        <w:rPr>
          <w:rFonts w:ascii="Arial" w:eastAsia="Calibri" w:hAnsi="Arial" w:cs="Arial"/>
          <w:sz w:val="22"/>
          <w:szCs w:val="22"/>
        </w:rPr>
        <w:t xml:space="preserve"> </w:t>
      </w:r>
      <w:r w:rsidRPr="00580FA1">
        <w:rPr>
          <w:rFonts w:ascii="Arial" w:eastAsia="Calibri" w:hAnsi="Arial" w:cs="Arial"/>
          <w:sz w:val="22"/>
          <w:szCs w:val="22"/>
        </w:rPr>
        <w:t>składane na podstawie art. 117 ust. 4 ustawy</w:t>
      </w:r>
      <w:r>
        <w:rPr>
          <w:rFonts w:ascii="Arial" w:eastAsia="Calibri" w:hAnsi="Arial" w:cs="Arial"/>
          <w:sz w:val="22"/>
          <w:szCs w:val="22"/>
        </w:rPr>
        <w:t xml:space="preserve"> z dnia 11 września 2019r. Prawo Zamówień Publicznych.</w:t>
      </w:r>
    </w:p>
    <w:p w14:paraId="7AAA595C" w14:textId="77777777" w:rsidR="006159AA" w:rsidRDefault="006159AA" w:rsidP="0010610E">
      <w:pPr>
        <w:jc w:val="both"/>
        <w:rPr>
          <w:rFonts w:ascii="Arial" w:hAnsi="Arial" w:cs="Arial"/>
          <w:sz w:val="22"/>
          <w:szCs w:val="22"/>
        </w:rPr>
      </w:pPr>
    </w:p>
    <w:p w14:paraId="0233E745" w14:textId="32081214" w:rsidR="00FB020C" w:rsidRDefault="00FB020C" w:rsidP="00FB020C">
      <w:pPr>
        <w:ind w:left="142"/>
        <w:jc w:val="both"/>
        <w:rPr>
          <w:rFonts w:ascii="Arial" w:hAnsi="Arial" w:cs="Arial"/>
          <w:sz w:val="22"/>
          <w:szCs w:val="22"/>
        </w:rPr>
      </w:pPr>
      <w:r w:rsidRPr="008128FC">
        <w:rPr>
          <w:rFonts w:ascii="Arial" w:hAnsi="Arial" w:cs="Arial"/>
          <w:sz w:val="22"/>
          <w:szCs w:val="22"/>
        </w:rPr>
        <w:t xml:space="preserve">Wykonała na podstawie otrzymanej dokumentacji: </w:t>
      </w:r>
    </w:p>
    <w:p w14:paraId="75111EC3" w14:textId="426F39AE" w:rsidR="00B6474F" w:rsidRPr="00F707A6" w:rsidRDefault="0072402A" w:rsidP="00B6474F">
      <w:pPr>
        <w:jc w:val="both"/>
        <w:rPr>
          <w:rFonts w:ascii="Arial" w:hAnsi="Arial" w:cs="Arial"/>
          <w:i/>
          <w:sz w:val="22"/>
          <w:szCs w:val="22"/>
        </w:rPr>
      </w:pPr>
      <w:r>
        <w:rPr>
          <w:rFonts w:ascii="Arial" w:hAnsi="Arial" w:cs="Arial"/>
          <w:sz w:val="22"/>
          <w:szCs w:val="22"/>
        </w:rPr>
        <w:t xml:space="preserve">/-/ </w:t>
      </w:r>
      <w:r w:rsidR="00FB020C">
        <w:rPr>
          <w:rFonts w:ascii="Arial" w:hAnsi="Arial" w:cs="Arial"/>
          <w:sz w:val="22"/>
          <w:szCs w:val="22"/>
        </w:rPr>
        <w:t xml:space="preserve">p. </w:t>
      </w:r>
      <w:r w:rsidR="00DB7422">
        <w:rPr>
          <w:rFonts w:ascii="Arial" w:hAnsi="Arial" w:cs="Arial"/>
          <w:sz w:val="22"/>
          <w:szCs w:val="22"/>
        </w:rPr>
        <w:t>Elżbieta SZPYT</w:t>
      </w:r>
    </w:p>
    <w:p w14:paraId="796F8322" w14:textId="77777777" w:rsidR="00456658" w:rsidRDefault="00456658" w:rsidP="00FB020C">
      <w:pPr>
        <w:pStyle w:val="NormalnyWeb"/>
        <w:spacing w:before="0" w:beforeAutospacing="0" w:after="240" w:line="240" w:lineRule="auto"/>
        <w:rPr>
          <w:rFonts w:ascii="Arial" w:hAnsi="Arial" w:cs="Arial"/>
          <w:sz w:val="22"/>
          <w:szCs w:val="22"/>
        </w:rPr>
      </w:pPr>
    </w:p>
    <w:p w14:paraId="6A6DE6F3" w14:textId="7E616513" w:rsidR="00FB020C" w:rsidRPr="00D746F0" w:rsidRDefault="00FB020C" w:rsidP="00FB020C">
      <w:pPr>
        <w:pStyle w:val="NormalnyWeb"/>
        <w:spacing w:before="0" w:beforeAutospacing="0" w:after="240" w:line="240" w:lineRule="auto"/>
        <w:rPr>
          <w:rFonts w:ascii="Arial" w:hAnsi="Arial" w:cs="Arial"/>
          <w:sz w:val="22"/>
          <w:szCs w:val="22"/>
        </w:rPr>
      </w:pPr>
      <w:r w:rsidRPr="00D746F0">
        <w:rPr>
          <w:rFonts w:ascii="Arial" w:hAnsi="Arial" w:cs="Arial"/>
          <w:sz w:val="22"/>
          <w:szCs w:val="22"/>
        </w:rPr>
        <w:t xml:space="preserve">Akceptuję </w:t>
      </w:r>
      <w:r>
        <w:rPr>
          <w:rFonts w:ascii="Arial" w:hAnsi="Arial" w:cs="Arial"/>
          <w:sz w:val="22"/>
          <w:szCs w:val="22"/>
        </w:rPr>
        <w:t xml:space="preserve">– </w:t>
      </w:r>
      <w:r w:rsidR="00570641">
        <w:rPr>
          <w:rFonts w:ascii="Arial" w:hAnsi="Arial" w:cs="Arial"/>
          <w:sz w:val="22"/>
          <w:szCs w:val="22"/>
        </w:rPr>
        <w:t>Kierownik Sekcji ochrony Środowiska</w:t>
      </w:r>
      <w:r>
        <w:rPr>
          <w:rFonts w:ascii="Arial" w:hAnsi="Arial" w:cs="Arial"/>
          <w:sz w:val="22"/>
          <w:szCs w:val="22"/>
        </w:rPr>
        <w:t>:</w:t>
      </w:r>
      <w:r w:rsidRPr="00D746F0">
        <w:rPr>
          <w:rFonts w:ascii="Arial" w:hAnsi="Arial" w:cs="Arial"/>
          <w:sz w:val="22"/>
          <w:szCs w:val="22"/>
        </w:rPr>
        <w:t xml:space="preserve"> </w:t>
      </w:r>
    </w:p>
    <w:p w14:paraId="3BF84241" w14:textId="479FE247" w:rsidR="00B6474F" w:rsidRPr="00F707A6" w:rsidRDefault="0072402A" w:rsidP="00B6474F">
      <w:pPr>
        <w:jc w:val="both"/>
        <w:rPr>
          <w:rFonts w:ascii="Arial" w:hAnsi="Arial" w:cs="Arial"/>
          <w:i/>
          <w:sz w:val="22"/>
          <w:szCs w:val="22"/>
        </w:rPr>
      </w:pPr>
      <w:r>
        <w:rPr>
          <w:rFonts w:ascii="Arial" w:hAnsi="Arial" w:cs="Arial"/>
          <w:sz w:val="22"/>
          <w:szCs w:val="22"/>
        </w:rPr>
        <w:t xml:space="preserve">/-/ </w:t>
      </w:r>
      <w:r w:rsidR="00DB7422">
        <w:rPr>
          <w:rFonts w:ascii="Arial" w:hAnsi="Arial" w:cs="Arial"/>
          <w:sz w:val="22"/>
          <w:szCs w:val="22"/>
        </w:rPr>
        <w:t xml:space="preserve">p. </w:t>
      </w:r>
      <w:r w:rsidR="00570641">
        <w:rPr>
          <w:rFonts w:ascii="Arial" w:hAnsi="Arial" w:cs="Arial"/>
          <w:sz w:val="22"/>
          <w:szCs w:val="22"/>
        </w:rPr>
        <w:t>Andrzej KUZIAN</w:t>
      </w:r>
    </w:p>
    <w:p w14:paraId="65AE627E" w14:textId="77777777" w:rsidR="00B6474F" w:rsidRDefault="00B6474F" w:rsidP="00FB020C">
      <w:pPr>
        <w:pStyle w:val="NormalnyWeb"/>
        <w:spacing w:before="0" w:beforeAutospacing="0" w:after="240" w:line="240" w:lineRule="auto"/>
        <w:rPr>
          <w:rFonts w:ascii="Arial" w:hAnsi="Arial" w:cs="Arial"/>
          <w:sz w:val="22"/>
          <w:szCs w:val="22"/>
        </w:rPr>
      </w:pPr>
    </w:p>
    <w:p w14:paraId="7A30E1D9" w14:textId="3E1278BB" w:rsidR="00FB020C" w:rsidRPr="00D746F0" w:rsidRDefault="00FB020C" w:rsidP="00FB020C">
      <w:pPr>
        <w:pStyle w:val="NormalnyWeb"/>
        <w:spacing w:before="0" w:beforeAutospacing="0" w:after="240" w:line="240" w:lineRule="auto"/>
        <w:rPr>
          <w:rFonts w:ascii="Arial" w:hAnsi="Arial" w:cs="Arial"/>
          <w:sz w:val="22"/>
          <w:szCs w:val="22"/>
        </w:rPr>
      </w:pPr>
      <w:r w:rsidRPr="00D746F0">
        <w:rPr>
          <w:rFonts w:ascii="Arial" w:hAnsi="Arial" w:cs="Arial"/>
          <w:sz w:val="22"/>
          <w:szCs w:val="22"/>
        </w:rPr>
        <w:t xml:space="preserve">Akceptuję </w:t>
      </w:r>
      <w:r>
        <w:rPr>
          <w:rFonts w:ascii="Arial" w:hAnsi="Arial" w:cs="Arial"/>
          <w:sz w:val="22"/>
          <w:szCs w:val="22"/>
        </w:rPr>
        <w:t xml:space="preserve">- </w:t>
      </w:r>
      <w:r w:rsidRPr="00D746F0">
        <w:rPr>
          <w:rFonts w:ascii="Arial" w:hAnsi="Arial" w:cs="Arial"/>
          <w:sz w:val="22"/>
          <w:szCs w:val="22"/>
        </w:rPr>
        <w:t>Kierownik Sekcji Zamówień Publicznych</w:t>
      </w:r>
      <w:r>
        <w:rPr>
          <w:rFonts w:ascii="Arial" w:hAnsi="Arial" w:cs="Arial"/>
          <w:sz w:val="22"/>
          <w:szCs w:val="22"/>
        </w:rPr>
        <w:t>:</w:t>
      </w:r>
      <w:r w:rsidRPr="00D746F0">
        <w:rPr>
          <w:rFonts w:ascii="Arial" w:hAnsi="Arial" w:cs="Arial"/>
          <w:sz w:val="22"/>
          <w:szCs w:val="22"/>
        </w:rPr>
        <w:t xml:space="preserve"> </w:t>
      </w:r>
    </w:p>
    <w:p w14:paraId="62731C01" w14:textId="19F7A614" w:rsidR="00B6474F" w:rsidRPr="00F707A6" w:rsidRDefault="0072402A" w:rsidP="00B6474F">
      <w:pPr>
        <w:jc w:val="both"/>
        <w:rPr>
          <w:rFonts w:ascii="Arial" w:hAnsi="Arial" w:cs="Arial"/>
          <w:i/>
          <w:sz w:val="22"/>
          <w:szCs w:val="22"/>
        </w:rPr>
      </w:pPr>
      <w:r>
        <w:rPr>
          <w:rFonts w:ascii="Arial" w:hAnsi="Arial" w:cs="Arial"/>
          <w:sz w:val="22"/>
          <w:szCs w:val="22"/>
        </w:rPr>
        <w:t xml:space="preserve">/-/ </w:t>
      </w:r>
      <w:r w:rsidR="00B6474F">
        <w:rPr>
          <w:rFonts w:ascii="Arial" w:hAnsi="Arial" w:cs="Arial"/>
          <w:sz w:val="22"/>
          <w:szCs w:val="22"/>
        </w:rPr>
        <w:t xml:space="preserve">wz. </w:t>
      </w:r>
      <w:r w:rsidR="00FB020C" w:rsidRPr="00D746F0">
        <w:rPr>
          <w:rFonts w:ascii="Arial" w:hAnsi="Arial" w:cs="Arial"/>
          <w:sz w:val="22"/>
          <w:szCs w:val="22"/>
        </w:rPr>
        <w:t>p.</w:t>
      </w:r>
      <w:r w:rsidR="00FB020C">
        <w:rPr>
          <w:rFonts w:ascii="Arial" w:hAnsi="Arial" w:cs="Arial"/>
          <w:sz w:val="22"/>
          <w:szCs w:val="22"/>
        </w:rPr>
        <w:t xml:space="preserve"> </w:t>
      </w:r>
      <w:r w:rsidR="00B6474F">
        <w:rPr>
          <w:rFonts w:ascii="Arial" w:hAnsi="Arial" w:cs="Arial"/>
          <w:sz w:val="22"/>
          <w:szCs w:val="22"/>
        </w:rPr>
        <w:t>Sławomir KARKUT</w:t>
      </w:r>
    </w:p>
    <w:p w14:paraId="0B391D47" w14:textId="77777777" w:rsidR="00B6474F" w:rsidRDefault="00B6474F" w:rsidP="00FB020C">
      <w:pPr>
        <w:pStyle w:val="NormalnyWeb"/>
        <w:spacing w:before="0" w:beforeAutospacing="0" w:after="240" w:line="240" w:lineRule="auto"/>
        <w:rPr>
          <w:rFonts w:ascii="Arial" w:hAnsi="Arial" w:cs="Arial"/>
          <w:sz w:val="22"/>
          <w:szCs w:val="22"/>
        </w:rPr>
      </w:pPr>
    </w:p>
    <w:p w14:paraId="4A2E98AA" w14:textId="75063C02" w:rsidR="00FB020C" w:rsidRPr="00D746F0" w:rsidRDefault="00FB020C" w:rsidP="00FB020C">
      <w:pPr>
        <w:pStyle w:val="NormalnyWeb"/>
        <w:spacing w:before="0" w:beforeAutospacing="0" w:after="240" w:line="240" w:lineRule="auto"/>
        <w:rPr>
          <w:rFonts w:ascii="Arial" w:hAnsi="Arial" w:cs="Arial"/>
          <w:sz w:val="22"/>
          <w:szCs w:val="22"/>
        </w:rPr>
      </w:pPr>
      <w:r w:rsidRPr="00D746F0">
        <w:rPr>
          <w:rFonts w:ascii="Arial" w:hAnsi="Arial" w:cs="Arial"/>
          <w:sz w:val="22"/>
          <w:szCs w:val="22"/>
        </w:rPr>
        <w:t xml:space="preserve">Akceptuję </w:t>
      </w:r>
      <w:r>
        <w:rPr>
          <w:rFonts w:ascii="Arial" w:hAnsi="Arial" w:cs="Arial"/>
          <w:sz w:val="22"/>
          <w:szCs w:val="22"/>
        </w:rPr>
        <w:t xml:space="preserve">- </w:t>
      </w:r>
      <w:r w:rsidRPr="00D746F0">
        <w:rPr>
          <w:rFonts w:ascii="Arial" w:hAnsi="Arial" w:cs="Arial"/>
          <w:sz w:val="22"/>
          <w:szCs w:val="22"/>
        </w:rPr>
        <w:t>Radca Prawny 33 WOG</w:t>
      </w:r>
      <w:r>
        <w:rPr>
          <w:rFonts w:ascii="Arial" w:hAnsi="Arial" w:cs="Arial"/>
          <w:sz w:val="22"/>
          <w:szCs w:val="22"/>
        </w:rPr>
        <w:t>:</w:t>
      </w:r>
      <w:r w:rsidRPr="00D746F0">
        <w:rPr>
          <w:rFonts w:ascii="Arial" w:hAnsi="Arial" w:cs="Arial"/>
          <w:sz w:val="22"/>
          <w:szCs w:val="22"/>
        </w:rPr>
        <w:t xml:space="preserve"> </w:t>
      </w:r>
    </w:p>
    <w:p w14:paraId="75F2989F" w14:textId="2728EA65" w:rsidR="00B6474F" w:rsidRPr="00F707A6" w:rsidRDefault="0072402A" w:rsidP="00B6474F">
      <w:pPr>
        <w:jc w:val="both"/>
        <w:rPr>
          <w:rFonts w:ascii="Arial" w:hAnsi="Arial" w:cs="Arial"/>
          <w:i/>
          <w:sz w:val="22"/>
          <w:szCs w:val="22"/>
        </w:rPr>
      </w:pPr>
      <w:r>
        <w:rPr>
          <w:rFonts w:ascii="Arial" w:hAnsi="Arial" w:cs="Arial"/>
          <w:sz w:val="22"/>
          <w:szCs w:val="22"/>
        </w:rPr>
        <w:t xml:space="preserve">/-/ </w:t>
      </w:r>
      <w:r w:rsidR="00FB020C" w:rsidRPr="00D746F0">
        <w:rPr>
          <w:rFonts w:ascii="Arial" w:hAnsi="Arial" w:cs="Arial"/>
          <w:sz w:val="22"/>
          <w:szCs w:val="22"/>
        </w:rPr>
        <w:t>p.</w:t>
      </w:r>
      <w:r w:rsidR="00FB020C">
        <w:rPr>
          <w:rFonts w:ascii="Arial" w:hAnsi="Arial" w:cs="Arial"/>
          <w:sz w:val="22"/>
          <w:szCs w:val="22"/>
        </w:rPr>
        <w:t xml:space="preserve"> Mateusz KISIEL</w:t>
      </w:r>
    </w:p>
    <w:p w14:paraId="1753EF15" w14:textId="6F67A35A" w:rsidR="00645AFC" w:rsidRPr="007F6061" w:rsidRDefault="00645AFC" w:rsidP="00B6474F">
      <w:pPr>
        <w:jc w:val="both"/>
        <w:rPr>
          <w:rFonts w:ascii="Arial" w:hAnsi="Arial" w:cs="Arial"/>
          <w:sz w:val="22"/>
          <w:szCs w:val="22"/>
        </w:rPr>
      </w:pPr>
    </w:p>
    <w:sectPr w:rsidR="00645AFC" w:rsidRPr="007F6061" w:rsidSect="004003B0">
      <w:headerReference w:type="default" r:id="rId28"/>
      <w:footerReference w:type="default" r:id="rId29"/>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2019C5" w14:textId="77777777" w:rsidR="00CC6742" w:rsidRDefault="00CC6742" w:rsidP="00E809F0">
      <w:pPr>
        <w:spacing w:after="0" w:line="240" w:lineRule="auto"/>
      </w:pPr>
      <w:r>
        <w:separator/>
      </w:r>
    </w:p>
  </w:endnote>
  <w:endnote w:type="continuationSeparator" w:id="0">
    <w:p w14:paraId="18F5C370" w14:textId="77777777" w:rsidR="00CC6742" w:rsidRDefault="00CC6742" w:rsidP="00E809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4280829"/>
      <w:docPartObj>
        <w:docPartGallery w:val="Page Numbers (Bottom of Page)"/>
        <w:docPartUnique/>
      </w:docPartObj>
    </w:sdtPr>
    <w:sdtEndPr/>
    <w:sdtContent>
      <w:sdt>
        <w:sdtPr>
          <w:id w:val="810570653"/>
          <w:docPartObj>
            <w:docPartGallery w:val="Page Numbers (Top of Page)"/>
            <w:docPartUnique/>
          </w:docPartObj>
        </w:sdtPr>
        <w:sdtEndPr/>
        <w:sdtContent>
          <w:p w14:paraId="4A2833A0" w14:textId="614E436E" w:rsidR="00D26E0C" w:rsidRDefault="00D26E0C">
            <w:pPr>
              <w:pStyle w:val="Stopka"/>
              <w:jc w:val="right"/>
            </w:pPr>
            <w:r>
              <w:t xml:space="preserve">Strona </w:t>
            </w:r>
            <w:r>
              <w:rPr>
                <w:b/>
                <w:sz w:val="24"/>
                <w:szCs w:val="24"/>
              </w:rPr>
              <w:fldChar w:fldCharType="begin"/>
            </w:r>
            <w:r>
              <w:rPr>
                <w:b/>
              </w:rPr>
              <w:instrText>PAGE</w:instrText>
            </w:r>
            <w:r>
              <w:rPr>
                <w:b/>
                <w:sz w:val="24"/>
                <w:szCs w:val="24"/>
              </w:rPr>
              <w:fldChar w:fldCharType="separate"/>
            </w:r>
            <w:r>
              <w:rPr>
                <w:b/>
                <w:noProof/>
              </w:rPr>
              <w:t>34</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34</w:t>
            </w:r>
            <w:r>
              <w:rPr>
                <w:b/>
                <w:sz w:val="24"/>
                <w:szCs w:val="24"/>
              </w:rPr>
              <w:fldChar w:fldCharType="end"/>
            </w:r>
          </w:p>
        </w:sdtContent>
      </w:sdt>
    </w:sdtContent>
  </w:sdt>
  <w:p w14:paraId="0351587F" w14:textId="77777777" w:rsidR="00D26E0C" w:rsidRDefault="00D26E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75AA1D" w14:textId="77777777" w:rsidR="00CC6742" w:rsidRDefault="00CC6742" w:rsidP="00E809F0">
      <w:pPr>
        <w:spacing w:after="0" w:line="240" w:lineRule="auto"/>
      </w:pPr>
      <w:r>
        <w:separator/>
      </w:r>
    </w:p>
  </w:footnote>
  <w:footnote w:type="continuationSeparator" w:id="0">
    <w:p w14:paraId="643D9D76" w14:textId="77777777" w:rsidR="00CC6742" w:rsidRDefault="00CC6742" w:rsidP="00E809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43B18" w14:textId="67B10A4A" w:rsidR="00D26E0C" w:rsidRPr="0019415E" w:rsidRDefault="00D26E0C" w:rsidP="005077AB">
    <w:pPr>
      <w:pStyle w:val="Nagwek"/>
      <w:jc w:val="right"/>
      <w:rPr>
        <w:rFonts w:ascii="Arial" w:hAnsi="Arial" w:cs="Arial"/>
        <w:sz w:val="22"/>
        <w:szCs w:val="22"/>
      </w:rPr>
    </w:pPr>
    <w:r w:rsidRPr="0019415E">
      <w:rPr>
        <w:rFonts w:ascii="Arial" w:hAnsi="Arial" w:cs="Arial"/>
        <w:sz w:val="22"/>
        <w:szCs w:val="22"/>
      </w:rPr>
      <w:t>Nr referencyjny: Zp</w:t>
    </w:r>
    <w:r>
      <w:rPr>
        <w:rFonts w:ascii="Arial" w:hAnsi="Arial" w:cs="Arial"/>
        <w:sz w:val="22"/>
        <w:szCs w:val="22"/>
      </w:rPr>
      <w:t>10</w:t>
    </w:r>
    <w:r w:rsidRPr="0019415E">
      <w:rPr>
        <w:rFonts w:ascii="Arial" w:hAnsi="Arial" w:cs="Arial"/>
        <w:sz w:val="22"/>
        <w:szCs w:val="22"/>
      </w:rPr>
      <w:t>/202</w:t>
    </w:r>
    <w:r>
      <w:rPr>
        <w:rFonts w:ascii="Arial" w:hAnsi="Arial" w:cs="Arial"/>
        <w:sz w:val="22"/>
        <w:szCs w:val="22"/>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multilevel"/>
    <w:tmpl w:val="9D881A00"/>
    <w:name w:val="WW8Num12"/>
    <w:lvl w:ilvl="0">
      <w:start w:val="1"/>
      <w:numFmt w:val="decimal"/>
      <w:lvlText w:val="%1."/>
      <w:lvlJc w:val="left"/>
      <w:pPr>
        <w:tabs>
          <w:tab w:val="num" w:pos="360"/>
        </w:tabs>
        <w:ind w:left="360" w:hanging="360"/>
      </w:pPr>
      <w:rPr>
        <w:rFonts w:ascii="Times New Roman" w:eastAsia="Times New Roman" w:hAnsi="Times New Roman" w:cs="Times New Roman"/>
        <w:b w:val="0"/>
        <w:i w:val="0"/>
        <w:color w:val="000000"/>
        <w:sz w:val="20"/>
        <w:szCs w:val="20"/>
      </w:rPr>
    </w:lvl>
    <w:lvl w:ilvl="1">
      <w:start w:val="1"/>
      <w:numFmt w:val="decimal"/>
      <w:lvlText w:val="%2)"/>
      <w:lvlJc w:val="left"/>
      <w:pPr>
        <w:tabs>
          <w:tab w:val="num" w:pos="720"/>
        </w:tabs>
        <w:ind w:left="720" w:hanging="360"/>
      </w:pPr>
      <w:rPr>
        <w:rFonts w:ascii="Times New Roman" w:hAnsi="Times New Roman" w:cs="Times New Roman" w:hint="default"/>
        <w:b w:val="0"/>
        <w:i w:val="0"/>
        <w:sz w:val="24"/>
        <w:szCs w:val="24"/>
      </w:rPr>
    </w:lvl>
    <w:lvl w:ilvl="2">
      <w:start w:val="1"/>
      <w:numFmt w:val="decimal"/>
      <w:lvlText w:val="%3)"/>
      <w:lvlJc w:val="left"/>
      <w:pPr>
        <w:tabs>
          <w:tab w:val="num" w:pos="1040"/>
        </w:tabs>
        <w:ind w:left="1040" w:hanging="360"/>
      </w:pPr>
      <w:rPr>
        <w:rFonts w:ascii="Arial" w:eastAsiaTheme="minorHAnsi" w:hAnsi="Arial" w:cs="Arial"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000000F"/>
    <w:multiLevelType w:val="singleLevel"/>
    <w:tmpl w:val="8C18D82A"/>
    <w:name w:val="WW8Num15"/>
    <w:lvl w:ilvl="0">
      <w:start w:val="6"/>
      <w:numFmt w:val="decimal"/>
      <w:lvlText w:val="%1)"/>
      <w:lvlJc w:val="left"/>
      <w:pPr>
        <w:tabs>
          <w:tab w:val="num" w:pos="0"/>
        </w:tabs>
        <w:ind w:left="1146" w:hanging="360"/>
      </w:pPr>
      <w:rPr>
        <w:rFonts w:ascii="Arial" w:eastAsiaTheme="minorHAnsi" w:hAnsi="Arial" w:cs="Arial" w:hint="default"/>
        <w:b w:val="0"/>
        <w:bCs/>
        <w:sz w:val="24"/>
        <w:szCs w:val="24"/>
      </w:rPr>
    </w:lvl>
  </w:abstractNum>
  <w:abstractNum w:abstractNumId="2" w15:restartNumberingAfterBreak="0">
    <w:nsid w:val="042D5E3E"/>
    <w:multiLevelType w:val="hybridMultilevel"/>
    <w:tmpl w:val="87C8A058"/>
    <w:lvl w:ilvl="0" w:tplc="38B62C3A">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77524F"/>
    <w:multiLevelType w:val="hybridMultilevel"/>
    <w:tmpl w:val="6F48BB38"/>
    <w:lvl w:ilvl="0" w:tplc="FF723C4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B03B97"/>
    <w:multiLevelType w:val="hybridMultilevel"/>
    <w:tmpl w:val="44028F3A"/>
    <w:lvl w:ilvl="0" w:tplc="0F4645B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C55ED8"/>
    <w:multiLevelType w:val="hybridMultilevel"/>
    <w:tmpl w:val="3B8845C8"/>
    <w:lvl w:ilvl="0" w:tplc="04150017">
      <w:start w:val="1"/>
      <w:numFmt w:val="lowerLetter"/>
      <w:lvlText w:val="%1)"/>
      <w:lvlJc w:val="left"/>
      <w:pPr>
        <w:ind w:left="1353" w:hanging="360"/>
      </w:pPr>
      <w:rPr>
        <w:rFont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6" w15:restartNumberingAfterBreak="0">
    <w:nsid w:val="0B2E2857"/>
    <w:multiLevelType w:val="hybridMultilevel"/>
    <w:tmpl w:val="023055E8"/>
    <w:lvl w:ilvl="0" w:tplc="0E981F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AF692E"/>
    <w:multiLevelType w:val="hybridMultilevel"/>
    <w:tmpl w:val="A80AF29E"/>
    <w:lvl w:ilvl="0" w:tplc="4E42C2D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D7E5199"/>
    <w:multiLevelType w:val="hybridMultilevel"/>
    <w:tmpl w:val="E4FC4F6C"/>
    <w:lvl w:ilvl="0" w:tplc="6D8AB208">
      <w:start w:val="1"/>
      <w:numFmt w:val="decimal"/>
      <w:lvlText w:val="%1)"/>
      <w:lvlJc w:val="left"/>
      <w:pPr>
        <w:ind w:left="720" w:hanging="360"/>
      </w:pPr>
      <w:rPr>
        <w:rFonts w:ascii="Arial" w:hAnsi="Arial" w:cs="Arial" w:hint="default"/>
        <w:sz w:val="22"/>
        <w:szCs w:val="22"/>
      </w:rPr>
    </w:lvl>
    <w:lvl w:ilvl="1" w:tplc="04150019">
      <w:start w:val="1"/>
      <w:numFmt w:val="decimal"/>
      <w:lvlText w:val="%2."/>
      <w:lvlJc w:val="left"/>
      <w:pPr>
        <w:tabs>
          <w:tab w:val="num" w:pos="502"/>
        </w:tabs>
        <w:ind w:left="502"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19E0E9E"/>
    <w:multiLevelType w:val="hybridMultilevel"/>
    <w:tmpl w:val="AE7C4EFC"/>
    <w:lvl w:ilvl="0" w:tplc="206E74C6">
      <w:start w:val="1"/>
      <w:numFmt w:val="decimal"/>
      <w:lvlText w:val="%1)"/>
      <w:lvlJc w:val="left"/>
      <w:pPr>
        <w:ind w:left="360" w:hanging="360"/>
      </w:pPr>
      <w:rPr>
        <w:rFonts w:hint="default"/>
        <w:b w:val="0"/>
        <w:i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5174EFA"/>
    <w:multiLevelType w:val="hybridMultilevel"/>
    <w:tmpl w:val="7E94700A"/>
    <w:lvl w:ilvl="0" w:tplc="04150017">
      <w:start w:val="1"/>
      <w:numFmt w:val="low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63061D7"/>
    <w:multiLevelType w:val="hybridMultilevel"/>
    <w:tmpl w:val="C9D6C614"/>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15:restartNumberingAfterBreak="0">
    <w:nsid w:val="1D3824CC"/>
    <w:multiLevelType w:val="hybridMultilevel"/>
    <w:tmpl w:val="23E67C5A"/>
    <w:lvl w:ilvl="0" w:tplc="0415000F">
      <w:start w:val="1"/>
      <w:numFmt w:val="decimal"/>
      <w:lvlText w:val="%1."/>
      <w:lvlJc w:val="left"/>
      <w:pPr>
        <w:ind w:left="720" w:hanging="360"/>
      </w:pPr>
    </w:lvl>
    <w:lvl w:ilvl="1" w:tplc="15501534">
      <w:start w:val="1"/>
      <w:numFmt w:val="decimal"/>
      <w:lvlText w:val="%2."/>
      <w:lvlJc w:val="left"/>
      <w:pPr>
        <w:ind w:left="502" w:hanging="360"/>
      </w:pPr>
      <w:rPr>
        <w:rFonts w:ascii="Arial" w:eastAsia="Times New Roman" w:hAnsi="Arial" w:cs="Arial" w:hint="default"/>
        <w:b w:val="0"/>
        <w:i w:val="0"/>
        <w:color w:val="000000" w:themeColor="text1"/>
        <w:sz w:val="22"/>
        <w:szCs w:val="22"/>
      </w:rPr>
    </w:lvl>
    <w:lvl w:ilvl="2" w:tplc="0415001B">
      <w:start w:val="1"/>
      <w:numFmt w:val="lowerRoman"/>
      <w:lvlText w:val="%3."/>
      <w:lvlJc w:val="right"/>
      <w:pPr>
        <w:ind w:left="2160" w:hanging="180"/>
      </w:pPr>
    </w:lvl>
    <w:lvl w:ilvl="3" w:tplc="7878FE10">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8E04B7"/>
    <w:multiLevelType w:val="hybridMultilevel"/>
    <w:tmpl w:val="6A40BBE6"/>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15:restartNumberingAfterBreak="0">
    <w:nsid w:val="1E11258D"/>
    <w:multiLevelType w:val="hybridMultilevel"/>
    <w:tmpl w:val="476C70E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EBC4E27"/>
    <w:multiLevelType w:val="hybridMultilevel"/>
    <w:tmpl w:val="0ABC2A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C16FF8"/>
    <w:multiLevelType w:val="hybridMultilevel"/>
    <w:tmpl w:val="8696B174"/>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EF540F"/>
    <w:multiLevelType w:val="hybridMultilevel"/>
    <w:tmpl w:val="0B3684A4"/>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8" w15:restartNumberingAfterBreak="0">
    <w:nsid w:val="22FC6473"/>
    <w:multiLevelType w:val="hybridMultilevel"/>
    <w:tmpl w:val="3C76E75A"/>
    <w:lvl w:ilvl="0" w:tplc="22DEE550">
      <w:start w:val="1"/>
      <w:numFmt w:val="decimal"/>
      <w:lvlText w:val="%1)"/>
      <w:lvlJc w:val="left"/>
      <w:pPr>
        <w:ind w:left="786"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4A04C6A"/>
    <w:multiLevelType w:val="hybridMultilevel"/>
    <w:tmpl w:val="DFE02D62"/>
    <w:lvl w:ilvl="0" w:tplc="8160CD4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4D24C6A"/>
    <w:multiLevelType w:val="hybridMultilevel"/>
    <w:tmpl w:val="342A94C6"/>
    <w:lvl w:ilvl="0" w:tplc="D6A40A6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956006"/>
    <w:multiLevelType w:val="hybridMultilevel"/>
    <w:tmpl w:val="D3840E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9615E0"/>
    <w:multiLevelType w:val="hybridMultilevel"/>
    <w:tmpl w:val="C0B4606C"/>
    <w:lvl w:ilvl="0" w:tplc="6D720BEC">
      <w:start w:val="1"/>
      <w:numFmt w:val="decimal"/>
      <w:lvlText w:val="%1)"/>
      <w:lvlJc w:val="center"/>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2AE954A4"/>
    <w:multiLevelType w:val="hybridMultilevel"/>
    <w:tmpl w:val="C1568D08"/>
    <w:lvl w:ilvl="0" w:tplc="28721B6E">
      <w:start w:val="1"/>
      <w:numFmt w:val="decimal"/>
      <w:lvlText w:val="%1)"/>
      <w:lvlJc w:val="left"/>
      <w:pPr>
        <w:ind w:left="928" w:hanging="360"/>
      </w:pPr>
      <w:rPr>
        <w:rFonts w:hint="default"/>
        <w:b w:val="0"/>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4" w15:restartNumberingAfterBreak="0">
    <w:nsid w:val="2CC362F9"/>
    <w:multiLevelType w:val="multilevel"/>
    <w:tmpl w:val="D14E22BA"/>
    <w:lvl w:ilvl="0">
      <w:start w:val="5"/>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E2F6B87"/>
    <w:multiLevelType w:val="hybridMultilevel"/>
    <w:tmpl w:val="6820FE30"/>
    <w:lvl w:ilvl="0" w:tplc="206E74C6">
      <w:start w:val="1"/>
      <w:numFmt w:val="decimal"/>
      <w:lvlText w:val="%1)"/>
      <w:lvlJc w:val="left"/>
      <w:pPr>
        <w:ind w:left="927" w:hanging="360"/>
      </w:pPr>
      <w:rPr>
        <w:rFonts w:hint="default"/>
        <w:b w:val="0"/>
        <w:i w:val="0"/>
        <w:color w:val="000000" w:themeColor="text1"/>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306E2B1F"/>
    <w:multiLevelType w:val="hybridMultilevel"/>
    <w:tmpl w:val="F7AC0C0E"/>
    <w:lvl w:ilvl="0" w:tplc="CFD2473E">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8DB73E6"/>
    <w:multiLevelType w:val="hybridMultilevel"/>
    <w:tmpl w:val="8E8AF15C"/>
    <w:lvl w:ilvl="0" w:tplc="A4B087B4">
      <w:start w:val="1"/>
      <w:numFmt w:val="decimal"/>
      <w:lvlText w:val="%1."/>
      <w:lvlJc w:val="left"/>
      <w:pPr>
        <w:ind w:left="360" w:hanging="360"/>
      </w:pPr>
      <w:rPr>
        <w:rFonts w:hint="default"/>
        <w:b w:val="0"/>
        <w:i w:val="0"/>
        <w:sz w:val="22"/>
        <w:szCs w:val="22"/>
      </w:rPr>
    </w:lvl>
    <w:lvl w:ilvl="1" w:tplc="04150011">
      <w:start w:val="1"/>
      <w:numFmt w:val="decimal"/>
      <w:lvlText w:val="%2)"/>
      <w:lvlJc w:val="left"/>
      <w:pPr>
        <w:ind w:left="644"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9F40168"/>
    <w:multiLevelType w:val="hybridMultilevel"/>
    <w:tmpl w:val="09429308"/>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3D2F7966"/>
    <w:multiLevelType w:val="hybridMultilevel"/>
    <w:tmpl w:val="208283FC"/>
    <w:lvl w:ilvl="0" w:tplc="29C6054A">
      <w:start w:val="1"/>
      <w:numFmt w:val="lowerLetter"/>
      <w:lvlText w:val="%1)"/>
      <w:lvlJc w:val="left"/>
      <w:pPr>
        <w:ind w:left="1068" w:hanging="360"/>
      </w:pPr>
      <w:rPr>
        <w:rFonts w:hint="default"/>
        <w:b w:val="0"/>
        <w:i w:val="0"/>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3DD71324"/>
    <w:multiLevelType w:val="hybridMultilevel"/>
    <w:tmpl w:val="ECDC60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423C3C61"/>
    <w:multiLevelType w:val="hybridMultilevel"/>
    <w:tmpl w:val="FA6A6ADE"/>
    <w:lvl w:ilvl="0" w:tplc="04150005">
      <w:start w:val="1"/>
      <w:numFmt w:val="bullet"/>
      <w:lvlText w:val=""/>
      <w:lvlJc w:val="left"/>
      <w:pPr>
        <w:ind w:left="1222" w:hanging="360"/>
      </w:pPr>
      <w:rPr>
        <w:rFonts w:ascii="Wingdings" w:hAnsi="Wingding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2" w15:restartNumberingAfterBreak="0">
    <w:nsid w:val="42405DAE"/>
    <w:multiLevelType w:val="hybridMultilevel"/>
    <w:tmpl w:val="1FB0179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33A37EE"/>
    <w:multiLevelType w:val="hybridMultilevel"/>
    <w:tmpl w:val="50149630"/>
    <w:lvl w:ilvl="0" w:tplc="0A1C1BA2">
      <w:start w:val="1"/>
      <w:numFmt w:val="decimal"/>
      <w:lvlText w:val="%1."/>
      <w:lvlJc w:val="left"/>
      <w:pPr>
        <w:ind w:left="360" w:hanging="360"/>
      </w:pPr>
      <w:rPr>
        <w:rFonts w:hint="default"/>
        <w:b w:val="0"/>
        <w:i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37B77B7"/>
    <w:multiLevelType w:val="hybridMultilevel"/>
    <w:tmpl w:val="03F63BF0"/>
    <w:lvl w:ilvl="0" w:tplc="23AA8FB4">
      <w:start w:val="5"/>
      <w:numFmt w:val="decimal"/>
      <w:lvlText w:val="%1."/>
      <w:lvlJc w:val="left"/>
      <w:pPr>
        <w:ind w:left="360" w:hanging="360"/>
      </w:pPr>
      <w:rPr>
        <w:rFonts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1D05D7"/>
    <w:multiLevelType w:val="hybridMultilevel"/>
    <w:tmpl w:val="DD5210F0"/>
    <w:lvl w:ilvl="0" w:tplc="04150017">
      <w:start w:val="1"/>
      <w:numFmt w:val="lowerLetter"/>
      <w:lvlText w:val="%1)"/>
      <w:lvlJc w:val="left"/>
      <w:pPr>
        <w:ind w:left="1637" w:hanging="360"/>
      </w:pPr>
      <w:rPr>
        <w:rFonts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36" w15:restartNumberingAfterBreak="0">
    <w:nsid w:val="49DB12F6"/>
    <w:multiLevelType w:val="hybridMultilevel"/>
    <w:tmpl w:val="02A83586"/>
    <w:lvl w:ilvl="0" w:tplc="2EE4289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15:restartNumberingAfterBreak="0">
    <w:nsid w:val="4E9856F7"/>
    <w:multiLevelType w:val="hybridMultilevel"/>
    <w:tmpl w:val="605E563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FCF7DD8"/>
    <w:multiLevelType w:val="hybridMultilevel"/>
    <w:tmpl w:val="43CA1F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0FC25F5"/>
    <w:multiLevelType w:val="hybridMultilevel"/>
    <w:tmpl w:val="FF88B1E0"/>
    <w:lvl w:ilvl="0" w:tplc="608E9106">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1894B7A"/>
    <w:multiLevelType w:val="hybridMultilevel"/>
    <w:tmpl w:val="934069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0D5F1F"/>
    <w:multiLevelType w:val="hybridMultilevel"/>
    <w:tmpl w:val="A7C0F3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63E5593"/>
    <w:multiLevelType w:val="hybridMultilevel"/>
    <w:tmpl w:val="5E8EC2C6"/>
    <w:lvl w:ilvl="0" w:tplc="B0785B38">
      <w:start w:val="1"/>
      <w:numFmt w:val="decimal"/>
      <w:lvlText w:val="%1."/>
      <w:lvlJc w:val="left"/>
      <w:pPr>
        <w:ind w:left="502" w:hanging="360"/>
      </w:pPr>
      <w:rPr>
        <w:rFonts w:hint="default"/>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3" w15:restartNumberingAfterBreak="0">
    <w:nsid w:val="56BC2F22"/>
    <w:multiLevelType w:val="hybridMultilevel"/>
    <w:tmpl w:val="CA4692D0"/>
    <w:lvl w:ilvl="0" w:tplc="46BE5DB6">
      <w:start w:val="5"/>
      <w:numFmt w:val="decimal"/>
      <w:lvlText w:val="%1."/>
      <w:lvlJc w:val="left"/>
      <w:pPr>
        <w:ind w:left="1637" w:hanging="360"/>
      </w:pPr>
      <w:rPr>
        <w:rFonts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8B977B2"/>
    <w:multiLevelType w:val="hybridMultilevel"/>
    <w:tmpl w:val="4C0A68AA"/>
    <w:lvl w:ilvl="0" w:tplc="E21019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9CD5568"/>
    <w:multiLevelType w:val="hybridMultilevel"/>
    <w:tmpl w:val="935E125C"/>
    <w:lvl w:ilvl="0" w:tplc="CDD4C4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20D5C58"/>
    <w:multiLevelType w:val="hybridMultilevel"/>
    <w:tmpl w:val="90E63266"/>
    <w:lvl w:ilvl="0" w:tplc="EDA8DC36">
      <w:start w:val="1"/>
      <w:numFmt w:val="decimal"/>
      <w:lvlText w:val="%1."/>
      <w:lvlJc w:val="left"/>
      <w:pPr>
        <w:ind w:left="92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2483B99"/>
    <w:multiLevelType w:val="hybridMultilevel"/>
    <w:tmpl w:val="B2200812"/>
    <w:lvl w:ilvl="0" w:tplc="04150011">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26D2D14"/>
    <w:multiLevelType w:val="hybridMultilevel"/>
    <w:tmpl w:val="16004E40"/>
    <w:lvl w:ilvl="0" w:tplc="0B62334A">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9" w15:restartNumberingAfterBreak="0">
    <w:nsid w:val="633075A1"/>
    <w:multiLevelType w:val="multilevel"/>
    <w:tmpl w:val="237A5394"/>
    <w:lvl w:ilvl="0">
      <w:start w:val="7"/>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639222D6"/>
    <w:multiLevelType w:val="hybridMultilevel"/>
    <w:tmpl w:val="3962EA3C"/>
    <w:lvl w:ilvl="0" w:tplc="A0DA5608">
      <w:start w:val="6"/>
      <w:numFmt w:val="decimal"/>
      <w:lvlText w:val="%1."/>
      <w:lvlJc w:val="center"/>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6883861"/>
    <w:multiLevelType w:val="hybridMultilevel"/>
    <w:tmpl w:val="6532A7E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17">
      <w:start w:val="1"/>
      <w:numFmt w:val="lowerLetter"/>
      <w:lvlText w:val="%4)"/>
      <w:lvlJc w:val="left"/>
      <w:pPr>
        <w:ind w:left="2880" w:hanging="360"/>
      </w:pPr>
      <w:rPr>
        <w:rFonts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6C31AB6"/>
    <w:multiLevelType w:val="hybridMultilevel"/>
    <w:tmpl w:val="655604EE"/>
    <w:lvl w:ilvl="0" w:tplc="9B6C273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3" w15:restartNumberingAfterBreak="0">
    <w:nsid w:val="673772B6"/>
    <w:multiLevelType w:val="hybridMultilevel"/>
    <w:tmpl w:val="EE1EBA62"/>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54" w15:restartNumberingAfterBreak="0">
    <w:nsid w:val="698A186E"/>
    <w:multiLevelType w:val="hybridMultilevel"/>
    <w:tmpl w:val="DD5210F0"/>
    <w:lvl w:ilvl="0" w:tplc="04150017">
      <w:start w:val="1"/>
      <w:numFmt w:val="lowerLetter"/>
      <w:lvlText w:val="%1)"/>
      <w:lvlJc w:val="left"/>
      <w:pPr>
        <w:ind w:left="1637" w:hanging="360"/>
      </w:pPr>
      <w:rPr>
        <w:rFonts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55" w15:restartNumberingAfterBreak="0">
    <w:nsid w:val="6AAA58D4"/>
    <w:multiLevelType w:val="hybridMultilevel"/>
    <w:tmpl w:val="85B051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B6A03DE"/>
    <w:multiLevelType w:val="hybridMultilevel"/>
    <w:tmpl w:val="8DBCF32E"/>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C234754"/>
    <w:multiLevelType w:val="hybridMultilevel"/>
    <w:tmpl w:val="979238E0"/>
    <w:lvl w:ilvl="0" w:tplc="3974A2EA">
      <w:start w:val="1"/>
      <w:numFmt w:val="decimal"/>
      <w:lvlText w:val="%1."/>
      <w:lvlJc w:val="left"/>
      <w:pPr>
        <w:ind w:left="927" w:hanging="360"/>
      </w:pPr>
      <w:rPr>
        <w:rFonts w:hint="default"/>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6CC3375C"/>
    <w:multiLevelType w:val="hybridMultilevel"/>
    <w:tmpl w:val="2BC20BE4"/>
    <w:lvl w:ilvl="0" w:tplc="FCF25940">
      <w:start w:val="1"/>
      <w:numFmt w:val="decimal"/>
      <w:lvlText w:val="%1."/>
      <w:lvlJc w:val="left"/>
      <w:pPr>
        <w:ind w:left="502" w:hanging="360"/>
      </w:pPr>
      <w:rPr>
        <w:rFonts w:ascii="Arial" w:eastAsia="Calibri" w:hAnsi="Arial" w:cs="Arial" w:hint="default"/>
        <w:b w:val="0"/>
        <w:i w:val="0"/>
        <w:color w:val="000000" w:themeColor="text1"/>
        <w:sz w:val="22"/>
        <w:szCs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934EC2E0">
      <w:start w:val="1"/>
      <w:numFmt w:val="decimal"/>
      <w:lvlText w:val="%4."/>
      <w:lvlJc w:val="left"/>
      <w:pPr>
        <w:ind w:left="2662" w:hanging="360"/>
      </w:pPr>
      <w:rPr>
        <w:b w:val="0"/>
        <w:color w:val="000000" w:themeColor="text1"/>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9" w15:restartNumberingAfterBreak="0">
    <w:nsid w:val="6D3025EC"/>
    <w:multiLevelType w:val="hybridMultilevel"/>
    <w:tmpl w:val="0C625822"/>
    <w:lvl w:ilvl="0" w:tplc="2C16BB2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6D3D1208"/>
    <w:multiLevelType w:val="hybridMultilevel"/>
    <w:tmpl w:val="E516382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71407073"/>
    <w:multiLevelType w:val="hybridMultilevel"/>
    <w:tmpl w:val="97262A1E"/>
    <w:lvl w:ilvl="0" w:tplc="6D720BEC">
      <w:start w:val="1"/>
      <w:numFmt w:val="decimal"/>
      <w:lvlText w:val="%1)"/>
      <w:lvlJc w:val="center"/>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2" w15:restartNumberingAfterBreak="0">
    <w:nsid w:val="71AD5713"/>
    <w:multiLevelType w:val="hybridMultilevel"/>
    <w:tmpl w:val="10587C28"/>
    <w:lvl w:ilvl="0" w:tplc="D4DC9F0C">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3" w15:restartNumberingAfterBreak="0">
    <w:nsid w:val="741774E6"/>
    <w:multiLevelType w:val="hybridMultilevel"/>
    <w:tmpl w:val="944E02D2"/>
    <w:lvl w:ilvl="0" w:tplc="04150011">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74B51CA5"/>
    <w:multiLevelType w:val="hybridMultilevel"/>
    <w:tmpl w:val="2F8EE03C"/>
    <w:lvl w:ilvl="0" w:tplc="FA7400B8">
      <w:start w:val="4"/>
      <w:numFmt w:val="decimal"/>
      <w:lvlText w:val="%1."/>
      <w:lvlJc w:val="left"/>
      <w:pPr>
        <w:ind w:left="502"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9D236A8"/>
    <w:multiLevelType w:val="hybridMultilevel"/>
    <w:tmpl w:val="17AA5A82"/>
    <w:lvl w:ilvl="0" w:tplc="601EC1B6">
      <w:start w:val="7"/>
      <w:numFmt w:val="decimal"/>
      <w:lvlText w:val="%1."/>
      <w:lvlJc w:val="left"/>
      <w:pPr>
        <w:ind w:left="644" w:hanging="360"/>
      </w:pPr>
      <w:rPr>
        <w:rFonts w:hint="default"/>
        <w:b w:val="0"/>
        <w:i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6" w15:restartNumberingAfterBreak="0">
    <w:nsid w:val="7A3925B8"/>
    <w:multiLevelType w:val="hybridMultilevel"/>
    <w:tmpl w:val="6B0897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7A8100D8"/>
    <w:multiLevelType w:val="hybridMultilevel"/>
    <w:tmpl w:val="2FF65C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B327E8D"/>
    <w:multiLevelType w:val="hybridMultilevel"/>
    <w:tmpl w:val="0BA654EA"/>
    <w:lvl w:ilvl="0" w:tplc="0472FF5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7BEB3A8E"/>
    <w:multiLevelType w:val="hybridMultilevel"/>
    <w:tmpl w:val="541E76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DC70FB0"/>
    <w:multiLevelType w:val="hybridMultilevel"/>
    <w:tmpl w:val="FE166056"/>
    <w:lvl w:ilvl="0" w:tplc="B02C1258">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E432164"/>
    <w:multiLevelType w:val="hybridMultilevel"/>
    <w:tmpl w:val="7CAEBA44"/>
    <w:lvl w:ilvl="0" w:tplc="BDA60982">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EB06D64"/>
    <w:multiLevelType w:val="hybridMultilevel"/>
    <w:tmpl w:val="0540DB66"/>
    <w:lvl w:ilvl="0" w:tplc="FE48BAD8">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7"/>
  </w:num>
  <w:num w:numId="2">
    <w:abstractNumId w:val="25"/>
  </w:num>
  <w:num w:numId="3">
    <w:abstractNumId w:val="26"/>
  </w:num>
  <w:num w:numId="4">
    <w:abstractNumId w:val="23"/>
  </w:num>
  <w:num w:numId="5">
    <w:abstractNumId w:val="7"/>
  </w:num>
  <w:num w:numId="6">
    <w:abstractNumId w:val="47"/>
  </w:num>
  <w:num w:numId="7">
    <w:abstractNumId w:val="19"/>
  </w:num>
  <w:num w:numId="8">
    <w:abstractNumId w:val="68"/>
  </w:num>
  <w:num w:numId="9">
    <w:abstractNumId w:val="42"/>
  </w:num>
  <w:num w:numId="10">
    <w:abstractNumId w:val="59"/>
  </w:num>
  <w:num w:numId="11">
    <w:abstractNumId w:val="24"/>
  </w:num>
  <w:num w:numId="12">
    <w:abstractNumId w:val="71"/>
  </w:num>
  <w:num w:numId="13">
    <w:abstractNumId w:val="28"/>
  </w:num>
  <w:num w:numId="14">
    <w:abstractNumId w:val="70"/>
  </w:num>
  <w:num w:numId="15">
    <w:abstractNumId w:val="58"/>
  </w:num>
  <w:num w:numId="16">
    <w:abstractNumId w:val="39"/>
  </w:num>
  <w:num w:numId="17">
    <w:abstractNumId w:val="6"/>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num>
  <w:num w:numId="20">
    <w:abstractNumId w:val="4"/>
  </w:num>
  <w:num w:numId="21">
    <w:abstractNumId w:val="18"/>
  </w:num>
  <w:num w:numId="22">
    <w:abstractNumId w:val="22"/>
  </w:num>
  <w:num w:numId="23">
    <w:abstractNumId w:val="65"/>
  </w:num>
  <w:num w:numId="24">
    <w:abstractNumId w:val="61"/>
  </w:num>
  <w:num w:numId="25">
    <w:abstractNumId w:val="66"/>
  </w:num>
  <w:num w:numId="26">
    <w:abstractNumId w:val="30"/>
  </w:num>
  <w:num w:numId="27">
    <w:abstractNumId w:val="12"/>
  </w:num>
  <w:num w:numId="28">
    <w:abstractNumId w:val="2"/>
  </w:num>
  <w:num w:numId="29">
    <w:abstractNumId w:val="56"/>
  </w:num>
  <w:num w:numId="30">
    <w:abstractNumId w:val="13"/>
  </w:num>
  <w:num w:numId="31">
    <w:abstractNumId w:val="62"/>
  </w:num>
  <w:num w:numId="32">
    <w:abstractNumId w:val="32"/>
  </w:num>
  <w:num w:numId="33">
    <w:abstractNumId w:val="3"/>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4"/>
  </w:num>
  <w:num w:numId="39">
    <w:abstractNumId w:val="60"/>
  </w:num>
  <w:num w:numId="40">
    <w:abstractNumId w:val="36"/>
  </w:num>
  <w:num w:numId="41">
    <w:abstractNumId w:val="11"/>
  </w:num>
  <w:num w:numId="42">
    <w:abstractNumId w:val="31"/>
  </w:num>
  <w:num w:numId="43">
    <w:abstractNumId w:val="5"/>
  </w:num>
  <w:num w:numId="44">
    <w:abstractNumId w:val="54"/>
  </w:num>
  <w:num w:numId="45">
    <w:abstractNumId w:val="48"/>
  </w:num>
  <w:num w:numId="46">
    <w:abstractNumId w:val="33"/>
  </w:num>
  <w:num w:numId="47">
    <w:abstractNumId w:val="55"/>
  </w:num>
  <w:num w:numId="48">
    <w:abstractNumId w:val="35"/>
  </w:num>
  <w:num w:numId="49">
    <w:abstractNumId w:val="52"/>
  </w:num>
  <w:num w:numId="50">
    <w:abstractNumId w:val="16"/>
  </w:num>
  <w:num w:numId="51">
    <w:abstractNumId w:val="9"/>
  </w:num>
  <w:num w:numId="52">
    <w:abstractNumId w:val="20"/>
  </w:num>
  <w:num w:numId="53">
    <w:abstractNumId w:val="64"/>
  </w:num>
  <w:num w:numId="54">
    <w:abstractNumId w:val="49"/>
  </w:num>
  <w:num w:numId="55">
    <w:abstractNumId w:val="21"/>
  </w:num>
  <w:num w:numId="56">
    <w:abstractNumId w:val="38"/>
  </w:num>
  <w:num w:numId="57">
    <w:abstractNumId w:val="43"/>
  </w:num>
  <w:num w:numId="58">
    <w:abstractNumId w:val="53"/>
  </w:num>
  <w:num w:numId="59">
    <w:abstractNumId w:val="45"/>
  </w:num>
  <w:num w:numId="60">
    <w:abstractNumId w:val="72"/>
  </w:num>
  <w:num w:numId="61">
    <w:abstractNumId w:val="34"/>
  </w:num>
  <w:num w:numId="62">
    <w:abstractNumId w:val="41"/>
  </w:num>
  <w:num w:numId="63">
    <w:abstractNumId w:val="46"/>
  </w:num>
  <w:num w:numId="64">
    <w:abstractNumId w:val="63"/>
  </w:num>
  <w:num w:numId="65">
    <w:abstractNumId w:val="50"/>
  </w:num>
  <w:num w:numId="66">
    <w:abstractNumId w:val="17"/>
  </w:num>
  <w:num w:numId="67">
    <w:abstractNumId w:val="37"/>
  </w:num>
  <w:num w:numId="68">
    <w:abstractNumId w:val="51"/>
  </w:num>
  <w:num w:numId="69">
    <w:abstractNumId w:val="15"/>
  </w:num>
  <w:num w:numId="70">
    <w:abstractNumId w:val="67"/>
  </w:num>
  <w:num w:numId="71">
    <w:abstractNumId w:val="10"/>
  </w:num>
  <w:num w:numId="72">
    <w:abstractNumId w:val="29"/>
  </w:num>
  <w:num w:numId="73">
    <w:abstractNumId w:val="6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004"/>
    <w:rsid w:val="00000134"/>
    <w:rsid w:val="000019C5"/>
    <w:rsid w:val="000029FD"/>
    <w:rsid w:val="00005B34"/>
    <w:rsid w:val="000072DE"/>
    <w:rsid w:val="000110FF"/>
    <w:rsid w:val="00011AFC"/>
    <w:rsid w:val="00016AC7"/>
    <w:rsid w:val="0001732E"/>
    <w:rsid w:val="000201F5"/>
    <w:rsid w:val="00021D33"/>
    <w:rsid w:val="00023D63"/>
    <w:rsid w:val="0002753F"/>
    <w:rsid w:val="00027D86"/>
    <w:rsid w:val="00030CF6"/>
    <w:rsid w:val="00033087"/>
    <w:rsid w:val="00035004"/>
    <w:rsid w:val="00035947"/>
    <w:rsid w:val="00035C00"/>
    <w:rsid w:val="00036232"/>
    <w:rsid w:val="00044103"/>
    <w:rsid w:val="00046588"/>
    <w:rsid w:val="000476AF"/>
    <w:rsid w:val="00047F9C"/>
    <w:rsid w:val="00050B90"/>
    <w:rsid w:val="0005172A"/>
    <w:rsid w:val="000525F9"/>
    <w:rsid w:val="00055B6A"/>
    <w:rsid w:val="000617C1"/>
    <w:rsid w:val="0006381D"/>
    <w:rsid w:val="0006480D"/>
    <w:rsid w:val="00064CBB"/>
    <w:rsid w:val="00066BA2"/>
    <w:rsid w:val="00073A4A"/>
    <w:rsid w:val="00074301"/>
    <w:rsid w:val="00080F14"/>
    <w:rsid w:val="00081CAC"/>
    <w:rsid w:val="0008420C"/>
    <w:rsid w:val="000861F8"/>
    <w:rsid w:val="0009419F"/>
    <w:rsid w:val="00096DC9"/>
    <w:rsid w:val="0009738F"/>
    <w:rsid w:val="00097FB5"/>
    <w:rsid w:val="000A430A"/>
    <w:rsid w:val="000A6CE4"/>
    <w:rsid w:val="000B1C73"/>
    <w:rsid w:val="000B39EA"/>
    <w:rsid w:val="000B6D23"/>
    <w:rsid w:val="000B6E5D"/>
    <w:rsid w:val="000B6FD9"/>
    <w:rsid w:val="000B7637"/>
    <w:rsid w:val="000B77AD"/>
    <w:rsid w:val="000C0547"/>
    <w:rsid w:val="000C2F35"/>
    <w:rsid w:val="000C4D4E"/>
    <w:rsid w:val="000C6C2B"/>
    <w:rsid w:val="000C7068"/>
    <w:rsid w:val="000D0847"/>
    <w:rsid w:val="000D2760"/>
    <w:rsid w:val="000D3AEA"/>
    <w:rsid w:val="000D42E4"/>
    <w:rsid w:val="000D622B"/>
    <w:rsid w:val="000D76E6"/>
    <w:rsid w:val="000E10D1"/>
    <w:rsid w:val="000E11AE"/>
    <w:rsid w:val="000E50C8"/>
    <w:rsid w:val="000E6790"/>
    <w:rsid w:val="000F5745"/>
    <w:rsid w:val="00101E46"/>
    <w:rsid w:val="00102329"/>
    <w:rsid w:val="00103D34"/>
    <w:rsid w:val="00104C67"/>
    <w:rsid w:val="00105E0D"/>
    <w:rsid w:val="0010610E"/>
    <w:rsid w:val="00111601"/>
    <w:rsid w:val="00112643"/>
    <w:rsid w:val="0011304D"/>
    <w:rsid w:val="001138F1"/>
    <w:rsid w:val="001155AF"/>
    <w:rsid w:val="00117695"/>
    <w:rsid w:val="00117F73"/>
    <w:rsid w:val="00120CAC"/>
    <w:rsid w:val="00120F0A"/>
    <w:rsid w:val="00121DBD"/>
    <w:rsid w:val="0012282C"/>
    <w:rsid w:val="00123B0D"/>
    <w:rsid w:val="001271DE"/>
    <w:rsid w:val="00127FF9"/>
    <w:rsid w:val="00131BE3"/>
    <w:rsid w:val="001336BA"/>
    <w:rsid w:val="00135843"/>
    <w:rsid w:val="0014378B"/>
    <w:rsid w:val="0014467E"/>
    <w:rsid w:val="00151483"/>
    <w:rsid w:val="001537DA"/>
    <w:rsid w:val="00155905"/>
    <w:rsid w:val="00155DB3"/>
    <w:rsid w:val="00157D81"/>
    <w:rsid w:val="001612C7"/>
    <w:rsid w:val="00161F1F"/>
    <w:rsid w:val="0016271B"/>
    <w:rsid w:val="00165224"/>
    <w:rsid w:val="00165D59"/>
    <w:rsid w:val="0016653A"/>
    <w:rsid w:val="00166A95"/>
    <w:rsid w:val="001701DB"/>
    <w:rsid w:val="00183CA1"/>
    <w:rsid w:val="00185842"/>
    <w:rsid w:val="00185876"/>
    <w:rsid w:val="0018605C"/>
    <w:rsid w:val="00186CD5"/>
    <w:rsid w:val="00187BF3"/>
    <w:rsid w:val="001919E2"/>
    <w:rsid w:val="0019415E"/>
    <w:rsid w:val="00195218"/>
    <w:rsid w:val="00197642"/>
    <w:rsid w:val="00197B12"/>
    <w:rsid w:val="001A672D"/>
    <w:rsid w:val="001B0A7D"/>
    <w:rsid w:val="001B2A0C"/>
    <w:rsid w:val="001B2E31"/>
    <w:rsid w:val="001B3EBA"/>
    <w:rsid w:val="001C2DF7"/>
    <w:rsid w:val="001C2F94"/>
    <w:rsid w:val="001C3715"/>
    <w:rsid w:val="001D04AC"/>
    <w:rsid w:val="001D0529"/>
    <w:rsid w:val="001D5AB6"/>
    <w:rsid w:val="001D5C73"/>
    <w:rsid w:val="001E2452"/>
    <w:rsid w:val="001E3892"/>
    <w:rsid w:val="001E50C2"/>
    <w:rsid w:val="001E6930"/>
    <w:rsid w:val="001E6D60"/>
    <w:rsid w:val="001F0425"/>
    <w:rsid w:val="001F1C51"/>
    <w:rsid w:val="001F38CB"/>
    <w:rsid w:val="001F54C4"/>
    <w:rsid w:val="001F74B0"/>
    <w:rsid w:val="00205336"/>
    <w:rsid w:val="0020540C"/>
    <w:rsid w:val="002073B6"/>
    <w:rsid w:val="00211C3B"/>
    <w:rsid w:val="002127BC"/>
    <w:rsid w:val="002143C4"/>
    <w:rsid w:val="00214BE6"/>
    <w:rsid w:val="0021681B"/>
    <w:rsid w:val="00217C10"/>
    <w:rsid w:val="00220CF4"/>
    <w:rsid w:val="00220FF0"/>
    <w:rsid w:val="00224152"/>
    <w:rsid w:val="00231BCC"/>
    <w:rsid w:val="00231CB8"/>
    <w:rsid w:val="00232F4C"/>
    <w:rsid w:val="00233D70"/>
    <w:rsid w:val="00236A68"/>
    <w:rsid w:val="002377E8"/>
    <w:rsid w:val="00240119"/>
    <w:rsid w:val="002404E1"/>
    <w:rsid w:val="0024286B"/>
    <w:rsid w:val="00243285"/>
    <w:rsid w:val="00245E5C"/>
    <w:rsid w:val="00245FE1"/>
    <w:rsid w:val="00250313"/>
    <w:rsid w:val="00251128"/>
    <w:rsid w:val="002512A3"/>
    <w:rsid w:val="00255C62"/>
    <w:rsid w:val="002624DD"/>
    <w:rsid w:val="00263A96"/>
    <w:rsid w:val="00264390"/>
    <w:rsid w:val="00264F80"/>
    <w:rsid w:val="002671B3"/>
    <w:rsid w:val="00267670"/>
    <w:rsid w:val="00270C9C"/>
    <w:rsid w:val="00270FEF"/>
    <w:rsid w:val="00273A4B"/>
    <w:rsid w:val="00276583"/>
    <w:rsid w:val="002809C0"/>
    <w:rsid w:val="00281212"/>
    <w:rsid w:val="002816F3"/>
    <w:rsid w:val="00283B98"/>
    <w:rsid w:val="002853F8"/>
    <w:rsid w:val="00287986"/>
    <w:rsid w:val="00291182"/>
    <w:rsid w:val="00291E9F"/>
    <w:rsid w:val="0029261F"/>
    <w:rsid w:val="00293A7E"/>
    <w:rsid w:val="002A0981"/>
    <w:rsid w:val="002A1C5E"/>
    <w:rsid w:val="002A367E"/>
    <w:rsid w:val="002B1FA4"/>
    <w:rsid w:val="002B62C1"/>
    <w:rsid w:val="002C137D"/>
    <w:rsid w:val="002C1933"/>
    <w:rsid w:val="002C2B0E"/>
    <w:rsid w:val="002C491C"/>
    <w:rsid w:val="002C4D7B"/>
    <w:rsid w:val="002D0390"/>
    <w:rsid w:val="002D2DAC"/>
    <w:rsid w:val="002D4952"/>
    <w:rsid w:val="002D78FB"/>
    <w:rsid w:val="002E0FB5"/>
    <w:rsid w:val="002E5DB7"/>
    <w:rsid w:val="002E68A4"/>
    <w:rsid w:val="002F03A3"/>
    <w:rsid w:val="002F144B"/>
    <w:rsid w:val="002F2F66"/>
    <w:rsid w:val="002F6F3F"/>
    <w:rsid w:val="00311087"/>
    <w:rsid w:val="00321BC5"/>
    <w:rsid w:val="0032339A"/>
    <w:rsid w:val="00326309"/>
    <w:rsid w:val="0033124F"/>
    <w:rsid w:val="003329E7"/>
    <w:rsid w:val="003352B6"/>
    <w:rsid w:val="00343779"/>
    <w:rsid w:val="0034440F"/>
    <w:rsid w:val="00350F7C"/>
    <w:rsid w:val="00361518"/>
    <w:rsid w:val="00366A89"/>
    <w:rsid w:val="00371389"/>
    <w:rsid w:val="003727C6"/>
    <w:rsid w:val="00374A19"/>
    <w:rsid w:val="00374BC1"/>
    <w:rsid w:val="00375CD0"/>
    <w:rsid w:val="00377193"/>
    <w:rsid w:val="00377CC5"/>
    <w:rsid w:val="003802AC"/>
    <w:rsid w:val="003813C8"/>
    <w:rsid w:val="0038170D"/>
    <w:rsid w:val="003824AE"/>
    <w:rsid w:val="00383167"/>
    <w:rsid w:val="00385747"/>
    <w:rsid w:val="00386F18"/>
    <w:rsid w:val="00391DEF"/>
    <w:rsid w:val="003921F5"/>
    <w:rsid w:val="0039432D"/>
    <w:rsid w:val="00394EA1"/>
    <w:rsid w:val="00395834"/>
    <w:rsid w:val="003A3A62"/>
    <w:rsid w:val="003A5A6A"/>
    <w:rsid w:val="003A6EB7"/>
    <w:rsid w:val="003B05C3"/>
    <w:rsid w:val="003B0A3F"/>
    <w:rsid w:val="003B2F58"/>
    <w:rsid w:val="003B35CF"/>
    <w:rsid w:val="003B4E54"/>
    <w:rsid w:val="003B766E"/>
    <w:rsid w:val="003D26AF"/>
    <w:rsid w:val="003D743C"/>
    <w:rsid w:val="003E0218"/>
    <w:rsid w:val="003E353B"/>
    <w:rsid w:val="003E41B7"/>
    <w:rsid w:val="003E7EB6"/>
    <w:rsid w:val="003F3EB9"/>
    <w:rsid w:val="003F41F9"/>
    <w:rsid w:val="003F4F6D"/>
    <w:rsid w:val="003F6C31"/>
    <w:rsid w:val="004003B0"/>
    <w:rsid w:val="00400441"/>
    <w:rsid w:val="00401BE0"/>
    <w:rsid w:val="00402335"/>
    <w:rsid w:val="00405CAA"/>
    <w:rsid w:val="004103BE"/>
    <w:rsid w:val="00424FB0"/>
    <w:rsid w:val="00425DE3"/>
    <w:rsid w:val="0042697D"/>
    <w:rsid w:val="00430D24"/>
    <w:rsid w:val="00432813"/>
    <w:rsid w:val="00433F5E"/>
    <w:rsid w:val="00434314"/>
    <w:rsid w:val="004345FA"/>
    <w:rsid w:val="004369C0"/>
    <w:rsid w:val="00437B0D"/>
    <w:rsid w:val="0044023B"/>
    <w:rsid w:val="00441705"/>
    <w:rsid w:val="00441B4E"/>
    <w:rsid w:val="00441DC1"/>
    <w:rsid w:val="00443006"/>
    <w:rsid w:val="00443049"/>
    <w:rsid w:val="00445F8E"/>
    <w:rsid w:val="00451B72"/>
    <w:rsid w:val="00453590"/>
    <w:rsid w:val="0045468A"/>
    <w:rsid w:val="00456658"/>
    <w:rsid w:val="0046001F"/>
    <w:rsid w:val="0046095D"/>
    <w:rsid w:val="00463842"/>
    <w:rsid w:val="004646EA"/>
    <w:rsid w:val="00466E4E"/>
    <w:rsid w:val="00470BEA"/>
    <w:rsid w:val="0047204D"/>
    <w:rsid w:val="00472F72"/>
    <w:rsid w:val="00480C8B"/>
    <w:rsid w:val="00480CB4"/>
    <w:rsid w:val="00480E42"/>
    <w:rsid w:val="00482339"/>
    <w:rsid w:val="00483B02"/>
    <w:rsid w:val="00485786"/>
    <w:rsid w:val="00485FA0"/>
    <w:rsid w:val="0048618C"/>
    <w:rsid w:val="0048752D"/>
    <w:rsid w:val="0049431A"/>
    <w:rsid w:val="00494448"/>
    <w:rsid w:val="0049521B"/>
    <w:rsid w:val="00495A45"/>
    <w:rsid w:val="004A06CE"/>
    <w:rsid w:val="004A462F"/>
    <w:rsid w:val="004A49C0"/>
    <w:rsid w:val="004A518E"/>
    <w:rsid w:val="004B1AD6"/>
    <w:rsid w:val="004B6899"/>
    <w:rsid w:val="004B7E57"/>
    <w:rsid w:val="004C169D"/>
    <w:rsid w:val="004C4ECE"/>
    <w:rsid w:val="004C7FE6"/>
    <w:rsid w:val="004D1EEA"/>
    <w:rsid w:val="004D23B2"/>
    <w:rsid w:val="004D280B"/>
    <w:rsid w:val="004D4524"/>
    <w:rsid w:val="004D550F"/>
    <w:rsid w:val="004D6AB5"/>
    <w:rsid w:val="004E028F"/>
    <w:rsid w:val="004E56BE"/>
    <w:rsid w:val="004E72BF"/>
    <w:rsid w:val="004F22CF"/>
    <w:rsid w:val="004F291E"/>
    <w:rsid w:val="004F2C27"/>
    <w:rsid w:val="004F3406"/>
    <w:rsid w:val="004F3C8C"/>
    <w:rsid w:val="004F7438"/>
    <w:rsid w:val="004F74FB"/>
    <w:rsid w:val="005029E0"/>
    <w:rsid w:val="00504506"/>
    <w:rsid w:val="00505D94"/>
    <w:rsid w:val="00506579"/>
    <w:rsid w:val="005077AB"/>
    <w:rsid w:val="005135CC"/>
    <w:rsid w:val="00515B78"/>
    <w:rsid w:val="005161AC"/>
    <w:rsid w:val="00517845"/>
    <w:rsid w:val="005236B5"/>
    <w:rsid w:val="005241C5"/>
    <w:rsid w:val="00524285"/>
    <w:rsid w:val="00534F5C"/>
    <w:rsid w:val="00537D83"/>
    <w:rsid w:val="0054188A"/>
    <w:rsid w:val="0054532F"/>
    <w:rsid w:val="005464E6"/>
    <w:rsid w:val="00546758"/>
    <w:rsid w:val="00547A20"/>
    <w:rsid w:val="00550ACC"/>
    <w:rsid w:val="00550BD7"/>
    <w:rsid w:val="00550C30"/>
    <w:rsid w:val="00551FD2"/>
    <w:rsid w:val="005530A9"/>
    <w:rsid w:val="00560827"/>
    <w:rsid w:val="00567D8A"/>
    <w:rsid w:val="00570008"/>
    <w:rsid w:val="00570074"/>
    <w:rsid w:val="00570570"/>
    <w:rsid w:val="00570641"/>
    <w:rsid w:val="0057317F"/>
    <w:rsid w:val="00576399"/>
    <w:rsid w:val="00576EEF"/>
    <w:rsid w:val="00577A93"/>
    <w:rsid w:val="00580FA1"/>
    <w:rsid w:val="00581CA3"/>
    <w:rsid w:val="00581E36"/>
    <w:rsid w:val="0058381A"/>
    <w:rsid w:val="0058625E"/>
    <w:rsid w:val="005925AF"/>
    <w:rsid w:val="0059523C"/>
    <w:rsid w:val="00597980"/>
    <w:rsid w:val="005A57BD"/>
    <w:rsid w:val="005A7AD6"/>
    <w:rsid w:val="005A7FE1"/>
    <w:rsid w:val="005B012A"/>
    <w:rsid w:val="005B343E"/>
    <w:rsid w:val="005B5B81"/>
    <w:rsid w:val="005B611C"/>
    <w:rsid w:val="005B7C2D"/>
    <w:rsid w:val="005B7C31"/>
    <w:rsid w:val="005C04C1"/>
    <w:rsid w:val="005C1FCD"/>
    <w:rsid w:val="005C2267"/>
    <w:rsid w:val="005C6C6B"/>
    <w:rsid w:val="005C6D0E"/>
    <w:rsid w:val="005D0AB4"/>
    <w:rsid w:val="005D2B01"/>
    <w:rsid w:val="005D39B3"/>
    <w:rsid w:val="005D5B6F"/>
    <w:rsid w:val="005D6AD7"/>
    <w:rsid w:val="005E6BAC"/>
    <w:rsid w:val="005E7DCB"/>
    <w:rsid w:val="005F073E"/>
    <w:rsid w:val="005F5C91"/>
    <w:rsid w:val="005F7042"/>
    <w:rsid w:val="005F7CD7"/>
    <w:rsid w:val="006014D9"/>
    <w:rsid w:val="00602C2E"/>
    <w:rsid w:val="00602E6F"/>
    <w:rsid w:val="00605CAD"/>
    <w:rsid w:val="00606EA3"/>
    <w:rsid w:val="00607AFF"/>
    <w:rsid w:val="00610D9C"/>
    <w:rsid w:val="006125C6"/>
    <w:rsid w:val="00613740"/>
    <w:rsid w:val="006159AA"/>
    <w:rsid w:val="00616C8A"/>
    <w:rsid w:val="0062253D"/>
    <w:rsid w:val="00622FC7"/>
    <w:rsid w:val="006245B9"/>
    <w:rsid w:val="006248B6"/>
    <w:rsid w:val="006263B4"/>
    <w:rsid w:val="0063485B"/>
    <w:rsid w:val="006360D9"/>
    <w:rsid w:val="006377DD"/>
    <w:rsid w:val="006404A0"/>
    <w:rsid w:val="00640DA1"/>
    <w:rsid w:val="00644DAA"/>
    <w:rsid w:val="00644F12"/>
    <w:rsid w:val="0064567F"/>
    <w:rsid w:val="00645AF6"/>
    <w:rsid w:val="00645AFC"/>
    <w:rsid w:val="00646FBD"/>
    <w:rsid w:val="00656B48"/>
    <w:rsid w:val="00661C65"/>
    <w:rsid w:val="00662ACC"/>
    <w:rsid w:val="006632F1"/>
    <w:rsid w:val="006653F3"/>
    <w:rsid w:val="00670C25"/>
    <w:rsid w:val="00671ED7"/>
    <w:rsid w:val="0067433E"/>
    <w:rsid w:val="00674B6F"/>
    <w:rsid w:val="00674E98"/>
    <w:rsid w:val="00675276"/>
    <w:rsid w:val="00676255"/>
    <w:rsid w:val="00677F98"/>
    <w:rsid w:val="00680984"/>
    <w:rsid w:val="00682ECE"/>
    <w:rsid w:val="006855C1"/>
    <w:rsid w:val="00685A6F"/>
    <w:rsid w:val="006902C0"/>
    <w:rsid w:val="00693128"/>
    <w:rsid w:val="00693AEA"/>
    <w:rsid w:val="00695A5C"/>
    <w:rsid w:val="00697F3F"/>
    <w:rsid w:val="006A2648"/>
    <w:rsid w:val="006A26EE"/>
    <w:rsid w:val="006A33EC"/>
    <w:rsid w:val="006A393C"/>
    <w:rsid w:val="006A3D19"/>
    <w:rsid w:val="006A6544"/>
    <w:rsid w:val="006A6F4A"/>
    <w:rsid w:val="006B2D31"/>
    <w:rsid w:val="006B3D4A"/>
    <w:rsid w:val="006B49C9"/>
    <w:rsid w:val="006B69EB"/>
    <w:rsid w:val="006B76D8"/>
    <w:rsid w:val="006B7925"/>
    <w:rsid w:val="006C38BF"/>
    <w:rsid w:val="006C436E"/>
    <w:rsid w:val="006C6289"/>
    <w:rsid w:val="006C77C9"/>
    <w:rsid w:val="006E7360"/>
    <w:rsid w:val="006F09FD"/>
    <w:rsid w:val="006F5933"/>
    <w:rsid w:val="007010F9"/>
    <w:rsid w:val="00704344"/>
    <w:rsid w:val="0070512E"/>
    <w:rsid w:val="00705375"/>
    <w:rsid w:val="00705F4F"/>
    <w:rsid w:val="00706192"/>
    <w:rsid w:val="007063AA"/>
    <w:rsid w:val="007078C6"/>
    <w:rsid w:val="00711683"/>
    <w:rsid w:val="00712B42"/>
    <w:rsid w:val="00712F05"/>
    <w:rsid w:val="007133F5"/>
    <w:rsid w:val="0071382E"/>
    <w:rsid w:val="0071760B"/>
    <w:rsid w:val="00720339"/>
    <w:rsid w:val="00721107"/>
    <w:rsid w:val="007212BB"/>
    <w:rsid w:val="007223B7"/>
    <w:rsid w:val="0072402A"/>
    <w:rsid w:val="007269DB"/>
    <w:rsid w:val="00732F48"/>
    <w:rsid w:val="007330A4"/>
    <w:rsid w:val="0073637B"/>
    <w:rsid w:val="0073673E"/>
    <w:rsid w:val="00737C79"/>
    <w:rsid w:val="00740C0A"/>
    <w:rsid w:val="00741124"/>
    <w:rsid w:val="00745DA0"/>
    <w:rsid w:val="00750D01"/>
    <w:rsid w:val="007535AD"/>
    <w:rsid w:val="007551E5"/>
    <w:rsid w:val="00761EC1"/>
    <w:rsid w:val="007634E7"/>
    <w:rsid w:val="0076580C"/>
    <w:rsid w:val="00765DB0"/>
    <w:rsid w:val="00770D2B"/>
    <w:rsid w:val="007725EA"/>
    <w:rsid w:val="00781BFB"/>
    <w:rsid w:val="0078301C"/>
    <w:rsid w:val="00784F3E"/>
    <w:rsid w:val="00785564"/>
    <w:rsid w:val="00786E04"/>
    <w:rsid w:val="00787FE2"/>
    <w:rsid w:val="007905C1"/>
    <w:rsid w:val="00792B53"/>
    <w:rsid w:val="00793627"/>
    <w:rsid w:val="007947CD"/>
    <w:rsid w:val="0079594D"/>
    <w:rsid w:val="00796B6A"/>
    <w:rsid w:val="007A0FCD"/>
    <w:rsid w:val="007A3A45"/>
    <w:rsid w:val="007A6E2A"/>
    <w:rsid w:val="007A79B7"/>
    <w:rsid w:val="007A79EE"/>
    <w:rsid w:val="007B0094"/>
    <w:rsid w:val="007B1161"/>
    <w:rsid w:val="007B204E"/>
    <w:rsid w:val="007B4193"/>
    <w:rsid w:val="007B50E6"/>
    <w:rsid w:val="007B5F0B"/>
    <w:rsid w:val="007C298D"/>
    <w:rsid w:val="007C4FE9"/>
    <w:rsid w:val="007D2307"/>
    <w:rsid w:val="007D334E"/>
    <w:rsid w:val="007D4F81"/>
    <w:rsid w:val="007D6616"/>
    <w:rsid w:val="007D6E1D"/>
    <w:rsid w:val="007E0BE3"/>
    <w:rsid w:val="007E256C"/>
    <w:rsid w:val="007E2D07"/>
    <w:rsid w:val="007F142F"/>
    <w:rsid w:val="007F200F"/>
    <w:rsid w:val="007F4432"/>
    <w:rsid w:val="007F46E6"/>
    <w:rsid w:val="007F57DD"/>
    <w:rsid w:val="007F5ABA"/>
    <w:rsid w:val="007F5F5B"/>
    <w:rsid w:val="007F6061"/>
    <w:rsid w:val="00801758"/>
    <w:rsid w:val="00802EB5"/>
    <w:rsid w:val="00803F1F"/>
    <w:rsid w:val="00804BB8"/>
    <w:rsid w:val="0080722A"/>
    <w:rsid w:val="0081203F"/>
    <w:rsid w:val="00814C75"/>
    <w:rsid w:val="00815A1C"/>
    <w:rsid w:val="00815A2E"/>
    <w:rsid w:val="0082091B"/>
    <w:rsid w:val="00820EEC"/>
    <w:rsid w:val="00822B6E"/>
    <w:rsid w:val="00823049"/>
    <w:rsid w:val="00824500"/>
    <w:rsid w:val="00826562"/>
    <w:rsid w:val="00826EE6"/>
    <w:rsid w:val="00827FDC"/>
    <w:rsid w:val="00833B4F"/>
    <w:rsid w:val="0083414E"/>
    <w:rsid w:val="00836C6C"/>
    <w:rsid w:val="0083712F"/>
    <w:rsid w:val="0084116C"/>
    <w:rsid w:val="00843894"/>
    <w:rsid w:val="00846360"/>
    <w:rsid w:val="00846793"/>
    <w:rsid w:val="00847A80"/>
    <w:rsid w:val="00851DA7"/>
    <w:rsid w:val="008526C5"/>
    <w:rsid w:val="00852F12"/>
    <w:rsid w:val="008543DB"/>
    <w:rsid w:val="00856675"/>
    <w:rsid w:val="0086293C"/>
    <w:rsid w:val="00863A57"/>
    <w:rsid w:val="00863A5B"/>
    <w:rsid w:val="008644E2"/>
    <w:rsid w:val="008648B8"/>
    <w:rsid w:val="00864B1C"/>
    <w:rsid w:val="00864E35"/>
    <w:rsid w:val="00874222"/>
    <w:rsid w:val="0087539B"/>
    <w:rsid w:val="00876615"/>
    <w:rsid w:val="008772C9"/>
    <w:rsid w:val="00877488"/>
    <w:rsid w:val="0088013B"/>
    <w:rsid w:val="00881B51"/>
    <w:rsid w:val="00884315"/>
    <w:rsid w:val="008849D9"/>
    <w:rsid w:val="0088635B"/>
    <w:rsid w:val="008871EE"/>
    <w:rsid w:val="00887A10"/>
    <w:rsid w:val="00890A59"/>
    <w:rsid w:val="00893018"/>
    <w:rsid w:val="00893406"/>
    <w:rsid w:val="00894AE7"/>
    <w:rsid w:val="00895F8B"/>
    <w:rsid w:val="008964E4"/>
    <w:rsid w:val="00897919"/>
    <w:rsid w:val="008A0F98"/>
    <w:rsid w:val="008A1B16"/>
    <w:rsid w:val="008A21DF"/>
    <w:rsid w:val="008A2E5C"/>
    <w:rsid w:val="008A3515"/>
    <w:rsid w:val="008A41FB"/>
    <w:rsid w:val="008A4E11"/>
    <w:rsid w:val="008A75A0"/>
    <w:rsid w:val="008A7DF6"/>
    <w:rsid w:val="008B0AEE"/>
    <w:rsid w:val="008B1CC8"/>
    <w:rsid w:val="008B2683"/>
    <w:rsid w:val="008B2F65"/>
    <w:rsid w:val="008B6D4D"/>
    <w:rsid w:val="008B6D7C"/>
    <w:rsid w:val="008B76C5"/>
    <w:rsid w:val="008C1C90"/>
    <w:rsid w:val="008C29CA"/>
    <w:rsid w:val="008C38CB"/>
    <w:rsid w:val="008C688A"/>
    <w:rsid w:val="008C6AD1"/>
    <w:rsid w:val="008D0B57"/>
    <w:rsid w:val="008D3ACD"/>
    <w:rsid w:val="008D6171"/>
    <w:rsid w:val="008E00EA"/>
    <w:rsid w:val="008E57D2"/>
    <w:rsid w:val="008E6DC9"/>
    <w:rsid w:val="008F1FA3"/>
    <w:rsid w:val="008F2031"/>
    <w:rsid w:val="008F20AE"/>
    <w:rsid w:val="008F3C54"/>
    <w:rsid w:val="008F5FC2"/>
    <w:rsid w:val="008F71B4"/>
    <w:rsid w:val="008F72C8"/>
    <w:rsid w:val="0090268F"/>
    <w:rsid w:val="00903D07"/>
    <w:rsid w:val="00904CC8"/>
    <w:rsid w:val="00905C97"/>
    <w:rsid w:val="00912184"/>
    <w:rsid w:val="009153C4"/>
    <w:rsid w:val="009203F3"/>
    <w:rsid w:val="0092067C"/>
    <w:rsid w:val="009236AE"/>
    <w:rsid w:val="00924988"/>
    <w:rsid w:val="0092582C"/>
    <w:rsid w:val="00926754"/>
    <w:rsid w:val="00927CBC"/>
    <w:rsid w:val="00930380"/>
    <w:rsid w:val="00931AC6"/>
    <w:rsid w:val="009339BA"/>
    <w:rsid w:val="00934A2C"/>
    <w:rsid w:val="009366C7"/>
    <w:rsid w:val="00936E45"/>
    <w:rsid w:val="00937166"/>
    <w:rsid w:val="00952BB4"/>
    <w:rsid w:val="00953769"/>
    <w:rsid w:val="00953CC7"/>
    <w:rsid w:val="009547D7"/>
    <w:rsid w:val="00954CA4"/>
    <w:rsid w:val="00955B3D"/>
    <w:rsid w:val="00964D82"/>
    <w:rsid w:val="00967FE0"/>
    <w:rsid w:val="0097021E"/>
    <w:rsid w:val="0097422A"/>
    <w:rsid w:val="009756C7"/>
    <w:rsid w:val="009836FB"/>
    <w:rsid w:val="00984C64"/>
    <w:rsid w:val="00986BD4"/>
    <w:rsid w:val="009923DD"/>
    <w:rsid w:val="00992B0F"/>
    <w:rsid w:val="00993B79"/>
    <w:rsid w:val="009958E6"/>
    <w:rsid w:val="00996A61"/>
    <w:rsid w:val="0099764B"/>
    <w:rsid w:val="0099778C"/>
    <w:rsid w:val="009A1541"/>
    <w:rsid w:val="009A1AFD"/>
    <w:rsid w:val="009A1E91"/>
    <w:rsid w:val="009A1F57"/>
    <w:rsid w:val="009A2DE7"/>
    <w:rsid w:val="009A3363"/>
    <w:rsid w:val="009A3523"/>
    <w:rsid w:val="009A4F55"/>
    <w:rsid w:val="009A7C0E"/>
    <w:rsid w:val="009A7EF6"/>
    <w:rsid w:val="009B2A0B"/>
    <w:rsid w:val="009B3F71"/>
    <w:rsid w:val="009B4437"/>
    <w:rsid w:val="009B5AE6"/>
    <w:rsid w:val="009C2138"/>
    <w:rsid w:val="009D0280"/>
    <w:rsid w:val="009D13A6"/>
    <w:rsid w:val="009D487A"/>
    <w:rsid w:val="009D4F2C"/>
    <w:rsid w:val="009E41E6"/>
    <w:rsid w:val="009E5053"/>
    <w:rsid w:val="009E529F"/>
    <w:rsid w:val="009E5EF4"/>
    <w:rsid w:val="009E671B"/>
    <w:rsid w:val="009F074B"/>
    <w:rsid w:val="009F4F78"/>
    <w:rsid w:val="00A00C7B"/>
    <w:rsid w:val="00A01BE2"/>
    <w:rsid w:val="00A03C7F"/>
    <w:rsid w:val="00A041CE"/>
    <w:rsid w:val="00A05331"/>
    <w:rsid w:val="00A062C5"/>
    <w:rsid w:val="00A10F56"/>
    <w:rsid w:val="00A11ED7"/>
    <w:rsid w:val="00A12589"/>
    <w:rsid w:val="00A12EDF"/>
    <w:rsid w:val="00A217E0"/>
    <w:rsid w:val="00A22F4D"/>
    <w:rsid w:val="00A2493E"/>
    <w:rsid w:val="00A2570B"/>
    <w:rsid w:val="00A264C5"/>
    <w:rsid w:val="00A27671"/>
    <w:rsid w:val="00A3218B"/>
    <w:rsid w:val="00A33BDB"/>
    <w:rsid w:val="00A342A2"/>
    <w:rsid w:val="00A35507"/>
    <w:rsid w:val="00A362A2"/>
    <w:rsid w:val="00A46D1D"/>
    <w:rsid w:val="00A52275"/>
    <w:rsid w:val="00A526F5"/>
    <w:rsid w:val="00A57608"/>
    <w:rsid w:val="00A60287"/>
    <w:rsid w:val="00A61E1D"/>
    <w:rsid w:val="00A62F9B"/>
    <w:rsid w:val="00A65375"/>
    <w:rsid w:val="00A65CC2"/>
    <w:rsid w:val="00A65E2E"/>
    <w:rsid w:val="00A702F5"/>
    <w:rsid w:val="00A7114D"/>
    <w:rsid w:val="00A7354F"/>
    <w:rsid w:val="00A77C7C"/>
    <w:rsid w:val="00A805F3"/>
    <w:rsid w:val="00A85558"/>
    <w:rsid w:val="00A901D8"/>
    <w:rsid w:val="00A937E2"/>
    <w:rsid w:val="00A94593"/>
    <w:rsid w:val="00A94C23"/>
    <w:rsid w:val="00A96D91"/>
    <w:rsid w:val="00AA0BD0"/>
    <w:rsid w:val="00AA14C3"/>
    <w:rsid w:val="00AA175F"/>
    <w:rsid w:val="00AA2247"/>
    <w:rsid w:val="00AA255C"/>
    <w:rsid w:val="00AA2C1A"/>
    <w:rsid w:val="00AA3BC4"/>
    <w:rsid w:val="00AA491E"/>
    <w:rsid w:val="00AA7BBF"/>
    <w:rsid w:val="00AB21ED"/>
    <w:rsid w:val="00AB32F0"/>
    <w:rsid w:val="00AB37AF"/>
    <w:rsid w:val="00AB3987"/>
    <w:rsid w:val="00AB4260"/>
    <w:rsid w:val="00AB538D"/>
    <w:rsid w:val="00AC10D8"/>
    <w:rsid w:val="00AC131E"/>
    <w:rsid w:val="00AC17FE"/>
    <w:rsid w:val="00AC287B"/>
    <w:rsid w:val="00AC5FF7"/>
    <w:rsid w:val="00AD0407"/>
    <w:rsid w:val="00AD2089"/>
    <w:rsid w:val="00AD3CE3"/>
    <w:rsid w:val="00AD6C8E"/>
    <w:rsid w:val="00AE2943"/>
    <w:rsid w:val="00AE2E98"/>
    <w:rsid w:val="00AE52B7"/>
    <w:rsid w:val="00AE67C1"/>
    <w:rsid w:val="00AF203F"/>
    <w:rsid w:val="00AF40E8"/>
    <w:rsid w:val="00AF423E"/>
    <w:rsid w:val="00AF528D"/>
    <w:rsid w:val="00AF7C54"/>
    <w:rsid w:val="00B01200"/>
    <w:rsid w:val="00B042D2"/>
    <w:rsid w:val="00B071D5"/>
    <w:rsid w:val="00B07336"/>
    <w:rsid w:val="00B075BE"/>
    <w:rsid w:val="00B115D0"/>
    <w:rsid w:val="00B11687"/>
    <w:rsid w:val="00B1495A"/>
    <w:rsid w:val="00B15575"/>
    <w:rsid w:val="00B155E5"/>
    <w:rsid w:val="00B202CA"/>
    <w:rsid w:val="00B22293"/>
    <w:rsid w:val="00B255ED"/>
    <w:rsid w:val="00B268BF"/>
    <w:rsid w:val="00B33608"/>
    <w:rsid w:val="00B34F0A"/>
    <w:rsid w:val="00B40908"/>
    <w:rsid w:val="00B430B3"/>
    <w:rsid w:val="00B43A80"/>
    <w:rsid w:val="00B444ED"/>
    <w:rsid w:val="00B452B5"/>
    <w:rsid w:val="00B46106"/>
    <w:rsid w:val="00B461DB"/>
    <w:rsid w:val="00B47A00"/>
    <w:rsid w:val="00B51798"/>
    <w:rsid w:val="00B546D5"/>
    <w:rsid w:val="00B5476F"/>
    <w:rsid w:val="00B6474F"/>
    <w:rsid w:val="00B67A8C"/>
    <w:rsid w:val="00B71068"/>
    <w:rsid w:val="00B71E2F"/>
    <w:rsid w:val="00B75C8A"/>
    <w:rsid w:val="00B843E9"/>
    <w:rsid w:val="00B869CF"/>
    <w:rsid w:val="00B87189"/>
    <w:rsid w:val="00B87714"/>
    <w:rsid w:val="00B91DB1"/>
    <w:rsid w:val="00B9321A"/>
    <w:rsid w:val="00B9349F"/>
    <w:rsid w:val="00BA1612"/>
    <w:rsid w:val="00BA415E"/>
    <w:rsid w:val="00BA6D92"/>
    <w:rsid w:val="00BA7039"/>
    <w:rsid w:val="00BB0AFD"/>
    <w:rsid w:val="00BB1A01"/>
    <w:rsid w:val="00BB28A5"/>
    <w:rsid w:val="00BB4F9E"/>
    <w:rsid w:val="00BB7EFA"/>
    <w:rsid w:val="00BC1BCD"/>
    <w:rsid w:val="00BC44B1"/>
    <w:rsid w:val="00BC6775"/>
    <w:rsid w:val="00BC696F"/>
    <w:rsid w:val="00BD5C74"/>
    <w:rsid w:val="00BD7052"/>
    <w:rsid w:val="00BE062A"/>
    <w:rsid w:val="00BE0C7B"/>
    <w:rsid w:val="00BE106D"/>
    <w:rsid w:val="00BE1E22"/>
    <w:rsid w:val="00BE1F32"/>
    <w:rsid w:val="00BE5472"/>
    <w:rsid w:val="00BF0EC9"/>
    <w:rsid w:val="00BF2480"/>
    <w:rsid w:val="00BF3B10"/>
    <w:rsid w:val="00BF3BA6"/>
    <w:rsid w:val="00BF7A15"/>
    <w:rsid w:val="00C00590"/>
    <w:rsid w:val="00C01581"/>
    <w:rsid w:val="00C02BCB"/>
    <w:rsid w:val="00C04E64"/>
    <w:rsid w:val="00C04FA9"/>
    <w:rsid w:val="00C05AC6"/>
    <w:rsid w:val="00C06866"/>
    <w:rsid w:val="00C107D6"/>
    <w:rsid w:val="00C10B6D"/>
    <w:rsid w:val="00C13D1C"/>
    <w:rsid w:val="00C15B90"/>
    <w:rsid w:val="00C20458"/>
    <w:rsid w:val="00C26907"/>
    <w:rsid w:val="00C27BEE"/>
    <w:rsid w:val="00C3315C"/>
    <w:rsid w:val="00C336E0"/>
    <w:rsid w:val="00C34CA7"/>
    <w:rsid w:val="00C36C06"/>
    <w:rsid w:val="00C4122E"/>
    <w:rsid w:val="00C4141A"/>
    <w:rsid w:val="00C44022"/>
    <w:rsid w:val="00C446D4"/>
    <w:rsid w:val="00C4587F"/>
    <w:rsid w:val="00C46B10"/>
    <w:rsid w:val="00C52881"/>
    <w:rsid w:val="00C53CB0"/>
    <w:rsid w:val="00C55857"/>
    <w:rsid w:val="00C6008A"/>
    <w:rsid w:val="00C62D9F"/>
    <w:rsid w:val="00C64CD6"/>
    <w:rsid w:val="00C64D51"/>
    <w:rsid w:val="00C65012"/>
    <w:rsid w:val="00C67C6D"/>
    <w:rsid w:val="00C70D9C"/>
    <w:rsid w:val="00C73749"/>
    <w:rsid w:val="00C73969"/>
    <w:rsid w:val="00C74B30"/>
    <w:rsid w:val="00C762F1"/>
    <w:rsid w:val="00C77079"/>
    <w:rsid w:val="00C77339"/>
    <w:rsid w:val="00C819E6"/>
    <w:rsid w:val="00C844B3"/>
    <w:rsid w:val="00C85665"/>
    <w:rsid w:val="00C86CBB"/>
    <w:rsid w:val="00C87672"/>
    <w:rsid w:val="00C92058"/>
    <w:rsid w:val="00C945AF"/>
    <w:rsid w:val="00C962BA"/>
    <w:rsid w:val="00C977E8"/>
    <w:rsid w:val="00CA0C1F"/>
    <w:rsid w:val="00CA22F9"/>
    <w:rsid w:val="00CA2536"/>
    <w:rsid w:val="00CA5F37"/>
    <w:rsid w:val="00CA60F3"/>
    <w:rsid w:val="00CA6449"/>
    <w:rsid w:val="00CB2BE7"/>
    <w:rsid w:val="00CB4B5E"/>
    <w:rsid w:val="00CB4CD7"/>
    <w:rsid w:val="00CB6667"/>
    <w:rsid w:val="00CC2D01"/>
    <w:rsid w:val="00CC53A6"/>
    <w:rsid w:val="00CC59CA"/>
    <w:rsid w:val="00CC59CC"/>
    <w:rsid w:val="00CC6742"/>
    <w:rsid w:val="00CD1106"/>
    <w:rsid w:val="00CD49F7"/>
    <w:rsid w:val="00CD6455"/>
    <w:rsid w:val="00CD7269"/>
    <w:rsid w:val="00CD7D10"/>
    <w:rsid w:val="00CE30DD"/>
    <w:rsid w:val="00CE3461"/>
    <w:rsid w:val="00CE52CA"/>
    <w:rsid w:val="00CE581C"/>
    <w:rsid w:val="00CE65C5"/>
    <w:rsid w:val="00CE6E9E"/>
    <w:rsid w:val="00CE7F06"/>
    <w:rsid w:val="00CF51D0"/>
    <w:rsid w:val="00CF5C85"/>
    <w:rsid w:val="00CF764A"/>
    <w:rsid w:val="00D0255A"/>
    <w:rsid w:val="00D06A17"/>
    <w:rsid w:val="00D06CD2"/>
    <w:rsid w:val="00D11663"/>
    <w:rsid w:val="00D11BA1"/>
    <w:rsid w:val="00D1624E"/>
    <w:rsid w:val="00D16953"/>
    <w:rsid w:val="00D17EF3"/>
    <w:rsid w:val="00D24427"/>
    <w:rsid w:val="00D26E0C"/>
    <w:rsid w:val="00D30FBE"/>
    <w:rsid w:val="00D31B1D"/>
    <w:rsid w:val="00D32201"/>
    <w:rsid w:val="00D3772C"/>
    <w:rsid w:val="00D37D37"/>
    <w:rsid w:val="00D41648"/>
    <w:rsid w:val="00D41E34"/>
    <w:rsid w:val="00D46763"/>
    <w:rsid w:val="00D50005"/>
    <w:rsid w:val="00D50239"/>
    <w:rsid w:val="00D522E5"/>
    <w:rsid w:val="00D53869"/>
    <w:rsid w:val="00D57951"/>
    <w:rsid w:val="00D61B6A"/>
    <w:rsid w:val="00D635A4"/>
    <w:rsid w:val="00D63FF2"/>
    <w:rsid w:val="00D659E4"/>
    <w:rsid w:val="00D66AD8"/>
    <w:rsid w:val="00D71CE4"/>
    <w:rsid w:val="00D71F7C"/>
    <w:rsid w:val="00D73132"/>
    <w:rsid w:val="00D74612"/>
    <w:rsid w:val="00D7791B"/>
    <w:rsid w:val="00D82799"/>
    <w:rsid w:val="00D82BBF"/>
    <w:rsid w:val="00D843AD"/>
    <w:rsid w:val="00D8742E"/>
    <w:rsid w:val="00D915A7"/>
    <w:rsid w:val="00D93049"/>
    <w:rsid w:val="00D951DA"/>
    <w:rsid w:val="00D9528A"/>
    <w:rsid w:val="00DA22A9"/>
    <w:rsid w:val="00DA3897"/>
    <w:rsid w:val="00DA52E2"/>
    <w:rsid w:val="00DB0C56"/>
    <w:rsid w:val="00DB2826"/>
    <w:rsid w:val="00DB7422"/>
    <w:rsid w:val="00DC025C"/>
    <w:rsid w:val="00DC09F9"/>
    <w:rsid w:val="00DC2D94"/>
    <w:rsid w:val="00DC2EF8"/>
    <w:rsid w:val="00DC3183"/>
    <w:rsid w:val="00DC3E1C"/>
    <w:rsid w:val="00DC4A8C"/>
    <w:rsid w:val="00DC73CF"/>
    <w:rsid w:val="00DC7897"/>
    <w:rsid w:val="00DD1AB7"/>
    <w:rsid w:val="00DD481F"/>
    <w:rsid w:val="00DD6084"/>
    <w:rsid w:val="00DD7583"/>
    <w:rsid w:val="00DE35A9"/>
    <w:rsid w:val="00DF0E62"/>
    <w:rsid w:val="00DF2006"/>
    <w:rsid w:val="00DF29DA"/>
    <w:rsid w:val="00DF67D7"/>
    <w:rsid w:val="00DF697B"/>
    <w:rsid w:val="00DF69DD"/>
    <w:rsid w:val="00DF7C61"/>
    <w:rsid w:val="00E0243B"/>
    <w:rsid w:val="00E02C50"/>
    <w:rsid w:val="00E03BAC"/>
    <w:rsid w:val="00E04F85"/>
    <w:rsid w:val="00E07EE4"/>
    <w:rsid w:val="00E13439"/>
    <w:rsid w:val="00E17346"/>
    <w:rsid w:val="00E17558"/>
    <w:rsid w:val="00E175E7"/>
    <w:rsid w:val="00E17E39"/>
    <w:rsid w:val="00E20892"/>
    <w:rsid w:val="00E20E40"/>
    <w:rsid w:val="00E21A3C"/>
    <w:rsid w:val="00E24838"/>
    <w:rsid w:val="00E24D86"/>
    <w:rsid w:val="00E250A8"/>
    <w:rsid w:val="00E27095"/>
    <w:rsid w:val="00E278D5"/>
    <w:rsid w:val="00E340EE"/>
    <w:rsid w:val="00E34334"/>
    <w:rsid w:val="00E34CAF"/>
    <w:rsid w:val="00E356B9"/>
    <w:rsid w:val="00E371E5"/>
    <w:rsid w:val="00E403FB"/>
    <w:rsid w:val="00E40B00"/>
    <w:rsid w:val="00E43094"/>
    <w:rsid w:val="00E445BA"/>
    <w:rsid w:val="00E464AF"/>
    <w:rsid w:val="00E51CC9"/>
    <w:rsid w:val="00E52B3D"/>
    <w:rsid w:val="00E601D7"/>
    <w:rsid w:val="00E6193B"/>
    <w:rsid w:val="00E62248"/>
    <w:rsid w:val="00E6385F"/>
    <w:rsid w:val="00E639AB"/>
    <w:rsid w:val="00E65818"/>
    <w:rsid w:val="00E7068B"/>
    <w:rsid w:val="00E73BEB"/>
    <w:rsid w:val="00E73CDE"/>
    <w:rsid w:val="00E74E04"/>
    <w:rsid w:val="00E809F0"/>
    <w:rsid w:val="00E80A80"/>
    <w:rsid w:val="00E8300E"/>
    <w:rsid w:val="00E83EE1"/>
    <w:rsid w:val="00E8493E"/>
    <w:rsid w:val="00E86455"/>
    <w:rsid w:val="00E87D4D"/>
    <w:rsid w:val="00E920B2"/>
    <w:rsid w:val="00E95DA7"/>
    <w:rsid w:val="00E96DFF"/>
    <w:rsid w:val="00E97504"/>
    <w:rsid w:val="00EA0917"/>
    <w:rsid w:val="00EA50FD"/>
    <w:rsid w:val="00EB3222"/>
    <w:rsid w:val="00EB5970"/>
    <w:rsid w:val="00EB7351"/>
    <w:rsid w:val="00EC3A32"/>
    <w:rsid w:val="00EC7133"/>
    <w:rsid w:val="00EC78C8"/>
    <w:rsid w:val="00ED2A51"/>
    <w:rsid w:val="00ED4074"/>
    <w:rsid w:val="00ED41ED"/>
    <w:rsid w:val="00ED6262"/>
    <w:rsid w:val="00ED6AA3"/>
    <w:rsid w:val="00EE05E2"/>
    <w:rsid w:val="00EE0896"/>
    <w:rsid w:val="00EE25B6"/>
    <w:rsid w:val="00EE2821"/>
    <w:rsid w:val="00EE30AF"/>
    <w:rsid w:val="00EE48FB"/>
    <w:rsid w:val="00EE55D1"/>
    <w:rsid w:val="00EF04AD"/>
    <w:rsid w:val="00EF0E15"/>
    <w:rsid w:val="00EF746C"/>
    <w:rsid w:val="00EF78E6"/>
    <w:rsid w:val="00F0012F"/>
    <w:rsid w:val="00F015F9"/>
    <w:rsid w:val="00F0182D"/>
    <w:rsid w:val="00F03869"/>
    <w:rsid w:val="00F1338A"/>
    <w:rsid w:val="00F15D3D"/>
    <w:rsid w:val="00F16ACF"/>
    <w:rsid w:val="00F17C5C"/>
    <w:rsid w:val="00F2303D"/>
    <w:rsid w:val="00F25157"/>
    <w:rsid w:val="00F270F4"/>
    <w:rsid w:val="00F276AD"/>
    <w:rsid w:val="00F27A2A"/>
    <w:rsid w:val="00F302E4"/>
    <w:rsid w:val="00F3446A"/>
    <w:rsid w:val="00F42F6E"/>
    <w:rsid w:val="00F45539"/>
    <w:rsid w:val="00F458AA"/>
    <w:rsid w:val="00F47EF2"/>
    <w:rsid w:val="00F50938"/>
    <w:rsid w:val="00F54E30"/>
    <w:rsid w:val="00F562A5"/>
    <w:rsid w:val="00F602CD"/>
    <w:rsid w:val="00F62A57"/>
    <w:rsid w:val="00F65DBA"/>
    <w:rsid w:val="00F66A89"/>
    <w:rsid w:val="00F712FB"/>
    <w:rsid w:val="00F770D1"/>
    <w:rsid w:val="00F77185"/>
    <w:rsid w:val="00F80305"/>
    <w:rsid w:val="00F82907"/>
    <w:rsid w:val="00F8490B"/>
    <w:rsid w:val="00F87C53"/>
    <w:rsid w:val="00F919F9"/>
    <w:rsid w:val="00F93243"/>
    <w:rsid w:val="00F96D00"/>
    <w:rsid w:val="00F96E27"/>
    <w:rsid w:val="00F97A33"/>
    <w:rsid w:val="00F97C72"/>
    <w:rsid w:val="00FA0F27"/>
    <w:rsid w:val="00FA3D44"/>
    <w:rsid w:val="00FB020C"/>
    <w:rsid w:val="00FB6068"/>
    <w:rsid w:val="00FB6C4F"/>
    <w:rsid w:val="00FB75CA"/>
    <w:rsid w:val="00FC5FA8"/>
    <w:rsid w:val="00FC785B"/>
    <w:rsid w:val="00FC7FCE"/>
    <w:rsid w:val="00FD1C0B"/>
    <w:rsid w:val="00FD4DBC"/>
    <w:rsid w:val="00FD5C9A"/>
    <w:rsid w:val="00FD6D3B"/>
    <w:rsid w:val="00FF0CC3"/>
    <w:rsid w:val="00FF2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6FA89F"/>
  <w15:docId w15:val="{9671E7EF-F16D-47CF-A33D-9C013D900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pl-PL" w:eastAsia="en-US" w:bidi="ar-SA"/>
      </w:rPr>
    </w:rPrDefault>
    <w:pPrDefault>
      <w:pPr>
        <w:spacing w:after="160" w:line="31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F71B4"/>
  </w:style>
  <w:style w:type="paragraph" w:styleId="Nagwek1">
    <w:name w:val="heading 1"/>
    <w:basedOn w:val="Normalny"/>
    <w:next w:val="Normalny"/>
    <w:link w:val="Nagwek1Znak"/>
    <w:uiPriority w:val="9"/>
    <w:qFormat/>
    <w:rsid w:val="00793627"/>
    <w:pPr>
      <w:keepNext/>
      <w:keepLines/>
      <w:pBdr>
        <w:left w:val="single" w:sz="12" w:space="12" w:color="C0504D"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Nagwek2">
    <w:name w:val="heading 2"/>
    <w:basedOn w:val="Normalny"/>
    <w:next w:val="Normalny"/>
    <w:link w:val="Nagwek2Znak"/>
    <w:uiPriority w:val="9"/>
    <w:semiHidden/>
    <w:unhideWhenUsed/>
    <w:qFormat/>
    <w:rsid w:val="00793627"/>
    <w:pPr>
      <w:keepNext/>
      <w:keepLines/>
      <w:spacing w:before="120" w:after="0" w:line="240" w:lineRule="auto"/>
      <w:outlineLvl w:val="1"/>
    </w:pPr>
    <w:rPr>
      <w:rFonts w:asciiTheme="majorHAnsi" w:eastAsiaTheme="majorEastAsia" w:hAnsiTheme="majorHAnsi" w:cstheme="majorBidi"/>
      <w:sz w:val="36"/>
      <w:szCs w:val="36"/>
    </w:rPr>
  </w:style>
  <w:style w:type="paragraph" w:styleId="Nagwek3">
    <w:name w:val="heading 3"/>
    <w:basedOn w:val="Normalny"/>
    <w:next w:val="Normalny"/>
    <w:link w:val="Nagwek3Znak"/>
    <w:uiPriority w:val="9"/>
    <w:semiHidden/>
    <w:unhideWhenUsed/>
    <w:qFormat/>
    <w:rsid w:val="00793627"/>
    <w:pPr>
      <w:keepNext/>
      <w:keepLines/>
      <w:spacing w:before="80" w:after="0" w:line="240" w:lineRule="auto"/>
      <w:outlineLvl w:val="2"/>
    </w:pPr>
    <w:rPr>
      <w:rFonts w:asciiTheme="majorHAnsi" w:eastAsiaTheme="majorEastAsia" w:hAnsiTheme="majorHAnsi" w:cstheme="majorBidi"/>
      <w:caps/>
      <w:sz w:val="28"/>
      <w:szCs w:val="28"/>
    </w:rPr>
  </w:style>
  <w:style w:type="paragraph" w:styleId="Nagwek4">
    <w:name w:val="heading 4"/>
    <w:basedOn w:val="Normalny"/>
    <w:next w:val="Normalny"/>
    <w:link w:val="Nagwek4Znak"/>
    <w:uiPriority w:val="9"/>
    <w:semiHidden/>
    <w:unhideWhenUsed/>
    <w:qFormat/>
    <w:rsid w:val="00793627"/>
    <w:pPr>
      <w:keepNext/>
      <w:keepLines/>
      <w:spacing w:before="80" w:after="0" w:line="240" w:lineRule="auto"/>
      <w:outlineLvl w:val="3"/>
    </w:pPr>
    <w:rPr>
      <w:rFonts w:asciiTheme="majorHAnsi" w:eastAsiaTheme="majorEastAsia" w:hAnsiTheme="majorHAnsi" w:cstheme="majorBidi"/>
      <w:i/>
      <w:iCs/>
      <w:sz w:val="28"/>
      <w:szCs w:val="28"/>
    </w:rPr>
  </w:style>
  <w:style w:type="paragraph" w:styleId="Nagwek5">
    <w:name w:val="heading 5"/>
    <w:basedOn w:val="Normalny"/>
    <w:next w:val="Normalny"/>
    <w:link w:val="Nagwek5Znak"/>
    <w:uiPriority w:val="9"/>
    <w:semiHidden/>
    <w:unhideWhenUsed/>
    <w:qFormat/>
    <w:rsid w:val="00793627"/>
    <w:pPr>
      <w:keepNext/>
      <w:keepLines/>
      <w:spacing w:before="80" w:after="0" w:line="240" w:lineRule="auto"/>
      <w:outlineLvl w:val="4"/>
    </w:pPr>
    <w:rPr>
      <w:rFonts w:asciiTheme="majorHAnsi" w:eastAsiaTheme="majorEastAsia" w:hAnsiTheme="majorHAnsi" w:cstheme="majorBidi"/>
      <w:sz w:val="24"/>
      <w:szCs w:val="24"/>
    </w:rPr>
  </w:style>
  <w:style w:type="paragraph" w:styleId="Nagwek6">
    <w:name w:val="heading 6"/>
    <w:basedOn w:val="Normalny"/>
    <w:next w:val="Normalny"/>
    <w:link w:val="Nagwek6Znak"/>
    <w:uiPriority w:val="9"/>
    <w:semiHidden/>
    <w:unhideWhenUsed/>
    <w:qFormat/>
    <w:rsid w:val="00793627"/>
    <w:pPr>
      <w:keepNext/>
      <w:keepLines/>
      <w:spacing w:before="80" w:after="0" w:line="240" w:lineRule="auto"/>
      <w:outlineLvl w:val="5"/>
    </w:pPr>
    <w:rPr>
      <w:rFonts w:asciiTheme="majorHAnsi" w:eastAsiaTheme="majorEastAsia" w:hAnsiTheme="majorHAnsi" w:cstheme="majorBidi"/>
      <w:i/>
      <w:iCs/>
      <w:sz w:val="24"/>
      <w:szCs w:val="24"/>
    </w:rPr>
  </w:style>
  <w:style w:type="paragraph" w:styleId="Nagwek7">
    <w:name w:val="heading 7"/>
    <w:basedOn w:val="Normalny"/>
    <w:next w:val="Normalny"/>
    <w:link w:val="Nagwek7Znak"/>
    <w:uiPriority w:val="9"/>
    <w:semiHidden/>
    <w:unhideWhenUsed/>
    <w:qFormat/>
    <w:rsid w:val="00793627"/>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Nagwek8">
    <w:name w:val="heading 8"/>
    <w:basedOn w:val="Normalny"/>
    <w:next w:val="Normalny"/>
    <w:link w:val="Nagwek8Znak"/>
    <w:uiPriority w:val="9"/>
    <w:semiHidden/>
    <w:unhideWhenUsed/>
    <w:qFormat/>
    <w:rsid w:val="00793627"/>
    <w:pPr>
      <w:keepNext/>
      <w:keepLines/>
      <w:spacing w:before="80" w:after="0" w:line="240" w:lineRule="auto"/>
      <w:outlineLvl w:val="7"/>
    </w:pPr>
    <w:rPr>
      <w:rFonts w:asciiTheme="majorHAnsi" w:eastAsiaTheme="majorEastAsia" w:hAnsiTheme="majorHAnsi" w:cstheme="majorBidi"/>
      <w:caps/>
    </w:rPr>
  </w:style>
  <w:style w:type="paragraph" w:styleId="Nagwek9">
    <w:name w:val="heading 9"/>
    <w:basedOn w:val="Normalny"/>
    <w:next w:val="Normalny"/>
    <w:link w:val="Nagwek9Znak"/>
    <w:uiPriority w:val="9"/>
    <w:semiHidden/>
    <w:unhideWhenUsed/>
    <w:qFormat/>
    <w:rsid w:val="00793627"/>
    <w:pPr>
      <w:keepNext/>
      <w:keepLines/>
      <w:spacing w:before="80" w:after="0" w:line="240" w:lineRule="auto"/>
      <w:outlineLvl w:val="8"/>
    </w:pPr>
    <w:rPr>
      <w:rFonts w:asciiTheme="majorHAnsi" w:eastAsiaTheme="majorEastAsia" w:hAnsiTheme="majorHAnsi" w:cstheme="majorBidi"/>
      <w:i/>
      <w:iCs/>
      <w:cap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809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809F0"/>
  </w:style>
  <w:style w:type="paragraph" w:styleId="Stopka">
    <w:name w:val="footer"/>
    <w:basedOn w:val="Normalny"/>
    <w:link w:val="StopkaZnak"/>
    <w:uiPriority w:val="99"/>
    <w:unhideWhenUsed/>
    <w:rsid w:val="00E809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09F0"/>
  </w:style>
  <w:style w:type="paragraph" w:styleId="Akapitzlist">
    <w:name w:val="List Paragraph"/>
    <w:aliases w:val="L1,Numerowanie,Akapit z listą5,Podsis rysunku,lp1,Preambuła,CP-UC,CP-Punkty,Bullet List,List - bullets,Equipment,Bullet 1,List Paragraph Char Char,b1,Figure_name,Numbered Indented Text,List Paragraph11,Ref,Use Case List Paragraph Char"/>
    <w:basedOn w:val="Normalny"/>
    <w:link w:val="AkapitzlistZnak"/>
    <w:uiPriority w:val="34"/>
    <w:qFormat/>
    <w:rsid w:val="00E809F0"/>
    <w:pPr>
      <w:ind w:left="720"/>
      <w:contextualSpacing/>
    </w:pPr>
  </w:style>
  <w:style w:type="paragraph" w:styleId="NormalnyWeb">
    <w:name w:val="Normal (Web)"/>
    <w:basedOn w:val="Normalny"/>
    <w:rsid w:val="00607AFF"/>
    <w:pPr>
      <w:spacing w:before="100" w:beforeAutospacing="1" w:after="119" w:line="360" w:lineRule="auto"/>
      <w:ind w:left="567" w:right="686" w:hanging="425"/>
      <w:jc w:val="both"/>
    </w:pPr>
    <w:rPr>
      <w:rFonts w:ascii="Times New Roman" w:eastAsia="Times New Roman" w:hAnsi="Times New Roman" w:cs="Times New Roman"/>
      <w:sz w:val="24"/>
      <w:szCs w:val="24"/>
      <w:lang w:eastAsia="pl-PL"/>
    </w:rPr>
  </w:style>
  <w:style w:type="character" w:styleId="Hipercze">
    <w:name w:val="Hyperlink"/>
    <w:uiPriority w:val="99"/>
    <w:rsid w:val="00607AFF"/>
    <w:rPr>
      <w:color w:val="0000FF"/>
      <w:u w:val="single"/>
    </w:rPr>
  </w:style>
  <w:style w:type="paragraph" w:styleId="Tekstprzypisudolnego">
    <w:name w:val="footnote text"/>
    <w:basedOn w:val="Normalny"/>
    <w:link w:val="TekstprzypisudolnegoZnak"/>
    <w:uiPriority w:val="99"/>
    <w:semiHidden/>
    <w:unhideWhenUsed/>
    <w:rsid w:val="00E134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13439"/>
    <w:rPr>
      <w:sz w:val="20"/>
      <w:szCs w:val="20"/>
    </w:rPr>
  </w:style>
  <w:style w:type="character" w:styleId="Odwoanieprzypisudolnego">
    <w:name w:val="footnote reference"/>
    <w:basedOn w:val="Domylnaczcionkaakapitu"/>
    <w:uiPriority w:val="99"/>
    <w:semiHidden/>
    <w:unhideWhenUsed/>
    <w:rsid w:val="00E13439"/>
    <w:rPr>
      <w:vertAlign w:val="superscript"/>
    </w:rPr>
  </w:style>
  <w:style w:type="paragraph" w:styleId="Tekstprzypisukocowego">
    <w:name w:val="endnote text"/>
    <w:basedOn w:val="Normalny"/>
    <w:link w:val="TekstprzypisukocowegoZnak"/>
    <w:uiPriority w:val="99"/>
    <w:semiHidden/>
    <w:unhideWhenUsed/>
    <w:rsid w:val="00E1343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13439"/>
    <w:rPr>
      <w:sz w:val="20"/>
      <w:szCs w:val="20"/>
    </w:rPr>
  </w:style>
  <w:style w:type="character" w:styleId="Odwoanieprzypisukocowego">
    <w:name w:val="endnote reference"/>
    <w:basedOn w:val="Domylnaczcionkaakapitu"/>
    <w:uiPriority w:val="99"/>
    <w:semiHidden/>
    <w:unhideWhenUsed/>
    <w:rsid w:val="00E13439"/>
    <w:rPr>
      <w:vertAlign w:val="superscript"/>
    </w:rPr>
  </w:style>
  <w:style w:type="character" w:styleId="UyteHipercze">
    <w:name w:val="FollowedHyperlink"/>
    <w:basedOn w:val="Domylnaczcionkaakapitu"/>
    <w:uiPriority w:val="99"/>
    <w:semiHidden/>
    <w:unhideWhenUsed/>
    <w:rsid w:val="00CE581C"/>
    <w:rPr>
      <w:color w:val="800080" w:themeColor="followedHyperlink"/>
      <w:u w:val="single"/>
    </w:rPr>
  </w:style>
  <w:style w:type="paragraph" w:customStyle="1" w:styleId="Default">
    <w:name w:val="Default"/>
    <w:uiPriority w:val="99"/>
    <w:rsid w:val="00483B02"/>
    <w:pPr>
      <w:autoSpaceDE w:val="0"/>
      <w:autoSpaceDN w:val="0"/>
      <w:adjustRightInd w:val="0"/>
      <w:spacing w:after="0" w:line="360" w:lineRule="auto"/>
      <w:ind w:left="567" w:right="686" w:hanging="425"/>
      <w:jc w:val="both"/>
    </w:pPr>
    <w:rPr>
      <w:rFonts w:ascii="Arial" w:eastAsia="Times New Roman" w:hAnsi="Arial" w:cs="Arial"/>
      <w:color w:val="000000"/>
      <w:sz w:val="24"/>
      <w:szCs w:val="24"/>
      <w:lang w:eastAsia="pl-PL"/>
    </w:rPr>
  </w:style>
  <w:style w:type="table" w:styleId="Tabela-Siatka">
    <w:name w:val="Table Grid"/>
    <w:basedOn w:val="Standardowy"/>
    <w:uiPriority w:val="59"/>
    <w:rsid w:val="004328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826EE6"/>
    <w:rPr>
      <w:color w:val="808080"/>
    </w:rPr>
  </w:style>
  <w:style w:type="paragraph" w:styleId="Tekstdymka">
    <w:name w:val="Balloon Text"/>
    <w:basedOn w:val="Normalny"/>
    <w:link w:val="TekstdymkaZnak"/>
    <w:uiPriority w:val="99"/>
    <w:semiHidden/>
    <w:unhideWhenUsed/>
    <w:rsid w:val="00826EE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26EE6"/>
    <w:rPr>
      <w:rFonts w:ascii="Tahoma" w:hAnsi="Tahoma" w:cs="Tahoma"/>
      <w:sz w:val="16"/>
      <w:szCs w:val="16"/>
    </w:rPr>
  </w:style>
  <w:style w:type="character" w:styleId="Odwoaniedokomentarza">
    <w:name w:val="annotation reference"/>
    <w:basedOn w:val="Domylnaczcionkaakapitu"/>
    <w:uiPriority w:val="99"/>
    <w:semiHidden/>
    <w:unhideWhenUsed/>
    <w:rsid w:val="00117F73"/>
    <w:rPr>
      <w:sz w:val="16"/>
      <w:szCs w:val="16"/>
    </w:rPr>
  </w:style>
  <w:style w:type="paragraph" w:styleId="Tekstkomentarza">
    <w:name w:val="annotation text"/>
    <w:basedOn w:val="Normalny"/>
    <w:link w:val="TekstkomentarzaZnak"/>
    <w:uiPriority w:val="99"/>
    <w:semiHidden/>
    <w:unhideWhenUsed/>
    <w:rsid w:val="00117F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17F73"/>
    <w:rPr>
      <w:sz w:val="20"/>
      <w:szCs w:val="20"/>
    </w:rPr>
  </w:style>
  <w:style w:type="paragraph" w:styleId="Tematkomentarza">
    <w:name w:val="annotation subject"/>
    <w:basedOn w:val="Tekstkomentarza"/>
    <w:next w:val="Tekstkomentarza"/>
    <w:link w:val="TematkomentarzaZnak"/>
    <w:uiPriority w:val="99"/>
    <w:semiHidden/>
    <w:unhideWhenUsed/>
    <w:rsid w:val="00117F73"/>
    <w:rPr>
      <w:b/>
      <w:bCs/>
    </w:rPr>
  </w:style>
  <w:style w:type="character" w:customStyle="1" w:styleId="TematkomentarzaZnak">
    <w:name w:val="Temat komentarza Znak"/>
    <w:basedOn w:val="TekstkomentarzaZnak"/>
    <w:link w:val="Tematkomentarza"/>
    <w:uiPriority w:val="99"/>
    <w:semiHidden/>
    <w:rsid w:val="00117F73"/>
    <w:rPr>
      <w:b/>
      <w:bCs/>
      <w:sz w:val="20"/>
      <w:szCs w:val="20"/>
    </w:rPr>
  </w:style>
  <w:style w:type="character" w:customStyle="1" w:styleId="AkapitzlistZnak">
    <w:name w:val="Akapit z listą Znak"/>
    <w:aliases w:val="L1 Znak,Numerowanie Znak,Akapit z listą5 Znak,Podsis rysunku Znak,lp1 Znak,Preambuła Znak,CP-UC Znak,CP-Punkty Znak,Bullet List Znak,List - bullets Znak,Equipment Znak,Bullet 1 Znak,List Paragraph Char Char Znak,b1 Znak,Ref Znak"/>
    <w:link w:val="Akapitzlist"/>
    <w:uiPriority w:val="34"/>
    <w:qFormat/>
    <w:locked/>
    <w:rsid w:val="00127FF9"/>
  </w:style>
  <w:style w:type="paragraph" w:customStyle="1" w:styleId="SIWZ11">
    <w:name w:val="SIWZ1.1."/>
    <w:basedOn w:val="Normalny"/>
    <w:link w:val="SIWZ11Znak"/>
    <w:uiPriority w:val="99"/>
    <w:rsid w:val="00127FF9"/>
    <w:pPr>
      <w:widowControl w:val="0"/>
      <w:autoSpaceDE w:val="0"/>
      <w:autoSpaceDN w:val="0"/>
      <w:adjustRightInd w:val="0"/>
      <w:spacing w:before="120" w:after="0" w:line="240" w:lineRule="auto"/>
      <w:ind w:left="917" w:hanging="491"/>
      <w:jc w:val="both"/>
    </w:pPr>
    <w:rPr>
      <w:rFonts w:ascii="Times New Roman" w:eastAsia="Times New Roman" w:hAnsi="Times New Roman" w:cs="Times New Roman"/>
      <w:sz w:val="24"/>
      <w:szCs w:val="24"/>
    </w:rPr>
  </w:style>
  <w:style w:type="character" w:customStyle="1" w:styleId="SIWZ11Znak">
    <w:name w:val="SIWZ1.1. Znak"/>
    <w:link w:val="SIWZ11"/>
    <w:uiPriority w:val="99"/>
    <w:locked/>
    <w:rsid w:val="00127FF9"/>
    <w:rPr>
      <w:rFonts w:ascii="Times New Roman" w:eastAsia="Times New Roman" w:hAnsi="Times New Roman" w:cs="Times New Roman"/>
      <w:sz w:val="24"/>
      <w:szCs w:val="24"/>
    </w:rPr>
  </w:style>
  <w:style w:type="character" w:customStyle="1" w:styleId="Nagwek1Znak">
    <w:name w:val="Nagłówek 1 Znak"/>
    <w:basedOn w:val="Domylnaczcionkaakapitu"/>
    <w:link w:val="Nagwek1"/>
    <w:uiPriority w:val="9"/>
    <w:rsid w:val="00793627"/>
    <w:rPr>
      <w:rFonts w:asciiTheme="majorHAnsi" w:eastAsiaTheme="majorEastAsia" w:hAnsiTheme="majorHAnsi" w:cstheme="majorBidi"/>
      <w:caps/>
      <w:spacing w:val="10"/>
      <w:sz w:val="36"/>
      <w:szCs w:val="36"/>
    </w:rPr>
  </w:style>
  <w:style w:type="character" w:customStyle="1" w:styleId="Nagwek2Znak">
    <w:name w:val="Nagłówek 2 Znak"/>
    <w:basedOn w:val="Domylnaczcionkaakapitu"/>
    <w:link w:val="Nagwek2"/>
    <w:uiPriority w:val="9"/>
    <w:semiHidden/>
    <w:rsid w:val="00793627"/>
    <w:rPr>
      <w:rFonts w:asciiTheme="majorHAnsi" w:eastAsiaTheme="majorEastAsia" w:hAnsiTheme="majorHAnsi" w:cstheme="majorBidi"/>
      <w:sz w:val="36"/>
      <w:szCs w:val="36"/>
    </w:rPr>
  </w:style>
  <w:style w:type="character" w:customStyle="1" w:styleId="Nagwek3Znak">
    <w:name w:val="Nagłówek 3 Znak"/>
    <w:basedOn w:val="Domylnaczcionkaakapitu"/>
    <w:link w:val="Nagwek3"/>
    <w:uiPriority w:val="9"/>
    <w:semiHidden/>
    <w:rsid w:val="00793627"/>
    <w:rPr>
      <w:rFonts w:asciiTheme="majorHAnsi" w:eastAsiaTheme="majorEastAsia" w:hAnsiTheme="majorHAnsi" w:cstheme="majorBidi"/>
      <w:caps/>
      <w:sz w:val="28"/>
      <w:szCs w:val="28"/>
    </w:rPr>
  </w:style>
  <w:style w:type="character" w:customStyle="1" w:styleId="Nagwek4Znak">
    <w:name w:val="Nagłówek 4 Znak"/>
    <w:basedOn w:val="Domylnaczcionkaakapitu"/>
    <w:link w:val="Nagwek4"/>
    <w:uiPriority w:val="9"/>
    <w:semiHidden/>
    <w:rsid w:val="00793627"/>
    <w:rPr>
      <w:rFonts w:asciiTheme="majorHAnsi" w:eastAsiaTheme="majorEastAsia" w:hAnsiTheme="majorHAnsi" w:cstheme="majorBidi"/>
      <w:i/>
      <w:iCs/>
      <w:sz w:val="28"/>
      <w:szCs w:val="28"/>
    </w:rPr>
  </w:style>
  <w:style w:type="character" w:customStyle="1" w:styleId="Nagwek5Znak">
    <w:name w:val="Nagłówek 5 Znak"/>
    <w:basedOn w:val="Domylnaczcionkaakapitu"/>
    <w:link w:val="Nagwek5"/>
    <w:uiPriority w:val="9"/>
    <w:semiHidden/>
    <w:rsid w:val="00793627"/>
    <w:rPr>
      <w:rFonts w:asciiTheme="majorHAnsi" w:eastAsiaTheme="majorEastAsia" w:hAnsiTheme="majorHAnsi" w:cstheme="majorBidi"/>
      <w:sz w:val="24"/>
      <w:szCs w:val="24"/>
    </w:rPr>
  </w:style>
  <w:style w:type="character" w:customStyle="1" w:styleId="Nagwek6Znak">
    <w:name w:val="Nagłówek 6 Znak"/>
    <w:basedOn w:val="Domylnaczcionkaakapitu"/>
    <w:link w:val="Nagwek6"/>
    <w:uiPriority w:val="9"/>
    <w:semiHidden/>
    <w:rsid w:val="00793627"/>
    <w:rPr>
      <w:rFonts w:asciiTheme="majorHAnsi" w:eastAsiaTheme="majorEastAsia" w:hAnsiTheme="majorHAnsi" w:cstheme="majorBidi"/>
      <w:i/>
      <w:iCs/>
      <w:sz w:val="24"/>
      <w:szCs w:val="24"/>
    </w:rPr>
  </w:style>
  <w:style w:type="character" w:customStyle="1" w:styleId="Nagwek7Znak">
    <w:name w:val="Nagłówek 7 Znak"/>
    <w:basedOn w:val="Domylnaczcionkaakapitu"/>
    <w:link w:val="Nagwek7"/>
    <w:uiPriority w:val="9"/>
    <w:semiHidden/>
    <w:rsid w:val="00793627"/>
    <w:rPr>
      <w:rFonts w:asciiTheme="majorHAnsi" w:eastAsiaTheme="majorEastAsia" w:hAnsiTheme="majorHAnsi" w:cstheme="majorBidi"/>
      <w:color w:val="595959" w:themeColor="text1" w:themeTint="A6"/>
      <w:sz w:val="24"/>
      <w:szCs w:val="24"/>
    </w:rPr>
  </w:style>
  <w:style w:type="character" w:customStyle="1" w:styleId="Nagwek8Znak">
    <w:name w:val="Nagłówek 8 Znak"/>
    <w:basedOn w:val="Domylnaczcionkaakapitu"/>
    <w:link w:val="Nagwek8"/>
    <w:uiPriority w:val="9"/>
    <w:semiHidden/>
    <w:rsid w:val="00793627"/>
    <w:rPr>
      <w:rFonts w:asciiTheme="majorHAnsi" w:eastAsiaTheme="majorEastAsia" w:hAnsiTheme="majorHAnsi" w:cstheme="majorBidi"/>
      <w:caps/>
    </w:rPr>
  </w:style>
  <w:style w:type="character" w:customStyle="1" w:styleId="Nagwek9Znak">
    <w:name w:val="Nagłówek 9 Znak"/>
    <w:basedOn w:val="Domylnaczcionkaakapitu"/>
    <w:link w:val="Nagwek9"/>
    <w:uiPriority w:val="9"/>
    <w:semiHidden/>
    <w:rsid w:val="00793627"/>
    <w:rPr>
      <w:rFonts w:asciiTheme="majorHAnsi" w:eastAsiaTheme="majorEastAsia" w:hAnsiTheme="majorHAnsi" w:cstheme="majorBidi"/>
      <w:i/>
      <w:iCs/>
      <w:caps/>
    </w:rPr>
  </w:style>
  <w:style w:type="paragraph" w:styleId="Legenda">
    <w:name w:val="caption"/>
    <w:basedOn w:val="Normalny"/>
    <w:next w:val="Normalny"/>
    <w:uiPriority w:val="35"/>
    <w:semiHidden/>
    <w:unhideWhenUsed/>
    <w:qFormat/>
    <w:rsid w:val="00793627"/>
    <w:pPr>
      <w:spacing w:line="240" w:lineRule="auto"/>
    </w:pPr>
    <w:rPr>
      <w:b/>
      <w:bCs/>
      <w:color w:val="C0504D" w:themeColor="accent2"/>
      <w:spacing w:val="10"/>
      <w:sz w:val="16"/>
      <w:szCs w:val="16"/>
    </w:rPr>
  </w:style>
  <w:style w:type="paragraph" w:styleId="Tytu">
    <w:name w:val="Title"/>
    <w:basedOn w:val="Normalny"/>
    <w:next w:val="Normalny"/>
    <w:link w:val="TytuZnak"/>
    <w:uiPriority w:val="10"/>
    <w:qFormat/>
    <w:rsid w:val="00793627"/>
    <w:pPr>
      <w:spacing w:after="0" w:line="240" w:lineRule="auto"/>
      <w:contextualSpacing/>
    </w:pPr>
    <w:rPr>
      <w:rFonts w:asciiTheme="majorHAnsi" w:eastAsiaTheme="majorEastAsia" w:hAnsiTheme="majorHAnsi" w:cstheme="majorBidi"/>
      <w:caps/>
      <w:spacing w:val="40"/>
      <w:sz w:val="76"/>
      <w:szCs w:val="76"/>
    </w:rPr>
  </w:style>
  <w:style w:type="character" w:customStyle="1" w:styleId="TytuZnak">
    <w:name w:val="Tytuł Znak"/>
    <w:basedOn w:val="Domylnaczcionkaakapitu"/>
    <w:link w:val="Tytu"/>
    <w:uiPriority w:val="10"/>
    <w:rsid w:val="00793627"/>
    <w:rPr>
      <w:rFonts w:asciiTheme="majorHAnsi" w:eastAsiaTheme="majorEastAsia" w:hAnsiTheme="majorHAnsi" w:cstheme="majorBidi"/>
      <w:caps/>
      <w:spacing w:val="40"/>
      <w:sz w:val="76"/>
      <w:szCs w:val="76"/>
    </w:rPr>
  </w:style>
  <w:style w:type="paragraph" w:styleId="Podtytu">
    <w:name w:val="Subtitle"/>
    <w:basedOn w:val="Normalny"/>
    <w:next w:val="Normalny"/>
    <w:link w:val="PodtytuZnak"/>
    <w:uiPriority w:val="11"/>
    <w:qFormat/>
    <w:rsid w:val="00793627"/>
    <w:pPr>
      <w:numPr>
        <w:ilvl w:val="1"/>
      </w:numPr>
      <w:spacing w:after="240"/>
    </w:pPr>
    <w:rPr>
      <w:color w:val="000000" w:themeColor="text1"/>
      <w:sz w:val="24"/>
      <w:szCs w:val="24"/>
    </w:rPr>
  </w:style>
  <w:style w:type="character" w:customStyle="1" w:styleId="PodtytuZnak">
    <w:name w:val="Podtytuł Znak"/>
    <w:basedOn w:val="Domylnaczcionkaakapitu"/>
    <w:link w:val="Podtytu"/>
    <w:uiPriority w:val="11"/>
    <w:rsid w:val="00793627"/>
    <w:rPr>
      <w:color w:val="000000" w:themeColor="text1"/>
      <w:sz w:val="24"/>
      <w:szCs w:val="24"/>
    </w:rPr>
  </w:style>
  <w:style w:type="character" w:styleId="Pogrubienie">
    <w:name w:val="Strong"/>
    <w:basedOn w:val="Domylnaczcionkaakapitu"/>
    <w:uiPriority w:val="22"/>
    <w:qFormat/>
    <w:rsid w:val="00793627"/>
    <w:rPr>
      <w:rFonts w:asciiTheme="minorHAnsi" w:eastAsiaTheme="minorEastAsia" w:hAnsiTheme="minorHAnsi" w:cstheme="minorBidi"/>
      <w:b/>
      <w:bCs/>
      <w:spacing w:val="0"/>
      <w:w w:val="100"/>
      <w:position w:val="0"/>
      <w:sz w:val="20"/>
      <w:szCs w:val="20"/>
    </w:rPr>
  </w:style>
  <w:style w:type="character" w:styleId="Uwydatnienie">
    <w:name w:val="Emphasis"/>
    <w:basedOn w:val="Domylnaczcionkaakapitu"/>
    <w:uiPriority w:val="20"/>
    <w:qFormat/>
    <w:rsid w:val="00793627"/>
    <w:rPr>
      <w:rFonts w:asciiTheme="minorHAnsi" w:eastAsiaTheme="minorEastAsia" w:hAnsiTheme="minorHAnsi" w:cstheme="minorBidi"/>
      <w:i/>
      <w:iCs/>
      <w:color w:val="943634" w:themeColor="accent2" w:themeShade="BF"/>
      <w:sz w:val="20"/>
      <w:szCs w:val="20"/>
    </w:rPr>
  </w:style>
  <w:style w:type="paragraph" w:styleId="Bezodstpw">
    <w:name w:val="No Spacing"/>
    <w:uiPriority w:val="1"/>
    <w:qFormat/>
    <w:rsid w:val="00793627"/>
    <w:pPr>
      <w:spacing w:after="0" w:line="240" w:lineRule="auto"/>
    </w:pPr>
  </w:style>
  <w:style w:type="paragraph" w:styleId="Cytat">
    <w:name w:val="Quote"/>
    <w:basedOn w:val="Normalny"/>
    <w:next w:val="Normalny"/>
    <w:link w:val="CytatZnak"/>
    <w:uiPriority w:val="29"/>
    <w:qFormat/>
    <w:rsid w:val="00793627"/>
    <w:pPr>
      <w:spacing w:before="160"/>
      <w:ind w:left="720"/>
    </w:pPr>
    <w:rPr>
      <w:rFonts w:asciiTheme="majorHAnsi" w:eastAsiaTheme="majorEastAsia" w:hAnsiTheme="majorHAnsi" w:cstheme="majorBidi"/>
      <w:sz w:val="24"/>
      <w:szCs w:val="24"/>
    </w:rPr>
  </w:style>
  <w:style w:type="character" w:customStyle="1" w:styleId="CytatZnak">
    <w:name w:val="Cytat Znak"/>
    <w:basedOn w:val="Domylnaczcionkaakapitu"/>
    <w:link w:val="Cytat"/>
    <w:uiPriority w:val="29"/>
    <w:rsid w:val="00793627"/>
    <w:rPr>
      <w:rFonts w:asciiTheme="majorHAnsi" w:eastAsiaTheme="majorEastAsia" w:hAnsiTheme="majorHAnsi" w:cstheme="majorBidi"/>
      <w:sz w:val="24"/>
      <w:szCs w:val="24"/>
    </w:rPr>
  </w:style>
  <w:style w:type="paragraph" w:styleId="Cytatintensywny">
    <w:name w:val="Intense Quote"/>
    <w:basedOn w:val="Normalny"/>
    <w:next w:val="Normalny"/>
    <w:link w:val="CytatintensywnyZnak"/>
    <w:uiPriority w:val="30"/>
    <w:qFormat/>
    <w:rsid w:val="00793627"/>
    <w:pPr>
      <w:spacing w:before="100" w:beforeAutospacing="1" w:after="240"/>
      <w:ind w:left="936" w:right="936"/>
      <w:jc w:val="center"/>
    </w:pPr>
    <w:rPr>
      <w:rFonts w:asciiTheme="majorHAnsi" w:eastAsiaTheme="majorEastAsia" w:hAnsiTheme="majorHAnsi" w:cstheme="majorBidi"/>
      <w:caps/>
      <w:color w:val="943634" w:themeColor="accent2" w:themeShade="BF"/>
      <w:spacing w:val="10"/>
      <w:sz w:val="28"/>
      <w:szCs w:val="28"/>
    </w:rPr>
  </w:style>
  <w:style w:type="character" w:customStyle="1" w:styleId="CytatintensywnyZnak">
    <w:name w:val="Cytat intensywny Znak"/>
    <w:basedOn w:val="Domylnaczcionkaakapitu"/>
    <w:link w:val="Cytatintensywny"/>
    <w:uiPriority w:val="30"/>
    <w:rsid w:val="00793627"/>
    <w:rPr>
      <w:rFonts w:asciiTheme="majorHAnsi" w:eastAsiaTheme="majorEastAsia" w:hAnsiTheme="majorHAnsi" w:cstheme="majorBidi"/>
      <w:caps/>
      <w:color w:val="943634" w:themeColor="accent2" w:themeShade="BF"/>
      <w:spacing w:val="10"/>
      <w:sz w:val="28"/>
      <w:szCs w:val="28"/>
    </w:rPr>
  </w:style>
  <w:style w:type="character" w:styleId="Wyrnieniedelikatne">
    <w:name w:val="Subtle Emphasis"/>
    <w:basedOn w:val="Domylnaczcionkaakapitu"/>
    <w:uiPriority w:val="19"/>
    <w:qFormat/>
    <w:rsid w:val="00793627"/>
    <w:rPr>
      <w:i/>
      <w:iCs/>
      <w:color w:val="auto"/>
    </w:rPr>
  </w:style>
  <w:style w:type="character" w:styleId="Wyrnienieintensywne">
    <w:name w:val="Intense Emphasis"/>
    <w:basedOn w:val="Domylnaczcionkaakapitu"/>
    <w:uiPriority w:val="21"/>
    <w:qFormat/>
    <w:rsid w:val="00793627"/>
    <w:rPr>
      <w:rFonts w:asciiTheme="minorHAnsi" w:eastAsiaTheme="minorEastAsia" w:hAnsiTheme="minorHAnsi" w:cstheme="minorBidi"/>
      <w:b/>
      <w:bCs/>
      <w:i/>
      <w:iCs/>
      <w:color w:val="943634" w:themeColor="accent2" w:themeShade="BF"/>
      <w:spacing w:val="0"/>
      <w:w w:val="100"/>
      <w:position w:val="0"/>
      <w:sz w:val="20"/>
      <w:szCs w:val="20"/>
    </w:rPr>
  </w:style>
  <w:style w:type="character" w:styleId="Odwoaniedelikatne">
    <w:name w:val="Subtle Reference"/>
    <w:basedOn w:val="Domylnaczcionkaakapitu"/>
    <w:uiPriority w:val="31"/>
    <w:qFormat/>
    <w:rsid w:val="00793627"/>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Odwoanieintensywne">
    <w:name w:val="Intense Reference"/>
    <w:basedOn w:val="Domylnaczcionkaakapitu"/>
    <w:uiPriority w:val="32"/>
    <w:qFormat/>
    <w:rsid w:val="00793627"/>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ytuksiki">
    <w:name w:val="Book Title"/>
    <w:basedOn w:val="Domylnaczcionkaakapitu"/>
    <w:uiPriority w:val="33"/>
    <w:qFormat/>
    <w:rsid w:val="00793627"/>
    <w:rPr>
      <w:rFonts w:asciiTheme="minorHAnsi" w:eastAsiaTheme="minorEastAsia" w:hAnsiTheme="minorHAnsi" w:cstheme="minorBidi"/>
      <w:b/>
      <w:bCs/>
      <w:i/>
      <w:iCs/>
      <w:caps w:val="0"/>
      <w:smallCaps w:val="0"/>
      <w:color w:val="auto"/>
      <w:spacing w:val="10"/>
      <w:w w:val="100"/>
      <w:sz w:val="20"/>
      <w:szCs w:val="20"/>
    </w:rPr>
  </w:style>
  <w:style w:type="paragraph" w:styleId="Nagwekspisutreci">
    <w:name w:val="TOC Heading"/>
    <w:basedOn w:val="Nagwek1"/>
    <w:next w:val="Normalny"/>
    <w:uiPriority w:val="39"/>
    <w:semiHidden/>
    <w:unhideWhenUsed/>
    <w:qFormat/>
    <w:rsid w:val="00793627"/>
    <w:pPr>
      <w:outlineLvl w:val="9"/>
    </w:pPr>
  </w:style>
  <w:style w:type="character" w:customStyle="1" w:styleId="Internetlink">
    <w:name w:val="Internet link"/>
    <w:basedOn w:val="Domylnaczcionkaakapitu"/>
    <w:rsid w:val="00AB538D"/>
    <w:rPr>
      <w:rFonts w:cs="Times New Roman"/>
      <w:color w:val="0000FF"/>
      <w:u w:val="single"/>
    </w:rPr>
  </w:style>
  <w:style w:type="paragraph" w:customStyle="1" w:styleId="pkt">
    <w:name w:val="pkt"/>
    <w:basedOn w:val="Normalny"/>
    <w:rsid w:val="00AB538D"/>
    <w:pPr>
      <w:suppressAutoHyphens/>
      <w:spacing w:before="60" w:after="60" w:line="240" w:lineRule="auto"/>
      <w:ind w:left="851" w:hanging="295"/>
      <w:jc w:val="both"/>
    </w:pPr>
    <w:rPr>
      <w:rFonts w:ascii="Times New Roman" w:eastAsia="Times New Roman" w:hAnsi="Times New Roman" w:cs="Times New Roman"/>
      <w:sz w:val="20"/>
      <w:szCs w:val="20"/>
      <w:lang w:eastAsia="zh-CN"/>
    </w:rPr>
  </w:style>
  <w:style w:type="character" w:customStyle="1" w:styleId="Nierozpoznanawzmianka1">
    <w:name w:val="Nierozpoznana wzmianka1"/>
    <w:basedOn w:val="Domylnaczcionkaakapitu"/>
    <w:uiPriority w:val="99"/>
    <w:semiHidden/>
    <w:unhideWhenUsed/>
    <w:rsid w:val="00640DA1"/>
    <w:rPr>
      <w:color w:val="605E5C"/>
      <w:shd w:val="clear" w:color="auto" w:fill="E1DFDD"/>
    </w:rPr>
  </w:style>
  <w:style w:type="paragraph" w:customStyle="1" w:styleId="ustustnpkodeksu">
    <w:name w:val="ustustnpkodeksu"/>
    <w:basedOn w:val="Normalny"/>
    <w:rsid w:val="00D06CD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080F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028537">
      <w:bodyDiv w:val="1"/>
      <w:marLeft w:val="0"/>
      <w:marRight w:val="0"/>
      <w:marTop w:val="0"/>
      <w:marBottom w:val="0"/>
      <w:divBdr>
        <w:top w:val="none" w:sz="0" w:space="0" w:color="auto"/>
        <w:left w:val="none" w:sz="0" w:space="0" w:color="auto"/>
        <w:bottom w:val="none" w:sz="0" w:space="0" w:color="auto"/>
        <w:right w:val="none" w:sz="0" w:space="0" w:color="auto"/>
      </w:divBdr>
    </w:div>
    <w:div w:id="158275164">
      <w:bodyDiv w:val="1"/>
      <w:marLeft w:val="0"/>
      <w:marRight w:val="0"/>
      <w:marTop w:val="0"/>
      <w:marBottom w:val="0"/>
      <w:divBdr>
        <w:top w:val="none" w:sz="0" w:space="0" w:color="auto"/>
        <w:left w:val="none" w:sz="0" w:space="0" w:color="auto"/>
        <w:bottom w:val="none" w:sz="0" w:space="0" w:color="auto"/>
        <w:right w:val="none" w:sz="0" w:space="0" w:color="auto"/>
      </w:divBdr>
    </w:div>
    <w:div w:id="737367008">
      <w:bodyDiv w:val="1"/>
      <w:marLeft w:val="0"/>
      <w:marRight w:val="0"/>
      <w:marTop w:val="0"/>
      <w:marBottom w:val="0"/>
      <w:divBdr>
        <w:top w:val="none" w:sz="0" w:space="0" w:color="auto"/>
        <w:left w:val="none" w:sz="0" w:space="0" w:color="auto"/>
        <w:bottom w:val="none" w:sz="0" w:space="0" w:color="auto"/>
        <w:right w:val="none" w:sz="0" w:space="0" w:color="auto"/>
      </w:divBdr>
      <w:divsChild>
        <w:div w:id="74592643">
          <w:marLeft w:val="0"/>
          <w:marRight w:val="0"/>
          <w:marTop w:val="0"/>
          <w:marBottom w:val="0"/>
          <w:divBdr>
            <w:top w:val="none" w:sz="0" w:space="0" w:color="auto"/>
            <w:left w:val="none" w:sz="0" w:space="0" w:color="auto"/>
            <w:bottom w:val="none" w:sz="0" w:space="0" w:color="auto"/>
            <w:right w:val="none" w:sz="0" w:space="0" w:color="auto"/>
          </w:divBdr>
        </w:div>
        <w:div w:id="719673020">
          <w:marLeft w:val="0"/>
          <w:marRight w:val="0"/>
          <w:marTop w:val="0"/>
          <w:marBottom w:val="0"/>
          <w:divBdr>
            <w:top w:val="none" w:sz="0" w:space="0" w:color="auto"/>
            <w:left w:val="none" w:sz="0" w:space="0" w:color="auto"/>
            <w:bottom w:val="none" w:sz="0" w:space="0" w:color="auto"/>
            <w:right w:val="none" w:sz="0" w:space="0" w:color="auto"/>
          </w:divBdr>
          <w:divsChild>
            <w:div w:id="295792489">
              <w:marLeft w:val="0"/>
              <w:marRight w:val="0"/>
              <w:marTop w:val="0"/>
              <w:marBottom w:val="0"/>
              <w:divBdr>
                <w:top w:val="none" w:sz="0" w:space="0" w:color="auto"/>
                <w:left w:val="none" w:sz="0" w:space="0" w:color="auto"/>
                <w:bottom w:val="none" w:sz="0" w:space="0" w:color="auto"/>
                <w:right w:val="none" w:sz="0" w:space="0" w:color="auto"/>
              </w:divBdr>
            </w:div>
          </w:divsChild>
        </w:div>
        <w:div w:id="743795514">
          <w:marLeft w:val="0"/>
          <w:marRight w:val="0"/>
          <w:marTop w:val="0"/>
          <w:marBottom w:val="0"/>
          <w:divBdr>
            <w:top w:val="none" w:sz="0" w:space="0" w:color="auto"/>
            <w:left w:val="none" w:sz="0" w:space="0" w:color="auto"/>
            <w:bottom w:val="none" w:sz="0" w:space="0" w:color="auto"/>
            <w:right w:val="none" w:sz="0" w:space="0" w:color="auto"/>
          </w:divBdr>
          <w:divsChild>
            <w:div w:id="6619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09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akty-prawne/dzu-dziennik-ustaw/refundacja-lekow-srodkow-spozywczych-specjalnego-przeznaczenia-17712396/art-54" TargetMode="External"/><Relationship Id="rId18" Type="http://schemas.openxmlformats.org/officeDocument/2006/relationships/hyperlink" Target="https://platformazakupowa.pl/transakcja/1084539" TargetMode="External"/><Relationship Id="rId26" Type="http://schemas.openxmlformats.org/officeDocument/2006/relationships/hyperlink" Target="https://platformazakupowa.pl/transakcja/1084539" TargetMode="External"/><Relationship Id="rId3" Type="http://schemas.openxmlformats.org/officeDocument/2006/relationships/numbering" Target="numbering.xml"/><Relationship Id="rId21" Type="http://schemas.openxmlformats.org/officeDocument/2006/relationships/hyperlink" Target="http://www.platformazakupowa.pl" TargetMode="External"/><Relationship Id="rId7" Type="http://schemas.openxmlformats.org/officeDocument/2006/relationships/footnotes" Target="footnotes.xml"/><Relationship Id="rId12" Type="http://schemas.openxmlformats.org/officeDocument/2006/relationships/hyperlink" Target="https://sip.lex.pl/akty-prawne/dzu-dziennik-ustaw/sport-17631344/art-46" TargetMode="External"/><Relationship Id="rId17" Type="http://schemas.openxmlformats.org/officeDocument/2006/relationships/hyperlink" Target="https://www.uzp.gov.pl/baza-wiedzy/prawo-zamowien-publicznych-regulacje/prawo-krajowe/jednolity-europejski-dokument-zamowienia" TargetMode="External"/><Relationship Id="rId25" Type="http://schemas.openxmlformats.org/officeDocument/2006/relationships/hyperlink" Target="https://platformazakupowa.pl/transakcja/1084539" TargetMode="External"/><Relationship Id="rId2" Type="http://schemas.openxmlformats.org/officeDocument/2006/relationships/customXml" Target="../customXml/item2.xml"/><Relationship Id="rId16" Type="http://schemas.openxmlformats.org/officeDocument/2006/relationships/hyperlink" Target="https://espd.uzp.gov.pl" TargetMode="External"/><Relationship Id="rId20" Type="http://schemas.openxmlformats.org/officeDocument/2006/relationships/hyperlink" Target="http://www.platformazakupowa.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transakcja/1084539" TargetMode="External"/><Relationship Id="rId24" Type="http://schemas.openxmlformats.org/officeDocument/2006/relationships/hyperlink" Target="https://platformazakupowa.pl/strona/45-instrukcje" TargetMode="External"/><Relationship Id="rId5" Type="http://schemas.openxmlformats.org/officeDocument/2006/relationships/settings" Target="settings.xml"/><Relationship Id="rId15" Type="http://schemas.openxmlformats.org/officeDocument/2006/relationships/hyperlink" Target="https://platformazakupowa.pl/transakcja/1084539" TargetMode="External"/><Relationship Id="rId23" Type="http://schemas.openxmlformats.org/officeDocument/2006/relationships/hyperlink" Target="https://platformazakupowa.pl" TargetMode="External"/><Relationship Id="rId28" Type="http://schemas.openxmlformats.org/officeDocument/2006/relationships/header" Target="header1.xml"/><Relationship Id="rId10" Type="http://schemas.openxmlformats.org/officeDocument/2006/relationships/hyperlink" Target="mailto:33wog.zamowienia-publiczne@ron.mil.pl" TargetMode="External"/><Relationship Id="rId19" Type="http://schemas.openxmlformats.org/officeDocument/2006/relationships/hyperlink" Target="mailto:33wog.zamowienia-publiczne@ron.mil.pl"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espd.uzp.gov.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mailto:33wog.iodo@ron.mil.pl"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38DE90-6BCC-4460-9696-9137A02FE8A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AB896F4-8069-4E34-B0E5-9E2958F92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13621</Words>
  <Characters>81729</Characters>
  <Application>Microsoft Office Word</Application>
  <DocSecurity>0</DocSecurity>
  <Lines>681</Lines>
  <Paragraphs>190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mrozowska3200</dc:creator>
  <cp:lastModifiedBy>Szpyt Elżbieta</cp:lastModifiedBy>
  <cp:revision>4</cp:revision>
  <cp:lastPrinted>2025-03-27T10:09:00Z</cp:lastPrinted>
  <dcterms:created xsi:type="dcterms:W3CDTF">2025-03-28T09:43:00Z</dcterms:created>
  <dcterms:modified xsi:type="dcterms:W3CDTF">2025-03-28T11:04:00Z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fe425398-3da9-4dd3-a6ef-4bd76e2f6940</vt:lpwstr>
  </property>
  <property fmtid="{D5CDD505-2E9C-101B-9397-08002B2CF9AE}" pid="3" name="bjSaver">
    <vt:lpwstr>hTk7OHtchHfnCCd8yvYit0VveCqYMp/O</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vt:lpwstr>
  </property>
</Properties>
</file>