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4293" w14:textId="5FED4B3F" w:rsidR="001774CF" w:rsidRDefault="001774CF"/>
    <w:p w14:paraId="47AD4AAE" w14:textId="77777777" w:rsidR="004B5EC7" w:rsidRDefault="004B5EC7" w:rsidP="00744D13">
      <w:pPr>
        <w:pStyle w:val="Standard"/>
        <w:widowControl w:val="0"/>
        <w:tabs>
          <w:tab w:val="left" w:pos="0"/>
          <w:tab w:val="left" w:pos="3119"/>
          <w:tab w:val="left" w:pos="7371"/>
        </w:tabs>
        <w:ind w:hanging="14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59FBA19" w14:textId="4F057C89" w:rsidR="00E84A6A" w:rsidRPr="00E84A6A" w:rsidRDefault="00744D13" w:rsidP="00E84A6A">
      <w:pPr>
        <w:pStyle w:val="InterregHeadline3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1222AE">
        <w:rPr>
          <w:rFonts w:ascii="Calibri" w:eastAsia="Calibri" w:hAnsi="Calibri" w:cs="Calibri"/>
          <w:bCs/>
          <w:color w:val="000000"/>
          <w:sz w:val="24"/>
          <w:szCs w:val="24"/>
        </w:rPr>
        <w:t>Załącznik nr 1</w:t>
      </w:r>
      <w:r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Pr="001222AE">
        <w:rPr>
          <w:rFonts w:ascii="Calibri" w:eastAsia="Calibri" w:hAnsi="Calibri" w:cs="Calibri"/>
          <w:bCs/>
          <w:color w:val="000000"/>
          <w:sz w:val="24"/>
          <w:szCs w:val="24"/>
        </w:rPr>
        <w:t>–</w:t>
      </w:r>
      <w:r w:rsidR="00E84A6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E84A6A" w:rsidRPr="00E84A6A">
        <w:rPr>
          <w:rFonts w:ascii="Calibri" w:eastAsia="Calibri" w:hAnsi="Calibri" w:cs="Calibri"/>
          <w:bCs/>
          <w:color w:val="000000"/>
          <w:sz w:val="24"/>
          <w:szCs w:val="24"/>
        </w:rPr>
        <w:t>Specyfikacja techniczna</w:t>
      </w:r>
    </w:p>
    <w:p w14:paraId="74E6BB6C" w14:textId="6BB33F00" w:rsidR="0086278D" w:rsidRDefault="0086278D" w:rsidP="00E84A6A">
      <w:pPr>
        <w:pStyle w:val="Standard"/>
        <w:widowControl w:val="0"/>
        <w:tabs>
          <w:tab w:val="left" w:pos="0"/>
          <w:tab w:val="left" w:pos="3119"/>
          <w:tab w:val="left" w:pos="7371"/>
        </w:tabs>
        <w:ind w:hanging="14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62BDE23" w14:textId="7A0E1440" w:rsidR="00744D13" w:rsidRDefault="00744D13" w:rsidP="00744D13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054A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Dostawa sprzętu i aparatury medycznej </w:t>
      </w:r>
      <w:r w:rsidR="00D7688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do </w:t>
      </w:r>
      <w:r w:rsidR="00ED0E9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diagnostyki i leczenia chorób układu pokarmowego w </w:t>
      </w:r>
      <w:r w:rsidRPr="00054A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SP ZOZ MSWiA w Białymstoku im. Mariana Zyndrama-Kościałkowskiego </w:t>
      </w:r>
      <w:r w:rsidR="009A7007">
        <w:rPr>
          <w:rFonts w:ascii="Calibri" w:eastAsia="Calibri" w:hAnsi="Calibri" w:cs="Calibri"/>
          <w:b/>
          <w:bCs/>
          <w:color w:val="000000"/>
          <w:sz w:val="24"/>
          <w:szCs w:val="24"/>
        </w:rPr>
        <w:t>-</w:t>
      </w:r>
      <w:r w:rsidRPr="00054AE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D76880" w:rsidRPr="00D76880">
        <w:rPr>
          <w:rFonts w:ascii="Calibri" w:eastAsia="Calibri" w:hAnsi="Calibri" w:cs="Calibri"/>
          <w:b/>
          <w:bCs/>
          <w:color w:val="000000"/>
          <w:sz w:val="24"/>
          <w:szCs w:val="24"/>
        </w:rPr>
        <w:t>Interreg NEXT Pol</w:t>
      </w:r>
      <w:r w:rsidR="003D73E6">
        <w:rPr>
          <w:rFonts w:ascii="Calibri" w:eastAsia="Calibri" w:hAnsi="Calibri" w:cs="Calibri"/>
          <w:b/>
          <w:bCs/>
          <w:color w:val="000000"/>
          <w:sz w:val="24"/>
          <w:szCs w:val="24"/>
        </w:rPr>
        <w:t>ska</w:t>
      </w:r>
      <w:r w:rsidR="00D76880" w:rsidRPr="00D76880">
        <w:rPr>
          <w:rFonts w:ascii="Calibri" w:eastAsia="Calibri" w:hAnsi="Calibri" w:cs="Calibri" w:hint="eastAsia"/>
          <w:b/>
          <w:bCs/>
          <w:color w:val="000000"/>
          <w:sz w:val="24"/>
          <w:szCs w:val="24"/>
        </w:rPr>
        <w:t>–</w:t>
      </w:r>
      <w:r w:rsidR="00D76880" w:rsidRPr="00D76880">
        <w:rPr>
          <w:rFonts w:ascii="Calibri" w:eastAsia="Calibri" w:hAnsi="Calibri" w:cs="Calibri"/>
          <w:b/>
          <w:bCs/>
          <w:color w:val="000000"/>
          <w:sz w:val="24"/>
          <w:szCs w:val="24"/>
        </w:rPr>
        <w:t>Ukrai</w:t>
      </w:r>
      <w:r w:rsidR="003D73E6">
        <w:rPr>
          <w:rFonts w:ascii="Calibri" w:eastAsia="Calibri" w:hAnsi="Calibri" w:cs="Calibri"/>
          <w:b/>
          <w:bCs/>
          <w:color w:val="000000"/>
          <w:sz w:val="24"/>
          <w:szCs w:val="24"/>
        </w:rPr>
        <w:t>na</w:t>
      </w:r>
      <w:r w:rsidR="00D76880" w:rsidRPr="00D76880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2021-2027</w:t>
      </w:r>
    </w:p>
    <w:p w14:paraId="7C3CAEAA" w14:textId="77777777" w:rsidR="00D400C4" w:rsidRDefault="00D400C4" w:rsidP="002C2CCF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F484FC0" w14:textId="5D76A3C9" w:rsidR="002C2CCF" w:rsidRPr="00054AE8" w:rsidRDefault="002C2CCF" w:rsidP="002C2CCF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56C4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Pakiet </w:t>
      </w:r>
      <w:r w:rsidR="003F725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nr </w:t>
      </w:r>
      <w:r w:rsidRPr="00F56C4D">
        <w:rPr>
          <w:rFonts w:ascii="Calibri" w:eastAsia="Calibri" w:hAnsi="Calibri" w:cs="Calibri"/>
          <w:b/>
          <w:bCs/>
          <w:color w:val="000000"/>
          <w:sz w:val="24"/>
          <w:szCs w:val="24"/>
        </w:rPr>
        <w:t>1 –</w:t>
      </w:r>
      <w:r w:rsidR="00F56C4D" w:rsidRPr="00F56C4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F01F05">
        <w:rPr>
          <w:rFonts w:ascii="Calibri" w:eastAsia="Calibri" w:hAnsi="Calibri" w:cs="Calibri"/>
          <w:b/>
          <w:bCs/>
          <w:color w:val="000000"/>
          <w:sz w:val="24"/>
          <w:szCs w:val="24"/>
        </w:rPr>
        <w:t>S</w:t>
      </w:r>
      <w:r w:rsidR="00F01F05">
        <w:rPr>
          <w:rFonts w:ascii="Calibri" w:hAnsi="Calibri" w:cs="Calibri"/>
          <w:b/>
          <w:bCs/>
          <w:sz w:val="24"/>
          <w:szCs w:val="24"/>
        </w:rPr>
        <w:t xml:space="preserve">przęt i aparatura do badań endoskopowych </w:t>
      </w:r>
    </w:p>
    <w:tbl>
      <w:tblPr>
        <w:tblW w:w="5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0"/>
        <w:gridCol w:w="3599"/>
        <w:gridCol w:w="1516"/>
        <w:gridCol w:w="3279"/>
        <w:gridCol w:w="13"/>
        <w:gridCol w:w="29"/>
      </w:tblGrid>
      <w:tr w:rsidR="00744D13" w:rsidRPr="00DB50E6" w14:paraId="50531F46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DA5B" w14:textId="77777777" w:rsidR="00744D13" w:rsidRPr="004F4404" w:rsidRDefault="00744D13" w:rsidP="00320DA5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982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8F6D" w14:textId="77777777" w:rsidR="00744D13" w:rsidRPr="004F4404" w:rsidRDefault="00744D13" w:rsidP="00320DA5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PARAMETR/WARUNEK</w:t>
            </w:r>
          </w:p>
        </w:tc>
        <w:tc>
          <w:tcPr>
            <w:tcW w:w="835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358B" w14:textId="77777777" w:rsidR="00744D13" w:rsidRPr="004F4404" w:rsidRDefault="00744D13" w:rsidP="00320DA5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WARTOŚĆ WYMAGANA</w:t>
            </w:r>
          </w:p>
        </w:tc>
        <w:tc>
          <w:tcPr>
            <w:tcW w:w="1813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F387" w14:textId="77777777" w:rsidR="00744D13" w:rsidRPr="004F4404" w:rsidRDefault="00744D13" w:rsidP="00320DA5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OFEROWANEGO PARAMETRU, OPISAĆ </w:t>
            </w:r>
          </w:p>
          <w:p w14:paraId="4E1680AC" w14:textId="77777777" w:rsidR="00744D13" w:rsidRPr="004F4404" w:rsidRDefault="00744D13" w:rsidP="00320DA5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(wypełnia Wykonawca)</w:t>
            </w:r>
          </w:p>
        </w:tc>
      </w:tr>
      <w:tr w:rsidR="006351CA" w:rsidRPr="00DB50E6" w14:paraId="65B21360" w14:textId="77777777" w:rsidTr="00B67491">
        <w:trPr>
          <w:gridAfter w:val="1"/>
          <w:wAfter w:w="16" w:type="pct"/>
          <w:trHeight w:val="740"/>
          <w:jc w:val="center"/>
        </w:trPr>
        <w:tc>
          <w:tcPr>
            <w:tcW w:w="4984" w:type="pct"/>
            <w:gridSpan w:val="6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7F50" w14:textId="3CCF3BFC" w:rsidR="006351CA" w:rsidRPr="004F4404" w:rsidRDefault="006351CA" w:rsidP="006351C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341CC">
              <w:rPr>
                <w:rFonts w:ascii="Calibri" w:hAnsi="Calibri" w:cs="Calibri"/>
                <w:b/>
                <w:bCs/>
                <w:sz w:val="28"/>
                <w:szCs w:val="28"/>
              </w:rPr>
              <w:t>A. SYSTEM DO VIDEOKOLONOSKOPII BALONOWEJ ZE SZTUCZNĄ INTELIGENCJĄ (ZESTAW)</w:t>
            </w:r>
          </w:p>
        </w:tc>
      </w:tr>
      <w:tr w:rsidR="00744D13" w:rsidRPr="00DB50E6" w14:paraId="5BE5ECE5" w14:textId="77777777" w:rsidTr="00B67491">
        <w:trPr>
          <w:gridAfter w:val="1"/>
          <w:wAfter w:w="16" w:type="pct"/>
          <w:trHeight w:val="414"/>
          <w:jc w:val="center"/>
        </w:trPr>
        <w:tc>
          <w:tcPr>
            <w:tcW w:w="354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5262" w14:textId="77777777" w:rsidR="00744D13" w:rsidRPr="004F4404" w:rsidRDefault="00744D13" w:rsidP="00320DA5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I.</w:t>
            </w:r>
          </w:p>
        </w:tc>
        <w:tc>
          <w:tcPr>
            <w:tcW w:w="4630" w:type="pct"/>
            <w:gridSpan w:val="4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5072" w14:textId="77777777" w:rsidR="00744D13" w:rsidRPr="004F4404" w:rsidRDefault="00744D13" w:rsidP="00320DA5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PROCESOR OBRAZU ZE ŹRÓDŁEM ŚWIATŁA – 1 SZT.</w:t>
            </w:r>
          </w:p>
        </w:tc>
      </w:tr>
      <w:tr w:rsidR="00B67491" w:rsidRPr="00DB50E6" w14:paraId="0E0FD7FA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F1F9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89CB2" w14:textId="77777777" w:rsidR="00B67491" w:rsidRPr="004F4404" w:rsidRDefault="00B67491" w:rsidP="00B67491">
            <w:pPr>
              <w:pStyle w:val="Standarduser"/>
              <w:widowControl w:val="0"/>
              <w:tabs>
                <w:tab w:val="left" w:pos="0"/>
                <w:tab w:val="left" w:pos="3119"/>
                <w:tab w:val="left" w:pos="7371"/>
              </w:tabs>
              <w:spacing w:after="0" w:line="240" w:lineRule="auto"/>
              <w:ind w:hanging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  Produkt fabrycznie nowy, nieużywany do prezentacji, wyklucza się produkty demonstracyjne, rekondycjonowane, itd.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3E32" w14:textId="1B79FE4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BC6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690DEFE2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49C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BE86" w14:textId="7C51442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E2FB" w14:textId="1BA57DA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C23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18B725A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9AD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75C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Obrazowanie min.: HDTV1080p, SXGA, SDTV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41EA" w14:textId="47CBEE1D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A54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737EB549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729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86F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Rozdzielczość min. 1920x1080 pikseli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5420" w14:textId="009F79C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117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3E0DE3B8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994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C21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Cyfrowe wyjścia min.: HDTV 1080p, DVI-D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B3A3" w14:textId="3370ABE4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40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1AC8FF59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5DD0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ADC1" w14:textId="77777777" w:rsidR="00B67491" w:rsidRPr="004F4404" w:rsidRDefault="00B67491" w:rsidP="00B67491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4F4404">
              <w:rPr>
                <w:rFonts w:eastAsia="Times New Roman" w:cs="Calibri"/>
                <w:sz w:val="24"/>
                <w:szCs w:val="24"/>
                <w:lang w:val="en-US"/>
              </w:rPr>
              <w:t xml:space="preserve">Wyjście wideo standard min.: </w:t>
            </w:r>
          </w:p>
          <w:p w14:paraId="5482B402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S-Video, Composite, RGB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83F9" w14:textId="1D4A191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B9B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5DED6C0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A69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BD9A" w14:textId="77777777" w:rsidR="00B67491" w:rsidRPr="004F4404" w:rsidRDefault="00B67491" w:rsidP="00B674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F4404">
              <w:rPr>
                <w:rFonts w:eastAsia="Times New Roman" w:cs="Calibri"/>
                <w:sz w:val="24"/>
                <w:szCs w:val="24"/>
              </w:rPr>
              <w:t xml:space="preserve">Wyjścia komunikacyjne: </w:t>
            </w:r>
          </w:p>
          <w:p w14:paraId="2C45B97A" w14:textId="77777777" w:rsidR="00B67491" w:rsidRPr="004F4404" w:rsidRDefault="00B67491" w:rsidP="00B67491">
            <w:pPr>
              <w:pStyle w:val="Standarduser"/>
              <w:widowControl w:val="0"/>
              <w:suppressAutoHyphens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Ethernet/ DICOM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98CF" w14:textId="3EB04075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3173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57D0BC50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D98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1F3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Zintegrowanie źródło światła z procesorem obrazu w jednym urządzeniu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D2C0" w14:textId="113ED58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E6D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051A0C0B" w14:textId="77777777" w:rsidTr="00B67491">
        <w:trPr>
          <w:gridAfter w:val="1"/>
          <w:wAfter w:w="16" w:type="pct"/>
          <w:trHeight w:val="639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2179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2C0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urządzeń magazynujących – USB Stick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A365" w14:textId="0D89170B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613D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4E3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64EAC78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ABB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057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Pamięć wewnętrzna procesora min. 4 GB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9818" w14:textId="206F1E7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D949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0F48CA54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D84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5CD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System wyboru przez procesor najostrzejszego zdjęcia w momencie uruchomiania zapisu obrazów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0138" w14:textId="5C2511D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9C0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2BD61A5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6A4A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4D9F" w14:textId="77777777" w:rsidR="00B67491" w:rsidRPr="004F4404" w:rsidRDefault="00B67491" w:rsidP="00B6749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4F4404">
              <w:rPr>
                <w:rFonts w:eastAsia="Times New Roman" w:cs="Calibri"/>
                <w:sz w:val="24"/>
                <w:szCs w:val="24"/>
              </w:rPr>
              <w:t xml:space="preserve">Trzy tryby przysłony min.: </w:t>
            </w:r>
          </w:p>
          <w:p w14:paraId="6419940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auto, maksymalny, średni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53B1" w14:textId="17C50AA1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778E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7E49DD69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A4E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78C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Tryb wzmocnienia obrazu, uwydatniania krawędzi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46FA" w14:textId="0B3FA54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D91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1DBBF793" w14:textId="77777777" w:rsidTr="00B67491">
        <w:trPr>
          <w:gridAfter w:val="1"/>
          <w:wAfter w:w="16" w:type="pct"/>
          <w:trHeight w:val="395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07F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94A0" w14:textId="77777777" w:rsidR="00B67491" w:rsidRPr="004F4404" w:rsidRDefault="00B67491" w:rsidP="00B674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4F4404">
              <w:rPr>
                <w:rFonts w:eastAsia="Times New Roman" w:cs="Calibri"/>
                <w:sz w:val="24"/>
                <w:szCs w:val="24"/>
              </w:rPr>
              <w:t>Tryb wzmocnienia obrazu, uwydatniania struktury tkanek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AEBF" w14:textId="40434E3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891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2DD99C7D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74A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0C7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Obrazowanie w wąskich pasmach światła optyczne i cyfrowe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9949" w14:textId="6DC17F8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4DC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5E44B3EE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23C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58C0" w14:textId="77777777" w:rsidR="00B67491" w:rsidRPr="004F4404" w:rsidRDefault="00B67491" w:rsidP="00B67491">
            <w:pPr>
              <w:pStyle w:val="Style5"/>
              <w:widowControl/>
              <w:spacing w:line="240" w:lineRule="auto"/>
              <w:rPr>
                <w:rFonts w:ascii="Calibri" w:hAnsi="Calibri" w:cs="Calibri"/>
              </w:rPr>
            </w:pPr>
            <w:r w:rsidRPr="004F4404">
              <w:rPr>
                <w:rFonts w:ascii="Calibri" w:hAnsi="Calibri" w:cs="Calibri"/>
              </w:rPr>
              <w:t xml:space="preserve">Barwienie modyfikowanym światłem LED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7918" w14:textId="254B485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6229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4514D8B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7A72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2A8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Wybór  barwienia w zmiennej wiązce światła LED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A4A9" w14:textId="57C9DEAC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A79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4B133D86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A25E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F89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Procesor wyposażony w wyjście komunikacyjne LAN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6AA3" w14:textId="4F90E9EE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D39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1005EBDC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117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457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Ilość dowolnie programowalnych przycisków funkcyjnych na procesorze - min. 1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B427" w14:textId="7E131E8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38C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6DA612C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07E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E0F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Procesor umożliwia archiwizację obrazów medycznych w formatach JPEG, TIFF, DICOM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5E92" w14:textId="36B2E7B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C8E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3EBECB0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DD8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3E1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powiększenia ruchomego obrazu endoskopowego podczas badania w trybie rzeczywistym zoom elektroniczny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AF9B" w14:textId="4AF7267B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12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ABBA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48CFE54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2DC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06E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aparatów jedno- i dwukonektorowych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91D4" w14:textId="031D70A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378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73FBF6C6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27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E7E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podłączenia aparatów z zoom optyczny min. x 135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5C7E" w14:textId="5D1C3EC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2F1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605ED639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ED3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FE0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aparatów złączem optycznym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D1A4" w14:textId="60052A0C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79E2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3A2F9C40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441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EC9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Źródło światła typu LED 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57CF" w14:textId="2ADAA77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CA33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2270368C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207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273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Wbudowane min. 3 diody LED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FC03" w14:textId="5A8D225D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DE2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7491" w:rsidRPr="00DB50E6" w14:paraId="4F72F65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5660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7F9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Żywotność wbudowanego oświetlenia głównego min. 10 000 godz.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67BF" w14:textId="1B3CEDA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E47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99AB25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1CE1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F158" w14:textId="77777777" w:rsidR="00B67491" w:rsidRPr="004F4404" w:rsidRDefault="00B67491" w:rsidP="00B67491">
            <w:pPr>
              <w:pStyle w:val="Style5"/>
              <w:widowControl/>
              <w:spacing w:line="240" w:lineRule="auto"/>
              <w:rPr>
                <w:rFonts w:ascii="Calibri" w:hAnsi="Calibri" w:cs="Calibri"/>
              </w:rPr>
            </w:pPr>
            <w:r w:rsidRPr="004F4404">
              <w:rPr>
                <w:rFonts w:ascii="Calibri" w:hAnsi="Calibri" w:cs="Calibri"/>
              </w:rPr>
              <w:t>Manualna regulacja jasności oświetlenia  +/- 10 stopni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7E28" w14:textId="3B8690E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4EC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29F6B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66F31B0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D2E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EE4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Wbudowana regulowana pompa powietrza maksymalne ciśnienie 65 kPa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9A6C" w14:textId="491CBDA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6B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FA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DF39DE4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F132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F73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Stopniowa regulacja intensywności insuflacji powietrza – min. 4 stopnie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A99C" w14:textId="4D7508FB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6B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9B1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A38C2EC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1A2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31.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3533" w14:textId="5EF58B38" w:rsidR="00B67491" w:rsidRPr="004F4404" w:rsidRDefault="00B67491" w:rsidP="00B67491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4F4404">
              <w:rPr>
                <w:rFonts w:eastAsia="Times New Roman" w:cs="Calibri"/>
                <w:sz w:val="24"/>
                <w:szCs w:val="24"/>
              </w:rPr>
              <w:t>Kompatybilny z serią endoskopów będących na wyposażeniu pracowni endoskopii, tj. serie:</w:t>
            </w:r>
            <w:r>
              <w:rPr>
                <w:rFonts w:eastAsia="Times New Roman" w:cs="Calibri"/>
                <w:sz w:val="24"/>
                <w:szCs w:val="24"/>
              </w:rPr>
              <w:t xml:space="preserve"> 500, </w:t>
            </w:r>
            <w:r w:rsidRPr="004F4404">
              <w:rPr>
                <w:rFonts w:eastAsia="Times New Roman" w:cs="Calibri"/>
                <w:sz w:val="24"/>
                <w:szCs w:val="24"/>
              </w:rPr>
              <w:t xml:space="preserve">600, </w:t>
            </w:r>
            <w:r>
              <w:rPr>
                <w:rFonts w:eastAsia="Times New Roman" w:cs="Calibri"/>
                <w:sz w:val="24"/>
                <w:szCs w:val="24"/>
              </w:rPr>
              <w:t xml:space="preserve">700, </w:t>
            </w:r>
            <w:r w:rsidRPr="004F4404">
              <w:rPr>
                <w:rFonts w:eastAsia="Times New Roman" w:cs="Calibri"/>
                <w:sz w:val="24"/>
                <w:szCs w:val="24"/>
              </w:rPr>
              <w:t>producent: FujiFilm, a także z oferowanymi endoskopami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9AE1" w14:textId="2CDA9832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6B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569CD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744D13" w:rsidRPr="00DB50E6" w14:paraId="5EA6BF89" w14:textId="77777777" w:rsidTr="00B67491">
        <w:trPr>
          <w:gridAfter w:val="1"/>
          <w:wAfter w:w="16" w:type="pct"/>
          <w:trHeight w:val="446"/>
          <w:jc w:val="center"/>
        </w:trPr>
        <w:tc>
          <w:tcPr>
            <w:tcW w:w="354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D5B0" w14:textId="77777777" w:rsidR="00744D13" w:rsidRPr="004F4404" w:rsidRDefault="00744D13" w:rsidP="00320DA5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II.</w:t>
            </w:r>
          </w:p>
        </w:tc>
        <w:tc>
          <w:tcPr>
            <w:tcW w:w="4630" w:type="pct"/>
            <w:gridSpan w:val="4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4A7D0" w14:textId="77777777" w:rsidR="00744D13" w:rsidRPr="004F4404" w:rsidRDefault="00744D13" w:rsidP="00320DA5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SYSTEM SZTUCZNEJ INTELIGENCJI – 1 SZT.</w:t>
            </w:r>
          </w:p>
        </w:tc>
      </w:tr>
      <w:tr w:rsidR="00B67491" w:rsidRPr="00DB50E6" w14:paraId="14EBB37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D6F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A6A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6E92" w14:textId="388ED83E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DB45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5228532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918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E152" w14:textId="1AAB9DB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5E" w14:textId="427EFD8D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BF713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0FEE39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C9B3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74D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System sztucznej inteligencji z możliwością nagrywania filmów Full HD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FC7" w14:textId="39DC7A5C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AB4F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E857AB0" w14:textId="77777777" w:rsidTr="00B67491">
        <w:trPr>
          <w:gridAfter w:val="1"/>
          <w:wAfter w:w="16" w:type="pct"/>
          <w:trHeight w:val="708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102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B3CEC" w14:textId="3C4BC2B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Funkcja wyszukiwania zmian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polipowatych (sygnalizacja wizualna i dźwiękowa znalezionej zmiany)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0FA3" w14:textId="1E5B289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BB41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DDA75F5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961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D11D" w14:textId="386E88CC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Funkcja rozpoznawania i klasyfikacji zmian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polipowatych w czasie rzeczywistym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4C09" w14:textId="3C17C994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BAA8B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733C428E" w14:textId="77777777" w:rsidTr="00B67491">
        <w:trPr>
          <w:gridAfter w:val="1"/>
          <w:wAfter w:w="16" w:type="pct"/>
          <w:trHeight w:val="730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FB3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4432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zapisywania min. 30 godzin filmów o rozdzielczości Full HD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1C7D" w14:textId="5C7E248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BC33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DB50E6" w14:paraId="0ABB2ADA" w14:textId="77777777" w:rsidTr="00B67491">
        <w:trPr>
          <w:gridAfter w:val="1"/>
          <w:wAfter w:w="16" w:type="pct"/>
          <w:trHeight w:val="375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B3BA" w14:textId="6EBA7F8E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AAAF" w14:textId="0D29AE14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System kompatybilny z zaoferowanym  procesorem obrazu ze źródłem światła i endoskopem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B352" w14:textId="2CFA35B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00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DB50E6" w14:paraId="0ECADB1D" w14:textId="77777777" w:rsidTr="00B67491">
        <w:trPr>
          <w:gridAfter w:val="1"/>
          <w:wAfter w:w="16" w:type="pct"/>
          <w:trHeight w:val="659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059FE" w14:textId="3F707E90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8.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93D9D" w14:textId="2633D587" w:rsidR="00B67491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Aktywacja</w:t>
            </w:r>
            <w:r w:rsidRPr="006C1438">
              <w:rPr>
                <w:rFonts w:ascii="Calibri" w:eastAsia="Times New Roman" w:hAnsi="Calibri" w:cs="Calibri"/>
                <w:sz w:val="24"/>
                <w:szCs w:val="24"/>
              </w:rPr>
              <w:t xml:space="preserve"> za pomocą przełącznika endoskopu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8FCB" w14:textId="5E610261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3DD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DB50E6" w14:paraId="45D4BBB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4947" w14:textId="7698010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9.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2732" w14:textId="78EC29B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05DE">
              <w:rPr>
                <w:rFonts w:ascii="Calibri" w:eastAsia="Times New Roman" w:hAnsi="Calibri" w:cs="Calibri"/>
                <w:sz w:val="24"/>
                <w:szCs w:val="24"/>
              </w:rPr>
              <w:t xml:space="preserve">Funkcja sieciowa: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0C05DE">
              <w:rPr>
                <w:rFonts w:ascii="Calibri" w:eastAsia="Times New Roman" w:hAnsi="Calibri" w:cs="Calibri"/>
                <w:sz w:val="24"/>
                <w:szCs w:val="24"/>
              </w:rPr>
              <w:t>rzesyłanie zdjęć przez DICOM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936A" w14:textId="3D14060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12B7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37F5F33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9396" w14:textId="406B647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10.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D58D" w14:textId="7B69FD2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Wejście/wyjście min. DVI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9049" w14:textId="2D82AC3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208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295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C05DE" w:rsidRPr="00DB50E6" w14:paraId="00833490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09B0" w14:textId="72FA3904" w:rsidR="000C05DE" w:rsidRPr="004F4404" w:rsidRDefault="000C05DE" w:rsidP="000C05DE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8898" w14:textId="53952C93" w:rsidR="000C05DE" w:rsidRPr="004F4404" w:rsidRDefault="000C05DE" w:rsidP="000C05DE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Port USB</w:t>
            </w:r>
            <w:r w:rsidR="00CA7D3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1006" w14:textId="1EAED01D" w:rsidR="000C05DE" w:rsidRPr="004F4404" w:rsidRDefault="00B67491" w:rsidP="000C05DE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AA18" w14:textId="77777777" w:rsidR="000C05DE" w:rsidRPr="004F4404" w:rsidRDefault="000C05DE" w:rsidP="000C05DE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C05DE" w:rsidRPr="00DB50E6" w14:paraId="05594C22" w14:textId="77777777" w:rsidTr="00B67491">
        <w:trPr>
          <w:trHeight w:val="368"/>
          <w:jc w:val="center"/>
        </w:trPr>
        <w:tc>
          <w:tcPr>
            <w:tcW w:w="354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D332" w14:textId="77777777" w:rsidR="000C05DE" w:rsidRPr="004F4404" w:rsidRDefault="000C05DE" w:rsidP="000C05DE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III.</w:t>
            </w:r>
          </w:p>
        </w:tc>
        <w:tc>
          <w:tcPr>
            <w:tcW w:w="4623" w:type="pct"/>
            <w:gridSpan w:val="3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000D" w14:textId="77777777" w:rsidR="000C05DE" w:rsidRPr="004F4404" w:rsidRDefault="000C05DE" w:rsidP="000C05DE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VIDEOKOLONOSKOP HD DO AI Z POMPĄ DO INSUFLACJI - 1 SZT.</w:t>
            </w:r>
          </w:p>
        </w:tc>
        <w:tc>
          <w:tcPr>
            <w:tcW w:w="23" w:type="pct"/>
            <w:gridSpan w:val="2"/>
          </w:tcPr>
          <w:p w14:paraId="76CBD939" w14:textId="77777777" w:rsidR="000C05DE" w:rsidRPr="004F4404" w:rsidRDefault="000C05DE" w:rsidP="000C05D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67491" w:rsidRPr="00DB50E6" w14:paraId="2A12B3C8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618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8C8C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D783" w14:textId="72CD472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91B5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336A6A1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D03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3ED9" w14:textId="2057136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CA25" w14:textId="78CED38B" w:rsidR="00B67491" w:rsidRPr="004F4404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5D9EF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5E8347B" w14:textId="77777777" w:rsidTr="00B67491">
        <w:trPr>
          <w:gridAfter w:val="1"/>
          <w:wAfter w:w="16" w:type="pct"/>
          <w:trHeight w:val="406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2B42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425E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Kąt obserwacji min. 170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DD40" w14:textId="74427D4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D93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7166280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0F6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C027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Głębia ostrości min. 2-100mm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96CC" w14:textId="2314733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E90D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36A9F6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ACFB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E2FD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Średnica zewnętrzna wziernika max. 12,0mm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DDA86" w14:textId="13D35C12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45F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995D55E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F78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D579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Średnica zewnętrzna końcówki endoskopu max. 12,0mm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52FC" w14:textId="7BE76FB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40B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72AFFE5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612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7.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AFB8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Średnica kanału roboczego min. 3,8 mm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D24C7" w14:textId="1D32006E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8E60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842B3BE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DA51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8.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F455E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Długość robocza min. 1500mm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0F3A" w14:textId="22A58E5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302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8BF5BEC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6F2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9.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A04D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Kąt zagięcia końcówki endoskopu:</w:t>
            </w:r>
          </w:p>
          <w:p w14:paraId="239C9D37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-w górę min. 180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  <w:p w14:paraId="4A480864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-w dół  min. 180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  <w:p w14:paraId="4876D41F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-w lewo min. 160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  <w:p w14:paraId="11B48367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-w prawo min. 160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CD99" w14:textId="0F7BD974" w:rsidR="00B67491" w:rsidRPr="004F4404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55DB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7AACBEF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2A6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10.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77B4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Min. 3 programowalne przyciski endoskopowe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F667" w14:textId="6E17D93C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A83B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7FDB771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FA4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22AE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Obsługa min. 3 trybów obrazowania w modyfikowanym świetle LED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191F" w14:textId="281CBF3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7EA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D705675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32E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12.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27F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8A67" w14:textId="49311A5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6A35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2F327F6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B33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13.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810C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A66B" w14:textId="7B8EF1EB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03F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107E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647E79A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4CC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14.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A7F7" w14:textId="76A67748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Pełna separacja galwaniczna w konektorze łączącym endoskop z 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8C9E" w14:textId="2733647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5821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B53BA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D6AE93A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E16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F9D1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Typ konektora - jednogniazdowy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FB91E" w14:textId="5784F06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5821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86D9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7ABB617D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515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D5A3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Dodatkowy kanał do spłukiwania pola operacyjnego (Water Jet)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AB0D" w14:textId="15339A1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5821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ED96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88B19B1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FBFD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ACAE3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Regulowana manualnie sztywność sondy wziernikowej pierścieniem na rękojeści endoskopu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463A" w14:textId="069C43D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5821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E341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2E1991E2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5767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F756C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Pompa do insuflacji do kolonoskopii 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8C2B" w14:textId="3B512322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5821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48F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A02CD9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4B64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0F53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System insuflacji: min. 3 niezależne poziomy ciśnienia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AE62" w14:textId="78B6697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DA729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44DA06FA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452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7EDB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System utrzymywania ciśnienia w baloniku końcówki endoskopu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512D" w14:textId="7F76A21D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1F56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098CC99B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6B6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2C4D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Średnica nadmuchanego balonu do 55 mm (+/- 5 mm)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76BE" w14:textId="084B90C2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18B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50BE7FD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EE299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F6A1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Obsługa z panelu sterującego lub włącznika nożnego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3975" w14:textId="6834AF5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1579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64516E74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C02C" w14:textId="5807B54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26BB" w14:textId="2BC80E0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Butelka typu woda-gaz do oferowanego kolonoskopu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D076" w14:textId="4837759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3AE0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0E986F2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45D2" w14:textId="2B40284E" w:rsidR="00B67491" w:rsidRDefault="004F5ECD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D4FDF" w14:textId="08EC4DD0" w:rsidR="00B6749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Zawór woda-gaz do oferowanego kolonoskopu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FBE5" w14:textId="12A8268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70E2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67491" w:rsidRPr="00DB50E6" w14:paraId="4D700BFA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C81B4" w14:textId="405031D1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</w:t>
            </w:r>
            <w:r w:rsidR="004F5ECD">
              <w:rPr>
                <w:rFonts w:ascii="Calibri" w:hAnsi="Calibri" w:cs="Calibri"/>
                <w:sz w:val="24"/>
                <w:szCs w:val="24"/>
              </w:rPr>
              <w:t>5</w:t>
            </w:r>
            <w:r w:rsidRPr="004F4404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9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9B40" w14:textId="4EC9152E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Aparat kompatybilny z  oferowanym w części 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poz. I </w:t>
            </w:r>
            <w:r w:rsidRPr="004F440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procesorem obrazu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 ze źródłem światła oraz posiadanym przez Zamawiającego</w:t>
            </w:r>
            <w:r w:rsidRPr="005265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 procesorem obrazu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C75F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ze źródłem światła </w:t>
            </w:r>
            <w:r w:rsidRPr="005A08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ELUXEO Lite EP-6000</w:t>
            </w:r>
            <w:r w:rsidRPr="00C75FB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,</w:t>
            </w:r>
            <w:r w:rsidRPr="00744E1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 xml:space="preserve"> prod</w:t>
            </w:r>
            <w:r w:rsidRPr="005265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  <w:t>. FujiFilm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BD52" w14:textId="677A2998" w:rsidR="00B67491" w:rsidRPr="004F4404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  <w:r w:rsidRPr="007102F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A8D0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0C05DE" w:rsidRPr="00DB50E6" w14:paraId="7B070396" w14:textId="77777777" w:rsidTr="00B67491">
        <w:trPr>
          <w:gridAfter w:val="1"/>
          <w:wAfter w:w="16" w:type="pct"/>
          <w:trHeight w:val="481"/>
          <w:jc w:val="center"/>
        </w:trPr>
        <w:tc>
          <w:tcPr>
            <w:tcW w:w="354" w:type="pct"/>
            <w:gridSpan w:val="2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CAFF" w14:textId="32F4A67A" w:rsidR="000C05DE" w:rsidRPr="004F4404" w:rsidRDefault="000C05DE" w:rsidP="000C05DE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IV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4630" w:type="pct"/>
            <w:gridSpan w:val="4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97CB" w14:textId="51F67368" w:rsidR="000C05DE" w:rsidRPr="004F4404" w:rsidRDefault="000C05DE" w:rsidP="000C05DE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POMPA ENDOSKOPOWA – 1 SZT.</w:t>
            </w:r>
          </w:p>
        </w:tc>
      </w:tr>
      <w:tr w:rsidR="00B67491" w:rsidRPr="00DB50E6" w14:paraId="4B8C7348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7E3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CD09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DAFEE" w14:textId="0D9BB1D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193F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F4B62C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727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FD60" w14:textId="66913CEF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2F27" w14:textId="4E316F25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DEDB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2767B22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69BA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BABF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Zbiornik wody o pojemności min. 1 litr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F161" w14:textId="63BAAEF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CE5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B59B40D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ADC7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90BF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Element pompujący rolkowy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C721" w14:textId="5CFB5ECB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0B5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  <w:p w14:paraId="632AC879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6456FC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5EB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8666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Sterowanie pracy pompy z włącznika nożnego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AA75" w14:textId="2090EC00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153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2E575A3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800F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685D" w14:textId="54048492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Kompatybilna z oferowanym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endosko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pem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7201" w14:textId="75E60665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86F60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269D235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DE2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8CC1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ustawienia min. 3 prędkości przepływy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BB5A" w14:textId="7CAD9344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53A0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1124EC9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1EDC3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EF49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Płynna (bezstopniowa) regulacja intensywności spłukiwania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AAC1E" w14:textId="1AB0CF4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F615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945636F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F9E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7587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chemicznej dezynfekcji elementów pompy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6734" w14:textId="55C885C4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55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015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0C05DE" w:rsidRPr="00DB50E6" w14:paraId="02077B97" w14:textId="77777777" w:rsidTr="00B67491">
        <w:trPr>
          <w:gridAfter w:val="1"/>
          <w:wAfter w:w="16" w:type="pct"/>
          <w:jc w:val="center"/>
        </w:trPr>
        <w:tc>
          <w:tcPr>
            <w:tcW w:w="3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8AB1" w14:textId="77777777" w:rsidR="000C05DE" w:rsidRPr="004F4404" w:rsidRDefault="000C05DE" w:rsidP="000C05DE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B53" w14:textId="77777777" w:rsidR="000C05DE" w:rsidRPr="004F4404" w:rsidRDefault="000C05DE" w:rsidP="000C05DE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Zasilanie 230V, 50Hz </w:t>
            </w:r>
          </w:p>
        </w:tc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DC85" w14:textId="60035C91" w:rsidR="000C05DE" w:rsidRPr="004F4404" w:rsidRDefault="00B67491" w:rsidP="000C05DE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4AB16" w14:textId="77777777" w:rsidR="000C05DE" w:rsidRPr="004F4404" w:rsidRDefault="000C05DE" w:rsidP="000C05DE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  <w:p w14:paraId="2FD463DA" w14:textId="77777777" w:rsidR="000C05DE" w:rsidRPr="004F4404" w:rsidRDefault="000C05DE" w:rsidP="000C05DE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787B97" w:rsidRPr="00DB50E6" w14:paraId="2A114DA3" w14:textId="77777777" w:rsidTr="00B67491">
        <w:trPr>
          <w:gridAfter w:val="1"/>
          <w:wAfter w:w="16" w:type="pct"/>
          <w:jc w:val="center"/>
        </w:trPr>
        <w:tc>
          <w:tcPr>
            <w:tcW w:w="4984" w:type="pct"/>
            <w:gridSpan w:val="6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E2C96" w14:textId="0C29D751" w:rsidR="00787B97" w:rsidRPr="004F4404" w:rsidRDefault="00787B97" w:rsidP="00787B97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B. </w:t>
            </w:r>
            <w:r w:rsidRPr="009A1436">
              <w:rPr>
                <w:rFonts w:ascii="Calibri" w:hAnsi="Calibri" w:cs="Calibri"/>
                <w:b/>
                <w:bCs/>
                <w:sz w:val="28"/>
                <w:szCs w:val="28"/>
              </w:rPr>
              <w:t>SYSTEM ULTRASONOGRAFII ENDOSKOPOWEJ (1 ZESTAW)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9A1436">
              <w:rPr>
                <w:rFonts w:ascii="Calibri" w:hAnsi="Calibri" w:cs="Calibri"/>
                <w:b/>
                <w:bCs/>
                <w:sz w:val="28"/>
                <w:szCs w:val="28"/>
              </w:rPr>
              <w:t>I VIDEOGASTROSKOP Z FILTREM CYFROWO-OPTYCZNYM (LCI, BLI) - 1 szt.</w:t>
            </w:r>
          </w:p>
        </w:tc>
      </w:tr>
      <w:tr w:rsidR="00FC243A" w:rsidRPr="00DB50E6" w14:paraId="3CBC6E7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F962" w14:textId="50675025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0778B4CA" w14:textId="73119C22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442E">
              <w:rPr>
                <w:rFonts w:ascii="Calibri" w:eastAsia="Times New Roman" w:hAnsi="Calibri" w:cs="Calibri"/>
                <w:b/>
                <w:sz w:val="24"/>
                <w:szCs w:val="24"/>
              </w:rPr>
              <w:t>PROCESOR ULTRASONOGRAFICZNY Z FUNKCJĄ ELASTOGRAFII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– 1 SZT.</w:t>
            </w:r>
          </w:p>
        </w:tc>
      </w:tr>
      <w:tr w:rsidR="00B67491" w:rsidRPr="00DB50E6" w14:paraId="5E064D9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BE33" w14:textId="4525837B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AB982F2" w14:textId="62A8D5F9" w:rsidR="00B67491" w:rsidRPr="00FC243A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Produkt fabrycznie nowy, nieużywany do prezentacji, wyklucza się produkty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29E13E47" w14:textId="2E3C6CE3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11F04C2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334A0F2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4561" w14:textId="6FA2EACD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C85998A" w14:textId="3D91A4D5" w:rsidR="00B67491" w:rsidRPr="00FC243A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5C603459" w14:textId="6D00CDDA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1C525DA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7B493B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7DC5" w14:textId="703328FB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16CB00E" w14:textId="75B80B02" w:rsidR="00B67491" w:rsidRPr="00FC243A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Procesor dedykowany do obsługi endoskopów ultrasonograficznych </w:t>
            </w:r>
          </w:p>
        </w:tc>
        <w:tc>
          <w:tcPr>
            <w:tcW w:w="835" w:type="pct"/>
            <w:shd w:val="clear" w:color="auto" w:fill="auto"/>
          </w:tcPr>
          <w:p w14:paraId="01AAD97D" w14:textId="62B8C73F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2664011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3E10C96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02D2" w14:textId="250C235B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00209A7" w14:textId="5AD61DF2" w:rsidR="00B67491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Funkcja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</w:t>
            </w: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lastografii</w:t>
            </w:r>
          </w:p>
        </w:tc>
        <w:tc>
          <w:tcPr>
            <w:tcW w:w="835" w:type="pct"/>
            <w:shd w:val="clear" w:color="auto" w:fill="auto"/>
          </w:tcPr>
          <w:p w14:paraId="193943EE" w14:textId="2850F157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4EFC978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DACB51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081F" w14:textId="75AC1F06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F2994F6" w14:textId="672F2A0E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Funkcja obrazowania harmonicznych CHI (Contrast Harmonic Imaging) przy podawaniu kontrastu</w:t>
            </w:r>
          </w:p>
        </w:tc>
        <w:tc>
          <w:tcPr>
            <w:tcW w:w="835" w:type="pct"/>
            <w:shd w:val="clear" w:color="auto" w:fill="auto"/>
          </w:tcPr>
          <w:p w14:paraId="1944530C" w14:textId="7F4DA9A6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D32B73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287D4F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7434" w14:textId="100260A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520E4C0" w14:textId="46429460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Wymagany zakres wzmocnienia STC 6 stopni</w:t>
            </w:r>
          </w:p>
        </w:tc>
        <w:tc>
          <w:tcPr>
            <w:tcW w:w="835" w:type="pct"/>
            <w:shd w:val="clear" w:color="auto" w:fill="auto"/>
          </w:tcPr>
          <w:p w14:paraId="39F48F50" w14:textId="77D2FEB1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62AC9AC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0B3B20B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5666" w14:textId="7663DF91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B45689D" w14:textId="7084AB41" w:rsidR="00B67491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Funkcja „obraz w obrazie” obraz endoskopowy z kamery CCD w obrazie z głowicy ultrasonograficznej</w:t>
            </w:r>
          </w:p>
        </w:tc>
        <w:tc>
          <w:tcPr>
            <w:tcW w:w="835" w:type="pct"/>
            <w:shd w:val="clear" w:color="auto" w:fill="auto"/>
          </w:tcPr>
          <w:p w14:paraId="00CB15B2" w14:textId="31EB6A0F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A0C0C28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5952462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F882" w14:textId="445914F6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8860B51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Wymagane tryby pracy:</w:t>
            </w:r>
          </w:p>
          <w:p w14:paraId="396CF61F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B - mode</w:t>
            </w:r>
          </w:p>
          <w:p w14:paraId="242AD8FB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M - mode</w:t>
            </w:r>
          </w:p>
          <w:p w14:paraId="1AD2E73C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Doppler pulsacyjny PWD</w:t>
            </w:r>
          </w:p>
          <w:p w14:paraId="27FD984E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Doppler kolorowy CD</w:t>
            </w:r>
          </w:p>
          <w:p w14:paraId="57838172" w14:textId="46C8A1F5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Power Doppler</w:t>
            </w:r>
          </w:p>
        </w:tc>
        <w:tc>
          <w:tcPr>
            <w:tcW w:w="835" w:type="pct"/>
            <w:shd w:val="clear" w:color="auto" w:fill="auto"/>
          </w:tcPr>
          <w:p w14:paraId="6B09D3BE" w14:textId="3F5FDA37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30D1E5A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12C425A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CC3A" w14:textId="09E5546F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DE4D4DB" w14:textId="77777777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wybieranych częstotliwości pracy endoskopów ultrasonograficznych:</w:t>
            </w:r>
          </w:p>
          <w:p w14:paraId="537F8929" w14:textId="0EC6A7AF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5,0 – 12,0 MHz</w:t>
            </w:r>
          </w:p>
        </w:tc>
        <w:tc>
          <w:tcPr>
            <w:tcW w:w="835" w:type="pct"/>
            <w:shd w:val="clear" w:color="auto" w:fill="auto"/>
          </w:tcPr>
          <w:p w14:paraId="5EBDDDA8" w14:textId="3E2C1DB4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4ED6839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51EC01E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59B3" w14:textId="6612C2F4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350266E" w14:textId="78CDED05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Możliwość podłączenia endoskopu z głowicą typu convex i radialną</w:t>
            </w:r>
          </w:p>
        </w:tc>
        <w:tc>
          <w:tcPr>
            <w:tcW w:w="835" w:type="pct"/>
            <w:shd w:val="clear" w:color="auto" w:fill="auto"/>
          </w:tcPr>
          <w:p w14:paraId="74DF3448" w14:textId="68440596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1E5A4B2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3DC64F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D9DD" w14:textId="191B0060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9D0E1BB" w14:textId="3BEA1AC6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Procesor wyposażony w klawiaturę z  panelem dotykowym</w:t>
            </w:r>
          </w:p>
        </w:tc>
        <w:tc>
          <w:tcPr>
            <w:tcW w:w="835" w:type="pct"/>
            <w:shd w:val="clear" w:color="auto" w:fill="auto"/>
          </w:tcPr>
          <w:p w14:paraId="4D7092BB" w14:textId="060FB917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2B9FAE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723671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A025" w14:textId="34379A14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4A6A340" w14:textId="541EC33C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E02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Możliwość pomiarów parametrów na ekranie monitora</w:t>
            </w:r>
          </w:p>
        </w:tc>
        <w:tc>
          <w:tcPr>
            <w:tcW w:w="835" w:type="pct"/>
            <w:shd w:val="clear" w:color="auto" w:fill="auto"/>
          </w:tcPr>
          <w:p w14:paraId="67D1B918" w14:textId="38420866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3B6CEAB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15E272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7B4" w14:textId="441117AD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B884EA3" w14:textId="5EC62249" w:rsidR="00B67491" w:rsidRPr="00AE02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E02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Możliwość pomiarów odległości, obwodu, powierzchni, objętości</w:t>
            </w:r>
          </w:p>
        </w:tc>
        <w:tc>
          <w:tcPr>
            <w:tcW w:w="835" w:type="pct"/>
            <w:shd w:val="clear" w:color="auto" w:fill="auto"/>
          </w:tcPr>
          <w:p w14:paraId="173DB2C9" w14:textId="05730206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1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5008E41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29AC785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A3F3" w14:textId="58927508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BB75F78" w14:textId="05A0874E" w:rsidR="00B67491" w:rsidRPr="00AE02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Wprowadzania danych badania wyświetlane na ekranie monitora</w:t>
            </w:r>
          </w:p>
        </w:tc>
        <w:tc>
          <w:tcPr>
            <w:tcW w:w="835" w:type="pct"/>
            <w:shd w:val="clear" w:color="auto" w:fill="auto"/>
          </w:tcPr>
          <w:p w14:paraId="34D64F4B" w14:textId="28143864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CACBBC7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44181A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D2D2" w14:textId="4017815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1B67F0F" w14:textId="60C9BDBF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Procesor wyposażony w co najmniej jedno złącze USB</w:t>
            </w:r>
          </w:p>
        </w:tc>
        <w:tc>
          <w:tcPr>
            <w:tcW w:w="835" w:type="pct"/>
            <w:shd w:val="clear" w:color="auto" w:fill="auto"/>
          </w:tcPr>
          <w:p w14:paraId="713521D6" w14:textId="40A25685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E600236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F89CB3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6DD2" w14:textId="7446F44B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9ABD386" w14:textId="6116DB3A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Możliwość zapisu zdjęć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w</w:t>
            </w: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amięci USB</w:t>
            </w:r>
          </w:p>
        </w:tc>
        <w:tc>
          <w:tcPr>
            <w:tcW w:w="835" w:type="pct"/>
            <w:shd w:val="clear" w:color="auto" w:fill="auto"/>
          </w:tcPr>
          <w:p w14:paraId="4FDEAB66" w14:textId="1825EC9E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C623B4D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01190CE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2FA9" w14:textId="3911D2F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ECE183A" w14:textId="7BD712AA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E041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Procesor musi wyposażony w wyjście komunikacyjne LAN</w:t>
            </w:r>
          </w:p>
        </w:tc>
        <w:tc>
          <w:tcPr>
            <w:tcW w:w="835" w:type="pct"/>
            <w:shd w:val="clear" w:color="auto" w:fill="auto"/>
          </w:tcPr>
          <w:p w14:paraId="33842B88" w14:textId="68D535F5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086DEAA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4894FB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1719" w14:textId="52C513E0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41DDC78" w14:textId="6D9848EC" w:rsidR="00B67491" w:rsidRPr="00DE0413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Procesor umożliwia archiwizację obrazów medycznych w formatach JPEG, TIFF, DICOM</w:t>
            </w:r>
          </w:p>
        </w:tc>
        <w:tc>
          <w:tcPr>
            <w:tcW w:w="835" w:type="pct"/>
            <w:shd w:val="clear" w:color="auto" w:fill="auto"/>
          </w:tcPr>
          <w:p w14:paraId="189FBEE3" w14:textId="1AF0AA51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36AD565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3EFBF72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75B34" w14:textId="63463B0F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14:paraId="7882A856" w14:textId="185493C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B5E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Wyjścia obrazu HD: DVI, HD-SDI</w:t>
            </w:r>
          </w:p>
        </w:tc>
        <w:tc>
          <w:tcPr>
            <w:tcW w:w="835" w:type="pct"/>
            <w:shd w:val="clear" w:color="auto" w:fill="auto"/>
          </w:tcPr>
          <w:p w14:paraId="4780F243" w14:textId="50D1E0A9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8DADA78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A6CFAF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EF83" w14:textId="71E5092E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14:paraId="578E3973" w14:textId="7A9E2B09" w:rsidR="00B67491" w:rsidRPr="007B5EE2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B5E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Wyjścia obrazu SD: S-video, RGB, Composite</w:t>
            </w:r>
          </w:p>
        </w:tc>
        <w:tc>
          <w:tcPr>
            <w:tcW w:w="835" w:type="pct"/>
            <w:shd w:val="clear" w:color="auto" w:fill="auto"/>
          </w:tcPr>
          <w:p w14:paraId="063EC7D9" w14:textId="2D8DFD25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18585DB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1E524FA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DF99" w14:textId="56C6A26B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93" w:type="pct"/>
            <w:gridSpan w:val="2"/>
            <w:shd w:val="clear" w:color="auto" w:fill="auto"/>
            <w:vAlign w:val="center"/>
          </w:tcPr>
          <w:p w14:paraId="4B53B8AA" w14:textId="1D51BA2A" w:rsidR="00B67491" w:rsidRPr="007B5EE2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B5E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Wyjście audio: 1x RCA</w:t>
            </w:r>
          </w:p>
        </w:tc>
        <w:tc>
          <w:tcPr>
            <w:tcW w:w="835" w:type="pct"/>
            <w:shd w:val="clear" w:color="auto" w:fill="auto"/>
          </w:tcPr>
          <w:p w14:paraId="65E0218E" w14:textId="070BD1B4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2742F95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A88A14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ED0C5" w14:textId="169FEEF2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3CBDAF4" w14:textId="4D89129A" w:rsidR="00B67491" w:rsidRPr="007B5EE2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7A9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Procesor kompatybilny z oferowanym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części B pkt II. video</w:t>
            </w:r>
            <w:r w:rsidRPr="00447A9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gastroskopem ultrasonograficznym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typu radial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oraz posiadanym przez Zamawiającego procesorem obrazu </w:t>
            </w:r>
            <w:r w:rsidRPr="00C75F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ze źródłem światła </w:t>
            </w:r>
            <w:r w:rsidRPr="005A0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ELUXEO Lite EP-6000</w:t>
            </w:r>
            <w:r w:rsidRPr="00C75FB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</w:t>
            </w:r>
            <w:r w:rsidRPr="00744E1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prod</w:t>
            </w:r>
            <w:r w:rsidRPr="0052658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 FujiFilm</w:t>
            </w:r>
          </w:p>
        </w:tc>
        <w:tc>
          <w:tcPr>
            <w:tcW w:w="835" w:type="pct"/>
            <w:shd w:val="clear" w:color="auto" w:fill="auto"/>
          </w:tcPr>
          <w:p w14:paraId="3E9B7DC2" w14:textId="0C045336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E346160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593E256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C496" w14:textId="402E9C05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F225C0D" w14:textId="572438FE" w:rsidR="00B67491" w:rsidRPr="00447A9E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47A9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Procesor ultrasonograficzny modułowy z możliwością ustawienia na wózku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lub kolumnie </w:t>
            </w:r>
            <w:r w:rsidRPr="00447A9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endoskopo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wej</w:t>
            </w:r>
          </w:p>
        </w:tc>
        <w:tc>
          <w:tcPr>
            <w:tcW w:w="835" w:type="pct"/>
            <w:shd w:val="clear" w:color="auto" w:fill="auto"/>
          </w:tcPr>
          <w:p w14:paraId="343222FC" w14:textId="188B7071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9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274E33C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C243A" w:rsidRPr="00DB50E6" w14:paraId="5EF795C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4C54F" w14:textId="5B395B17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II.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0B5535A4" w14:textId="52C458E4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VIDEOGASTROSKOP </w:t>
            </w:r>
            <w:r w:rsidRPr="006D442E">
              <w:rPr>
                <w:rFonts w:ascii="Calibri" w:eastAsia="Times New Roman" w:hAnsi="Calibri" w:cs="Calibri"/>
                <w:b/>
                <w:sz w:val="24"/>
                <w:szCs w:val="24"/>
              </w:rPr>
              <w:t>ULTRASONOGRAFICZNY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TYPU RADIAL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– 1 SZT.</w:t>
            </w:r>
          </w:p>
        </w:tc>
      </w:tr>
      <w:tr w:rsidR="00B67491" w:rsidRPr="00DB50E6" w14:paraId="0C883C1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457B" w14:textId="6175F4AD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BC96A3B" w14:textId="05388524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28FD3EAA" w14:textId="6E879493" w:rsidR="00B67491" w:rsidRPr="007C26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44F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659C286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459D83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69F4" w14:textId="45C7AFEF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91AAFB3" w14:textId="56A8E62C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4FD33BBF" w14:textId="7426678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44F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5A7E06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2A7BFA5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7CDD" w14:textId="7140B44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DF607DF" w14:textId="5A50D03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Metoda skanowania – elektroniczne skanowanie radialne</w:t>
            </w:r>
          </w:p>
        </w:tc>
        <w:tc>
          <w:tcPr>
            <w:tcW w:w="835" w:type="pct"/>
            <w:shd w:val="clear" w:color="auto" w:fill="auto"/>
          </w:tcPr>
          <w:p w14:paraId="0298CAD6" w14:textId="267BCB10" w:rsidR="00B67491" w:rsidRPr="0057393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44F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AAA1888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117FBF5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D023" w14:textId="6CDBFD2A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E8C1391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Częstotliwość skanowania: </w:t>
            </w:r>
          </w:p>
          <w:p w14:paraId="6ED77D50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5 MHz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 7,5 MHz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 10 MHz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14:paraId="7013B7B0" w14:textId="5BEF4585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 MHz</w:t>
            </w:r>
          </w:p>
        </w:tc>
        <w:tc>
          <w:tcPr>
            <w:tcW w:w="835" w:type="pct"/>
            <w:shd w:val="clear" w:color="auto" w:fill="auto"/>
          </w:tcPr>
          <w:p w14:paraId="3F7AC722" w14:textId="3F83819F" w:rsidR="00B67491" w:rsidRPr="00462558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44F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4364847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4212F1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FC733" w14:textId="6818487D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F89E965" w14:textId="06A1DA07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Zakres skanowania głowicy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360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835" w:type="pct"/>
            <w:shd w:val="clear" w:color="auto" w:fill="auto"/>
          </w:tcPr>
          <w:p w14:paraId="08CB97A5" w14:textId="1B7CD4D0" w:rsidR="00B67491" w:rsidRPr="00462558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44F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5854127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06A32C7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BECF" w14:textId="3CECE76F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77754E1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Typ skanowania:</w:t>
            </w:r>
          </w:p>
          <w:p w14:paraId="6800277C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Kolor Doppler</w:t>
            </w:r>
          </w:p>
          <w:p w14:paraId="68F7A187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Power Doppler</w:t>
            </w:r>
          </w:p>
          <w:p w14:paraId="7EFC9DF1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Pulse wave</w:t>
            </w:r>
          </w:p>
          <w:p w14:paraId="3C4427F4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B-Mode</w:t>
            </w:r>
          </w:p>
          <w:p w14:paraId="461ED621" w14:textId="1DBD89CB" w:rsidR="00B67491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M-Mode </w:t>
            </w:r>
          </w:p>
        </w:tc>
        <w:tc>
          <w:tcPr>
            <w:tcW w:w="835" w:type="pct"/>
            <w:shd w:val="clear" w:color="auto" w:fill="auto"/>
          </w:tcPr>
          <w:p w14:paraId="28097C0B" w14:textId="3C426ED3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EE8737D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176D613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5908" w14:textId="5A3811CA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CD76F61" w14:textId="340F47CD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Głębia ostrości min. 3-100 mm</w:t>
            </w:r>
          </w:p>
        </w:tc>
        <w:tc>
          <w:tcPr>
            <w:tcW w:w="835" w:type="pct"/>
            <w:shd w:val="clear" w:color="auto" w:fill="auto"/>
          </w:tcPr>
          <w:p w14:paraId="1FD8D686" w14:textId="0324D60D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CAA96F0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344625D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80B3" w14:textId="022704E0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89A2A9E" w14:textId="2DF2AF56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Pole obserwacji min. 140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835" w:type="pct"/>
            <w:shd w:val="clear" w:color="auto" w:fill="auto"/>
          </w:tcPr>
          <w:p w14:paraId="5D61D633" w14:textId="6F3CD27A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D634476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709564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2834" w14:textId="3C3FA168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01FF4DC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Średnica zewnętrzna wziernika: </w:t>
            </w:r>
          </w:p>
          <w:p w14:paraId="72C01054" w14:textId="15019336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max.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11,5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mm</w:t>
            </w:r>
          </w:p>
        </w:tc>
        <w:tc>
          <w:tcPr>
            <w:tcW w:w="835" w:type="pct"/>
            <w:shd w:val="clear" w:color="auto" w:fill="auto"/>
          </w:tcPr>
          <w:p w14:paraId="4D3F649F" w14:textId="02E273EC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403F637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69F61F6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9578" w14:textId="221FD730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B3B08DD" w14:textId="3A8F1053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Średnica zewnętrzna końcówki: max. 14,5 mm</w:t>
            </w:r>
          </w:p>
        </w:tc>
        <w:tc>
          <w:tcPr>
            <w:tcW w:w="835" w:type="pct"/>
            <w:shd w:val="clear" w:color="auto" w:fill="auto"/>
          </w:tcPr>
          <w:p w14:paraId="52CFF242" w14:textId="5B0FA075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E8D9E14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0DF09F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47AA" w14:textId="378E5F1D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A9A238B" w14:textId="6BE3A44A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Średnica kanału roboczego: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min.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2,8 mm</w:t>
            </w:r>
          </w:p>
        </w:tc>
        <w:tc>
          <w:tcPr>
            <w:tcW w:w="835" w:type="pct"/>
            <w:shd w:val="clear" w:color="auto" w:fill="auto"/>
          </w:tcPr>
          <w:p w14:paraId="16525CB9" w14:textId="62D19C15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0BBD4C9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5A31556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4A24" w14:textId="31A656D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55E4AB3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Kąt zagięcia końcówki endoskopu:</w:t>
            </w:r>
          </w:p>
          <w:p w14:paraId="1D6491A4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w górę min. 190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o</w:t>
            </w:r>
          </w:p>
          <w:p w14:paraId="36340789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- w dół min. 90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o</w:t>
            </w:r>
          </w:p>
          <w:p w14:paraId="0511ED23" w14:textId="77777777" w:rsidR="00B67491" w:rsidRPr="0057393B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- w lewo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min. 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100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o</w:t>
            </w:r>
          </w:p>
          <w:p w14:paraId="3F6D31A0" w14:textId="1BC30D71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w prawo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min. 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100</w:t>
            </w:r>
            <w:r w:rsidRPr="007C3E29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pl-PL"/>
              </w:rPr>
              <w:t>o</w:t>
            </w:r>
          </w:p>
        </w:tc>
        <w:tc>
          <w:tcPr>
            <w:tcW w:w="835" w:type="pct"/>
            <w:shd w:val="clear" w:color="auto" w:fill="auto"/>
          </w:tcPr>
          <w:p w14:paraId="5B15AC34" w14:textId="0F000443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97C2200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275ED31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74AB" w14:textId="7BD60BF3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EBA7B1F" w14:textId="5D955240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57393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robocza min. 1250 mm</w:t>
            </w:r>
          </w:p>
        </w:tc>
        <w:tc>
          <w:tcPr>
            <w:tcW w:w="835" w:type="pct"/>
            <w:shd w:val="clear" w:color="auto" w:fill="auto"/>
          </w:tcPr>
          <w:p w14:paraId="2312142D" w14:textId="18994EEB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79CD9D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33D69D2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848" w14:textId="4B56D2CE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958237E" w14:textId="5CE1FE2E" w:rsidR="00B67491" w:rsidRPr="0057393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Butelka na wodę do oferowanego endoskopu</w:t>
            </w:r>
          </w:p>
        </w:tc>
        <w:tc>
          <w:tcPr>
            <w:tcW w:w="835" w:type="pct"/>
            <w:shd w:val="clear" w:color="auto" w:fill="auto"/>
          </w:tcPr>
          <w:p w14:paraId="355655D7" w14:textId="4C75578D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C27F45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76BB6E9F" w14:textId="77777777" w:rsidTr="00111C85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CCC8" w14:textId="0F8FBE6E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715D1DF" w14:textId="6C5C2038" w:rsidR="00B67491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Aparat k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ompatybil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ny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 z oferowanym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części B pkt I.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procesorem </w:t>
            </w:r>
            <w:r w:rsidRPr="00E16230">
              <w:rPr>
                <w:rFonts w:ascii="Calibri" w:eastAsia="Times New Roman" w:hAnsi="Calibri" w:cs="Calibri"/>
                <w:sz w:val="24"/>
                <w:szCs w:val="24"/>
              </w:rPr>
              <w:t xml:space="preserve">ultrasonograficznym z funkcją elastografii oraz z 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 xml:space="preserve">posiadanym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przez Zamawiającego </w:t>
            </w:r>
            <w:r w:rsidRPr="0057393B">
              <w:rPr>
                <w:rFonts w:ascii="Calibri" w:eastAsia="Times New Roman" w:hAnsi="Calibri" w:cs="Calibri"/>
                <w:sz w:val="24"/>
                <w:szCs w:val="24"/>
              </w:rPr>
              <w:t>procesorem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obrazu </w:t>
            </w:r>
            <w:r w:rsidRPr="00E16230">
              <w:rPr>
                <w:rFonts w:ascii="Calibri" w:eastAsia="Times New Roman" w:hAnsi="Calibri" w:cs="Calibri"/>
                <w:kern w:val="3"/>
                <w:sz w:val="24"/>
                <w:szCs w:val="24"/>
              </w:rPr>
              <w:t>ze źródłem światła ELUXEO Lite EP-6000, prod. FujiFilm</w:t>
            </w:r>
          </w:p>
        </w:tc>
        <w:tc>
          <w:tcPr>
            <w:tcW w:w="835" w:type="pct"/>
            <w:shd w:val="clear" w:color="auto" w:fill="auto"/>
          </w:tcPr>
          <w:p w14:paraId="2B214136" w14:textId="13030120" w:rsidR="00B67491" w:rsidRPr="00DA1E4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23F6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5CF8F5B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C243A" w:rsidRPr="00DB50E6" w14:paraId="0672578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8572" w14:textId="6B93DA8F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044F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56BF5D7D" w14:textId="0108BF53" w:rsidR="00FC243A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044FF">
              <w:rPr>
                <w:rFonts w:ascii="Calibri" w:hAnsi="Calibri" w:cs="Calibri"/>
                <w:b/>
                <w:bCs/>
                <w:sz w:val="24"/>
                <w:szCs w:val="24"/>
                <w:lang w:eastAsia="zh-CN" w:bidi="hi-IN"/>
              </w:rPr>
              <w:t>POMPA ENDOSKOPOWA – 1 SZT.</w:t>
            </w:r>
          </w:p>
        </w:tc>
      </w:tr>
      <w:tr w:rsidR="00B67491" w:rsidRPr="00DB50E6" w14:paraId="087B44C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94D1" w14:textId="7C095B61" w:rsidR="00B67491" w:rsidRPr="00E044FF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5C1EDAB" w14:textId="0E038C15" w:rsidR="00B67491" w:rsidRPr="00E044FF" w:rsidRDefault="00B67491" w:rsidP="00B67491">
            <w:pPr>
              <w:pStyle w:val="Nagwek"/>
              <w:widowControl w:val="0"/>
              <w:rPr>
                <w:rFonts w:ascii="Calibri" w:hAnsi="Calibri" w:cs="Calibri"/>
                <w:b/>
                <w:bCs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1BC78780" w14:textId="6F50FA13" w:rsidR="00B67491" w:rsidRPr="0057393B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32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0A5ECD3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1CDD00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679B" w14:textId="0FB1FFD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2D599AD" w14:textId="2D91EF1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577538C5" w14:textId="7F1ADD6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32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70FBCE1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5695119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8519" w14:textId="2FD0E5E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927D3E4" w14:textId="7C0FFDF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Zbiornik wody o pojemności min. 1 litr</w:t>
            </w:r>
          </w:p>
        </w:tc>
        <w:tc>
          <w:tcPr>
            <w:tcW w:w="835" w:type="pct"/>
            <w:shd w:val="clear" w:color="auto" w:fill="auto"/>
          </w:tcPr>
          <w:p w14:paraId="67F8BA6D" w14:textId="12F679D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32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C14D751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0F18313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5A8D" w14:textId="2E249FD0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E3BBA7A" w14:textId="4E13B51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Element pompujący rolkowy</w:t>
            </w:r>
          </w:p>
        </w:tc>
        <w:tc>
          <w:tcPr>
            <w:tcW w:w="835" w:type="pct"/>
            <w:shd w:val="clear" w:color="auto" w:fill="auto"/>
          </w:tcPr>
          <w:p w14:paraId="446D9956" w14:textId="679B306F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F32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BA048DE" w14:textId="77777777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B67491" w:rsidRPr="00DB50E6" w14:paraId="49164B8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8A95" w14:textId="775CAEE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40E6D90" w14:textId="39AF59A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0619">
              <w:rPr>
                <w:rFonts w:ascii="Calibri" w:eastAsia="Times New Roman" w:hAnsi="Calibri" w:cs="Calibri"/>
                <w:sz w:val="24"/>
                <w:szCs w:val="24"/>
              </w:rPr>
              <w:t>Sterowanie pracy pompy z włącznika nożnego</w:t>
            </w:r>
          </w:p>
        </w:tc>
        <w:tc>
          <w:tcPr>
            <w:tcW w:w="835" w:type="pct"/>
            <w:shd w:val="clear" w:color="auto" w:fill="auto"/>
          </w:tcPr>
          <w:p w14:paraId="488E1BAF" w14:textId="61108D2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EC8D16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76315F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C56C" w14:textId="4F4EBD35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96F9A14" w14:textId="64E1BBA8" w:rsidR="00B67491" w:rsidRPr="00470619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0619">
              <w:rPr>
                <w:rFonts w:ascii="Calibri" w:eastAsia="Times New Roman" w:hAnsi="Calibri" w:cs="Calibri"/>
                <w:sz w:val="24"/>
                <w:szCs w:val="24"/>
              </w:rPr>
              <w:t xml:space="preserve">Kompatybilna z oferowanym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 części B pkt II. video</w:t>
            </w:r>
            <w:r w:rsidRPr="00447A9E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gastroskopem ultrasonograficznym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typu radial i </w:t>
            </w:r>
            <w:r w:rsidRPr="00470619">
              <w:rPr>
                <w:rFonts w:ascii="Calibri" w:eastAsia="Times New Roman" w:hAnsi="Calibri" w:cs="Calibri"/>
                <w:sz w:val="24"/>
                <w:szCs w:val="24"/>
              </w:rPr>
              <w:t xml:space="preserve">oferowanym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w części B pkt IV. videogastroskopem HD </w:t>
            </w:r>
          </w:p>
        </w:tc>
        <w:tc>
          <w:tcPr>
            <w:tcW w:w="835" w:type="pct"/>
            <w:shd w:val="clear" w:color="auto" w:fill="auto"/>
          </w:tcPr>
          <w:p w14:paraId="19769C94" w14:textId="7F7A3AD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6618CC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902390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512C" w14:textId="4553C48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756DD1A" w14:textId="39A80F5E" w:rsidR="00B67491" w:rsidRPr="00470619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0619">
              <w:rPr>
                <w:rFonts w:ascii="Calibri" w:eastAsia="Times New Roman" w:hAnsi="Calibri" w:cs="Calibri"/>
                <w:sz w:val="24"/>
                <w:szCs w:val="24"/>
              </w:rPr>
              <w:t>Możliwość ustawienia min. 3 prędkości przepływy</w:t>
            </w:r>
          </w:p>
        </w:tc>
        <w:tc>
          <w:tcPr>
            <w:tcW w:w="835" w:type="pct"/>
            <w:shd w:val="clear" w:color="auto" w:fill="auto"/>
          </w:tcPr>
          <w:p w14:paraId="6A6CF94C" w14:textId="3213E52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1A4C40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C8D13B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09A4" w14:textId="6B39EC2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B2FA815" w14:textId="2824A4FA" w:rsidR="00B67491" w:rsidRPr="00470619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Płynna (bezstopniowa) regulacja intensywności spłukiwania</w:t>
            </w:r>
          </w:p>
        </w:tc>
        <w:tc>
          <w:tcPr>
            <w:tcW w:w="835" w:type="pct"/>
            <w:shd w:val="clear" w:color="auto" w:fill="auto"/>
          </w:tcPr>
          <w:p w14:paraId="3E4FD664" w14:textId="13EAF5C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7E08CF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A14538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881B" w14:textId="08D6045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7AE60C1" w14:textId="157064D4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chemicznej dezynfekcji elementów pompy</w:t>
            </w:r>
          </w:p>
        </w:tc>
        <w:tc>
          <w:tcPr>
            <w:tcW w:w="835" w:type="pct"/>
            <w:shd w:val="clear" w:color="auto" w:fill="auto"/>
          </w:tcPr>
          <w:p w14:paraId="57C2A9FF" w14:textId="41BE4A0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2008C54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B168CF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FD12" w14:textId="3B2ABDB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EC79260" w14:textId="71BC009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Zasilanie 230V, 50Hz </w:t>
            </w:r>
          </w:p>
        </w:tc>
        <w:tc>
          <w:tcPr>
            <w:tcW w:w="835" w:type="pct"/>
            <w:shd w:val="clear" w:color="auto" w:fill="auto"/>
          </w:tcPr>
          <w:p w14:paraId="294749DD" w14:textId="558ECD2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069D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FB8269A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  <w:p w14:paraId="2EE966B9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FC243A" w:rsidRPr="00DB50E6" w14:paraId="7C20DB6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0821" w14:textId="138D2FF9" w:rsidR="00FC243A" w:rsidRPr="004F4404" w:rsidRDefault="00FC243A" w:rsidP="00FC243A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IV.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33F293E7" w14:textId="3AEF1D11" w:rsidR="00FC243A" w:rsidRPr="004F4404" w:rsidRDefault="00FC243A" w:rsidP="004805BC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VIDEOGASTROSKOP HD – 1 SZT.</w:t>
            </w:r>
          </w:p>
        </w:tc>
      </w:tr>
      <w:tr w:rsidR="00B67491" w:rsidRPr="00DB50E6" w14:paraId="52A48C9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2EB0" w14:textId="0DB24551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CDCE7AF" w14:textId="0B19DA5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21B104EF" w14:textId="1005D5F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F170EE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D0A454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4196" w14:textId="7E10CE9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E980D0D" w14:textId="5349CB7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2A39ABB4" w14:textId="2A7FA24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17CD529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605BCB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2CE3" w14:textId="35256AC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428FA99" w14:textId="777D69B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Kąt obserwacji min. 140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14:paraId="6322B358" w14:textId="036E4115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547293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7051D7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AC1A" w14:textId="3A48E42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36F47A5" w14:textId="1966932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Głębia ostrości min. 2-100mm</w:t>
            </w:r>
          </w:p>
        </w:tc>
        <w:tc>
          <w:tcPr>
            <w:tcW w:w="835" w:type="pct"/>
            <w:shd w:val="clear" w:color="auto" w:fill="auto"/>
          </w:tcPr>
          <w:p w14:paraId="3F1C7BDA" w14:textId="5FD3444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2C83E2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58A489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C91F" w14:textId="5510F36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8D78740" w14:textId="0657533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zewnętrzna wziernika max. 9,5mm</w:t>
            </w:r>
          </w:p>
        </w:tc>
        <w:tc>
          <w:tcPr>
            <w:tcW w:w="835" w:type="pct"/>
            <w:shd w:val="clear" w:color="auto" w:fill="auto"/>
          </w:tcPr>
          <w:p w14:paraId="3F6C65B0" w14:textId="5D3F545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C85D6B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F9F966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A460" w14:textId="0859A7A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C7A9B37" w14:textId="7280F73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zewnętrzna końcówki endoskopu max.9,3 mm</w:t>
            </w:r>
          </w:p>
        </w:tc>
        <w:tc>
          <w:tcPr>
            <w:tcW w:w="835" w:type="pct"/>
            <w:shd w:val="clear" w:color="auto" w:fill="auto"/>
          </w:tcPr>
          <w:p w14:paraId="46A16A7E" w14:textId="6E3C5A5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97F31A0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CCDBFC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ADA4" w14:textId="1C43F0B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1D63927" w14:textId="7577779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kanału roboczego min. 2,8 mm</w:t>
            </w:r>
          </w:p>
        </w:tc>
        <w:tc>
          <w:tcPr>
            <w:tcW w:w="835" w:type="pct"/>
            <w:shd w:val="clear" w:color="auto" w:fill="auto"/>
          </w:tcPr>
          <w:p w14:paraId="225B7F70" w14:textId="2EC143E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B349F3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A2A70D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C517" w14:textId="0938DE4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AF4F852" w14:textId="65B4E7C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Długość robocza min. 1100 mm</w:t>
            </w:r>
          </w:p>
        </w:tc>
        <w:tc>
          <w:tcPr>
            <w:tcW w:w="835" w:type="pct"/>
            <w:shd w:val="clear" w:color="auto" w:fill="auto"/>
          </w:tcPr>
          <w:p w14:paraId="12E72A19" w14:textId="08FC216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946BF6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AA4E85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376F" w14:textId="5372F85F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CAF4460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Kąt zagięcia końcówki endoskopu:</w:t>
            </w:r>
          </w:p>
          <w:p w14:paraId="6ADF1E58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 w górę min. 210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0C9BFF65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 w dół  min. 90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57A18F0C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 w lewo min. 100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2A048062" w14:textId="6BF9928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 w prawo min. 100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14:paraId="09BDE807" w14:textId="15A9740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57AFF67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BE62AC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57B7" w14:textId="3804E85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E6A0A3C" w14:textId="2F51503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Min. 3 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programowalne przyciski endoskopowe</w:t>
            </w:r>
          </w:p>
        </w:tc>
        <w:tc>
          <w:tcPr>
            <w:tcW w:w="835" w:type="pct"/>
            <w:shd w:val="clear" w:color="auto" w:fill="auto"/>
          </w:tcPr>
          <w:p w14:paraId="651751EC" w14:textId="460B291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AAEB86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4AD52E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A270" w14:textId="085239D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4EB76D5" w14:textId="5580CED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Obsługa min. 3 trybów obrazowania w modyfikowanym świetle LED</w:t>
            </w:r>
          </w:p>
        </w:tc>
        <w:tc>
          <w:tcPr>
            <w:tcW w:w="835" w:type="pct"/>
            <w:shd w:val="clear" w:color="auto" w:fill="auto"/>
          </w:tcPr>
          <w:p w14:paraId="783AA28A" w14:textId="0E3BAE5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127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C7A8E2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1EA462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D68C" w14:textId="53913F3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53F88BB" w14:textId="0633426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835" w:type="pct"/>
            <w:shd w:val="clear" w:color="auto" w:fill="auto"/>
          </w:tcPr>
          <w:p w14:paraId="016D5FE7" w14:textId="69E5DC0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C04DEF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F86041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6426" w14:textId="53577830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94BF47A" w14:textId="5DAAAC44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835" w:type="pct"/>
            <w:shd w:val="clear" w:color="auto" w:fill="auto"/>
          </w:tcPr>
          <w:p w14:paraId="61EEAABC" w14:textId="2042ABE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C18D3E7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EE60D9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0CEB" w14:textId="7AA5457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9CC615F" w14:textId="31676CC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835" w:type="pct"/>
            <w:shd w:val="clear" w:color="auto" w:fill="auto"/>
          </w:tcPr>
          <w:p w14:paraId="60C056B9" w14:textId="05E032C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DCBCF8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61D8F6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8E07" w14:textId="37124F5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FC778A2" w14:textId="547A5A93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Typ konektora - jednogniazdowy</w:t>
            </w:r>
          </w:p>
        </w:tc>
        <w:tc>
          <w:tcPr>
            <w:tcW w:w="835" w:type="pct"/>
            <w:shd w:val="clear" w:color="auto" w:fill="auto"/>
          </w:tcPr>
          <w:p w14:paraId="026BD3BE" w14:textId="6048293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DA6E14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69C326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A86A" w14:textId="614759A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212BBE1" w14:textId="09478F20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5F8D">
              <w:rPr>
                <w:rFonts w:ascii="Calibri" w:eastAsia="Times New Roman" w:hAnsi="Calibri" w:cs="Calibri"/>
                <w:sz w:val="24"/>
                <w:szCs w:val="24"/>
              </w:rPr>
              <w:t>Dodatkowy kanał do spłukiwania pola operacyjnego (Water Jet)</w:t>
            </w:r>
          </w:p>
        </w:tc>
        <w:tc>
          <w:tcPr>
            <w:tcW w:w="835" w:type="pct"/>
            <w:shd w:val="clear" w:color="auto" w:fill="auto"/>
          </w:tcPr>
          <w:p w14:paraId="03BE8A9F" w14:textId="0F095275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FD8AE1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6F8253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9AD2" w14:textId="18B9827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68C4ED7" w14:textId="1FCF830D" w:rsidR="00B67491" w:rsidRPr="001F5F8D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5F8D">
              <w:rPr>
                <w:rFonts w:ascii="Calibri" w:eastAsia="Times New Roman" w:hAnsi="Calibri" w:cs="Calibri"/>
                <w:sz w:val="24"/>
                <w:szCs w:val="24"/>
              </w:rPr>
              <w:t xml:space="preserve">Aparat kompatybilny z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posiadanym przez Zamawiającego </w:t>
            </w:r>
            <w:r w:rsidRPr="001F5F8D">
              <w:rPr>
                <w:rFonts w:ascii="Calibri" w:eastAsia="Times New Roman" w:hAnsi="Calibri" w:cs="Calibri"/>
                <w:sz w:val="24"/>
                <w:szCs w:val="24"/>
              </w:rPr>
              <w:t xml:space="preserve">procesorem obrazu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ze źródłem światła </w:t>
            </w:r>
            <w:r w:rsidRPr="0034077E">
              <w:rPr>
                <w:rFonts w:ascii="Calibri" w:eastAsia="Times New Roman" w:hAnsi="Calibri" w:cs="Calibri"/>
                <w:sz w:val="24"/>
                <w:szCs w:val="24"/>
              </w:rPr>
              <w:t>ELUXEO Lite EP-6000, prod. Fujifilm</w:t>
            </w:r>
          </w:p>
        </w:tc>
        <w:tc>
          <w:tcPr>
            <w:tcW w:w="835" w:type="pct"/>
            <w:shd w:val="clear" w:color="auto" w:fill="auto"/>
          </w:tcPr>
          <w:p w14:paraId="5FB9852A" w14:textId="4F4CC58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B368E2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D9C74D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E869" w14:textId="363B3BF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5AAF6DC" w14:textId="19774C3E" w:rsidR="00B67491" w:rsidRPr="001F5F8D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Butelka do wody kompatybilna z oferowanym endoskopem</w:t>
            </w:r>
          </w:p>
        </w:tc>
        <w:tc>
          <w:tcPr>
            <w:tcW w:w="835" w:type="pct"/>
            <w:shd w:val="clear" w:color="auto" w:fill="auto"/>
          </w:tcPr>
          <w:p w14:paraId="4ACD3348" w14:textId="6603685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7178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D35376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3B48E5" w:rsidRPr="00DB50E6" w14:paraId="5268325A" w14:textId="77777777" w:rsidTr="00B67491">
        <w:trPr>
          <w:gridAfter w:val="1"/>
          <w:wAfter w:w="16" w:type="pct"/>
          <w:trHeight w:val="498"/>
          <w:jc w:val="center"/>
        </w:trPr>
        <w:tc>
          <w:tcPr>
            <w:tcW w:w="4984" w:type="pct"/>
            <w:gridSpan w:val="6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DB92" w14:textId="6E0F70A7" w:rsidR="003B48E5" w:rsidRPr="004F4404" w:rsidRDefault="003B48E5" w:rsidP="003B48E5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b/>
                <w:sz w:val="28"/>
                <w:szCs w:val="28"/>
              </w:rPr>
              <w:t>C. SYSTEM DO VIDEOKOLONOSKOPII (ZESTAW)</w:t>
            </w:r>
          </w:p>
        </w:tc>
      </w:tr>
      <w:tr w:rsidR="001B176C" w:rsidRPr="00DB50E6" w14:paraId="4471B7CF" w14:textId="77777777" w:rsidTr="00B67491">
        <w:trPr>
          <w:gridAfter w:val="1"/>
          <w:wAfter w:w="16" w:type="pct"/>
          <w:trHeight w:val="406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FDFB" w14:textId="79F513DC" w:rsidR="001B176C" w:rsidRPr="001B176C" w:rsidRDefault="001B176C" w:rsidP="001B176C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B176C">
              <w:rPr>
                <w:rFonts w:ascii="Calibri" w:eastAsia="Times New Roman" w:hAnsi="Calibri" w:cs="Calibri"/>
                <w:b/>
                <w:sz w:val="24"/>
                <w:szCs w:val="24"/>
              </w:rPr>
              <w:t>I.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40D848E8" w14:textId="4A07E44B" w:rsidR="001B176C" w:rsidRPr="001B176C" w:rsidRDefault="001B176C" w:rsidP="00BC4C65">
            <w:pPr>
              <w:pStyle w:val="Nagwek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176C">
              <w:rPr>
                <w:rFonts w:ascii="Calibri" w:eastAsia="Times New Roman" w:hAnsi="Calibri" w:cs="Calibri"/>
                <w:b/>
                <w:sz w:val="24"/>
                <w:szCs w:val="24"/>
              </w:rPr>
              <w:t>PROCESOR OBRAZU ZE ŹRÓDŁEM ŚWIATŁA – 1 SZT.</w:t>
            </w:r>
          </w:p>
        </w:tc>
      </w:tr>
      <w:tr w:rsidR="00B67491" w:rsidRPr="00DB50E6" w14:paraId="67E5EB0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3893" w14:textId="1B71E13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98833C6" w14:textId="7AD91034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1936FAA4" w14:textId="09E8FAB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D3A128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0745CC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2ED0" w14:textId="2DEC4ECF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727D315" w14:textId="0594ED2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6DD98738" w14:textId="18FA077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D25713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641385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9273" w14:textId="66BD733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B80471B" w14:textId="0CF9DA6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Obrazowanie min.: HDTV1080p, SXGA, SDTV</w:t>
            </w:r>
          </w:p>
        </w:tc>
        <w:tc>
          <w:tcPr>
            <w:tcW w:w="835" w:type="pct"/>
            <w:shd w:val="clear" w:color="auto" w:fill="auto"/>
          </w:tcPr>
          <w:p w14:paraId="53349E11" w14:textId="1674F765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4A0C20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C5FBBE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F270" w14:textId="6DF9223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1EA7287" w14:textId="09A229B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Rozdzielczość min. 1920x1080 pikseli</w:t>
            </w:r>
          </w:p>
        </w:tc>
        <w:tc>
          <w:tcPr>
            <w:tcW w:w="835" w:type="pct"/>
            <w:shd w:val="clear" w:color="auto" w:fill="auto"/>
          </w:tcPr>
          <w:p w14:paraId="5A387597" w14:textId="5A41DA8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30405C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722918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6CDF" w14:textId="757EE9C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AD88173" w14:textId="20DC8B8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Cyfrowe wyjścia min.: HDTV 1080p, DVI-D</w:t>
            </w:r>
          </w:p>
        </w:tc>
        <w:tc>
          <w:tcPr>
            <w:tcW w:w="835" w:type="pct"/>
            <w:shd w:val="clear" w:color="auto" w:fill="auto"/>
          </w:tcPr>
          <w:p w14:paraId="6EEAFBD4" w14:textId="66CCE96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7CBF92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68BEBE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5F92" w14:textId="10E673B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3F2B335" w14:textId="77777777" w:rsidR="00B67491" w:rsidRPr="000B5C4F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 xml:space="preserve">Wyjście wideo standard min.: </w:t>
            </w:r>
          </w:p>
          <w:p w14:paraId="04FA64B2" w14:textId="40D1F62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>S-Video, Composite, RGB</w:t>
            </w:r>
          </w:p>
        </w:tc>
        <w:tc>
          <w:tcPr>
            <w:tcW w:w="835" w:type="pct"/>
            <w:shd w:val="clear" w:color="auto" w:fill="auto"/>
          </w:tcPr>
          <w:p w14:paraId="14F5AF7F" w14:textId="19304835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05A62C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DBBC0E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2DE4" w14:textId="46E4BEB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074D63B" w14:textId="77777777" w:rsidR="00B67491" w:rsidRPr="000B5C4F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 xml:space="preserve">Wyjścia komunikacyjne: </w:t>
            </w:r>
          </w:p>
          <w:p w14:paraId="5AE231AF" w14:textId="2D4B8348" w:rsidR="00B67491" w:rsidRPr="000B5C4F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Ethernet/ DICOM</w:t>
            </w:r>
          </w:p>
        </w:tc>
        <w:tc>
          <w:tcPr>
            <w:tcW w:w="835" w:type="pct"/>
            <w:shd w:val="clear" w:color="auto" w:fill="auto"/>
          </w:tcPr>
          <w:p w14:paraId="3298E6B5" w14:textId="6C4ED93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ED7895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1AA83F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995D" w14:textId="5594E6C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E22528F" w14:textId="4C674B65" w:rsidR="00B67491" w:rsidRPr="000B5C4F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Zintegrowanie źródło światła z procesorem obrazu w jednym urządzeniu </w:t>
            </w:r>
          </w:p>
        </w:tc>
        <w:tc>
          <w:tcPr>
            <w:tcW w:w="835" w:type="pct"/>
            <w:shd w:val="clear" w:color="auto" w:fill="auto"/>
          </w:tcPr>
          <w:p w14:paraId="05C6269F" w14:textId="634D6E83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DC4602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27071B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C8DE" w14:textId="2EC6107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193EAC2" w14:textId="7F737FA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urządzeń magazynujących – USB Stick</w:t>
            </w:r>
          </w:p>
        </w:tc>
        <w:tc>
          <w:tcPr>
            <w:tcW w:w="835" w:type="pct"/>
            <w:shd w:val="clear" w:color="auto" w:fill="auto"/>
          </w:tcPr>
          <w:p w14:paraId="22A1BC7E" w14:textId="7F1B98E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C169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1C8E11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9728C8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9C6" w14:textId="1A85313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217D1D1" w14:textId="02BDEA9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Pamięć wewnętrzna procesora min. 4 GB</w:t>
            </w:r>
          </w:p>
        </w:tc>
        <w:tc>
          <w:tcPr>
            <w:tcW w:w="835" w:type="pct"/>
            <w:shd w:val="clear" w:color="auto" w:fill="auto"/>
          </w:tcPr>
          <w:p w14:paraId="36D8ED15" w14:textId="04390A9C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B0C144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F76225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FB0B" w14:textId="2210CB4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EBFC9BC" w14:textId="79537B4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System wyboru przez procesor najostrzejszego zdjęcia w momencie uruchomiania zapisu obrazów</w:t>
            </w:r>
          </w:p>
        </w:tc>
        <w:tc>
          <w:tcPr>
            <w:tcW w:w="835" w:type="pct"/>
            <w:shd w:val="clear" w:color="auto" w:fill="auto"/>
          </w:tcPr>
          <w:p w14:paraId="5EAB0B22" w14:textId="3758EA12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2D70F63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4F043E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C3EE" w14:textId="30690CD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91E88D8" w14:textId="77777777" w:rsidR="00B67491" w:rsidRPr="000B5C4F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 xml:space="preserve">Trzy tryby przysłony min.: </w:t>
            </w:r>
          </w:p>
          <w:p w14:paraId="70775E38" w14:textId="3374A02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auto, maksymalny, średni</w:t>
            </w:r>
          </w:p>
        </w:tc>
        <w:tc>
          <w:tcPr>
            <w:tcW w:w="835" w:type="pct"/>
            <w:shd w:val="clear" w:color="auto" w:fill="auto"/>
          </w:tcPr>
          <w:p w14:paraId="2E66859A" w14:textId="6B7D2F0A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E20372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525563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5FA7" w14:textId="0469C93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85A5B0A" w14:textId="6958E3CC" w:rsidR="00B67491" w:rsidRPr="000B5C4F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Tryb wzmocnienia obrazu, uwydatniania krawędzi </w:t>
            </w:r>
          </w:p>
        </w:tc>
        <w:tc>
          <w:tcPr>
            <w:tcW w:w="835" w:type="pct"/>
            <w:shd w:val="clear" w:color="auto" w:fill="auto"/>
          </w:tcPr>
          <w:p w14:paraId="4D637283" w14:textId="7861CC3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B2CEA4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238B4A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4349" w14:textId="3477BC2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78E2E05" w14:textId="707A925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EB">
              <w:rPr>
                <w:rFonts w:ascii="Calibri" w:eastAsia="Times New Roman" w:hAnsi="Calibri" w:cs="Calibri"/>
                <w:sz w:val="24"/>
                <w:szCs w:val="24"/>
              </w:rPr>
              <w:t>Tryb wzmocnienia obrazu, uwydatniania struktury tkanek</w:t>
            </w:r>
          </w:p>
        </w:tc>
        <w:tc>
          <w:tcPr>
            <w:tcW w:w="835" w:type="pct"/>
            <w:shd w:val="clear" w:color="auto" w:fill="auto"/>
          </w:tcPr>
          <w:p w14:paraId="5488623D" w14:textId="33821BC1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F2D91A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BD6936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85701" w14:textId="21E218C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A5E9B21" w14:textId="79DD9163" w:rsidR="00B67491" w:rsidRPr="00180EEB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Obrazowanie w wąskich pasmach światła optyczne i cyfrowe </w:t>
            </w:r>
          </w:p>
        </w:tc>
        <w:tc>
          <w:tcPr>
            <w:tcW w:w="835" w:type="pct"/>
            <w:shd w:val="clear" w:color="auto" w:fill="auto"/>
          </w:tcPr>
          <w:p w14:paraId="0A720BB2" w14:textId="51AC3B0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43762C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E8D6E1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7B9A" w14:textId="42C526D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7C86590" w14:textId="2070193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 xml:space="preserve">Barwienie modyfikowanym światłem LED </w:t>
            </w:r>
          </w:p>
        </w:tc>
        <w:tc>
          <w:tcPr>
            <w:tcW w:w="835" w:type="pct"/>
            <w:shd w:val="clear" w:color="auto" w:fill="auto"/>
          </w:tcPr>
          <w:p w14:paraId="3DED1C01" w14:textId="7DC50601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C58324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F067BC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FCE2" w14:textId="46C7B5C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7014B82" w14:textId="76961C89" w:rsidR="00B67491" w:rsidRPr="000B5C4F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Wybór  barwienia w zmiennej wiązce światła LED</w:t>
            </w:r>
          </w:p>
        </w:tc>
        <w:tc>
          <w:tcPr>
            <w:tcW w:w="835" w:type="pct"/>
            <w:shd w:val="clear" w:color="auto" w:fill="auto"/>
          </w:tcPr>
          <w:p w14:paraId="17BA992A" w14:textId="0FA4C7E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C92990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6C1218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A1CD" w14:textId="4A30CC9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941E653" w14:textId="4D261A7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Procesor wyposażony w wyjście komunikacyjne LAN</w:t>
            </w:r>
          </w:p>
        </w:tc>
        <w:tc>
          <w:tcPr>
            <w:tcW w:w="835" w:type="pct"/>
            <w:shd w:val="clear" w:color="auto" w:fill="auto"/>
          </w:tcPr>
          <w:p w14:paraId="202DE87B" w14:textId="73EF4983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C3C7780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7FEC7D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6F10" w14:textId="64465D3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FC877AD" w14:textId="7A72474A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Ilość dowolnie programowalnych przycisków funkcyjnych na procesorze - min. 1</w:t>
            </w:r>
          </w:p>
        </w:tc>
        <w:tc>
          <w:tcPr>
            <w:tcW w:w="835" w:type="pct"/>
            <w:shd w:val="clear" w:color="auto" w:fill="auto"/>
          </w:tcPr>
          <w:p w14:paraId="08A410E7" w14:textId="707B1BEA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929145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5ACCF8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77A5" w14:textId="21A3557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3ACA019" w14:textId="1212E97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Procesor umożliwia archiwizację obrazów medycznych w formatach JPEG, TIFF, DICOM</w:t>
            </w:r>
          </w:p>
        </w:tc>
        <w:tc>
          <w:tcPr>
            <w:tcW w:w="835" w:type="pct"/>
            <w:shd w:val="clear" w:color="auto" w:fill="auto"/>
          </w:tcPr>
          <w:p w14:paraId="7086D0E6" w14:textId="727819A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F08F50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DBD597D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3CB8" w14:textId="041EE52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78C24E7" w14:textId="3049F3B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powiększenia ruchomego obrazu endoskopowego podczas badania w trybie rzeczywistym zoom elektroniczny</w:t>
            </w:r>
          </w:p>
        </w:tc>
        <w:tc>
          <w:tcPr>
            <w:tcW w:w="835" w:type="pct"/>
            <w:shd w:val="clear" w:color="auto" w:fill="auto"/>
          </w:tcPr>
          <w:p w14:paraId="36708564" w14:textId="6DCBC4F4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A169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5BA0E2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A56D50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35E3" w14:textId="60373E6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2B50C6C" w14:textId="42615BC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aparatów jedno- i dwukonektorowych</w:t>
            </w:r>
          </w:p>
        </w:tc>
        <w:tc>
          <w:tcPr>
            <w:tcW w:w="835" w:type="pct"/>
            <w:shd w:val="clear" w:color="auto" w:fill="auto"/>
          </w:tcPr>
          <w:p w14:paraId="06AA659A" w14:textId="200FC204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2087AAB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F3B203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37C0" w14:textId="5A50338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8928143" w14:textId="51D58F7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podłączenia aparatów z zoom optyczny min. x 135 </w:t>
            </w:r>
          </w:p>
        </w:tc>
        <w:tc>
          <w:tcPr>
            <w:tcW w:w="835" w:type="pct"/>
            <w:shd w:val="clear" w:color="auto" w:fill="auto"/>
          </w:tcPr>
          <w:p w14:paraId="0775D03F" w14:textId="7619FC4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DC2A4D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480701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13E3" w14:textId="1E58EE2F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A7BDCFB" w14:textId="54B6540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Możliwość podłączenia aparatów złączem optycznym</w:t>
            </w:r>
          </w:p>
        </w:tc>
        <w:tc>
          <w:tcPr>
            <w:tcW w:w="835" w:type="pct"/>
            <w:shd w:val="clear" w:color="auto" w:fill="auto"/>
          </w:tcPr>
          <w:p w14:paraId="5CD96A37" w14:textId="768493F1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BCCA270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946632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4B18" w14:textId="0C5761C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EF28B0C" w14:textId="0F4F047C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Źródło światła typu LED </w:t>
            </w:r>
          </w:p>
        </w:tc>
        <w:tc>
          <w:tcPr>
            <w:tcW w:w="835" w:type="pct"/>
            <w:shd w:val="clear" w:color="auto" w:fill="auto"/>
          </w:tcPr>
          <w:p w14:paraId="09CD0F19" w14:textId="60D6DE7A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AC8ED5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4C6E2A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CED5" w14:textId="7CF3052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100A856" w14:textId="121A72A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Wbudowane min. 3 diody LED</w:t>
            </w:r>
          </w:p>
        </w:tc>
        <w:tc>
          <w:tcPr>
            <w:tcW w:w="835" w:type="pct"/>
            <w:shd w:val="clear" w:color="auto" w:fill="auto"/>
          </w:tcPr>
          <w:p w14:paraId="11468E63" w14:textId="65780B7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AD126B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EF29AC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244E" w14:textId="0C28764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15C7ACF" w14:textId="074E14D4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Żywotność wbudowanego oświetlenia głównego min. 10 000 godz.</w:t>
            </w:r>
          </w:p>
        </w:tc>
        <w:tc>
          <w:tcPr>
            <w:tcW w:w="835" w:type="pct"/>
            <w:shd w:val="clear" w:color="auto" w:fill="auto"/>
          </w:tcPr>
          <w:p w14:paraId="43E03310" w14:textId="1DC0EC7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B13BAD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E66177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491A" w14:textId="6D9F8AF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FC75B5D" w14:textId="1CA247C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4F">
              <w:rPr>
                <w:rFonts w:ascii="Calibri" w:eastAsia="Times New Roman" w:hAnsi="Calibri" w:cs="Calibri"/>
                <w:sz w:val="24"/>
                <w:szCs w:val="24"/>
              </w:rPr>
              <w:t>Manualna regulacja jasności oświetlenia  +/- 10 stopni</w:t>
            </w:r>
          </w:p>
        </w:tc>
        <w:tc>
          <w:tcPr>
            <w:tcW w:w="835" w:type="pct"/>
            <w:shd w:val="clear" w:color="auto" w:fill="auto"/>
          </w:tcPr>
          <w:p w14:paraId="2E08CE5C" w14:textId="0C479B02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2E17584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979709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5E86F" w14:textId="62E1BC3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422BE51" w14:textId="08FE0530" w:rsidR="00B67491" w:rsidRPr="000B5C4F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Wbudowana regulowana pompa powietrza maksymalne ciśnienie 65 kPa</w:t>
            </w:r>
          </w:p>
        </w:tc>
        <w:tc>
          <w:tcPr>
            <w:tcW w:w="835" w:type="pct"/>
            <w:shd w:val="clear" w:color="auto" w:fill="auto"/>
          </w:tcPr>
          <w:p w14:paraId="23EC1B05" w14:textId="062A1066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B2C8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3D5506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8AF139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64AD" w14:textId="3F9075B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04609E7" w14:textId="24015EE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Stopniowa regulacja intensywności insuflacji powietrza – min. 4 stopnie</w:t>
            </w:r>
          </w:p>
        </w:tc>
        <w:tc>
          <w:tcPr>
            <w:tcW w:w="835" w:type="pct"/>
            <w:shd w:val="clear" w:color="auto" w:fill="auto"/>
          </w:tcPr>
          <w:p w14:paraId="29F6C094" w14:textId="2CE52C9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5C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A46C98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3F2C2C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01C3" w14:textId="33279C1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2B46485" w14:textId="09C2B6D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A29">
              <w:rPr>
                <w:rFonts w:ascii="Calibri" w:eastAsia="Times New Roman" w:hAnsi="Calibri" w:cs="Calibri"/>
                <w:sz w:val="24"/>
                <w:szCs w:val="24"/>
              </w:rPr>
              <w:t xml:space="preserve">Kompatybilny z serią endoskopów będących na wyposażeniu pracowni endoskopii, tj. serie: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500, </w:t>
            </w:r>
            <w:r w:rsidRPr="00330A29">
              <w:rPr>
                <w:rFonts w:ascii="Calibri" w:eastAsia="Times New Roman" w:hAnsi="Calibri" w:cs="Calibri"/>
                <w:sz w:val="24"/>
                <w:szCs w:val="24"/>
              </w:rPr>
              <w:t>600, 700, producent: FujiFilm, a także z oferowanymi endoskopami</w:t>
            </w:r>
          </w:p>
        </w:tc>
        <w:tc>
          <w:tcPr>
            <w:tcW w:w="835" w:type="pct"/>
            <w:shd w:val="clear" w:color="auto" w:fill="auto"/>
          </w:tcPr>
          <w:p w14:paraId="5D80EB27" w14:textId="54467A87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5C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5CA10C9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38535A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0129" w14:textId="0867DB14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CD55597" w14:textId="134C4378" w:rsidR="00B67491" w:rsidRPr="00330A29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Instalacja procesora na wózku endoskopowym będącym na wyposażeniu pracowni Zamawiającego </w:t>
            </w:r>
          </w:p>
        </w:tc>
        <w:tc>
          <w:tcPr>
            <w:tcW w:w="835" w:type="pct"/>
            <w:shd w:val="clear" w:color="auto" w:fill="auto"/>
          </w:tcPr>
          <w:p w14:paraId="2F415793" w14:textId="173F8D0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E5C1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8C9747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9F3C12" w:rsidRPr="00DB50E6" w14:paraId="04D35B3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9813F" w14:textId="3B5F08C6" w:rsidR="009F3C12" w:rsidRDefault="009F3C12" w:rsidP="009F3C12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D175D">
              <w:rPr>
                <w:rFonts w:ascii="Calibri" w:hAnsi="Calibri" w:cs="Calibri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5232E04A" w14:textId="0A70CEAE" w:rsidR="009F3C12" w:rsidRPr="004F4404" w:rsidRDefault="009F3C12" w:rsidP="009F3C12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15189">
              <w:rPr>
                <w:rFonts w:ascii="Calibri" w:eastAsia="Times New Roman" w:hAnsi="Calibri" w:cs="Calibri"/>
                <w:b/>
                <w:sz w:val="24"/>
                <w:szCs w:val="24"/>
              </w:rPr>
              <w:t>VIDEOKOLONOSKOP HD – 1 SZT.</w:t>
            </w:r>
          </w:p>
        </w:tc>
      </w:tr>
      <w:tr w:rsidR="00B67491" w:rsidRPr="00DB50E6" w14:paraId="15031AF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8BD1" w14:textId="332DC0FC" w:rsidR="00B67491" w:rsidRPr="002D175D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09DC4C5" w14:textId="7D514A2F" w:rsidR="00B67491" w:rsidRPr="00415189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0F92718B" w14:textId="2F92D833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01A88E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A9D928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A76F" w14:textId="4A0B68D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EA8FEEE" w14:textId="5896692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2448AD61" w14:textId="67748C4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3302F9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3D6342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270C" w14:textId="2B9BD3A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9D3DB03" w14:textId="141451F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Kąt obserwacji min. 170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14:paraId="7F85F241" w14:textId="36A9D14C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0ABA49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56BB3C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0549" w14:textId="4FDBB67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8CE8F4B" w14:textId="3AF4251C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Głębia ostrości min. 2-100mm</w:t>
            </w:r>
          </w:p>
        </w:tc>
        <w:tc>
          <w:tcPr>
            <w:tcW w:w="835" w:type="pct"/>
            <w:shd w:val="clear" w:color="auto" w:fill="auto"/>
          </w:tcPr>
          <w:p w14:paraId="075C1EEB" w14:textId="46E9C073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41ADBB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474894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643B" w14:textId="55C2293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8B81250" w14:textId="14B3784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zewnętrzna wziernika max. 12,0mm</w:t>
            </w:r>
          </w:p>
        </w:tc>
        <w:tc>
          <w:tcPr>
            <w:tcW w:w="835" w:type="pct"/>
            <w:shd w:val="clear" w:color="auto" w:fill="auto"/>
          </w:tcPr>
          <w:p w14:paraId="08A3499A" w14:textId="69C03F5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B4B57C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C5506D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8785" w14:textId="34F47D3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366CBA9" w14:textId="22754EC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zewnętrzna końcówki endoskopu max. 12,0mm</w:t>
            </w:r>
          </w:p>
        </w:tc>
        <w:tc>
          <w:tcPr>
            <w:tcW w:w="835" w:type="pct"/>
            <w:shd w:val="clear" w:color="auto" w:fill="auto"/>
          </w:tcPr>
          <w:p w14:paraId="49A00423" w14:textId="6AD3069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ACB825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64A6B1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A55C" w14:textId="3FFBA32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393893F" w14:textId="33AEFFC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Średnica kanału roboczego min. 3,8 mm</w:t>
            </w:r>
          </w:p>
        </w:tc>
        <w:tc>
          <w:tcPr>
            <w:tcW w:w="835" w:type="pct"/>
            <w:shd w:val="clear" w:color="auto" w:fill="auto"/>
          </w:tcPr>
          <w:p w14:paraId="3E051306" w14:textId="07A2810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3B79E8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AB7748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9866" w14:textId="1AFE171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6CE4132" w14:textId="20C8A21A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Długość robocza min. 1500 mm</w:t>
            </w:r>
          </w:p>
        </w:tc>
        <w:tc>
          <w:tcPr>
            <w:tcW w:w="835" w:type="pct"/>
            <w:shd w:val="clear" w:color="auto" w:fill="auto"/>
          </w:tcPr>
          <w:p w14:paraId="31A7E139" w14:textId="058A67D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0781B2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B05305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089E" w14:textId="611D60B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F14FD4A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Kąt zagięcia końcówki endoskopu:</w:t>
            </w:r>
          </w:p>
          <w:p w14:paraId="2345D66D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-w górę min. 180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493FE592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-w dół  min. 180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3356E0F1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-w lewo min. 160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  <w:p w14:paraId="24468010" w14:textId="27003B4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-w prawo min. 160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35" w:type="pct"/>
            <w:shd w:val="clear" w:color="auto" w:fill="auto"/>
          </w:tcPr>
          <w:p w14:paraId="3FAB9BC3" w14:textId="32E80D84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583594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87C4DF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5718" w14:textId="43C77191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9F8E698" w14:textId="555C9F0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Min. 3 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programowalne przyciski endoskopowe</w:t>
            </w:r>
          </w:p>
        </w:tc>
        <w:tc>
          <w:tcPr>
            <w:tcW w:w="835" w:type="pct"/>
            <w:shd w:val="clear" w:color="auto" w:fill="auto"/>
          </w:tcPr>
          <w:p w14:paraId="0CB33BE0" w14:textId="4B61F7B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30CAE0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36C98F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490B" w14:textId="7834EA1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95BDEC6" w14:textId="21061EB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Obsługa min. 3 trybów obrazowania w modyfikowanym świetle LED</w:t>
            </w:r>
          </w:p>
        </w:tc>
        <w:tc>
          <w:tcPr>
            <w:tcW w:w="835" w:type="pct"/>
            <w:shd w:val="clear" w:color="auto" w:fill="auto"/>
          </w:tcPr>
          <w:p w14:paraId="447E191D" w14:textId="4B723DA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49641F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8FAEC1B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CBB3C" w14:textId="3D408660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7979110" w14:textId="6F6FDE0C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Kamera endoskopu z matrycą w technologii CMOS</w:t>
            </w:r>
          </w:p>
        </w:tc>
        <w:tc>
          <w:tcPr>
            <w:tcW w:w="835" w:type="pct"/>
            <w:shd w:val="clear" w:color="auto" w:fill="auto"/>
          </w:tcPr>
          <w:p w14:paraId="4CA4E95B" w14:textId="437DD8D1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D99310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5C1B8D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A163" w14:textId="63DD9A2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D1A0264" w14:textId="47708A69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Aparat w pełni zanurzalny, nie wymagający nakładek uszczelniających</w:t>
            </w:r>
          </w:p>
        </w:tc>
        <w:tc>
          <w:tcPr>
            <w:tcW w:w="835" w:type="pct"/>
            <w:shd w:val="clear" w:color="auto" w:fill="auto"/>
          </w:tcPr>
          <w:p w14:paraId="19DAB5B5" w14:textId="176861AC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05AD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679B27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F11939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C766" w14:textId="7058F01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9FF5A1E" w14:textId="1F00489A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Pełna separacja galwaniczna w konektorze łączącym endoskop z procesorem</w:t>
            </w:r>
          </w:p>
        </w:tc>
        <w:tc>
          <w:tcPr>
            <w:tcW w:w="835" w:type="pct"/>
            <w:shd w:val="clear" w:color="auto" w:fill="auto"/>
          </w:tcPr>
          <w:p w14:paraId="7430DE01" w14:textId="087A4C0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1C1B38B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47B6EDE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B166" w14:textId="3E593B8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15841E4" w14:textId="004D6DB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Typ konektora - jednogniazdowy</w:t>
            </w:r>
          </w:p>
        </w:tc>
        <w:tc>
          <w:tcPr>
            <w:tcW w:w="835" w:type="pct"/>
            <w:shd w:val="clear" w:color="auto" w:fill="auto"/>
          </w:tcPr>
          <w:p w14:paraId="21E48546" w14:textId="781C453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6D996C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6530AFF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8286" w14:textId="17DADC4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D80528E" w14:textId="4241C2A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Dodatkowy kanał do spłukiwania pola operacyjnego (Water Jet)</w:t>
            </w:r>
          </w:p>
        </w:tc>
        <w:tc>
          <w:tcPr>
            <w:tcW w:w="835" w:type="pct"/>
            <w:shd w:val="clear" w:color="auto" w:fill="auto"/>
          </w:tcPr>
          <w:p w14:paraId="5EEBDF6F" w14:textId="5580E53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9E79AF7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BF0D27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00C3" w14:textId="20C6DBE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7463137" w14:textId="07EFCB8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Regulowana manualnie sztywność sondy wziernikowej pierścieniem na rękojeści endoskopu</w:t>
            </w:r>
          </w:p>
        </w:tc>
        <w:tc>
          <w:tcPr>
            <w:tcW w:w="835" w:type="pct"/>
            <w:shd w:val="clear" w:color="auto" w:fill="auto"/>
          </w:tcPr>
          <w:p w14:paraId="7ADACA4B" w14:textId="46CA191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68F8BBE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EFE388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66CB" w14:textId="09CBB68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D6D6964" w14:textId="67268CA5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Butelka typu woda-gaz do oferowanego kolonoskopu</w:t>
            </w:r>
          </w:p>
        </w:tc>
        <w:tc>
          <w:tcPr>
            <w:tcW w:w="835" w:type="pct"/>
            <w:shd w:val="clear" w:color="auto" w:fill="auto"/>
          </w:tcPr>
          <w:p w14:paraId="5970ED87" w14:textId="5231AE85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C5549D4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494C46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E1E4" w14:textId="1A3EB53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6F7AD23" w14:textId="421BB00A" w:rsidR="00B67491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Aparat kompatybilny z oferowanym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w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części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C pkt. I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procesor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em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obrazu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ze źródłem światła oraz procesorem posiadanym przez Zamawiającego, tj. </w:t>
            </w:r>
            <w:r w:rsidRPr="0010772E">
              <w:rPr>
                <w:rFonts w:ascii="Calibri" w:eastAsia="Times New Roman" w:hAnsi="Calibri" w:cs="Calibri"/>
                <w:sz w:val="24"/>
                <w:szCs w:val="24"/>
              </w:rPr>
              <w:t>procesorem obrazu ELUXEO Lite EP-6000, prod. Fujifilm</w:t>
            </w:r>
          </w:p>
        </w:tc>
        <w:tc>
          <w:tcPr>
            <w:tcW w:w="835" w:type="pct"/>
            <w:shd w:val="clear" w:color="auto" w:fill="auto"/>
          </w:tcPr>
          <w:p w14:paraId="06B9F23B" w14:textId="5D84A64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68E8519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6DF5D9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3072" w14:textId="02155C65" w:rsidR="00B67491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E4987CB" w14:textId="0886449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Zawór woda-gaz do oferowanego kolonoskopu</w:t>
            </w:r>
          </w:p>
        </w:tc>
        <w:tc>
          <w:tcPr>
            <w:tcW w:w="835" w:type="pct"/>
            <w:shd w:val="clear" w:color="auto" w:fill="auto"/>
          </w:tcPr>
          <w:p w14:paraId="05EB2C53" w14:textId="4063FB52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1A92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A101AC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9F3C12" w:rsidRPr="00DB50E6" w14:paraId="6212CB6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98B7" w14:textId="0611DEC0" w:rsidR="009F3C12" w:rsidRDefault="009F3C12" w:rsidP="00741F42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189C">
              <w:rPr>
                <w:rFonts w:ascii="Calibri" w:eastAsia="Times New Roman" w:hAnsi="Calibri" w:cs="Calibri"/>
                <w:b/>
                <w:sz w:val="24"/>
                <w:szCs w:val="24"/>
              </w:rPr>
              <w:t>II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</w:t>
            </w:r>
            <w:r w:rsidRPr="0076189C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3117332B" w14:textId="07B31F13" w:rsidR="009F3C12" w:rsidRPr="004F4404" w:rsidRDefault="009F3C12" w:rsidP="009F3C12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76189C">
              <w:rPr>
                <w:rFonts w:ascii="Calibri" w:eastAsia="Times New Roman" w:hAnsi="Calibri" w:cs="Calibri"/>
                <w:b/>
                <w:sz w:val="24"/>
                <w:szCs w:val="24"/>
              </w:rPr>
              <w:t>MONITOR MEDYCZNY – 1 SZT.</w:t>
            </w:r>
          </w:p>
        </w:tc>
      </w:tr>
      <w:tr w:rsidR="00B67491" w:rsidRPr="00DB50E6" w14:paraId="7146CD5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F152" w14:textId="443F8733" w:rsidR="00B67491" w:rsidRPr="0076189C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3ABD8CA" w14:textId="54328339" w:rsidR="00B67491" w:rsidRPr="0076189C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62A89CEA" w14:textId="6CD9B262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998AD8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46BAA1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45C2" w14:textId="0169134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C741080" w14:textId="55832BD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5BA9BCFD" w14:textId="0DFB209E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9C4227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73F8673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6BBC" w14:textId="1B9CAE5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043E8CF" w14:textId="64D998D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Matryca typu LED (LCD)</w:t>
            </w:r>
          </w:p>
        </w:tc>
        <w:tc>
          <w:tcPr>
            <w:tcW w:w="835" w:type="pct"/>
            <w:shd w:val="clear" w:color="auto" w:fill="auto"/>
          </w:tcPr>
          <w:p w14:paraId="38471B0D" w14:textId="1F62D83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AE59100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780FF3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2AF4" w14:textId="6ACA95E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DB1C309" w14:textId="78E68C7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Przekątna 32 cale</w:t>
            </w:r>
          </w:p>
        </w:tc>
        <w:tc>
          <w:tcPr>
            <w:tcW w:w="835" w:type="pct"/>
            <w:shd w:val="clear" w:color="auto" w:fill="auto"/>
          </w:tcPr>
          <w:p w14:paraId="7793F56D" w14:textId="2B2750C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23B498B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5F57E4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00E2" w14:textId="75FA353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6C696FA" w14:textId="1AD9885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Rozdzielczość obrazu min. 1920x1080 pikseli</w:t>
            </w:r>
          </w:p>
        </w:tc>
        <w:tc>
          <w:tcPr>
            <w:tcW w:w="835" w:type="pct"/>
            <w:shd w:val="clear" w:color="auto" w:fill="auto"/>
          </w:tcPr>
          <w:p w14:paraId="5B9AA320" w14:textId="3D1AD8E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670F1B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7B5651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8C46" w14:textId="24F348F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B4F2470" w14:textId="24440FD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Proporcje 16:9</w:t>
            </w:r>
          </w:p>
        </w:tc>
        <w:tc>
          <w:tcPr>
            <w:tcW w:w="835" w:type="pct"/>
            <w:shd w:val="clear" w:color="auto" w:fill="auto"/>
          </w:tcPr>
          <w:p w14:paraId="463594CF" w14:textId="1DB1A323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09AA4EA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DF3D18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D872" w14:textId="4DBAC11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CC65918" w14:textId="108EC2B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Jasność min. 450 cd/m2</w:t>
            </w:r>
          </w:p>
        </w:tc>
        <w:tc>
          <w:tcPr>
            <w:tcW w:w="835" w:type="pct"/>
            <w:shd w:val="clear" w:color="auto" w:fill="auto"/>
          </w:tcPr>
          <w:p w14:paraId="2054B2BB" w14:textId="2FA533D5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C596E9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54760B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E6B5" w14:textId="1E54F3B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5416F9E" w14:textId="3C167AAA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Kąt widzenia obrazu prawo/lewo góra/dół min. 170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835" w:type="pct"/>
            <w:shd w:val="clear" w:color="auto" w:fill="auto"/>
          </w:tcPr>
          <w:p w14:paraId="5A63CD46" w14:textId="0B23DB55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1C6DE35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94C418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F8AF" w14:textId="4D7AB960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973317D" w14:textId="78266FD6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Współczynnik kontrastu min. 1300:1</w:t>
            </w:r>
          </w:p>
        </w:tc>
        <w:tc>
          <w:tcPr>
            <w:tcW w:w="835" w:type="pct"/>
            <w:shd w:val="clear" w:color="auto" w:fill="auto"/>
          </w:tcPr>
          <w:p w14:paraId="233E3FB6" w14:textId="553BA9D6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61EDE8B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0E0225E0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36D5" w14:textId="0373AEE3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0808E9E6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Sygnał wejścia min.: </w:t>
            </w:r>
          </w:p>
          <w:p w14:paraId="5901CF34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x DVI</w:t>
            </w:r>
          </w:p>
          <w:p w14:paraId="3576F600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x VGA</w:t>
            </w:r>
          </w:p>
          <w:p w14:paraId="2FC83E5C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x Component Video</w:t>
            </w:r>
          </w:p>
          <w:p w14:paraId="372E31C4" w14:textId="300D1987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x SDI (3G)</w:t>
            </w:r>
          </w:p>
        </w:tc>
        <w:tc>
          <w:tcPr>
            <w:tcW w:w="835" w:type="pct"/>
            <w:shd w:val="clear" w:color="auto" w:fill="auto"/>
          </w:tcPr>
          <w:p w14:paraId="02380260" w14:textId="342133BC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kern w:val="3"/>
                <w:sz w:val="24"/>
                <w:szCs w:val="24"/>
              </w:rPr>
            </w:pPr>
            <w:r w:rsidRPr="002C57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9BFCC01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4E52B81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3702" w14:textId="76C2E5AD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DF21AAE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Sygnał wyjścia min.: </w:t>
            </w:r>
          </w:p>
          <w:p w14:paraId="3BF6505D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1 x DVI </w:t>
            </w:r>
          </w:p>
          <w:p w14:paraId="1F28393F" w14:textId="7375E0B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x Component Video</w:t>
            </w:r>
          </w:p>
        </w:tc>
        <w:tc>
          <w:tcPr>
            <w:tcW w:w="835" w:type="pct"/>
            <w:shd w:val="clear" w:color="auto" w:fill="auto"/>
          </w:tcPr>
          <w:p w14:paraId="6528E07B" w14:textId="399E8A3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5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C38AA2B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0F75AD8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6EE9" w14:textId="3C64E118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43FAD622" w14:textId="051C1A48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Waga monitora: max 18 kg </w:t>
            </w:r>
          </w:p>
        </w:tc>
        <w:tc>
          <w:tcPr>
            <w:tcW w:w="835" w:type="pct"/>
            <w:shd w:val="clear" w:color="auto" w:fill="auto"/>
          </w:tcPr>
          <w:p w14:paraId="08F5A900" w14:textId="278F45C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5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36125E3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2F48CBB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B159" w14:textId="16BD29EB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1095EF9" w14:textId="71FDD371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Montaż monitora do wózka endoskopowego będącego na wyposażeniu pracowni Zamawiającego</w:t>
            </w:r>
          </w:p>
        </w:tc>
        <w:tc>
          <w:tcPr>
            <w:tcW w:w="835" w:type="pct"/>
            <w:shd w:val="clear" w:color="auto" w:fill="auto"/>
          </w:tcPr>
          <w:p w14:paraId="3F8D66C6" w14:textId="3FC53FBB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A1D5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EAC9E7C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9F3C12" w:rsidRPr="00DB50E6" w14:paraId="64A144A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3A76" w14:textId="19D3010E" w:rsidR="009F3C12" w:rsidRPr="004F4404" w:rsidRDefault="009F3C12" w:rsidP="00741F42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V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027F31AC" w14:textId="785FD557" w:rsidR="009F3C12" w:rsidRPr="004F4404" w:rsidRDefault="009F3C12" w:rsidP="009F3C12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LICENCJA NA PODŁĄCZENIE DO SYSTEMU DICOM – 1 SZT.</w:t>
            </w:r>
          </w:p>
        </w:tc>
      </w:tr>
      <w:tr w:rsidR="00B67491" w:rsidRPr="00DB50E6" w14:paraId="7816EE23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9F23" w14:textId="22BAAB0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6ACCE119" w14:textId="6E3FFE30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50E45EC3" w14:textId="70505BC4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C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6414413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7ACD0E9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CEBA" w14:textId="5BD744E6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4C589A3" w14:textId="6C7B059E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Oferowany model/nazwa handlowa</w:t>
            </w:r>
          </w:p>
        </w:tc>
        <w:tc>
          <w:tcPr>
            <w:tcW w:w="835" w:type="pct"/>
            <w:shd w:val="clear" w:color="auto" w:fill="auto"/>
          </w:tcPr>
          <w:p w14:paraId="593E2AC6" w14:textId="2BB05438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C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0FBD1C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626511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B6F0" w14:textId="57014A60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FC7135E" w14:textId="678F241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Moduł HL7 do licencji</w:t>
            </w:r>
          </w:p>
        </w:tc>
        <w:tc>
          <w:tcPr>
            <w:tcW w:w="835" w:type="pct"/>
            <w:shd w:val="clear" w:color="auto" w:fill="auto"/>
          </w:tcPr>
          <w:p w14:paraId="533ED27E" w14:textId="3D369C1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A0C4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C1E0158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9F3C12" w:rsidRPr="00DB50E6" w14:paraId="07DADFBA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71383" w14:textId="72C597EB" w:rsidR="009F3C12" w:rsidRPr="004F4404" w:rsidRDefault="009F3C12" w:rsidP="00741F42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V.</w:t>
            </w:r>
          </w:p>
        </w:tc>
        <w:tc>
          <w:tcPr>
            <w:tcW w:w="4641" w:type="pct"/>
            <w:gridSpan w:val="5"/>
            <w:shd w:val="clear" w:color="auto" w:fill="D9E2F3" w:themeFill="accent1" w:themeFillTint="33"/>
          </w:tcPr>
          <w:p w14:paraId="55D5D861" w14:textId="4FCAC9B2" w:rsidR="009F3C12" w:rsidRPr="004F4404" w:rsidRDefault="009F3C12" w:rsidP="009F3C12">
            <w:pPr>
              <w:pStyle w:val="Nagwek"/>
              <w:jc w:val="center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INSUFLATOR CO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  <w:vertAlign w:val="subscript"/>
              </w:rPr>
              <w:t>2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– 1 SZT.</w:t>
            </w:r>
          </w:p>
        </w:tc>
      </w:tr>
      <w:tr w:rsidR="00B67491" w:rsidRPr="00DB50E6" w14:paraId="4B487D82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EA84" w14:textId="3703B4DA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AA7C044" w14:textId="243DD3C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835" w:type="pct"/>
            <w:shd w:val="clear" w:color="auto" w:fill="auto"/>
          </w:tcPr>
          <w:p w14:paraId="5087C359" w14:textId="5498F7E4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035E149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8AC59B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3E76" w14:textId="26FA4C5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4AB135B" w14:textId="1AC636AF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835" w:type="pct"/>
            <w:shd w:val="clear" w:color="auto" w:fill="auto"/>
          </w:tcPr>
          <w:p w14:paraId="52123F68" w14:textId="187E9DD9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21175F3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47B98286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6BC1" w14:textId="32D11D6E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2C29E5C" w14:textId="1B62DB22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Stałe ciśnienie insuflacji 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0F4201B2" w14:textId="0C13A3C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247CE12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139B974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FCBD" w14:textId="2E8C7B79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7C9FAE01" w14:textId="5E698CC0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Przełącznik umożliwiający wybór rodzaju zasilania 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>2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– z butli lub z instalacji centralnej </w:t>
            </w:r>
          </w:p>
        </w:tc>
        <w:tc>
          <w:tcPr>
            <w:tcW w:w="835" w:type="pct"/>
            <w:shd w:val="clear" w:color="auto" w:fill="auto"/>
          </w:tcPr>
          <w:p w14:paraId="14E36A48" w14:textId="3934AEDD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737100D4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38CB910C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783B" w14:textId="7488469C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32C245FA" w14:textId="2B09B2E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Wskaźnik na panelu frontowym o ciśnieniu zasilania 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>2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shd w:val="clear" w:color="auto" w:fill="auto"/>
          </w:tcPr>
          <w:p w14:paraId="620359CA" w14:textId="6D0E62D0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35988FA6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5E9628C5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3235" w14:textId="41A6E4A2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5434220D" w14:textId="3A9DF73D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Zasilanie elektryczne 230V/50Hz</w:t>
            </w:r>
          </w:p>
        </w:tc>
        <w:tc>
          <w:tcPr>
            <w:tcW w:w="835" w:type="pct"/>
            <w:shd w:val="clear" w:color="auto" w:fill="auto"/>
          </w:tcPr>
          <w:p w14:paraId="6F0B1DDE" w14:textId="648A89F7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1885C2FD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DB50E6" w14:paraId="1069E7A7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42C8" w14:textId="49E8B7A7" w:rsidR="00B67491" w:rsidRPr="004F4404" w:rsidRDefault="00B67491" w:rsidP="00B67491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10FCD651" w14:textId="7FDA4E2B" w:rsidR="00B67491" w:rsidRPr="004F4404" w:rsidRDefault="00B67491" w:rsidP="00B67491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Dodatkowe wyposażenie w postaci: butelki do 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 xml:space="preserve">2 – 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1 szt., zawór do 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>2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 – min. 2 szt., niezbędne akcesoria, w tym: przewód wysokociśnieniowy – 1 szt., niezbędne uszczelki – 1 kpl., tester szczelności – 1 szt.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, łapa do montażu butli 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CO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do wózka endoskopowego posiadanego przez Zamawiającego – 1 szt.</w:t>
            </w:r>
          </w:p>
        </w:tc>
        <w:tc>
          <w:tcPr>
            <w:tcW w:w="835" w:type="pct"/>
            <w:shd w:val="clear" w:color="auto" w:fill="auto"/>
          </w:tcPr>
          <w:p w14:paraId="4EB69341" w14:textId="56BE35BF" w:rsidR="00B67491" w:rsidRPr="004F4404" w:rsidRDefault="00B67491" w:rsidP="00B67491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B2DA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4D3BF66F" w14:textId="77777777" w:rsidR="00B67491" w:rsidRPr="004F4404" w:rsidRDefault="00B67491" w:rsidP="00B67491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741F42" w:rsidRPr="00DB50E6" w14:paraId="5E9B030F" w14:textId="77777777" w:rsidTr="00B67491">
        <w:trPr>
          <w:gridAfter w:val="1"/>
          <w:wAfter w:w="16" w:type="pct"/>
          <w:jc w:val="center"/>
        </w:trPr>
        <w:tc>
          <w:tcPr>
            <w:tcW w:w="3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4CA7" w14:textId="7BD14E55" w:rsidR="00741F42" w:rsidRPr="004F4404" w:rsidRDefault="00741F42" w:rsidP="00741F42">
            <w:pPr>
              <w:pStyle w:val="Standard"/>
              <w:widowControl w:val="0"/>
              <w:tabs>
                <w:tab w:val="left" w:pos="0"/>
                <w:tab w:val="left" w:pos="3119"/>
                <w:tab w:val="left" w:pos="7371"/>
              </w:tabs>
              <w:spacing w:after="240" w:line="240" w:lineRule="auto"/>
              <w:ind w:hanging="14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93" w:type="pct"/>
            <w:gridSpan w:val="2"/>
            <w:shd w:val="clear" w:color="auto" w:fill="auto"/>
          </w:tcPr>
          <w:p w14:paraId="21D16821" w14:textId="27B704B2" w:rsidR="00741F42" w:rsidRPr="004F4404" w:rsidRDefault="00741F42" w:rsidP="00741F42">
            <w:pPr>
              <w:pStyle w:val="Nagwek"/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Montaż insuflatora do wózka endoskopowego będącego na wyposażeniu pracowni </w:t>
            </w:r>
          </w:p>
        </w:tc>
        <w:tc>
          <w:tcPr>
            <w:tcW w:w="835" w:type="pct"/>
            <w:shd w:val="clear" w:color="auto" w:fill="auto"/>
          </w:tcPr>
          <w:p w14:paraId="79947C12" w14:textId="36809EA1" w:rsidR="00741F42" w:rsidRPr="004F4404" w:rsidRDefault="00B67491" w:rsidP="00741F42">
            <w:pPr>
              <w:pStyle w:val="Nagwek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813" w:type="pct"/>
            <w:gridSpan w:val="2"/>
            <w:shd w:val="clear" w:color="auto" w:fill="auto"/>
          </w:tcPr>
          <w:p w14:paraId="5068C6AF" w14:textId="77777777" w:rsidR="00741F42" w:rsidRPr="004F4404" w:rsidRDefault="00741F42" w:rsidP="00741F42">
            <w:pPr>
              <w:pStyle w:val="Nagwek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</w:tbl>
    <w:p w14:paraId="54C10BEC" w14:textId="0078DC9C" w:rsidR="00257110" w:rsidRDefault="00257110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3AEF039" w14:textId="7C85AA06" w:rsidR="00D370BF" w:rsidRDefault="00D370BF" w:rsidP="00D370BF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z właściwymi normami </w:t>
      </w:r>
      <w:r w:rsidR="005025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i przepisami prawa, w szczególności w zakresie dopuszczenia do obrotu i używania, m.in. zgodnie </w:t>
      </w:r>
      <w:r w:rsidR="005025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z ustawą z dnia 7 kwietnia 2022 r. o wyrobach medycznych </w:t>
      </w:r>
      <w:r w:rsidRPr="00D370BF">
        <w:rPr>
          <w:rFonts w:ascii="Calibri" w:hAnsi="Calibri" w:cs="Calibri"/>
        </w:rPr>
        <w:t>(</w:t>
      </w:r>
      <w:proofErr w:type="spellStart"/>
      <w:r w:rsidRPr="00D370BF">
        <w:rPr>
          <w:rFonts w:ascii="Calibri" w:hAnsi="Calibri" w:cs="Calibri"/>
        </w:rPr>
        <w:t>t.j</w:t>
      </w:r>
      <w:proofErr w:type="spellEnd"/>
      <w:r w:rsidRPr="00D370BF">
        <w:rPr>
          <w:rFonts w:ascii="Calibri" w:hAnsi="Calibri" w:cs="Calibri"/>
        </w:rPr>
        <w:t>. Dz. U. z 2024 r. poz. 1620 z późn. zm.)</w:t>
      </w:r>
      <w:r>
        <w:rPr>
          <w:rFonts w:ascii="Calibri" w:hAnsi="Calibri" w:cs="Calibri"/>
        </w:rPr>
        <w:t xml:space="preserve"> i sposobem klasyfikowania na podstawie Rozporządzenia Ministra Zdrowia z dnia 5 listopada 2010 r. </w:t>
      </w:r>
      <w:r w:rsidR="0050253E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sprawie sposobu klasyfikowania wyrobów medycznych (Dz. U. 2010, Nr 215, poz. 1416 z późn. zm.). </w:t>
      </w:r>
    </w:p>
    <w:p w14:paraId="69426317" w14:textId="68909748" w:rsidR="00D370BF" w:rsidRDefault="00D370BF" w:rsidP="00D370BF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oferowane, powyżej wyspecyfikowane urządzenia są kompletne i po zainstalowaniu będą gotowe do podjęcia działalności leczniczej bez konieczności ponoszenia przez Zamawiającego żadnych dodatkowych nakładów finansowych, organizacyjnych i technicznych (poza materiałami eksploatacyjnymi).</w:t>
      </w:r>
    </w:p>
    <w:p w14:paraId="0E089ADF" w14:textId="77777777" w:rsidR="00D370BF" w:rsidRDefault="00D370BF" w:rsidP="00D370BF">
      <w:pPr>
        <w:pStyle w:val="Standarduser"/>
        <w:spacing w:line="276" w:lineRule="auto"/>
        <w:jc w:val="both"/>
        <w:rPr>
          <w:rFonts w:ascii="Calibri" w:hAnsi="Calibri" w:cs="Calibri"/>
        </w:rPr>
      </w:pPr>
    </w:p>
    <w:p w14:paraId="32E065E3" w14:textId="77777777" w:rsidR="00D370BF" w:rsidRDefault="00D370BF" w:rsidP="00D370BF">
      <w:pPr>
        <w:pStyle w:val="Standarduser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……………………………………………………………………………..</w:t>
      </w:r>
    </w:p>
    <w:p w14:paraId="65B18AF5" w14:textId="77777777" w:rsidR="00D370BF" w:rsidRDefault="00D370BF" w:rsidP="00D370BF">
      <w:pPr>
        <w:pStyle w:val="Standarduser"/>
        <w:spacing w:line="276" w:lineRule="auto"/>
      </w:pPr>
      <w:r>
        <w:rPr>
          <w:rFonts w:ascii="Calibri" w:hAnsi="Calibri" w:cs="Calibri"/>
          <w:i/>
        </w:rPr>
        <w:t xml:space="preserve">Miejscowość, data                                              </w:t>
      </w:r>
      <w:r>
        <w:rPr>
          <w:rFonts w:ascii="Calibri" w:hAnsi="Calibri" w:cs="Calibri"/>
          <w:i/>
        </w:rPr>
        <w:tab/>
        <w:t>Podpis uprawnionego przedstawiciela Wykonawcy</w:t>
      </w:r>
    </w:p>
    <w:p w14:paraId="4CC2F407" w14:textId="3D180D30" w:rsidR="00D370BF" w:rsidRDefault="00D370BF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  <w:sectPr w:rsidR="00D370BF" w:rsidSect="00744D13">
          <w:headerReference w:type="default" r:id="rId8"/>
          <w:pgSz w:w="11906" w:h="16838"/>
          <w:pgMar w:top="1734" w:right="1417" w:bottom="1417" w:left="1417" w:header="708" w:footer="708" w:gutter="0"/>
          <w:cols w:space="708"/>
          <w:docGrid w:linePitch="360"/>
        </w:sectPr>
      </w:pPr>
    </w:p>
    <w:p w14:paraId="397C0ADB" w14:textId="77A9C934" w:rsidR="00523D34" w:rsidRDefault="00523D34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Pakiet </w:t>
      </w:r>
      <w:r w:rsidR="00D807D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nr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2 – Szafa endoskopowa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491"/>
        <w:gridCol w:w="2333"/>
        <w:gridCol w:w="2546"/>
      </w:tblGrid>
      <w:tr w:rsidR="00760380" w:rsidRPr="000E2CA4" w14:paraId="3B7ECF02" w14:textId="77777777" w:rsidTr="00760380">
        <w:trPr>
          <w:jc w:val="center"/>
        </w:trPr>
        <w:tc>
          <w:tcPr>
            <w:tcW w:w="382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767EC" w14:textId="68A89E08" w:rsidR="00760380" w:rsidRDefault="00760380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926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7137" w14:textId="27C38781" w:rsidR="00760380" w:rsidRPr="000E2CA4" w:rsidRDefault="00760380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PARAMETR/WARUNEK</w:t>
            </w:r>
          </w:p>
        </w:tc>
        <w:tc>
          <w:tcPr>
            <w:tcW w:w="1287" w:type="pct"/>
            <w:shd w:val="clear" w:color="auto" w:fill="D9E2F3" w:themeFill="accent1" w:themeFillTint="33"/>
          </w:tcPr>
          <w:p w14:paraId="3E2F1E54" w14:textId="77777777" w:rsidR="006E0711" w:rsidRDefault="00760380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570D2E2F" w14:textId="24788265" w:rsidR="00760380" w:rsidRPr="000E2CA4" w:rsidRDefault="00760380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WYMAGANA</w:t>
            </w:r>
          </w:p>
        </w:tc>
        <w:tc>
          <w:tcPr>
            <w:tcW w:w="1405" w:type="pct"/>
            <w:shd w:val="clear" w:color="auto" w:fill="D9E2F3" w:themeFill="accent1" w:themeFillTint="33"/>
          </w:tcPr>
          <w:p w14:paraId="03B23B8E" w14:textId="77777777" w:rsidR="00760380" w:rsidRPr="004F4404" w:rsidRDefault="00760380" w:rsidP="00760380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OFEROWANEGO PARAMETRU, OPISAĆ </w:t>
            </w:r>
          </w:p>
          <w:p w14:paraId="486A9264" w14:textId="67A3797F" w:rsidR="00760380" w:rsidRPr="000E2CA4" w:rsidRDefault="00760380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(wypełnia Wykonawca)</w:t>
            </w:r>
          </w:p>
        </w:tc>
      </w:tr>
      <w:tr w:rsidR="00760380" w:rsidRPr="000E2CA4" w14:paraId="5576E82A" w14:textId="77777777" w:rsidTr="00025624">
        <w:trPr>
          <w:trHeight w:val="442"/>
          <w:jc w:val="center"/>
        </w:trPr>
        <w:tc>
          <w:tcPr>
            <w:tcW w:w="382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BC8B" w14:textId="78A4A118" w:rsidR="00760380" w:rsidRPr="004F4404" w:rsidRDefault="00F44D4E" w:rsidP="00760380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I.</w:t>
            </w:r>
          </w:p>
        </w:tc>
        <w:tc>
          <w:tcPr>
            <w:tcW w:w="4618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E2FD" w14:textId="238A4B85" w:rsidR="00760380" w:rsidRPr="004F4404" w:rsidRDefault="00760380" w:rsidP="00760380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E2CA4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SZAFA ENDOSKOPOWA </w:t>
            </w:r>
            <w:r w:rsidRPr="004F4404">
              <w:rPr>
                <w:rFonts w:ascii="Calibri" w:eastAsia="Times New Roman" w:hAnsi="Calibri" w:cs="Calibri"/>
                <w:b/>
                <w:sz w:val="24"/>
                <w:szCs w:val="24"/>
              </w:rPr>
              <w:t>– 1 SZT.</w:t>
            </w:r>
          </w:p>
        </w:tc>
      </w:tr>
      <w:tr w:rsidR="00B67491" w:rsidRPr="004F4404" w14:paraId="3A49430A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15B6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A755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34E8" w14:textId="0531C1A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77A1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77BF8662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B1AC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E18F" w14:textId="68269DA1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0F21" w14:textId="5947E4CD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3936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4C337F83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5F8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496AE" w14:textId="3EF0674D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Szafa do przechowywania 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in.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 7 endoskopów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8CD9" w14:textId="3E558F15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093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7AC21D19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9A1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FB22" w14:textId="1845E510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0C013C">
              <w:rPr>
                <w:rFonts w:ascii="Calibri" w:eastAsia="Times New Roman" w:hAnsi="Calibri" w:cs="Calibri"/>
                <w:sz w:val="24"/>
                <w:szCs w:val="24"/>
              </w:rPr>
              <w:t>ozycja przechowywania endoskop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ów</w:t>
            </w:r>
            <w:r w:rsidRPr="000C013C">
              <w:rPr>
                <w:rFonts w:ascii="Calibri" w:eastAsia="Times New Roman" w:hAnsi="Calibri" w:cs="Calibri"/>
                <w:sz w:val="24"/>
                <w:szCs w:val="24"/>
              </w:rPr>
              <w:t xml:space="preserve"> - wisząca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2995" w14:textId="1CED52BE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117FD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7F5DACE2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404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5808" w14:textId="3F99B15A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Identyfikacja endoskopu poprzez skaner kodów kreskowych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F0E3" w14:textId="30CF8EE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2755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65748419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6578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80BC" w14:textId="73F30676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Czas przechowywania regulowany od 1 godz.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ABD3" w14:textId="152A040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9D7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17E1EEA6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9C35" w14:textId="7777777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7107" w14:textId="531D2CF3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Czas suszenia regulowany od 1 min i więcej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CFDE" w14:textId="1D18007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4593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670BD5FF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08E3" w14:textId="03E9B1D1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CDA7" w14:textId="6BF3EAC0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Możliwość zaprogramowania czasu przechowywania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2356" w14:textId="12B69AD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5F68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7DD822F5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B7C2" w14:textId="2AD6188B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290F9" w14:textId="798DCE3A" w:rsidR="00B67491" w:rsidRPr="006427E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Czas przechowywania przez min. 70 godzin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09844" w14:textId="06A1F14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538C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48127FF1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80D6" w14:textId="06D7B811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6C7C" w14:textId="613855AF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C013C">
              <w:rPr>
                <w:rFonts w:ascii="Calibri" w:eastAsia="Times New Roman" w:hAnsi="Calibri" w:cs="Calibri"/>
                <w:sz w:val="24"/>
                <w:szCs w:val="24"/>
              </w:rPr>
              <w:t>Indywidualna dystrybucja powietrza do kanałów z filtrem HEPA i UV-C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8340" w14:textId="7DBA0647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C8D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7C36FAA3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D34C" w14:textId="252DF06B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F082" w14:textId="6AE02934" w:rsidR="00B67491" w:rsidRPr="000C013C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Temperatura sterowana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do ok.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 40</w:t>
            </w:r>
            <w:r w:rsidRPr="00A11A2A">
              <w:rPr>
                <w:rFonts w:ascii="Calibri" w:eastAsia="Times New Roman" w:hAnsi="Calibri" w:cs="Calibri"/>
                <w:sz w:val="24"/>
                <w:szCs w:val="24"/>
                <w:vertAlign w:val="superscript"/>
              </w:rPr>
              <w:t>O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ACA0" w14:textId="7D84B953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6A90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309FEAB5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2EC6" w14:textId="1169583C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1CD3" w14:textId="6A285B16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Panel kontrolny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- k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olorowy wyświetlacz dotykowy LCD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9BA7" w14:textId="4C017786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16B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1B55511D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EA24" w14:textId="23E49621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0606" w14:textId="79525488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Szafa dwudrzwiowa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EEB2" w14:textId="66E228AA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FD54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13E7C28C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97F5" w14:textId="13603C32" w:rsidR="00B67491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6459" w14:textId="6681EF59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Przezierne drzwi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9C14" w14:textId="42276F79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5467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B67491" w:rsidRPr="004F4404" w14:paraId="66E1B2E6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2E8E" w14:textId="473F748A" w:rsidR="00B67491" w:rsidRDefault="004F5ECD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C0F3" w14:textId="31A6A1E1" w:rsidR="00B67491" w:rsidRPr="006427E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Łatwy dostęp do urządzeń monitorujących proces suszenia i przechowywania znajdująca się w szafie, bez konieczności otwierania komory i narażania endoskopów na kontaminację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E911" w14:textId="70049DD8" w:rsidR="00B67491" w:rsidRPr="004F4404" w:rsidRDefault="00B67491" w:rsidP="00B6749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90028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1343" w14:textId="77777777" w:rsidR="00B67491" w:rsidRPr="004F4404" w:rsidRDefault="00B67491" w:rsidP="00B6749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5970F35B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2124" w14:textId="3151E6DC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74954" w14:textId="5D792BA7" w:rsidR="004F5ECD" w:rsidRPr="004F4404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Oświetlenie wewnętrzne komory – lampy LED (ustawienia: automat/manual)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00E5" w14:textId="570EBD05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21E3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3122292F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C77E" w14:textId="2E125C17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1A05" w14:textId="137EA605" w:rsidR="004F5ECD" w:rsidRPr="004F4404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Automatyczne uruchamianie oświetlenia szafy po otwarciu drzwi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0536" w14:textId="338EB134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8D3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6A4A7B75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8B25" w14:textId="1163B3DA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CA94" w14:textId="466F15EA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Możliwość ograniczenia dostępu do szafy tylko dla osób upoważnionych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7C31" w14:textId="6351F4A4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0E9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6C1A15D8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94C5" w14:textId="38F76F56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DC47D" w14:textId="77777777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Funkcje bezpieczeństwa:</w:t>
            </w:r>
          </w:p>
          <w:p w14:paraId="0997C881" w14:textId="77777777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- klucz bezpieczeństwa</w:t>
            </w:r>
          </w:p>
          <w:p w14:paraId="1EF3AF38" w14:textId="77777777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- blokada drzwi</w:t>
            </w:r>
          </w:p>
          <w:p w14:paraId="416D0356" w14:textId="0595AD39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- kontrola blokady przycisków panela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D5CF" w14:textId="1026331D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1853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2D0CE79C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3165" w14:textId="0777187A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A677" w14:textId="799AC530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Szafa posiada p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roces walidacji z drukarką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40B99" w14:textId="66C2AABA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B81B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5ACCA794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AE7F" w14:textId="7EF2B8D0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3B91" w14:textId="54FF3250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Maksymalne zapotrzebowani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 na powietrze 100l/min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0636" w14:textId="4174F448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2BF9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52E49696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356C3" w14:textId="40A9021E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45BC9" w14:textId="6DF5D5A8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 xml:space="preserve">Szafa wyposażona 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min. 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7 kompresorów służących do przedmuchiwania aparatów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19B1" w14:textId="3D5D5A09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75D0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23287ACC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2A6" w14:textId="2EC30ACC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F935" w14:textId="072B9652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Szafa wyposażona w min. </w:t>
            </w: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7 filtrów wewnętrznych powietrza  0,2 µm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23FE" w14:textId="48169109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BAE3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0B3811D8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757D" w14:textId="0B81FC0B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0709" w14:textId="68D5453E" w:rsidR="004F5ECD" w:rsidRPr="00303F4A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03F4A">
              <w:rPr>
                <w:rFonts w:ascii="Calibri" w:eastAsia="Times New Roman" w:hAnsi="Calibri" w:cs="Calibri"/>
                <w:sz w:val="24"/>
                <w:szCs w:val="24"/>
              </w:rPr>
              <w:t>Szafa wyposażona w min. 4 kółka i min. 4 nogi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E12C" w14:textId="7EE648F1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4D51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1B05BA79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9109" w14:textId="14AEF3DC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CDC0" w14:textId="6A7DA5B0" w:rsidR="004F5ECD" w:rsidRPr="00172122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2122">
              <w:rPr>
                <w:rFonts w:ascii="Calibri" w:eastAsia="Times New Roman" w:hAnsi="Calibri" w:cs="Calibri"/>
                <w:sz w:val="24"/>
                <w:szCs w:val="24"/>
              </w:rPr>
              <w:t>Nie wymaga dodatkowych przyłączy zasilania powietrza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2388" w14:textId="223AA666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D7A6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722916A0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1E0" w14:textId="16CE0BCD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17A3" w14:textId="77777777" w:rsidR="004F5ECD" w:rsidRPr="00172122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2122">
              <w:rPr>
                <w:rFonts w:ascii="Calibri" w:eastAsia="Times New Roman" w:hAnsi="Calibri" w:cs="Calibri"/>
                <w:sz w:val="24"/>
                <w:szCs w:val="24"/>
              </w:rPr>
              <w:t xml:space="preserve">Maksymalne wymiary: </w:t>
            </w:r>
          </w:p>
          <w:p w14:paraId="794069D0" w14:textId="77777777" w:rsidR="004F5ECD" w:rsidRPr="00172122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2122">
              <w:rPr>
                <w:rFonts w:ascii="Calibri" w:eastAsia="Times New Roman" w:hAnsi="Calibri" w:cs="Calibri"/>
                <w:sz w:val="24"/>
                <w:szCs w:val="24"/>
              </w:rPr>
              <w:t xml:space="preserve">- szerokość 1400 mm, </w:t>
            </w:r>
          </w:p>
          <w:p w14:paraId="392AAA83" w14:textId="77777777" w:rsidR="004F5ECD" w:rsidRPr="00172122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2122">
              <w:rPr>
                <w:rFonts w:ascii="Calibri" w:eastAsia="Times New Roman" w:hAnsi="Calibri" w:cs="Calibri"/>
                <w:sz w:val="24"/>
                <w:szCs w:val="24"/>
              </w:rPr>
              <w:t xml:space="preserve">- głębokość: 550 mm, </w:t>
            </w:r>
          </w:p>
          <w:p w14:paraId="7BE4AA33" w14:textId="53B86D2A" w:rsidR="004F5ECD" w:rsidRPr="00172122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2122">
              <w:rPr>
                <w:rFonts w:ascii="Calibri" w:eastAsia="Times New Roman" w:hAnsi="Calibri" w:cs="Calibri"/>
                <w:sz w:val="24"/>
                <w:szCs w:val="24"/>
              </w:rPr>
              <w:t>- wysokość: 2200 mm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5FD7" w14:textId="2672C55C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7193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161F9542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9CBB" w14:textId="79A778E2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B343" w14:textId="083EB969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Waga max. 250 kg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D898" w14:textId="4AC68B14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3574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2456AB25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A1B5" w14:textId="28D565E5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7E3D" w14:textId="6D1EDCB7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Podłączenie do sieci jednofazowej 230V/50Hz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A9C6" w14:textId="48294563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F2F0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F5ECD" w:rsidRPr="004F4404" w14:paraId="31D268B4" w14:textId="77777777" w:rsidTr="00760380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DB30" w14:textId="3EC6DEB8" w:rsidR="004F5ECD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7A49" w14:textId="335DD19C" w:rsidR="004F5ECD" w:rsidRPr="006427E9" w:rsidRDefault="004F5ECD" w:rsidP="004F5ECD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427E9">
              <w:rPr>
                <w:rFonts w:ascii="Calibri" w:eastAsia="Times New Roman" w:hAnsi="Calibri" w:cs="Calibri"/>
                <w:sz w:val="24"/>
                <w:szCs w:val="24"/>
              </w:rPr>
              <w:t>Koszyk na akcesoria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FEB1" w14:textId="2CB48330" w:rsidR="004F5ECD" w:rsidRPr="004F4404" w:rsidRDefault="004F5ECD" w:rsidP="004F5ECD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960D0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9150" w14:textId="77777777" w:rsidR="004F5ECD" w:rsidRPr="004F4404" w:rsidRDefault="004F5ECD" w:rsidP="004F5ECD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</w:tbl>
    <w:p w14:paraId="1D4CDACC" w14:textId="77777777" w:rsidR="00587578" w:rsidRDefault="00587578" w:rsidP="00D76B91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6BB4507" w14:textId="77777777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z właściwymi normami </w:t>
      </w:r>
      <w:r>
        <w:rPr>
          <w:rFonts w:ascii="Calibri" w:hAnsi="Calibri" w:cs="Calibri"/>
        </w:rPr>
        <w:br/>
        <w:t xml:space="preserve">i przepisami prawa, w szczególności w zakresie dopuszczenia do obrotu i używania, m.in. zgodnie </w:t>
      </w:r>
      <w:r>
        <w:rPr>
          <w:rFonts w:ascii="Calibri" w:hAnsi="Calibri" w:cs="Calibri"/>
        </w:rPr>
        <w:br/>
        <w:t xml:space="preserve">z ustawą z dnia 7 kwietnia 2022 r. o wyrobach medycznych </w:t>
      </w:r>
      <w:r w:rsidRPr="00D370BF">
        <w:rPr>
          <w:rFonts w:ascii="Calibri" w:hAnsi="Calibri" w:cs="Calibri"/>
        </w:rPr>
        <w:t>(</w:t>
      </w:r>
      <w:proofErr w:type="spellStart"/>
      <w:r w:rsidRPr="00D370BF">
        <w:rPr>
          <w:rFonts w:ascii="Calibri" w:hAnsi="Calibri" w:cs="Calibri"/>
        </w:rPr>
        <w:t>t.j</w:t>
      </w:r>
      <w:proofErr w:type="spellEnd"/>
      <w:r w:rsidRPr="00D370BF">
        <w:rPr>
          <w:rFonts w:ascii="Calibri" w:hAnsi="Calibri" w:cs="Calibri"/>
        </w:rPr>
        <w:t>. Dz. U. z 2024 r. poz. 1620 z późn. zm.)</w:t>
      </w:r>
      <w:r>
        <w:rPr>
          <w:rFonts w:ascii="Calibri" w:hAnsi="Calibri" w:cs="Calibri"/>
        </w:rPr>
        <w:t xml:space="preserve"> i sposobem klasyfikowania na podstawie Rozporządzenia Ministra Zdrowia z dnia 5 listopada 2010 r. </w:t>
      </w:r>
      <w:r>
        <w:rPr>
          <w:rFonts w:ascii="Calibri" w:hAnsi="Calibri" w:cs="Calibri"/>
        </w:rPr>
        <w:br/>
        <w:t xml:space="preserve">w sprawie sposobu klasyfikowania wyrobów medycznych (Dz. U. 2010, Nr 215, poz. 1416 z późn. zm.). </w:t>
      </w:r>
    </w:p>
    <w:p w14:paraId="7953D716" w14:textId="77777777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oferowane, powyżej wyspecyfikowane urządzenia są kompletne i po zainstalowaniu będą gotowe do podjęcia działalności leczniczej bez konieczności ponoszenia przez Zamawiającego żadnych dodatkowych nakładów finansowych, organizacyjnych i technicznych (poza materiałami eksploatacyjnymi).</w:t>
      </w:r>
    </w:p>
    <w:p w14:paraId="206F5404" w14:textId="77777777" w:rsidR="00CB7BB8" w:rsidRDefault="00CB7BB8" w:rsidP="00CB7BB8">
      <w:pPr>
        <w:pStyle w:val="Standarduser"/>
        <w:spacing w:line="276" w:lineRule="auto"/>
        <w:jc w:val="both"/>
        <w:rPr>
          <w:rFonts w:ascii="Calibri" w:hAnsi="Calibri" w:cs="Calibri"/>
        </w:rPr>
      </w:pPr>
    </w:p>
    <w:p w14:paraId="69F6DC04" w14:textId="77777777" w:rsidR="00CB7BB8" w:rsidRDefault="00CB7BB8" w:rsidP="00CB7BB8">
      <w:pPr>
        <w:pStyle w:val="Standarduser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……………………………………………………………………………..</w:t>
      </w:r>
    </w:p>
    <w:p w14:paraId="3E6378FE" w14:textId="77777777" w:rsidR="00CB7BB8" w:rsidRDefault="00CB7BB8" w:rsidP="00CB7BB8">
      <w:pPr>
        <w:pStyle w:val="Standarduser"/>
        <w:spacing w:line="276" w:lineRule="auto"/>
      </w:pPr>
      <w:r>
        <w:rPr>
          <w:rFonts w:ascii="Calibri" w:hAnsi="Calibri" w:cs="Calibri"/>
          <w:i/>
        </w:rPr>
        <w:t xml:space="preserve">Miejscowość, data                                              </w:t>
      </w:r>
      <w:r>
        <w:rPr>
          <w:rFonts w:ascii="Calibri" w:hAnsi="Calibri" w:cs="Calibri"/>
          <w:i/>
        </w:rPr>
        <w:tab/>
        <w:t>Podpis uprawnionego przedstawiciela Wykonawcy</w:t>
      </w:r>
    </w:p>
    <w:p w14:paraId="6E187BFE" w14:textId="28727AF6" w:rsidR="00CB7BB8" w:rsidRDefault="00CB7BB8" w:rsidP="00D76B91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  <w:sectPr w:rsidR="00CB7BB8" w:rsidSect="00744D13">
          <w:pgSz w:w="11906" w:h="16838"/>
          <w:pgMar w:top="1734" w:right="1417" w:bottom="1417" w:left="1417" w:header="708" w:footer="708" w:gutter="0"/>
          <w:cols w:space="708"/>
          <w:docGrid w:linePitch="360"/>
        </w:sectPr>
      </w:pPr>
    </w:p>
    <w:p w14:paraId="7D5658D0" w14:textId="69AF1376" w:rsidR="003A0047" w:rsidRDefault="0038033E" w:rsidP="00D76B91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Pakiet </w:t>
      </w:r>
      <w:r w:rsidR="003800DC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nr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3 </w:t>
      </w:r>
      <w:r w:rsidR="00954CEC">
        <w:rPr>
          <w:rFonts w:ascii="Calibri" w:eastAsia="Calibri" w:hAnsi="Calibri" w:cs="Calibri"/>
          <w:b/>
          <w:bCs/>
          <w:color w:val="000000"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954CEC">
        <w:rPr>
          <w:rFonts w:ascii="Calibri" w:eastAsia="Calibri" w:hAnsi="Calibri" w:cs="Calibri"/>
          <w:b/>
          <w:bCs/>
          <w:color w:val="000000"/>
          <w:sz w:val="24"/>
          <w:szCs w:val="24"/>
        </w:rPr>
        <w:t>Myjnia endoskopowa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491"/>
        <w:gridCol w:w="2333"/>
        <w:gridCol w:w="2546"/>
      </w:tblGrid>
      <w:tr w:rsidR="00DC20BB" w:rsidRPr="008A4CE4" w14:paraId="2C89003B" w14:textId="77777777" w:rsidTr="00BA79DA">
        <w:trPr>
          <w:jc w:val="center"/>
        </w:trPr>
        <w:tc>
          <w:tcPr>
            <w:tcW w:w="382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981E" w14:textId="306B170C" w:rsidR="00DC20BB" w:rsidRPr="008A4CE4" w:rsidRDefault="00DC20BB" w:rsidP="00DC20BB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1926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C9859" w14:textId="56890D05" w:rsidR="00DC20BB" w:rsidRPr="008A4CE4" w:rsidRDefault="00DC20BB" w:rsidP="00DC20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PARAMETR/WARUNEK</w:t>
            </w:r>
          </w:p>
        </w:tc>
        <w:tc>
          <w:tcPr>
            <w:tcW w:w="1287" w:type="pct"/>
            <w:shd w:val="clear" w:color="auto" w:fill="D9E2F3" w:themeFill="accent1" w:themeFillTint="33"/>
          </w:tcPr>
          <w:p w14:paraId="62C554FA" w14:textId="77777777" w:rsidR="00DC20BB" w:rsidRDefault="00DC20BB" w:rsidP="00DC20BB">
            <w:pPr>
              <w:pStyle w:val="Standard"/>
              <w:widowControl w:val="0"/>
              <w:tabs>
                <w:tab w:val="left" w:pos="113"/>
                <w:tab w:val="left" w:pos="3232"/>
                <w:tab w:val="left" w:pos="7484"/>
              </w:tabs>
              <w:spacing w:line="240" w:lineRule="auto"/>
              <w:ind w:left="113" w:right="-113" w:hanging="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</w:t>
            </w:r>
          </w:p>
          <w:p w14:paraId="6CCD525D" w14:textId="4759E4B2" w:rsidR="00DC20BB" w:rsidRPr="008A4CE4" w:rsidRDefault="00DC20BB" w:rsidP="00DC20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WYMAGANA</w:t>
            </w:r>
          </w:p>
        </w:tc>
        <w:tc>
          <w:tcPr>
            <w:tcW w:w="1405" w:type="pct"/>
            <w:shd w:val="clear" w:color="auto" w:fill="D9E2F3" w:themeFill="accent1" w:themeFillTint="33"/>
          </w:tcPr>
          <w:p w14:paraId="5EA74D64" w14:textId="77777777" w:rsidR="00DC20BB" w:rsidRPr="004F4404" w:rsidRDefault="00DC20BB" w:rsidP="00DC20BB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OFEROWANEGO PARAMETRU, OPISAĆ </w:t>
            </w:r>
          </w:p>
          <w:p w14:paraId="7AE489D7" w14:textId="5350CF2B" w:rsidR="00DC20BB" w:rsidRPr="008A4CE4" w:rsidRDefault="00DC20BB" w:rsidP="00DC20B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(wypełnia Wykonawca)</w:t>
            </w:r>
          </w:p>
        </w:tc>
      </w:tr>
      <w:tr w:rsidR="00480609" w:rsidRPr="008A4CE4" w14:paraId="379F9A53" w14:textId="77777777" w:rsidTr="00BA79DA">
        <w:trPr>
          <w:jc w:val="center"/>
        </w:trPr>
        <w:tc>
          <w:tcPr>
            <w:tcW w:w="382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63F3" w14:textId="1BF0CE18" w:rsidR="00480609" w:rsidRPr="008A4CE4" w:rsidRDefault="00480609" w:rsidP="0067290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I.</w:t>
            </w:r>
          </w:p>
        </w:tc>
        <w:tc>
          <w:tcPr>
            <w:tcW w:w="4618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50B1" w14:textId="70BABC74" w:rsidR="00480609" w:rsidRPr="008A4CE4" w:rsidRDefault="00480609" w:rsidP="006729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4CE4">
              <w:rPr>
                <w:rFonts w:ascii="Calibri" w:hAnsi="Calibri" w:cs="Calibri"/>
                <w:b/>
                <w:bCs/>
              </w:rPr>
              <w:t>MYJNIA ENDOSKOPOWA - CHEMICZNO-TERMICZNA – 1 SZT.</w:t>
            </w:r>
          </w:p>
        </w:tc>
      </w:tr>
      <w:tr w:rsidR="00B67491" w:rsidRPr="00462B01" w14:paraId="01BC5B3C" w14:textId="77777777" w:rsidTr="00BA79DA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AC7B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461" w14:textId="7777777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F1D6" w14:textId="7CF4E747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F54FD" w14:textId="62B5CFE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082B31D0" w14:textId="77777777" w:rsidTr="00BA79DA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C0CC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52E32" w14:textId="623A263B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2E12" w14:textId="36A1F779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56C2" w14:textId="0E35D321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AAC2A87" w14:textId="77777777" w:rsidTr="00BA79DA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2AA29" w14:textId="05CE1B5A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F089" w14:textId="56959EC2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Myjnia przeznaczona na jeden endoskop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AB89" w14:textId="5042E122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7299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1B8FA99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59CE" w14:textId="49D9540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08BB" w14:textId="33BE3510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o mycia i dezynfekcji wszystkich typów zanurzalnych endoskopów giętkich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C00E" w14:textId="60BF9E78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B5EC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5D91791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8D95" w14:textId="3178EA8E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6A58" w14:textId="7B187125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Myjnia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do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endoskop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ów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różnych producentów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63F3" w14:textId="59699E99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1AAD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4272B4C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02C6" w14:textId="06CB1FE8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2B63" w14:textId="346A64CB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utomatyczny proces mycia i dezynfekcji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5D6B" w14:textId="5827C3A9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8D4B" w14:textId="620B1D0B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7D62EE4E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4CD2A" w14:textId="3993C459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8AAD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Urządzenie realizujące automatycznie: </w:t>
            </w:r>
          </w:p>
          <w:p w14:paraId="70A30169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mycie wstępne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387A0EEF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mycie z użyciem detergentu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</w:t>
            </w:r>
          </w:p>
          <w:p w14:paraId="3D9BAEFB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mycie zasadnicze,</w:t>
            </w:r>
          </w:p>
          <w:p w14:paraId="1894A9F4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dezynfekcję chemiczno-termiczn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ą,</w:t>
            </w:r>
          </w:p>
          <w:p w14:paraId="1A48B628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płukanie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7280DF11" w14:textId="7777777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alkohol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0C2F93D6" w14:textId="54FA746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- suszenie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2879" w14:textId="34C26196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787A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349776B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D2EA1" w14:textId="74E0659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BFEA" w14:textId="63D6309C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Opis funkcji przycisków na panelu sterowania w języku polskim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3D4A" w14:textId="01BC45E7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0C15" w14:textId="1E70AE2A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048E12FC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C06" w14:textId="5FA65B33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53F50" w14:textId="49CE3D4D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skonfigurowania min. 16 ustawień programów pracy myjni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A0BA" w14:textId="55AE6A0A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D00C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62BCC031" w14:textId="77777777" w:rsidTr="00225D67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10FB" w14:textId="0C058B6C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594E" w14:textId="2B1BDE43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Dowolność stosowania środków dezynfekcyjnych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E34D" w14:textId="340E7C7B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ABE9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451E4A6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11703" w14:textId="75433972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A289" w14:textId="04822C5B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Dezynfekcja w obiegu zamkniętym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3072" w14:textId="2B1178C8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828A5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549E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84E8FA9" w14:textId="77777777" w:rsidTr="00F963F0">
        <w:trPr>
          <w:trHeight w:val="386"/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976F" w14:textId="2EFFB3B1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6313" w14:textId="2DDD316F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Dozownik płynu detergentu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C35F" w14:textId="1A88D6E9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C377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3DE0BFC5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A21A8" w14:textId="229D48B9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A0D02" w14:textId="2B13C915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Zbiornik na płyn dezynfekcyjny wykonany ze stali kwasoodpornej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03E7" w14:textId="132E7834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CB09F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C0BCD37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B3B7" w14:textId="06FB9643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7ACD" w14:textId="2B57899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Czas mycia oraz dezynfekcji programowany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61B" w14:textId="62BF4109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9FA1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3B0B53F0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75C5" w14:textId="7CC02C8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EE8A6" w14:textId="123F3D37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Licznik cykli informujący o ilości dezynfekcji od ostatniego zatankowania płynem dezynfekcyjnym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93B" w14:textId="450992CF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068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772C529D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E632" w14:textId="73792CFA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E075" w14:textId="498D08A9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Możliwość indywidualnego programowania pracy urządzenia przez użytkownika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5CF9B" w14:textId="3123ADC5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44C1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ACB901C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3B35" w14:textId="0ABF6F6E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48ED" w14:textId="45D91ADF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yświetlacz wskazujący poszczególne fazy danego cyklu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2DD" w14:textId="41C1462E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A7F1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9A2F669" w14:textId="77777777" w:rsidTr="00D52671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478E" w14:textId="6D228522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F411" w14:textId="3CDD0A6F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Posiada możliwość podłączenia do instalacji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hydraulicznej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oraz sieci elektrycznej jednofazowej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1615" w14:textId="687D4B16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D84F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3FBCFC5B" w14:textId="77777777" w:rsidTr="00C55BE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FE54" w14:textId="605A4FB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19.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8A5F" w14:textId="445D8D13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Posiada dodatkowy system filtracji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3EA6" w14:textId="579CF626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1B81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CEDE7BC" w14:textId="77777777" w:rsidTr="00C55BE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01DB" w14:textId="03B08B0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5FD61" w14:textId="30188264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Wymienny filtr płynu dezynfekcyjnego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75BC" w14:textId="6B13C5EF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FA51C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5152B5B" w14:textId="77777777" w:rsidTr="00C55BE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D27E" w14:textId="26D24ED5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F248" w14:textId="6AE4E490" w:rsidR="00B67491" w:rsidRPr="00F25BE6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5BE6">
              <w:rPr>
                <w:rFonts w:ascii="Calibri" w:eastAsia="Times New Roman" w:hAnsi="Calibri" w:cs="Calibri"/>
                <w:sz w:val="24"/>
                <w:szCs w:val="24"/>
              </w:rPr>
              <w:t>Posiada 4 dysze płucząco -myjące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8B13" w14:textId="5E2016CF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D265B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133B2C53" w14:textId="77777777" w:rsidTr="00C55BE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01AC" w14:textId="6D26F933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057E" w14:textId="01EB31E4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4 niezależne porty do przyłączenia adapterów kanałów endoskopu umiejscowione w komorze wewnętrznej wanny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7CBA" w14:textId="0189F7A6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702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6D01F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44C7C" w:rsidRPr="00462B01" w14:paraId="3A36CD1B" w14:textId="77777777" w:rsidTr="002B261A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37C1" w14:textId="0B32FFBC" w:rsidR="00D44C7C" w:rsidRPr="00462B01" w:rsidRDefault="00D44C7C" w:rsidP="00462B0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  <w:r w:rsidR="00F963F0" w:rsidRPr="00462B01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CB84" w14:textId="0B956A3C" w:rsidR="00D44C7C" w:rsidRPr="00E917E4" w:rsidRDefault="00D44C7C" w:rsidP="00D44C7C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Posiada zawór pozwalający na awaryjne zlanie płynu dezynfekcyjnego, w przypadku awarii zasilania i wykorzystania płynu do procesu ręcznej dezynfekcji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7013" w14:textId="1AAEBC8E" w:rsidR="00D44C7C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TAK/NIE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3830A" w14:textId="77777777" w:rsidR="00D44C7C" w:rsidRPr="00462B01" w:rsidRDefault="00D44C7C" w:rsidP="00462B0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984152F" w14:textId="77777777" w:rsidTr="008F6C4B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60AB" w14:textId="3E89797B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747D" w14:textId="193B395D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Zbiornik wody min. 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litrów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9642" w14:textId="57F8388A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5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3A5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639AAC91" w14:textId="77777777" w:rsidTr="008F6C4B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8B28" w14:textId="3B0647A3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06AA0" w14:textId="146D0818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Posiada zbiornik na alkohol etylowy o pojemności min. 1 litr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67F3" w14:textId="0BFC6141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5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975D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3839137" w14:textId="77777777" w:rsidTr="008F6C4B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1217" w14:textId="7AF71DE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C6E9" w14:textId="3FD8DBC3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Zbiornik na środek myjący o pojemności min. 1 litr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A838" w14:textId="6169898B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5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4270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B978B1C" w14:textId="77777777" w:rsidTr="008F6C4B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6AC3F" w14:textId="7542A052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AA861" w14:textId="3CC5AA22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Urządzenie wyposażone we wskaźniki poziomu płynu dezynfekcyjnego, alkoholu i detergentu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739F" w14:textId="183EC176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F5D59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613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D44C7C" w:rsidRPr="00462B01" w14:paraId="2D112348" w14:textId="77777777" w:rsidTr="002B261A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AA1B" w14:textId="180D6A98" w:rsidR="00D44C7C" w:rsidRPr="00462B01" w:rsidRDefault="00D44C7C" w:rsidP="00462B0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  <w:r w:rsidR="00F963F0" w:rsidRPr="00462B01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AE17" w14:textId="6259F03D" w:rsidR="00D44C7C" w:rsidRPr="00266831" w:rsidRDefault="00B3566B" w:rsidP="00D44C7C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66831">
              <w:rPr>
                <w:rFonts w:ascii="Calibri" w:eastAsia="Times New Roman" w:hAnsi="Calibri" w:cs="Calibri"/>
                <w:sz w:val="24"/>
                <w:szCs w:val="24"/>
              </w:rPr>
              <w:t>Myjnia p</w:t>
            </w:r>
            <w:r w:rsidR="00D44C7C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osiada </w:t>
            </w:r>
            <w:r w:rsidR="00266831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min. </w:t>
            </w:r>
            <w:r w:rsidR="00D44C7C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2 lampy UV stale zanurzone w zbiorniku wodnym, </w:t>
            </w:r>
            <w:r w:rsidR="00266831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do </w:t>
            </w:r>
            <w:r w:rsidR="00D44C7C" w:rsidRPr="00266831">
              <w:rPr>
                <w:rFonts w:ascii="Calibri" w:eastAsia="Times New Roman" w:hAnsi="Calibri" w:cs="Calibri"/>
                <w:sz w:val="24"/>
                <w:szCs w:val="24"/>
              </w:rPr>
              <w:t>stałe</w:t>
            </w:r>
            <w:r w:rsidR="00266831" w:rsidRPr="00266831">
              <w:rPr>
                <w:rFonts w:ascii="Calibri" w:eastAsia="Times New Roman" w:hAnsi="Calibri" w:cs="Calibri"/>
                <w:sz w:val="24"/>
                <w:szCs w:val="24"/>
              </w:rPr>
              <w:t>go</w:t>
            </w:r>
            <w:r w:rsidR="00D44C7C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 uzdatniani</w:t>
            </w:r>
            <w:r w:rsidR="00266831" w:rsidRPr="00266831"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="00D44C7C" w:rsidRPr="00266831">
              <w:rPr>
                <w:rFonts w:ascii="Calibri" w:eastAsia="Times New Roman" w:hAnsi="Calibri" w:cs="Calibri"/>
                <w:sz w:val="24"/>
                <w:szCs w:val="24"/>
              </w:rPr>
              <w:t xml:space="preserve"> wody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91DB" w14:textId="4B2F4781" w:rsidR="00D44C7C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TAK/NIE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4ECF" w14:textId="77777777" w:rsidR="00D44C7C" w:rsidRPr="00462B01" w:rsidRDefault="00D44C7C" w:rsidP="00462B0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95D7670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50F5" w14:textId="55BF05FC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29.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8BA4" w14:textId="18229FE2" w:rsidR="00B67491" w:rsidRPr="004F440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Myjnia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 zapewnia jednakowe warunki mycia powierzchni wewnętrznych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i zewnętrznych endoskopów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D4BD" w14:textId="5E5407B7" w:rsidR="00B67491" w:rsidRPr="00913536" w:rsidRDefault="00B67491" w:rsidP="00D76E16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3F69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4978844E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7D1" w14:textId="1C557A4D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A365" w14:textId="79038567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Automatyczne wstrzymanie cyklu mycia w przypadku podniesienia pokrywy myjni oraz kontynuacja cyklu po zamknięciu pokrywy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24B2" w14:textId="49F1B288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93B0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014548B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687F" w14:textId="1641A91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A0C2" w14:textId="03B3C3F6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Zawory do ręcznego wylewania płynów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1D66" w14:textId="333606C2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B39D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399F28D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6068" w14:textId="70001438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32.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4427" w14:textId="5E79C2B8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Wbudowana drukarka umożliwiająca dokumentowanie przebiegu procesu mycia 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br/>
              <w:t>i dezynfekcji – wydruk w języku polskim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8C38" w14:textId="407CF1E8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2A85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74D6FCF5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9046" w14:textId="4E148BC6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33.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9762" w14:textId="56B013CB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System informujący o wymaganym terminie wykonania przeglądu technicznego myjni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6F28" w14:textId="393A5411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D223A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53FEDDE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7B1F" w14:textId="05430645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34.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4447" w14:textId="65B63069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Myjnia</w:t>
            </w:r>
            <w:r w:rsidRPr="00613EBC">
              <w:rPr>
                <w:rFonts w:ascii="Calibri" w:eastAsia="Times New Roman" w:hAnsi="Calibri" w:cs="Calibri"/>
                <w:sz w:val="24"/>
                <w:szCs w:val="24"/>
              </w:rPr>
              <w:t xml:space="preserve"> wyposażon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a</w:t>
            </w:r>
            <w:r w:rsidRPr="00613EBC">
              <w:rPr>
                <w:rFonts w:ascii="Calibri" w:eastAsia="Times New Roman" w:hAnsi="Calibri" w:cs="Calibri"/>
                <w:sz w:val="24"/>
                <w:szCs w:val="24"/>
              </w:rPr>
              <w:t xml:space="preserve"> w system identyfikacji endoskopów i personelu </w:t>
            </w: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 xml:space="preserve">(imię, nazwisko, funkcja, typ, numer serii)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46D6" w14:textId="63B34BF6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611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B72CD3F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2DDB" w14:textId="775448A6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35.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E181B" w14:textId="0FD6C97B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Wbudowany czytnik identyfikacji endoskopów oraz personelu w wewnętrzną powierzchnię wanny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A3CC" w14:textId="7892BF80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B7060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3A66C548" w14:textId="77777777" w:rsidTr="0003047E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0B12" w14:textId="7774025C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36.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AE72" w14:textId="28486164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Automatyczny moduł wykrywania nieszczelności w endoskopie przez cały czas trwania cyklu mycia i dezynfekcji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1D76" w14:textId="3ECDC4D0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0DBC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952DAA2" w14:textId="77777777" w:rsidTr="00C44808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E582" w14:textId="388B7F94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37.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835E" w14:textId="70799E68" w:rsidR="00B67491" w:rsidRPr="00060969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969">
              <w:rPr>
                <w:rFonts w:ascii="Calibri" w:eastAsia="Times New Roman" w:hAnsi="Calibri" w:cs="Calibri"/>
                <w:sz w:val="24"/>
                <w:szCs w:val="24"/>
              </w:rPr>
              <w:t>Przerwanie procesu mycia i dezynfekcji w przypadku wykrycia nieszczelności aparatu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9082" w14:textId="765D6A22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7929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2DD8D40E" w14:textId="77777777" w:rsidTr="00C44808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56C8" w14:textId="5AAA29DB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38.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DE30" w14:textId="77777777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komunikacji myjni z oprogramowaniem komputerowym </w:t>
            </w:r>
          </w:p>
          <w:p w14:paraId="7931F824" w14:textId="3A61B9F8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(z archiwizacją danych)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73D8" w14:textId="1ACE2322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D533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53B40ADF" w14:textId="77777777" w:rsidTr="00260BFD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11A19" w14:textId="4D148F46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39.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ADA3" w14:textId="3C7F91C7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Ma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ksymalne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 wymiary: </w:t>
            </w:r>
          </w:p>
          <w:p w14:paraId="59213B54" w14:textId="42563640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szer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okość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 600 mm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6AEDDBC1" w14:textId="4AA30D03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gł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ębokość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 600 mm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4F42FC62" w14:textId="175B480C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wys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okość</w:t>
            </w: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 xml:space="preserve"> 1000 mm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2A7F" w14:textId="6D19D4D3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1D6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700A82E8" w14:textId="77777777" w:rsidTr="00260BFD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7A96" w14:textId="28C94CAB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40.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B7F0" w14:textId="4B27A8A8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917E4">
              <w:rPr>
                <w:rFonts w:ascii="Calibri" w:eastAsia="Times New Roman" w:hAnsi="Calibri" w:cs="Calibri"/>
                <w:sz w:val="24"/>
                <w:szCs w:val="24"/>
              </w:rPr>
              <w:t>Pakiet startowy dedykowanych płynów do zatankowania myjni zapewniający ciągłość pracy przez min. 2 tygodnie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05E28" w14:textId="7D5B2311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91AEA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67491" w:rsidRPr="00462B01" w14:paraId="092904CE" w14:textId="77777777" w:rsidTr="00260BFD">
        <w:trPr>
          <w:jc w:val="center"/>
        </w:trPr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42D6" w14:textId="4D8F0699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2B01">
              <w:rPr>
                <w:rFonts w:ascii="Calibri" w:eastAsia="Times New Roman" w:hAnsi="Calibri" w:cs="Calibri"/>
                <w:sz w:val="24"/>
                <w:szCs w:val="24"/>
              </w:rPr>
              <w:t>41.</w:t>
            </w:r>
          </w:p>
        </w:tc>
        <w:tc>
          <w:tcPr>
            <w:tcW w:w="192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ED74" w14:textId="7D64D035" w:rsidR="00B67491" w:rsidRPr="00E917E4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Przyłącza do endoskopów – 3 kpl. (Zamawiający poda nazwę, model, producenta endoskopów po wyborze oferty na pakiet 1.)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293A" w14:textId="0E4570B7" w:rsidR="00B67491" w:rsidRPr="00913536" w:rsidRDefault="00B67491" w:rsidP="00B67491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401DC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F3E62" w14:textId="77777777" w:rsidR="00B67491" w:rsidRPr="00462B01" w:rsidRDefault="00B67491" w:rsidP="00B6749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AF5A9E2" w14:textId="42C6476B" w:rsidR="00F30D12" w:rsidRPr="00462B01" w:rsidRDefault="00F56C4D" w:rsidP="00462B01">
      <w:pPr>
        <w:pStyle w:val="Standard"/>
        <w:widowControl w:val="0"/>
        <w:spacing w:line="240" w:lineRule="auto"/>
        <w:rPr>
          <w:rFonts w:ascii="Calibri" w:eastAsia="Times New Roman" w:hAnsi="Calibri" w:cs="Calibri"/>
          <w:sz w:val="24"/>
          <w:szCs w:val="24"/>
        </w:rPr>
      </w:pPr>
      <w:r w:rsidRPr="00462B01">
        <w:rPr>
          <w:rFonts w:ascii="Calibri" w:eastAsia="Times New Roman" w:hAnsi="Calibri" w:cs="Calibri"/>
          <w:sz w:val="24"/>
          <w:szCs w:val="24"/>
        </w:rPr>
        <w:tab/>
      </w:r>
      <w:r w:rsidRPr="00462B01">
        <w:rPr>
          <w:rFonts w:ascii="Calibri" w:eastAsia="Times New Roman" w:hAnsi="Calibri" w:cs="Calibri"/>
          <w:sz w:val="24"/>
          <w:szCs w:val="24"/>
        </w:rPr>
        <w:tab/>
      </w:r>
    </w:p>
    <w:p w14:paraId="4BAEABE9" w14:textId="0705F3E6" w:rsidR="00F56C4D" w:rsidRPr="00462B01" w:rsidRDefault="00F56C4D" w:rsidP="00462B01">
      <w:pPr>
        <w:pStyle w:val="Standard"/>
        <w:widowControl w:val="0"/>
        <w:spacing w:line="240" w:lineRule="auto"/>
        <w:rPr>
          <w:rFonts w:ascii="Calibri" w:eastAsia="Times New Roman" w:hAnsi="Calibri" w:cs="Calibri"/>
          <w:sz w:val="24"/>
          <w:szCs w:val="24"/>
        </w:rPr>
      </w:pPr>
    </w:p>
    <w:p w14:paraId="09258590" w14:textId="604C3B63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z właściwymi normami </w:t>
      </w:r>
      <w:r>
        <w:rPr>
          <w:rFonts w:ascii="Calibri" w:hAnsi="Calibri" w:cs="Calibri"/>
        </w:rPr>
        <w:br/>
        <w:t xml:space="preserve">i przepisami prawa, w szczególności w zakresie dopuszczenia do obrotu i używania, m.in. zgodnie </w:t>
      </w:r>
      <w:r>
        <w:rPr>
          <w:rFonts w:ascii="Calibri" w:hAnsi="Calibri" w:cs="Calibri"/>
        </w:rPr>
        <w:br/>
        <w:t xml:space="preserve">z ustawą z dnia 7 kwietnia 2022 r. o wyrobach medycznych </w:t>
      </w:r>
      <w:r w:rsidRPr="00D370BF">
        <w:rPr>
          <w:rFonts w:ascii="Calibri" w:hAnsi="Calibri" w:cs="Calibri"/>
        </w:rPr>
        <w:t>(</w:t>
      </w:r>
      <w:proofErr w:type="spellStart"/>
      <w:r w:rsidRPr="00D370BF">
        <w:rPr>
          <w:rFonts w:ascii="Calibri" w:hAnsi="Calibri" w:cs="Calibri"/>
        </w:rPr>
        <w:t>t.j</w:t>
      </w:r>
      <w:proofErr w:type="spellEnd"/>
      <w:r w:rsidRPr="00D370BF">
        <w:rPr>
          <w:rFonts w:ascii="Calibri" w:hAnsi="Calibri" w:cs="Calibri"/>
        </w:rPr>
        <w:t>. Dz. U. z 2024 r. poz. 1620 z późn. zm.)</w:t>
      </w:r>
      <w:r>
        <w:rPr>
          <w:rFonts w:ascii="Calibri" w:hAnsi="Calibri" w:cs="Calibri"/>
        </w:rPr>
        <w:t xml:space="preserve"> i sposobem klasyfikowania na podstawie Rozporządzenia Ministra Zdrowia z dnia 5 listopada 2010 r. </w:t>
      </w:r>
      <w:r>
        <w:rPr>
          <w:rFonts w:ascii="Calibri" w:hAnsi="Calibri" w:cs="Calibri"/>
        </w:rPr>
        <w:br/>
        <w:t xml:space="preserve">w sprawie sposobu klasyfikowania wyrobów medycznych (Dz. U. 2010, Nr 215, poz. 1416 z późn. zm.). </w:t>
      </w:r>
    </w:p>
    <w:p w14:paraId="7F819E41" w14:textId="77777777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oferowane, powyżej wyspecyfikowane urządzenia są kompletne i po zainstalowaniu będą gotowe do podjęcia działalności leczniczej bez konieczności ponoszenia przez Zamawiającego żadnych dodatkowych nakładów finansowych, organizacyjnych i technicznych (poza materiałami eksploatacyjnymi).</w:t>
      </w:r>
    </w:p>
    <w:p w14:paraId="2AA1259E" w14:textId="77777777" w:rsidR="00CB7BB8" w:rsidRDefault="00CB7BB8" w:rsidP="00CB7BB8">
      <w:pPr>
        <w:pStyle w:val="Standarduser"/>
        <w:spacing w:line="276" w:lineRule="auto"/>
        <w:jc w:val="both"/>
        <w:rPr>
          <w:rFonts w:ascii="Calibri" w:hAnsi="Calibri" w:cs="Calibri"/>
        </w:rPr>
      </w:pPr>
    </w:p>
    <w:p w14:paraId="032CD793" w14:textId="77777777" w:rsidR="00CB7BB8" w:rsidRDefault="00CB7BB8" w:rsidP="00CB7BB8">
      <w:pPr>
        <w:pStyle w:val="Standarduser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……………………………………………………………………………..</w:t>
      </w:r>
    </w:p>
    <w:p w14:paraId="6A56C637" w14:textId="77777777" w:rsidR="00CB7BB8" w:rsidRDefault="00CB7BB8" w:rsidP="00CB7BB8">
      <w:pPr>
        <w:pStyle w:val="Standarduser"/>
        <w:spacing w:line="276" w:lineRule="auto"/>
      </w:pPr>
      <w:r>
        <w:rPr>
          <w:rFonts w:ascii="Calibri" w:hAnsi="Calibri" w:cs="Calibri"/>
          <w:i/>
        </w:rPr>
        <w:t xml:space="preserve">Miejscowość, data                                              </w:t>
      </w:r>
      <w:r>
        <w:rPr>
          <w:rFonts w:ascii="Calibri" w:hAnsi="Calibri" w:cs="Calibri"/>
          <w:i/>
        </w:rPr>
        <w:tab/>
        <w:t>Podpis uprawnionego przedstawiciela Wykonawcy</w:t>
      </w:r>
    </w:p>
    <w:p w14:paraId="645CAD99" w14:textId="1DFF2572" w:rsidR="00F56C4D" w:rsidRPr="00F56C4D" w:rsidRDefault="00F56C4D" w:rsidP="00F56C4D">
      <w:pPr>
        <w:tabs>
          <w:tab w:val="left" w:pos="1020"/>
        </w:tabs>
        <w:rPr>
          <w:lang w:eastAsia="pl-PL"/>
        </w:rPr>
        <w:sectPr w:rsidR="00F56C4D" w:rsidRPr="00F56C4D" w:rsidSect="00744D13">
          <w:pgSz w:w="11906" w:h="16838"/>
          <w:pgMar w:top="1734" w:right="1417" w:bottom="1417" w:left="1417" w:header="708" w:footer="708" w:gutter="0"/>
          <w:cols w:space="708"/>
          <w:docGrid w:linePitch="360"/>
        </w:sectPr>
      </w:pPr>
    </w:p>
    <w:p w14:paraId="53F4A749" w14:textId="77777777" w:rsidR="00876766" w:rsidRDefault="00876766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7C3F362" w14:textId="1CEDAE63" w:rsidR="00EA7A06" w:rsidRDefault="00EA7A06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Pakiet </w:t>
      </w:r>
      <w:r w:rsidR="004B4D7A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nr </w:t>
      </w:r>
      <w:r w:rsidR="00BF543A"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– Aparat USG</w:t>
      </w:r>
      <w:r w:rsidR="0016399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3479"/>
        <w:gridCol w:w="2326"/>
        <w:gridCol w:w="2539"/>
      </w:tblGrid>
      <w:tr w:rsidR="004C7B34" w:rsidRPr="00DB50E6" w14:paraId="6B0CE9C2" w14:textId="77777777" w:rsidTr="004C7B34">
        <w:trPr>
          <w:jc w:val="center"/>
        </w:trPr>
        <w:tc>
          <w:tcPr>
            <w:tcW w:w="383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D7ACF" w14:textId="77777777" w:rsidR="004C7B34" w:rsidRPr="004F4404" w:rsidRDefault="004C7B34" w:rsidP="000A4F63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1925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D207C" w14:textId="77777777" w:rsidR="004C7B34" w:rsidRPr="004F4404" w:rsidRDefault="004C7B34" w:rsidP="000A4F63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PARAMETR/WARUNEK</w:t>
            </w:r>
          </w:p>
        </w:tc>
        <w:tc>
          <w:tcPr>
            <w:tcW w:w="1287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DAE3" w14:textId="77777777" w:rsidR="004C7B34" w:rsidRPr="004F4404" w:rsidRDefault="004C7B34" w:rsidP="000A4F63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WARTOŚĆ WYMAGANA</w:t>
            </w:r>
          </w:p>
        </w:tc>
        <w:tc>
          <w:tcPr>
            <w:tcW w:w="1405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05E3" w14:textId="77777777" w:rsidR="004C7B34" w:rsidRPr="004F4404" w:rsidRDefault="004C7B34" w:rsidP="000A4F63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WARTOŚĆ OFEROWANEGO PARAMETRU, OPISAĆ </w:t>
            </w:r>
          </w:p>
          <w:p w14:paraId="3AFBDAFD" w14:textId="77777777" w:rsidR="004C7B34" w:rsidRPr="004F4404" w:rsidRDefault="004C7B34" w:rsidP="000A4F63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(wypełnia Wykonawca)</w:t>
            </w:r>
          </w:p>
        </w:tc>
      </w:tr>
      <w:tr w:rsidR="00B543A4" w:rsidRPr="00DB50E6" w14:paraId="7AA491F6" w14:textId="77777777" w:rsidTr="00B543A4">
        <w:trPr>
          <w:jc w:val="center"/>
        </w:trPr>
        <w:tc>
          <w:tcPr>
            <w:tcW w:w="383" w:type="pct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640" w14:textId="35BA1C29" w:rsidR="00B543A4" w:rsidRPr="00B543A4" w:rsidRDefault="00B543A4" w:rsidP="00B543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43A4">
              <w:rPr>
                <w:rFonts w:ascii="Calibri" w:hAnsi="Calibri" w:cs="Calibri"/>
                <w:b/>
                <w:bCs/>
              </w:rPr>
              <w:t>I.</w:t>
            </w:r>
          </w:p>
        </w:tc>
        <w:tc>
          <w:tcPr>
            <w:tcW w:w="4617" w:type="pct"/>
            <w:gridSpan w:val="3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50DA" w14:textId="029EA11B" w:rsidR="00B543A4" w:rsidRPr="00B543A4" w:rsidRDefault="00B543A4" w:rsidP="00B543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543A4">
              <w:rPr>
                <w:rFonts w:ascii="Calibri" w:hAnsi="Calibri" w:cs="Calibri"/>
                <w:b/>
                <w:bCs/>
              </w:rPr>
              <w:t>JEDNOSTKA GŁÓWNA</w:t>
            </w:r>
          </w:p>
        </w:tc>
      </w:tr>
      <w:tr w:rsidR="0084172F" w:rsidRPr="00DB50E6" w14:paraId="6E9271F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4165E" w14:textId="7777777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1CBF" w14:textId="7777777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Produkt fabrycznie nowy, nieużywany do prezentacji, wyklucza się produkty demonstracyjne, rekondycjonowane, itd.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83F5" w14:textId="1497607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2D2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04F2F9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AABB5" w14:textId="7777777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0138" w14:textId="69B6C90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 xml:space="preserve">Oferowany model/nazwa handlowa, Producent, Rok produkcji (nie starszy niż rok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2024</w:t>
            </w:r>
            <w:r w:rsidRPr="004F4404">
              <w:rPr>
                <w:rFonts w:ascii="Calibri" w:eastAsia="Times New Roman" w:hAnsi="Calibri" w:cs="Calibri"/>
                <w:sz w:val="24"/>
                <w:szCs w:val="24"/>
              </w:rPr>
              <w:t>).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D793D" w14:textId="123C937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1D5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DA6DA9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0C19" w14:textId="7777777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FD2A" w14:textId="5B36754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A4BC9">
              <w:rPr>
                <w:rFonts w:ascii="Calibri" w:eastAsia="Times New Roman" w:hAnsi="Calibri" w:cs="Calibri"/>
                <w:sz w:val="24"/>
                <w:szCs w:val="24"/>
              </w:rPr>
              <w:t xml:space="preserve">Aparat przenośny o nowoczesnej konstrukcji i ergonomii, wygodnej obsłudze, ze zintegrowaną stacją roboczą i systemem archiwizacji oraz urządzeniami do dokumentacji, sterowanymi </w:t>
            </w: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>z pulpitu operatora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052D" w14:textId="1ABDED5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962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656A0EF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884F" w14:textId="534B23A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2F8FE" w14:textId="6F8E77D3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 xml:space="preserve">Cztery koła skrętne z centralną blokadą min. 2 kół do jazdy kierunkowej i pozycji parkingowej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0E40" w14:textId="6FEC009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8F42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559FBE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AF05" w14:textId="4C98ED3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CB2" w14:textId="3D81815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>Fabrycznie wbudowany monitor diagnostyczny, kolorowy, bez przeplotu. Przekątna min. 2</w:t>
            </w:r>
            <w:r w:rsidR="00065A11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 xml:space="preserve"> cali. Rozdzielczość monitora min. 1920x1080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6619" w14:textId="4E3DD16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BA53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55D1CA3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F9EE" w14:textId="21D1B31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AD7D5" w14:textId="3A239826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>Aparat wyposażony w panel dotykowy, min. 1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Pr="001F461D">
              <w:rPr>
                <w:rFonts w:ascii="Calibri" w:eastAsia="Times New Roman" w:hAnsi="Calibri" w:cs="Calibri"/>
                <w:sz w:val="24"/>
                <w:szCs w:val="24"/>
              </w:rPr>
              <w:t xml:space="preserve"> cali, rozdzielczość min.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1920x1080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54AB" w14:textId="3496969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F1183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E8C1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72AB374" w14:textId="77777777" w:rsidTr="00734201">
        <w:trPr>
          <w:trHeight w:val="3210"/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81F6" w14:textId="04D1791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B806" w14:textId="313887D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A4BC9">
              <w:rPr>
                <w:rFonts w:ascii="Calibri" w:eastAsia="Times New Roman" w:hAnsi="Calibri" w:cs="Calibri"/>
                <w:sz w:val="24"/>
                <w:szCs w:val="24"/>
              </w:rPr>
              <w:t>Możliwość aranżacji panelu dotykowego (personalizacji przez użytkownika) – użytkownik ma możliwość zmienić min.:  położenie przycisków funkcyjnych w dozwolonym obszarze ekranu dotykowego, dodać/usunąć poszczególne przyciski funkcyjne. Możliwość zapisu stworzonej aranżacji, exportu oraz importu ustawień przycisków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892F" w14:textId="44E349D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A318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DED496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13A1" w14:textId="731E3B9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4BA97" w14:textId="1068739C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4201">
              <w:rPr>
                <w:rFonts w:ascii="Calibri" w:eastAsia="Times New Roman" w:hAnsi="Calibri" w:cs="Calibri"/>
                <w:sz w:val="24"/>
                <w:szCs w:val="24"/>
              </w:rPr>
              <w:t>Wirtualna klawiatura numeryczna dostępna na ekranie dotykowym oraz dodatkowa klawiatura wysuwana spod pulpitu operatora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080C" w14:textId="349E342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A25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2F6FC1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1E94" w14:textId="69E2104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0102" w14:textId="76AFBF5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4201">
              <w:rPr>
                <w:rFonts w:ascii="Calibri" w:eastAsia="Times New Roman" w:hAnsi="Calibri" w:cs="Calibri"/>
                <w:sz w:val="24"/>
                <w:szCs w:val="24"/>
              </w:rPr>
              <w:t>Elektryczna regulacja wysokości panelu sterowania z pamięcią (możliwość ustawienia aparatu tak, aby przy wyłączeniu wracał do pozycji parkingowej, a po włączeniu wracał do pozycji zadanej przez operatora). Regulacja góra/dół min. 18 cm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3A37B" w14:textId="2913B25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AC5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6447B9A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593" w14:textId="2098A6E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D919" w14:textId="3F212C61" w:rsidR="0084172F" w:rsidRPr="00CD68A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Panel sterowania z możliwością obrotu lewo/prawo oraz regulacji pozycji przód/tył. Blokada pozycji panelu realizowana w sposób elektromechaniczny. </w:t>
            </w:r>
          </w:p>
          <w:p w14:paraId="563E7D0E" w14:textId="2DD8FBFE" w:rsidR="0084172F" w:rsidRPr="00CD68A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Lewo/prawo min. +/- 30°</w:t>
            </w:r>
          </w:p>
          <w:p w14:paraId="1ADB2C5D" w14:textId="7847FC9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Przód/tył min. 18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cm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1BBF5" w14:textId="74C79FE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8D7B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DD64C6D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AD91" w14:textId="1B47BD9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9B359" w14:textId="46A3A516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Dedykowany, wbudowany podgrzewacz żelu z możliwością regulacji temperatury.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240C4" w14:textId="41019C3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541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3D461D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C97E" w14:textId="2A41233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9CB8" w14:textId="64727315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Cyfrowa regulacja TGC dostępna na panelu dotykowym, z funkcją zapamiętywania kilku preferowanych ustawień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36A7" w14:textId="2E42686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9AF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C60AEC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944" w14:textId="1FF1F61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D216" w14:textId="35EFF0E8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Skala szarości: min. 256 odcieni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5D8C" w14:textId="1C7470BB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AF9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82943A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614A" w14:textId="207B824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088F" w14:textId="50F9D39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Cyfrowy układ formowania wiązki ultradźwiękowej min. 40 000 000 kanałów procesowych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02407" w14:textId="657C102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DE5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968DA5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4CAB7" w14:textId="3D421CD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83AD" w14:textId="29CF051E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Maksymalna dynamika systemu </w:t>
            </w:r>
            <w:r w:rsidRPr="00DD6429">
              <w:rPr>
                <w:rFonts w:ascii="Tahoma" w:hAnsi="Tahoma" w:cs="Tahoma"/>
                <w:sz w:val="18"/>
                <w:szCs w:val="18"/>
              </w:rPr>
              <w:t>≥</w:t>
            </w: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360 dB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82B5" w14:textId="746148F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11B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8BC4C46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50A4" w14:textId="2C5A04C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1EB" w14:textId="2D59783C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Zakres pracy dostępnych głowic obrazowych min. 1-18 MHz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85301" w14:textId="7603B23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3703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FB5C6C1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FFA1" w14:textId="1477275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9BA66" w14:textId="64CE36D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Ilość aktywnych, równoważnych gniazd do podłączenia głowic obrazowych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min. 4, plus jedno gniazdo parkingowe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BF15" w14:textId="4168AB7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755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1A08FC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9169" w14:textId="3A2DA3B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44EE" w14:textId="6EB66CE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Ilość obrazów pamięci dynamicznej CINE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min. 22000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24BDB" w14:textId="25B3DF8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1E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539DBC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4206" w14:textId="03EDFB7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D3DE" w14:textId="01FB0F88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Dysk twardy SSD ≥ 900 GB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D6DE" w14:textId="061BDA7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001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9152FA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2DD4" w14:textId="5BD5049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D623" w14:textId="69B702D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zarządzania uprawnieniami użytkowników min. export obrazów, usuwanie badań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D86D" w14:textId="6A7C9E0B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0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2B27C2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3171" w14:textId="161DA7B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A2DB" w14:textId="2CF4114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6721" w14:textId="195DDFA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1FF9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98EB3D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F4AD" w14:textId="6EE2AA2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5FE6" w14:textId="2A4876B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D68A5">
              <w:rPr>
                <w:rFonts w:ascii="Calibri" w:eastAsia="Times New Roman" w:hAnsi="Calibri" w:cs="Calibri"/>
                <w:sz w:val="24"/>
                <w:szCs w:val="24"/>
              </w:rPr>
              <w:t>Możliwość exportu obrazów i pętli obrazowych na pamięci Pen-Drive w formatach min. BMP, JPG, TIFF, DICOM, AVI, MP4 (dla pętli obrazowych)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C63C" w14:textId="2BA5BB8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A52F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FB0C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3A38D8" w:rsidRPr="00DB50E6" w14:paraId="56524C09" w14:textId="77777777" w:rsidTr="006B741A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D234" w14:textId="02317892" w:rsidR="003A38D8" w:rsidRPr="006B741A" w:rsidRDefault="003A38D8" w:rsidP="003A38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741A">
              <w:rPr>
                <w:rFonts w:ascii="Calibri" w:hAnsi="Calibri" w:cs="Calibri"/>
                <w:b/>
                <w:bCs/>
              </w:rPr>
              <w:t>II.</w:t>
            </w:r>
          </w:p>
        </w:tc>
        <w:tc>
          <w:tcPr>
            <w:tcW w:w="4617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45DF" w14:textId="3E86C3BD" w:rsidR="003A38D8" w:rsidRPr="006B741A" w:rsidRDefault="003A38D8" w:rsidP="003A38D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B741A">
              <w:rPr>
                <w:rFonts w:ascii="Calibri" w:hAnsi="Calibri" w:cs="Calibri"/>
                <w:b/>
                <w:bCs/>
              </w:rPr>
              <w:t>TRYBY OBRAZOWANIA</w:t>
            </w:r>
          </w:p>
        </w:tc>
      </w:tr>
      <w:tr w:rsidR="0084172F" w:rsidRPr="00DB50E6" w14:paraId="7EFC5E0B" w14:textId="77777777" w:rsidTr="00251859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4B14" w14:textId="6785ED6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3660" w14:textId="29A601DD" w:rsidR="0084172F" w:rsidRPr="00F12E43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12E4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Tryb B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E13C" w14:textId="52E849E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84E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0681A3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1341" w14:textId="55B4FFD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576B" w14:textId="221019D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Głębokość penetracji min. 2-45 cm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5D31" w14:textId="331C8DC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8E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9ACE9B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E828" w14:textId="6B2756B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0C24" w14:textId="5EBB04D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Wyświetlany zakres pola obrazowego min. 0-45 cm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9F7D" w14:textId="525D26F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5328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42E9BFF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F690" w14:textId="7AC4580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A711" w14:textId="64E372CC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Obrazowanie trapezowe na głowicach liniowych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E5DB" w14:textId="339F884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E29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36FD20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3BE3" w14:textId="278904F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3A6D" w14:textId="32D05535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 xml:space="preserve">Maksymalna prędkość obrazowania (frame rate) </w:t>
            </w:r>
            <w:r w:rsidRPr="00DD6429">
              <w:rPr>
                <w:rFonts w:ascii="Tahoma" w:hAnsi="Tahoma" w:cs="Tahoma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1900 fps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1B99" w14:textId="143E98A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98A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8A039B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4B0" w14:textId="29BD298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EE3A" w14:textId="1C697383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Zoom dla obrazów „na żywo” i zatrzymanych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FC30" w14:textId="6F56760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A47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948995D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8B60" w14:textId="6844C79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CBAC" w14:textId="148121B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Możliwość rotacji obrazu o 360° w skoku co 90°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719C" w14:textId="48D3FAC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254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2A66D73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61B3" w14:textId="6B56DCE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CC7F" w14:textId="38F62026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Zmiana wzmocnienia obrazu zamrożonego i obrazu z pamięci CINE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EE05" w14:textId="0706E2E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ED0B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3920263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C64A" w14:textId="30A8E1FB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0C48" w14:textId="4723B56E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Obrazowanie harmoniczne min. 3 częstotliwości dla każdej oferowanej głowicy obrazowej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E253" w14:textId="2A31990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693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5E8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F90EF3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7075" w14:textId="2008C3F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11A" w14:textId="7FFE8F23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Obrazowanie harmoniczne z odwróconym impulsem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D229" w14:textId="36FBA26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6881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B01714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B5FE" w14:textId="73115CA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3C74A" w14:textId="3B30E7B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>Funkcja automatycznej optymalizacji obrazu B przy pomocy jednego przycisku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18A9" w14:textId="68C974A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B66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7865A2C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4F66" w14:textId="52E6CEE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A6FE" w14:textId="440306E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26957">
              <w:rPr>
                <w:rFonts w:ascii="Calibri" w:eastAsia="Times New Roman" w:hAnsi="Calibri" w:cs="Calibri"/>
                <w:sz w:val="24"/>
                <w:szCs w:val="24"/>
              </w:rPr>
              <w:t xml:space="preserve">Funkcja poprawiająca wizualizację igły biopsyjnej.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114D3" w14:textId="15C1645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AA9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1339F55" w14:textId="77777777" w:rsidTr="00251859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1D9A" w14:textId="157B055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920F" w14:textId="432BA13B" w:rsidR="0084172F" w:rsidRPr="002D514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Tryb 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1F9E" w14:textId="69CDE1D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C5E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955A32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621B" w14:textId="6B11165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AB08" w14:textId="7BD536D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Tryb M z Dopplerem Kolorowym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2A3E" w14:textId="1FAA3F9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92A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430B86D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CA05" w14:textId="0992A74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DF09" w14:textId="1CF2643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Anatomiczny tryb 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1F1C" w14:textId="6E7FDB4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298B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FF8910C" w14:textId="77777777" w:rsidTr="00251859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FC0D" w14:textId="5A29088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3904" w14:textId="72F4B75E" w:rsidR="0084172F" w:rsidRPr="00D123A2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123A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Tryb Doppler Kolorowy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346E" w14:textId="6C7B1F4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1F8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33353F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5DEA" w14:textId="73389E1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AEB7" w14:textId="6CE5893F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Zakres PRF dla Dopplera kolorowego min. od 0,01kHz do 18kHz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5834" w14:textId="5096E92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A5C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C66194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B778" w14:textId="5E15FF5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4BC9" w14:textId="6E5D280F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Funkcja automatycznie dostosowujące wzmocnienie w trybie Dopplera kolorowego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4C03" w14:textId="3FCB4DA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01C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2243E1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5950" w14:textId="0CF2B4B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259C" w14:textId="7D359DFB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 xml:space="preserve">Maksymalny kąt pochylenia bramki kolorowego Dopplera </w:t>
            </w:r>
            <w:r w:rsidRPr="00DD6429">
              <w:rPr>
                <w:rFonts w:ascii="Tahoma" w:hAnsi="Tahoma" w:cs="Tahoma"/>
                <w:sz w:val="18"/>
                <w:szCs w:val="18"/>
              </w:rPr>
              <w:t>≥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+/- 40°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9974" w14:textId="1756011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D16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EBD7BA6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6C4A" w14:textId="686BBDC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49CB" w14:textId="70B042B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Funkcja automatycznej optymalizacji dla trybu Dopplera kolorowego min. automatyczne ustawienie i pochylenie bramki ROI realizowane po przyciśnięciu dedykowanego przycisku.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D4C7" w14:textId="6D29A23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9CA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684934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6600" w14:textId="5ADBB87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C78B" w14:textId="184DF488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Obrazowanie złożeniowe (B+B/CD) w czasie rzeczywistym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0C85" w14:textId="60C6B6D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08E2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66E4D7ED" w14:textId="77777777" w:rsidTr="00251859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E815" w14:textId="73D2C02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2694" w14:textId="01AAC613" w:rsidR="0084172F" w:rsidRPr="002D5144" w:rsidRDefault="0084172F" w:rsidP="0084172F">
            <w:pPr>
              <w:pStyle w:val="Standard"/>
              <w:widowControl w:val="0"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D51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Spektralny Doppler Pulsacyjny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B10B" w14:textId="34683C9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AC1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0ADBD0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9CC0" w14:textId="0E9A122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630A" w14:textId="0869034C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Maksymalna prędkość obrazowania w trybie PWD ≥1000 fps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2690D" w14:textId="0E76E90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D93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8CC847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188C" w14:textId="2D9B984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8163" w14:textId="344378D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Zakres PRF dla Dopplera Pulsacyjnego min. od 1kHz do 29kHz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743B" w14:textId="5C4EA99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B6E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858BD8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291E" w14:textId="6A86EAA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33DA" w14:textId="79847C4B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Regulacja wielkości bramki w Dopplerze Pulsacyjnym ≥ 0,5-20 mm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DE67" w14:textId="7C2544F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F5B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D8492F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B44B" w14:textId="15D45FE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19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6954" w14:textId="46DFA45E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Tryb Triplex (B+CD/PD+PWD)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8B51" w14:textId="3D4DBA9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E671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30E691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4334" w14:textId="2DE588B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19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A1F8C" w14:textId="0CB17AD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D5144">
              <w:rPr>
                <w:rFonts w:ascii="Calibri" w:eastAsia="Times New Roman" w:hAnsi="Calibri" w:cs="Calibri"/>
                <w:sz w:val="24"/>
                <w:szCs w:val="24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08DC" w14:textId="6759D59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6292D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5D94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73FE1" w:rsidRPr="00DB50E6" w14:paraId="54BFAFF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A562" w14:textId="6B1CCE22" w:rsidR="00473FE1" w:rsidRDefault="00473FE1" w:rsidP="00473FE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19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8F32" w14:textId="4B1CD6BA" w:rsidR="00473FE1" w:rsidRPr="004F4404" w:rsidRDefault="00473FE1" w:rsidP="00473FE1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2492">
              <w:rPr>
                <w:rFonts w:ascii="Calibri" w:eastAsia="Times New Roman" w:hAnsi="Calibri" w:cs="Calibri"/>
                <w:sz w:val="24"/>
                <w:szCs w:val="24"/>
              </w:rPr>
              <w:t>Jednoprzyciskowa funkcja automatycznie umieszczająca bramkę SV w trybie PWD w środku naczynia wraz z automatycznym ustawieniem kąta korekcji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4EE7" w14:textId="09555AA7" w:rsidR="00473FE1" w:rsidRPr="004F4404" w:rsidRDefault="0084172F" w:rsidP="00473FE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3536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B050" w14:textId="77777777" w:rsidR="00473FE1" w:rsidRPr="004F4404" w:rsidRDefault="00473FE1" w:rsidP="00473FE1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73FE1" w:rsidRPr="00DB50E6" w14:paraId="31A2DE1C" w14:textId="77777777" w:rsidTr="009B4294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F2A6" w14:textId="6057ED0B" w:rsidR="00473FE1" w:rsidRPr="009B4294" w:rsidRDefault="00473FE1" w:rsidP="00473FE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</w:t>
            </w:r>
          </w:p>
        </w:tc>
        <w:tc>
          <w:tcPr>
            <w:tcW w:w="4617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0F74" w14:textId="60DAA4DB" w:rsidR="00473FE1" w:rsidRPr="009B4294" w:rsidRDefault="00473FE1" w:rsidP="00473FE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B4294">
              <w:rPr>
                <w:rFonts w:ascii="Calibri" w:hAnsi="Calibri" w:cs="Calibri"/>
                <w:b/>
                <w:bCs/>
              </w:rPr>
              <w:t>INNE FUNKCJE</w:t>
            </w:r>
          </w:p>
        </w:tc>
      </w:tr>
      <w:tr w:rsidR="0084172F" w:rsidRPr="00DB50E6" w14:paraId="5654AB8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B382" w14:textId="012C651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6C2D" w14:textId="5B30C40E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B4294">
              <w:rPr>
                <w:rFonts w:ascii="Calibri" w:eastAsia="Times New Roman" w:hAnsi="Calibri" w:cs="Calibri"/>
                <w:sz w:val="24"/>
                <w:szCs w:val="24"/>
              </w:rPr>
              <w:t>Obrazowanie krzyżowe na głowicach liniowych i convex min. 4 kroki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CE0A" w14:textId="0EA56568" w:rsidR="0084172F" w:rsidRPr="004F4404" w:rsidRDefault="0084172F" w:rsidP="0084172F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51B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7A701B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52FEA" w14:textId="0A30259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DDA1" w14:textId="78DE2FC3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663C">
              <w:rPr>
                <w:rFonts w:ascii="Calibri" w:eastAsia="Times New Roman" w:hAnsi="Calibri" w:cs="Calibri"/>
                <w:sz w:val="24"/>
                <w:szCs w:val="24"/>
              </w:rPr>
              <w:t>Funkcja powiększenia obrazu diagnostycznego - zoom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371C" w14:textId="1E47402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9344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C1831A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FB0F" w14:textId="741F288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5B05" w14:textId="4AFA51C4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663C">
              <w:rPr>
                <w:rFonts w:ascii="Calibri" w:eastAsia="Times New Roman" w:hAnsi="Calibri" w:cs="Calibri"/>
                <w:sz w:val="24"/>
                <w:szCs w:val="24"/>
              </w:rPr>
              <w:t xml:space="preserve">Zaawansowany filtr do redukcji szumów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plamkowych</w:t>
            </w:r>
            <w:r w:rsidRPr="0067663C">
              <w:rPr>
                <w:rFonts w:ascii="Calibri" w:eastAsia="Times New Roman" w:hAnsi="Calibri" w:cs="Calibri"/>
                <w:sz w:val="24"/>
                <w:szCs w:val="24"/>
              </w:rPr>
              <w:t xml:space="preserve"> polepszający obrazowanie w trybie 2D z jednoczesnym uwydatnieniem granic tkanek o różnej echogeniczności.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B04D" w14:textId="5050DAA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1398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279C15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BB91" w14:textId="6A62F45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677D" w14:textId="7425505F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1085">
              <w:rPr>
                <w:rFonts w:ascii="Calibri" w:eastAsia="Times New Roman" w:hAnsi="Calibri" w:cs="Calibri"/>
                <w:sz w:val="24"/>
                <w:szCs w:val="24"/>
              </w:rPr>
              <w:t>Zaawansowany tryb Dopplerowski dedykowany do obrazowania wysokiej czułości i rozdzielczości do wykrywania bardzo wolnych przepływów poniżej 1 cm/sek. Możliwość wycięcia tła obrazu tak, aby na ekranie w obszarze zainteresowania ROI widoczne były tylko naczynia. Aplikacje, w których funkcja jest aktywna min. piersi, tarczyca, jama brzuszna, ramię, kolano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20FE" w14:textId="799644A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9068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F0D220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2577" w14:textId="7143E4F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8E733" w14:textId="49D7F68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81085">
              <w:rPr>
                <w:rFonts w:ascii="Calibri" w:eastAsia="Times New Roman" w:hAnsi="Calibri" w:cs="Calibri"/>
                <w:sz w:val="24"/>
                <w:szCs w:val="24"/>
              </w:rPr>
              <w:t>Quasi-przestrzenna mapa przepływu dopplerowskiego w oparciu o obrazowanie dwuwymiarowe dostępne dla trybów: Doppler kolorowy CF, Doppler mocy PD, Mikronaczynia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665F" w14:textId="62A7406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611F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67BCF4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3253" w14:textId="54B50A7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7FAF" w14:textId="4AE43A4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>Oprogramowanie służące  do szczegółowego obrazowania drobnych obiektów (w niewielkim stopniu różniących się echogenicznością od otaczających tkanek), umożliwiające dokładną wizualizację struktur anatomicznych, znacznie poprawiające rozdzielczość uzyskanych obrazów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14C4" w14:textId="068B745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AC4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DD9529D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5080" w14:textId="405F4C9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C0E72" w14:textId="42246D87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>Elastografia uciskowa dostępna na głowicach liniowych i endowaginalnych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2458" w14:textId="171088A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4A9D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4BE40CF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01E4" w14:textId="230978F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BC9" w14:textId="3A13E1E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>Elastografia dedykowana do tarczycy z wyznaczeniem indeksu twardości zmian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548E" w14:textId="6B3B8E0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3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B31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16EAF2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106D" w14:textId="3D72AC9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1282" w14:textId="27CF06EF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>Elastografia fali poprzecznej Shearwave mapowana kolorem do oceny stopnia zwłóknienia wątroby uzyskanego w raporcie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D21A" w14:textId="039AD993" w:rsidR="0084172F" w:rsidRPr="004F4404" w:rsidRDefault="0084172F" w:rsidP="0084172F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31739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BE3891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ABDB" w14:textId="735314C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0256" w14:textId="225CE1E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>Obrazowanie rozkładu  tłumienia tkankowego w wątrobie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5B52" w14:textId="2BFADEDE" w:rsidR="0084172F" w:rsidRPr="004F4404" w:rsidRDefault="0084172F" w:rsidP="0084172F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3DB8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D457BE6" w14:textId="77777777" w:rsidTr="00910656">
        <w:trPr>
          <w:trHeight w:val="171"/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F41FA" w14:textId="5551424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C8A4" w14:textId="43F37281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10656">
              <w:rPr>
                <w:rFonts w:ascii="Calibri" w:eastAsia="Times New Roman" w:hAnsi="Calibri" w:cs="Calibri"/>
                <w:sz w:val="24"/>
                <w:szCs w:val="24"/>
              </w:rPr>
              <w:t xml:space="preserve">Obrazowanie rozkładu rozproszenia tkankowego w wątrobie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3DF5" w14:textId="335DDF25" w:rsidR="0084172F" w:rsidRPr="004F4404" w:rsidRDefault="0084172F" w:rsidP="0084172F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ACA9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9D32D1F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F22B5" w14:textId="29678C5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7934" w14:textId="6D7C9C26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D5CB4">
              <w:rPr>
                <w:rFonts w:ascii="Calibri" w:eastAsia="Times New Roman" w:hAnsi="Calibri" w:cs="Calibri"/>
                <w:sz w:val="24"/>
                <w:szCs w:val="24"/>
              </w:rPr>
              <w:t>Obrazowanie panoramiczne dostępne na głowicach liniowych oraz convex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BF0B" w14:textId="2B866D16" w:rsidR="0084172F" w:rsidRPr="004F4404" w:rsidRDefault="0084172F" w:rsidP="0084172F">
            <w:pPr>
              <w:pStyle w:val="Standard"/>
              <w:widowControl w:val="0"/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EC4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7408AD0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0B56" w14:textId="0480699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F4404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A29A" w14:textId="607F3D1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Aplikacja służącą do w pełni automatycznego pomiaru kompleksu IMT wraz z podaniem współczynnika jakości wykonanego obrysu z opcją obliczania ryzyka chorób układu sercowo-naczyniowego w ciągu 10 lat na podstawie Skali Framingham’a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7EF46" w14:textId="0F45945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17A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45A751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950" w14:textId="2CDF7D9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0467" w14:textId="0C585D2D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Funkcja umożliwiająca diagnostykę z użyciem środków kontrastujących wraz z analizą ilościową krzywych do badań brzusznych dla wszystkich zaoferowanych głowic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C474" w14:textId="7BA2008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524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5BFAAB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9FB3E" w14:textId="7A0C360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7335" w14:textId="7ED3BAD5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Indeks umożliwiający ocenę ilościową stłuszczenia wątroby poprzez porównanie echogeniczności jej miąższu z korą nerki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8917E" w14:textId="6C5F58C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56D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71F526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7A18" w14:textId="71272D6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AFE0" w14:textId="25E418A0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Moduł komunikacji DICOM 3.0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1751" w14:textId="0130EE6C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4A5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3192A0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A1E9B" w14:textId="71520B0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CF36" w14:textId="3A918958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DICOM Q/R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3F94" w14:textId="616C979B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FF6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8F88C5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2D2D" w14:textId="173F4D0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B8ED" w14:textId="344BB0F3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Oprogramowanie pomiarowe do badań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co najmniej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731952A2" w14:textId="3DEB5CB6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brzusznych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2D83F87B" w14:textId="0950946D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ginekologicznych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3AE04241" w14:textId="3DB5C673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położniczych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485A7A99" w14:textId="62B5A238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echo płodu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521E2842" w14:textId="3778941E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mięśniowoszkieletowych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69FB3C4C" w14:textId="3348B562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pediatrycznych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66452505" w14:textId="12AF4B62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małych narządów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05AA22DC" w14:textId="52799B21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transkranialnych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6B0816EE" w14:textId="61879A54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urologicznych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30648D77" w14:textId="5884C855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tętnic szyjn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ych,</w:t>
            </w:r>
          </w:p>
          <w:p w14:paraId="1C93E261" w14:textId="50215376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żył kończyn górnych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70605609" w14:textId="682040AD" w:rsidR="0084172F" w:rsidRPr="009E7DDC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tętnic kończyn górnych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5C91B741" w14:textId="77777777" w:rsidR="0084172F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żył kończyn dolnych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</w:p>
          <w:p w14:paraId="68C800FF" w14:textId="27CE81AE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9E7DDC">
              <w:rPr>
                <w:rFonts w:ascii="Calibri" w:eastAsia="Times New Roman" w:hAnsi="Calibri" w:cs="Calibri"/>
                <w:sz w:val="24"/>
                <w:szCs w:val="24"/>
              </w:rPr>
              <w:t>tętnic kończyn dolnych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14D2" w14:textId="2608894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6E6A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A27D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C2F1231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09D1" w14:textId="4351D3F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F339" w14:textId="47A0317E" w:rsidR="0084172F" w:rsidRPr="00ED388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Pomiary podstawowe na obrazie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, co najmniej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:</w:t>
            </w:r>
          </w:p>
          <w:p w14:paraId="2EDD92AC" w14:textId="3B7D7F6A" w:rsidR="0084172F" w:rsidRPr="00ED388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 xml:space="preserve">pomiar odległości, </w:t>
            </w:r>
          </w:p>
          <w:p w14:paraId="05509679" w14:textId="10B3B42B" w:rsidR="0084172F" w:rsidRPr="00ED388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pomiar 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 xml:space="preserve">obwodu, </w:t>
            </w:r>
          </w:p>
          <w:p w14:paraId="7FA94618" w14:textId="3772AD9C" w:rsidR="0084172F" w:rsidRPr="00ED388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pomiar 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 xml:space="preserve">pola powierzchni, </w:t>
            </w:r>
          </w:p>
          <w:p w14:paraId="1BF2F205" w14:textId="0BF39439" w:rsidR="0084172F" w:rsidRPr="00ED3885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- pomiar 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objętości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  <w:p w14:paraId="7E818391" w14:textId="3E7902C3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przypisania kolejności wykonywania pomiarów, funkcja automatycznego rozpoczynania kolejnego pomiaru po wykonaniu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po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przedniego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606A" w14:textId="151AC44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6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9D6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2E8FEF9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CE39" w14:textId="60F3C04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9342D" w14:textId="32E072D9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 xml:space="preserve">Możliwość stworzenia własnych pomiarów i formuł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o</w:t>
            </w: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bliczeniowych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8987" w14:textId="746B4A5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6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FB82A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958263E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5685" w14:textId="1C7F233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11C6" w14:textId="3019A261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ED3885">
              <w:rPr>
                <w:rFonts w:ascii="Calibri" w:eastAsia="Times New Roman" w:hAnsi="Calibri" w:cs="Calibri"/>
                <w:sz w:val="24"/>
                <w:szCs w:val="24"/>
              </w:rPr>
              <w:t>Funkcja obrazująca powiększenie znacznika pomiarowego (lupa), pozwalająca wykonywać pomiary z bardzo dużą precyzją bez konieczności powiększania obszaru zainteresowania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A12A" w14:textId="20DF83A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6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7FA1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415B9460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01F3" w14:textId="5A70896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08E" w14:textId="62772519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D3406">
              <w:rPr>
                <w:rFonts w:ascii="Calibri" w:eastAsia="Times New Roman" w:hAnsi="Calibri" w:cs="Calibri"/>
                <w:sz w:val="24"/>
                <w:szCs w:val="24"/>
              </w:rPr>
              <w:t>Możliwość tworzenia protokołów badań – sekwencje następujących po sobie zdarzeń min. pomiary, zmiana trybów obrazowania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8A26" w14:textId="45A5CAD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55E6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C99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73FE1" w:rsidRPr="00DB50E6" w14:paraId="1FC77A10" w14:textId="77777777" w:rsidTr="00C40D3D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E91C" w14:textId="23FFE241" w:rsidR="00473FE1" w:rsidRPr="00C40D3D" w:rsidRDefault="0054346E" w:rsidP="00473FE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0D3D">
              <w:rPr>
                <w:rFonts w:ascii="Calibri" w:hAnsi="Calibri" w:cs="Calibri"/>
                <w:b/>
                <w:bCs/>
              </w:rPr>
              <w:t>IV.</w:t>
            </w:r>
          </w:p>
        </w:tc>
        <w:tc>
          <w:tcPr>
            <w:tcW w:w="4617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F71B" w14:textId="15F5DE0B" w:rsidR="00473FE1" w:rsidRPr="00C40D3D" w:rsidRDefault="0054346E" w:rsidP="00473FE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40D3D">
              <w:rPr>
                <w:rFonts w:ascii="Calibri" w:hAnsi="Calibri" w:cs="Calibri"/>
                <w:b/>
                <w:bCs/>
              </w:rPr>
              <w:t>GŁOWICE</w:t>
            </w:r>
          </w:p>
        </w:tc>
      </w:tr>
      <w:tr w:rsidR="0084172F" w:rsidRPr="00DB50E6" w14:paraId="1443DDD1" w14:textId="77777777" w:rsidTr="00697ADC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7494" w14:textId="2807480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784" w14:textId="1A5AE3BF" w:rsidR="0084172F" w:rsidRPr="00AB4DA2" w:rsidRDefault="0084172F" w:rsidP="0084172F">
            <w:pPr>
              <w:pStyle w:val="Standard"/>
              <w:widowControl w:val="0"/>
              <w:spacing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hAnsi="Calibri" w:cs="Calibri"/>
                <w:b/>
                <w:bCs/>
                <w:sz w:val="24"/>
                <w:szCs w:val="24"/>
              </w:rPr>
              <w:t>Głowica convex wykonana w technologii pojedynczego kryształu (Single Cristal) do badań brzusznych oraz ginekologiczno-położniczych</w:t>
            </w:r>
            <w:r w:rsidR="00697AD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1 szt.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B66A" w14:textId="0DF578C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FD44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6C0B5D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52AD" w14:textId="6B6F3FB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6FB7" w14:textId="17EFFD2B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Zakres częstotliwości pracy min. 1-6 MHz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BA83" w14:textId="1D28259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172B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C0F2BF0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1407" w14:textId="48E102D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291B" w14:textId="076EBD21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softHyphen/>
            </w: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softHyphen/>
              <w:t>lość elementów: min. 160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E578" w14:textId="2836F8E2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225C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EEC99A6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7353" w14:textId="0CF3A21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0887" w14:textId="5AAC43A9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Kąt skanowania: min. 65°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E08F" w14:textId="5FF6C69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ACA9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A6E550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4F5F" w14:textId="16CC1CE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AFB9" w14:textId="23FA4C9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Możliwość pracy z przystawką biopsyjną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3F99" w14:textId="192CD26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9FE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0C112C7A" w14:textId="77777777" w:rsidTr="00697ADC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9C6D" w14:textId="2D40A8F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D85D" w14:textId="14B628BE" w:rsidR="0084172F" w:rsidRPr="00AB4DA2" w:rsidRDefault="0084172F" w:rsidP="0084172F">
            <w:pPr>
              <w:pStyle w:val="Standard"/>
              <w:widowControl w:val="0"/>
              <w:spacing w:after="24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4D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Głowica liniowa do badań mięśniowo-szkieletowych, małych narządów, naczyniowych</w:t>
            </w:r>
            <w:r w:rsidR="00697A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97ADC">
              <w:rPr>
                <w:rFonts w:ascii="Calibri" w:hAnsi="Calibri" w:cs="Calibri"/>
                <w:b/>
                <w:bCs/>
                <w:sz w:val="24"/>
                <w:szCs w:val="24"/>
              </w:rPr>
              <w:t>– 1 szt.</w:t>
            </w:r>
            <w:r w:rsidRPr="00AB4D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4EA9" w14:textId="679009C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924B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D2F782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40703" w14:textId="1CBDCB7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A488" w14:textId="1C89C0D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Zakres częstotliwości pracy min. 2-13 MHz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AFDA" w14:textId="1BD369F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0BC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79E97CB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3AE0" w14:textId="0B81C33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5A86" w14:textId="685F17BF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Ilość elementów: min. 250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9488" w14:textId="1894E05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F4A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5774F9F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25C1" w14:textId="67A56E1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F433D" w14:textId="501C2DC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Szerokość skanu: min. 50 mm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B1B" w14:textId="226EC7D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AC8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FAE3E81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506A" w14:textId="5B6BDF1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E18D" w14:textId="64145E0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B4DA2">
              <w:rPr>
                <w:rFonts w:ascii="Calibri" w:eastAsia="Times New Roman" w:hAnsi="Calibri" w:cs="Calibri"/>
                <w:sz w:val="24"/>
                <w:szCs w:val="24"/>
              </w:rPr>
              <w:t>Możliwość podłączenia przystawki biopsyjnej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BF8E" w14:textId="0EF4537A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5828E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7853F146" w14:textId="77777777" w:rsidTr="00697ADC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A832" w14:textId="1A9BCA0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1925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3BAA" w14:textId="2E5AEAF4" w:rsidR="0084172F" w:rsidRPr="003056B6" w:rsidRDefault="0084172F" w:rsidP="0084172F">
            <w:pPr>
              <w:pStyle w:val="Standard"/>
              <w:widowControl w:val="0"/>
              <w:spacing w:after="24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56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Głowica liniowa do badań mięśniowo-szkieletowych, małych narządów, naczyniowych oraz brzusznych wykonana w technologii pojedynczego kryształu (Single Crystal)</w:t>
            </w:r>
            <w:r w:rsidR="00697A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697ADC">
              <w:rPr>
                <w:rFonts w:ascii="Calibri" w:hAnsi="Calibri" w:cs="Calibri"/>
                <w:b/>
                <w:bCs/>
                <w:sz w:val="24"/>
                <w:szCs w:val="24"/>
              </w:rPr>
              <w:t>– 1 szt.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6C2" w14:textId="4E332BC9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0DB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23B4196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108D" w14:textId="2AC1081E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D075" w14:textId="541F4664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3E2">
              <w:rPr>
                <w:rFonts w:ascii="Calibri" w:eastAsia="Times New Roman" w:hAnsi="Calibri" w:cs="Calibri"/>
                <w:sz w:val="24"/>
                <w:szCs w:val="24"/>
              </w:rPr>
              <w:t>Zakres częstotliwości pracy min. 2-8 MHz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ED2C" w14:textId="1C23AE4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9490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6C9DDD7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F933" w14:textId="5A85BE2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EDFA" w14:textId="4EDC412B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3E2">
              <w:rPr>
                <w:rFonts w:ascii="Calibri" w:eastAsia="Times New Roman" w:hAnsi="Calibri" w:cs="Calibri"/>
                <w:sz w:val="24"/>
                <w:szCs w:val="24"/>
              </w:rPr>
              <w:t>Ilość elementów: min. 190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823" w14:textId="1FE11DED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3F8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5C28314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054DF" w14:textId="436F36F5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F210" w14:textId="50E21D2B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3E2">
              <w:rPr>
                <w:rFonts w:ascii="Calibri" w:eastAsia="Times New Roman" w:hAnsi="Calibri" w:cs="Calibri"/>
                <w:sz w:val="24"/>
                <w:szCs w:val="24"/>
              </w:rPr>
              <w:t>Szerokość skanu: min. 44 mm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1DD1" w14:textId="1A45E1EB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91C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12C46742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703D4" w14:textId="7997C7D6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94BC" w14:textId="572E4602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3E2">
              <w:rPr>
                <w:rFonts w:ascii="Calibri" w:eastAsia="Times New Roman" w:hAnsi="Calibri" w:cs="Calibri"/>
                <w:sz w:val="24"/>
                <w:szCs w:val="24"/>
              </w:rPr>
              <w:t>Możliwość pracy z przystawką biopsyjną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DD64" w14:textId="05F8BF8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3127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946288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0A66" w14:textId="519EC4B4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DA01A" w14:textId="2540A068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3E2">
              <w:rPr>
                <w:rFonts w:ascii="Calibri" w:eastAsia="Times New Roman" w:hAnsi="Calibri" w:cs="Calibri"/>
                <w:sz w:val="24"/>
                <w:szCs w:val="24"/>
              </w:rPr>
              <w:t xml:space="preserve">Głowica umożliwiająca pracę w trybie elastografii akustycznej   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F65C" w14:textId="32D858A3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B3180F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1D5C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473FE1" w:rsidRPr="00DB50E6" w14:paraId="52DCC99F" w14:textId="77777777" w:rsidTr="000D206B">
        <w:trPr>
          <w:jc w:val="center"/>
        </w:trPr>
        <w:tc>
          <w:tcPr>
            <w:tcW w:w="383" w:type="pct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11B5" w14:textId="7AA6A6C7" w:rsidR="00473FE1" w:rsidRPr="000D206B" w:rsidRDefault="00D76E16" w:rsidP="00473FE1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206B">
              <w:rPr>
                <w:rFonts w:ascii="Calibri" w:hAnsi="Calibri" w:cs="Calibri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4617" w:type="pct"/>
            <w:gridSpan w:val="3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40AB" w14:textId="612C14A4" w:rsidR="00473FE1" w:rsidRPr="000D206B" w:rsidRDefault="00D76E16" w:rsidP="00473FE1">
            <w:pPr>
              <w:pStyle w:val="Standard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 w:bidi="hi-IN"/>
              </w:rPr>
            </w:pPr>
            <w:r w:rsidRPr="000D20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MINIMALNE MOŻLIWOŚCI ROZBUDOWY APARATU</w:t>
            </w:r>
          </w:p>
        </w:tc>
      </w:tr>
      <w:tr w:rsidR="0084172F" w:rsidRPr="00DB50E6" w14:paraId="183B7A44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891A" w14:textId="6AD66D1F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FF07" w14:textId="1C0E3D79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Możliwość rozbudowy o głowicę Phased Array wykonaną w technologii Single Crystal matrycowej do badań kardiologicznych, TCD oraz brzusznych</w:t>
            </w:r>
          </w:p>
          <w:p w14:paraId="2F6B6A4A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 zakres częstotliwości pracy min. 1-6 MHz</w:t>
            </w:r>
          </w:p>
          <w:p w14:paraId="46D95BF2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 ilość elementów: min. 96</w:t>
            </w:r>
          </w:p>
          <w:p w14:paraId="213D8AA8" w14:textId="1BA91C32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 kąt skanowania: min. 90°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0B33" w14:textId="06500009" w:rsidR="0084172F" w:rsidRPr="00656E46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 w:rsidRPr="00060C8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77E6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304E6FB5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28BA" w14:textId="0E2E62C8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5D5C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Możliwość rozbudowy o głowicę convex wolumetryczną wykonaną w technologii Single Cristal lub matrycowej do badań brzusznych oraz ginekologiczno-położniczych</w:t>
            </w:r>
          </w:p>
          <w:p w14:paraId="1F1054F6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-Zakres częstotliwości pracy min. 1-8 MHz</w:t>
            </w:r>
          </w:p>
          <w:p w14:paraId="5098203B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-Ilość elementów: min. 192</w:t>
            </w:r>
          </w:p>
          <w:p w14:paraId="7719607B" w14:textId="77777777" w:rsidR="0084172F" w:rsidRPr="00553F2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-Kąt skanowania: min. 70°</w:t>
            </w:r>
          </w:p>
          <w:p w14:paraId="21D4654D" w14:textId="239741DA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-możliwość podłączenia przystawki biopsyjnej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0D04" w14:textId="461E0301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C8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4EAF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84172F" w:rsidRPr="00DB50E6" w14:paraId="23A43D38" w14:textId="77777777" w:rsidTr="004C7B34">
        <w:trPr>
          <w:jc w:val="center"/>
        </w:trPr>
        <w:tc>
          <w:tcPr>
            <w:tcW w:w="3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6071" w14:textId="4D0D8177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B0AF" w14:textId="5362FB00" w:rsidR="0084172F" w:rsidRPr="004F4404" w:rsidRDefault="0084172F" w:rsidP="0084172F">
            <w:pPr>
              <w:pStyle w:val="Standard"/>
              <w:widowControl w:val="0"/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53F24">
              <w:rPr>
                <w:rFonts w:ascii="Calibri" w:eastAsia="Times New Roman" w:hAnsi="Calibri" w:cs="Calibri"/>
                <w:sz w:val="24"/>
                <w:szCs w:val="24"/>
              </w:rPr>
              <w:t>Możliwość rozbudowy o opcję STRAIN oraz STRESS ECHO</w:t>
            </w:r>
          </w:p>
        </w:tc>
        <w:tc>
          <w:tcPr>
            <w:tcW w:w="1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F70C" w14:textId="08661DE0" w:rsidR="0084172F" w:rsidRPr="004F4404" w:rsidRDefault="0084172F" w:rsidP="0084172F">
            <w:pPr>
              <w:pStyle w:val="Standarduser"/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60C8B">
              <w:rPr>
                <w:rFonts w:ascii="Calibri" w:eastAsia="Times New Roman" w:hAnsi="Calibri" w:cs="Calibri"/>
                <w:sz w:val="24"/>
                <w:szCs w:val="24"/>
              </w:rPr>
              <w:t>TAK</w:t>
            </w:r>
          </w:p>
        </w:tc>
        <w:tc>
          <w:tcPr>
            <w:tcW w:w="140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8085" w14:textId="77777777" w:rsidR="0084172F" w:rsidRPr="004F4404" w:rsidRDefault="0084172F" w:rsidP="0084172F">
            <w:pPr>
              <w:pStyle w:val="Standard"/>
              <w:spacing w:line="240" w:lineRule="auto"/>
              <w:rPr>
                <w:rFonts w:ascii="Calibri" w:hAnsi="Calibri" w:cs="Calibri"/>
                <w:sz w:val="24"/>
                <w:szCs w:val="24"/>
                <w:lang w:eastAsia="zh-CN" w:bidi="hi-IN"/>
              </w:rPr>
            </w:pPr>
          </w:p>
        </w:tc>
      </w:tr>
    </w:tbl>
    <w:p w14:paraId="246EBCCB" w14:textId="77777777" w:rsidR="004C7B34" w:rsidRDefault="004C7B34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678F2EE9" w14:textId="77777777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oferowane powyżej wyspecyfikowane urządzenia są fabrycznie nowe, nieużywane, wolne od wad technicznych, materiałowych, fizycznych i prawnych, zgodne z właściwymi normami </w:t>
      </w:r>
      <w:r>
        <w:rPr>
          <w:rFonts w:ascii="Calibri" w:hAnsi="Calibri" w:cs="Calibri"/>
        </w:rPr>
        <w:br/>
        <w:t xml:space="preserve">i przepisami prawa, w szczególności w zakresie dopuszczenia do obrotu i używania, m.in. zgodnie </w:t>
      </w:r>
      <w:r>
        <w:rPr>
          <w:rFonts w:ascii="Calibri" w:hAnsi="Calibri" w:cs="Calibri"/>
        </w:rPr>
        <w:br/>
        <w:t xml:space="preserve">z ustawą z dnia 7 kwietnia 2022 r. o wyrobach medycznych </w:t>
      </w:r>
      <w:r w:rsidRPr="00D370BF">
        <w:rPr>
          <w:rFonts w:ascii="Calibri" w:hAnsi="Calibri" w:cs="Calibri"/>
        </w:rPr>
        <w:t>(</w:t>
      </w:r>
      <w:proofErr w:type="spellStart"/>
      <w:r w:rsidRPr="00D370BF">
        <w:rPr>
          <w:rFonts w:ascii="Calibri" w:hAnsi="Calibri" w:cs="Calibri"/>
        </w:rPr>
        <w:t>t.j</w:t>
      </w:r>
      <w:proofErr w:type="spellEnd"/>
      <w:r w:rsidRPr="00D370BF">
        <w:rPr>
          <w:rFonts w:ascii="Calibri" w:hAnsi="Calibri" w:cs="Calibri"/>
        </w:rPr>
        <w:t>. Dz. U. z 2024 r. poz. 1620 z późn. zm.)</w:t>
      </w:r>
      <w:r>
        <w:rPr>
          <w:rFonts w:ascii="Calibri" w:hAnsi="Calibri" w:cs="Calibri"/>
        </w:rPr>
        <w:t xml:space="preserve"> i sposobem klasyfikowania na podstawie Rozporządzenia Ministra Zdrowia z dnia 5 listopada 2010 r. </w:t>
      </w:r>
      <w:r>
        <w:rPr>
          <w:rFonts w:ascii="Calibri" w:hAnsi="Calibri" w:cs="Calibri"/>
        </w:rPr>
        <w:br/>
        <w:t xml:space="preserve">w sprawie sposobu klasyfikowania wyrobów medycznych (Dz. U. 2010, Nr 215, poz. 1416 z późn. zm.). </w:t>
      </w:r>
    </w:p>
    <w:p w14:paraId="7B079AB3" w14:textId="77777777" w:rsidR="00CB7BB8" w:rsidRDefault="00CB7BB8" w:rsidP="00CB7BB8">
      <w:pPr>
        <w:pStyle w:val="Standarduser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oferowane, powyżej wyspecyfikowane urządzenia są kompletne i po zainstalowaniu będą gotowe do podjęcia działalności leczniczej bez konieczności ponoszenia przez Zamawiającego żadnych dodatkowych nakładów finansowych, organizacyjnych i technicznych (poza materiałami eksploatacyjnymi).</w:t>
      </w:r>
    </w:p>
    <w:p w14:paraId="6DC6C11B" w14:textId="77777777" w:rsidR="00CB7BB8" w:rsidRDefault="00CB7BB8" w:rsidP="00CB7BB8">
      <w:pPr>
        <w:pStyle w:val="Standarduser"/>
        <w:spacing w:line="276" w:lineRule="auto"/>
        <w:jc w:val="both"/>
        <w:rPr>
          <w:rFonts w:ascii="Calibri" w:hAnsi="Calibri" w:cs="Calibri"/>
        </w:rPr>
      </w:pPr>
    </w:p>
    <w:p w14:paraId="7CEB2137" w14:textId="77777777" w:rsidR="00CB7BB8" w:rsidRDefault="00CB7BB8" w:rsidP="00CB7BB8">
      <w:pPr>
        <w:pStyle w:val="Standarduser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</w:rPr>
        <w:t>......................................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……………………………………………………………………………..</w:t>
      </w:r>
    </w:p>
    <w:p w14:paraId="63663749" w14:textId="77777777" w:rsidR="00CB7BB8" w:rsidRDefault="00CB7BB8" w:rsidP="00CB7BB8">
      <w:pPr>
        <w:pStyle w:val="Standarduser"/>
        <w:spacing w:line="276" w:lineRule="auto"/>
      </w:pPr>
      <w:r>
        <w:rPr>
          <w:rFonts w:ascii="Calibri" w:hAnsi="Calibri" w:cs="Calibri"/>
          <w:i/>
        </w:rPr>
        <w:t xml:space="preserve">Miejscowość, data                                              </w:t>
      </w:r>
      <w:r>
        <w:rPr>
          <w:rFonts w:ascii="Calibri" w:hAnsi="Calibri" w:cs="Calibri"/>
          <w:i/>
        </w:rPr>
        <w:tab/>
        <w:t>Podpis uprawnionego przedstawiciela Wykonawcy</w:t>
      </w:r>
    </w:p>
    <w:p w14:paraId="56E92D76" w14:textId="75F4D04C" w:rsidR="00EA7A06" w:rsidRDefault="00EA7A06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BE7E3B4" w14:textId="1A17400B" w:rsidR="0024101A" w:rsidRDefault="0024101A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09009CB3" w14:textId="3CB62B2D" w:rsidR="0024101A" w:rsidRPr="00054AE8" w:rsidRDefault="0024101A" w:rsidP="00EA7A06">
      <w:pPr>
        <w:pStyle w:val="Standard"/>
        <w:widowControl w:val="0"/>
        <w:tabs>
          <w:tab w:val="left" w:pos="0"/>
          <w:tab w:val="left" w:pos="3119"/>
          <w:tab w:val="left" w:pos="7371"/>
        </w:tabs>
        <w:spacing w:after="240" w:line="240" w:lineRule="auto"/>
        <w:ind w:hanging="142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3A89D59B" w14:textId="77777777" w:rsidR="00744D13" w:rsidRDefault="00744D13"/>
    <w:sectPr w:rsidR="00744D13" w:rsidSect="00744D13">
      <w:pgSz w:w="11906" w:h="16838"/>
      <w:pgMar w:top="17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66A0" w14:textId="77777777" w:rsidR="00E347BD" w:rsidRDefault="00E347BD" w:rsidP="00F51524">
      <w:pPr>
        <w:spacing w:after="0" w:line="240" w:lineRule="auto"/>
      </w:pPr>
      <w:r>
        <w:separator/>
      </w:r>
    </w:p>
  </w:endnote>
  <w:endnote w:type="continuationSeparator" w:id="0">
    <w:p w14:paraId="5E8B0ED6" w14:textId="77777777" w:rsidR="00E347BD" w:rsidRDefault="00E347BD" w:rsidP="00F5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6B6C" w14:textId="77777777" w:rsidR="00E347BD" w:rsidRDefault="00E347BD" w:rsidP="00F51524">
      <w:pPr>
        <w:spacing w:after="0" w:line="240" w:lineRule="auto"/>
      </w:pPr>
      <w:r>
        <w:separator/>
      </w:r>
    </w:p>
  </w:footnote>
  <w:footnote w:type="continuationSeparator" w:id="0">
    <w:p w14:paraId="7356976A" w14:textId="77777777" w:rsidR="00E347BD" w:rsidRDefault="00E347BD" w:rsidP="00F5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B772" w14:textId="204E07A8" w:rsidR="00744D13" w:rsidRDefault="00744D13">
    <w:pPr>
      <w:pStyle w:val="Nagwek"/>
    </w:pPr>
    <w:r>
      <w:rPr>
        <w:noProof/>
      </w:rPr>
      <w:drawing>
        <wp:inline distT="0" distB="0" distL="0" distR="0" wp14:anchorId="6C8870D3" wp14:editId="495D42B7">
          <wp:extent cx="2552700" cy="771269"/>
          <wp:effectExtent l="0" t="0" r="0" b="0"/>
          <wp:docPr id="3" name="Obraz 3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569006" name="Obraz 1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380" cy="77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340"/>
    <w:multiLevelType w:val="hybridMultilevel"/>
    <w:tmpl w:val="A6B2A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4949"/>
    <w:multiLevelType w:val="hybridMultilevel"/>
    <w:tmpl w:val="98207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75669"/>
    <w:multiLevelType w:val="multilevel"/>
    <w:tmpl w:val="9DF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C007F"/>
    <w:multiLevelType w:val="multilevel"/>
    <w:tmpl w:val="8230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A01845"/>
    <w:multiLevelType w:val="hybridMultilevel"/>
    <w:tmpl w:val="8D42B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496441">
    <w:abstractNumId w:val="0"/>
  </w:num>
  <w:num w:numId="2" w16cid:durableId="1586918309">
    <w:abstractNumId w:val="1"/>
  </w:num>
  <w:num w:numId="3" w16cid:durableId="1090615647">
    <w:abstractNumId w:val="4"/>
  </w:num>
  <w:num w:numId="4" w16cid:durableId="2123837703">
    <w:abstractNumId w:val="2"/>
  </w:num>
  <w:num w:numId="5" w16cid:durableId="954216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24"/>
    <w:rsid w:val="000055E0"/>
    <w:rsid w:val="00010AF9"/>
    <w:rsid w:val="0001460E"/>
    <w:rsid w:val="00014A60"/>
    <w:rsid w:val="00022173"/>
    <w:rsid w:val="00025624"/>
    <w:rsid w:val="00060969"/>
    <w:rsid w:val="00065A11"/>
    <w:rsid w:val="00072DA4"/>
    <w:rsid w:val="00075946"/>
    <w:rsid w:val="000878F5"/>
    <w:rsid w:val="0009290A"/>
    <w:rsid w:val="000B5C4F"/>
    <w:rsid w:val="000C013C"/>
    <w:rsid w:val="000C05DE"/>
    <w:rsid w:val="000C429D"/>
    <w:rsid w:val="000D206B"/>
    <w:rsid w:val="000D35CC"/>
    <w:rsid w:val="000E2CA4"/>
    <w:rsid w:val="000E4074"/>
    <w:rsid w:val="00101AD3"/>
    <w:rsid w:val="00106175"/>
    <w:rsid w:val="0010772E"/>
    <w:rsid w:val="00110DFE"/>
    <w:rsid w:val="00112777"/>
    <w:rsid w:val="00112B75"/>
    <w:rsid w:val="00116C09"/>
    <w:rsid w:val="00117B55"/>
    <w:rsid w:val="00130C23"/>
    <w:rsid w:val="00132F77"/>
    <w:rsid w:val="00137BFC"/>
    <w:rsid w:val="00163995"/>
    <w:rsid w:val="00167532"/>
    <w:rsid w:val="00172122"/>
    <w:rsid w:val="001774CF"/>
    <w:rsid w:val="0018087D"/>
    <w:rsid w:val="00180EEB"/>
    <w:rsid w:val="00187847"/>
    <w:rsid w:val="001A3C8F"/>
    <w:rsid w:val="001B176C"/>
    <w:rsid w:val="001D0D9A"/>
    <w:rsid w:val="001D7FE6"/>
    <w:rsid w:val="001E77FF"/>
    <w:rsid w:val="001F461D"/>
    <w:rsid w:val="001F5F8D"/>
    <w:rsid w:val="002030FA"/>
    <w:rsid w:val="00212AB2"/>
    <w:rsid w:val="002174C4"/>
    <w:rsid w:val="0024101A"/>
    <w:rsid w:val="00247561"/>
    <w:rsid w:val="00251859"/>
    <w:rsid w:val="002524FF"/>
    <w:rsid w:val="00254A35"/>
    <w:rsid w:val="00255DD0"/>
    <w:rsid w:val="00257110"/>
    <w:rsid w:val="00266831"/>
    <w:rsid w:val="00281085"/>
    <w:rsid w:val="0028128D"/>
    <w:rsid w:val="00284614"/>
    <w:rsid w:val="0028685C"/>
    <w:rsid w:val="002925C9"/>
    <w:rsid w:val="00293A1E"/>
    <w:rsid w:val="002C053F"/>
    <w:rsid w:val="002C2CCF"/>
    <w:rsid w:val="002C6EDC"/>
    <w:rsid w:val="002D175D"/>
    <w:rsid w:val="002D5144"/>
    <w:rsid w:val="002D659B"/>
    <w:rsid w:val="002E6319"/>
    <w:rsid w:val="003025FB"/>
    <w:rsid w:val="00303F4A"/>
    <w:rsid w:val="003056B6"/>
    <w:rsid w:val="00315D86"/>
    <w:rsid w:val="003172F9"/>
    <w:rsid w:val="00324AC1"/>
    <w:rsid w:val="003303E2"/>
    <w:rsid w:val="00330A29"/>
    <w:rsid w:val="00340610"/>
    <w:rsid w:val="0034077E"/>
    <w:rsid w:val="00363D55"/>
    <w:rsid w:val="00365628"/>
    <w:rsid w:val="00377D3B"/>
    <w:rsid w:val="003800DC"/>
    <w:rsid w:val="0038033E"/>
    <w:rsid w:val="0038614C"/>
    <w:rsid w:val="003A0047"/>
    <w:rsid w:val="003A0348"/>
    <w:rsid w:val="003A2BCF"/>
    <w:rsid w:val="003A38D8"/>
    <w:rsid w:val="003A4BC9"/>
    <w:rsid w:val="003B2B0B"/>
    <w:rsid w:val="003B48E5"/>
    <w:rsid w:val="003C44A5"/>
    <w:rsid w:val="003C689A"/>
    <w:rsid w:val="003D23CB"/>
    <w:rsid w:val="003D4DEA"/>
    <w:rsid w:val="003D73E6"/>
    <w:rsid w:val="003E0D1C"/>
    <w:rsid w:val="003E2325"/>
    <w:rsid w:val="003E3279"/>
    <w:rsid w:val="003F2E6A"/>
    <w:rsid w:val="003F7258"/>
    <w:rsid w:val="00415189"/>
    <w:rsid w:val="00417F39"/>
    <w:rsid w:val="00422EB0"/>
    <w:rsid w:val="00425666"/>
    <w:rsid w:val="00436026"/>
    <w:rsid w:val="004468FD"/>
    <w:rsid w:val="00447A9E"/>
    <w:rsid w:val="00455DB8"/>
    <w:rsid w:val="00456C69"/>
    <w:rsid w:val="00462B01"/>
    <w:rsid w:val="00465165"/>
    <w:rsid w:val="00470619"/>
    <w:rsid w:val="004706AD"/>
    <w:rsid w:val="004722C9"/>
    <w:rsid w:val="00473FE1"/>
    <w:rsid w:val="004805BC"/>
    <w:rsid w:val="00480609"/>
    <w:rsid w:val="00483EC1"/>
    <w:rsid w:val="00484F19"/>
    <w:rsid w:val="0049072F"/>
    <w:rsid w:val="00493A7C"/>
    <w:rsid w:val="004964E0"/>
    <w:rsid w:val="004971F5"/>
    <w:rsid w:val="004A2BF4"/>
    <w:rsid w:val="004B027B"/>
    <w:rsid w:val="004B26F0"/>
    <w:rsid w:val="004B4D7A"/>
    <w:rsid w:val="004B5EC7"/>
    <w:rsid w:val="004C5F41"/>
    <w:rsid w:val="004C622C"/>
    <w:rsid w:val="004C7B34"/>
    <w:rsid w:val="004D5CB4"/>
    <w:rsid w:val="004E725C"/>
    <w:rsid w:val="004F5ECD"/>
    <w:rsid w:val="0050253E"/>
    <w:rsid w:val="005052E4"/>
    <w:rsid w:val="00506405"/>
    <w:rsid w:val="0051469F"/>
    <w:rsid w:val="00514E2C"/>
    <w:rsid w:val="00517823"/>
    <w:rsid w:val="00523D34"/>
    <w:rsid w:val="00526580"/>
    <w:rsid w:val="0054346E"/>
    <w:rsid w:val="0054632A"/>
    <w:rsid w:val="00553F24"/>
    <w:rsid w:val="0057393B"/>
    <w:rsid w:val="00573C37"/>
    <w:rsid w:val="00575E09"/>
    <w:rsid w:val="00577016"/>
    <w:rsid w:val="005859A1"/>
    <w:rsid w:val="00586446"/>
    <w:rsid w:val="00587578"/>
    <w:rsid w:val="005A0889"/>
    <w:rsid w:val="005A6311"/>
    <w:rsid w:val="005D3035"/>
    <w:rsid w:val="005E1740"/>
    <w:rsid w:val="005E3FAF"/>
    <w:rsid w:val="005F4636"/>
    <w:rsid w:val="00613EBC"/>
    <w:rsid w:val="00617468"/>
    <w:rsid w:val="0062027F"/>
    <w:rsid w:val="00625CF5"/>
    <w:rsid w:val="00630231"/>
    <w:rsid w:val="00631851"/>
    <w:rsid w:val="006351CA"/>
    <w:rsid w:val="0063745C"/>
    <w:rsid w:val="00640A8B"/>
    <w:rsid w:val="006427E9"/>
    <w:rsid w:val="00656E46"/>
    <w:rsid w:val="006608BB"/>
    <w:rsid w:val="00662A01"/>
    <w:rsid w:val="006703AB"/>
    <w:rsid w:val="00674695"/>
    <w:rsid w:val="00674E2E"/>
    <w:rsid w:val="0067663C"/>
    <w:rsid w:val="00684179"/>
    <w:rsid w:val="00684194"/>
    <w:rsid w:val="00687D11"/>
    <w:rsid w:val="00697ADC"/>
    <w:rsid w:val="006A0142"/>
    <w:rsid w:val="006B0EC2"/>
    <w:rsid w:val="006B4493"/>
    <w:rsid w:val="006B5EA9"/>
    <w:rsid w:val="006B666F"/>
    <w:rsid w:val="006B741A"/>
    <w:rsid w:val="006B76C3"/>
    <w:rsid w:val="006C1215"/>
    <w:rsid w:val="006C1438"/>
    <w:rsid w:val="006D442E"/>
    <w:rsid w:val="006E0711"/>
    <w:rsid w:val="006E7BE1"/>
    <w:rsid w:val="007050EE"/>
    <w:rsid w:val="00707DF0"/>
    <w:rsid w:val="00734201"/>
    <w:rsid w:val="00740E72"/>
    <w:rsid w:val="00741F42"/>
    <w:rsid w:val="00744D13"/>
    <w:rsid w:val="00744E10"/>
    <w:rsid w:val="00746960"/>
    <w:rsid w:val="00746F8D"/>
    <w:rsid w:val="00760380"/>
    <w:rsid w:val="00761E64"/>
    <w:rsid w:val="00764515"/>
    <w:rsid w:val="007701EE"/>
    <w:rsid w:val="00786426"/>
    <w:rsid w:val="00787B97"/>
    <w:rsid w:val="00787D6E"/>
    <w:rsid w:val="007A0220"/>
    <w:rsid w:val="007A10AF"/>
    <w:rsid w:val="007A1855"/>
    <w:rsid w:val="007B07C9"/>
    <w:rsid w:val="007B5EE2"/>
    <w:rsid w:val="007C3E29"/>
    <w:rsid w:val="007E255E"/>
    <w:rsid w:val="007E4647"/>
    <w:rsid w:val="007E4994"/>
    <w:rsid w:val="007E753D"/>
    <w:rsid w:val="007F4B95"/>
    <w:rsid w:val="0080168A"/>
    <w:rsid w:val="00810034"/>
    <w:rsid w:val="00814229"/>
    <w:rsid w:val="0084172F"/>
    <w:rsid w:val="00844C2B"/>
    <w:rsid w:val="0086278D"/>
    <w:rsid w:val="008676D9"/>
    <w:rsid w:val="00867AAD"/>
    <w:rsid w:val="00876766"/>
    <w:rsid w:val="00876D9D"/>
    <w:rsid w:val="00881D67"/>
    <w:rsid w:val="00881FE6"/>
    <w:rsid w:val="008827BE"/>
    <w:rsid w:val="00884C56"/>
    <w:rsid w:val="00884D35"/>
    <w:rsid w:val="0089049B"/>
    <w:rsid w:val="008A4CE4"/>
    <w:rsid w:val="008A7E12"/>
    <w:rsid w:val="008C4A6B"/>
    <w:rsid w:val="008C6127"/>
    <w:rsid w:val="008D0C54"/>
    <w:rsid w:val="008D1BF9"/>
    <w:rsid w:val="008D2B1E"/>
    <w:rsid w:val="008D6D89"/>
    <w:rsid w:val="008E165A"/>
    <w:rsid w:val="008F26AC"/>
    <w:rsid w:val="008F7A22"/>
    <w:rsid w:val="00902BAF"/>
    <w:rsid w:val="00910656"/>
    <w:rsid w:val="00913536"/>
    <w:rsid w:val="0092141B"/>
    <w:rsid w:val="00926957"/>
    <w:rsid w:val="00936D32"/>
    <w:rsid w:val="0094334B"/>
    <w:rsid w:val="00954CEC"/>
    <w:rsid w:val="0096209C"/>
    <w:rsid w:val="009659FD"/>
    <w:rsid w:val="00992370"/>
    <w:rsid w:val="009A1436"/>
    <w:rsid w:val="009A3CB8"/>
    <w:rsid w:val="009A6315"/>
    <w:rsid w:val="009A7007"/>
    <w:rsid w:val="009B3757"/>
    <w:rsid w:val="009B4294"/>
    <w:rsid w:val="009B6F2F"/>
    <w:rsid w:val="009C1CA4"/>
    <w:rsid w:val="009D15C6"/>
    <w:rsid w:val="009D2B87"/>
    <w:rsid w:val="009D6C73"/>
    <w:rsid w:val="009E0740"/>
    <w:rsid w:val="009E7DDC"/>
    <w:rsid w:val="009F3C12"/>
    <w:rsid w:val="009F4B41"/>
    <w:rsid w:val="009F7FD0"/>
    <w:rsid w:val="00A00684"/>
    <w:rsid w:val="00A02521"/>
    <w:rsid w:val="00A11A2A"/>
    <w:rsid w:val="00A15A8B"/>
    <w:rsid w:val="00A40457"/>
    <w:rsid w:val="00A430F3"/>
    <w:rsid w:val="00A47B80"/>
    <w:rsid w:val="00A808B2"/>
    <w:rsid w:val="00A87BDB"/>
    <w:rsid w:val="00AB1C5A"/>
    <w:rsid w:val="00AB4DA2"/>
    <w:rsid w:val="00AB5352"/>
    <w:rsid w:val="00AC1FF3"/>
    <w:rsid w:val="00AC7221"/>
    <w:rsid w:val="00AD2D08"/>
    <w:rsid w:val="00AE023B"/>
    <w:rsid w:val="00AE0DA7"/>
    <w:rsid w:val="00AE0E1A"/>
    <w:rsid w:val="00AF47BE"/>
    <w:rsid w:val="00AF6F4D"/>
    <w:rsid w:val="00B03AEB"/>
    <w:rsid w:val="00B14910"/>
    <w:rsid w:val="00B3566B"/>
    <w:rsid w:val="00B366D2"/>
    <w:rsid w:val="00B506FB"/>
    <w:rsid w:val="00B543A4"/>
    <w:rsid w:val="00B617F0"/>
    <w:rsid w:val="00B67491"/>
    <w:rsid w:val="00B71DB0"/>
    <w:rsid w:val="00B7325F"/>
    <w:rsid w:val="00B97DE6"/>
    <w:rsid w:val="00BA4C86"/>
    <w:rsid w:val="00BA79DA"/>
    <w:rsid w:val="00BB1213"/>
    <w:rsid w:val="00BB2A74"/>
    <w:rsid w:val="00BB66DA"/>
    <w:rsid w:val="00BC400B"/>
    <w:rsid w:val="00BC4C65"/>
    <w:rsid w:val="00BC5962"/>
    <w:rsid w:val="00BD1E35"/>
    <w:rsid w:val="00BF0931"/>
    <w:rsid w:val="00BF23A3"/>
    <w:rsid w:val="00BF543A"/>
    <w:rsid w:val="00C2159E"/>
    <w:rsid w:val="00C2279B"/>
    <w:rsid w:val="00C22DEE"/>
    <w:rsid w:val="00C27098"/>
    <w:rsid w:val="00C341CC"/>
    <w:rsid w:val="00C40D3D"/>
    <w:rsid w:val="00C42563"/>
    <w:rsid w:val="00C4462E"/>
    <w:rsid w:val="00C44FE2"/>
    <w:rsid w:val="00C5794E"/>
    <w:rsid w:val="00C6570D"/>
    <w:rsid w:val="00C75FB4"/>
    <w:rsid w:val="00C82492"/>
    <w:rsid w:val="00C830C6"/>
    <w:rsid w:val="00C86971"/>
    <w:rsid w:val="00C93F5B"/>
    <w:rsid w:val="00C96BF0"/>
    <w:rsid w:val="00C97A4F"/>
    <w:rsid w:val="00CA7D3A"/>
    <w:rsid w:val="00CB2F36"/>
    <w:rsid w:val="00CB4128"/>
    <w:rsid w:val="00CB7BB8"/>
    <w:rsid w:val="00CC156F"/>
    <w:rsid w:val="00CC5127"/>
    <w:rsid w:val="00CD68A5"/>
    <w:rsid w:val="00CD74BB"/>
    <w:rsid w:val="00CE051D"/>
    <w:rsid w:val="00CE1CE6"/>
    <w:rsid w:val="00CF1EE6"/>
    <w:rsid w:val="00D0348E"/>
    <w:rsid w:val="00D06CEE"/>
    <w:rsid w:val="00D123A2"/>
    <w:rsid w:val="00D14760"/>
    <w:rsid w:val="00D1701E"/>
    <w:rsid w:val="00D370BF"/>
    <w:rsid w:val="00D400C4"/>
    <w:rsid w:val="00D44C7C"/>
    <w:rsid w:val="00D75358"/>
    <w:rsid w:val="00D76880"/>
    <w:rsid w:val="00D76B91"/>
    <w:rsid w:val="00D76E16"/>
    <w:rsid w:val="00D807D7"/>
    <w:rsid w:val="00D8197E"/>
    <w:rsid w:val="00D845F4"/>
    <w:rsid w:val="00D84C9A"/>
    <w:rsid w:val="00D923DE"/>
    <w:rsid w:val="00D9459D"/>
    <w:rsid w:val="00D94D67"/>
    <w:rsid w:val="00DA5676"/>
    <w:rsid w:val="00DB1122"/>
    <w:rsid w:val="00DB22FB"/>
    <w:rsid w:val="00DC16AD"/>
    <w:rsid w:val="00DC20BB"/>
    <w:rsid w:val="00DD3406"/>
    <w:rsid w:val="00DD40A1"/>
    <w:rsid w:val="00DE0413"/>
    <w:rsid w:val="00DF0710"/>
    <w:rsid w:val="00DF3EDE"/>
    <w:rsid w:val="00E044FF"/>
    <w:rsid w:val="00E06052"/>
    <w:rsid w:val="00E16230"/>
    <w:rsid w:val="00E2047D"/>
    <w:rsid w:val="00E23BF9"/>
    <w:rsid w:val="00E307C0"/>
    <w:rsid w:val="00E3266E"/>
    <w:rsid w:val="00E338A7"/>
    <w:rsid w:val="00E347BD"/>
    <w:rsid w:val="00E40123"/>
    <w:rsid w:val="00E5008A"/>
    <w:rsid w:val="00E52454"/>
    <w:rsid w:val="00E634A3"/>
    <w:rsid w:val="00E83E1C"/>
    <w:rsid w:val="00E84A6A"/>
    <w:rsid w:val="00E917E4"/>
    <w:rsid w:val="00E9536F"/>
    <w:rsid w:val="00EA2A6E"/>
    <w:rsid w:val="00EA7A06"/>
    <w:rsid w:val="00EC40DF"/>
    <w:rsid w:val="00ED0E9C"/>
    <w:rsid w:val="00ED3885"/>
    <w:rsid w:val="00F01F05"/>
    <w:rsid w:val="00F021BA"/>
    <w:rsid w:val="00F12E43"/>
    <w:rsid w:val="00F223F3"/>
    <w:rsid w:val="00F23E3B"/>
    <w:rsid w:val="00F25BE6"/>
    <w:rsid w:val="00F30D12"/>
    <w:rsid w:val="00F35A55"/>
    <w:rsid w:val="00F36B87"/>
    <w:rsid w:val="00F44D4E"/>
    <w:rsid w:val="00F4588C"/>
    <w:rsid w:val="00F45C18"/>
    <w:rsid w:val="00F51524"/>
    <w:rsid w:val="00F51CFB"/>
    <w:rsid w:val="00F56C4D"/>
    <w:rsid w:val="00F5789A"/>
    <w:rsid w:val="00F717A2"/>
    <w:rsid w:val="00F8051B"/>
    <w:rsid w:val="00F8375B"/>
    <w:rsid w:val="00F863FB"/>
    <w:rsid w:val="00F94CA5"/>
    <w:rsid w:val="00F963F0"/>
    <w:rsid w:val="00FA3770"/>
    <w:rsid w:val="00FA7032"/>
    <w:rsid w:val="00FC243A"/>
    <w:rsid w:val="00FE13A5"/>
    <w:rsid w:val="00FF3108"/>
    <w:rsid w:val="00FF3DB5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03821"/>
  <w15:chartTrackingRefBased/>
  <w15:docId w15:val="{55B23A4D-3D58-428C-BAA5-240DBBBD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524"/>
  </w:style>
  <w:style w:type="paragraph" w:styleId="Stopka">
    <w:name w:val="footer"/>
    <w:basedOn w:val="Normalny"/>
    <w:link w:val="StopkaZnak"/>
    <w:uiPriority w:val="99"/>
    <w:unhideWhenUsed/>
    <w:rsid w:val="00F5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524"/>
  </w:style>
  <w:style w:type="paragraph" w:customStyle="1" w:styleId="Normalny1">
    <w:name w:val="Normalny1"/>
    <w:uiPriority w:val="99"/>
    <w:qFormat/>
    <w:rsid w:val="00744D1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qFormat/>
    <w:rsid w:val="00744D13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l-PL"/>
    </w:rPr>
  </w:style>
  <w:style w:type="paragraph" w:customStyle="1" w:styleId="Standarduser">
    <w:name w:val="Standard (user)"/>
    <w:rsid w:val="00744D13"/>
    <w:pPr>
      <w:suppressAutoHyphens/>
      <w:autoSpaceDN w:val="0"/>
      <w:spacing w:after="200" w:line="244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Style5">
    <w:name w:val="Style5"/>
    <w:basedOn w:val="Normalny"/>
    <w:uiPriority w:val="99"/>
    <w:rsid w:val="00744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,lp1"/>
    <w:basedOn w:val="Normalny"/>
    <w:link w:val="AkapitzlistZnak"/>
    <w:uiPriority w:val="34"/>
    <w:qFormat/>
    <w:rsid w:val="001F5F8D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  <w:szCs w:val="20"/>
      <w:lang w:val="x-none" w:eastAsia="x-none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,lp1 Znak"/>
    <w:link w:val="Akapitzlist"/>
    <w:uiPriority w:val="34"/>
    <w:qFormat/>
    <w:locked/>
    <w:rsid w:val="001F5F8D"/>
    <w:rPr>
      <w:rFonts w:ascii="Times New Roman" w:eastAsia="Arial" w:hAnsi="Times New Roman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2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2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21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C013C"/>
    <w:rPr>
      <w:b/>
      <w:bCs/>
    </w:rPr>
  </w:style>
  <w:style w:type="paragraph" w:customStyle="1" w:styleId="InterregHeadline3">
    <w:name w:val="Interreg Headline 3"/>
    <w:basedOn w:val="Normalny"/>
    <w:link w:val="InterregHeadline3Char"/>
    <w:rsid w:val="00E84A6A"/>
    <w:pPr>
      <w:spacing w:after="120" w:line="276" w:lineRule="auto"/>
    </w:pPr>
    <w:rPr>
      <w:rFonts w:ascii="Open Sans" w:eastAsia="Times New Roman" w:hAnsi="Open Sans" w:cs="Open Sans"/>
      <w:b/>
      <w:color w:val="003399"/>
      <w:kern w:val="2"/>
      <w:sz w:val="20"/>
      <w:szCs w:val="20"/>
      <w:lang w:val="en-US" w:eastAsia="lt-LT"/>
      <w14:ligatures w14:val="standard"/>
    </w:rPr>
  </w:style>
  <w:style w:type="character" w:customStyle="1" w:styleId="InterregHeadline3Char">
    <w:name w:val="Interreg Headline 3 Char"/>
    <w:link w:val="InterregHeadline3"/>
    <w:rsid w:val="00E84A6A"/>
    <w:rPr>
      <w:rFonts w:ascii="Open Sans" w:eastAsia="Times New Roman" w:hAnsi="Open Sans" w:cs="Open Sans"/>
      <w:b/>
      <w:color w:val="003399"/>
      <w:kern w:val="2"/>
      <w:sz w:val="20"/>
      <w:szCs w:val="20"/>
      <w:lang w:val="en-US" w:eastAsia="lt-LT"/>
      <w14:ligatures w14:val="standard"/>
    </w:rPr>
  </w:style>
  <w:style w:type="paragraph" w:styleId="Poprawka">
    <w:name w:val="Revision"/>
    <w:hidden/>
    <w:uiPriority w:val="99"/>
    <w:semiHidden/>
    <w:rsid w:val="00B61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A051-A1C0-4101-9068-6A5B501A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5291</Words>
  <Characters>31747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cp:lastPrinted>2025-04-10T09:42:00Z</cp:lastPrinted>
  <dcterms:created xsi:type="dcterms:W3CDTF">2025-04-10T11:21:00Z</dcterms:created>
  <dcterms:modified xsi:type="dcterms:W3CDTF">2025-04-10T11:35:00Z</dcterms:modified>
</cp:coreProperties>
</file>