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lastRenderedPageBreak/>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tel: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W przypadku przekazywania zamawiającemu danych osobowych w sposób inny niż od osoby, której dane dotyczą, Wykonawca zobowiązany jest do podania osobie, której dane dotyczą 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0B3D14" w:rsidRDefault="000B3D14" w:rsidP="00CC3260">
      <w:pPr>
        <w:pStyle w:val="Bezodstpw"/>
        <w:jc w:val="both"/>
        <w:rPr>
          <w:b/>
          <w:u w:val="single"/>
        </w:rPr>
      </w:pPr>
    </w:p>
    <w:p w:rsidR="00CC3260" w:rsidRPr="00CC3260" w:rsidRDefault="00CC3260" w:rsidP="00CC3260">
      <w:pPr>
        <w:pStyle w:val="Bezodstpw"/>
        <w:jc w:val="both"/>
        <w:rPr>
          <w:b/>
          <w:u w:val="single"/>
        </w:rPr>
      </w:pPr>
      <w:r w:rsidRPr="00CC3260">
        <w:rPr>
          <w:b/>
          <w:u w:val="single"/>
        </w:rPr>
        <w:lastRenderedPageBreak/>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Nexus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z tym, że zgodnie z art. 19 ust. 3 ustawy Pzp,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lastRenderedPageBreak/>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C40796">
      <w:pPr>
        <w:pStyle w:val="Bezodstpw"/>
        <w:pBdr>
          <w:top w:val="single" w:sz="4" w:space="1" w:color="auto"/>
          <w:left w:val="single" w:sz="4" w:space="4" w:color="auto"/>
          <w:bottom w:val="single" w:sz="4" w:space="0"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8E0B1A">
        <w:t>2</w:t>
      </w:r>
      <w:r w:rsidR="00C40796">
        <w:t>4</w:t>
      </w:r>
      <w:r>
        <w:t xml:space="preserve"> r., p</w:t>
      </w:r>
      <w:r w:rsidR="001F054B">
        <w:t xml:space="preserve">oz. </w:t>
      </w:r>
      <w:r w:rsidR="00C40796">
        <w:t>1320</w:t>
      </w:r>
      <w:r w:rsidR="001F054B">
        <w:t xml:space="preserve"> – tekst jednolity) </w:t>
      </w:r>
      <w:r w:rsidR="00DD2A9E">
        <w:t>zwanej dalej także „</w:t>
      </w:r>
      <w:r>
        <w:t>ustawą P</w:t>
      </w:r>
      <w:r w:rsidR="0062621E">
        <w:t>zp</w:t>
      </w:r>
      <w:r>
        <w:t>" lub „Pzp</w:t>
      </w:r>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517804" w:rsidRPr="00E86646" w:rsidRDefault="007E13C8" w:rsidP="00E86646">
      <w:pPr>
        <w:pStyle w:val="Bezodstpw"/>
        <w:jc w:val="both"/>
        <w:rPr>
          <w:rFonts w:eastAsia="Times New Roman"/>
          <w:b/>
          <w:bCs/>
        </w:rPr>
      </w:pPr>
      <w:r w:rsidRPr="00E86646">
        <w:rPr>
          <w:rFonts w:eastAsia="Times New Roman"/>
          <w:b/>
        </w:rPr>
        <w:t xml:space="preserve">1. Przedmiotem zamówienia jest </w:t>
      </w:r>
      <w:r w:rsidR="00F8071C" w:rsidRPr="00E86646">
        <w:rPr>
          <w:rFonts w:eastAsia="Times New Roman"/>
          <w:b/>
        </w:rPr>
        <w:t xml:space="preserve">dostawa </w:t>
      </w:r>
      <w:r w:rsidR="00C40796" w:rsidRPr="00E86646">
        <w:rPr>
          <w:rFonts w:eastAsia="Times New Roman"/>
          <w:b/>
        </w:rPr>
        <w:t xml:space="preserve">sprzętu </w:t>
      </w:r>
      <w:r w:rsidR="000B3D14">
        <w:rPr>
          <w:rFonts w:eastAsia="Times New Roman"/>
          <w:b/>
        </w:rPr>
        <w:t xml:space="preserve">uzbrojenia w ramach projektu IN SERVICE ++ sfinansowanego ze środków Unii Europejskiej w ramach Funduszu Bezpieczeństwa Wewnętrznego na lata 2021-2027. </w:t>
      </w:r>
    </w:p>
    <w:p w:rsidR="000B3D14" w:rsidRPr="000B3D14" w:rsidRDefault="002F0EEA" w:rsidP="000B3D14">
      <w:pPr>
        <w:pStyle w:val="Bezodstpw"/>
        <w:rPr>
          <w:b/>
        </w:rPr>
      </w:pPr>
      <w:r w:rsidRPr="000B3D14">
        <w:rPr>
          <w:rFonts w:eastAsia="Times New Roman"/>
          <w:b/>
          <w:bCs/>
        </w:rPr>
        <w:t xml:space="preserve">2. </w:t>
      </w:r>
      <w:r w:rsidR="000B3D14" w:rsidRPr="000B3D14">
        <w:rPr>
          <w:b/>
        </w:rPr>
        <w:t>Postępowanie zostało podzielone na 8 niżej wskazanych części:</w:t>
      </w:r>
    </w:p>
    <w:p w:rsidR="000B3D14" w:rsidRPr="000B3D14" w:rsidRDefault="000B3D14" w:rsidP="00493C00">
      <w:pPr>
        <w:pStyle w:val="Bezodstpw"/>
        <w:jc w:val="both"/>
        <w:rPr>
          <w:b/>
        </w:rPr>
      </w:pPr>
      <w:r w:rsidRPr="00493C00">
        <w:rPr>
          <w:b/>
          <w:u w:val="single"/>
        </w:rPr>
        <w:t>Część 1 postępowania:</w:t>
      </w:r>
      <w:r w:rsidRPr="000B3D14">
        <w:rPr>
          <w:b/>
        </w:rPr>
        <w:t xml:space="preserve"> dostawa niskoprofilowych systemów oświetlenia na hełm</w:t>
      </w:r>
      <w:r>
        <w:t xml:space="preserve">, </w:t>
      </w:r>
      <w:r>
        <w:rPr>
          <w:b/>
        </w:rPr>
        <w:t>latarek taktycznych do pistoletu Glock 17 oraz</w:t>
      </w:r>
      <w:r w:rsidR="00493C00">
        <w:rPr>
          <w:b/>
        </w:rPr>
        <w:t xml:space="preserve"> oświetlenia do karabinu HK 417 spełniających minimalne </w:t>
      </w:r>
      <w:r>
        <w:rPr>
          <w:b/>
        </w:rPr>
        <w:t xml:space="preserve"> </w:t>
      </w:r>
      <w:r w:rsidR="00493C00">
        <w:rPr>
          <w:b/>
        </w:rPr>
        <w:t>wymagania techniczne oraz  w ilościach określonych</w:t>
      </w:r>
      <w:r w:rsidRPr="000B3D14">
        <w:rPr>
          <w:b/>
        </w:rPr>
        <w:t xml:space="preserve"> w złączniku nr </w:t>
      </w:r>
      <w:r w:rsidR="007D5106">
        <w:rPr>
          <w:b/>
        </w:rPr>
        <w:t>4</w:t>
      </w:r>
      <w:r w:rsidRPr="000B3D14">
        <w:rPr>
          <w:b/>
        </w:rPr>
        <w:t xml:space="preserve">.1 do SWZ </w:t>
      </w:r>
      <w:r w:rsidR="00493C00">
        <w:rPr>
          <w:b/>
        </w:rPr>
        <w:t>i</w:t>
      </w:r>
      <w:r w:rsidRPr="000B3D14">
        <w:rPr>
          <w:b/>
        </w:rPr>
        <w:t xml:space="preserve"> załączniku nr 1 do Projektowanych postanowień umowy;</w:t>
      </w:r>
    </w:p>
    <w:p w:rsidR="00493C00" w:rsidRPr="000B3D14" w:rsidRDefault="000B3D14" w:rsidP="00493C00">
      <w:pPr>
        <w:pStyle w:val="Bezodstpw"/>
        <w:jc w:val="both"/>
        <w:rPr>
          <w:b/>
        </w:rPr>
      </w:pPr>
      <w:r w:rsidRPr="00493C00">
        <w:rPr>
          <w:b/>
          <w:u w:val="single"/>
        </w:rPr>
        <w:t>Część 2 postępowania:</w:t>
      </w:r>
      <w:r w:rsidRPr="000B3D14">
        <w:rPr>
          <w:b/>
        </w:rPr>
        <w:t xml:space="preserve"> dostawa </w:t>
      </w:r>
      <w:r w:rsidR="00493C00">
        <w:rPr>
          <w:b/>
        </w:rPr>
        <w:t>tłumików wraz z urządzeniami wylotowymi/tłumikiem płomienia</w:t>
      </w:r>
      <w:r>
        <w:t xml:space="preserve"> </w:t>
      </w:r>
      <w:r w:rsidR="00493C00">
        <w:rPr>
          <w:b/>
        </w:rPr>
        <w:t>spełniających minimalne  wymagania techniczne oraz  w ilościach określonych</w:t>
      </w:r>
      <w:r w:rsidR="00493C00" w:rsidRPr="000B3D14">
        <w:rPr>
          <w:b/>
        </w:rPr>
        <w:t xml:space="preserve"> w złączniku nr </w:t>
      </w:r>
      <w:r w:rsidR="007D5106">
        <w:rPr>
          <w:b/>
        </w:rPr>
        <w:t>4</w:t>
      </w:r>
      <w:r w:rsidR="00493C00" w:rsidRPr="000B3D14">
        <w:rPr>
          <w:b/>
        </w:rPr>
        <w:t>.</w:t>
      </w:r>
      <w:r w:rsidR="00493C00">
        <w:rPr>
          <w:b/>
        </w:rPr>
        <w:t>2</w:t>
      </w:r>
      <w:r w:rsidR="00493C00" w:rsidRPr="000B3D14">
        <w:rPr>
          <w:b/>
        </w:rPr>
        <w:t xml:space="preserve"> do SWZ </w:t>
      </w:r>
      <w:r w:rsidR="00493C00">
        <w:rPr>
          <w:b/>
        </w:rPr>
        <w:t>i</w:t>
      </w:r>
      <w:r w:rsidR="00493C00" w:rsidRPr="000B3D14">
        <w:rPr>
          <w:b/>
        </w:rPr>
        <w:t xml:space="preserve"> załączniku nr 1 do Projektowanych postanowień umowy;</w:t>
      </w:r>
    </w:p>
    <w:p w:rsidR="00493C00" w:rsidRPr="000B3D14" w:rsidRDefault="000B3D14" w:rsidP="00493C00">
      <w:pPr>
        <w:pStyle w:val="Bezodstpw"/>
        <w:jc w:val="both"/>
        <w:rPr>
          <w:b/>
        </w:rPr>
      </w:pPr>
      <w:r w:rsidRPr="00493C00">
        <w:rPr>
          <w:b/>
          <w:u w:val="single"/>
        </w:rPr>
        <w:t>Część 3 postępowania:</w:t>
      </w:r>
      <w:r w:rsidRPr="000B3D14">
        <w:rPr>
          <w:b/>
        </w:rPr>
        <w:t xml:space="preserve"> dostawa </w:t>
      </w:r>
      <w:r w:rsidR="00493C00">
        <w:rPr>
          <w:b/>
        </w:rPr>
        <w:t xml:space="preserve">osłon termicznych tłumika </w:t>
      </w:r>
      <w:r w:rsidRPr="000B3D14">
        <w:t xml:space="preserve"> </w:t>
      </w:r>
      <w:r w:rsidR="00493C00">
        <w:rPr>
          <w:b/>
        </w:rPr>
        <w:t>spełniających minimalne  wymagania techniczne oraz  w ilościach określonych</w:t>
      </w:r>
      <w:r w:rsidR="00493C00" w:rsidRPr="000B3D14">
        <w:rPr>
          <w:b/>
        </w:rPr>
        <w:t xml:space="preserve"> w złączniku nr </w:t>
      </w:r>
      <w:r w:rsidR="007D5106">
        <w:rPr>
          <w:b/>
        </w:rPr>
        <w:t>4</w:t>
      </w:r>
      <w:r w:rsidR="00493C00" w:rsidRPr="000B3D14">
        <w:rPr>
          <w:b/>
        </w:rPr>
        <w:t>.</w:t>
      </w:r>
      <w:r w:rsidR="00493C00">
        <w:rPr>
          <w:b/>
        </w:rPr>
        <w:t>3</w:t>
      </w:r>
      <w:r w:rsidR="00493C00" w:rsidRPr="000B3D14">
        <w:rPr>
          <w:b/>
        </w:rPr>
        <w:t xml:space="preserve"> do SWZ </w:t>
      </w:r>
      <w:r w:rsidR="00493C00">
        <w:rPr>
          <w:b/>
        </w:rPr>
        <w:t>i</w:t>
      </w:r>
      <w:r w:rsidR="00493C00" w:rsidRPr="000B3D14">
        <w:rPr>
          <w:b/>
        </w:rPr>
        <w:t xml:space="preserve"> załączniku nr 1 do Projektowanych postanowień umowy;</w:t>
      </w:r>
    </w:p>
    <w:p w:rsidR="00493C00" w:rsidRPr="000B3D14" w:rsidRDefault="00493C00" w:rsidP="00493C00">
      <w:pPr>
        <w:pStyle w:val="Bezodstpw"/>
        <w:jc w:val="both"/>
        <w:rPr>
          <w:b/>
        </w:rPr>
      </w:pPr>
      <w:r w:rsidRPr="00493C00">
        <w:rPr>
          <w:b/>
          <w:u w:val="single"/>
        </w:rPr>
        <w:t xml:space="preserve">Część </w:t>
      </w:r>
      <w:r>
        <w:rPr>
          <w:b/>
          <w:u w:val="single"/>
        </w:rPr>
        <w:t>4</w:t>
      </w:r>
      <w:r w:rsidRPr="00493C00">
        <w:rPr>
          <w:b/>
          <w:u w:val="single"/>
        </w:rPr>
        <w:t xml:space="preserve"> postępowania:</w:t>
      </w:r>
      <w:r w:rsidRPr="000B3D14">
        <w:rPr>
          <w:b/>
        </w:rPr>
        <w:t xml:space="preserve"> dostawa </w:t>
      </w:r>
      <w:r w:rsidR="000B7525">
        <w:rPr>
          <w:b/>
        </w:rPr>
        <w:t>monookula</w:t>
      </w:r>
      <w:r>
        <w:rPr>
          <w:b/>
        </w:rPr>
        <w:t>rów termowizyjnych</w:t>
      </w:r>
      <w:r w:rsidRPr="000B3D14">
        <w:t xml:space="preserve"> </w:t>
      </w:r>
      <w:r>
        <w:rPr>
          <w:b/>
        </w:rPr>
        <w:t>spełniających minimalne  wymagania techniczne oraz  w ilościach określonych</w:t>
      </w:r>
      <w:r w:rsidRPr="000B3D14">
        <w:rPr>
          <w:b/>
        </w:rPr>
        <w:t xml:space="preserve"> w złączniku nr </w:t>
      </w:r>
      <w:r w:rsidR="007D5106">
        <w:rPr>
          <w:b/>
        </w:rPr>
        <w:t>4</w:t>
      </w:r>
      <w:r w:rsidRPr="000B3D14">
        <w:rPr>
          <w:b/>
        </w:rPr>
        <w:t>.</w:t>
      </w:r>
      <w:r>
        <w:rPr>
          <w:b/>
        </w:rPr>
        <w:t>4</w:t>
      </w:r>
      <w:r w:rsidRPr="000B3D14">
        <w:rPr>
          <w:b/>
        </w:rPr>
        <w:t xml:space="preserve"> do SWZ </w:t>
      </w:r>
      <w:r>
        <w:rPr>
          <w:b/>
        </w:rPr>
        <w:t>i</w:t>
      </w:r>
      <w:r w:rsidRPr="000B3D14">
        <w:rPr>
          <w:b/>
        </w:rPr>
        <w:t xml:space="preserve"> załączniku nr 1 do Projektowanych postanowień umowy;</w:t>
      </w:r>
    </w:p>
    <w:p w:rsidR="00493C00" w:rsidRPr="000B3D14" w:rsidRDefault="00493C00" w:rsidP="00493C00">
      <w:pPr>
        <w:pStyle w:val="Bezodstpw"/>
        <w:jc w:val="both"/>
        <w:rPr>
          <w:b/>
        </w:rPr>
      </w:pPr>
      <w:r w:rsidRPr="00493C00">
        <w:rPr>
          <w:b/>
          <w:u w:val="single"/>
        </w:rPr>
        <w:t xml:space="preserve">Część </w:t>
      </w:r>
      <w:r>
        <w:rPr>
          <w:b/>
          <w:u w:val="single"/>
        </w:rPr>
        <w:t>5</w:t>
      </w:r>
      <w:r w:rsidRPr="00493C00">
        <w:rPr>
          <w:b/>
          <w:u w:val="single"/>
        </w:rPr>
        <w:t xml:space="preserve"> postępowania:</w:t>
      </w:r>
      <w:r w:rsidRPr="000B3D14">
        <w:rPr>
          <w:b/>
        </w:rPr>
        <w:t xml:space="preserve"> dostawa </w:t>
      </w:r>
      <w:r w:rsidR="008D36D0">
        <w:rPr>
          <w:b/>
        </w:rPr>
        <w:t>świateł chemicznych</w:t>
      </w:r>
      <w:r w:rsidR="00A40E1A">
        <w:rPr>
          <w:b/>
        </w:rPr>
        <w:t xml:space="preserve"> w poczerwieni, zielonych i czerwonych</w:t>
      </w:r>
      <w:r w:rsidRPr="000B3D14">
        <w:t xml:space="preserve"> </w:t>
      </w:r>
      <w:r>
        <w:rPr>
          <w:b/>
        </w:rPr>
        <w:t>spełniających minimalne  wymagania techniczne oraz  w ilościach określonych</w:t>
      </w:r>
      <w:r w:rsidRPr="000B3D14">
        <w:rPr>
          <w:b/>
        </w:rPr>
        <w:t xml:space="preserve"> w złączniku nr </w:t>
      </w:r>
      <w:r w:rsidR="007D5106">
        <w:rPr>
          <w:b/>
        </w:rPr>
        <w:t>4</w:t>
      </w:r>
      <w:r w:rsidRPr="000B3D14">
        <w:rPr>
          <w:b/>
        </w:rPr>
        <w:t>.</w:t>
      </w:r>
      <w:r w:rsidR="008D36D0">
        <w:rPr>
          <w:b/>
        </w:rPr>
        <w:t>5</w:t>
      </w:r>
      <w:r w:rsidRPr="000B3D14">
        <w:rPr>
          <w:b/>
        </w:rPr>
        <w:t xml:space="preserve"> do SWZ </w:t>
      </w:r>
      <w:r>
        <w:rPr>
          <w:b/>
        </w:rPr>
        <w:t>i</w:t>
      </w:r>
      <w:r w:rsidRPr="000B3D14">
        <w:rPr>
          <w:b/>
        </w:rPr>
        <w:t xml:space="preserve"> załączniku nr 1 do Projektowanych postanowień umowy;</w:t>
      </w:r>
    </w:p>
    <w:p w:rsidR="008D36D0" w:rsidRPr="000B3D14" w:rsidRDefault="008D36D0" w:rsidP="008D36D0">
      <w:pPr>
        <w:pStyle w:val="Bezodstpw"/>
        <w:jc w:val="both"/>
        <w:rPr>
          <w:b/>
        </w:rPr>
      </w:pPr>
      <w:r w:rsidRPr="00493C00">
        <w:rPr>
          <w:b/>
          <w:u w:val="single"/>
        </w:rPr>
        <w:t xml:space="preserve">Część </w:t>
      </w:r>
      <w:r>
        <w:rPr>
          <w:b/>
          <w:u w:val="single"/>
        </w:rPr>
        <w:t>6</w:t>
      </w:r>
      <w:r w:rsidRPr="00493C00">
        <w:rPr>
          <w:b/>
          <w:u w:val="single"/>
        </w:rPr>
        <w:t xml:space="preserve"> postępowania:</w:t>
      </w:r>
      <w:r w:rsidRPr="000B3D14">
        <w:rPr>
          <w:b/>
        </w:rPr>
        <w:t xml:space="preserve"> dostawa </w:t>
      </w:r>
      <w:r>
        <w:rPr>
          <w:b/>
        </w:rPr>
        <w:t xml:space="preserve">kolimatorów do pistoletu Glock, </w:t>
      </w:r>
      <w:r w:rsidR="000B7525">
        <w:rPr>
          <w:b/>
        </w:rPr>
        <w:t xml:space="preserve">dwójnogów do KH417 typu Harrisa, montażu do kolimatora </w:t>
      </w:r>
      <w:r>
        <w:rPr>
          <w:b/>
        </w:rPr>
        <w:t>oraz kolb</w:t>
      </w:r>
      <w:r w:rsidRPr="000B3D14">
        <w:t xml:space="preserve"> </w:t>
      </w:r>
      <w:r>
        <w:rPr>
          <w:b/>
        </w:rPr>
        <w:t xml:space="preserve">spełniających minimalne  wymagania techniczne oraz  w </w:t>
      </w:r>
      <w:r>
        <w:rPr>
          <w:b/>
        </w:rPr>
        <w:lastRenderedPageBreak/>
        <w:t>ilościach określonych</w:t>
      </w:r>
      <w:r w:rsidRPr="000B3D14">
        <w:rPr>
          <w:b/>
        </w:rPr>
        <w:t xml:space="preserve"> w złączniku nr </w:t>
      </w:r>
      <w:r w:rsidR="007D5106">
        <w:rPr>
          <w:b/>
        </w:rPr>
        <w:t>4</w:t>
      </w:r>
      <w:r w:rsidRPr="000B3D14">
        <w:rPr>
          <w:b/>
        </w:rPr>
        <w:t>.</w:t>
      </w:r>
      <w:r>
        <w:rPr>
          <w:b/>
        </w:rPr>
        <w:t>6</w:t>
      </w:r>
      <w:r w:rsidRPr="000B3D14">
        <w:rPr>
          <w:b/>
        </w:rPr>
        <w:t xml:space="preserve"> do SWZ </w:t>
      </w:r>
      <w:r>
        <w:rPr>
          <w:b/>
        </w:rPr>
        <w:t>i</w:t>
      </w:r>
      <w:r w:rsidRPr="000B3D14">
        <w:rPr>
          <w:b/>
        </w:rPr>
        <w:t xml:space="preserve"> załączniku nr 1 do Projektowanych postanowień umowy;</w:t>
      </w:r>
    </w:p>
    <w:p w:rsidR="008D36D0" w:rsidRPr="000B3D14" w:rsidRDefault="008D36D0" w:rsidP="008D36D0">
      <w:pPr>
        <w:pStyle w:val="Bezodstpw"/>
        <w:jc w:val="both"/>
        <w:rPr>
          <w:b/>
        </w:rPr>
      </w:pPr>
      <w:r w:rsidRPr="00493C00">
        <w:rPr>
          <w:b/>
          <w:u w:val="single"/>
        </w:rPr>
        <w:t xml:space="preserve">Część </w:t>
      </w:r>
      <w:r>
        <w:rPr>
          <w:b/>
          <w:u w:val="single"/>
        </w:rPr>
        <w:t>7</w:t>
      </w:r>
      <w:r w:rsidRPr="00493C00">
        <w:rPr>
          <w:b/>
          <w:u w:val="single"/>
        </w:rPr>
        <w:t xml:space="preserve"> postępowania:</w:t>
      </w:r>
      <w:r w:rsidRPr="000B3D14">
        <w:rPr>
          <w:b/>
        </w:rPr>
        <w:t xml:space="preserve"> dostawa </w:t>
      </w:r>
      <w:r>
        <w:rPr>
          <w:b/>
        </w:rPr>
        <w:t>lunet</w:t>
      </w:r>
      <w:r w:rsidRPr="000B3D14">
        <w:t xml:space="preserve"> </w:t>
      </w:r>
      <w:r w:rsidR="00F72651" w:rsidRPr="00F72651">
        <w:rPr>
          <w:b/>
        </w:rPr>
        <w:t>biegowych z montażem</w:t>
      </w:r>
      <w:r w:rsidR="00F72651">
        <w:t xml:space="preserve"> </w:t>
      </w:r>
      <w:r>
        <w:rPr>
          <w:b/>
        </w:rPr>
        <w:t>spełniających minimalne  wymagania techniczne oraz  w ilościach określonych</w:t>
      </w:r>
      <w:r w:rsidRPr="000B3D14">
        <w:rPr>
          <w:b/>
        </w:rPr>
        <w:t xml:space="preserve"> w złączniku nr </w:t>
      </w:r>
      <w:r w:rsidR="00A40E1A">
        <w:rPr>
          <w:b/>
        </w:rPr>
        <w:t>4</w:t>
      </w:r>
      <w:r w:rsidRPr="000B3D14">
        <w:rPr>
          <w:b/>
        </w:rPr>
        <w:t>.</w:t>
      </w:r>
      <w:r>
        <w:rPr>
          <w:b/>
        </w:rPr>
        <w:t>7</w:t>
      </w:r>
      <w:r w:rsidRPr="000B3D14">
        <w:rPr>
          <w:b/>
        </w:rPr>
        <w:t xml:space="preserve"> do SWZ </w:t>
      </w:r>
      <w:r>
        <w:rPr>
          <w:b/>
        </w:rPr>
        <w:t>i</w:t>
      </w:r>
      <w:r w:rsidRPr="000B3D14">
        <w:rPr>
          <w:b/>
        </w:rPr>
        <w:t xml:space="preserve"> załączniku nr 1 do Projektowanych postanowień umowy;</w:t>
      </w:r>
    </w:p>
    <w:p w:rsidR="008D36D0" w:rsidRPr="000B3D14" w:rsidRDefault="008D36D0" w:rsidP="008D36D0">
      <w:pPr>
        <w:pStyle w:val="Bezodstpw"/>
        <w:jc w:val="both"/>
        <w:rPr>
          <w:b/>
        </w:rPr>
      </w:pPr>
      <w:r w:rsidRPr="00493C00">
        <w:rPr>
          <w:b/>
          <w:u w:val="single"/>
        </w:rPr>
        <w:t xml:space="preserve">Część </w:t>
      </w:r>
      <w:r>
        <w:rPr>
          <w:b/>
          <w:u w:val="single"/>
        </w:rPr>
        <w:t>8</w:t>
      </w:r>
      <w:r w:rsidRPr="00493C00">
        <w:rPr>
          <w:b/>
          <w:u w:val="single"/>
        </w:rPr>
        <w:t xml:space="preserve"> postępowania:</w:t>
      </w:r>
      <w:r w:rsidRPr="000B3D14">
        <w:rPr>
          <w:b/>
        </w:rPr>
        <w:t xml:space="preserve"> dostawa </w:t>
      </w:r>
      <w:r>
        <w:rPr>
          <w:b/>
        </w:rPr>
        <w:t>kabur spełniających minimalne  wymagania techniczne oraz  w ilościach określonych</w:t>
      </w:r>
      <w:r w:rsidRPr="000B3D14">
        <w:rPr>
          <w:b/>
        </w:rPr>
        <w:t xml:space="preserve"> w złączniku nr </w:t>
      </w:r>
      <w:r w:rsidR="007D5106">
        <w:rPr>
          <w:b/>
        </w:rPr>
        <w:t>4</w:t>
      </w:r>
      <w:r w:rsidRPr="000B3D14">
        <w:rPr>
          <w:b/>
        </w:rPr>
        <w:t>.</w:t>
      </w:r>
      <w:r>
        <w:rPr>
          <w:b/>
        </w:rPr>
        <w:t>8</w:t>
      </w:r>
      <w:r w:rsidRPr="000B3D14">
        <w:rPr>
          <w:b/>
        </w:rPr>
        <w:t xml:space="preserve"> do SWZ </w:t>
      </w:r>
      <w:r>
        <w:rPr>
          <w:b/>
        </w:rPr>
        <w:t>i</w:t>
      </w:r>
      <w:r w:rsidRPr="000B3D14">
        <w:rPr>
          <w:b/>
        </w:rPr>
        <w:t xml:space="preserve"> załączniku nr 1 do Projektowanych postanowień umowy;</w:t>
      </w:r>
    </w:p>
    <w:p w:rsidR="000B3D14" w:rsidRPr="000B3D14" w:rsidRDefault="008D36D0" w:rsidP="008D36D0">
      <w:pPr>
        <w:pStyle w:val="Bezodstpw"/>
        <w:jc w:val="both"/>
        <w:rPr>
          <w:rFonts w:eastAsia="Times New Roman"/>
        </w:rPr>
      </w:pPr>
      <w:r w:rsidRPr="008D36D0">
        <w:rPr>
          <w:rFonts w:eastAsia="Times New Roman"/>
          <w:b/>
        </w:rPr>
        <w:t>3</w:t>
      </w:r>
      <w:r w:rsidR="000B3D14" w:rsidRPr="000B3D14">
        <w:rPr>
          <w:rFonts w:eastAsia="Times New Roman"/>
        </w:rPr>
        <w:t>. Wykona</w:t>
      </w:r>
      <w:r>
        <w:rPr>
          <w:rFonts w:eastAsia="Times New Roman"/>
        </w:rPr>
        <w:t xml:space="preserve">wca może złożyć ofertę w jednej, kilku lub we wszystkich częściach postępowania. </w:t>
      </w:r>
      <w:r w:rsidR="000B3D14" w:rsidRPr="000B3D14">
        <w:rPr>
          <w:rFonts w:eastAsia="Times New Roman"/>
        </w:rPr>
        <w:t>Wymaga się złożenia oferty na ca</w:t>
      </w:r>
      <w:r>
        <w:rPr>
          <w:rFonts w:eastAsia="Times New Roman"/>
        </w:rPr>
        <w:t xml:space="preserve">łość asortymentu określonego w danej części postepowania. </w:t>
      </w:r>
      <w:r w:rsidR="000B3D14" w:rsidRPr="000B3D14">
        <w:rPr>
          <w:rFonts w:eastAsia="Times New Roman"/>
        </w:rPr>
        <w:t xml:space="preserve"> </w:t>
      </w:r>
    </w:p>
    <w:p w:rsidR="004E7D87" w:rsidRPr="00A938B3" w:rsidRDefault="008D36D0" w:rsidP="00A938B3">
      <w:pPr>
        <w:pStyle w:val="Normalny1"/>
        <w:jc w:val="both"/>
        <w:rPr>
          <w:rFonts w:asciiTheme="minorHAnsi" w:hAnsiTheme="minorHAnsi"/>
          <w:color w:val="000000" w:themeColor="text1"/>
          <w:sz w:val="22"/>
          <w:szCs w:val="22"/>
        </w:rPr>
      </w:pPr>
      <w:r>
        <w:rPr>
          <w:rFonts w:asciiTheme="minorHAnsi" w:hAnsiTheme="minorHAnsi" w:cstheme="minorHAnsi"/>
          <w:b/>
          <w:bCs/>
          <w:spacing w:val="6"/>
          <w:sz w:val="22"/>
          <w:szCs w:val="22"/>
        </w:rPr>
        <w:t>4</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Brak jest czynności związanych z realizacją zamówienia, polegających na wykonywaniu pacy w sposób określony w art. 22 § 1 ustawy z dnia 26 czerwca 1974 roku – Kodeks pracy (Dz.U. z 202</w:t>
      </w:r>
      <w:r>
        <w:rPr>
          <w:rFonts w:asciiTheme="minorHAnsi" w:hAnsiTheme="minorHAnsi"/>
          <w:color w:val="000000" w:themeColor="text1"/>
          <w:sz w:val="22"/>
          <w:szCs w:val="22"/>
        </w:rPr>
        <w:t>5</w:t>
      </w:r>
      <w:r w:rsidR="004E7D87" w:rsidRPr="00A938B3">
        <w:rPr>
          <w:rFonts w:asciiTheme="minorHAnsi" w:hAnsiTheme="minorHAnsi"/>
          <w:color w:val="000000" w:themeColor="text1"/>
          <w:sz w:val="22"/>
          <w:szCs w:val="22"/>
        </w:rPr>
        <w:t xml:space="preserve"> r. poz. </w:t>
      </w:r>
      <w:r>
        <w:rPr>
          <w:rFonts w:asciiTheme="minorHAnsi" w:hAnsiTheme="minorHAnsi"/>
          <w:color w:val="000000" w:themeColor="text1"/>
          <w:sz w:val="22"/>
          <w:szCs w:val="22"/>
        </w:rPr>
        <w:t>277 –</w:t>
      </w:r>
      <w:r w:rsidR="004E7D87" w:rsidRPr="00A938B3">
        <w:rPr>
          <w:rFonts w:asciiTheme="minorHAnsi" w:hAnsiTheme="minorHAnsi"/>
          <w:color w:val="000000" w:themeColor="text1"/>
          <w:sz w:val="22"/>
          <w:szCs w:val="22"/>
        </w:rPr>
        <w:t xml:space="preserve"> </w:t>
      </w:r>
      <w:r>
        <w:rPr>
          <w:rFonts w:asciiTheme="minorHAnsi" w:hAnsiTheme="minorHAnsi"/>
          <w:color w:val="000000" w:themeColor="text1"/>
          <w:sz w:val="22"/>
          <w:szCs w:val="22"/>
        </w:rPr>
        <w:t>tekst jednolity</w:t>
      </w:r>
      <w:r w:rsidR="004E7D87" w:rsidRPr="00A938B3">
        <w:rPr>
          <w:rFonts w:asciiTheme="minorHAnsi" w:hAnsiTheme="minorHAnsi"/>
          <w:color w:val="000000" w:themeColor="text1"/>
          <w:sz w:val="22"/>
          <w:szCs w:val="22"/>
        </w:rPr>
        <w:t xml:space="preserve">). </w:t>
      </w:r>
    </w:p>
    <w:p w:rsidR="008D36D0" w:rsidRPr="008D36D0" w:rsidRDefault="008D36D0" w:rsidP="00A938B3">
      <w:pPr>
        <w:pStyle w:val="Normalny1"/>
        <w:jc w:val="both"/>
        <w:rPr>
          <w:rFonts w:asciiTheme="minorHAnsi" w:hAnsiTheme="minorHAnsi" w:cstheme="minorHAnsi"/>
          <w:sz w:val="22"/>
          <w:szCs w:val="22"/>
        </w:rPr>
      </w:pPr>
      <w:r>
        <w:rPr>
          <w:rFonts w:asciiTheme="minorHAnsi" w:hAnsiTheme="minorHAnsi"/>
          <w:b/>
          <w:color w:val="000000" w:themeColor="text1"/>
          <w:sz w:val="22"/>
          <w:szCs w:val="22"/>
        </w:rPr>
        <w:t>5</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r w:rsidRPr="008D36D0">
        <w:rPr>
          <w:rFonts w:asciiTheme="minorHAnsi" w:hAnsiTheme="minorHAnsi" w:cstheme="minorHAnsi"/>
          <w:sz w:val="22"/>
          <w:szCs w:val="22"/>
        </w:rPr>
        <w:t>35000000-4 (sprzęt bezpieczeństwa, gaśniczy, policyjny i obronny</w:t>
      </w:r>
      <w:r>
        <w:rPr>
          <w:rFonts w:asciiTheme="minorHAnsi" w:hAnsiTheme="minorHAnsi" w:cstheme="minorHAnsi"/>
          <w:sz w:val="22"/>
          <w:szCs w:val="22"/>
        </w:rPr>
        <w:t xml:space="preserve">), </w:t>
      </w:r>
      <w:r w:rsidRPr="008D36D0">
        <w:rPr>
          <w:rFonts w:asciiTheme="minorHAnsi" w:hAnsiTheme="minorHAnsi" w:cstheme="minorHAnsi"/>
          <w:sz w:val="22"/>
          <w:szCs w:val="22"/>
        </w:rPr>
        <w:t>353000</w:t>
      </w:r>
      <w:r>
        <w:rPr>
          <w:rFonts w:asciiTheme="minorHAnsi" w:hAnsiTheme="minorHAnsi" w:cstheme="minorHAnsi"/>
          <w:sz w:val="22"/>
          <w:szCs w:val="22"/>
        </w:rPr>
        <w:t xml:space="preserve">00-7 (broń, amunicja i podobne elementy). </w:t>
      </w:r>
    </w:p>
    <w:p w:rsidR="00D43A82" w:rsidRPr="00A938B3" w:rsidRDefault="008D36D0" w:rsidP="00A938B3">
      <w:pPr>
        <w:pStyle w:val="Normalny1"/>
        <w:jc w:val="both"/>
        <w:rPr>
          <w:rFonts w:asciiTheme="minorHAnsi" w:hAnsiTheme="minorHAnsi" w:cs="Verdana"/>
          <w:bCs/>
          <w:sz w:val="22"/>
          <w:szCs w:val="22"/>
        </w:rPr>
      </w:pPr>
      <w:r>
        <w:rPr>
          <w:rFonts w:asciiTheme="minorHAnsi" w:hAnsiTheme="minorHAnsi" w:cs="Tahoma"/>
          <w:b/>
          <w:color w:val="000000" w:themeColor="text1"/>
          <w:sz w:val="22"/>
          <w:szCs w:val="22"/>
        </w:rPr>
        <w:t>6</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394A76" w:rsidRDefault="008D36D0" w:rsidP="00D43A82">
      <w:pPr>
        <w:spacing w:after="0" w:line="240" w:lineRule="auto"/>
        <w:jc w:val="both"/>
        <w:rPr>
          <w:rFonts w:cstheme="minorHAnsi"/>
          <w:bCs/>
          <w:strike/>
          <w:color w:val="FF0000"/>
        </w:rPr>
      </w:pPr>
      <w:r>
        <w:rPr>
          <w:rFonts w:cs="Arial"/>
          <w:b/>
        </w:rPr>
        <w:t>7</w:t>
      </w:r>
      <w:r w:rsidR="00C14668" w:rsidRPr="00C14668">
        <w:rPr>
          <w:rFonts w:cs="Arial"/>
          <w:b/>
        </w:rPr>
        <w:t>. Oferty równoważne:</w:t>
      </w:r>
      <w:r w:rsidR="00C14668" w:rsidRPr="000B0FEC">
        <w:rPr>
          <w:rFonts w:cs="Arial"/>
        </w:rPr>
        <w:t xml:space="preserve"> </w:t>
      </w:r>
      <w:r w:rsidR="003B206E" w:rsidRPr="00967C68">
        <w:rPr>
          <w:rFonts w:cstheme="minorHAnsi"/>
        </w:rPr>
        <w:t>Ilekroć w niniejszej Specyfikacji Warunków Zamówienia i załącznikach, przedmiot zamówienia</w:t>
      </w:r>
      <w:r w:rsidR="003B206E">
        <w:rPr>
          <w:rFonts w:cstheme="minorHAnsi"/>
        </w:rPr>
        <w:t xml:space="preserve"> </w:t>
      </w:r>
      <w:r w:rsidR="003B206E" w:rsidRPr="00616C3E">
        <w:rPr>
          <w:rFonts w:cstheme="minorHAnsi"/>
          <w:color w:val="000000" w:themeColor="text1"/>
        </w:rPr>
        <w:t>lub jego część</w:t>
      </w:r>
      <w:r w:rsidR="003B206E" w:rsidRPr="007255C0">
        <w:rPr>
          <w:rFonts w:cstheme="minorHAnsi"/>
          <w:color w:val="FF0000"/>
        </w:rPr>
        <w:t xml:space="preserve"> </w:t>
      </w:r>
      <w:r w:rsidR="003B206E" w:rsidRPr="00967C68">
        <w:rPr>
          <w:rFonts w:cstheme="minorHAnsi"/>
        </w:rPr>
        <w:t xml:space="preserve">został określony poprzez wskazanie znaków towarowych, patentów lub pochodzenia, </w:t>
      </w:r>
      <w:r w:rsidR="003B206E">
        <w:rPr>
          <w:rFonts w:cstheme="minorHAnsi"/>
        </w:rPr>
        <w:t xml:space="preserve">ocen technicznych o których mowa w art. 101 ust. 4 ustawy Pzp, </w:t>
      </w:r>
      <w:r w:rsidR="003B206E" w:rsidRPr="00967C68">
        <w:rPr>
          <w:rFonts w:cstheme="minorHAnsi"/>
        </w:rPr>
        <w:t>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3B206E">
        <w:rPr>
          <w:rFonts w:cstheme="minorHAnsi"/>
        </w:rPr>
        <w:t xml:space="preserve"> jednocześnie wskazując w opisie przedmiotu zamówienia wyrażenie „</w:t>
      </w:r>
      <w:r w:rsidR="003B206E" w:rsidRPr="00616C3E">
        <w:rPr>
          <w:rFonts w:cstheme="minorHAnsi"/>
          <w:color w:val="000000" w:themeColor="text1"/>
        </w:rPr>
        <w:t>lub równoważne” oraz  kryteria stosowane w celu oceny równoważności</w:t>
      </w:r>
      <w:r w:rsidR="003B206E" w:rsidRPr="00616C3E">
        <w:rPr>
          <w:rFonts w:cstheme="minorHAnsi"/>
          <w:bCs/>
          <w:color w:val="000000" w:themeColor="text1"/>
        </w:rPr>
        <w:t>.</w:t>
      </w:r>
      <w:r w:rsidR="003B206E">
        <w:rPr>
          <w:rFonts w:cstheme="minorHAnsi"/>
          <w:bCs/>
        </w:rPr>
        <w:t xml:space="preserve"> </w:t>
      </w:r>
      <w:r w:rsidR="003B206E" w:rsidRPr="00967C68">
        <w:rPr>
          <w:rFonts w:cstheme="minorHAnsi"/>
          <w:bCs/>
        </w:rPr>
        <w:t xml:space="preserve">W przypadku opisu przedmiotu zamówienia za pomocą norm, aprobat, </w:t>
      </w:r>
      <w:r w:rsidR="003B206E">
        <w:rPr>
          <w:rFonts w:cstheme="minorHAnsi"/>
          <w:bCs/>
        </w:rPr>
        <w:t xml:space="preserve">ocen technicznych, </w:t>
      </w:r>
      <w:r w:rsidR="003B206E" w:rsidRPr="00967C68">
        <w:rPr>
          <w:rFonts w:cstheme="minorHAnsi"/>
          <w:bCs/>
        </w:rPr>
        <w:t xml:space="preserve">specyfikacji technicznych i systemu odniesienia należy przyjąć, że określono wymagania minimalne </w:t>
      </w:r>
      <w:r w:rsidR="003B206E" w:rsidRPr="00616C3E">
        <w:rPr>
          <w:rFonts w:cstheme="minorHAnsi"/>
          <w:bCs/>
          <w:color w:val="000000" w:themeColor="text1"/>
        </w:rPr>
        <w:t>(wzorzec technic</w:t>
      </w:r>
      <w:r w:rsidR="003B206E">
        <w:rPr>
          <w:rFonts w:cstheme="minorHAnsi"/>
          <w:bCs/>
          <w:color w:val="000000" w:themeColor="text1"/>
        </w:rPr>
        <w:t>zny, jakościowy lub funkcjonalny</w:t>
      </w:r>
      <w:r w:rsidR="003B206E" w:rsidRPr="00967C68">
        <w:rPr>
          <w:rFonts w:cstheme="minorHAnsi"/>
          <w:bCs/>
        </w:rPr>
        <w:t xml:space="preserve">) i jednocześnie dopuszczono przyjęcie przez Wykonawcę rozwiązań równoważnych opisywanym. </w:t>
      </w:r>
    </w:p>
    <w:p w:rsidR="003B206E" w:rsidRDefault="008D36D0" w:rsidP="003B206E">
      <w:pPr>
        <w:pStyle w:val="Bezodstpw"/>
        <w:jc w:val="both"/>
        <w:rPr>
          <w:rFonts w:cstheme="minorHAnsi"/>
          <w:color w:val="000000" w:themeColor="text1"/>
        </w:rPr>
      </w:pPr>
      <w:r>
        <w:rPr>
          <w:b/>
        </w:rPr>
        <w:t>8</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8D36D0" w:rsidP="006E0DA6">
      <w:pPr>
        <w:pStyle w:val="Bezodstpw"/>
        <w:jc w:val="both"/>
        <w:rPr>
          <w:b/>
          <w:bCs/>
        </w:rPr>
      </w:pPr>
      <w:r>
        <w:rPr>
          <w:b/>
          <w:bCs/>
        </w:rPr>
        <w:t>9</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w:t>
      </w:r>
      <w:r w:rsidR="008B7385">
        <w:t xml:space="preserve">nie </w:t>
      </w:r>
      <w:r w:rsidR="00637140">
        <w:t>przewiduje zastosowani</w:t>
      </w:r>
      <w:r w:rsidR="008B7385">
        <w:t xml:space="preserve">a </w:t>
      </w:r>
      <w:r w:rsidR="006E0DA6" w:rsidRPr="00967C68">
        <w:t xml:space="preserve"> prawa opcji. </w:t>
      </w:r>
    </w:p>
    <w:p w:rsidR="008B7385" w:rsidRDefault="008B7385" w:rsidP="006E0DA6">
      <w:pPr>
        <w:pStyle w:val="Bezodstpw"/>
        <w:jc w:val="both"/>
      </w:pPr>
    </w:p>
    <w:p w:rsidR="006E0DA6" w:rsidRPr="00967C68" w:rsidRDefault="00616C3E" w:rsidP="006E0DA6">
      <w:pPr>
        <w:pStyle w:val="Bezodstpw"/>
        <w:jc w:val="both"/>
      </w:pPr>
      <w:r>
        <w:lastRenderedPageBreak/>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r>
        <w:rPr>
          <w:color w:val="000000" w:themeColor="text1"/>
        </w:rPr>
        <w:t>P</w:t>
      </w:r>
      <w:r w:rsidR="006E0DA6" w:rsidRPr="00616C3E">
        <w:rPr>
          <w:color w:val="000000" w:themeColor="text1"/>
        </w:rPr>
        <w:t>zp).</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637140" w:rsidRPr="00C86AF4" w:rsidRDefault="00637140" w:rsidP="00637140">
      <w:pPr>
        <w:pStyle w:val="Bezodstpw"/>
        <w:jc w:val="both"/>
        <w:rPr>
          <w:rFonts w:cstheme="minorHAnsi"/>
        </w:rPr>
      </w:pPr>
      <w:r w:rsidRPr="00C86AF4">
        <w:rPr>
          <w:rFonts w:cstheme="minorHAnsi"/>
        </w:rPr>
        <w:t xml:space="preserve">Wykonawcy ubiegający się o udzielenie zamówienia zobowiązani są </w:t>
      </w:r>
      <w:r w:rsidRPr="007D5106">
        <w:rPr>
          <w:rFonts w:cstheme="minorHAnsi"/>
          <w:b/>
          <w:sz w:val="24"/>
          <w:szCs w:val="24"/>
          <w:highlight w:val="yellow"/>
          <w:u w:val="single"/>
        </w:rPr>
        <w:t>dołączyć do składanej oferty</w:t>
      </w:r>
      <w:r w:rsidRPr="00C86AF4">
        <w:rPr>
          <w:rFonts w:cstheme="minorHAnsi"/>
        </w:rPr>
        <w:t xml:space="preserve"> przedmiotowe środki dowodowe potwierdzające że oferowana dostawa spełnia określone przez Zamawiającego wymagania, cechy i kryteria.</w:t>
      </w:r>
    </w:p>
    <w:p w:rsidR="00637140" w:rsidRPr="00D86C83" w:rsidRDefault="00637140" w:rsidP="00D86C83">
      <w:pPr>
        <w:pStyle w:val="Bezodstpw"/>
        <w:jc w:val="both"/>
        <w:rPr>
          <w:b/>
        </w:rPr>
      </w:pPr>
      <w:r>
        <w:t xml:space="preserve">1. </w:t>
      </w:r>
      <w:r w:rsidRPr="00D86C83">
        <w:rPr>
          <w:b/>
        </w:rPr>
        <w:t>Wykaz przedmiotowych środków dowodowych, któr</w:t>
      </w:r>
      <w:r w:rsidR="00D86C83" w:rsidRPr="00D86C83">
        <w:rPr>
          <w:b/>
        </w:rPr>
        <w:t>e należy złożyć wraz  z ofertą:</w:t>
      </w:r>
    </w:p>
    <w:p w:rsidR="00637140" w:rsidRPr="00C6626D" w:rsidRDefault="00637140" w:rsidP="00D86C83">
      <w:pPr>
        <w:pStyle w:val="Bezodstpw"/>
        <w:numPr>
          <w:ilvl w:val="0"/>
          <w:numId w:val="5"/>
        </w:numPr>
        <w:jc w:val="both"/>
        <w:rPr>
          <w:b/>
          <w:color w:val="000000" w:themeColor="text1"/>
        </w:rPr>
      </w:pPr>
      <w:r w:rsidRPr="00D86C83">
        <w:rPr>
          <w:b/>
          <w:bCs/>
          <w:color w:val="000000" w:themeColor="text1"/>
        </w:rPr>
        <w:t xml:space="preserve">opis techniczny </w:t>
      </w:r>
      <w:r w:rsidRPr="00D86C83">
        <w:rPr>
          <w:b/>
          <w:color w:val="000000" w:themeColor="text1"/>
        </w:rPr>
        <w:t xml:space="preserve">oferowanego sprzętu potwierdzający spełnianie wymagań określonych                          w załączniku nr </w:t>
      </w:r>
      <w:r w:rsidRPr="00D86C83">
        <w:rPr>
          <w:b/>
        </w:rPr>
        <w:t xml:space="preserve">1 do PPU </w:t>
      </w:r>
      <w:r w:rsidRPr="00C6626D">
        <w:rPr>
          <w:b/>
          <w:color w:val="000000" w:themeColor="text1"/>
        </w:rPr>
        <w:t>– sporządzony zgodnie z załącznik</w:t>
      </w:r>
      <w:r w:rsidR="007D5106">
        <w:rPr>
          <w:b/>
          <w:color w:val="000000" w:themeColor="text1"/>
        </w:rPr>
        <w:t xml:space="preserve">ami </w:t>
      </w:r>
      <w:r w:rsidRPr="00C6626D">
        <w:rPr>
          <w:b/>
          <w:color w:val="000000" w:themeColor="text1"/>
        </w:rPr>
        <w:t xml:space="preserve">nr  </w:t>
      </w:r>
      <w:r w:rsidR="00D86C83" w:rsidRPr="00C6626D">
        <w:rPr>
          <w:b/>
          <w:color w:val="000000" w:themeColor="text1"/>
        </w:rPr>
        <w:t>4</w:t>
      </w:r>
      <w:r w:rsidR="007D5106">
        <w:rPr>
          <w:b/>
          <w:color w:val="000000" w:themeColor="text1"/>
        </w:rPr>
        <w:t xml:space="preserve">.1 – 4.8 do SWZ </w:t>
      </w:r>
      <w:r w:rsidR="00F94E4F">
        <w:rPr>
          <w:b/>
          <w:color w:val="000000" w:themeColor="text1"/>
        </w:rPr>
        <w:t xml:space="preserve">                           </w:t>
      </w:r>
      <w:r w:rsidR="007D5106">
        <w:rPr>
          <w:b/>
          <w:color w:val="000000" w:themeColor="text1"/>
        </w:rPr>
        <w:t>(w zależności od części, której oferta dotyczy).</w:t>
      </w:r>
      <w:r w:rsidRPr="00C6626D">
        <w:rPr>
          <w:b/>
          <w:color w:val="000000" w:themeColor="text1"/>
        </w:rPr>
        <w:t xml:space="preserve"> </w:t>
      </w:r>
    </w:p>
    <w:p w:rsidR="00637140" w:rsidRDefault="00637140" w:rsidP="00D86C83">
      <w:pPr>
        <w:pStyle w:val="Bezodstpw"/>
        <w:jc w:val="both"/>
        <w:rPr>
          <w:rStyle w:val="Domylnaczcionkaakapitu2"/>
          <w:rFonts w:cstheme="minorHAnsi"/>
        </w:rPr>
      </w:pPr>
      <w:r>
        <w:rPr>
          <w:rStyle w:val="Domylnaczcionkaakapitu2"/>
          <w:rFonts w:cstheme="minorHAnsi"/>
        </w:rPr>
        <w:t>1</w:t>
      </w:r>
      <w:r w:rsidRPr="00C97139">
        <w:rPr>
          <w:rStyle w:val="Domylnaczcionkaakapitu2"/>
          <w:rFonts w:cstheme="minorHAnsi"/>
        </w:rPr>
        <w:t>.2</w:t>
      </w:r>
      <w:r>
        <w:rPr>
          <w:rStyle w:val="Domylnaczcionkaakapitu2"/>
          <w:rFonts w:cstheme="minorHAnsi"/>
        </w:rPr>
        <w:t>.</w:t>
      </w:r>
      <w:r w:rsidRPr="00C97139">
        <w:rPr>
          <w:rStyle w:val="Domylnaczcionkaakapitu2"/>
          <w:rFonts w:cstheme="minorHAnsi"/>
        </w:rPr>
        <w:t xml:space="preserve"> Zamawiający zastrzega możliwość zwrócenia się do producenta lub przedstawiciela producenta</w:t>
      </w:r>
      <w:r w:rsidR="00D86C83">
        <w:rPr>
          <w:rStyle w:val="Domylnaczcionkaakapitu2"/>
          <w:rFonts w:cstheme="minorHAnsi"/>
        </w:rPr>
        <w:t xml:space="preserve">               </w:t>
      </w:r>
      <w:r w:rsidRPr="00C97139">
        <w:rPr>
          <w:rStyle w:val="Domylnaczcionkaakapitu2"/>
          <w:rFonts w:cstheme="minorHAnsi"/>
        </w:rPr>
        <w:t xml:space="preserve">o potwierdzenie parametrów technicznych oferowanego sprzętu. </w:t>
      </w:r>
    </w:p>
    <w:p w:rsidR="00637140" w:rsidRDefault="00637140" w:rsidP="00D86C83">
      <w:pPr>
        <w:pStyle w:val="Bezodstpw"/>
        <w:jc w:val="both"/>
      </w:pPr>
      <w:r w:rsidRPr="00C86AF4">
        <w:t>1.3</w:t>
      </w:r>
      <w:r>
        <w:t>.</w:t>
      </w:r>
      <w:r w:rsidRPr="00C86AF4">
        <w:t xml:space="preserve"> W opisie </w:t>
      </w:r>
      <w:r>
        <w:t xml:space="preserve">(załącznik nr </w:t>
      </w:r>
      <w:r w:rsidR="00D86C83">
        <w:t>4</w:t>
      </w:r>
      <w:r>
        <w:t xml:space="preserve"> do SWZ) </w:t>
      </w:r>
      <w:r w:rsidRPr="00C86AF4">
        <w:t>należy skreślić odpowiednio sformułowanie „spełnia” lub „nie spełnia” oraz podać dane</w:t>
      </w:r>
      <w:r w:rsidR="00D86C83">
        <w:t xml:space="preserve"> wymagane przez Zamawiającego</w:t>
      </w:r>
      <w:r w:rsidR="007D5106">
        <w:t>, tj.</w:t>
      </w:r>
      <w:r w:rsidR="00D86C83">
        <w:t xml:space="preserve"> </w:t>
      </w:r>
      <w:r w:rsidRPr="00C86AF4">
        <w:t>mar</w:t>
      </w:r>
      <w:r w:rsidR="007D5106">
        <w:t>k</w:t>
      </w:r>
      <w:r w:rsidR="00D86C83">
        <w:t>ę</w:t>
      </w:r>
      <w:r w:rsidR="007D5106">
        <w:t>, typ</w:t>
      </w:r>
      <w:r w:rsidRPr="00C86AF4">
        <w:t xml:space="preserve"> (modelu) oferowanego sprzętu.  </w:t>
      </w:r>
    </w:p>
    <w:p w:rsidR="00637140" w:rsidRPr="00C97139" w:rsidRDefault="00637140" w:rsidP="00637140">
      <w:pPr>
        <w:widowControl w:val="0"/>
        <w:spacing w:after="0"/>
        <w:jc w:val="both"/>
        <w:rPr>
          <w:rStyle w:val="apple-converted-space"/>
          <w:rFonts w:cstheme="minorHAnsi"/>
          <w:b/>
          <w:color w:val="000000" w:themeColor="text1"/>
        </w:rPr>
      </w:pPr>
      <w:r w:rsidRPr="00C97139">
        <w:rPr>
          <w:rStyle w:val="apple-converted-space"/>
          <w:rFonts w:eastAsiaTheme="majorEastAsia" w:cstheme="minorHAnsi"/>
          <w:b/>
        </w:rPr>
        <w:t>2. Forma przedmiotowych środków dowodowych:</w:t>
      </w:r>
    </w:p>
    <w:p w:rsidR="00637140" w:rsidRPr="00C86AF4" w:rsidRDefault="00637140" w:rsidP="00637140">
      <w:pPr>
        <w:pStyle w:val="DocumentMap"/>
        <w:jc w:val="both"/>
        <w:rPr>
          <w:rFonts w:asciiTheme="minorHAnsi" w:hAnsiTheme="minorHAnsi" w:cstheme="minorHAnsi"/>
          <w:sz w:val="22"/>
          <w:szCs w:val="22"/>
        </w:rPr>
      </w:pPr>
      <w:r w:rsidRPr="00C86AF4">
        <w:rPr>
          <w:rFonts w:asciiTheme="minorHAnsi" w:hAnsiTheme="minorHAnsi" w:cstheme="minorHAnsi"/>
          <w:sz w:val="22"/>
          <w:szCs w:val="22"/>
        </w:rPr>
        <w:t>2.1. Przedmiotowe środki dowodowe sporządzone w języku obcym przekazuje się wraz                                    z tłumaczeniem na język polski.</w:t>
      </w:r>
      <w:r w:rsidRPr="00C86AF4">
        <w:rPr>
          <w:rStyle w:val="apple-converted-space"/>
          <w:rFonts w:asciiTheme="minorHAnsi" w:eastAsiaTheme="majorEastAsia" w:hAnsiTheme="minorHAnsi" w:cstheme="minorHAnsi"/>
          <w:sz w:val="22"/>
          <w:szCs w:val="22"/>
        </w:rPr>
        <w:t xml:space="preserve"> W przypadku dołączenia kart katalogowych sprzętu opracowanych przez producenta urządzenia, jeżeli nie udostępnia on dokumentacji w języku polskim, dopuszczalna jest wersja anglojęzyczna. </w:t>
      </w:r>
    </w:p>
    <w:p w:rsidR="00637140" w:rsidRPr="00C86AF4" w:rsidRDefault="00637140" w:rsidP="00637140">
      <w:pPr>
        <w:pStyle w:val="DocumentMap"/>
        <w:jc w:val="both"/>
        <w:rPr>
          <w:rFonts w:asciiTheme="minorHAnsi" w:hAnsiTheme="minorHAnsi" w:cstheme="minorHAnsi"/>
          <w:sz w:val="22"/>
          <w:szCs w:val="22"/>
        </w:rPr>
      </w:pPr>
      <w:r w:rsidRPr="00C86AF4">
        <w:rPr>
          <w:rFonts w:asciiTheme="minorHAnsi" w:hAnsiTheme="minorHAnsi" w:cstheme="minorHAnsi"/>
          <w:color w:val="000000"/>
          <w:sz w:val="22"/>
          <w:szCs w:val="22"/>
        </w:rPr>
        <w:t>2.2. W przypadku gdy przedmiotowe środki dowodowe zostały wystawione przez upoważnione podmioty inne niż Wykonawca, Wykonawca wspólnie ubiegający się o udzielenie zamówienia lub podwykonawca jako dokument elektroniczny, przekazuje się ten dokument.</w:t>
      </w:r>
    </w:p>
    <w:p w:rsidR="00637140" w:rsidRPr="00C86AF4" w:rsidRDefault="00637140" w:rsidP="00637140">
      <w:pPr>
        <w:pStyle w:val="Bezodstpw"/>
        <w:jc w:val="both"/>
      </w:pPr>
      <w:r w:rsidRPr="00C86AF4">
        <w:t>2.3.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637140" w:rsidRPr="00C86AF4" w:rsidRDefault="00637140" w:rsidP="00637140">
      <w:pPr>
        <w:pStyle w:val="Bezodstpw"/>
        <w:jc w:val="both"/>
      </w:pPr>
      <w:r w:rsidRPr="00C86AF4">
        <w:t>2.4. Przedmiotowe środki dowodowe niewystawione przez upoważnione podmioty przekazuje się w postaci elektronicznej i opatruje się kwalifikowanym podpisem elektronicznym.</w:t>
      </w:r>
    </w:p>
    <w:p w:rsidR="00637140" w:rsidRPr="00C86AF4" w:rsidRDefault="00637140" w:rsidP="00637140">
      <w:pPr>
        <w:pStyle w:val="Bezodstpw"/>
        <w:jc w:val="both"/>
      </w:pPr>
      <w:r w:rsidRPr="00C86AF4">
        <w:t>2.5.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rsidR="00637140" w:rsidRPr="00C86AF4" w:rsidRDefault="00637140" w:rsidP="00637140">
      <w:pPr>
        <w:pStyle w:val="Bezodstpw"/>
        <w:jc w:val="both"/>
      </w:pPr>
      <w:r w:rsidRPr="00C86AF4">
        <w:lastRenderedPageBreak/>
        <w:t>ubiegający się o udzielenie zamówienia lub notariusz.</w:t>
      </w:r>
    </w:p>
    <w:p w:rsidR="00637140" w:rsidRPr="004C54F9" w:rsidRDefault="00637140" w:rsidP="00637140">
      <w:pPr>
        <w:pStyle w:val="Bezodstpw"/>
        <w:jc w:val="both"/>
        <w:rPr>
          <w:b/>
        </w:rPr>
      </w:pPr>
      <w:r w:rsidRPr="004C54F9">
        <w:rPr>
          <w:b/>
        </w:rPr>
        <w:t>3. Uzupełnianie i wyjaśnianie treści przedmiotowych środków dowodowych:</w:t>
      </w:r>
    </w:p>
    <w:p w:rsidR="00637140" w:rsidRPr="00C97139" w:rsidRDefault="00637140" w:rsidP="00637140">
      <w:pPr>
        <w:pStyle w:val="Bezodstpw"/>
        <w:jc w:val="both"/>
      </w:pPr>
      <w:r w:rsidRPr="00C86AF4">
        <w:t xml:space="preserve">3.1. Jeżeli Wykonawca nie złoży przedmiotowych środków dowodowych lub złożone przedmiotowe środki dowodowe będą niekompletne, Zamawiający wezwie do ich złożenia lub uzupełnienia                              w wyznaczonym terminie. </w:t>
      </w:r>
    </w:p>
    <w:p w:rsidR="00637140" w:rsidRDefault="00637140" w:rsidP="00D86C83">
      <w:pPr>
        <w:pStyle w:val="Bezodstpw"/>
        <w:jc w:val="both"/>
      </w:pPr>
      <w:r w:rsidRPr="00C86AF4">
        <w:t>3.2. Postanowień pkt 3.1 nie stosuje się, jeżeli przedmiotowy środek dowodowy służy potwierdzaniu zgodności z cechami lub kryteriami określonymi w opisie kryteriów oceny ofert lub, pomimo złożenia przedmiotowego środka dowodowego, oferta podlega odrzuceniu albo zachodzą przesła</w:t>
      </w:r>
      <w:r w:rsidR="00D86C83">
        <w:t>nki unieważnienia postępowania.</w:t>
      </w:r>
    </w:p>
    <w:p w:rsidR="00D86C83" w:rsidRPr="00252367" w:rsidRDefault="00D86C83" w:rsidP="00D86C83">
      <w:pPr>
        <w:pStyle w:val="Bezodstpw"/>
        <w:jc w:val="both"/>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t>
      </w:r>
      <w:r w:rsidR="00E86646">
        <w:rPr>
          <w:b/>
        </w:rPr>
        <w:t xml:space="preserve">I MIEJSCE </w:t>
      </w:r>
      <w:r w:rsidRPr="00532C98">
        <w:rPr>
          <w:b/>
        </w:rPr>
        <w:t xml:space="preserve">WYKONANIA ZAMÓWIENIA </w:t>
      </w:r>
    </w:p>
    <w:p w:rsidR="008B7385" w:rsidRDefault="00E86646" w:rsidP="00B14413">
      <w:pPr>
        <w:pStyle w:val="Bezodstpw"/>
        <w:jc w:val="both"/>
        <w:rPr>
          <w:rFonts w:cs="Times New Roman"/>
          <w:b/>
        </w:rPr>
      </w:pPr>
      <w:r>
        <w:rPr>
          <w:rFonts w:cs="Times New Roman"/>
          <w:color w:val="000000"/>
        </w:rPr>
        <w:t xml:space="preserve">1. </w:t>
      </w:r>
      <w:r w:rsidR="001064FC">
        <w:rPr>
          <w:rFonts w:cs="Times New Roman"/>
          <w:color w:val="000000"/>
        </w:rPr>
        <w:t>Wykonawca będzie zobowiązany do wykonania przedmiotu zamówien</w:t>
      </w:r>
      <w:r w:rsidR="00925C77">
        <w:rPr>
          <w:rFonts w:cs="Times New Roman"/>
          <w:color w:val="000000"/>
        </w:rPr>
        <w:t>i</w:t>
      </w:r>
      <w:r w:rsidR="00332E4C">
        <w:rPr>
          <w:rFonts w:cs="Times New Roman"/>
          <w:color w:val="000000"/>
        </w:rPr>
        <w:t>a w nieprzekraczalnym terminie</w:t>
      </w:r>
      <w:r w:rsidR="00332E4C" w:rsidRPr="00A73003">
        <w:rPr>
          <w:rFonts w:cs="Times New Roman"/>
          <w:b/>
        </w:rPr>
        <w:t xml:space="preserve">: </w:t>
      </w:r>
    </w:p>
    <w:p w:rsidR="008B7385" w:rsidRDefault="008B7385" w:rsidP="00B14413">
      <w:pPr>
        <w:pStyle w:val="Bezodstpw"/>
        <w:jc w:val="both"/>
        <w:rPr>
          <w:rFonts w:cs="Times New Roman"/>
          <w:b/>
          <w:u w:val="single"/>
        </w:rPr>
      </w:pPr>
      <w:r>
        <w:rPr>
          <w:rFonts w:cs="Times New Roman"/>
          <w:b/>
          <w:u w:val="single"/>
        </w:rPr>
        <w:t>- dla części 1-7 postępowania: 30</w:t>
      </w:r>
      <w:r w:rsidR="001064FC" w:rsidRPr="00A73003">
        <w:rPr>
          <w:rFonts w:cs="Times New Roman"/>
          <w:b/>
          <w:u w:val="single"/>
        </w:rPr>
        <w:t xml:space="preserve"> </w:t>
      </w:r>
      <w:r>
        <w:rPr>
          <w:rFonts w:cs="Times New Roman"/>
          <w:b/>
          <w:u w:val="single"/>
        </w:rPr>
        <w:t xml:space="preserve">dni </w:t>
      </w:r>
      <w:r w:rsidR="00E86646">
        <w:rPr>
          <w:rFonts w:cs="Times New Roman"/>
          <w:b/>
          <w:u w:val="single"/>
        </w:rPr>
        <w:t xml:space="preserve">od dnia </w:t>
      </w:r>
      <w:r>
        <w:rPr>
          <w:rFonts w:cs="Times New Roman"/>
          <w:b/>
          <w:u w:val="single"/>
        </w:rPr>
        <w:t>podpisania umowy,</w:t>
      </w:r>
    </w:p>
    <w:p w:rsidR="00B14413" w:rsidRDefault="008B7385" w:rsidP="00B14413">
      <w:pPr>
        <w:pStyle w:val="Bezodstpw"/>
        <w:jc w:val="both"/>
        <w:rPr>
          <w:rFonts w:cs="Times New Roman"/>
          <w:b/>
          <w:u w:val="single"/>
        </w:rPr>
      </w:pPr>
      <w:r>
        <w:rPr>
          <w:rFonts w:cs="Times New Roman"/>
          <w:b/>
          <w:u w:val="single"/>
        </w:rPr>
        <w:t>- dla części 8 postępowania 45</w:t>
      </w:r>
      <w:r w:rsidRPr="00A73003">
        <w:rPr>
          <w:rFonts w:cs="Times New Roman"/>
          <w:b/>
          <w:u w:val="single"/>
        </w:rPr>
        <w:t xml:space="preserve"> </w:t>
      </w:r>
      <w:r>
        <w:rPr>
          <w:rFonts w:cs="Times New Roman"/>
          <w:b/>
          <w:u w:val="single"/>
        </w:rPr>
        <w:t xml:space="preserve">dni od dnia podpisania umowy. </w:t>
      </w:r>
      <w:r w:rsidR="00637140">
        <w:rPr>
          <w:rFonts w:cs="Times New Roman"/>
          <w:b/>
          <w:u w:val="single"/>
        </w:rPr>
        <w:t xml:space="preserve"> </w:t>
      </w:r>
    </w:p>
    <w:p w:rsidR="00E86646" w:rsidRDefault="00E86646" w:rsidP="00637140">
      <w:pPr>
        <w:pStyle w:val="Bezodstpw"/>
        <w:jc w:val="both"/>
      </w:pPr>
      <w:r w:rsidRPr="00637140">
        <w:rPr>
          <w:rFonts w:cs="Times New Roman"/>
        </w:rPr>
        <w:t xml:space="preserve">2. Miejsce </w:t>
      </w:r>
      <w:r w:rsidR="008B7385">
        <w:rPr>
          <w:rFonts w:cs="Times New Roman"/>
        </w:rPr>
        <w:t>dostawy</w:t>
      </w:r>
      <w:r w:rsidRPr="00637140">
        <w:rPr>
          <w:rFonts w:cs="Times New Roman"/>
        </w:rPr>
        <w:t>:</w:t>
      </w:r>
      <w:r w:rsidR="00637140" w:rsidRPr="00637140">
        <w:rPr>
          <w:rFonts w:cs="Times New Roman"/>
        </w:rPr>
        <w:t xml:space="preserve"> </w:t>
      </w:r>
      <w:r w:rsidR="007A58D8">
        <w:rPr>
          <w:rFonts w:cs="Times New Roman"/>
        </w:rPr>
        <w:t xml:space="preserve">magazyn </w:t>
      </w:r>
      <w:r w:rsidRPr="00637140">
        <w:rPr>
          <w:bCs/>
        </w:rPr>
        <w:t xml:space="preserve">KWP </w:t>
      </w:r>
      <w:r w:rsidR="007A58D8">
        <w:rPr>
          <w:bCs/>
        </w:rPr>
        <w:t xml:space="preserve">we </w:t>
      </w:r>
      <w:r w:rsidRPr="00637140">
        <w:rPr>
          <w:bCs/>
        </w:rPr>
        <w:t>Wrocław</w:t>
      </w:r>
      <w:r w:rsidR="007A58D8">
        <w:rPr>
          <w:bCs/>
        </w:rPr>
        <w:t>iu</w:t>
      </w:r>
      <w:r w:rsidRPr="00637140">
        <w:rPr>
          <w:bCs/>
        </w:rPr>
        <w:t>,</w:t>
      </w:r>
      <w:r w:rsidRPr="00637140">
        <w:t xml:space="preserve"> ul</w:t>
      </w:r>
      <w:r>
        <w:t xml:space="preserve">. Sokolnicza 12, 53-676 Wrocław </w:t>
      </w:r>
    </w:p>
    <w:p w:rsidR="00637140" w:rsidRPr="00637140" w:rsidRDefault="00637140" w:rsidP="00637140">
      <w:pPr>
        <w:pStyle w:val="Bezodstpw"/>
        <w:jc w:val="both"/>
        <w:rPr>
          <w:rFonts w:cs="Times New Roman"/>
          <w:b/>
        </w:rPr>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Javascript, akceptująca pliki typu „cookies”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konieczne jest posiadanie przez Użytkownika aktywnego konta poczty elektronicznej (e-mail) o przepustowości co najmniej 256 kbit/s.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stały dostęp do sieci Internet o gwarantowanej przepustowości nie mniejszej niż 512 kb/s,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zainstalowany program Adobe Acrobat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(hh:mm:ss)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d. Przejdź na swoją skrzynkę mailową, powinieneś otrzymać maila o tytule: Potwierdź swoje konto na platformie zakupowej Open Nexus.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lastRenderedPageBreak/>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h. Reset hasła - Jeśli nie pamiętasz danych do logowania, skorzystaj z przycisku Nie pamiętasz hasła? Korzystając z tej opcji, otrzymasz wiadomość mailową o tytule: Open Nexus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lastRenderedPageBreak/>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 xml:space="preserve">4. Każdorazowo jeśli w niniejszej SWZ jest mowa o opatrzeniu/podpisaniu dokumentu/oświadczenia kwalifikowanym podpisem elektronicznym, Zamawiający wymaga, aby kwalifikowany podpis </w:t>
      </w:r>
      <w:r w:rsidRPr="003B206E">
        <w:rPr>
          <w:color w:val="000000" w:themeColor="text1"/>
        </w:rPr>
        <w:lastRenderedPageBreak/>
        <w:t>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(Dz.U. z 202</w:t>
      </w:r>
      <w:r w:rsidR="007568AC">
        <w:rPr>
          <w:color w:val="000000" w:themeColor="text1"/>
        </w:rPr>
        <w:t xml:space="preserve">4 </w:t>
      </w:r>
      <w:r w:rsidRPr="003B206E">
        <w:rPr>
          <w:color w:val="000000" w:themeColor="text1"/>
        </w:rPr>
        <w:t xml:space="preserve">r. poz. </w:t>
      </w:r>
      <w:r w:rsidR="007568AC">
        <w:rPr>
          <w:color w:val="000000" w:themeColor="text1"/>
        </w:rPr>
        <w:t xml:space="preserve">1725 </w:t>
      </w:r>
      <w:r w:rsidR="004D2A93">
        <w:rPr>
          <w:color w:val="000000" w:themeColor="text1"/>
        </w:rPr>
        <w:t xml:space="preserve">– </w:t>
      </w:r>
      <w:r w:rsidR="007568AC">
        <w:rPr>
          <w:color w:val="000000" w:themeColor="text1"/>
        </w:rPr>
        <w:t>tekst jednolity</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5. W przypadku wykorzystania formatu podpisu XAdES zewnętrzny. Zamawiający wymaga dołączenia odpowiedniej ilości plików tj. podpisywanych plików z danymi oraz plików podpisu w formacie XAdES.</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 xml:space="preserve">w formatach: .pdf, .xls, .xlsx, .doc, .docx, .txt, .rtf, .xps, .odt, .ods, .odp, .ppt, .pptx, .csv, .jpg, .jpeg, .tif, .tiff, .geotiff. .png, .svg, .wav, .mp3, .avi, .mpg, .mpeg, .mp4, .m4a, .mpeg4, .ogg, .ogv, .zip, .tar, .gz, .gzip, .7z, .html, .xhtml, .css, .xml, .xsd, .gml, ,rng, .xsl, .xslt.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3. Zamawiający zwraca uwagę na ograniczenia wielkości plików podpisywanych profilem zaufanym, który wynosi max 10MB, oraz na ograniczenie wielkości plików podpisywanych w aplikacji eDoApp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b. Pliki w innych formatach niż PDF zaleca się opatrzyć zewnętrznym podpisem XAdES.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PU-2380-</w:t>
      </w:r>
      <w:r w:rsidR="008637CC">
        <w:rPr>
          <w:b/>
          <w:color w:val="000000" w:themeColor="text1"/>
        </w:rPr>
        <w:t>033-044-033/2025</w:t>
      </w:r>
      <w:r w:rsidRPr="00551E5C">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D86C83">
        <w:t>Zaopatrzenia -</w:t>
      </w:r>
      <w:r w:rsidR="004D1734">
        <w:t xml:space="preserve"> Pan</w:t>
      </w:r>
      <w:r w:rsidR="00332E4C">
        <w:t>i</w:t>
      </w:r>
      <w:r w:rsidR="00AB54D4">
        <w:t xml:space="preserve"> </w:t>
      </w:r>
      <w:r w:rsidR="008637CC">
        <w:t>Aleksandra Fleming</w:t>
      </w:r>
      <w:r w:rsidRPr="00701C1E">
        <w:t xml:space="preserve">, tel. 47 871 </w:t>
      </w:r>
      <w:r w:rsidR="008637CC">
        <w:t>38 22</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lastRenderedPageBreak/>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Pzp.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w:t>
      </w:r>
      <w:r w:rsidRPr="00BB7155">
        <w:rPr>
          <w:rFonts w:ascii="Calibri" w:hAnsi="Calibri" w:cs="Tahoma"/>
        </w:rPr>
        <w:lastRenderedPageBreak/>
        <w:t xml:space="preserve">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E25589" w:rsidRPr="007568AC" w:rsidRDefault="00E25589" w:rsidP="00E25589">
      <w:pPr>
        <w:pStyle w:val="Bezodstpw"/>
        <w:jc w:val="both"/>
        <w:rPr>
          <w:rFonts w:ascii="Calibri" w:hAnsi="Calibri" w:cs="Tahoma"/>
        </w:rPr>
      </w:pPr>
      <w:r w:rsidRPr="00BB7155">
        <w:rPr>
          <w:rFonts w:ascii="Calibri" w:hAnsi="Calibri" w:cs="Tahoma"/>
        </w:rPr>
        <w:t xml:space="preserve">8. W zakresie nieuregulowanym ustawą Pzp lub niniejszą SWZ do oświadczeń i dokumentów składanych przez Wykonawcę w postępowaniu zastosowanie mają w szczególności przepisy </w:t>
      </w:r>
      <w:r w:rsidRPr="007568AC">
        <w:rPr>
          <w:rFonts w:ascii="Calibri" w:hAnsi="Calibri" w:cs="Tahoma"/>
        </w:rPr>
        <w:t>rozporządzenia Ministra Rozwoju Pracy i Technologii z dnia 23 grudnia 2020 r. w sprawie podmiotowych środków dowodowych oraz innych dokumentów lub oświadczeń, jakich może żądać zamawiający od wykonawcy (Dz.U. 2020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5D783B">
        <w:rPr>
          <w:b/>
        </w:rPr>
        <w:t>16.05.</w:t>
      </w:r>
      <w:r w:rsidR="008637CC">
        <w:rPr>
          <w:b/>
        </w:rPr>
        <w:t>2025</w:t>
      </w:r>
      <w:r w:rsidR="008C1C4E" w:rsidRPr="008C1C4E">
        <w:rPr>
          <w:b/>
        </w:rPr>
        <w:t xml:space="preserve">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Default="00E25589" w:rsidP="00E25589">
      <w:pPr>
        <w:pStyle w:val="Bezodstpw"/>
        <w:jc w:val="both"/>
      </w:pPr>
      <w:r>
        <w:lastRenderedPageBreak/>
        <w:t>3. Przedłużenie terminu związania ofertą, o którym mowa w pkt 1 wymaga złożenia przez Wykonawcę pisemnego oświadczenia o wyrażeniu zgody na przedłużenie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D86C83" w:rsidRPr="008637CC" w:rsidRDefault="008637CC" w:rsidP="00D86C83">
      <w:pPr>
        <w:pStyle w:val="Bezodstpw"/>
        <w:numPr>
          <w:ilvl w:val="6"/>
          <w:numId w:val="10"/>
        </w:numPr>
        <w:tabs>
          <w:tab w:val="left" w:pos="284"/>
        </w:tabs>
        <w:suppressAutoHyphens/>
        <w:overflowPunct w:val="0"/>
        <w:ind w:left="0" w:firstLine="0"/>
        <w:jc w:val="both"/>
        <w:rPr>
          <w:b/>
          <w:bCs/>
        </w:rPr>
      </w:pPr>
      <w:r w:rsidRPr="008637CC">
        <w:rPr>
          <w:b/>
          <w:bCs/>
        </w:rPr>
        <w:t xml:space="preserve">Zamawiający nie wymaga wniesienia wadium. </w:t>
      </w:r>
    </w:p>
    <w:p w:rsidR="00332E4C" w:rsidRDefault="00D86C83" w:rsidP="00897FC7">
      <w:pPr>
        <w:pStyle w:val="Bezodstpw"/>
        <w:rPr>
          <w:rStyle w:val="apple-converted-space"/>
          <w:rFonts w:cstheme="minorHAnsi"/>
          <w:b/>
        </w:rPr>
      </w:pPr>
      <w:r w:rsidRPr="00AC31EF">
        <w:rPr>
          <w:rStyle w:val="apple-converted-space"/>
          <w:rFonts w:cstheme="minorHAnsi"/>
          <w:b/>
        </w:rPr>
        <w:t xml:space="preserve">2. Zamawiający </w:t>
      </w:r>
      <w:r>
        <w:rPr>
          <w:rStyle w:val="apple-converted-space"/>
          <w:rFonts w:cstheme="minorHAnsi"/>
          <w:b/>
        </w:rPr>
        <w:t xml:space="preserve">nie </w:t>
      </w:r>
      <w:r w:rsidRPr="00AC31EF">
        <w:rPr>
          <w:rStyle w:val="apple-converted-space"/>
          <w:rFonts w:cstheme="minorHAnsi"/>
          <w:b/>
        </w:rPr>
        <w:t>wymaga wniesienia zabezpieczenie należytego wykonania umowy.</w:t>
      </w:r>
    </w:p>
    <w:p w:rsidR="00897FC7" w:rsidRPr="00897FC7" w:rsidRDefault="00897FC7" w:rsidP="00897FC7">
      <w:pPr>
        <w:pStyle w:val="Bezodstpw"/>
        <w:rPr>
          <w:rStyle w:val="apple-converted-space"/>
          <w:rFonts w:cstheme="minorHAnsi"/>
          <w:b/>
          <w:bCs/>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.doc, .docx, .rtf, .txt, .odt</w:t>
      </w:r>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t>
      </w:r>
      <w:r w:rsidRPr="002D33D6">
        <w:rPr>
          <w:color w:val="000000" w:themeColor="text1"/>
        </w:rPr>
        <w:lastRenderedPageBreak/>
        <w:t xml:space="preserve">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7568AC"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r w:rsidR="00796526">
        <w:t>Dz. U. z 2022 r. poz. 1233</w:t>
      </w:r>
      <w:r w:rsidR="007568AC">
        <w:t xml:space="preserve"> – tekst jednolity</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Pzp.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r>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w:t>
      </w:r>
      <w:r>
        <w:lastRenderedPageBreak/>
        <w:t xml:space="preserve">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57592D"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t>1</w:t>
      </w:r>
      <w:r>
        <w:t>0</w:t>
      </w:r>
      <w:r w:rsidRPr="00367F88">
        <w:t>. Zawartość oferty</w:t>
      </w:r>
    </w:p>
    <w:p w:rsidR="00E25589" w:rsidRPr="00367F88" w:rsidRDefault="00E25589" w:rsidP="00E25589">
      <w:pPr>
        <w:pStyle w:val="Bezodstpw"/>
        <w:jc w:val="both"/>
        <w:rPr>
          <w:b/>
          <w:sz w:val="24"/>
          <w:szCs w:val="24"/>
          <w:u w:val="single"/>
        </w:rPr>
      </w:pPr>
      <w:r w:rsidRPr="00367F88">
        <w:rPr>
          <w:b/>
          <w:sz w:val="24"/>
          <w:szCs w:val="24"/>
          <w:u w:val="single"/>
        </w:rPr>
        <w:t xml:space="preserve">DO OFERTY NALEŻY DOŁĄCZYĆ: </w:t>
      </w:r>
    </w:p>
    <w:p w:rsidR="00E25589" w:rsidRPr="003F0A4F" w:rsidRDefault="00E25589" w:rsidP="00E25589">
      <w:pPr>
        <w:pStyle w:val="Bezodstpw"/>
        <w:jc w:val="both"/>
      </w:pPr>
      <w:r w:rsidRPr="007568AC">
        <w:rPr>
          <w:b/>
        </w:rPr>
        <w:t>10.1.</w:t>
      </w:r>
      <w:r w:rsidRPr="003F0A4F">
        <w:t xml:space="preserve">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7568AC">
        <w:rPr>
          <w:b/>
        </w:rPr>
        <w:t>10.2.</w:t>
      </w:r>
      <w:r w:rsidRPr="003F0A4F">
        <w:t xml:space="preserve">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lastRenderedPageBreak/>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7568AC">
        <w:rPr>
          <w:b/>
        </w:rPr>
        <w:t>10.4.</w:t>
      </w:r>
      <w:r w:rsidRPr="003F0A4F">
        <w:t xml:space="preserve"> </w:t>
      </w:r>
      <w:r w:rsidRPr="003F0A4F">
        <w:rPr>
          <w:b/>
        </w:rPr>
        <w:t>Pełnomocnictwo upoważniające do złożenia oferty</w:t>
      </w:r>
      <w:r w:rsidRPr="003F0A4F">
        <w:t xml:space="preserve"> - o ile ofertę składa pełnomocnik (podpisane zgodnie z inform</w:t>
      </w:r>
      <w:r w:rsidR="00B47B49">
        <w:t>acją zawartą w pkt 5.2 powyżej)</w:t>
      </w:r>
      <w:r w:rsidR="00D86C83">
        <w:t>.</w:t>
      </w:r>
    </w:p>
    <w:p w:rsidR="00D86C83" w:rsidRDefault="00D86C83" w:rsidP="00E25589">
      <w:pPr>
        <w:pStyle w:val="Bezodstpw"/>
        <w:jc w:val="both"/>
      </w:pPr>
      <w:r w:rsidRPr="007568AC">
        <w:rPr>
          <w:b/>
        </w:rPr>
        <w:t>10. 5.</w:t>
      </w:r>
      <w:r>
        <w:t xml:space="preserve"> </w:t>
      </w:r>
      <w:r w:rsidRPr="00D86C83">
        <w:rPr>
          <w:b/>
        </w:rPr>
        <w:t>Dokumenty przedmioto</w:t>
      </w:r>
      <w:r w:rsidRPr="008637CC">
        <w:rPr>
          <w:b/>
        </w:rPr>
        <w:t>we</w:t>
      </w:r>
      <w:r>
        <w:t xml:space="preserve">, o których mowa w Rozdziale VI SWZ. </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7568AC">
      <w:pPr>
        <w:pStyle w:val="Bezodstpw"/>
        <w:jc w:val="both"/>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7568AC">
      <w:pPr>
        <w:pStyle w:val="Bezodstpw"/>
        <w:jc w:val="both"/>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7568AC">
      <w:pPr>
        <w:pStyle w:val="Bezodstpw"/>
        <w:jc w:val="both"/>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7568AC">
      <w:pPr>
        <w:pStyle w:val="Bezodstpw"/>
        <w:jc w:val="both"/>
      </w:pPr>
      <w:r>
        <w:t xml:space="preserve">12. Ofertę, oświadczenia zaleca się sporządzić na drukach stanowiących załączniki do SWZ. </w:t>
      </w:r>
    </w:p>
    <w:p w:rsidR="00E25589" w:rsidRDefault="00E25589" w:rsidP="007568AC">
      <w:pPr>
        <w:pStyle w:val="Bezodstpw"/>
        <w:jc w:val="both"/>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lastRenderedPageBreak/>
        <w:t xml:space="preserve">5. Ofertę wraz z wymaganymi załącznikami należy złożyć w terminie </w:t>
      </w:r>
      <w:r w:rsidRPr="00AD49D3">
        <w:rPr>
          <w:b/>
        </w:rPr>
        <w:t xml:space="preserve">do dnia </w:t>
      </w:r>
      <w:r w:rsidR="005D783B">
        <w:rPr>
          <w:b/>
        </w:rPr>
        <w:t>17.04.</w:t>
      </w:r>
      <w:r w:rsidR="008637CC">
        <w:rPr>
          <w:b/>
        </w:rPr>
        <w:t>2025</w:t>
      </w:r>
      <w:r w:rsidRPr="00AD49D3">
        <w:rPr>
          <w:b/>
        </w:rPr>
        <w:t xml:space="preserve"> r., do</w:t>
      </w:r>
      <w:r w:rsidRPr="00715147">
        <w:rPr>
          <w:b/>
          <w:color w:val="FF0000"/>
        </w:rPr>
        <w:t xml:space="preserve"> </w:t>
      </w:r>
      <w:r w:rsidRPr="00084644">
        <w:rPr>
          <w:b/>
          <w:color w:val="000000" w:themeColor="text1"/>
        </w:rPr>
        <w:t>godz. 1</w:t>
      </w:r>
      <w:r w:rsidR="00332E4C">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5D783B">
        <w:rPr>
          <w:b/>
        </w:rPr>
        <w:t>17.04.</w:t>
      </w:r>
      <w:r w:rsidR="008637CC">
        <w:rPr>
          <w:b/>
        </w:rPr>
        <w:t>2025</w:t>
      </w:r>
      <w:r w:rsidRPr="00AD49D3">
        <w:rPr>
          <w:b/>
        </w:rPr>
        <w:t xml:space="preserve"> r. o godzinie 1</w:t>
      </w:r>
      <w:r w:rsidR="00332E4C">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7568AC">
        <w:rPr>
          <w:color w:val="000000" w:themeColor="text1"/>
        </w:rPr>
        <w:t>rozdziale XVII</w:t>
      </w:r>
      <w:r w:rsidR="007568AC" w:rsidRPr="007568AC">
        <w:rPr>
          <w:color w:val="000000" w:themeColor="text1"/>
        </w:rPr>
        <w:t>I</w:t>
      </w:r>
      <w:r w:rsidRPr="007568AC">
        <w:rPr>
          <w:color w:val="000000" w:themeColor="text1"/>
        </w:rPr>
        <w:t xml:space="preserve"> niniejszej SWZ.</w:t>
      </w:r>
      <w:r w:rsidRPr="00D55ADB">
        <w:rPr>
          <w:color w:val="000000" w:themeColor="text1"/>
        </w:rPr>
        <w:t xml:space="preserve">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86646" w:rsidRPr="007568AC" w:rsidRDefault="00E86646" w:rsidP="007568AC">
      <w:pPr>
        <w:pStyle w:val="Bezodstpw"/>
        <w:jc w:val="both"/>
        <w:rPr>
          <w:rFonts w:cs="Arial"/>
          <w:color w:val="000000" w:themeColor="text1"/>
        </w:rPr>
      </w:pPr>
      <w:r w:rsidRPr="00220C0F">
        <w:rPr>
          <w:color w:val="000000" w:themeColor="text1"/>
        </w:rPr>
        <w:t xml:space="preserve">O udzielenie zamówienia mogą ubiegać się Wykonawcy, którzy nie podlegają wykluczeniu na podstawie art. 108 ust. 1 ustawy Pzp, z zastrzeżeniem art. 110 ust. 2 ustawy Pzp oraz na podstawie art. 7 ust. 1 </w:t>
      </w:r>
      <w:r w:rsidRPr="00220C0F">
        <w:rPr>
          <w:rFonts w:cs="Arial"/>
          <w:color w:val="000000" w:themeColor="text1"/>
        </w:rPr>
        <w:t xml:space="preserve">ustawy z dnia 13 kwietnia 2022 r. o szczególnych rozwiązaniach w zakresie przeciwdziałania wspieraniu agresji na Ukrainę oraz służących ochronie bezpieczeństwa narodowego (Dz.U. </w:t>
      </w:r>
      <w:r w:rsidR="007568AC">
        <w:rPr>
          <w:rFonts w:cs="Arial"/>
          <w:color w:val="000000" w:themeColor="text1"/>
        </w:rPr>
        <w:t xml:space="preserve">z 2024 r. poz. 507, z 2025 r., </w:t>
      </w:r>
      <w:r w:rsidR="007568AC" w:rsidRPr="007568AC">
        <w:rPr>
          <w:rFonts w:cs="Arial"/>
          <w:color w:val="000000" w:themeColor="text1"/>
        </w:rPr>
        <w:t>poz. 172</w:t>
      </w:r>
      <w:r w:rsidR="007568AC">
        <w:rPr>
          <w:rFonts w:cs="Arial"/>
          <w:color w:val="000000" w:themeColor="text1"/>
        </w:rPr>
        <w:t xml:space="preserve"> – tekst jednolity</w:t>
      </w:r>
      <w:r>
        <w:rPr>
          <w:rFonts w:cs="Arial"/>
          <w:color w:val="000000" w:themeColor="text1"/>
        </w:rPr>
        <w:t>)</w:t>
      </w:r>
      <w:r w:rsidRPr="00220C0F">
        <w:rPr>
          <w:rFonts w:cs="Arial"/>
          <w:color w:val="000000" w:themeColor="text1"/>
        </w:rPr>
        <w:t>.</w:t>
      </w:r>
    </w:p>
    <w:p w:rsidR="00E86646" w:rsidRPr="001B37DC" w:rsidRDefault="00E86646" w:rsidP="00E86646">
      <w:pPr>
        <w:pStyle w:val="Bezodstpw"/>
        <w:jc w:val="both"/>
        <w:rPr>
          <w:rFonts w:eastAsia="Times New Roman" w:cs="Arial"/>
          <w:color w:val="000000" w:themeColor="text1"/>
        </w:rPr>
      </w:pPr>
      <w:r w:rsidRPr="001B37DC">
        <w:rPr>
          <w:rFonts w:cs="Tahoma"/>
          <w:color w:val="000000" w:themeColor="text1"/>
        </w:rPr>
        <w:t xml:space="preserve">1. Zgodnie z art. 108 ust. 1  ustawy Pzp,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86646" w:rsidRPr="00B019D0" w:rsidRDefault="00E86646" w:rsidP="00E86646">
      <w:pPr>
        <w:pStyle w:val="Bezodstpw"/>
        <w:jc w:val="both"/>
        <w:rPr>
          <w:rFonts w:eastAsia="Times New Roman" w:cs="Arial"/>
          <w:color w:val="000000" w:themeColor="text1"/>
        </w:rPr>
      </w:pPr>
      <w:r w:rsidRPr="00B019D0">
        <w:rPr>
          <w:rFonts w:eastAsia="Times New Roman" w:cs="Arial"/>
          <w:color w:val="000000" w:themeColor="text1"/>
        </w:rPr>
        <w:lastRenderedPageBreak/>
        <w:t xml:space="preserve">c) </w:t>
      </w:r>
      <w:r w:rsidRPr="00B019D0">
        <w:rPr>
          <w:color w:val="000000" w:themeColor="text1"/>
        </w:rPr>
        <w:t>o którym mowa w art. 228–230a, art. 250a Kodeksu karnego, w art. 46–48 ustawy z dnia 25 czerwca 2010 r. o sporcie (</w:t>
      </w:r>
      <w:r>
        <w:rPr>
          <w:color w:val="000000" w:themeColor="text1"/>
        </w:rPr>
        <w:t>t.j.:</w:t>
      </w:r>
      <w:r w:rsidRPr="00B019D0">
        <w:rPr>
          <w:color w:val="000000" w:themeColor="text1"/>
        </w:rPr>
        <w:t>Dz. U. z 202</w:t>
      </w:r>
      <w:r>
        <w:rPr>
          <w:color w:val="000000" w:themeColor="text1"/>
        </w:rPr>
        <w:t>4</w:t>
      </w:r>
      <w:r w:rsidRPr="00B019D0">
        <w:rPr>
          <w:color w:val="000000" w:themeColor="text1"/>
        </w:rPr>
        <w:t xml:space="preserve"> r. </w:t>
      </w:r>
      <w:r>
        <w:rPr>
          <w:color w:val="000000" w:themeColor="text1"/>
        </w:rPr>
        <w:t>poz. 17</w:t>
      </w:r>
      <w:r w:rsidRPr="00B019D0">
        <w:rPr>
          <w:color w:val="000000" w:themeColor="text1"/>
        </w:rPr>
        <w:t>) lub w art. 54 ust. 1–4 ustawy z dnia 12 maja 2011 r. o refundacji leków, środków spożywczych specjalnego przeznaczenia żywieniowego ora</w:t>
      </w:r>
      <w:r w:rsidR="00D71272">
        <w:rPr>
          <w:color w:val="000000" w:themeColor="text1"/>
        </w:rPr>
        <w:t>z wyrobów medycznych (</w:t>
      </w:r>
      <w:r>
        <w:rPr>
          <w:color w:val="000000" w:themeColor="text1"/>
        </w:rPr>
        <w:t>D</w:t>
      </w:r>
      <w:r w:rsidRPr="00B019D0">
        <w:rPr>
          <w:color w:val="000000" w:themeColor="text1"/>
        </w:rPr>
        <w:t>z. U. z 202</w:t>
      </w:r>
      <w:r>
        <w:rPr>
          <w:color w:val="000000" w:themeColor="text1"/>
        </w:rPr>
        <w:t>4</w:t>
      </w:r>
      <w:r w:rsidRPr="00B019D0">
        <w:rPr>
          <w:color w:val="000000" w:themeColor="text1"/>
        </w:rPr>
        <w:t xml:space="preserve"> r. poz. </w:t>
      </w:r>
      <w:r>
        <w:rPr>
          <w:color w:val="000000" w:themeColor="text1"/>
        </w:rPr>
        <w:t>930</w:t>
      </w:r>
      <w:r w:rsidR="00D71272">
        <w:rPr>
          <w:color w:val="000000" w:themeColor="text1"/>
        </w:rPr>
        <w:t xml:space="preserve"> – tekst jednolity)</w:t>
      </w:r>
      <w:r w:rsidRPr="00B019D0">
        <w:rPr>
          <w:rFonts w:eastAsia="Times New Roman" w:cs="Arial"/>
          <w:color w:val="000000" w:themeColor="text1"/>
        </w:rPr>
        <w:t>,</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 xml:space="preserve">f) powierzenia wykonywania pracy małoletniemu cudzoziemcowi, o którym mowa w art. 9 ust. 2 ustawy z dnia 15 czerwca 2012 r. o skutkach powierzania wykonywania pracy cudzoziemcom przebywającym wbrew przepisom na terytorium Rzeczypospolitej Polskiej (Dz.U. </w:t>
      </w:r>
      <w:r>
        <w:rPr>
          <w:rFonts w:eastAsia="Times New Roman" w:cs="Arial"/>
          <w:color w:val="000000" w:themeColor="text1"/>
        </w:rPr>
        <w:t xml:space="preserve">z 2021 </w:t>
      </w:r>
      <w:r w:rsidRPr="001B37DC">
        <w:rPr>
          <w:rFonts w:eastAsia="Times New Roman" w:cs="Arial"/>
          <w:color w:val="000000" w:themeColor="text1"/>
        </w:rPr>
        <w:t>poz.</w:t>
      </w:r>
      <w:r>
        <w:rPr>
          <w:rFonts w:eastAsia="Times New Roman" w:cs="Arial"/>
          <w:color w:val="000000" w:themeColor="text1"/>
        </w:rPr>
        <w:t>1745</w:t>
      </w:r>
      <w:r w:rsidR="007568AC">
        <w:rPr>
          <w:rFonts w:eastAsia="Times New Roman" w:cs="Arial"/>
          <w:color w:val="000000" w:themeColor="text1"/>
        </w:rPr>
        <w:t xml:space="preserve"> – tekst jednolity</w:t>
      </w:r>
      <w:r w:rsidRPr="001B37DC">
        <w:rPr>
          <w:rFonts w:eastAsia="Times New Roman" w:cs="Arial"/>
          <w:color w:val="000000" w:themeColor="text1"/>
        </w:rPr>
        <w:t>)</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86646" w:rsidRDefault="00E86646" w:rsidP="00E86646">
      <w:pPr>
        <w:pStyle w:val="Bezodstpw"/>
        <w:jc w:val="both"/>
        <w:rPr>
          <w:rFonts w:cs="Tahoma"/>
          <w:color w:val="000000" w:themeColor="text1"/>
        </w:rPr>
      </w:pPr>
      <w:r w:rsidRPr="001B37DC">
        <w:rPr>
          <w:rFonts w:eastAsia="Times New Roman"/>
          <w:color w:val="000000" w:themeColor="text1"/>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t>
      </w:r>
      <w:r w:rsidRPr="001B37DC">
        <w:rPr>
          <w:rFonts w:eastAsia="Times New Roman"/>
          <w:color w:val="000000" w:themeColor="text1"/>
        </w:rPr>
        <w:lastRenderedPageBreak/>
        <w:t>wyeliminowane w inny sposób niż przez wykluczenie wykonawcy z udziału w postępowaniu                            o udzielenie zamówienia.</w:t>
      </w:r>
    </w:p>
    <w:p w:rsidR="00E86646" w:rsidRPr="00D26D80" w:rsidRDefault="00E86646" w:rsidP="00E86646">
      <w:pPr>
        <w:pStyle w:val="Bezodstpw"/>
        <w:jc w:val="both"/>
        <w:rPr>
          <w:rFonts w:cs="Arial"/>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r w:rsidR="00D26D80" w:rsidRPr="00220C0F">
        <w:rPr>
          <w:rFonts w:cs="Arial"/>
          <w:color w:val="000000" w:themeColor="text1"/>
        </w:rPr>
        <w:t xml:space="preserve">(Dz.U. </w:t>
      </w:r>
      <w:r w:rsidR="00D26D80">
        <w:rPr>
          <w:rFonts w:cs="Arial"/>
          <w:color w:val="000000" w:themeColor="text1"/>
        </w:rPr>
        <w:t xml:space="preserve">z 2024 r. poz. 507, z 2025 r., </w:t>
      </w:r>
      <w:r w:rsidR="00D26D80" w:rsidRPr="007568AC">
        <w:rPr>
          <w:rFonts w:cs="Arial"/>
          <w:color w:val="000000" w:themeColor="text1"/>
        </w:rPr>
        <w:t>poz. 172</w:t>
      </w:r>
      <w:r w:rsidR="00D26D80">
        <w:rPr>
          <w:rFonts w:cs="Arial"/>
          <w:color w:val="000000" w:themeColor="text1"/>
        </w:rPr>
        <w:t xml:space="preserve"> – tekst jednolity)</w:t>
      </w:r>
      <w:r w:rsidRPr="00220C0F">
        <w:rPr>
          <w:color w:val="000000" w:themeColor="text1"/>
        </w:rPr>
        <w:t xml:space="preserve"> wyklucza się: </w:t>
      </w:r>
    </w:p>
    <w:p w:rsidR="00E86646" w:rsidRPr="00220C0F" w:rsidRDefault="00E86646" w:rsidP="00E86646">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86646" w:rsidRPr="00220C0F" w:rsidRDefault="00E86646" w:rsidP="00E86646">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Pr>
          <w:color w:val="000000" w:themeColor="text1"/>
        </w:rPr>
        <w:t>3</w:t>
      </w:r>
      <w:r w:rsidRPr="00220C0F">
        <w:rPr>
          <w:color w:val="000000" w:themeColor="text1"/>
        </w:rPr>
        <w:t xml:space="preserve"> r. poz. </w:t>
      </w:r>
      <w:r w:rsidR="00D26D80">
        <w:rPr>
          <w:color w:val="000000" w:themeColor="text1"/>
        </w:rPr>
        <w:t>1124 – ze zmianami</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86646" w:rsidRPr="00220C0F" w:rsidRDefault="00E86646" w:rsidP="00E86646">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Pr>
          <w:color w:val="000000" w:themeColor="text1"/>
        </w:rPr>
        <w:t>3</w:t>
      </w:r>
      <w:r w:rsidRPr="00220C0F">
        <w:rPr>
          <w:color w:val="000000" w:themeColor="text1"/>
        </w:rPr>
        <w:t xml:space="preserve"> r. poz. </w:t>
      </w:r>
      <w:r>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86646" w:rsidRPr="00DE736E" w:rsidRDefault="00E86646" w:rsidP="00E86646">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86646" w:rsidRPr="00E06B99" w:rsidRDefault="00E86646" w:rsidP="00E86646">
      <w:pPr>
        <w:pStyle w:val="Bezodstpw"/>
        <w:jc w:val="both"/>
        <w:rPr>
          <w:b/>
        </w:rPr>
      </w:pPr>
      <w:r>
        <w:rPr>
          <w:b/>
        </w:rPr>
        <w:t>2</w:t>
      </w:r>
      <w:r w:rsidRPr="00E06B99">
        <w:rPr>
          <w:b/>
        </w:rPr>
        <w:t xml:space="preserve">. Zamawiający nie przewiduje wykluczenia Wykonawcy w zakresie podstaw określonych w art. 109 ustawy Pzp. </w:t>
      </w:r>
    </w:p>
    <w:p w:rsidR="00E86646" w:rsidRPr="002649C2" w:rsidRDefault="00E86646" w:rsidP="00E86646">
      <w:pPr>
        <w:pStyle w:val="Bezodstpw"/>
        <w:jc w:val="both"/>
      </w:pPr>
      <w:r>
        <w:t>3</w:t>
      </w:r>
      <w:r w:rsidRPr="002649C2">
        <w:t>. Wykonawca może zostać wykluczony przez zamawiającego na każdym etapie postępowania o udzielenie zamówienia.</w:t>
      </w:r>
    </w:p>
    <w:p w:rsidR="00E86646" w:rsidRPr="002649C2" w:rsidRDefault="00E86646" w:rsidP="00E86646">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Pzp, jeżeli udowodni </w:t>
      </w:r>
      <w:r>
        <w:t>Z</w:t>
      </w:r>
      <w:r w:rsidRPr="002649C2">
        <w:t>amawiającemu, że spełnił łącznie następujące przesłanki:</w:t>
      </w:r>
    </w:p>
    <w:p w:rsidR="00E86646" w:rsidRDefault="00E86646" w:rsidP="00E86646">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86646" w:rsidRPr="002649C2" w:rsidRDefault="00E86646" w:rsidP="00E86646">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86646" w:rsidRDefault="00E86646" w:rsidP="00E86646">
      <w:pPr>
        <w:pStyle w:val="Bezodstpw"/>
        <w:jc w:val="both"/>
        <w:rPr>
          <w:rFonts w:eastAsia="Times New Roman"/>
        </w:rPr>
      </w:pPr>
      <w:r w:rsidRPr="002649C2">
        <w:rPr>
          <w:rFonts w:eastAsia="Times New Roman"/>
        </w:rPr>
        <w:lastRenderedPageBreak/>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86646" w:rsidRDefault="00E86646" w:rsidP="00E86646">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86646" w:rsidRDefault="00E86646" w:rsidP="00E86646">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86646" w:rsidRDefault="00E86646" w:rsidP="00E86646">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86646" w:rsidRDefault="00E86646" w:rsidP="00E86646">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86646" w:rsidRDefault="00E86646" w:rsidP="00E86646">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86646" w:rsidRDefault="00E86646" w:rsidP="00E86646">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86646">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5B3AB0" w:rsidRDefault="003C2040" w:rsidP="003C2040">
      <w:pPr>
        <w:pStyle w:val="Bezodstpw"/>
        <w:jc w:val="both"/>
        <w:rPr>
          <w:rStyle w:val="apple-converted-space"/>
        </w:rPr>
      </w:pPr>
      <w:r>
        <w:rPr>
          <w:rStyle w:val="apple-converted-space"/>
        </w:rPr>
        <w:t xml:space="preserve">1. </w:t>
      </w:r>
      <w:r w:rsidR="003416AA" w:rsidRPr="003416AA">
        <w:rPr>
          <w:rStyle w:val="apple-converted-space"/>
        </w:rPr>
        <w:t xml:space="preserve">Cena podana w ofercie powinna zawierać wszystkie koszty związane z realizacją przedmiotu zamówienia, tj. w szczególności: </w:t>
      </w:r>
    </w:p>
    <w:p w:rsidR="005B3AB0" w:rsidRPr="00596242" w:rsidRDefault="005B3AB0" w:rsidP="003C2040">
      <w:pPr>
        <w:pStyle w:val="Bezodstpw"/>
        <w:numPr>
          <w:ilvl w:val="0"/>
          <w:numId w:val="18"/>
        </w:numPr>
        <w:jc w:val="both"/>
      </w:pPr>
      <w:r>
        <w:rPr>
          <w:rStyle w:val="apple-converted-space"/>
        </w:rPr>
        <w:t>k</w:t>
      </w:r>
      <w:r w:rsidRPr="005B3AB0">
        <w:rPr>
          <w:rStyle w:val="apple-converted-space"/>
        </w:rPr>
        <w:t xml:space="preserve">oszty </w:t>
      </w:r>
      <w:r w:rsidR="00596242">
        <w:rPr>
          <w:rStyle w:val="apple-converted-space"/>
        </w:rPr>
        <w:t>dostawy</w:t>
      </w:r>
      <w:r w:rsidR="00596242">
        <w:rPr>
          <w:rFonts w:cs="Times New Roman"/>
        </w:rPr>
        <w:t>,</w:t>
      </w:r>
    </w:p>
    <w:p w:rsidR="00596242" w:rsidRPr="005B3AB0" w:rsidRDefault="00596242" w:rsidP="003C2040">
      <w:pPr>
        <w:pStyle w:val="Bezodstpw"/>
        <w:numPr>
          <w:ilvl w:val="0"/>
          <w:numId w:val="18"/>
        </w:numPr>
        <w:jc w:val="both"/>
      </w:pPr>
      <w:r>
        <w:rPr>
          <w:rFonts w:cs="Times New Roman"/>
        </w:rPr>
        <w:t>koszty transportu,</w:t>
      </w:r>
    </w:p>
    <w:p w:rsidR="003416AA" w:rsidRPr="003416AA" w:rsidRDefault="005B3AB0" w:rsidP="003C2040">
      <w:pPr>
        <w:pStyle w:val="Bezodstpw"/>
        <w:numPr>
          <w:ilvl w:val="0"/>
          <w:numId w:val="18"/>
        </w:numPr>
        <w:jc w:val="both"/>
        <w:rPr>
          <w:rStyle w:val="apple-converted-space"/>
        </w:rPr>
      </w:pPr>
      <w:r>
        <w:rPr>
          <w:rStyle w:val="apple-converted-space"/>
        </w:rPr>
        <w:t>koszty gwarancyjne i</w:t>
      </w:r>
      <w:r w:rsidR="003416AA" w:rsidRPr="003416AA">
        <w:rPr>
          <w:rStyle w:val="apple-converted-space"/>
        </w:rPr>
        <w:t xml:space="preserve"> koszty pracy ponoszone przez Wykonawcę ustalane zgodnie z przepisami ustawy z dnia 10 października 2002 r. o minimaln</w:t>
      </w:r>
      <w:r w:rsidR="00D26D80">
        <w:rPr>
          <w:rStyle w:val="apple-converted-space"/>
        </w:rPr>
        <w:t>ym wynagrodzeniu za pracę (</w:t>
      </w:r>
      <w:r w:rsidR="00E86646" w:rsidRPr="006316E8">
        <w:rPr>
          <w:rFonts w:ascii="Calibri" w:hAnsi="Calibri" w:cs="Calibri"/>
          <w:color w:val="000000" w:themeColor="text1"/>
        </w:rPr>
        <w:t>Dz. U. z 202</w:t>
      </w:r>
      <w:r w:rsidR="00D26D80">
        <w:rPr>
          <w:rFonts w:ascii="Calibri" w:hAnsi="Calibri" w:cs="Calibri"/>
          <w:color w:val="000000" w:themeColor="text1"/>
        </w:rPr>
        <w:t>4</w:t>
      </w:r>
      <w:r w:rsidR="00E86646" w:rsidRPr="006316E8">
        <w:rPr>
          <w:rFonts w:ascii="Calibri" w:hAnsi="Calibri" w:cs="Calibri"/>
          <w:color w:val="000000" w:themeColor="text1"/>
        </w:rPr>
        <w:t xml:space="preserve"> r. poz. </w:t>
      </w:r>
      <w:r w:rsidR="00D26D80">
        <w:rPr>
          <w:rFonts w:ascii="Calibri" w:hAnsi="Calibri" w:cs="Calibri"/>
          <w:color w:val="000000" w:themeColor="text1"/>
        </w:rPr>
        <w:t>1773 – tekst jednolity</w:t>
      </w:r>
      <w:r w:rsidR="00E86646" w:rsidRPr="006316E8">
        <w:rPr>
          <w:rFonts w:ascii="Calibri" w:hAnsi="Calibri" w:cs="Calibri"/>
          <w:color w:val="000000" w:themeColor="text1"/>
        </w:rPr>
        <w:t>)</w:t>
      </w:r>
      <w:r w:rsidR="003416AA" w:rsidRPr="003416AA">
        <w:rPr>
          <w:rStyle w:val="apple-converted-space"/>
        </w:rPr>
        <w:t xml:space="preserve">, itp. </w:t>
      </w:r>
    </w:p>
    <w:p w:rsidR="003416AA" w:rsidRPr="003416AA" w:rsidRDefault="003416AA" w:rsidP="00D26D80">
      <w:pPr>
        <w:pStyle w:val="Bezodstpw"/>
        <w:jc w:val="both"/>
        <w:rPr>
          <w:rStyle w:val="apple-converted-space"/>
          <w:rFonts w:eastAsiaTheme="majorEastAsia"/>
        </w:rPr>
      </w:pPr>
      <w:r w:rsidRPr="003416AA">
        <w:rPr>
          <w:rStyle w:val="apple-converted-space"/>
          <w:rFonts w:eastAsiaTheme="majorEastAsia"/>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DB3C20" w:rsidRPr="000B548D" w:rsidRDefault="00DB3C20" w:rsidP="00D86C83">
      <w:pPr>
        <w:pStyle w:val="Bezodstpw"/>
        <w:jc w:val="both"/>
      </w:pPr>
      <w:r>
        <w:rPr>
          <w:color w:val="000000"/>
        </w:rPr>
        <w:t>3</w:t>
      </w:r>
      <w:r w:rsidRPr="000B548D">
        <w:rPr>
          <w:color w:val="000000"/>
        </w:rPr>
        <w:t>. C</w:t>
      </w:r>
      <w:r w:rsidRPr="000B548D">
        <w:t>en</w:t>
      </w:r>
      <w:r>
        <w:t>a</w:t>
      </w:r>
      <w:r w:rsidRPr="000B548D">
        <w:t xml:space="preserve"> winn</w:t>
      </w:r>
      <w:r>
        <w:t>a</w:t>
      </w:r>
      <w:r w:rsidRPr="000B548D">
        <w:t xml:space="preserve"> być podan</w:t>
      </w:r>
      <w:r>
        <w:t>a</w:t>
      </w:r>
      <w:r w:rsidRPr="000B548D">
        <w:t xml:space="preserve"> z dokładnością do dwóch znaków po przecinku, zgodnie z polskim systemem płatniczym po zaokrągleniu do pełnych groszy, przy czym końcówki poniżej 0,5 grosza pomija się, a końcówki 0,5 grosza i wyższe zaokrągla się do 1 grosza. </w:t>
      </w:r>
    </w:p>
    <w:p w:rsidR="00DB3C20" w:rsidRPr="000B548D" w:rsidRDefault="00DB3C20" w:rsidP="003C2040">
      <w:pPr>
        <w:pStyle w:val="Bezodstpw"/>
        <w:rPr>
          <w:color w:val="000000"/>
        </w:rPr>
      </w:pPr>
      <w:r>
        <w:rPr>
          <w:color w:val="000000"/>
        </w:rPr>
        <w:t>5</w:t>
      </w:r>
      <w:r w:rsidRPr="000B548D">
        <w:rPr>
          <w:color w:val="000000"/>
        </w:rPr>
        <w:t>. Podana cena jest obowiązująca w całym okresie związania  ofertą.</w:t>
      </w:r>
    </w:p>
    <w:p w:rsidR="00D71272" w:rsidRPr="007273E2" w:rsidRDefault="00332E4C" w:rsidP="00D71272">
      <w:pPr>
        <w:pStyle w:val="Bezodstpw"/>
        <w:jc w:val="both"/>
        <w:rPr>
          <w:noProof/>
        </w:rPr>
      </w:pPr>
      <w:r w:rsidRPr="005D5AE8">
        <w:rPr>
          <w:color w:val="000000"/>
        </w:rPr>
        <w:t xml:space="preserve">6. </w:t>
      </w:r>
      <w:r w:rsidR="00D71272" w:rsidRPr="007273E2">
        <w:rPr>
          <w:noProof/>
        </w:rPr>
        <w:t>Cenę ofertową należy obliczyć zgodnie z tabelami zamieszczonymi w załaczniku numer 1 do SWZ następująco</w:t>
      </w:r>
      <w:r w:rsidR="00D71272">
        <w:rPr>
          <w:noProof/>
        </w:rPr>
        <w:t xml:space="preserve"> (dotyczy wszystkich części zamówienia)</w:t>
      </w:r>
      <w:r w:rsidR="00D71272" w:rsidRPr="007273E2">
        <w:rPr>
          <w:noProof/>
        </w:rPr>
        <w:t xml:space="preserve">: </w:t>
      </w:r>
    </w:p>
    <w:p w:rsidR="00D71272" w:rsidRPr="007273E2" w:rsidRDefault="00D71272" w:rsidP="00D71272">
      <w:pPr>
        <w:pStyle w:val="Bezodstpw"/>
        <w:jc w:val="both"/>
        <w:rPr>
          <w:noProof/>
        </w:rPr>
      </w:pPr>
      <w:r w:rsidRPr="007273E2">
        <w:rPr>
          <w:noProof/>
        </w:rPr>
        <w:t xml:space="preserve">dla </w:t>
      </w:r>
      <w:r>
        <w:rPr>
          <w:noProof/>
        </w:rPr>
        <w:t xml:space="preserve">poszczególnej części </w:t>
      </w:r>
      <w:r w:rsidRPr="007273E2">
        <w:rPr>
          <w:noProof/>
        </w:rPr>
        <w:t>zamówienia</w:t>
      </w:r>
    </w:p>
    <w:p w:rsidR="00D71272" w:rsidRPr="007273E2" w:rsidRDefault="00D71272" w:rsidP="00D71272">
      <w:pPr>
        <w:pStyle w:val="Bezodstpw"/>
        <w:rPr>
          <w:noProof/>
        </w:rPr>
      </w:pPr>
      <w:r w:rsidRPr="007273E2">
        <w:rPr>
          <w:noProof/>
        </w:rPr>
        <w:t xml:space="preserve">ilość x cena jednostkowa brutto = wartość poszczególnej pozycji tabeli, </w:t>
      </w:r>
    </w:p>
    <w:p w:rsidR="00D71272" w:rsidRPr="007273E2" w:rsidRDefault="00D71272" w:rsidP="00D71272">
      <w:pPr>
        <w:pStyle w:val="Bezodstpw"/>
        <w:rPr>
          <w:noProof/>
        </w:rPr>
      </w:pPr>
      <w:r w:rsidRPr="007273E2">
        <w:rPr>
          <w:noProof/>
        </w:rPr>
        <w:t>suma wartości wszystkich pozycji tabeli =  cena oferty bru</w:t>
      </w:r>
      <w:r>
        <w:rPr>
          <w:noProof/>
        </w:rPr>
        <w:t>tto dla danej części z</w:t>
      </w:r>
      <w:r w:rsidRPr="007273E2">
        <w:rPr>
          <w:noProof/>
        </w:rPr>
        <w:t xml:space="preserve">amówienia </w:t>
      </w:r>
    </w:p>
    <w:p w:rsidR="00DB3C20" w:rsidRPr="005D5AE8" w:rsidRDefault="00332E4C" w:rsidP="00D71272">
      <w:pPr>
        <w:pStyle w:val="Bezodstpw"/>
        <w:rPr>
          <w:rFonts w:eastAsia="Times New Roman"/>
          <w:lang w:eastAsia="zh-CN"/>
        </w:rPr>
      </w:pPr>
      <w:r w:rsidRPr="005D5AE8">
        <w:t>7</w:t>
      </w:r>
      <w:r w:rsidR="00DB3C20" w:rsidRPr="005D5AE8">
        <w:t xml:space="preserve">. Rozliczenia między Zamawiającym, a Wykonawcą prowadzone będą w walucie polskiej PLN. Zamawiający nie przewiduje rozliczenia w walutach obcych. </w:t>
      </w:r>
    </w:p>
    <w:p w:rsidR="003416AA" w:rsidRPr="005D5AE8" w:rsidRDefault="00332E4C" w:rsidP="003C2040">
      <w:pPr>
        <w:pStyle w:val="Bezodstpw"/>
        <w:rPr>
          <w:rFonts w:cs="Tahoma"/>
          <w:u w:val="single"/>
        </w:rPr>
      </w:pPr>
      <w:r w:rsidRPr="005D5AE8">
        <w:rPr>
          <w:rFonts w:cs="Tahoma"/>
        </w:rPr>
        <w:lastRenderedPageBreak/>
        <w:t>8</w:t>
      </w:r>
      <w:r w:rsidR="003416AA" w:rsidRPr="005D5AE8">
        <w:rPr>
          <w:rFonts w:cs="Tahoma"/>
        </w:rPr>
        <w:t xml:space="preserve">. </w:t>
      </w:r>
      <w:r w:rsidR="003416AA" w:rsidRPr="00D71272">
        <w:rPr>
          <w:rFonts w:cs="Tahoma"/>
        </w:rPr>
        <w:t>Cena  oferty brutto</w:t>
      </w:r>
      <w:r w:rsidR="003416AA" w:rsidRPr="007F579A">
        <w:rPr>
          <w:rFonts w:cs="Tahoma"/>
          <w:u w:val="single"/>
        </w:rPr>
        <w:t xml:space="preserve"> </w:t>
      </w:r>
      <w:r w:rsidR="007F579A" w:rsidRPr="007F579A">
        <w:rPr>
          <w:rFonts w:cs="Tahoma"/>
          <w:u w:val="single"/>
        </w:rPr>
        <w:t xml:space="preserve"> </w:t>
      </w:r>
      <w:r w:rsidR="007F579A">
        <w:rPr>
          <w:rFonts w:cs="Tahoma"/>
        </w:rPr>
        <w:t>b</w:t>
      </w:r>
      <w:r w:rsidR="007F579A" w:rsidRPr="005D5AE8">
        <w:rPr>
          <w:rFonts w:cs="Tahoma"/>
        </w:rPr>
        <w:t>ędzie</w:t>
      </w:r>
      <w:r w:rsidR="003416AA" w:rsidRPr="005D5AE8">
        <w:rPr>
          <w:rFonts w:cs="Tahoma"/>
        </w:rPr>
        <w:t xml:space="preserve"> stanowić podstawę porównania ofert i wyboru oferty najkorzystniejszej spośród ofert nie podlegających odrzuceniu. </w:t>
      </w:r>
    </w:p>
    <w:p w:rsidR="003416AA" w:rsidRPr="005D5AE8" w:rsidRDefault="00332E4C" w:rsidP="00D26D80">
      <w:pPr>
        <w:pStyle w:val="Bezodstpw"/>
        <w:jc w:val="both"/>
      </w:pPr>
      <w:r w:rsidRPr="005D5AE8">
        <w:t>9</w:t>
      </w:r>
      <w:r w:rsidR="003416AA" w:rsidRPr="005D5AE8">
        <w:t>. Jeżeli zostanie złożona oferta, której wybór prowadziłby do powstania u Zamawiającego obowiązku podatkowego zgodnie z ustawą z dnia 11 marca 2004 r. o podatku od towarów i usług (Dz. U. z 202</w:t>
      </w:r>
      <w:r w:rsidR="00D26D80">
        <w:t>4</w:t>
      </w:r>
      <w:r w:rsidR="003416AA" w:rsidRPr="005D5AE8">
        <w:t xml:space="preserve"> r. poz. </w:t>
      </w:r>
      <w:r w:rsidR="00D26D80">
        <w:t>361 – ze zmianami</w:t>
      </w:r>
      <w:r w:rsidR="003416AA" w:rsidRPr="005D5AE8">
        <w:t>), dla celów zastosowania kryterium ceny lub kosztu Zamawiający doliczy do przedstawionej w tej ofercie ceny kwotę podatku od towarów i usług, którą miałby obowiązek rozliczyć . W ofercie, o której mowa w ust. 1, Wykonawca ma obowiązek:</w:t>
      </w:r>
    </w:p>
    <w:p w:rsidR="003416AA" w:rsidRPr="005D5AE8" w:rsidRDefault="005D5AE8" w:rsidP="005D5AE8">
      <w:pPr>
        <w:pStyle w:val="Indeks"/>
        <w:jc w:val="both"/>
        <w:rPr>
          <w:rFonts w:asciiTheme="minorHAnsi" w:hAnsiTheme="minorHAnsi"/>
        </w:rPr>
      </w:pPr>
      <w:r>
        <w:rPr>
          <w:rFonts w:asciiTheme="minorHAnsi" w:hAnsiTheme="minorHAnsi"/>
        </w:rPr>
        <w:t xml:space="preserve">a) </w:t>
      </w:r>
      <w:r w:rsidR="003416AA" w:rsidRPr="005D5AE8">
        <w:rPr>
          <w:rFonts w:asciiTheme="minorHAnsi" w:hAnsiTheme="minorHAnsi"/>
        </w:rPr>
        <w:t>poinformowania Zamawiającego, że wybór jego oferty będzie prowadził do powstania u Zamawiającego obowiązku podatkowego;</w:t>
      </w:r>
    </w:p>
    <w:p w:rsidR="003416AA" w:rsidRPr="005D5AE8" w:rsidRDefault="005D5AE8" w:rsidP="005D5AE8">
      <w:pPr>
        <w:pStyle w:val="Indeks"/>
        <w:jc w:val="both"/>
        <w:rPr>
          <w:rFonts w:asciiTheme="minorHAnsi" w:hAnsiTheme="minorHAnsi"/>
          <w:u w:val="single"/>
        </w:rPr>
      </w:pPr>
      <w:r>
        <w:rPr>
          <w:rFonts w:asciiTheme="minorHAnsi" w:hAnsiTheme="minorHAnsi"/>
        </w:rPr>
        <w:t xml:space="preserve">b) </w:t>
      </w:r>
      <w:r w:rsidR="003416AA" w:rsidRPr="005D5AE8">
        <w:rPr>
          <w:rFonts w:asciiTheme="minorHAnsi" w:hAnsiTheme="minorHAnsi"/>
        </w:rPr>
        <w:t>wskazania nazwy (rodzaju) towaru lub usługi, których dostawa lub świadczenie będą prowadziły do powstania obowiązku podatkowego;</w:t>
      </w:r>
    </w:p>
    <w:p w:rsidR="003416AA" w:rsidRPr="005D5AE8" w:rsidRDefault="005D5AE8" w:rsidP="005D5AE8">
      <w:pPr>
        <w:pStyle w:val="Indeks"/>
        <w:jc w:val="both"/>
        <w:rPr>
          <w:rFonts w:asciiTheme="minorHAnsi" w:hAnsiTheme="minorHAnsi"/>
          <w:u w:val="single"/>
        </w:rPr>
      </w:pPr>
      <w:r>
        <w:rPr>
          <w:rFonts w:asciiTheme="minorHAnsi" w:hAnsiTheme="minorHAnsi"/>
        </w:rPr>
        <w:t xml:space="preserve">c) </w:t>
      </w:r>
      <w:r w:rsidR="003416AA" w:rsidRPr="005D5AE8">
        <w:rPr>
          <w:rFonts w:asciiTheme="minorHAnsi" w:hAnsiTheme="minorHAnsi"/>
        </w:rPr>
        <w:t>wskazania wartości towaru lub usługi objętego obowiązkiem podatkowym zamawiającego, bez kwoty podatku;</w:t>
      </w:r>
    </w:p>
    <w:p w:rsidR="00E25589" w:rsidRPr="00897FC7" w:rsidRDefault="005D5AE8" w:rsidP="00897FC7">
      <w:pPr>
        <w:pStyle w:val="Indeks"/>
        <w:jc w:val="both"/>
        <w:rPr>
          <w:rFonts w:asciiTheme="minorHAnsi" w:hAnsiTheme="minorHAnsi"/>
        </w:rPr>
      </w:pPr>
      <w:r>
        <w:rPr>
          <w:rFonts w:asciiTheme="minorHAnsi" w:hAnsiTheme="minorHAnsi"/>
        </w:rPr>
        <w:t xml:space="preserve">d) </w:t>
      </w:r>
      <w:r w:rsidR="003416AA" w:rsidRPr="005D5AE8">
        <w:rPr>
          <w:rFonts w:asciiTheme="minorHAnsi" w:hAnsiTheme="minorHAnsi"/>
        </w:rPr>
        <w:t>wskazania stawki podatku od towarów i usług, która zgodnie z wiedzą Wykona</w:t>
      </w:r>
      <w:r w:rsidR="00897FC7">
        <w:rPr>
          <w:rFonts w:asciiTheme="minorHAnsi" w:hAnsiTheme="minorHAnsi"/>
        </w:rPr>
        <w:t>wcy, będzie miała zastosowanie.</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D71272" w:rsidRPr="00E73270" w:rsidRDefault="00D71272" w:rsidP="00D71272">
      <w:pPr>
        <w:pStyle w:val="Bezodstpw"/>
        <w:jc w:val="both"/>
        <w:rPr>
          <w:rFonts w:cstheme="minorHAnsi"/>
        </w:rPr>
      </w:pPr>
      <w:r>
        <w:rPr>
          <w:rFonts w:cstheme="minorHAnsi"/>
        </w:rPr>
        <w:t>1.</w:t>
      </w:r>
      <w:r w:rsidRPr="00E73270">
        <w:rPr>
          <w:rFonts w:cstheme="minorHAnsi"/>
        </w:rPr>
        <w:t>O wyborze najkorzystniejszej oferty, w każdej części postępowania, decydować będzie kryterium najniższej ceny.</w:t>
      </w:r>
    </w:p>
    <w:p w:rsidR="00D71272" w:rsidRPr="00E73270" w:rsidRDefault="00D71272" w:rsidP="00D71272">
      <w:pPr>
        <w:pStyle w:val="Bezodstpw"/>
        <w:jc w:val="both"/>
        <w:rPr>
          <w:rFonts w:cstheme="minorHAnsi"/>
        </w:rPr>
      </w:pPr>
      <w:r>
        <w:rPr>
          <w:rFonts w:cstheme="minorHAnsi"/>
        </w:rPr>
        <w:t>2.</w:t>
      </w:r>
      <w:r w:rsidRPr="00E73270">
        <w:rPr>
          <w:rFonts w:cstheme="minorHAnsi"/>
        </w:rPr>
        <w:t xml:space="preserve">Zgodnie z art. 247 ust. 1 ustawy Pzp Zamawiający nie określa wagi tego kryterium. </w:t>
      </w:r>
    </w:p>
    <w:p w:rsidR="00D71272" w:rsidRPr="00E73270" w:rsidRDefault="00D71272" w:rsidP="00D71272">
      <w:pPr>
        <w:pStyle w:val="Bezodstpw"/>
        <w:jc w:val="both"/>
        <w:rPr>
          <w:rFonts w:cstheme="minorHAnsi"/>
        </w:rPr>
      </w:pPr>
      <w:r>
        <w:rPr>
          <w:rFonts w:cstheme="minorHAnsi"/>
        </w:rPr>
        <w:t>3.</w:t>
      </w:r>
      <w:r w:rsidRPr="00E73270">
        <w:rPr>
          <w:rFonts w:cstheme="minorHAnsi"/>
        </w:rPr>
        <w:t>Zamawiający wybierze ofertę najkorzystniejszą spośród ofert niepodlegających odrzuceniu tworząc ranking ofert od oferty z najniższą ceną do oferty z ceną najwyższą. Po stworzeniu rankingu Zamawiający uzna za najkorzystniejszą i wybierze ofertę z najniższą ceną.</w:t>
      </w:r>
    </w:p>
    <w:p w:rsidR="00D71272" w:rsidRPr="00A556B9" w:rsidRDefault="00D71272" w:rsidP="00D71272">
      <w:pPr>
        <w:pStyle w:val="Bezodstpw"/>
        <w:jc w:val="both"/>
        <w:rPr>
          <w:rFonts w:cstheme="minorHAnsi"/>
        </w:rPr>
      </w:pPr>
      <w:r>
        <w:rPr>
          <w:rFonts w:cstheme="minorHAnsi"/>
        </w:rPr>
        <w:t>4.</w:t>
      </w:r>
      <w:r w:rsidRPr="00E73270">
        <w:rPr>
          <w:rFonts w:cstheme="minorHAnsi"/>
        </w:rPr>
        <w:t>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D71272" w:rsidRPr="00365362" w:rsidRDefault="00D71272" w:rsidP="00D71272">
      <w:pPr>
        <w:pStyle w:val="Bezodstpw"/>
        <w:ind w:right="-142"/>
        <w:jc w:val="both"/>
      </w:pPr>
      <w:r>
        <w:t>5</w:t>
      </w:r>
      <w:r w:rsidRPr="00365362">
        <w:t>. Zamawiający wybiera najkorzystniejszą ofertę w terminie związania ofertą określonym w SWZ.</w:t>
      </w:r>
    </w:p>
    <w:p w:rsidR="00D71272" w:rsidRPr="00365362" w:rsidRDefault="00D71272" w:rsidP="00D71272">
      <w:pPr>
        <w:pStyle w:val="Bezodstpw"/>
        <w:ind w:right="-142"/>
        <w:jc w:val="both"/>
      </w:pPr>
      <w:r>
        <w:t>6</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rsidR="00D71272" w:rsidRPr="00365362" w:rsidRDefault="00D71272" w:rsidP="00D71272">
      <w:pPr>
        <w:pStyle w:val="Bezodstpw"/>
        <w:ind w:right="-142"/>
        <w:jc w:val="both"/>
      </w:pPr>
      <w:r>
        <w:t>7</w:t>
      </w:r>
      <w:r w:rsidRPr="00365362">
        <w:t xml:space="preserve">. W przypadku braku zgody, o której mowa w </w:t>
      </w:r>
      <w:r>
        <w:t>ust. 6</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rsidR="00A73003" w:rsidRPr="00A73003" w:rsidRDefault="00845CDA" w:rsidP="00A73003">
      <w:pPr>
        <w:pStyle w:val="DocumentMap"/>
        <w:rPr>
          <w:rFonts w:asciiTheme="minorHAnsi" w:hAnsiTheme="minorHAnsi"/>
          <w:b/>
          <w:sz w:val="22"/>
          <w:szCs w:val="22"/>
        </w:rPr>
      </w:pPr>
      <w:r>
        <w:rPr>
          <w:rFonts w:asciiTheme="minorHAnsi" w:hAnsiTheme="minorHAnsi"/>
          <w:b/>
          <w:sz w:val="22"/>
          <w:szCs w:val="22"/>
        </w:rPr>
        <w:t>5</w:t>
      </w:r>
      <w:r w:rsidR="00E25589" w:rsidRPr="00A73003">
        <w:rPr>
          <w:rFonts w:asciiTheme="minorHAnsi" w:hAnsiTheme="minorHAnsi"/>
          <w:b/>
          <w:sz w:val="22"/>
          <w:szCs w:val="22"/>
        </w:rPr>
        <w:t>. Zama</w:t>
      </w:r>
      <w:r w:rsidR="00A73003" w:rsidRPr="00A73003">
        <w:rPr>
          <w:rFonts w:asciiTheme="minorHAnsi" w:hAnsiTheme="minorHAnsi"/>
          <w:b/>
          <w:sz w:val="22"/>
          <w:szCs w:val="22"/>
        </w:rPr>
        <w:t>wiający odrzuci ofertę, jeżeli:</w:t>
      </w:r>
    </w:p>
    <w:p w:rsidR="00E25589" w:rsidRPr="00A73003" w:rsidRDefault="00845CDA" w:rsidP="00A73003">
      <w:pPr>
        <w:pStyle w:val="DocumentMap"/>
        <w:rPr>
          <w:rFonts w:asciiTheme="minorHAnsi" w:hAnsiTheme="minorHAnsi"/>
          <w:sz w:val="22"/>
          <w:szCs w:val="22"/>
        </w:rPr>
      </w:pPr>
      <w:r>
        <w:rPr>
          <w:rFonts w:asciiTheme="minorHAnsi" w:hAnsiTheme="minorHAnsi"/>
          <w:sz w:val="22"/>
          <w:szCs w:val="22"/>
        </w:rPr>
        <w:t>5</w:t>
      </w:r>
      <w:r w:rsidR="00E25589" w:rsidRPr="00A73003">
        <w:rPr>
          <w:rFonts w:asciiTheme="minorHAnsi" w:hAnsiTheme="minorHAnsi"/>
          <w:sz w:val="22"/>
          <w:szCs w:val="22"/>
        </w:rPr>
        <w:t>.1. została złożona po terminie składania ofert;</w:t>
      </w:r>
    </w:p>
    <w:p w:rsidR="00E25589" w:rsidRPr="00A73003" w:rsidRDefault="00845CDA" w:rsidP="00A73003">
      <w:pPr>
        <w:pStyle w:val="DocumentMap"/>
        <w:rPr>
          <w:rFonts w:asciiTheme="minorHAnsi" w:hAnsiTheme="minorHAnsi"/>
          <w:sz w:val="22"/>
          <w:szCs w:val="22"/>
        </w:rPr>
      </w:pPr>
      <w:r>
        <w:rPr>
          <w:rFonts w:asciiTheme="minorHAnsi" w:hAnsiTheme="minorHAnsi"/>
          <w:sz w:val="22"/>
          <w:szCs w:val="22"/>
        </w:rPr>
        <w:t>5</w:t>
      </w:r>
      <w:r w:rsidR="00E25589" w:rsidRPr="00A73003">
        <w:rPr>
          <w:rFonts w:asciiTheme="minorHAnsi" w:hAnsiTheme="minorHAnsi"/>
          <w:sz w:val="22"/>
          <w:szCs w:val="22"/>
        </w:rPr>
        <w:t>.2. została złożona przez Wykonawcę:</w:t>
      </w:r>
    </w:p>
    <w:p w:rsidR="00E25589" w:rsidRPr="00A73003" w:rsidRDefault="00E25589" w:rsidP="00A73003">
      <w:pPr>
        <w:pStyle w:val="DocumentMap"/>
        <w:rPr>
          <w:rFonts w:asciiTheme="minorHAnsi" w:hAnsiTheme="minorHAnsi"/>
          <w:sz w:val="22"/>
          <w:szCs w:val="22"/>
        </w:rPr>
      </w:pPr>
      <w:r w:rsidRPr="00A73003">
        <w:rPr>
          <w:rFonts w:asciiTheme="minorHAnsi" w:hAnsiTheme="minorHAnsi"/>
          <w:sz w:val="22"/>
          <w:szCs w:val="22"/>
        </w:rPr>
        <w:t>a. podlegającego wykluczeniu z postępowania lub</w:t>
      </w:r>
    </w:p>
    <w:p w:rsidR="00E25589" w:rsidRPr="00A73003" w:rsidRDefault="00E25589" w:rsidP="00A73003">
      <w:pPr>
        <w:pStyle w:val="DocumentMap"/>
        <w:rPr>
          <w:rFonts w:asciiTheme="minorHAnsi" w:hAnsiTheme="minorHAnsi"/>
          <w:sz w:val="22"/>
          <w:szCs w:val="22"/>
        </w:rPr>
      </w:pPr>
      <w:r w:rsidRPr="00A73003">
        <w:rPr>
          <w:rFonts w:asciiTheme="minorHAnsi" w:hAnsiTheme="minorHAnsi"/>
          <w:sz w:val="22"/>
          <w:szCs w:val="22"/>
        </w:rPr>
        <w:t xml:space="preserve">b. niespełniającego warunków udziału w postępowaniu, lub </w:t>
      </w:r>
    </w:p>
    <w:p w:rsidR="00E25589" w:rsidRPr="0069754A" w:rsidRDefault="00E25589" w:rsidP="00D26D80">
      <w:pPr>
        <w:pStyle w:val="DocumentMap"/>
        <w:jc w:val="both"/>
      </w:pPr>
      <w:r w:rsidRPr="00A73003">
        <w:rPr>
          <w:rFonts w:asciiTheme="minorHAnsi" w:hAnsiTheme="minorHAnsi"/>
          <w:sz w:val="22"/>
          <w:szCs w:val="22"/>
        </w:rPr>
        <w:lastRenderedPageBreak/>
        <w:t xml:space="preserve">c. który nie złożył w przewidzianym terminie oświadczenia, </w:t>
      </w:r>
      <w:r w:rsidR="00D26D80">
        <w:rPr>
          <w:rFonts w:asciiTheme="minorHAnsi" w:hAnsiTheme="minorHAnsi"/>
          <w:sz w:val="22"/>
          <w:szCs w:val="22"/>
        </w:rPr>
        <w:t xml:space="preserve">o którym mowa w art. 125 ust. 1 </w:t>
      </w:r>
      <w:r w:rsidRPr="00A73003">
        <w:rPr>
          <w:rFonts w:asciiTheme="minorHAnsi" w:hAnsiTheme="minorHAnsi"/>
          <w:sz w:val="22"/>
          <w:szCs w:val="22"/>
        </w:rPr>
        <w:t>(</w:t>
      </w:r>
      <w:r w:rsidRPr="00A73003">
        <w:rPr>
          <w:rFonts w:asciiTheme="minorHAnsi" w:hAnsiTheme="minorHAnsi" w:cs="TimesNewRomanPS-ItalicMT"/>
          <w:i/>
          <w:iCs/>
          <w:sz w:val="22"/>
          <w:szCs w:val="22"/>
        </w:rPr>
        <w:t>oświadczenie wykonawcy o niepodleganiu wykluczeniu i spełnianiu warunków udziału w postępowaniu)</w:t>
      </w:r>
      <w:r w:rsidRPr="00A73003">
        <w:rPr>
          <w:rFonts w:asciiTheme="minorHAnsi" w:hAnsiTheme="minorHAnsi"/>
          <w:sz w:val="22"/>
          <w:szCs w:val="22"/>
        </w:rPr>
        <w:t>, lub podmiotowego środka dowodowego, potwierdzających brak podstaw wykluczenia lub spełnianie warunków udziału w postępowaniu, przedmiotowego środka dowodowego, lub innych dokumentów lub oświadczeń</w:t>
      </w:r>
      <w:r w:rsidRPr="0069754A">
        <w:t>;</w:t>
      </w:r>
    </w:p>
    <w:p w:rsidR="00E25589" w:rsidRPr="0069754A" w:rsidRDefault="00845CDA" w:rsidP="00E25589">
      <w:pPr>
        <w:pStyle w:val="Bezodstpw"/>
        <w:jc w:val="both"/>
      </w:pPr>
      <w:r>
        <w:t>5</w:t>
      </w:r>
      <w:r w:rsidR="00E25589">
        <w:t>.3</w:t>
      </w:r>
      <w:r w:rsidR="00E25589" w:rsidRPr="0069754A">
        <w:t>. jest niezgodna z przepisami ustawy;</w:t>
      </w:r>
    </w:p>
    <w:p w:rsidR="00E25589" w:rsidRPr="0069754A" w:rsidRDefault="00845CDA" w:rsidP="00E25589">
      <w:pPr>
        <w:pStyle w:val="Bezodstpw"/>
        <w:jc w:val="both"/>
      </w:pPr>
      <w:r>
        <w:t>5</w:t>
      </w:r>
      <w:r w:rsidR="00E25589">
        <w:t>.4</w:t>
      </w:r>
      <w:r w:rsidR="00E25589" w:rsidRPr="0069754A">
        <w:t>. jest nieważna na podstawie odrębnych przepisów;</w:t>
      </w:r>
    </w:p>
    <w:p w:rsidR="00E25589" w:rsidRPr="0069754A" w:rsidRDefault="00845CDA" w:rsidP="00E25589">
      <w:pPr>
        <w:pStyle w:val="Bezodstpw"/>
        <w:jc w:val="both"/>
      </w:pPr>
      <w:r>
        <w:t>5</w:t>
      </w:r>
      <w:r w:rsidR="00E25589">
        <w:t>.5</w:t>
      </w:r>
      <w:r w:rsidR="00E25589" w:rsidRPr="0069754A">
        <w:t>. jej treść jest niezgodna z warunkami zamówienia;</w:t>
      </w:r>
    </w:p>
    <w:p w:rsidR="00E25589" w:rsidRPr="0069754A" w:rsidRDefault="00845CDA" w:rsidP="00E25589">
      <w:pPr>
        <w:pStyle w:val="Bezodstpw"/>
        <w:jc w:val="both"/>
      </w:pPr>
      <w:r>
        <w:t>5</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845CDA" w:rsidP="00E25589">
      <w:pPr>
        <w:pStyle w:val="Bezodstpw"/>
        <w:jc w:val="both"/>
      </w:pPr>
      <w:r>
        <w:t>5</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r w:rsidR="00D26D80">
        <w:t xml:space="preserve"> (Dz.U. z 2022r. poz. 1233)</w:t>
      </w:r>
      <w:r w:rsidR="00E25589" w:rsidRPr="0069754A">
        <w:t>;</w:t>
      </w:r>
    </w:p>
    <w:p w:rsidR="00E25589" w:rsidRPr="0069754A" w:rsidRDefault="00845CDA" w:rsidP="00E25589">
      <w:pPr>
        <w:pStyle w:val="Bezodstpw"/>
        <w:jc w:val="both"/>
      </w:pPr>
      <w:r>
        <w:t>5</w:t>
      </w:r>
      <w:r w:rsidR="00E25589">
        <w:t>.8</w:t>
      </w:r>
      <w:r w:rsidR="00E25589" w:rsidRPr="0069754A">
        <w:t>. zawiera rażąco niską cenę lub koszt w stosunku do przedmiotu zamówienia;</w:t>
      </w:r>
    </w:p>
    <w:p w:rsidR="00E25589" w:rsidRPr="0069754A" w:rsidRDefault="00845CDA" w:rsidP="00E25589">
      <w:pPr>
        <w:pStyle w:val="Bezodstpw"/>
        <w:jc w:val="both"/>
      </w:pPr>
      <w:r>
        <w:t>5</w:t>
      </w:r>
      <w:r w:rsidR="00E25589">
        <w:t>.9</w:t>
      </w:r>
      <w:r w:rsidR="00E25589" w:rsidRPr="0069754A">
        <w:t>. została złożona przez wykonawcę niezaproszonego do składania ofert;</w:t>
      </w:r>
    </w:p>
    <w:p w:rsidR="00E25589" w:rsidRPr="0069754A" w:rsidRDefault="00845CDA" w:rsidP="00E25589">
      <w:pPr>
        <w:pStyle w:val="Bezodstpw"/>
        <w:jc w:val="both"/>
      </w:pPr>
      <w:r>
        <w:t>5</w:t>
      </w:r>
      <w:r w:rsidR="00E25589">
        <w:t>.10</w:t>
      </w:r>
      <w:r w:rsidR="00E25589" w:rsidRPr="0069754A">
        <w:t>. zawiera błędy w obliczeniu ceny lub kosztu;</w:t>
      </w:r>
    </w:p>
    <w:p w:rsidR="00E25589" w:rsidRPr="0069754A" w:rsidRDefault="00845CDA" w:rsidP="00E25589">
      <w:pPr>
        <w:pStyle w:val="Bezodstpw"/>
        <w:jc w:val="both"/>
      </w:pPr>
      <w:r>
        <w:t>5</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845CDA" w:rsidP="00E25589">
      <w:pPr>
        <w:pStyle w:val="Bezodstpw"/>
        <w:jc w:val="both"/>
      </w:pPr>
      <w:r>
        <w:t>5</w:t>
      </w:r>
      <w:r w:rsidR="00E25589">
        <w:t>.12</w:t>
      </w:r>
      <w:r w:rsidR="00E25589" w:rsidRPr="0069754A">
        <w:t>. wykonawca nie wyraził pisemnej zgody na przedłużenie terminu związania ofertą;</w:t>
      </w:r>
    </w:p>
    <w:p w:rsidR="00E25589" w:rsidRPr="0069754A" w:rsidRDefault="00845CDA" w:rsidP="00E25589">
      <w:pPr>
        <w:pStyle w:val="Bezodstpw"/>
        <w:jc w:val="both"/>
      </w:pPr>
      <w:r>
        <w:t>5</w:t>
      </w:r>
      <w:r w:rsidR="00072463">
        <w:t>7</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845CDA" w:rsidP="00E25589">
      <w:pPr>
        <w:pStyle w:val="Bezodstpw"/>
        <w:jc w:val="both"/>
      </w:pPr>
      <w:r>
        <w:t>5</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wadium w przypadku, o którym mowa w art. 98 ust. 2 pkt 3 ustawy P</w:t>
      </w:r>
      <w:r w:rsidR="00E25589">
        <w:t>zp</w:t>
      </w:r>
      <w:r w:rsidR="00E25589" w:rsidRPr="0069754A">
        <w:t>;</w:t>
      </w:r>
    </w:p>
    <w:p w:rsidR="00E25589" w:rsidRPr="0069754A" w:rsidRDefault="00845CDA" w:rsidP="00E25589">
      <w:pPr>
        <w:pStyle w:val="Bezodstpw"/>
      </w:pPr>
      <w:r>
        <w:t>5</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845CDA" w:rsidP="00E25589">
      <w:pPr>
        <w:pStyle w:val="Bezodstpw"/>
        <w:jc w:val="both"/>
      </w:pPr>
      <w:r>
        <w:t>5</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D26D80" w:rsidRDefault="00845CDA" w:rsidP="00D26D80">
      <w:pPr>
        <w:pStyle w:val="Bezodstpw"/>
        <w:jc w:val="both"/>
        <w:rPr>
          <w:rFonts w:ascii="Calibri" w:hAnsi="Calibri" w:cs="Calibri"/>
          <w:color w:val="000000" w:themeColor="text1"/>
        </w:rPr>
      </w:pPr>
      <w:r>
        <w:t>5</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r w:rsidR="00E25589" w:rsidRPr="0069754A">
        <w:t>cyberbezpieczeństwa (</w:t>
      </w:r>
      <w:r w:rsidR="00E86646" w:rsidRPr="006316E8">
        <w:rPr>
          <w:rFonts w:ascii="Calibri" w:hAnsi="Calibri" w:cs="Calibri"/>
          <w:color w:val="000000" w:themeColor="text1"/>
        </w:rPr>
        <w:t xml:space="preserve">Dz. U. z </w:t>
      </w:r>
      <w:r w:rsidR="00D26D80">
        <w:rPr>
          <w:rFonts w:ascii="Calibri" w:hAnsi="Calibri" w:cs="Calibri"/>
          <w:color w:val="000000" w:themeColor="text1"/>
        </w:rPr>
        <w:t xml:space="preserve">2024 r. poz. </w:t>
      </w:r>
      <w:r w:rsidR="00D26D80" w:rsidRPr="00D26D80">
        <w:rPr>
          <w:rFonts w:ascii="Calibri" w:hAnsi="Calibri" w:cs="Calibri"/>
          <w:color w:val="000000" w:themeColor="text1"/>
        </w:rPr>
        <w:t>1077, 1222</w:t>
      </w:r>
      <w:r w:rsidR="00E86646" w:rsidRPr="006316E8">
        <w:rPr>
          <w:rFonts w:ascii="Calibri" w:hAnsi="Calibri" w:cs="Calibri"/>
          <w:color w:val="000000" w:themeColor="text1"/>
        </w:rPr>
        <w:t>)</w:t>
      </w:r>
      <w:r w:rsidR="00E25589" w:rsidRPr="0069754A">
        <w:t>, stwier</w:t>
      </w:r>
      <w:r w:rsidR="00E25589">
        <w:t xml:space="preserve">dzającej ich negatywny wpływ na </w:t>
      </w:r>
      <w:r w:rsidR="00E25589" w:rsidRPr="0069754A">
        <w:t>bezpieczeństwo publiczne lub bezpieczeństwo narodowe;</w:t>
      </w:r>
    </w:p>
    <w:p w:rsidR="00E25589" w:rsidRDefault="00845CDA" w:rsidP="00E25589">
      <w:pPr>
        <w:pStyle w:val="Bezodstpw"/>
        <w:jc w:val="both"/>
      </w:pPr>
      <w:r>
        <w:t>5</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t>
      </w:r>
      <w:r>
        <w:rPr>
          <w:rFonts w:cs="TimesNewRomanPSMT"/>
        </w:rPr>
        <w:lastRenderedPageBreak/>
        <w:t xml:space="preserve">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E25589"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3416AA" w:rsidRPr="007625CB" w:rsidRDefault="003416AA"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25589" w:rsidRPr="007625CB" w:rsidRDefault="00E25589" w:rsidP="00E25589">
      <w:pPr>
        <w:pStyle w:val="Bezodstpw"/>
        <w:jc w:val="both"/>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lastRenderedPageBreak/>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34B9B"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3416AA" w:rsidRPr="007631B5" w:rsidRDefault="00E25589" w:rsidP="007631B5">
      <w:pPr>
        <w:pStyle w:val="Bezodstpw"/>
      </w:pPr>
      <w:r w:rsidRPr="00DE2259">
        <w:t xml:space="preserve">Zamawiający </w:t>
      </w:r>
      <w:r w:rsidR="00845CDA">
        <w:t>nie przewiduje zmian</w:t>
      </w:r>
      <w:r w:rsidRPr="00DE2259">
        <w:t xml:space="preserve"> postanowień zawartej umowy</w:t>
      </w:r>
      <w:r w:rsidR="00845CDA">
        <w:t>.</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r>
        <w:rPr>
          <w:rFonts w:cs="TimesNewRomanPSMT"/>
        </w:rPr>
        <w:t>P</w:t>
      </w:r>
      <w:r w:rsidRPr="007C5960">
        <w:rPr>
          <w:rFonts w:cs="TimesNewRomanPSMT"/>
        </w:rPr>
        <w:t>zp.</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AD063B" w:rsidRDefault="00E25589" w:rsidP="00845CDA">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C6626D" w:rsidRPr="00C6626D" w:rsidRDefault="00897FC7" w:rsidP="00C6626D">
      <w:pPr>
        <w:pStyle w:val="Bezodstpw"/>
        <w:rPr>
          <w:rFonts w:cs="TimesNewRomanPSMT"/>
          <w:color w:val="000000" w:themeColor="text1"/>
        </w:rPr>
      </w:pPr>
      <w:r>
        <w:rPr>
          <w:rFonts w:cs="TimesNewRomanPSMT"/>
          <w:color w:val="000000" w:themeColor="text1"/>
        </w:rPr>
        <w:t xml:space="preserve">Załącznik nr 4 do SWZ – Opis </w:t>
      </w:r>
      <w:r w:rsidR="00C6626D">
        <w:rPr>
          <w:rFonts w:cs="TimesNewRomanPSMT"/>
          <w:color w:val="000000" w:themeColor="text1"/>
        </w:rPr>
        <w:t xml:space="preserve">przedmiotu zamówienia - </w:t>
      </w:r>
      <w:r w:rsidR="00C6626D" w:rsidRPr="00C6626D">
        <w:rPr>
          <w:rFonts w:ascii="Calibri" w:hAnsi="Calibri" w:cs="Calibri"/>
        </w:rPr>
        <w:t>potwierdzenie spełniania przez oferowane dostawy wymagań minimalnych</w:t>
      </w:r>
      <w:r w:rsidR="00C6626D" w:rsidRPr="00C6626D">
        <w:rPr>
          <w:rFonts w:cs="TimesNewRomanPSMT"/>
          <w:color w:val="000000" w:themeColor="text1"/>
        </w:rPr>
        <w:t>;</w:t>
      </w:r>
    </w:p>
    <w:p w:rsidR="00897FC7" w:rsidRDefault="00897FC7" w:rsidP="00845CDA">
      <w:pPr>
        <w:autoSpaceDE w:val="0"/>
        <w:autoSpaceDN w:val="0"/>
        <w:adjustRightInd w:val="0"/>
        <w:spacing w:after="0" w:line="240" w:lineRule="auto"/>
        <w:rPr>
          <w:rFonts w:cs="TimesNewRomanPSMT"/>
          <w:color w:val="000000" w:themeColor="text1"/>
        </w:rPr>
      </w:pPr>
    </w:p>
    <w:p w:rsidR="00617108" w:rsidRDefault="007631B5" w:rsidP="007631B5">
      <w:pPr>
        <w:pStyle w:val="Akapitzlist"/>
        <w:spacing w:line="240" w:lineRule="auto"/>
        <w:jc w:val="right"/>
      </w:pPr>
      <w:r>
        <w:t>Zatwierdził:</w:t>
      </w:r>
    </w:p>
    <w:p w:rsidR="007631B5" w:rsidRDefault="007631B5" w:rsidP="007631B5">
      <w:pPr>
        <w:pStyle w:val="Akapitzlist"/>
        <w:spacing w:line="240" w:lineRule="auto"/>
        <w:jc w:val="right"/>
      </w:pPr>
      <w:r>
        <w:t>Zastępca Komendanta Wojewódzkiego Policji we Wrocławiu</w:t>
      </w:r>
    </w:p>
    <w:p w:rsidR="007631B5" w:rsidRDefault="007631B5" w:rsidP="007631B5">
      <w:pPr>
        <w:pStyle w:val="Akapitzlist"/>
        <w:spacing w:line="240" w:lineRule="auto"/>
        <w:jc w:val="right"/>
      </w:pPr>
      <w:r>
        <w:t>i</w:t>
      </w:r>
      <w:bookmarkStart w:id="0" w:name="_GoBack"/>
      <w:bookmarkEnd w:id="0"/>
      <w:r>
        <w:t xml:space="preserve">nsp. Tomasz Jędrzejowski </w:t>
      </w:r>
    </w:p>
    <w:p w:rsidR="00854126" w:rsidRPr="00F05B57" w:rsidRDefault="00854126" w:rsidP="00854126">
      <w:pPr>
        <w:pStyle w:val="Tekstpodstawowywcity"/>
        <w:jc w:val="both"/>
        <w:rPr>
          <w:b/>
          <w:bCs/>
        </w:rPr>
      </w:pPr>
    </w:p>
    <w:p w:rsidR="00854126" w:rsidRPr="001E6091" w:rsidRDefault="00854126">
      <w:pPr>
        <w:jc w:val="right"/>
        <w:rPr>
          <w:rFonts w:ascii="Calibri" w:hAnsi="Calibri" w:cs="Tahoma"/>
        </w:rPr>
      </w:pPr>
    </w:p>
    <w:sectPr w:rsidR="00854126" w:rsidRPr="001E6091" w:rsidSect="009F45CD">
      <w:headerReference w:type="default" r:id="rId36"/>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92D" w:rsidRDefault="0057592D" w:rsidP="00DD2C4D">
      <w:pPr>
        <w:spacing w:after="0" w:line="240" w:lineRule="auto"/>
      </w:pPr>
      <w:r>
        <w:separator/>
      </w:r>
    </w:p>
  </w:endnote>
  <w:endnote w:type="continuationSeparator" w:id="0">
    <w:p w:rsidR="0057592D" w:rsidRDefault="0057592D"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EndPr/>
    <w:sdtContent>
      <w:p w:rsidR="007A58D8" w:rsidRDefault="007A58D8" w:rsidP="006E049B">
        <w:pPr>
          <w:spacing w:after="0" w:line="240" w:lineRule="auto"/>
          <w:ind w:left="567"/>
          <w:jc w:val="center"/>
        </w:pPr>
      </w:p>
      <w:p w:rsidR="007A58D8" w:rsidRPr="00517C69" w:rsidRDefault="007A58D8" w:rsidP="000B3D14">
        <w:pPr>
          <w:pStyle w:val="Stopka"/>
          <w:jc w:val="center"/>
          <w:rPr>
            <w:b/>
            <w:sz w:val="20"/>
            <w:szCs w:val="20"/>
          </w:rPr>
        </w:pPr>
        <w:bookmarkStart w:id="1" w:name="_Hlk193100987"/>
        <w:r w:rsidRPr="00517C69">
          <w:rPr>
            <w:b/>
            <w:sz w:val="20"/>
            <w:szCs w:val="20"/>
          </w:rPr>
          <w:t>PROJEKT IN SERVICE ++</w:t>
        </w:r>
      </w:p>
      <w:p w:rsidR="007A58D8" w:rsidRPr="00517C69" w:rsidRDefault="007A58D8" w:rsidP="000B3D14">
        <w:pPr>
          <w:pStyle w:val="Stopka"/>
          <w:jc w:val="center"/>
          <w:rPr>
            <w:sz w:val="18"/>
            <w:szCs w:val="18"/>
          </w:rPr>
        </w:pPr>
        <w:r w:rsidRPr="00517C69">
          <w:rPr>
            <w:sz w:val="18"/>
            <w:szCs w:val="18"/>
          </w:rPr>
          <w:t xml:space="preserve">Projekt </w:t>
        </w:r>
        <w:r>
          <w:rPr>
            <w:sz w:val="18"/>
            <w:szCs w:val="18"/>
          </w:rPr>
          <w:t>współ</w:t>
        </w:r>
        <w:r w:rsidRPr="00517C69">
          <w:rPr>
            <w:sz w:val="18"/>
            <w:szCs w:val="18"/>
          </w:rPr>
          <w:t>finansowany ze środków Unii Europejskiej w ramach Funduszu Bezpieczeństwa Wewnętrznego na lata 2021-2027</w:t>
        </w:r>
      </w:p>
      <w:bookmarkEnd w:id="1"/>
      <w:p w:rsidR="007A58D8" w:rsidRPr="00517C69" w:rsidRDefault="007A58D8" w:rsidP="000B3D14">
        <w:pPr>
          <w:pStyle w:val="Stopka"/>
          <w:jc w:val="center"/>
          <w:rPr>
            <w:sz w:val="20"/>
            <w:szCs w:val="20"/>
          </w:rPr>
        </w:pPr>
      </w:p>
      <w:p w:rsidR="007A58D8" w:rsidRDefault="007A58D8" w:rsidP="006348D7">
        <w:pPr>
          <w:pStyle w:val="Stopka"/>
        </w:pPr>
      </w:p>
      <w:p w:rsidR="007A58D8" w:rsidRDefault="007A58D8">
        <w:pPr>
          <w:pStyle w:val="Stopka"/>
          <w:jc w:val="center"/>
        </w:pPr>
        <w:r>
          <w:fldChar w:fldCharType="begin"/>
        </w:r>
        <w:r>
          <w:instrText>PAGE   \* MERGEFORMAT</w:instrText>
        </w:r>
        <w:r>
          <w:fldChar w:fldCharType="separate"/>
        </w:r>
        <w:r w:rsidR="007631B5">
          <w:rPr>
            <w:noProof/>
          </w:rPr>
          <w:t>26</w:t>
        </w:r>
        <w:r>
          <w:fldChar w:fldCharType="end"/>
        </w:r>
      </w:p>
    </w:sdtContent>
  </w:sdt>
  <w:p w:rsidR="007A58D8" w:rsidRDefault="007A58D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92D" w:rsidRDefault="0057592D" w:rsidP="00DD2C4D">
      <w:pPr>
        <w:spacing w:after="0" w:line="240" w:lineRule="auto"/>
      </w:pPr>
      <w:r>
        <w:separator/>
      </w:r>
    </w:p>
  </w:footnote>
  <w:footnote w:type="continuationSeparator" w:id="0">
    <w:p w:rsidR="0057592D" w:rsidRDefault="0057592D"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8D8" w:rsidRDefault="007A58D8" w:rsidP="002E255F">
    <w:pPr>
      <w:pStyle w:val="Nagwek"/>
      <w:tabs>
        <w:tab w:val="left" w:pos="1560"/>
      </w:tabs>
      <w:jc w:val="center"/>
      <w:rPr>
        <w:rFonts w:ascii="Calibri" w:hAnsi="Calibri"/>
      </w:rPr>
    </w:pPr>
    <w:r>
      <w:rPr>
        <w:noProof/>
      </w:rPr>
      <w:drawing>
        <wp:inline distT="0" distB="0" distL="0" distR="0" wp14:anchorId="5C1FFEB8" wp14:editId="527BCABC">
          <wp:extent cx="2626995" cy="124015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6995" cy="1240155"/>
                  </a:xfrm>
                  <a:prstGeom prst="rect">
                    <a:avLst/>
                  </a:prstGeom>
                  <a:noFill/>
                  <a:ln>
                    <a:noFill/>
                  </a:ln>
                </pic:spPr>
              </pic:pic>
            </a:graphicData>
          </a:graphic>
        </wp:inline>
      </w:drawing>
    </w:r>
    <w:r>
      <w:rPr>
        <w:noProof/>
      </w:rPr>
      <w:drawing>
        <wp:inline distT="0" distB="0" distL="0" distR="0" wp14:anchorId="721D6BBB" wp14:editId="6DBAD22D">
          <wp:extent cx="3130550" cy="1247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30550" cy="1247775"/>
                  </a:xfrm>
                  <a:prstGeom prst="rect">
                    <a:avLst/>
                  </a:prstGeom>
                  <a:noFill/>
                  <a:ln>
                    <a:noFill/>
                  </a:ln>
                </pic:spPr>
              </pic:pic>
            </a:graphicData>
          </a:graphic>
        </wp:inline>
      </w:drawing>
    </w:r>
  </w:p>
  <w:p w:rsidR="007A58D8" w:rsidRPr="00E92863" w:rsidRDefault="007A58D8"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PU-033-044-033/2025/MA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225544D"/>
    <w:multiLevelType w:val="multilevel"/>
    <w:tmpl w:val="C6C63C6C"/>
    <w:lvl w:ilvl="0">
      <w:numFmt w:val="bullet"/>
      <w:lvlText w:val="•"/>
      <w:lvlJc w:val="left"/>
      <w:pPr>
        <w:ind w:left="-131" w:hanging="360"/>
      </w:pPr>
      <w:rPr>
        <w:rFonts w:ascii="OpenSymbol" w:eastAsia="OpenSymbol" w:hAnsi="OpenSymbol" w:cs="OpenSymbol"/>
      </w:rPr>
    </w:lvl>
    <w:lvl w:ilvl="1">
      <w:numFmt w:val="bullet"/>
      <w:lvlText w:val="◦"/>
      <w:lvlJc w:val="left"/>
      <w:pPr>
        <w:ind w:left="229" w:hanging="360"/>
      </w:pPr>
      <w:rPr>
        <w:rFonts w:ascii="OpenSymbol" w:eastAsia="OpenSymbol" w:hAnsi="OpenSymbol" w:cs="OpenSymbol"/>
      </w:rPr>
    </w:lvl>
    <w:lvl w:ilvl="2">
      <w:numFmt w:val="bullet"/>
      <w:lvlText w:val="▪"/>
      <w:lvlJc w:val="left"/>
      <w:pPr>
        <w:ind w:left="589" w:hanging="360"/>
      </w:pPr>
      <w:rPr>
        <w:rFonts w:ascii="OpenSymbol" w:eastAsia="OpenSymbol" w:hAnsi="OpenSymbol" w:cs="OpenSymbol"/>
      </w:rPr>
    </w:lvl>
    <w:lvl w:ilvl="3">
      <w:numFmt w:val="bullet"/>
      <w:lvlText w:val="•"/>
      <w:lvlJc w:val="left"/>
      <w:pPr>
        <w:ind w:left="949" w:hanging="360"/>
      </w:pPr>
      <w:rPr>
        <w:rFonts w:ascii="OpenSymbol" w:eastAsia="OpenSymbol" w:hAnsi="OpenSymbol" w:cs="OpenSymbol"/>
      </w:rPr>
    </w:lvl>
    <w:lvl w:ilvl="4">
      <w:numFmt w:val="bullet"/>
      <w:lvlText w:val="◦"/>
      <w:lvlJc w:val="left"/>
      <w:pPr>
        <w:ind w:left="1309" w:hanging="360"/>
      </w:pPr>
      <w:rPr>
        <w:rFonts w:ascii="OpenSymbol" w:eastAsia="OpenSymbol" w:hAnsi="OpenSymbol" w:cs="OpenSymbol"/>
      </w:rPr>
    </w:lvl>
    <w:lvl w:ilvl="5">
      <w:numFmt w:val="bullet"/>
      <w:lvlText w:val="▪"/>
      <w:lvlJc w:val="left"/>
      <w:pPr>
        <w:ind w:left="1669" w:hanging="360"/>
      </w:pPr>
      <w:rPr>
        <w:rFonts w:ascii="OpenSymbol" w:eastAsia="OpenSymbol" w:hAnsi="OpenSymbol" w:cs="OpenSymbol"/>
      </w:rPr>
    </w:lvl>
    <w:lvl w:ilvl="6">
      <w:numFmt w:val="bullet"/>
      <w:lvlText w:val="•"/>
      <w:lvlJc w:val="left"/>
      <w:pPr>
        <w:ind w:left="2029" w:hanging="360"/>
      </w:pPr>
      <w:rPr>
        <w:rFonts w:ascii="OpenSymbol" w:eastAsia="OpenSymbol" w:hAnsi="OpenSymbol" w:cs="OpenSymbol"/>
      </w:rPr>
    </w:lvl>
    <w:lvl w:ilvl="7">
      <w:numFmt w:val="bullet"/>
      <w:lvlText w:val="◦"/>
      <w:lvlJc w:val="left"/>
      <w:pPr>
        <w:ind w:left="2389" w:hanging="360"/>
      </w:pPr>
      <w:rPr>
        <w:rFonts w:ascii="OpenSymbol" w:eastAsia="OpenSymbol" w:hAnsi="OpenSymbol" w:cs="OpenSymbol"/>
      </w:rPr>
    </w:lvl>
    <w:lvl w:ilvl="8">
      <w:numFmt w:val="bullet"/>
      <w:lvlText w:val="▪"/>
      <w:lvlJc w:val="left"/>
      <w:pPr>
        <w:ind w:left="2749" w:hanging="360"/>
      </w:pPr>
      <w:rPr>
        <w:rFonts w:ascii="OpenSymbol" w:eastAsia="OpenSymbol" w:hAnsi="OpenSymbol" w:cs="OpenSymbol"/>
      </w:rPr>
    </w:lvl>
  </w:abstractNum>
  <w:abstractNum w:abstractNumId="8">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1">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nsid w:val="5AD97EAD"/>
    <w:multiLevelType w:val="hybridMultilevel"/>
    <w:tmpl w:val="7A2A0C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CD119E9"/>
    <w:multiLevelType w:val="hybridMultilevel"/>
    <w:tmpl w:val="82928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6">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662DA4"/>
    <w:multiLevelType w:val="hybridMultilevel"/>
    <w:tmpl w:val="C1AEC8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19">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lvlOverride w:ilvl="0">
      <w:lvl w:ilvl="0">
        <w:numFmt w:val="decimal"/>
        <w:lvlText w:val=""/>
        <w:lvlJc w:val="left"/>
      </w:lvl>
    </w:lvlOverride>
    <w:lvlOverride w:ilvl="1">
      <w:lvl w:ilvl="1">
        <w:numFmt w:val="lowerLetter"/>
        <w:lvlText w:val="%2."/>
        <w:lvlJc w:val="left"/>
      </w:lvl>
    </w:lvlOverride>
  </w:num>
  <w:num w:numId="2">
    <w:abstractNumId w:val="11"/>
    <w:lvlOverride w:ilvl="0">
      <w:lvl w:ilvl="0">
        <w:numFmt w:val="decimal"/>
        <w:lvlText w:val=""/>
        <w:lvlJc w:val="left"/>
      </w:lvl>
    </w:lvlOverride>
    <w:lvlOverride w:ilvl="1">
      <w:lvl w:ilvl="1">
        <w:numFmt w:val="lowerLetter"/>
        <w:lvlText w:val="%2."/>
        <w:lvlJc w:val="left"/>
      </w:lvl>
    </w:lvlOverride>
  </w:num>
  <w:num w:numId="3">
    <w:abstractNumId w:val="16"/>
    <w:lvlOverride w:ilvl="0">
      <w:lvl w:ilvl="0">
        <w:numFmt w:val="decimal"/>
        <w:lvlText w:val=""/>
        <w:lvlJc w:val="left"/>
      </w:lvl>
    </w:lvlOverride>
    <w:lvlOverride w:ilvl="1">
      <w:lvl w:ilvl="1">
        <w:numFmt w:val="lowerLetter"/>
        <w:lvlText w:val="%2."/>
        <w:lvlJc w:val="left"/>
      </w:lvl>
    </w:lvlOverride>
  </w:num>
  <w:num w:numId="4">
    <w:abstractNumId w:val="10"/>
  </w:num>
  <w:num w:numId="5">
    <w:abstractNumId w:val="14"/>
  </w:num>
  <w:num w:numId="6">
    <w:abstractNumId w:val="9"/>
  </w:num>
  <w:num w:numId="7">
    <w:abstractNumId w:val="13"/>
  </w:num>
  <w:num w:numId="8">
    <w:abstractNumId w:val="6"/>
  </w:num>
  <w:num w:numId="9">
    <w:abstractNumId w:val="18"/>
  </w:num>
  <w:num w:numId="10">
    <w:abstractNumId w:val="15"/>
  </w:num>
  <w:num w:numId="11">
    <w:abstractNumId w:val="8"/>
  </w:num>
  <w:num w:numId="12">
    <w:abstractNumId w:val="0"/>
  </w:num>
  <w:num w:numId="13">
    <w:abstractNumId w:val="1"/>
  </w:num>
  <w:num w:numId="14">
    <w:abstractNumId w:val="2"/>
  </w:num>
  <w:num w:numId="15">
    <w:abstractNumId w:val="12"/>
  </w:num>
  <w:num w:numId="16">
    <w:abstractNumId w:val="5"/>
  </w:num>
  <w:num w:numId="17">
    <w:abstractNumId w:val="7"/>
  </w:num>
  <w:num w:numId="1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42639"/>
    <w:rsid w:val="00050B13"/>
    <w:rsid w:val="00050B9B"/>
    <w:rsid w:val="00053C48"/>
    <w:rsid w:val="000603A6"/>
    <w:rsid w:val="00060614"/>
    <w:rsid w:val="00065300"/>
    <w:rsid w:val="00072463"/>
    <w:rsid w:val="00075DB4"/>
    <w:rsid w:val="00082349"/>
    <w:rsid w:val="00084644"/>
    <w:rsid w:val="00087ECE"/>
    <w:rsid w:val="000973EC"/>
    <w:rsid w:val="000A151B"/>
    <w:rsid w:val="000A1DBF"/>
    <w:rsid w:val="000A309D"/>
    <w:rsid w:val="000A316D"/>
    <w:rsid w:val="000A3E0B"/>
    <w:rsid w:val="000A4DD6"/>
    <w:rsid w:val="000A73D5"/>
    <w:rsid w:val="000B0AF0"/>
    <w:rsid w:val="000B0FEC"/>
    <w:rsid w:val="000B3D14"/>
    <w:rsid w:val="000B548D"/>
    <w:rsid w:val="000B7525"/>
    <w:rsid w:val="000C3405"/>
    <w:rsid w:val="000D3060"/>
    <w:rsid w:val="000F2931"/>
    <w:rsid w:val="000F3A13"/>
    <w:rsid w:val="000F5011"/>
    <w:rsid w:val="000F51AF"/>
    <w:rsid w:val="00100535"/>
    <w:rsid w:val="001035D4"/>
    <w:rsid w:val="00105D97"/>
    <w:rsid w:val="001064FC"/>
    <w:rsid w:val="001105B4"/>
    <w:rsid w:val="00110FDA"/>
    <w:rsid w:val="001241A8"/>
    <w:rsid w:val="001241AC"/>
    <w:rsid w:val="00136D2B"/>
    <w:rsid w:val="001426D5"/>
    <w:rsid w:val="00144989"/>
    <w:rsid w:val="001456A1"/>
    <w:rsid w:val="00146359"/>
    <w:rsid w:val="00147FB7"/>
    <w:rsid w:val="00152439"/>
    <w:rsid w:val="0016199A"/>
    <w:rsid w:val="001639FD"/>
    <w:rsid w:val="00163F8C"/>
    <w:rsid w:val="001644BF"/>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E6091"/>
    <w:rsid w:val="001F054B"/>
    <w:rsid w:val="001F671D"/>
    <w:rsid w:val="001F7A07"/>
    <w:rsid w:val="00202618"/>
    <w:rsid w:val="00203DF4"/>
    <w:rsid w:val="002063E6"/>
    <w:rsid w:val="00210286"/>
    <w:rsid w:val="00212E88"/>
    <w:rsid w:val="00214840"/>
    <w:rsid w:val="002178D1"/>
    <w:rsid w:val="002207CF"/>
    <w:rsid w:val="0022220A"/>
    <w:rsid w:val="00232311"/>
    <w:rsid w:val="00243A0C"/>
    <w:rsid w:val="0024512B"/>
    <w:rsid w:val="00252367"/>
    <w:rsid w:val="00254E02"/>
    <w:rsid w:val="002649C2"/>
    <w:rsid w:val="00267AFE"/>
    <w:rsid w:val="00275972"/>
    <w:rsid w:val="00283002"/>
    <w:rsid w:val="002859B9"/>
    <w:rsid w:val="00292F74"/>
    <w:rsid w:val="0029797F"/>
    <w:rsid w:val="002B2A6B"/>
    <w:rsid w:val="002B738B"/>
    <w:rsid w:val="002C2BB2"/>
    <w:rsid w:val="002C2F73"/>
    <w:rsid w:val="002D33D6"/>
    <w:rsid w:val="002D49D5"/>
    <w:rsid w:val="002D5D1A"/>
    <w:rsid w:val="002E1020"/>
    <w:rsid w:val="002E240B"/>
    <w:rsid w:val="002E255F"/>
    <w:rsid w:val="002E3A6F"/>
    <w:rsid w:val="002E6D42"/>
    <w:rsid w:val="002E797F"/>
    <w:rsid w:val="002F0EEA"/>
    <w:rsid w:val="002F1778"/>
    <w:rsid w:val="002F27FC"/>
    <w:rsid w:val="00301462"/>
    <w:rsid w:val="0030232A"/>
    <w:rsid w:val="003055EC"/>
    <w:rsid w:val="00321D10"/>
    <w:rsid w:val="00332E4C"/>
    <w:rsid w:val="003339BE"/>
    <w:rsid w:val="003345BC"/>
    <w:rsid w:val="00335DE8"/>
    <w:rsid w:val="003416AA"/>
    <w:rsid w:val="003467D0"/>
    <w:rsid w:val="0036116F"/>
    <w:rsid w:val="00361BE5"/>
    <w:rsid w:val="00363551"/>
    <w:rsid w:val="00365362"/>
    <w:rsid w:val="00367F88"/>
    <w:rsid w:val="00374576"/>
    <w:rsid w:val="003774D4"/>
    <w:rsid w:val="00382F64"/>
    <w:rsid w:val="003835D7"/>
    <w:rsid w:val="003840F8"/>
    <w:rsid w:val="00390A11"/>
    <w:rsid w:val="0039409C"/>
    <w:rsid w:val="00394A76"/>
    <w:rsid w:val="00395FFE"/>
    <w:rsid w:val="003A0E8E"/>
    <w:rsid w:val="003B0399"/>
    <w:rsid w:val="003B0E2A"/>
    <w:rsid w:val="003B1FE2"/>
    <w:rsid w:val="003B206E"/>
    <w:rsid w:val="003C03AC"/>
    <w:rsid w:val="003C2040"/>
    <w:rsid w:val="003C2768"/>
    <w:rsid w:val="003C4CD6"/>
    <w:rsid w:val="003C559A"/>
    <w:rsid w:val="003D28C1"/>
    <w:rsid w:val="003E4B5F"/>
    <w:rsid w:val="003F0A4F"/>
    <w:rsid w:val="003F4782"/>
    <w:rsid w:val="00404231"/>
    <w:rsid w:val="0040460F"/>
    <w:rsid w:val="00404C3F"/>
    <w:rsid w:val="00406311"/>
    <w:rsid w:val="00406EE7"/>
    <w:rsid w:val="00407D53"/>
    <w:rsid w:val="00424D9D"/>
    <w:rsid w:val="0043010B"/>
    <w:rsid w:val="004304D5"/>
    <w:rsid w:val="00431F44"/>
    <w:rsid w:val="00434895"/>
    <w:rsid w:val="004405D0"/>
    <w:rsid w:val="00446150"/>
    <w:rsid w:val="00453CA4"/>
    <w:rsid w:val="00454AB7"/>
    <w:rsid w:val="00460411"/>
    <w:rsid w:val="00461CDA"/>
    <w:rsid w:val="00476809"/>
    <w:rsid w:val="0049365F"/>
    <w:rsid w:val="00493C00"/>
    <w:rsid w:val="00497597"/>
    <w:rsid w:val="004A0183"/>
    <w:rsid w:val="004A2BD3"/>
    <w:rsid w:val="004A38A9"/>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540E"/>
    <w:rsid w:val="005464B5"/>
    <w:rsid w:val="005505F3"/>
    <w:rsid w:val="00551E5C"/>
    <w:rsid w:val="00552687"/>
    <w:rsid w:val="00565598"/>
    <w:rsid w:val="0056772B"/>
    <w:rsid w:val="0057008F"/>
    <w:rsid w:val="005709AC"/>
    <w:rsid w:val="0057237E"/>
    <w:rsid w:val="0057300C"/>
    <w:rsid w:val="00573B2B"/>
    <w:rsid w:val="0057592D"/>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2F8"/>
    <w:rsid w:val="005D5AE8"/>
    <w:rsid w:val="005D5B8B"/>
    <w:rsid w:val="005D783B"/>
    <w:rsid w:val="005E3282"/>
    <w:rsid w:val="005F0283"/>
    <w:rsid w:val="006006F1"/>
    <w:rsid w:val="00602429"/>
    <w:rsid w:val="00604133"/>
    <w:rsid w:val="00616592"/>
    <w:rsid w:val="00616C3E"/>
    <w:rsid w:val="00617108"/>
    <w:rsid w:val="006204A5"/>
    <w:rsid w:val="0062621E"/>
    <w:rsid w:val="006348D7"/>
    <w:rsid w:val="00636979"/>
    <w:rsid w:val="00637140"/>
    <w:rsid w:val="0064179E"/>
    <w:rsid w:val="006548F1"/>
    <w:rsid w:val="00656539"/>
    <w:rsid w:val="00663BFB"/>
    <w:rsid w:val="006651DC"/>
    <w:rsid w:val="00670378"/>
    <w:rsid w:val="00672631"/>
    <w:rsid w:val="006728E6"/>
    <w:rsid w:val="006737D4"/>
    <w:rsid w:val="006875AE"/>
    <w:rsid w:val="0069026B"/>
    <w:rsid w:val="00691378"/>
    <w:rsid w:val="00691447"/>
    <w:rsid w:val="00693D13"/>
    <w:rsid w:val="00696F5F"/>
    <w:rsid w:val="0069754A"/>
    <w:rsid w:val="006A3567"/>
    <w:rsid w:val="006B01E3"/>
    <w:rsid w:val="006B274E"/>
    <w:rsid w:val="006C160B"/>
    <w:rsid w:val="006C20F0"/>
    <w:rsid w:val="006C2111"/>
    <w:rsid w:val="006C4275"/>
    <w:rsid w:val="006D6C61"/>
    <w:rsid w:val="006E049B"/>
    <w:rsid w:val="006E0DA6"/>
    <w:rsid w:val="006E4F89"/>
    <w:rsid w:val="006F54A4"/>
    <w:rsid w:val="00701C1E"/>
    <w:rsid w:val="0070741B"/>
    <w:rsid w:val="00707B36"/>
    <w:rsid w:val="0071123E"/>
    <w:rsid w:val="007118C9"/>
    <w:rsid w:val="00713725"/>
    <w:rsid w:val="00721E56"/>
    <w:rsid w:val="00722DEA"/>
    <w:rsid w:val="0072622B"/>
    <w:rsid w:val="00741136"/>
    <w:rsid w:val="007506A2"/>
    <w:rsid w:val="007568AC"/>
    <w:rsid w:val="007625CB"/>
    <w:rsid w:val="007631B5"/>
    <w:rsid w:val="00767AA8"/>
    <w:rsid w:val="00776DFE"/>
    <w:rsid w:val="00781266"/>
    <w:rsid w:val="00787D76"/>
    <w:rsid w:val="0079052A"/>
    <w:rsid w:val="007917F8"/>
    <w:rsid w:val="00796526"/>
    <w:rsid w:val="007A58D8"/>
    <w:rsid w:val="007A6465"/>
    <w:rsid w:val="007A7277"/>
    <w:rsid w:val="007B0EC8"/>
    <w:rsid w:val="007B71A9"/>
    <w:rsid w:val="007B78F8"/>
    <w:rsid w:val="007C5960"/>
    <w:rsid w:val="007D0990"/>
    <w:rsid w:val="007D3B7B"/>
    <w:rsid w:val="007D4807"/>
    <w:rsid w:val="007D5079"/>
    <w:rsid w:val="007D5106"/>
    <w:rsid w:val="007D7D2F"/>
    <w:rsid w:val="007E1022"/>
    <w:rsid w:val="007E13C8"/>
    <w:rsid w:val="007E7B62"/>
    <w:rsid w:val="007F48CF"/>
    <w:rsid w:val="007F579A"/>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45CDA"/>
    <w:rsid w:val="00850557"/>
    <w:rsid w:val="008537E0"/>
    <w:rsid w:val="00853F5F"/>
    <w:rsid w:val="00854126"/>
    <w:rsid w:val="00855718"/>
    <w:rsid w:val="00861291"/>
    <w:rsid w:val="008637CC"/>
    <w:rsid w:val="00866B18"/>
    <w:rsid w:val="008713A3"/>
    <w:rsid w:val="00884414"/>
    <w:rsid w:val="00890BEB"/>
    <w:rsid w:val="00891C14"/>
    <w:rsid w:val="00895D27"/>
    <w:rsid w:val="00897FC7"/>
    <w:rsid w:val="008A1A7C"/>
    <w:rsid w:val="008A42B3"/>
    <w:rsid w:val="008A5994"/>
    <w:rsid w:val="008B2E02"/>
    <w:rsid w:val="008B658B"/>
    <w:rsid w:val="008B7385"/>
    <w:rsid w:val="008C1B03"/>
    <w:rsid w:val="008C1C4E"/>
    <w:rsid w:val="008D14F0"/>
    <w:rsid w:val="008D3598"/>
    <w:rsid w:val="008D36D0"/>
    <w:rsid w:val="008D38A5"/>
    <w:rsid w:val="008E0B1A"/>
    <w:rsid w:val="00901BFF"/>
    <w:rsid w:val="00903ADD"/>
    <w:rsid w:val="0091400E"/>
    <w:rsid w:val="009160C2"/>
    <w:rsid w:val="009166F5"/>
    <w:rsid w:val="009171FC"/>
    <w:rsid w:val="009202F1"/>
    <w:rsid w:val="00925C77"/>
    <w:rsid w:val="00935E51"/>
    <w:rsid w:val="0094705C"/>
    <w:rsid w:val="00947369"/>
    <w:rsid w:val="009505EC"/>
    <w:rsid w:val="009524F1"/>
    <w:rsid w:val="009550D5"/>
    <w:rsid w:val="00956D83"/>
    <w:rsid w:val="00962AA4"/>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0E1A"/>
    <w:rsid w:val="00A45434"/>
    <w:rsid w:val="00A454F7"/>
    <w:rsid w:val="00A45927"/>
    <w:rsid w:val="00A46EAC"/>
    <w:rsid w:val="00A56EAF"/>
    <w:rsid w:val="00A63586"/>
    <w:rsid w:val="00A71F0E"/>
    <w:rsid w:val="00A71F14"/>
    <w:rsid w:val="00A73003"/>
    <w:rsid w:val="00A81CE4"/>
    <w:rsid w:val="00A84C52"/>
    <w:rsid w:val="00A852F7"/>
    <w:rsid w:val="00A86B0A"/>
    <w:rsid w:val="00A87282"/>
    <w:rsid w:val="00A87733"/>
    <w:rsid w:val="00A87CEC"/>
    <w:rsid w:val="00A900AA"/>
    <w:rsid w:val="00A938B3"/>
    <w:rsid w:val="00A960FD"/>
    <w:rsid w:val="00A965EE"/>
    <w:rsid w:val="00AB178A"/>
    <w:rsid w:val="00AB34B0"/>
    <w:rsid w:val="00AB54D4"/>
    <w:rsid w:val="00AC1675"/>
    <w:rsid w:val="00AC323E"/>
    <w:rsid w:val="00AD063B"/>
    <w:rsid w:val="00AD3ED7"/>
    <w:rsid w:val="00AD512F"/>
    <w:rsid w:val="00AD7231"/>
    <w:rsid w:val="00AE5A21"/>
    <w:rsid w:val="00AF4136"/>
    <w:rsid w:val="00AF6867"/>
    <w:rsid w:val="00B019D0"/>
    <w:rsid w:val="00B02F93"/>
    <w:rsid w:val="00B03EEB"/>
    <w:rsid w:val="00B07BC4"/>
    <w:rsid w:val="00B10A52"/>
    <w:rsid w:val="00B11B58"/>
    <w:rsid w:val="00B12DC6"/>
    <w:rsid w:val="00B14413"/>
    <w:rsid w:val="00B15CDA"/>
    <w:rsid w:val="00B209C4"/>
    <w:rsid w:val="00B23464"/>
    <w:rsid w:val="00B239E0"/>
    <w:rsid w:val="00B26313"/>
    <w:rsid w:val="00B27D18"/>
    <w:rsid w:val="00B30915"/>
    <w:rsid w:val="00B35656"/>
    <w:rsid w:val="00B44876"/>
    <w:rsid w:val="00B47B49"/>
    <w:rsid w:val="00B52A99"/>
    <w:rsid w:val="00B714A9"/>
    <w:rsid w:val="00B80FB0"/>
    <w:rsid w:val="00B913F2"/>
    <w:rsid w:val="00BA1C89"/>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0796"/>
    <w:rsid w:val="00C426F1"/>
    <w:rsid w:val="00C428E0"/>
    <w:rsid w:val="00C4491E"/>
    <w:rsid w:val="00C52FDE"/>
    <w:rsid w:val="00C53AAA"/>
    <w:rsid w:val="00C63649"/>
    <w:rsid w:val="00C643AC"/>
    <w:rsid w:val="00C64613"/>
    <w:rsid w:val="00C6626D"/>
    <w:rsid w:val="00C72C12"/>
    <w:rsid w:val="00C76806"/>
    <w:rsid w:val="00C851D8"/>
    <w:rsid w:val="00C8611A"/>
    <w:rsid w:val="00C8679F"/>
    <w:rsid w:val="00C87FB6"/>
    <w:rsid w:val="00C90993"/>
    <w:rsid w:val="00C9462F"/>
    <w:rsid w:val="00C94FC8"/>
    <w:rsid w:val="00CA1739"/>
    <w:rsid w:val="00CA4558"/>
    <w:rsid w:val="00CA5A77"/>
    <w:rsid w:val="00CB0C26"/>
    <w:rsid w:val="00CB2F44"/>
    <w:rsid w:val="00CC1982"/>
    <w:rsid w:val="00CC3260"/>
    <w:rsid w:val="00CC3265"/>
    <w:rsid w:val="00CE1D1F"/>
    <w:rsid w:val="00CE7899"/>
    <w:rsid w:val="00CF031B"/>
    <w:rsid w:val="00CF1B3B"/>
    <w:rsid w:val="00CF3683"/>
    <w:rsid w:val="00D004B8"/>
    <w:rsid w:val="00D03AC0"/>
    <w:rsid w:val="00D06648"/>
    <w:rsid w:val="00D11718"/>
    <w:rsid w:val="00D127E9"/>
    <w:rsid w:val="00D218E0"/>
    <w:rsid w:val="00D26D80"/>
    <w:rsid w:val="00D3038D"/>
    <w:rsid w:val="00D33C4E"/>
    <w:rsid w:val="00D438EC"/>
    <w:rsid w:val="00D43A82"/>
    <w:rsid w:val="00D43C6E"/>
    <w:rsid w:val="00D43F87"/>
    <w:rsid w:val="00D53499"/>
    <w:rsid w:val="00D55ADB"/>
    <w:rsid w:val="00D560EA"/>
    <w:rsid w:val="00D5700A"/>
    <w:rsid w:val="00D678D4"/>
    <w:rsid w:val="00D71272"/>
    <w:rsid w:val="00D715C8"/>
    <w:rsid w:val="00D7440A"/>
    <w:rsid w:val="00D8036D"/>
    <w:rsid w:val="00D81F7E"/>
    <w:rsid w:val="00D82813"/>
    <w:rsid w:val="00D85782"/>
    <w:rsid w:val="00D86C83"/>
    <w:rsid w:val="00D903AE"/>
    <w:rsid w:val="00DA0B62"/>
    <w:rsid w:val="00DA219B"/>
    <w:rsid w:val="00DA6C3D"/>
    <w:rsid w:val="00DB1441"/>
    <w:rsid w:val="00DB3C20"/>
    <w:rsid w:val="00DB4BD2"/>
    <w:rsid w:val="00DC5100"/>
    <w:rsid w:val="00DD0D51"/>
    <w:rsid w:val="00DD2A9E"/>
    <w:rsid w:val="00DD2C4D"/>
    <w:rsid w:val="00DD477F"/>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1D9B"/>
    <w:rsid w:val="00E66E96"/>
    <w:rsid w:val="00E67EAE"/>
    <w:rsid w:val="00E77F56"/>
    <w:rsid w:val="00E832DD"/>
    <w:rsid w:val="00E86646"/>
    <w:rsid w:val="00E86D05"/>
    <w:rsid w:val="00E92863"/>
    <w:rsid w:val="00E9363F"/>
    <w:rsid w:val="00EA1CDB"/>
    <w:rsid w:val="00EA2CC5"/>
    <w:rsid w:val="00EA4DF3"/>
    <w:rsid w:val="00EA7858"/>
    <w:rsid w:val="00EB433F"/>
    <w:rsid w:val="00EB5D72"/>
    <w:rsid w:val="00EB74B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3AF2"/>
    <w:rsid w:val="00F35E55"/>
    <w:rsid w:val="00F5456B"/>
    <w:rsid w:val="00F55DCD"/>
    <w:rsid w:val="00F57ECF"/>
    <w:rsid w:val="00F61B8C"/>
    <w:rsid w:val="00F72651"/>
    <w:rsid w:val="00F8004F"/>
    <w:rsid w:val="00F8071C"/>
    <w:rsid w:val="00F8545F"/>
    <w:rsid w:val="00F86B30"/>
    <w:rsid w:val="00F949AE"/>
    <w:rsid w:val="00F94E4F"/>
    <w:rsid w:val="00FA2968"/>
    <w:rsid w:val="00FA6402"/>
    <w:rsid w:val="00FA6743"/>
    <w:rsid w:val="00FB3C8C"/>
    <w:rsid w:val="00FC4B66"/>
    <w:rsid w:val="00FC5C4A"/>
    <w:rsid w:val="00FC741A"/>
    <w:rsid w:val="00FC78D4"/>
    <w:rsid w:val="00FC7DE4"/>
    <w:rsid w:val="00FE0260"/>
    <w:rsid w:val="00FE134B"/>
    <w:rsid w:val="00FE1D9C"/>
    <w:rsid w:val="00FE311B"/>
    <w:rsid w:val="00FE5621"/>
    <w:rsid w:val="00FE5920"/>
    <w:rsid w:val="00FE65F6"/>
    <w:rsid w:val="00FF15D7"/>
    <w:rsid w:val="00FF1D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 w:type="paragraph" w:customStyle="1" w:styleId="Tekstpodstawowy22">
    <w:name w:val="Tekst podstawowy 22"/>
    <w:basedOn w:val="Normalny"/>
    <w:rsid w:val="00637140"/>
    <w:pPr>
      <w:suppressAutoHyphens/>
      <w:spacing w:after="0" w:line="100" w:lineRule="atLeast"/>
      <w:jc w:val="center"/>
    </w:pPr>
    <w:rPr>
      <w:rFonts w:ascii="Times New Roman" w:eastAsia="Times New Roman" w:hAnsi="Times New Roman" w:cs="Times New Roman"/>
      <w:sz w:val="26"/>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eader" Target="header1.xm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18DE3-E9B0-4EA8-BA6B-7A7E6401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5504</TotalTime>
  <Pages>1</Pages>
  <Words>11391</Words>
  <Characters>68350</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282</cp:revision>
  <cp:lastPrinted>2024-10-15T11:52:00Z</cp:lastPrinted>
  <dcterms:created xsi:type="dcterms:W3CDTF">2021-03-03T09:32:00Z</dcterms:created>
  <dcterms:modified xsi:type="dcterms:W3CDTF">2025-04-09T07:23:00Z</dcterms:modified>
</cp:coreProperties>
</file>