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6EEB3" w14:textId="77777777" w:rsidR="00782FBC" w:rsidRPr="00043DA7" w:rsidRDefault="00782FBC" w:rsidP="00782FBC">
      <w:pPr>
        <w:jc w:val="right"/>
        <w:rPr>
          <w:rFonts w:eastAsia="Calibri"/>
          <w:sz w:val="22"/>
          <w:szCs w:val="22"/>
          <w:lang w:eastAsia="en-US"/>
        </w:rPr>
      </w:pPr>
      <w:bookmarkStart w:id="0" w:name="_Hlk174514386"/>
      <w:r w:rsidRPr="00043DA7">
        <w:rPr>
          <w:rFonts w:eastAsia="Calibri"/>
          <w:sz w:val="22"/>
          <w:szCs w:val="22"/>
          <w:lang w:eastAsia="en-US"/>
        </w:rPr>
        <w:t>Załącznik nr 2</w:t>
      </w:r>
      <w:r>
        <w:rPr>
          <w:rFonts w:eastAsia="Calibri"/>
          <w:sz w:val="22"/>
          <w:szCs w:val="22"/>
          <w:lang w:eastAsia="en-US"/>
        </w:rPr>
        <w:t>b</w:t>
      </w:r>
      <w:r w:rsidRPr="00043DA7">
        <w:rPr>
          <w:rFonts w:eastAsia="Calibri"/>
          <w:sz w:val="22"/>
          <w:szCs w:val="22"/>
          <w:lang w:eastAsia="en-US"/>
        </w:rPr>
        <w:t xml:space="preserve"> do SWZ</w:t>
      </w:r>
    </w:p>
    <w:p w14:paraId="59A04C27" w14:textId="77777777" w:rsidR="00782FBC" w:rsidRPr="002E17FB" w:rsidRDefault="00782FBC" w:rsidP="00782FBC">
      <w:pPr>
        <w:rPr>
          <w:b/>
          <w:sz w:val="22"/>
          <w:szCs w:val="22"/>
        </w:rPr>
      </w:pPr>
      <w:r w:rsidRPr="0083529C">
        <w:rPr>
          <w:b/>
          <w:sz w:val="22"/>
          <w:szCs w:val="22"/>
        </w:rPr>
        <w:t>Wykonawca</w:t>
      </w:r>
    </w:p>
    <w:p w14:paraId="75964935" w14:textId="77777777" w:rsidR="00782FBC" w:rsidRPr="00AB72CB" w:rsidRDefault="00782FBC" w:rsidP="00782FBC">
      <w:pPr>
        <w:ind w:right="5670"/>
        <w:jc w:val="center"/>
        <w:rPr>
          <w:sz w:val="16"/>
          <w:szCs w:val="16"/>
        </w:rPr>
      </w:pPr>
      <w:r w:rsidRPr="00AB72CB">
        <w:rPr>
          <w:sz w:val="16"/>
          <w:szCs w:val="16"/>
        </w:rPr>
        <w:t>……………………………….………</w:t>
      </w:r>
    </w:p>
    <w:p w14:paraId="21837CAD" w14:textId="77777777" w:rsidR="00782FBC" w:rsidRPr="00AB72CB" w:rsidRDefault="00782FBC" w:rsidP="00782FBC">
      <w:pPr>
        <w:spacing w:after="60"/>
        <w:ind w:right="5670"/>
        <w:jc w:val="center"/>
        <w:rPr>
          <w:sz w:val="16"/>
          <w:szCs w:val="16"/>
        </w:rPr>
      </w:pPr>
      <w:r w:rsidRPr="00AB72CB">
        <w:rPr>
          <w:sz w:val="16"/>
          <w:szCs w:val="16"/>
        </w:rPr>
        <w:t>………………………………………</w:t>
      </w:r>
    </w:p>
    <w:p w14:paraId="4C52CD97" w14:textId="77777777" w:rsidR="00782FBC" w:rsidRPr="00AB72CB" w:rsidRDefault="00782FBC" w:rsidP="00782FBC">
      <w:pPr>
        <w:ind w:right="5953"/>
        <w:jc w:val="center"/>
        <w:rPr>
          <w:i/>
          <w:sz w:val="16"/>
          <w:szCs w:val="16"/>
        </w:rPr>
      </w:pPr>
      <w:r w:rsidRPr="00AB72CB">
        <w:rPr>
          <w:i/>
          <w:sz w:val="16"/>
          <w:szCs w:val="16"/>
        </w:rPr>
        <w:t>(pełna nazwa/firma, adres, w zależności</w:t>
      </w:r>
    </w:p>
    <w:p w14:paraId="1FA60468" w14:textId="77777777" w:rsidR="00782FBC" w:rsidRPr="00AB72CB" w:rsidRDefault="00782FBC" w:rsidP="00782FBC">
      <w:pPr>
        <w:ind w:right="5953"/>
        <w:jc w:val="center"/>
        <w:rPr>
          <w:i/>
          <w:sz w:val="16"/>
          <w:szCs w:val="16"/>
        </w:rPr>
      </w:pPr>
      <w:r w:rsidRPr="00AB72CB">
        <w:rPr>
          <w:i/>
          <w:sz w:val="16"/>
          <w:szCs w:val="16"/>
        </w:rPr>
        <w:t>od podmiotu: NIP/REGON, KRS/</w:t>
      </w:r>
      <w:proofErr w:type="spellStart"/>
      <w:r w:rsidRPr="00AB72CB">
        <w:rPr>
          <w:i/>
          <w:sz w:val="16"/>
          <w:szCs w:val="16"/>
        </w:rPr>
        <w:t>CEiDG</w:t>
      </w:r>
      <w:proofErr w:type="spellEnd"/>
      <w:r w:rsidRPr="00AB72CB">
        <w:rPr>
          <w:i/>
          <w:sz w:val="16"/>
          <w:szCs w:val="16"/>
        </w:rPr>
        <w:t>)</w:t>
      </w:r>
    </w:p>
    <w:p w14:paraId="3F03C87F" w14:textId="77777777" w:rsidR="00782FBC" w:rsidRPr="00043DA7" w:rsidRDefault="00782FBC" w:rsidP="00782FBC">
      <w:pPr>
        <w:shd w:val="clear" w:color="auto" w:fill="FFFFFF"/>
        <w:rPr>
          <w:b/>
          <w:caps/>
          <w:sz w:val="22"/>
          <w:szCs w:val="22"/>
        </w:rPr>
      </w:pPr>
    </w:p>
    <w:p w14:paraId="0F2F8B41" w14:textId="77777777" w:rsidR="00782FBC" w:rsidRPr="00043DA7" w:rsidRDefault="00782FBC" w:rsidP="00782FBC">
      <w:pPr>
        <w:shd w:val="clear" w:color="auto" w:fill="FFFFFF"/>
        <w:jc w:val="center"/>
        <w:rPr>
          <w:b/>
          <w:caps/>
          <w:sz w:val="22"/>
          <w:szCs w:val="22"/>
        </w:rPr>
      </w:pPr>
      <w:r w:rsidRPr="00043DA7">
        <w:rPr>
          <w:b/>
          <w:caps/>
          <w:sz w:val="22"/>
          <w:szCs w:val="22"/>
        </w:rPr>
        <w:t xml:space="preserve">podmiotowy środEK dowodowY </w:t>
      </w:r>
    </w:p>
    <w:p w14:paraId="2DFDEB4C" w14:textId="77777777" w:rsidR="00782FBC" w:rsidRPr="00043DA7" w:rsidRDefault="00782FBC" w:rsidP="00782FBC">
      <w:pPr>
        <w:shd w:val="clear" w:color="auto" w:fill="FFFFFF"/>
        <w:jc w:val="center"/>
        <w:rPr>
          <w:b/>
          <w:caps/>
          <w:sz w:val="22"/>
          <w:szCs w:val="22"/>
        </w:rPr>
      </w:pPr>
      <w:r w:rsidRPr="00043DA7">
        <w:rPr>
          <w:b/>
          <w:caps/>
          <w:sz w:val="22"/>
          <w:szCs w:val="22"/>
        </w:rPr>
        <w:t xml:space="preserve">oświadczeniE własne wykonawcy o braku podstaw do wykluczenia </w:t>
      </w:r>
      <w:r w:rsidRPr="00043DA7">
        <w:rPr>
          <w:b/>
          <w:caps/>
          <w:sz w:val="22"/>
          <w:szCs w:val="22"/>
        </w:rPr>
        <w:br/>
        <w:t xml:space="preserve">z postępowania </w:t>
      </w:r>
      <w:r w:rsidRPr="00043DA7">
        <w:rPr>
          <w:b/>
          <w:caps/>
          <w:sz w:val="22"/>
          <w:szCs w:val="22"/>
          <w:vertAlign w:val="superscript"/>
        </w:rPr>
        <w:t>1</w:t>
      </w:r>
    </w:p>
    <w:p w14:paraId="01387C4F" w14:textId="77777777" w:rsidR="00782FBC" w:rsidRPr="00683AD4" w:rsidRDefault="00782FBC" w:rsidP="00782FBC">
      <w:pPr>
        <w:shd w:val="clear" w:color="auto" w:fill="FFFFFF"/>
        <w:rPr>
          <w:b/>
          <w:caps/>
          <w:sz w:val="12"/>
          <w:szCs w:val="12"/>
        </w:rPr>
      </w:pPr>
    </w:p>
    <w:p w14:paraId="6F0590ED" w14:textId="77777777" w:rsidR="00782FBC" w:rsidRPr="00DB7BB0" w:rsidRDefault="00782FBC" w:rsidP="00782FBC">
      <w:pPr>
        <w:spacing w:after="120"/>
        <w:jc w:val="both"/>
        <w:rPr>
          <w:sz w:val="20"/>
          <w:szCs w:val="20"/>
        </w:rPr>
      </w:pPr>
      <w:r w:rsidRPr="00DD196F">
        <w:rPr>
          <w:rFonts w:eastAsia="Calibri"/>
          <w:sz w:val="20"/>
          <w:szCs w:val="20"/>
          <w:lang w:eastAsia="en-US"/>
        </w:rPr>
        <w:t xml:space="preserve">Na potrzeby postępowania o udzielenie zamówienia publicznego pn. </w:t>
      </w:r>
      <w:r w:rsidRPr="00DD196F">
        <w:rPr>
          <w:b/>
          <w:iCs/>
          <w:sz w:val="20"/>
          <w:szCs w:val="20"/>
        </w:rPr>
        <w:t>Dostawa wraz z montażem i uruchomieniem symulatora zaawansowanego ratownictwa w morskich turbinach wiatrowych   dla Politechniki Morskiej w Szczecinie w ramach programu wieloletniego pn. Budowa Polskiego Ośrodka Szkoleniowego Ratownictwa Morskiego w Szczecinie</w:t>
      </w:r>
      <w:r w:rsidRPr="00DD196F">
        <w:rPr>
          <w:rFonts w:cs="Arial"/>
          <w:b/>
          <w:sz w:val="20"/>
          <w:szCs w:val="20"/>
        </w:rPr>
        <w:t xml:space="preserve">, </w:t>
      </w:r>
      <w:r w:rsidRPr="00DD196F">
        <w:rPr>
          <w:rFonts w:eastAsia="Calibri"/>
          <w:sz w:val="20"/>
          <w:szCs w:val="20"/>
          <w:lang w:eastAsia="en-US"/>
        </w:rPr>
        <w:t xml:space="preserve">prowadzonego przez </w:t>
      </w:r>
      <w:r w:rsidRPr="00DD196F">
        <w:rPr>
          <w:sz w:val="20"/>
          <w:szCs w:val="20"/>
        </w:rPr>
        <w:t>Politechnikę Morską w Szczecinie</w:t>
      </w:r>
      <w:r w:rsidRPr="00DB7BB0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DB7BB0">
        <w:rPr>
          <w:sz w:val="20"/>
          <w:szCs w:val="20"/>
          <w:u w:val="single"/>
        </w:rPr>
        <w:t>oświadczam</w:t>
      </w:r>
      <w:r w:rsidRPr="00DB7BB0">
        <w:rPr>
          <w:sz w:val="20"/>
          <w:szCs w:val="20"/>
        </w:rPr>
        <w:t>, że:</w:t>
      </w:r>
    </w:p>
    <w:p w14:paraId="4395D713" w14:textId="77777777" w:rsidR="00782FBC" w:rsidRPr="00683AD4" w:rsidRDefault="00782FBC" w:rsidP="00782FBC">
      <w:pPr>
        <w:numPr>
          <w:ilvl w:val="0"/>
          <w:numId w:val="1"/>
        </w:numPr>
        <w:spacing w:after="120"/>
        <w:ind w:left="426" w:hanging="284"/>
        <w:jc w:val="both"/>
        <w:rPr>
          <w:rFonts w:eastAsia="Calibri"/>
          <w:sz w:val="20"/>
          <w:szCs w:val="20"/>
          <w:lang w:eastAsia="en-US"/>
        </w:rPr>
      </w:pPr>
      <w:r w:rsidRPr="00683AD4">
        <w:rPr>
          <w:b/>
          <w:bCs/>
          <w:sz w:val="20"/>
          <w:szCs w:val="20"/>
        </w:rPr>
        <w:t xml:space="preserve">Nie podlegam wykluczeniu z postępowania na podstawie </w:t>
      </w:r>
      <w:r w:rsidRPr="00683AD4">
        <w:rPr>
          <w:b/>
          <w:bCs/>
          <w:sz w:val="20"/>
          <w:szCs w:val="20"/>
          <w:lang w:eastAsia="en-US"/>
        </w:rPr>
        <w:t>art. 7 ust. 1</w:t>
      </w:r>
      <w:r w:rsidRPr="00683AD4">
        <w:rPr>
          <w:bCs/>
          <w:sz w:val="20"/>
          <w:szCs w:val="20"/>
          <w:lang w:eastAsia="en-US"/>
        </w:rPr>
        <w:t xml:space="preserve"> ustawy z dnia 13 kwietnia 2022 r. o szczególnych rozwiązaniach w zakresie przeciwdziałania wspieraniu agresji na Ukrainę oraz służących ochronie bezpieczeństwa narodowego (</w:t>
      </w:r>
      <w:proofErr w:type="spellStart"/>
      <w:r w:rsidRPr="00683AD4">
        <w:rPr>
          <w:bCs/>
          <w:sz w:val="20"/>
          <w:szCs w:val="20"/>
          <w:lang w:eastAsia="en-US"/>
        </w:rPr>
        <w:t>t.j</w:t>
      </w:r>
      <w:proofErr w:type="spellEnd"/>
      <w:r w:rsidRPr="00683AD4">
        <w:rPr>
          <w:bCs/>
          <w:sz w:val="20"/>
          <w:szCs w:val="20"/>
          <w:lang w:eastAsia="en-US"/>
        </w:rPr>
        <w:t xml:space="preserve">. Dz.U. 2023 poz. 1497 z </w:t>
      </w:r>
      <w:proofErr w:type="spellStart"/>
      <w:r w:rsidRPr="00683AD4">
        <w:rPr>
          <w:bCs/>
          <w:sz w:val="20"/>
          <w:szCs w:val="20"/>
          <w:lang w:eastAsia="en-US"/>
        </w:rPr>
        <w:t>późn</w:t>
      </w:r>
      <w:proofErr w:type="spellEnd"/>
      <w:r w:rsidRPr="00683AD4">
        <w:rPr>
          <w:bCs/>
          <w:sz w:val="20"/>
          <w:szCs w:val="20"/>
          <w:lang w:eastAsia="en-US"/>
        </w:rPr>
        <w:t>. zm.).</w:t>
      </w:r>
    </w:p>
    <w:p w14:paraId="6668C665" w14:textId="77777777" w:rsidR="00782FBC" w:rsidRPr="00683AD4" w:rsidRDefault="00782FBC" w:rsidP="00782FBC">
      <w:pPr>
        <w:numPr>
          <w:ilvl w:val="0"/>
          <w:numId w:val="1"/>
        </w:numPr>
        <w:spacing w:after="60"/>
        <w:ind w:left="426" w:hanging="284"/>
        <w:rPr>
          <w:bCs/>
          <w:sz w:val="20"/>
          <w:szCs w:val="20"/>
          <w:lang w:eastAsia="en-US"/>
        </w:rPr>
      </w:pPr>
      <w:r w:rsidRPr="00683AD4">
        <w:rPr>
          <w:b/>
          <w:sz w:val="20"/>
          <w:szCs w:val="20"/>
          <w:lang w:eastAsia="en-US"/>
        </w:rPr>
        <w:t>Nie podlegam zakazowi udziału w zamówieniach publicznych</w:t>
      </w:r>
      <w:r w:rsidRPr="00683AD4">
        <w:rPr>
          <w:bCs/>
          <w:sz w:val="20"/>
          <w:szCs w:val="20"/>
          <w:lang w:eastAsia="en-US"/>
        </w:rPr>
        <w:t xml:space="preserve"> i koncesjach udzielanych we wszystkich państwach członkowskich Unii Europejskiej </w:t>
      </w:r>
      <w:r w:rsidRPr="00683AD4">
        <w:rPr>
          <w:b/>
          <w:sz w:val="20"/>
          <w:szCs w:val="20"/>
          <w:lang w:eastAsia="en-US"/>
        </w:rPr>
        <w:t xml:space="preserve">i tym samym nie podlegam wykluczeniu z postępowania na podstawie art. 5k </w:t>
      </w:r>
      <w:r w:rsidRPr="00683AD4">
        <w:rPr>
          <w:bCs/>
          <w:sz w:val="20"/>
          <w:szCs w:val="20"/>
          <w:lang w:eastAsia="en-US"/>
        </w:rPr>
        <w:t xml:space="preserve">dodanym art. 1 pkt 23 rozporządzenia 2022/576 do rozporządzenia Rady (UE) nr 833/2014 z dnia 31 lipca 2014 r. dotyczącego środków ograniczających w związku z działaniami Rosji destabilizującymi sytuację na Ukrainie (Dz. Urz. UE nr L 229 z 31.7.2014), zgodnie z którym – </w:t>
      </w:r>
      <w:proofErr w:type="spellStart"/>
      <w:r w:rsidRPr="00683AD4">
        <w:rPr>
          <w:bCs/>
          <w:sz w:val="20"/>
          <w:szCs w:val="20"/>
          <w:lang w:eastAsia="en-US"/>
        </w:rPr>
        <w:t>cyt</w:t>
      </w:r>
      <w:proofErr w:type="spellEnd"/>
      <w:r w:rsidRPr="00683AD4">
        <w:rPr>
          <w:bCs/>
          <w:sz w:val="20"/>
          <w:szCs w:val="20"/>
          <w:lang w:eastAsia="en-US"/>
        </w:rPr>
        <w:t>:</w:t>
      </w:r>
    </w:p>
    <w:p w14:paraId="5C90105E" w14:textId="77777777" w:rsidR="00782FBC" w:rsidRPr="00683AD4" w:rsidRDefault="00782FBC" w:rsidP="00782FBC">
      <w:pPr>
        <w:spacing w:after="40"/>
        <w:ind w:left="426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>„Zakazuje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1DD0D3C5" w14:textId="77777777" w:rsidR="00782FBC" w:rsidRPr="00683AD4" w:rsidRDefault="00782FBC" w:rsidP="00782FBC">
      <w:pPr>
        <w:spacing w:after="40"/>
        <w:ind w:left="709" w:hanging="284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 xml:space="preserve">a) </w:t>
      </w:r>
      <w:r w:rsidRPr="00683AD4">
        <w:rPr>
          <w:bCs/>
          <w:sz w:val="20"/>
          <w:szCs w:val="20"/>
          <w:lang w:eastAsia="en-US"/>
        </w:rPr>
        <w:tab/>
        <w:t>obywateli rosyjskich lub osób fizycznych lub prawnych, podmiotów lub organów z siedzibą w Rosji;</w:t>
      </w:r>
    </w:p>
    <w:p w14:paraId="6F58FC70" w14:textId="77777777" w:rsidR="00782FBC" w:rsidRPr="00683AD4" w:rsidRDefault="00782FBC" w:rsidP="00782FBC">
      <w:pPr>
        <w:spacing w:after="40"/>
        <w:ind w:left="709" w:hanging="284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 xml:space="preserve">b) </w:t>
      </w:r>
      <w:r w:rsidRPr="00683AD4">
        <w:rPr>
          <w:bCs/>
          <w:sz w:val="20"/>
          <w:szCs w:val="20"/>
          <w:lang w:eastAsia="en-US"/>
        </w:rPr>
        <w:tab/>
        <w:t>osób prawnych, podmiotów lub organów, do których prawa własności bezpośrednio lub pośrednio w ponad 50 % należą do podmiotu, o którym mowa w lit. a) niniejszego ustępu; lub</w:t>
      </w:r>
    </w:p>
    <w:p w14:paraId="43D946A7" w14:textId="77777777" w:rsidR="00782FBC" w:rsidRPr="00683AD4" w:rsidRDefault="00782FBC" w:rsidP="00782FBC">
      <w:pPr>
        <w:spacing w:after="40"/>
        <w:ind w:left="709" w:hanging="283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 xml:space="preserve">c) </w:t>
      </w:r>
      <w:r w:rsidRPr="00683AD4">
        <w:rPr>
          <w:bCs/>
          <w:sz w:val="20"/>
          <w:szCs w:val="20"/>
          <w:lang w:eastAsia="en-US"/>
        </w:rPr>
        <w:tab/>
        <w:t>osób fizycznych lub prawnych, podmiotów lub organów działających w imieniu lub pod kierunkiem podmiotu, o którym mowa w lit. a) lub b) niniejszego ustępu,</w:t>
      </w:r>
    </w:p>
    <w:p w14:paraId="01785927" w14:textId="77777777" w:rsidR="00782FBC" w:rsidRPr="00683AD4" w:rsidRDefault="00782FBC" w:rsidP="00782FBC">
      <w:pPr>
        <w:ind w:left="426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>w tym podwykonawców, dostawców lub podmiotów, na których zdolności polega się w rozumieniu dyrektyw w sprawie zamówień publicznych, w przypadku gdy przypada na nich ponad 10 % wartości zamówienia.”</w:t>
      </w:r>
    </w:p>
    <w:p w14:paraId="0100D08A" w14:textId="77777777" w:rsidR="00782FBC" w:rsidRPr="00683AD4" w:rsidRDefault="00782FBC" w:rsidP="00782FBC">
      <w:pPr>
        <w:ind w:left="720"/>
        <w:rPr>
          <w:bCs/>
          <w:sz w:val="20"/>
          <w:szCs w:val="20"/>
          <w:lang w:eastAsia="en-US"/>
        </w:rPr>
      </w:pPr>
    </w:p>
    <w:p w14:paraId="174CE76C" w14:textId="77777777" w:rsidR="00782FBC" w:rsidRPr="00AB72CB" w:rsidRDefault="00782FBC" w:rsidP="00782FBC">
      <w:pPr>
        <w:jc w:val="both"/>
        <w:rPr>
          <w:sz w:val="20"/>
          <w:szCs w:val="20"/>
        </w:rPr>
      </w:pPr>
      <w:r w:rsidRPr="00683AD4">
        <w:rPr>
          <w:sz w:val="20"/>
          <w:szCs w:val="20"/>
          <w:u w:val="single"/>
        </w:rPr>
        <w:t>Oświadczam</w:t>
      </w:r>
      <w:r w:rsidRPr="00683AD4">
        <w:rPr>
          <w:sz w:val="20"/>
          <w:szCs w:val="20"/>
        </w:rPr>
        <w:t xml:space="preserve">, że wszystkie informacje podane w powyższym oświadczeniu są aktualne </w:t>
      </w:r>
      <w:r w:rsidRPr="00683AD4">
        <w:rPr>
          <w:sz w:val="20"/>
          <w:szCs w:val="20"/>
        </w:rPr>
        <w:br/>
      </w:r>
      <w:r w:rsidRPr="00AB72CB">
        <w:rPr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7C56DC6E" w14:textId="77777777" w:rsidR="00782FBC" w:rsidRPr="00AB72CB" w:rsidRDefault="00782FBC" w:rsidP="00782FBC">
      <w:pPr>
        <w:rPr>
          <w:sz w:val="20"/>
          <w:szCs w:val="20"/>
        </w:rPr>
      </w:pPr>
    </w:p>
    <w:p w14:paraId="2B535060" w14:textId="77777777" w:rsidR="00782FBC" w:rsidRDefault="00782FBC" w:rsidP="00782FBC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4E28B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</w:p>
    <w:p w14:paraId="363F3E07" w14:textId="77777777" w:rsidR="00782FBC" w:rsidRPr="00043DA7" w:rsidRDefault="00782FBC" w:rsidP="00782FBC">
      <w:pPr>
        <w:jc w:val="both"/>
        <w:rPr>
          <w:b/>
          <w:bCs/>
          <w:i/>
          <w:iCs/>
          <w:color w:val="FF0000"/>
          <w:sz w:val="12"/>
          <w:szCs w:val="12"/>
        </w:rPr>
      </w:pPr>
    </w:p>
    <w:p w14:paraId="333B7380" w14:textId="77777777" w:rsidR="00782FBC" w:rsidRPr="00043DA7" w:rsidRDefault="00782FBC" w:rsidP="00782FBC">
      <w:pPr>
        <w:jc w:val="both"/>
        <w:rPr>
          <w:b/>
          <w:sz w:val="16"/>
          <w:szCs w:val="16"/>
        </w:rPr>
      </w:pPr>
      <w:r w:rsidRPr="00043DA7">
        <w:rPr>
          <w:rFonts w:ascii="Calibri" w:hAnsi="Calibri"/>
          <w:sz w:val="22"/>
          <w:szCs w:val="22"/>
          <w:vertAlign w:val="superscript"/>
        </w:rPr>
        <w:t>1</w:t>
      </w:r>
      <w:r w:rsidRPr="00043DA7">
        <w:rPr>
          <w:rFonts w:ascii="Calibri" w:hAnsi="Calibri"/>
          <w:sz w:val="22"/>
          <w:szCs w:val="22"/>
        </w:rPr>
        <w:t xml:space="preserve"> </w:t>
      </w:r>
      <w:r w:rsidRPr="00043DA7">
        <w:rPr>
          <w:sz w:val="16"/>
          <w:szCs w:val="16"/>
        </w:rPr>
        <w:t xml:space="preserve">Pouczenie o odpowiedzialności karnej Art. 297 § 1 Kodeksu </w:t>
      </w:r>
      <w:r w:rsidRPr="008847DC">
        <w:rPr>
          <w:sz w:val="16"/>
          <w:szCs w:val="16"/>
        </w:rPr>
        <w:t>karnego:</w:t>
      </w:r>
    </w:p>
    <w:p w14:paraId="0ACAD0FE" w14:textId="77777777" w:rsidR="00782FBC" w:rsidRPr="00F33B5C" w:rsidRDefault="00782FBC" w:rsidP="00782FBC">
      <w:pPr>
        <w:tabs>
          <w:tab w:val="center" w:pos="4536"/>
          <w:tab w:val="right" w:pos="9072"/>
        </w:tabs>
        <w:jc w:val="both"/>
      </w:pPr>
      <w:r w:rsidRPr="00043DA7">
        <w:rPr>
          <w:sz w:val="16"/>
          <w:szCs w:val="16"/>
        </w:rPr>
        <w:t>„</w:t>
      </w:r>
      <w:r w:rsidRPr="00043DA7">
        <w:rPr>
          <w:sz w:val="16"/>
          <w:szCs w:val="16"/>
          <w:u w:val="single"/>
        </w:rPr>
        <w:t>Kto w celu uzyskania</w:t>
      </w:r>
      <w:r w:rsidRPr="00043DA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bookmarkEnd w:id="0"/>
    <w:p w14:paraId="21C04B6F" w14:textId="77777777" w:rsidR="00782FBC" w:rsidRDefault="00782FBC" w:rsidP="00782FBC">
      <w:pPr>
        <w:tabs>
          <w:tab w:val="left" w:pos="0"/>
        </w:tabs>
        <w:ind w:firstLine="284"/>
        <w:jc w:val="right"/>
        <w:rPr>
          <w:sz w:val="22"/>
          <w:szCs w:val="22"/>
        </w:rPr>
      </w:pPr>
    </w:p>
    <w:p w14:paraId="691AACC6" w14:textId="77777777" w:rsidR="00782FBC" w:rsidRDefault="00782FBC" w:rsidP="00782FBC">
      <w:pPr>
        <w:tabs>
          <w:tab w:val="left" w:pos="0"/>
        </w:tabs>
        <w:ind w:firstLine="284"/>
        <w:jc w:val="right"/>
        <w:rPr>
          <w:sz w:val="22"/>
          <w:szCs w:val="22"/>
        </w:rPr>
      </w:pPr>
    </w:p>
    <w:p w14:paraId="3F6324C3" w14:textId="77777777" w:rsidR="00782FBC" w:rsidRDefault="00782FBC" w:rsidP="00782FBC">
      <w:pPr>
        <w:tabs>
          <w:tab w:val="left" w:pos="0"/>
        </w:tabs>
        <w:ind w:firstLine="284"/>
        <w:jc w:val="right"/>
        <w:rPr>
          <w:sz w:val="22"/>
          <w:szCs w:val="22"/>
        </w:rPr>
      </w:pPr>
    </w:p>
    <w:p w14:paraId="084D8C7E" w14:textId="77777777" w:rsidR="00782FBC" w:rsidRDefault="00782FBC" w:rsidP="00782FBC">
      <w:pPr>
        <w:tabs>
          <w:tab w:val="left" w:pos="0"/>
        </w:tabs>
        <w:rPr>
          <w:sz w:val="22"/>
          <w:szCs w:val="22"/>
        </w:rPr>
      </w:pPr>
    </w:p>
    <w:p w14:paraId="22137B24" w14:textId="77777777" w:rsidR="00782FBC" w:rsidRDefault="00782FBC" w:rsidP="00782FBC">
      <w:pPr>
        <w:tabs>
          <w:tab w:val="left" w:pos="0"/>
        </w:tabs>
        <w:ind w:firstLine="284"/>
        <w:jc w:val="right"/>
        <w:rPr>
          <w:sz w:val="22"/>
          <w:szCs w:val="22"/>
        </w:rPr>
      </w:pPr>
    </w:p>
    <w:p w14:paraId="6067E4D9" w14:textId="77777777" w:rsidR="00782FBC" w:rsidRDefault="00782FBC" w:rsidP="00782FBC">
      <w:pPr>
        <w:tabs>
          <w:tab w:val="left" w:pos="0"/>
        </w:tabs>
        <w:ind w:firstLine="284"/>
        <w:jc w:val="right"/>
        <w:rPr>
          <w:sz w:val="22"/>
          <w:szCs w:val="22"/>
        </w:rPr>
      </w:pPr>
    </w:p>
    <w:p w14:paraId="0B5EE7CA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87BFD"/>
    <w:multiLevelType w:val="hybridMultilevel"/>
    <w:tmpl w:val="4B3A669C"/>
    <w:lvl w:ilvl="0" w:tplc="A81CCB7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C3B0C5DE">
      <w:start w:val="1"/>
      <w:numFmt w:val="decimal"/>
      <w:lvlText w:val="%4."/>
      <w:lvlJc w:val="left"/>
      <w:pPr>
        <w:ind w:left="3240" w:hanging="360"/>
      </w:pPr>
      <w:rPr>
        <w:i w:val="0"/>
        <w:iCs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980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BC"/>
    <w:rsid w:val="00025C89"/>
    <w:rsid w:val="003D758A"/>
    <w:rsid w:val="006B40F4"/>
    <w:rsid w:val="0078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3B87"/>
  <w15:chartTrackingRefBased/>
  <w15:docId w15:val="{621CCAFD-AE37-4533-9F7A-7AD0C9C5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FBC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2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2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2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2F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2F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2F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2F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2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2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2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F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2F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2F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2F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2F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2F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2F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2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2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2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2F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2F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2F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2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2F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2F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2025-04-15T07:57:00Z</dcterms:created>
  <dcterms:modified xsi:type="dcterms:W3CDTF">2025-04-15T07:58:00Z</dcterms:modified>
</cp:coreProperties>
</file>