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F5176" w14:textId="692C1E0F" w:rsidR="00805D0E" w:rsidRPr="00E467CF" w:rsidRDefault="00695ADF" w:rsidP="00DB308A">
      <w:pPr>
        <w:jc w:val="right"/>
        <w:rPr>
          <w:rFonts w:ascii="Arial" w:hAnsi="Arial" w:cs="Arial"/>
        </w:rPr>
      </w:pPr>
      <w:r>
        <w:rPr>
          <w:rFonts w:ascii="Arial" w:hAnsi="Arial" w:cs="Arial"/>
        </w:rPr>
        <w:t xml:space="preserve"> </w:t>
      </w:r>
      <w:r w:rsidR="00805D0E" w:rsidRPr="00E467CF">
        <w:rPr>
          <w:rFonts w:ascii="Arial" w:hAnsi="Arial" w:cs="Arial"/>
        </w:rPr>
        <w:t>Załącznik nr 1</w:t>
      </w:r>
    </w:p>
    <w:p w14:paraId="5F04EF8F" w14:textId="77777777" w:rsidR="00805D0E" w:rsidRPr="00E467CF" w:rsidRDefault="00805D0E" w:rsidP="00DB308A">
      <w:pPr>
        <w:jc w:val="right"/>
        <w:rPr>
          <w:rFonts w:ascii="Arial" w:hAnsi="Arial" w:cs="Arial"/>
        </w:rPr>
      </w:pPr>
    </w:p>
    <w:p w14:paraId="5B673D07" w14:textId="77777777" w:rsidR="00805D0E" w:rsidRDefault="00805D0E" w:rsidP="00DB308A">
      <w:pPr>
        <w:tabs>
          <w:tab w:val="left" w:pos="1232"/>
        </w:tabs>
        <w:jc w:val="center"/>
        <w:rPr>
          <w:rFonts w:ascii="Arial" w:hAnsi="Arial" w:cs="Arial"/>
          <w:b/>
          <w:sz w:val="28"/>
        </w:rPr>
      </w:pPr>
      <w:r w:rsidRPr="00E467CF">
        <w:rPr>
          <w:rFonts w:ascii="Arial" w:hAnsi="Arial" w:cs="Arial"/>
          <w:b/>
          <w:sz w:val="28"/>
        </w:rPr>
        <w:t>OPIS PRZEDMIOTU ZAMÓWIENIA - SPECYFIKACJA TEC</w:t>
      </w:r>
      <w:r w:rsidR="00265152" w:rsidRPr="00E467CF">
        <w:rPr>
          <w:rFonts w:ascii="Arial" w:hAnsi="Arial" w:cs="Arial"/>
          <w:b/>
          <w:sz w:val="28"/>
        </w:rPr>
        <w:t>H</w:t>
      </w:r>
      <w:r w:rsidRPr="00E467CF">
        <w:rPr>
          <w:rFonts w:ascii="Arial" w:hAnsi="Arial" w:cs="Arial"/>
          <w:b/>
          <w:sz w:val="28"/>
        </w:rPr>
        <w:t>NICZNA</w:t>
      </w:r>
    </w:p>
    <w:p w14:paraId="1BD47B25" w14:textId="77777777" w:rsidR="003D548C" w:rsidRPr="00E467CF" w:rsidRDefault="003D548C" w:rsidP="00DB308A">
      <w:pPr>
        <w:tabs>
          <w:tab w:val="left" w:pos="1232"/>
        </w:tabs>
        <w:jc w:val="center"/>
        <w:rPr>
          <w:rFonts w:ascii="Arial" w:hAnsi="Arial" w:cs="Arial"/>
          <w:b/>
          <w:sz w:val="28"/>
        </w:rPr>
      </w:pPr>
    </w:p>
    <w:p w14:paraId="229D2DF4" w14:textId="77777777" w:rsidR="00805D0E" w:rsidRPr="00E467CF" w:rsidRDefault="00805D0E" w:rsidP="00DB308A">
      <w:pPr>
        <w:jc w:val="both"/>
        <w:rPr>
          <w:rFonts w:ascii="Arial" w:hAnsi="Arial" w:cs="Arial"/>
          <w:iCs/>
          <w:sz w:val="28"/>
        </w:rPr>
      </w:pPr>
    </w:p>
    <w:p w14:paraId="7868F9C5" w14:textId="77777777" w:rsidR="003D548C" w:rsidRDefault="003D548C" w:rsidP="003D548C">
      <w:pPr>
        <w:pStyle w:val="Nagwekspisutreci"/>
        <w:spacing w:before="0" w:line="240" w:lineRule="auto"/>
        <w:jc w:val="center"/>
        <w:rPr>
          <w:rFonts w:ascii="Arial" w:hAnsi="Arial" w:cs="Arial"/>
          <w:bCs/>
          <w:sz w:val="28"/>
        </w:rPr>
      </w:pPr>
      <w:r>
        <w:rPr>
          <w:rFonts w:ascii="Arial" w:hAnsi="Arial" w:cs="Arial"/>
          <w:bCs/>
          <w:sz w:val="28"/>
        </w:rPr>
        <w:t>Zakup artykułów elektrotechnicznych</w:t>
      </w:r>
      <w:r w:rsidR="00A56860">
        <w:rPr>
          <w:rFonts w:ascii="Arial" w:hAnsi="Arial" w:cs="Arial"/>
          <w:bCs/>
          <w:sz w:val="28"/>
        </w:rPr>
        <w:t xml:space="preserve"> dla Jednostki Wojskowej 4101</w:t>
      </w:r>
    </w:p>
    <w:p w14:paraId="73AF2457" w14:textId="60820E3C" w:rsidR="00670B81" w:rsidRDefault="009B50BE" w:rsidP="003D548C">
      <w:pPr>
        <w:pStyle w:val="Nagwekspisutreci"/>
        <w:spacing w:before="0" w:line="240" w:lineRule="auto"/>
        <w:jc w:val="center"/>
        <w:rPr>
          <w:rFonts w:ascii="Arial" w:eastAsia="Times New Roman" w:hAnsi="Arial" w:cs="Arial"/>
          <w:color w:val="auto"/>
          <w:sz w:val="20"/>
          <w:szCs w:val="20"/>
        </w:rPr>
      </w:pPr>
      <w:r w:rsidRPr="00E467CF">
        <w:rPr>
          <w:rFonts w:ascii="Arial" w:hAnsi="Arial" w:cs="Arial"/>
          <w:b/>
          <w:sz w:val="28"/>
          <w:szCs w:val="22"/>
          <w:u w:val="single"/>
        </w:rPr>
        <w:br/>
      </w:r>
    </w:p>
    <w:sdt>
      <w:sdtPr>
        <w:rPr>
          <w:rFonts w:ascii="Arial" w:eastAsia="Times New Roman" w:hAnsi="Arial" w:cs="Arial"/>
          <w:color w:val="auto"/>
          <w:sz w:val="18"/>
          <w:szCs w:val="18"/>
        </w:rPr>
        <w:id w:val="1978492775"/>
        <w:docPartObj>
          <w:docPartGallery w:val="Table of Contents"/>
          <w:docPartUnique/>
        </w:docPartObj>
      </w:sdtPr>
      <w:sdtEndPr/>
      <w:sdtContent>
        <w:p w14:paraId="2282E69F" w14:textId="7C8E21AF" w:rsidR="00670B81" w:rsidRPr="00E60E9A" w:rsidRDefault="00670B81" w:rsidP="00670B81">
          <w:pPr>
            <w:pStyle w:val="Nagwekspisutreci"/>
            <w:spacing w:before="0" w:line="240" w:lineRule="auto"/>
            <w:rPr>
              <w:rFonts w:ascii="Arial" w:hAnsi="Arial" w:cs="Arial"/>
              <w:color w:val="auto"/>
              <w:sz w:val="18"/>
              <w:szCs w:val="18"/>
            </w:rPr>
          </w:pPr>
          <w:r w:rsidRPr="00E60E9A">
            <w:rPr>
              <w:rFonts w:ascii="Arial" w:hAnsi="Arial" w:cs="Arial"/>
              <w:color w:val="auto"/>
              <w:sz w:val="18"/>
              <w:szCs w:val="18"/>
            </w:rPr>
            <w:t>Spis treści</w:t>
          </w:r>
        </w:p>
        <w:p w14:paraId="3E9B6834" w14:textId="0A3BCAA9" w:rsidR="00E60E9A" w:rsidRPr="00E60E9A" w:rsidRDefault="00670B81">
          <w:pPr>
            <w:pStyle w:val="Spistreci1"/>
            <w:tabs>
              <w:tab w:val="right" w:leader="dot" w:pos="9062"/>
            </w:tabs>
            <w:rPr>
              <w:rFonts w:ascii="Arial" w:eastAsiaTheme="minorEastAsia" w:hAnsi="Arial" w:cs="Arial"/>
              <w:noProof/>
              <w:sz w:val="18"/>
              <w:szCs w:val="18"/>
            </w:rPr>
          </w:pPr>
          <w:r w:rsidRPr="00E60E9A">
            <w:rPr>
              <w:rFonts w:ascii="Arial" w:hAnsi="Arial" w:cs="Arial"/>
              <w:sz w:val="18"/>
              <w:szCs w:val="18"/>
            </w:rPr>
            <w:fldChar w:fldCharType="begin"/>
          </w:r>
          <w:r w:rsidRPr="00E60E9A">
            <w:rPr>
              <w:rFonts w:ascii="Arial" w:hAnsi="Arial" w:cs="Arial"/>
              <w:sz w:val="18"/>
              <w:szCs w:val="18"/>
            </w:rPr>
            <w:instrText xml:space="preserve"> TOC \o "1-3" \h \z \u </w:instrText>
          </w:r>
          <w:r w:rsidRPr="00E60E9A">
            <w:rPr>
              <w:rFonts w:ascii="Arial" w:hAnsi="Arial" w:cs="Arial"/>
              <w:sz w:val="18"/>
              <w:szCs w:val="18"/>
            </w:rPr>
            <w:fldChar w:fldCharType="separate"/>
          </w:r>
          <w:hyperlink w:anchor="_Toc194925238" w:history="1">
            <w:r w:rsidR="00E60E9A" w:rsidRPr="00E60E9A">
              <w:rPr>
                <w:rStyle w:val="Hipercze"/>
                <w:rFonts w:ascii="Arial" w:eastAsiaTheme="minorHAnsi" w:hAnsi="Arial" w:cs="Arial"/>
                <w:noProof/>
                <w:sz w:val="18"/>
                <w:szCs w:val="18"/>
                <w:lang w:eastAsia="en-US"/>
              </w:rPr>
              <w:t>Postanowienia ogólne</w:t>
            </w:r>
            <w:r w:rsidR="00E60E9A" w:rsidRPr="00E60E9A">
              <w:rPr>
                <w:rFonts w:ascii="Arial" w:hAnsi="Arial" w:cs="Arial"/>
                <w:noProof/>
                <w:webHidden/>
                <w:sz w:val="18"/>
                <w:szCs w:val="18"/>
              </w:rPr>
              <w:tab/>
            </w:r>
            <w:r w:rsidR="00E60E9A" w:rsidRPr="00E60E9A">
              <w:rPr>
                <w:rFonts w:ascii="Arial" w:hAnsi="Arial" w:cs="Arial"/>
                <w:noProof/>
                <w:webHidden/>
                <w:sz w:val="18"/>
                <w:szCs w:val="18"/>
              </w:rPr>
              <w:fldChar w:fldCharType="begin"/>
            </w:r>
            <w:r w:rsidR="00E60E9A" w:rsidRPr="00E60E9A">
              <w:rPr>
                <w:rFonts w:ascii="Arial" w:hAnsi="Arial" w:cs="Arial"/>
                <w:noProof/>
                <w:webHidden/>
                <w:sz w:val="18"/>
                <w:szCs w:val="18"/>
              </w:rPr>
              <w:instrText xml:space="preserve"> PAGEREF _Toc194925238 \h </w:instrText>
            </w:r>
            <w:r w:rsidR="00E60E9A" w:rsidRPr="00E60E9A">
              <w:rPr>
                <w:rFonts w:ascii="Arial" w:hAnsi="Arial" w:cs="Arial"/>
                <w:noProof/>
                <w:webHidden/>
                <w:sz w:val="18"/>
                <w:szCs w:val="18"/>
              </w:rPr>
            </w:r>
            <w:r w:rsidR="00E60E9A" w:rsidRPr="00E60E9A">
              <w:rPr>
                <w:rFonts w:ascii="Arial" w:hAnsi="Arial" w:cs="Arial"/>
                <w:noProof/>
                <w:webHidden/>
                <w:sz w:val="18"/>
                <w:szCs w:val="18"/>
              </w:rPr>
              <w:fldChar w:fldCharType="separate"/>
            </w:r>
            <w:r w:rsidR="00E60E9A" w:rsidRPr="00E60E9A">
              <w:rPr>
                <w:rFonts w:ascii="Arial" w:hAnsi="Arial" w:cs="Arial"/>
                <w:noProof/>
                <w:webHidden/>
                <w:sz w:val="18"/>
                <w:szCs w:val="18"/>
              </w:rPr>
              <w:t>2</w:t>
            </w:r>
            <w:r w:rsidR="00E60E9A" w:rsidRPr="00E60E9A">
              <w:rPr>
                <w:rFonts w:ascii="Arial" w:hAnsi="Arial" w:cs="Arial"/>
                <w:noProof/>
                <w:webHidden/>
                <w:sz w:val="18"/>
                <w:szCs w:val="18"/>
              </w:rPr>
              <w:fldChar w:fldCharType="end"/>
            </w:r>
          </w:hyperlink>
        </w:p>
        <w:p w14:paraId="6AF955CD" w14:textId="331FAD4C" w:rsidR="00E60E9A" w:rsidRPr="00E60E9A" w:rsidRDefault="00695ADF">
          <w:pPr>
            <w:pStyle w:val="Spistreci1"/>
            <w:tabs>
              <w:tab w:val="right" w:leader="dot" w:pos="9062"/>
            </w:tabs>
            <w:rPr>
              <w:rFonts w:ascii="Arial" w:eastAsiaTheme="minorEastAsia" w:hAnsi="Arial" w:cs="Arial"/>
              <w:noProof/>
              <w:sz w:val="18"/>
              <w:szCs w:val="18"/>
            </w:rPr>
          </w:pPr>
          <w:hyperlink w:anchor="_Toc194925239" w:history="1">
            <w:r w:rsidR="00E60E9A" w:rsidRPr="00E60E9A">
              <w:rPr>
                <w:rStyle w:val="Hipercze"/>
                <w:rFonts w:ascii="Arial" w:eastAsiaTheme="minorHAnsi" w:hAnsi="Arial" w:cs="Arial"/>
                <w:noProof/>
                <w:sz w:val="18"/>
                <w:szCs w:val="18"/>
                <w:lang w:eastAsia="en-US"/>
              </w:rPr>
              <w:t>Gwarancja</w:t>
            </w:r>
            <w:r w:rsidR="00E60E9A" w:rsidRPr="00E60E9A">
              <w:rPr>
                <w:rFonts w:ascii="Arial" w:hAnsi="Arial" w:cs="Arial"/>
                <w:noProof/>
                <w:webHidden/>
                <w:sz w:val="18"/>
                <w:szCs w:val="18"/>
              </w:rPr>
              <w:tab/>
            </w:r>
            <w:r w:rsidR="00E60E9A" w:rsidRPr="00E60E9A">
              <w:rPr>
                <w:rFonts w:ascii="Arial" w:hAnsi="Arial" w:cs="Arial"/>
                <w:noProof/>
                <w:webHidden/>
                <w:sz w:val="18"/>
                <w:szCs w:val="18"/>
              </w:rPr>
              <w:fldChar w:fldCharType="begin"/>
            </w:r>
            <w:r w:rsidR="00E60E9A" w:rsidRPr="00E60E9A">
              <w:rPr>
                <w:rFonts w:ascii="Arial" w:hAnsi="Arial" w:cs="Arial"/>
                <w:noProof/>
                <w:webHidden/>
                <w:sz w:val="18"/>
                <w:szCs w:val="18"/>
              </w:rPr>
              <w:instrText xml:space="preserve"> PAGEREF _Toc194925239 \h </w:instrText>
            </w:r>
            <w:r w:rsidR="00E60E9A" w:rsidRPr="00E60E9A">
              <w:rPr>
                <w:rFonts w:ascii="Arial" w:hAnsi="Arial" w:cs="Arial"/>
                <w:noProof/>
                <w:webHidden/>
                <w:sz w:val="18"/>
                <w:szCs w:val="18"/>
              </w:rPr>
            </w:r>
            <w:r w:rsidR="00E60E9A" w:rsidRPr="00E60E9A">
              <w:rPr>
                <w:rFonts w:ascii="Arial" w:hAnsi="Arial" w:cs="Arial"/>
                <w:noProof/>
                <w:webHidden/>
                <w:sz w:val="18"/>
                <w:szCs w:val="18"/>
              </w:rPr>
              <w:fldChar w:fldCharType="separate"/>
            </w:r>
            <w:r w:rsidR="00E60E9A" w:rsidRPr="00E60E9A">
              <w:rPr>
                <w:rFonts w:ascii="Arial" w:hAnsi="Arial" w:cs="Arial"/>
                <w:noProof/>
                <w:webHidden/>
                <w:sz w:val="18"/>
                <w:szCs w:val="18"/>
              </w:rPr>
              <w:t>2</w:t>
            </w:r>
            <w:r w:rsidR="00E60E9A" w:rsidRPr="00E60E9A">
              <w:rPr>
                <w:rFonts w:ascii="Arial" w:hAnsi="Arial" w:cs="Arial"/>
                <w:noProof/>
                <w:webHidden/>
                <w:sz w:val="18"/>
                <w:szCs w:val="18"/>
              </w:rPr>
              <w:fldChar w:fldCharType="end"/>
            </w:r>
          </w:hyperlink>
        </w:p>
        <w:p w14:paraId="7A5D7B2D" w14:textId="1EEE85E0" w:rsidR="00E60E9A" w:rsidRPr="00E60E9A" w:rsidRDefault="00695ADF">
          <w:pPr>
            <w:pStyle w:val="Spistreci1"/>
            <w:tabs>
              <w:tab w:val="right" w:leader="dot" w:pos="9062"/>
            </w:tabs>
            <w:rPr>
              <w:rFonts w:ascii="Arial" w:eastAsiaTheme="minorEastAsia" w:hAnsi="Arial" w:cs="Arial"/>
              <w:noProof/>
              <w:sz w:val="18"/>
              <w:szCs w:val="18"/>
            </w:rPr>
          </w:pPr>
          <w:hyperlink w:anchor="_Toc194925240" w:history="1">
            <w:r w:rsidR="00E60E9A" w:rsidRPr="00E60E9A">
              <w:rPr>
                <w:rStyle w:val="Hipercze"/>
                <w:rFonts w:ascii="Arial" w:hAnsi="Arial" w:cs="Arial"/>
                <w:noProof/>
                <w:sz w:val="18"/>
                <w:szCs w:val="18"/>
              </w:rPr>
              <w:t>Przedmiot zamówienia</w:t>
            </w:r>
            <w:r w:rsidR="00E60E9A" w:rsidRPr="00E60E9A">
              <w:rPr>
                <w:rFonts w:ascii="Arial" w:hAnsi="Arial" w:cs="Arial"/>
                <w:noProof/>
                <w:webHidden/>
                <w:sz w:val="18"/>
                <w:szCs w:val="18"/>
              </w:rPr>
              <w:tab/>
            </w:r>
            <w:r w:rsidR="00E60E9A" w:rsidRPr="00E60E9A">
              <w:rPr>
                <w:rFonts w:ascii="Arial" w:hAnsi="Arial" w:cs="Arial"/>
                <w:noProof/>
                <w:webHidden/>
                <w:sz w:val="18"/>
                <w:szCs w:val="18"/>
              </w:rPr>
              <w:fldChar w:fldCharType="begin"/>
            </w:r>
            <w:r w:rsidR="00E60E9A" w:rsidRPr="00E60E9A">
              <w:rPr>
                <w:rFonts w:ascii="Arial" w:hAnsi="Arial" w:cs="Arial"/>
                <w:noProof/>
                <w:webHidden/>
                <w:sz w:val="18"/>
                <w:szCs w:val="18"/>
              </w:rPr>
              <w:instrText xml:space="preserve"> PAGEREF _Toc194925240 \h </w:instrText>
            </w:r>
            <w:r w:rsidR="00E60E9A" w:rsidRPr="00E60E9A">
              <w:rPr>
                <w:rFonts w:ascii="Arial" w:hAnsi="Arial" w:cs="Arial"/>
                <w:noProof/>
                <w:webHidden/>
                <w:sz w:val="18"/>
                <w:szCs w:val="18"/>
              </w:rPr>
            </w:r>
            <w:r w:rsidR="00E60E9A" w:rsidRPr="00E60E9A">
              <w:rPr>
                <w:rFonts w:ascii="Arial" w:hAnsi="Arial" w:cs="Arial"/>
                <w:noProof/>
                <w:webHidden/>
                <w:sz w:val="18"/>
                <w:szCs w:val="18"/>
              </w:rPr>
              <w:fldChar w:fldCharType="separate"/>
            </w:r>
            <w:r w:rsidR="00E60E9A" w:rsidRPr="00E60E9A">
              <w:rPr>
                <w:rFonts w:ascii="Arial" w:hAnsi="Arial" w:cs="Arial"/>
                <w:noProof/>
                <w:webHidden/>
                <w:sz w:val="18"/>
                <w:szCs w:val="18"/>
              </w:rPr>
              <w:t>3</w:t>
            </w:r>
            <w:r w:rsidR="00E60E9A" w:rsidRPr="00E60E9A">
              <w:rPr>
                <w:rFonts w:ascii="Arial" w:hAnsi="Arial" w:cs="Arial"/>
                <w:noProof/>
                <w:webHidden/>
                <w:sz w:val="18"/>
                <w:szCs w:val="18"/>
              </w:rPr>
              <w:fldChar w:fldCharType="end"/>
            </w:r>
          </w:hyperlink>
        </w:p>
        <w:p w14:paraId="6F4B6827" w14:textId="2AA03C03" w:rsidR="00E60E9A" w:rsidRPr="00E60E9A" w:rsidRDefault="00695ADF">
          <w:pPr>
            <w:pStyle w:val="Spistreci2"/>
            <w:tabs>
              <w:tab w:val="left" w:pos="660"/>
              <w:tab w:val="right" w:leader="dot" w:pos="9062"/>
            </w:tabs>
            <w:rPr>
              <w:rFonts w:ascii="Arial" w:eastAsiaTheme="minorEastAsia" w:hAnsi="Arial" w:cs="Arial"/>
              <w:noProof/>
              <w:sz w:val="18"/>
              <w:szCs w:val="18"/>
            </w:rPr>
          </w:pPr>
          <w:hyperlink w:anchor="_Toc194925241" w:history="1">
            <w:r w:rsidR="00E60E9A" w:rsidRPr="00E60E9A">
              <w:rPr>
                <w:rStyle w:val="Hipercze"/>
                <w:rFonts w:ascii="Arial" w:hAnsi="Arial" w:cs="Arial"/>
                <w:bCs/>
                <w:noProof/>
                <w:sz w:val="18"/>
                <w:szCs w:val="18"/>
              </w:rPr>
              <w:t>1</w:t>
            </w:r>
            <w:r w:rsidR="00E60E9A" w:rsidRPr="00E60E9A">
              <w:rPr>
                <w:rFonts w:ascii="Arial" w:eastAsiaTheme="minorEastAsia" w:hAnsi="Arial" w:cs="Arial"/>
                <w:noProof/>
                <w:sz w:val="18"/>
                <w:szCs w:val="18"/>
              </w:rPr>
              <w:tab/>
            </w:r>
            <w:r w:rsidR="00E60E9A" w:rsidRPr="00E60E9A">
              <w:rPr>
                <w:rStyle w:val="Hipercze"/>
                <w:rFonts w:ascii="Arial" w:hAnsi="Arial" w:cs="Arial"/>
                <w:bCs/>
                <w:noProof/>
                <w:sz w:val="18"/>
                <w:szCs w:val="18"/>
              </w:rPr>
              <w:t>Kamera taktyczna MOHOC 2 USB-UVC</w:t>
            </w:r>
            <w:r w:rsidR="00E60E9A" w:rsidRPr="00E60E9A">
              <w:rPr>
                <w:rFonts w:ascii="Arial" w:hAnsi="Arial" w:cs="Arial"/>
                <w:noProof/>
                <w:webHidden/>
                <w:sz w:val="18"/>
                <w:szCs w:val="18"/>
              </w:rPr>
              <w:tab/>
            </w:r>
            <w:r w:rsidR="00E60E9A" w:rsidRPr="00E60E9A">
              <w:rPr>
                <w:rFonts w:ascii="Arial" w:hAnsi="Arial" w:cs="Arial"/>
                <w:noProof/>
                <w:webHidden/>
                <w:sz w:val="18"/>
                <w:szCs w:val="18"/>
              </w:rPr>
              <w:fldChar w:fldCharType="begin"/>
            </w:r>
            <w:r w:rsidR="00E60E9A" w:rsidRPr="00E60E9A">
              <w:rPr>
                <w:rFonts w:ascii="Arial" w:hAnsi="Arial" w:cs="Arial"/>
                <w:noProof/>
                <w:webHidden/>
                <w:sz w:val="18"/>
                <w:szCs w:val="18"/>
              </w:rPr>
              <w:instrText xml:space="preserve"> PAGEREF _Toc194925241 \h </w:instrText>
            </w:r>
            <w:r w:rsidR="00E60E9A" w:rsidRPr="00E60E9A">
              <w:rPr>
                <w:rFonts w:ascii="Arial" w:hAnsi="Arial" w:cs="Arial"/>
                <w:noProof/>
                <w:webHidden/>
                <w:sz w:val="18"/>
                <w:szCs w:val="18"/>
              </w:rPr>
            </w:r>
            <w:r w:rsidR="00E60E9A" w:rsidRPr="00E60E9A">
              <w:rPr>
                <w:rFonts w:ascii="Arial" w:hAnsi="Arial" w:cs="Arial"/>
                <w:noProof/>
                <w:webHidden/>
                <w:sz w:val="18"/>
                <w:szCs w:val="18"/>
              </w:rPr>
              <w:fldChar w:fldCharType="separate"/>
            </w:r>
            <w:r w:rsidR="00E60E9A" w:rsidRPr="00E60E9A">
              <w:rPr>
                <w:rFonts w:ascii="Arial" w:hAnsi="Arial" w:cs="Arial"/>
                <w:noProof/>
                <w:webHidden/>
                <w:sz w:val="18"/>
                <w:szCs w:val="18"/>
              </w:rPr>
              <w:t>3</w:t>
            </w:r>
            <w:r w:rsidR="00E60E9A" w:rsidRPr="00E60E9A">
              <w:rPr>
                <w:rFonts w:ascii="Arial" w:hAnsi="Arial" w:cs="Arial"/>
                <w:noProof/>
                <w:webHidden/>
                <w:sz w:val="18"/>
                <w:szCs w:val="18"/>
              </w:rPr>
              <w:fldChar w:fldCharType="end"/>
            </w:r>
          </w:hyperlink>
        </w:p>
        <w:p w14:paraId="3AE79548" w14:textId="3D248A35" w:rsidR="00E60E9A" w:rsidRPr="00E60E9A" w:rsidRDefault="00695ADF">
          <w:pPr>
            <w:pStyle w:val="Spistreci2"/>
            <w:tabs>
              <w:tab w:val="left" w:pos="660"/>
              <w:tab w:val="right" w:leader="dot" w:pos="9062"/>
            </w:tabs>
            <w:rPr>
              <w:rFonts w:ascii="Arial" w:eastAsiaTheme="minorEastAsia" w:hAnsi="Arial" w:cs="Arial"/>
              <w:noProof/>
              <w:sz w:val="18"/>
              <w:szCs w:val="18"/>
            </w:rPr>
          </w:pPr>
          <w:hyperlink w:anchor="_Toc194925242" w:history="1">
            <w:r w:rsidR="00E60E9A" w:rsidRPr="00E60E9A">
              <w:rPr>
                <w:rStyle w:val="Hipercze"/>
                <w:rFonts w:ascii="Arial" w:hAnsi="Arial" w:cs="Arial"/>
                <w:bCs/>
                <w:noProof/>
                <w:sz w:val="18"/>
                <w:szCs w:val="18"/>
              </w:rPr>
              <w:t>2</w:t>
            </w:r>
            <w:r w:rsidR="00E60E9A" w:rsidRPr="00E60E9A">
              <w:rPr>
                <w:rFonts w:ascii="Arial" w:eastAsiaTheme="minorEastAsia" w:hAnsi="Arial" w:cs="Arial"/>
                <w:noProof/>
                <w:sz w:val="18"/>
                <w:szCs w:val="18"/>
              </w:rPr>
              <w:tab/>
            </w:r>
            <w:r w:rsidR="00E60E9A" w:rsidRPr="00E60E9A">
              <w:rPr>
                <w:rStyle w:val="Hipercze"/>
                <w:rFonts w:ascii="Arial" w:hAnsi="Arial" w:cs="Arial"/>
                <w:bCs/>
                <w:noProof/>
                <w:sz w:val="18"/>
                <w:szCs w:val="18"/>
              </w:rPr>
              <w:t>MOHOC® K9 Mount – uprząż dla psa służbowego</w:t>
            </w:r>
            <w:r w:rsidR="00E60E9A" w:rsidRPr="00E60E9A">
              <w:rPr>
                <w:rFonts w:ascii="Arial" w:hAnsi="Arial" w:cs="Arial"/>
                <w:noProof/>
                <w:webHidden/>
                <w:sz w:val="18"/>
                <w:szCs w:val="18"/>
              </w:rPr>
              <w:tab/>
            </w:r>
            <w:r w:rsidR="00E60E9A" w:rsidRPr="00E60E9A">
              <w:rPr>
                <w:rFonts w:ascii="Arial" w:hAnsi="Arial" w:cs="Arial"/>
                <w:noProof/>
                <w:webHidden/>
                <w:sz w:val="18"/>
                <w:szCs w:val="18"/>
              </w:rPr>
              <w:fldChar w:fldCharType="begin"/>
            </w:r>
            <w:r w:rsidR="00E60E9A" w:rsidRPr="00E60E9A">
              <w:rPr>
                <w:rFonts w:ascii="Arial" w:hAnsi="Arial" w:cs="Arial"/>
                <w:noProof/>
                <w:webHidden/>
                <w:sz w:val="18"/>
                <w:szCs w:val="18"/>
              </w:rPr>
              <w:instrText xml:space="preserve"> PAGEREF _Toc194925242 \h </w:instrText>
            </w:r>
            <w:r w:rsidR="00E60E9A" w:rsidRPr="00E60E9A">
              <w:rPr>
                <w:rFonts w:ascii="Arial" w:hAnsi="Arial" w:cs="Arial"/>
                <w:noProof/>
                <w:webHidden/>
                <w:sz w:val="18"/>
                <w:szCs w:val="18"/>
              </w:rPr>
            </w:r>
            <w:r w:rsidR="00E60E9A" w:rsidRPr="00E60E9A">
              <w:rPr>
                <w:rFonts w:ascii="Arial" w:hAnsi="Arial" w:cs="Arial"/>
                <w:noProof/>
                <w:webHidden/>
                <w:sz w:val="18"/>
                <w:szCs w:val="18"/>
              </w:rPr>
              <w:fldChar w:fldCharType="separate"/>
            </w:r>
            <w:r w:rsidR="00E60E9A" w:rsidRPr="00E60E9A">
              <w:rPr>
                <w:rFonts w:ascii="Arial" w:hAnsi="Arial" w:cs="Arial"/>
                <w:noProof/>
                <w:webHidden/>
                <w:sz w:val="18"/>
                <w:szCs w:val="18"/>
              </w:rPr>
              <w:t>3</w:t>
            </w:r>
            <w:r w:rsidR="00E60E9A" w:rsidRPr="00E60E9A">
              <w:rPr>
                <w:rFonts w:ascii="Arial" w:hAnsi="Arial" w:cs="Arial"/>
                <w:noProof/>
                <w:webHidden/>
                <w:sz w:val="18"/>
                <w:szCs w:val="18"/>
              </w:rPr>
              <w:fldChar w:fldCharType="end"/>
            </w:r>
          </w:hyperlink>
        </w:p>
        <w:p w14:paraId="6156C166" w14:textId="3C96FC7C" w:rsidR="00E60E9A" w:rsidRPr="00E60E9A" w:rsidRDefault="00695ADF">
          <w:pPr>
            <w:pStyle w:val="Spistreci2"/>
            <w:tabs>
              <w:tab w:val="left" w:pos="660"/>
              <w:tab w:val="right" w:leader="dot" w:pos="9062"/>
            </w:tabs>
            <w:rPr>
              <w:rFonts w:ascii="Arial" w:eastAsiaTheme="minorEastAsia" w:hAnsi="Arial" w:cs="Arial"/>
              <w:noProof/>
              <w:sz w:val="18"/>
              <w:szCs w:val="18"/>
            </w:rPr>
          </w:pPr>
          <w:hyperlink w:anchor="_Toc194925243" w:history="1">
            <w:r w:rsidR="00E60E9A" w:rsidRPr="00E60E9A">
              <w:rPr>
                <w:rStyle w:val="Hipercze"/>
                <w:rFonts w:ascii="Arial" w:hAnsi="Arial" w:cs="Arial"/>
                <w:bCs/>
                <w:noProof/>
                <w:sz w:val="18"/>
                <w:szCs w:val="18"/>
              </w:rPr>
              <w:t>3</w:t>
            </w:r>
            <w:r w:rsidR="00E60E9A" w:rsidRPr="00E60E9A">
              <w:rPr>
                <w:rFonts w:ascii="Arial" w:eastAsiaTheme="minorEastAsia" w:hAnsi="Arial" w:cs="Arial"/>
                <w:noProof/>
                <w:sz w:val="18"/>
                <w:szCs w:val="18"/>
              </w:rPr>
              <w:tab/>
            </w:r>
            <w:r w:rsidR="00E60E9A" w:rsidRPr="00E60E9A">
              <w:rPr>
                <w:rStyle w:val="Hipercze"/>
                <w:rFonts w:ascii="Arial" w:hAnsi="Arial" w:cs="Arial"/>
                <w:bCs/>
                <w:noProof/>
                <w:sz w:val="18"/>
                <w:szCs w:val="18"/>
              </w:rPr>
              <w:t>Tablet „mniejszy” TBm</w:t>
            </w:r>
            <w:r w:rsidR="00E60E9A" w:rsidRPr="00E60E9A">
              <w:rPr>
                <w:rFonts w:ascii="Arial" w:hAnsi="Arial" w:cs="Arial"/>
                <w:noProof/>
                <w:webHidden/>
                <w:sz w:val="18"/>
                <w:szCs w:val="18"/>
              </w:rPr>
              <w:tab/>
            </w:r>
            <w:r w:rsidR="00E60E9A" w:rsidRPr="00E60E9A">
              <w:rPr>
                <w:rFonts w:ascii="Arial" w:hAnsi="Arial" w:cs="Arial"/>
                <w:noProof/>
                <w:webHidden/>
                <w:sz w:val="18"/>
                <w:szCs w:val="18"/>
              </w:rPr>
              <w:fldChar w:fldCharType="begin"/>
            </w:r>
            <w:r w:rsidR="00E60E9A" w:rsidRPr="00E60E9A">
              <w:rPr>
                <w:rFonts w:ascii="Arial" w:hAnsi="Arial" w:cs="Arial"/>
                <w:noProof/>
                <w:webHidden/>
                <w:sz w:val="18"/>
                <w:szCs w:val="18"/>
              </w:rPr>
              <w:instrText xml:space="preserve"> PAGEREF _Toc194925243 \h </w:instrText>
            </w:r>
            <w:r w:rsidR="00E60E9A" w:rsidRPr="00E60E9A">
              <w:rPr>
                <w:rFonts w:ascii="Arial" w:hAnsi="Arial" w:cs="Arial"/>
                <w:noProof/>
                <w:webHidden/>
                <w:sz w:val="18"/>
                <w:szCs w:val="18"/>
              </w:rPr>
            </w:r>
            <w:r w:rsidR="00E60E9A" w:rsidRPr="00E60E9A">
              <w:rPr>
                <w:rFonts w:ascii="Arial" w:hAnsi="Arial" w:cs="Arial"/>
                <w:noProof/>
                <w:webHidden/>
                <w:sz w:val="18"/>
                <w:szCs w:val="18"/>
              </w:rPr>
              <w:fldChar w:fldCharType="separate"/>
            </w:r>
            <w:r w:rsidR="00E60E9A" w:rsidRPr="00E60E9A">
              <w:rPr>
                <w:rFonts w:ascii="Arial" w:hAnsi="Arial" w:cs="Arial"/>
                <w:noProof/>
                <w:webHidden/>
                <w:sz w:val="18"/>
                <w:szCs w:val="18"/>
              </w:rPr>
              <w:t>3</w:t>
            </w:r>
            <w:r w:rsidR="00E60E9A" w:rsidRPr="00E60E9A">
              <w:rPr>
                <w:rFonts w:ascii="Arial" w:hAnsi="Arial" w:cs="Arial"/>
                <w:noProof/>
                <w:webHidden/>
                <w:sz w:val="18"/>
                <w:szCs w:val="18"/>
              </w:rPr>
              <w:fldChar w:fldCharType="end"/>
            </w:r>
          </w:hyperlink>
        </w:p>
        <w:p w14:paraId="58464284" w14:textId="1EFFD4FE" w:rsidR="00E60E9A" w:rsidRPr="00E60E9A" w:rsidRDefault="00695ADF">
          <w:pPr>
            <w:pStyle w:val="Spistreci2"/>
            <w:tabs>
              <w:tab w:val="left" w:pos="660"/>
              <w:tab w:val="right" w:leader="dot" w:pos="9062"/>
            </w:tabs>
            <w:rPr>
              <w:rFonts w:ascii="Arial" w:eastAsiaTheme="minorEastAsia" w:hAnsi="Arial" w:cs="Arial"/>
              <w:noProof/>
              <w:sz w:val="18"/>
              <w:szCs w:val="18"/>
            </w:rPr>
          </w:pPr>
          <w:hyperlink w:anchor="_Toc194925244" w:history="1">
            <w:r w:rsidR="00E60E9A" w:rsidRPr="00E60E9A">
              <w:rPr>
                <w:rStyle w:val="Hipercze"/>
                <w:rFonts w:ascii="Arial" w:hAnsi="Arial" w:cs="Arial"/>
                <w:bCs/>
                <w:noProof/>
                <w:sz w:val="18"/>
                <w:szCs w:val="18"/>
              </w:rPr>
              <w:t>4</w:t>
            </w:r>
            <w:r w:rsidR="00E60E9A" w:rsidRPr="00E60E9A">
              <w:rPr>
                <w:rFonts w:ascii="Arial" w:eastAsiaTheme="minorEastAsia" w:hAnsi="Arial" w:cs="Arial"/>
                <w:noProof/>
                <w:sz w:val="18"/>
                <w:szCs w:val="18"/>
              </w:rPr>
              <w:tab/>
            </w:r>
            <w:r w:rsidR="00E60E9A" w:rsidRPr="00E60E9A">
              <w:rPr>
                <w:rStyle w:val="Hipercze"/>
                <w:rFonts w:ascii="Arial" w:hAnsi="Arial" w:cs="Arial"/>
                <w:bCs/>
                <w:noProof/>
                <w:sz w:val="18"/>
                <w:szCs w:val="18"/>
              </w:rPr>
              <w:t>Konwerter sygnału HDMI na IP z przedłużeniem USB (lub równoważne)</w:t>
            </w:r>
            <w:r w:rsidR="00E60E9A" w:rsidRPr="00E60E9A">
              <w:rPr>
                <w:rFonts w:ascii="Arial" w:hAnsi="Arial" w:cs="Arial"/>
                <w:noProof/>
                <w:webHidden/>
                <w:sz w:val="18"/>
                <w:szCs w:val="18"/>
              </w:rPr>
              <w:tab/>
            </w:r>
            <w:r w:rsidR="00E60E9A" w:rsidRPr="00E60E9A">
              <w:rPr>
                <w:rFonts w:ascii="Arial" w:hAnsi="Arial" w:cs="Arial"/>
                <w:noProof/>
                <w:webHidden/>
                <w:sz w:val="18"/>
                <w:szCs w:val="18"/>
              </w:rPr>
              <w:fldChar w:fldCharType="begin"/>
            </w:r>
            <w:r w:rsidR="00E60E9A" w:rsidRPr="00E60E9A">
              <w:rPr>
                <w:rFonts w:ascii="Arial" w:hAnsi="Arial" w:cs="Arial"/>
                <w:noProof/>
                <w:webHidden/>
                <w:sz w:val="18"/>
                <w:szCs w:val="18"/>
              </w:rPr>
              <w:instrText xml:space="preserve"> PAGEREF _Toc194925244 \h </w:instrText>
            </w:r>
            <w:r w:rsidR="00E60E9A" w:rsidRPr="00E60E9A">
              <w:rPr>
                <w:rFonts w:ascii="Arial" w:hAnsi="Arial" w:cs="Arial"/>
                <w:noProof/>
                <w:webHidden/>
                <w:sz w:val="18"/>
                <w:szCs w:val="18"/>
              </w:rPr>
            </w:r>
            <w:r w:rsidR="00E60E9A" w:rsidRPr="00E60E9A">
              <w:rPr>
                <w:rFonts w:ascii="Arial" w:hAnsi="Arial" w:cs="Arial"/>
                <w:noProof/>
                <w:webHidden/>
                <w:sz w:val="18"/>
                <w:szCs w:val="18"/>
              </w:rPr>
              <w:fldChar w:fldCharType="separate"/>
            </w:r>
            <w:r w:rsidR="00E60E9A" w:rsidRPr="00E60E9A">
              <w:rPr>
                <w:rFonts w:ascii="Arial" w:hAnsi="Arial" w:cs="Arial"/>
                <w:noProof/>
                <w:webHidden/>
                <w:sz w:val="18"/>
                <w:szCs w:val="18"/>
              </w:rPr>
              <w:t>4</w:t>
            </w:r>
            <w:r w:rsidR="00E60E9A" w:rsidRPr="00E60E9A">
              <w:rPr>
                <w:rFonts w:ascii="Arial" w:hAnsi="Arial" w:cs="Arial"/>
                <w:noProof/>
                <w:webHidden/>
                <w:sz w:val="18"/>
                <w:szCs w:val="18"/>
              </w:rPr>
              <w:fldChar w:fldCharType="end"/>
            </w:r>
          </w:hyperlink>
        </w:p>
        <w:p w14:paraId="1A72A157" w14:textId="10143310" w:rsidR="00E60E9A" w:rsidRPr="00E60E9A" w:rsidRDefault="00695ADF">
          <w:pPr>
            <w:pStyle w:val="Spistreci2"/>
            <w:tabs>
              <w:tab w:val="left" w:pos="660"/>
              <w:tab w:val="right" w:leader="dot" w:pos="9062"/>
            </w:tabs>
            <w:rPr>
              <w:rFonts w:ascii="Arial" w:eastAsiaTheme="minorEastAsia" w:hAnsi="Arial" w:cs="Arial"/>
              <w:noProof/>
              <w:sz w:val="18"/>
              <w:szCs w:val="18"/>
            </w:rPr>
          </w:pPr>
          <w:hyperlink w:anchor="_Toc194925245" w:history="1">
            <w:r w:rsidR="00E60E9A" w:rsidRPr="00E60E9A">
              <w:rPr>
                <w:rStyle w:val="Hipercze"/>
                <w:rFonts w:ascii="Arial" w:hAnsi="Arial" w:cs="Arial"/>
                <w:bCs/>
                <w:noProof/>
                <w:sz w:val="18"/>
                <w:szCs w:val="18"/>
              </w:rPr>
              <w:t>5</w:t>
            </w:r>
            <w:r w:rsidR="00E60E9A" w:rsidRPr="00E60E9A">
              <w:rPr>
                <w:rFonts w:ascii="Arial" w:eastAsiaTheme="minorEastAsia" w:hAnsi="Arial" w:cs="Arial"/>
                <w:noProof/>
                <w:sz w:val="18"/>
                <w:szCs w:val="18"/>
              </w:rPr>
              <w:tab/>
            </w:r>
            <w:r w:rsidR="00E60E9A" w:rsidRPr="00E60E9A">
              <w:rPr>
                <w:rStyle w:val="Hipercze"/>
                <w:rFonts w:ascii="Arial" w:hAnsi="Arial" w:cs="Arial"/>
                <w:bCs/>
                <w:noProof/>
                <w:sz w:val="18"/>
                <w:szCs w:val="18"/>
              </w:rPr>
              <w:t>Konwerter sygnału HDMI na IP z przedłużaczem USB - odbiornik (lub równoważne)</w:t>
            </w:r>
            <w:r w:rsidR="00E60E9A" w:rsidRPr="00E60E9A">
              <w:rPr>
                <w:rFonts w:ascii="Arial" w:hAnsi="Arial" w:cs="Arial"/>
                <w:noProof/>
                <w:webHidden/>
                <w:sz w:val="18"/>
                <w:szCs w:val="18"/>
              </w:rPr>
              <w:tab/>
            </w:r>
            <w:r w:rsidR="00E60E9A" w:rsidRPr="00E60E9A">
              <w:rPr>
                <w:rFonts w:ascii="Arial" w:hAnsi="Arial" w:cs="Arial"/>
                <w:noProof/>
                <w:webHidden/>
                <w:sz w:val="18"/>
                <w:szCs w:val="18"/>
              </w:rPr>
              <w:fldChar w:fldCharType="begin"/>
            </w:r>
            <w:r w:rsidR="00E60E9A" w:rsidRPr="00E60E9A">
              <w:rPr>
                <w:rFonts w:ascii="Arial" w:hAnsi="Arial" w:cs="Arial"/>
                <w:noProof/>
                <w:webHidden/>
                <w:sz w:val="18"/>
                <w:szCs w:val="18"/>
              </w:rPr>
              <w:instrText xml:space="preserve"> PAGEREF _Toc194925245 \h </w:instrText>
            </w:r>
            <w:r w:rsidR="00E60E9A" w:rsidRPr="00E60E9A">
              <w:rPr>
                <w:rFonts w:ascii="Arial" w:hAnsi="Arial" w:cs="Arial"/>
                <w:noProof/>
                <w:webHidden/>
                <w:sz w:val="18"/>
                <w:szCs w:val="18"/>
              </w:rPr>
            </w:r>
            <w:r w:rsidR="00E60E9A" w:rsidRPr="00E60E9A">
              <w:rPr>
                <w:rFonts w:ascii="Arial" w:hAnsi="Arial" w:cs="Arial"/>
                <w:noProof/>
                <w:webHidden/>
                <w:sz w:val="18"/>
                <w:szCs w:val="18"/>
              </w:rPr>
              <w:fldChar w:fldCharType="separate"/>
            </w:r>
            <w:r w:rsidR="00E60E9A" w:rsidRPr="00E60E9A">
              <w:rPr>
                <w:rFonts w:ascii="Arial" w:hAnsi="Arial" w:cs="Arial"/>
                <w:noProof/>
                <w:webHidden/>
                <w:sz w:val="18"/>
                <w:szCs w:val="18"/>
              </w:rPr>
              <w:t>4</w:t>
            </w:r>
            <w:r w:rsidR="00E60E9A" w:rsidRPr="00E60E9A">
              <w:rPr>
                <w:rFonts w:ascii="Arial" w:hAnsi="Arial" w:cs="Arial"/>
                <w:noProof/>
                <w:webHidden/>
                <w:sz w:val="18"/>
                <w:szCs w:val="18"/>
              </w:rPr>
              <w:fldChar w:fldCharType="end"/>
            </w:r>
          </w:hyperlink>
        </w:p>
        <w:p w14:paraId="3AA442D9" w14:textId="498BF280" w:rsidR="00E60E9A" w:rsidRPr="00E60E9A" w:rsidRDefault="00695ADF">
          <w:pPr>
            <w:pStyle w:val="Spistreci2"/>
            <w:tabs>
              <w:tab w:val="left" w:pos="660"/>
              <w:tab w:val="right" w:leader="dot" w:pos="9062"/>
            </w:tabs>
            <w:rPr>
              <w:rFonts w:ascii="Arial" w:eastAsiaTheme="minorEastAsia" w:hAnsi="Arial" w:cs="Arial"/>
              <w:noProof/>
              <w:sz w:val="18"/>
              <w:szCs w:val="18"/>
            </w:rPr>
          </w:pPr>
          <w:hyperlink w:anchor="_Toc194925246" w:history="1">
            <w:r w:rsidR="00E60E9A" w:rsidRPr="00E60E9A">
              <w:rPr>
                <w:rStyle w:val="Hipercze"/>
                <w:rFonts w:ascii="Arial" w:hAnsi="Arial" w:cs="Arial"/>
                <w:bCs/>
                <w:noProof/>
                <w:sz w:val="18"/>
                <w:szCs w:val="18"/>
              </w:rPr>
              <w:t>6</w:t>
            </w:r>
            <w:r w:rsidR="00E60E9A" w:rsidRPr="00E60E9A">
              <w:rPr>
                <w:rFonts w:ascii="Arial" w:eastAsiaTheme="minorEastAsia" w:hAnsi="Arial" w:cs="Arial"/>
                <w:noProof/>
                <w:sz w:val="18"/>
                <w:szCs w:val="18"/>
              </w:rPr>
              <w:tab/>
            </w:r>
            <w:r w:rsidR="00E60E9A" w:rsidRPr="00E60E9A">
              <w:rPr>
                <w:rStyle w:val="Hipercze"/>
                <w:rFonts w:ascii="Arial" w:hAnsi="Arial" w:cs="Arial"/>
                <w:bCs/>
                <w:noProof/>
                <w:sz w:val="18"/>
                <w:szCs w:val="18"/>
              </w:rPr>
              <w:t>GPS Garmin Foretrex 801</w:t>
            </w:r>
            <w:r w:rsidR="00E60E9A" w:rsidRPr="00E60E9A">
              <w:rPr>
                <w:rFonts w:ascii="Arial" w:hAnsi="Arial" w:cs="Arial"/>
                <w:noProof/>
                <w:webHidden/>
                <w:sz w:val="18"/>
                <w:szCs w:val="18"/>
              </w:rPr>
              <w:tab/>
            </w:r>
            <w:r w:rsidR="00E60E9A" w:rsidRPr="00E60E9A">
              <w:rPr>
                <w:rFonts w:ascii="Arial" w:hAnsi="Arial" w:cs="Arial"/>
                <w:noProof/>
                <w:webHidden/>
                <w:sz w:val="18"/>
                <w:szCs w:val="18"/>
              </w:rPr>
              <w:fldChar w:fldCharType="begin"/>
            </w:r>
            <w:r w:rsidR="00E60E9A" w:rsidRPr="00E60E9A">
              <w:rPr>
                <w:rFonts w:ascii="Arial" w:hAnsi="Arial" w:cs="Arial"/>
                <w:noProof/>
                <w:webHidden/>
                <w:sz w:val="18"/>
                <w:szCs w:val="18"/>
              </w:rPr>
              <w:instrText xml:space="preserve"> PAGEREF _Toc194925246 \h </w:instrText>
            </w:r>
            <w:r w:rsidR="00E60E9A" w:rsidRPr="00E60E9A">
              <w:rPr>
                <w:rFonts w:ascii="Arial" w:hAnsi="Arial" w:cs="Arial"/>
                <w:noProof/>
                <w:webHidden/>
                <w:sz w:val="18"/>
                <w:szCs w:val="18"/>
              </w:rPr>
            </w:r>
            <w:r w:rsidR="00E60E9A" w:rsidRPr="00E60E9A">
              <w:rPr>
                <w:rFonts w:ascii="Arial" w:hAnsi="Arial" w:cs="Arial"/>
                <w:noProof/>
                <w:webHidden/>
                <w:sz w:val="18"/>
                <w:szCs w:val="18"/>
              </w:rPr>
              <w:fldChar w:fldCharType="separate"/>
            </w:r>
            <w:r w:rsidR="00E60E9A" w:rsidRPr="00E60E9A">
              <w:rPr>
                <w:rFonts w:ascii="Arial" w:hAnsi="Arial" w:cs="Arial"/>
                <w:noProof/>
                <w:webHidden/>
                <w:sz w:val="18"/>
                <w:szCs w:val="18"/>
              </w:rPr>
              <w:t>4</w:t>
            </w:r>
            <w:r w:rsidR="00E60E9A" w:rsidRPr="00E60E9A">
              <w:rPr>
                <w:rFonts w:ascii="Arial" w:hAnsi="Arial" w:cs="Arial"/>
                <w:noProof/>
                <w:webHidden/>
                <w:sz w:val="18"/>
                <w:szCs w:val="18"/>
              </w:rPr>
              <w:fldChar w:fldCharType="end"/>
            </w:r>
          </w:hyperlink>
        </w:p>
        <w:p w14:paraId="4AA55A2B" w14:textId="053230F4" w:rsidR="00E60E9A" w:rsidRPr="00E60E9A" w:rsidRDefault="00695ADF">
          <w:pPr>
            <w:pStyle w:val="Spistreci2"/>
            <w:tabs>
              <w:tab w:val="left" w:pos="660"/>
              <w:tab w:val="right" w:leader="dot" w:pos="9062"/>
            </w:tabs>
            <w:rPr>
              <w:rFonts w:ascii="Arial" w:eastAsiaTheme="minorEastAsia" w:hAnsi="Arial" w:cs="Arial"/>
              <w:noProof/>
              <w:sz w:val="18"/>
              <w:szCs w:val="18"/>
            </w:rPr>
          </w:pPr>
          <w:hyperlink w:anchor="_Toc194925247" w:history="1">
            <w:r w:rsidR="00E60E9A" w:rsidRPr="00E60E9A">
              <w:rPr>
                <w:rStyle w:val="Hipercze"/>
                <w:rFonts w:ascii="Arial" w:hAnsi="Arial" w:cs="Arial"/>
                <w:bCs/>
                <w:noProof/>
                <w:sz w:val="18"/>
                <w:szCs w:val="18"/>
              </w:rPr>
              <w:t>7</w:t>
            </w:r>
            <w:r w:rsidR="00E60E9A" w:rsidRPr="00E60E9A">
              <w:rPr>
                <w:rFonts w:ascii="Arial" w:eastAsiaTheme="minorEastAsia" w:hAnsi="Arial" w:cs="Arial"/>
                <w:noProof/>
                <w:sz w:val="18"/>
                <w:szCs w:val="18"/>
              </w:rPr>
              <w:tab/>
            </w:r>
            <w:r w:rsidR="00E60E9A" w:rsidRPr="00E60E9A">
              <w:rPr>
                <w:rStyle w:val="Hipercze"/>
                <w:rFonts w:ascii="Arial" w:hAnsi="Arial" w:cs="Arial"/>
                <w:bCs/>
                <w:noProof/>
                <w:sz w:val="18"/>
                <w:szCs w:val="18"/>
              </w:rPr>
              <w:t>Grabber ASUS TUF Capture Box 4K Pro (lub równoważne)</w:t>
            </w:r>
            <w:r w:rsidR="00E60E9A" w:rsidRPr="00E60E9A">
              <w:rPr>
                <w:rFonts w:ascii="Arial" w:hAnsi="Arial" w:cs="Arial"/>
                <w:noProof/>
                <w:webHidden/>
                <w:sz w:val="18"/>
                <w:szCs w:val="18"/>
              </w:rPr>
              <w:tab/>
            </w:r>
            <w:r w:rsidR="00E60E9A" w:rsidRPr="00E60E9A">
              <w:rPr>
                <w:rFonts w:ascii="Arial" w:hAnsi="Arial" w:cs="Arial"/>
                <w:noProof/>
                <w:webHidden/>
                <w:sz w:val="18"/>
                <w:szCs w:val="18"/>
              </w:rPr>
              <w:fldChar w:fldCharType="begin"/>
            </w:r>
            <w:r w:rsidR="00E60E9A" w:rsidRPr="00E60E9A">
              <w:rPr>
                <w:rFonts w:ascii="Arial" w:hAnsi="Arial" w:cs="Arial"/>
                <w:noProof/>
                <w:webHidden/>
                <w:sz w:val="18"/>
                <w:szCs w:val="18"/>
              </w:rPr>
              <w:instrText xml:space="preserve"> PAGEREF _Toc194925247 \h </w:instrText>
            </w:r>
            <w:r w:rsidR="00E60E9A" w:rsidRPr="00E60E9A">
              <w:rPr>
                <w:rFonts w:ascii="Arial" w:hAnsi="Arial" w:cs="Arial"/>
                <w:noProof/>
                <w:webHidden/>
                <w:sz w:val="18"/>
                <w:szCs w:val="18"/>
              </w:rPr>
            </w:r>
            <w:r w:rsidR="00E60E9A" w:rsidRPr="00E60E9A">
              <w:rPr>
                <w:rFonts w:ascii="Arial" w:hAnsi="Arial" w:cs="Arial"/>
                <w:noProof/>
                <w:webHidden/>
                <w:sz w:val="18"/>
                <w:szCs w:val="18"/>
              </w:rPr>
              <w:fldChar w:fldCharType="separate"/>
            </w:r>
            <w:r w:rsidR="00E60E9A" w:rsidRPr="00E60E9A">
              <w:rPr>
                <w:rFonts w:ascii="Arial" w:hAnsi="Arial" w:cs="Arial"/>
                <w:noProof/>
                <w:webHidden/>
                <w:sz w:val="18"/>
                <w:szCs w:val="18"/>
              </w:rPr>
              <w:t>4</w:t>
            </w:r>
            <w:r w:rsidR="00E60E9A" w:rsidRPr="00E60E9A">
              <w:rPr>
                <w:rFonts w:ascii="Arial" w:hAnsi="Arial" w:cs="Arial"/>
                <w:noProof/>
                <w:webHidden/>
                <w:sz w:val="18"/>
                <w:szCs w:val="18"/>
              </w:rPr>
              <w:fldChar w:fldCharType="end"/>
            </w:r>
          </w:hyperlink>
        </w:p>
        <w:p w14:paraId="44810D92" w14:textId="7BD31CD2" w:rsidR="00E60E9A" w:rsidRPr="00E60E9A" w:rsidRDefault="00695ADF">
          <w:pPr>
            <w:pStyle w:val="Spistreci2"/>
            <w:tabs>
              <w:tab w:val="left" w:pos="660"/>
              <w:tab w:val="right" w:leader="dot" w:pos="9062"/>
            </w:tabs>
            <w:rPr>
              <w:rFonts w:ascii="Arial" w:eastAsiaTheme="minorEastAsia" w:hAnsi="Arial" w:cs="Arial"/>
              <w:noProof/>
              <w:sz w:val="18"/>
              <w:szCs w:val="18"/>
            </w:rPr>
          </w:pPr>
          <w:hyperlink w:anchor="_Toc194925248" w:history="1">
            <w:r w:rsidR="00E60E9A" w:rsidRPr="00E60E9A">
              <w:rPr>
                <w:rStyle w:val="Hipercze"/>
                <w:rFonts w:ascii="Arial" w:hAnsi="Arial" w:cs="Arial"/>
                <w:bCs/>
                <w:noProof/>
                <w:sz w:val="18"/>
                <w:szCs w:val="18"/>
              </w:rPr>
              <w:t>8</w:t>
            </w:r>
            <w:r w:rsidR="00E60E9A" w:rsidRPr="00E60E9A">
              <w:rPr>
                <w:rFonts w:ascii="Arial" w:eastAsiaTheme="minorEastAsia" w:hAnsi="Arial" w:cs="Arial"/>
                <w:noProof/>
                <w:sz w:val="18"/>
                <w:szCs w:val="18"/>
              </w:rPr>
              <w:tab/>
            </w:r>
            <w:r w:rsidR="00E60E9A" w:rsidRPr="00E60E9A">
              <w:rPr>
                <w:rStyle w:val="Hipercze"/>
                <w:rFonts w:ascii="Arial" w:hAnsi="Arial" w:cs="Arial"/>
                <w:bCs/>
                <w:noProof/>
                <w:sz w:val="18"/>
                <w:szCs w:val="18"/>
              </w:rPr>
              <w:t>Grabber UNITEK V1167A (lub równoważne)</w:t>
            </w:r>
            <w:r w:rsidR="00E60E9A" w:rsidRPr="00E60E9A">
              <w:rPr>
                <w:rFonts w:ascii="Arial" w:hAnsi="Arial" w:cs="Arial"/>
                <w:noProof/>
                <w:webHidden/>
                <w:sz w:val="18"/>
                <w:szCs w:val="18"/>
              </w:rPr>
              <w:tab/>
            </w:r>
            <w:r w:rsidR="00E60E9A" w:rsidRPr="00E60E9A">
              <w:rPr>
                <w:rFonts w:ascii="Arial" w:hAnsi="Arial" w:cs="Arial"/>
                <w:noProof/>
                <w:webHidden/>
                <w:sz w:val="18"/>
                <w:szCs w:val="18"/>
              </w:rPr>
              <w:fldChar w:fldCharType="begin"/>
            </w:r>
            <w:r w:rsidR="00E60E9A" w:rsidRPr="00E60E9A">
              <w:rPr>
                <w:rFonts w:ascii="Arial" w:hAnsi="Arial" w:cs="Arial"/>
                <w:noProof/>
                <w:webHidden/>
                <w:sz w:val="18"/>
                <w:szCs w:val="18"/>
              </w:rPr>
              <w:instrText xml:space="preserve"> PAGEREF _Toc194925248 \h </w:instrText>
            </w:r>
            <w:r w:rsidR="00E60E9A" w:rsidRPr="00E60E9A">
              <w:rPr>
                <w:rFonts w:ascii="Arial" w:hAnsi="Arial" w:cs="Arial"/>
                <w:noProof/>
                <w:webHidden/>
                <w:sz w:val="18"/>
                <w:szCs w:val="18"/>
              </w:rPr>
            </w:r>
            <w:r w:rsidR="00E60E9A" w:rsidRPr="00E60E9A">
              <w:rPr>
                <w:rFonts w:ascii="Arial" w:hAnsi="Arial" w:cs="Arial"/>
                <w:noProof/>
                <w:webHidden/>
                <w:sz w:val="18"/>
                <w:szCs w:val="18"/>
              </w:rPr>
              <w:fldChar w:fldCharType="separate"/>
            </w:r>
            <w:r w:rsidR="00E60E9A" w:rsidRPr="00E60E9A">
              <w:rPr>
                <w:rFonts w:ascii="Arial" w:hAnsi="Arial" w:cs="Arial"/>
                <w:noProof/>
                <w:webHidden/>
                <w:sz w:val="18"/>
                <w:szCs w:val="18"/>
              </w:rPr>
              <w:t>5</w:t>
            </w:r>
            <w:r w:rsidR="00E60E9A" w:rsidRPr="00E60E9A">
              <w:rPr>
                <w:rFonts w:ascii="Arial" w:hAnsi="Arial" w:cs="Arial"/>
                <w:noProof/>
                <w:webHidden/>
                <w:sz w:val="18"/>
                <w:szCs w:val="18"/>
              </w:rPr>
              <w:fldChar w:fldCharType="end"/>
            </w:r>
          </w:hyperlink>
        </w:p>
        <w:p w14:paraId="25F26DBC" w14:textId="51AE1E68" w:rsidR="00E60E9A" w:rsidRPr="00E60E9A" w:rsidRDefault="00695ADF">
          <w:pPr>
            <w:pStyle w:val="Spistreci2"/>
            <w:tabs>
              <w:tab w:val="left" w:pos="660"/>
              <w:tab w:val="right" w:leader="dot" w:pos="9062"/>
            </w:tabs>
            <w:rPr>
              <w:rFonts w:ascii="Arial" w:eastAsiaTheme="minorEastAsia" w:hAnsi="Arial" w:cs="Arial"/>
              <w:noProof/>
              <w:sz w:val="18"/>
              <w:szCs w:val="18"/>
            </w:rPr>
          </w:pPr>
          <w:hyperlink w:anchor="_Toc194925249" w:history="1">
            <w:r w:rsidR="00E60E9A" w:rsidRPr="00E60E9A">
              <w:rPr>
                <w:rStyle w:val="Hipercze"/>
                <w:rFonts w:ascii="Arial" w:hAnsi="Arial" w:cs="Arial"/>
                <w:bCs/>
                <w:noProof/>
                <w:sz w:val="18"/>
                <w:szCs w:val="18"/>
              </w:rPr>
              <w:t>9</w:t>
            </w:r>
            <w:r w:rsidR="00E60E9A" w:rsidRPr="00E60E9A">
              <w:rPr>
                <w:rFonts w:ascii="Arial" w:eastAsiaTheme="minorEastAsia" w:hAnsi="Arial" w:cs="Arial"/>
                <w:noProof/>
                <w:sz w:val="18"/>
                <w:szCs w:val="18"/>
              </w:rPr>
              <w:tab/>
            </w:r>
            <w:r w:rsidR="00E60E9A" w:rsidRPr="00E60E9A">
              <w:rPr>
                <w:rStyle w:val="Hipercze"/>
                <w:rFonts w:ascii="Arial" w:hAnsi="Arial" w:cs="Arial"/>
                <w:bCs/>
                <w:noProof/>
                <w:sz w:val="18"/>
                <w:szCs w:val="18"/>
              </w:rPr>
              <w:t>Raspberry Pi 5 16GB</w:t>
            </w:r>
            <w:r w:rsidR="00E60E9A" w:rsidRPr="00E60E9A">
              <w:rPr>
                <w:rFonts w:ascii="Arial" w:hAnsi="Arial" w:cs="Arial"/>
                <w:noProof/>
                <w:webHidden/>
                <w:sz w:val="18"/>
                <w:szCs w:val="18"/>
              </w:rPr>
              <w:tab/>
            </w:r>
            <w:r w:rsidR="00E60E9A" w:rsidRPr="00E60E9A">
              <w:rPr>
                <w:rFonts w:ascii="Arial" w:hAnsi="Arial" w:cs="Arial"/>
                <w:noProof/>
                <w:webHidden/>
                <w:sz w:val="18"/>
                <w:szCs w:val="18"/>
              </w:rPr>
              <w:fldChar w:fldCharType="begin"/>
            </w:r>
            <w:r w:rsidR="00E60E9A" w:rsidRPr="00E60E9A">
              <w:rPr>
                <w:rFonts w:ascii="Arial" w:hAnsi="Arial" w:cs="Arial"/>
                <w:noProof/>
                <w:webHidden/>
                <w:sz w:val="18"/>
                <w:szCs w:val="18"/>
              </w:rPr>
              <w:instrText xml:space="preserve"> PAGEREF _Toc194925249 \h </w:instrText>
            </w:r>
            <w:r w:rsidR="00E60E9A" w:rsidRPr="00E60E9A">
              <w:rPr>
                <w:rFonts w:ascii="Arial" w:hAnsi="Arial" w:cs="Arial"/>
                <w:noProof/>
                <w:webHidden/>
                <w:sz w:val="18"/>
                <w:szCs w:val="18"/>
              </w:rPr>
            </w:r>
            <w:r w:rsidR="00E60E9A" w:rsidRPr="00E60E9A">
              <w:rPr>
                <w:rFonts w:ascii="Arial" w:hAnsi="Arial" w:cs="Arial"/>
                <w:noProof/>
                <w:webHidden/>
                <w:sz w:val="18"/>
                <w:szCs w:val="18"/>
              </w:rPr>
              <w:fldChar w:fldCharType="separate"/>
            </w:r>
            <w:r w:rsidR="00E60E9A" w:rsidRPr="00E60E9A">
              <w:rPr>
                <w:rFonts w:ascii="Arial" w:hAnsi="Arial" w:cs="Arial"/>
                <w:noProof/>
                <w:webHidden/>
                <w:sz w:val="18"/>
                <w:szCs w:val="18"/>
              </w:rPr>
              <w:t>5</w:t>
            </w:r>
            <w:r w:rsidR="00E60E9A" w:rsidRPr="00E60E9A">
              <w:rPr>
                <w:rFonts w:ascii="Arial" w:hAnsi="Arial" w:cs="Arial"/>
                <w:noProof/>
                <w:webHidden/>
                <w:sz w:val="18"/>
                <w:szCs w:val="18"/>
              </w:rPr>
              <w:fldChar w:fldCharType="end"/>
            </w:r>
          </w:hyperlink>
        </w:p>
        <w:p w14:paraId="60689B03" w14:textId="79D42A05" w:rsidR="00E60E9A" w:rsidRPr="00E60E9A" w:rsidRDefault="00695ADF">
          <w:pPr>
            <w:pStyle w:val="Spistreci2"/>
            <w:tabs>
              <w:tab w:val="left" w:pos="880"/>
              <w:tab w:val="right" w:leader="dot" w:pos="9062"/>
            </w:tabs>
            <w:rPr>
              <w:rFonts w:ascii="Arial" w:eastAsiaTheme="minorEastAsia" w:hAnsi="Arial" w:cs="Arial"/>
              <w:noProof/>
              <w:sz w:val="18"/>
              <w:szCs w:val="18"/>
            </w:rPr>
          </w:pPr>
          <w:hyperlink w:anchor="_Toc194925250" w:history="1">
            <w:r w:rsidR="00E60E9A" w:rsidRPr="00E60E9A">
              <w:rPr>
                <w:rStyle w:val="Hipercze"/>
                <w:rFonts w:ascii="Arial" w:hAnsi="Arial" w:cs="Arial"/>
                <w:bCs/>
                <w:noProof/>
                <w:sz w:val="18"/>
                <w:szCs w:val="18"/>
              </w:rPr>
              <w:t>10</w:t>
            </w:r>
            <w:r w:rsidR="00E60E9A" w:rsidRPr="00E60E9A">
              <w:rPr>
                <w:rFonts w:ascii="Arial" w:eastAsiaTheme="minorEastAsia" w:hAnsi="Arial" w:cs="Arial"/>
                <w:noProof/>
                <w:sz w:val="18"/>
                <w:szCs w:val="18"/>
              </w:rPr>
              <w:tab/>
            </w:r>
            <w:r w:rsidR="00E60E9A" w:rsidRPr="00E60E9A">
              <w:rPr>
                <w:rStyle w:val="Hipercze"/>
                <w:rFonts w:ascii="Arial" w:hAnsi="Arial" w:cs="Arial"/>
                <w:bCs/>
                <w:noProof/>
                <w:sz w:val="18"/>
                <w:szCs w:val="18"/>
              </w:rPr>
              <w:t>Raspberry Pi AI Kit - moduł AI + Raspberry Pi M.2 HAT+ do Raspberry Pi 5</w:t>
            </w:r>
            <w:r w:rsidR="00E60E9A" w:rsidRPr="00E60E9A">
              <w:rPr>
                <w:rFonts w:ascii="Arial" w:hAnsi="Arial" w:cs="Arial"/>
                <w:noProof/>
                <w:webHidden/>
                <w:sz w:val="18"/>
                <w:szCs w:val="18"/>
              </w:rPr>
              <w:tab/>
            </w:r>
            <w:r w:rsidR="00E60E9A" w:rsidRPr="00E60E9A">
              <w:rPr>
                <w:rFonts w:ascii="Arial" w:hAnsi="Arial" w:cs="Arial"/>
                <w:noProof/>
                <w:webHidden/>
                <w:sz w:val="18"/>
                <w:szCs w:val="18"/>
              </w:rPr>
              <w:fldChar w:fldCharType="begin"/>
            </w:r>
            <w:r w:rsidR="00E60E9A" w:rsidRPr="00E60E9A">
              <w:rPr>
                <w:rFonts w:ascii="Arial" w:hAnsi="Arial" w:cs="Arial"/>
                <w:noProof/>
                <w:webHidden/>
                <w:sz w:val="18"/>
                <w:szCs w:val="18"/>
              </w:rPr>
              <w:instrText xml:space="preserve"> PAGEREF _Toc194925250 \h </w:instrText>
            </w:r>
            <w:r w:rsidR="00E60E9A" w:rsidRPr="00E60E9A">
              <w:rPr>
                <w:rFonts w:ascii="Arial" w:hAnsi="Arial" w:cs="Arial"/>
                <w:noProof/>
                <w:webHidden/>
                <w:sz w:val="18"/>
                <w:szCs w:val="18"/>
              </w:rPr>
            </w:r>
            <w:r w:rsidR="00E60E9A" w:rsidRPr="00E60E9A">
              <w:rPr>
                <w:rFonts w:ascii="Arial" w:hAnsi="Arial" w:cs="Arial"/>
                <w:noProof/>
                <w:webHidden/>
                <w:sz w:val="18"/>
                <w:szCs w:val="18"/>
              </w:rPr>
              <w:fldChar w:fldCharType="separate"/>
            </w:r>
            <w:r w:rsidR="00E60E9A" w:rsidRPr="00E60E9A">
              <w:rPr>
                <w:rFonts w:ascii="Arial" w:hAnsi="Arial" w:cs="Arial"/>
                <w:noProof/>
                <w:webHidden/>
                <w:sz w:val="18"/>
                <w:szCs w:val="18"/>
              </w:rPr>
              <w:t>5</w:t>
            </w:r>
            <w:r w:rsidR="00E60E9A" w:rsidRPr="00E60E9A">
              <w:rPr>
                <w:rFonts w:ascii="Arial" w:hAnsi="Arial" w:cs="Arial"/>
                <w:noProof/>
                <w:webHidden/>
                <w:sz w:val="18"/>
                <w:szCs w:val="18"/>
              </w:rPr>
              <w:fldChar w:fldCharType="end"/>
            </w:r>
          </w:hyperlink>
        </w:p>
        <w:p w14:paraId="280FBA80" w14:textId="54AE64B8" w:rsidR="00E60E9A" w:rsidRPr="00E60E9A" w:rsidRDefault="00695ADF">
          <w:pPr>
            <w:pStyle w:val="Spistreci2"/>
            <w:tabs>
              <w:tab w:val="left" w:pos="880"/>
              <w:tab w:val="right" w:leader="dot" w:pos="9062"/>
            </w:tabs>
            <w:rPr>
              <w:rFonts w:ascii="Arial" w:eastAsiaTheme="minorEastAsia" w:hAnsi="Arial" w:cs="Arial"/>
              <w:noProof/>
              <w:sz w:val="18"/>
              <w:szCs w:val="18"/>
            </w:rPr>
          </w:pPr>
          <w:hyperlink w:anchor="_Toc194925251" w:history="1">
            <w:r w:rsidR="00E60E9A" w:rsidRPr="00E60E9A">
              <w:rPr>
                <w:rStyle w:val="Hipercze"/>
                <w:rFonts w:ascii="Arial" w:hAnsi="Arial" w:cs="Arial"/>
                <w:bCs/>
                <w:noProof/>
                <w:sz w:val="18"/>
                <w:szCs w:val="18"/>
              </w:rPr>
              <w:t>11</w:t>
            </w:r>
            <w:r w:rsidR="00E60E9A" w:rsidRPr="00E60E9A">
              <w:rPr>
                <w:rFonts w:ascii="Arial" w:eastAsiaTheme="minorEastAsia" w:hAnsi="Arial" w:cs="Arial"/>
                <w:noProof/>
                <w:sz w:val="18"/>
                <w:szCs w:val="18"/>
              </w:rPr>
              <w:tab/>
            </w:r>
            <w:r w:rsidR="00E60E9A" w:rsidRPr="00E60E9A">
              <w:rPr>
                <w:rStyle w:val="Hipercze"/>
                <w:rFonts w:ascii="Arial" w:hAnsi="Arial" w:cs="Arial"/>
                <w:bCs/>
                <w:noProof/>
                <w:sz w:val="18"/>
                <w:szCs w:val="18"/>
              </w:rPr>
              <w:t>Raspberry Pi Zero 2 W 512MB RAM - WiFi + BT 4.2</w:t>
            </w:r>
            <w:r w:rsidR="00E60E9A" w:rsidRPr="00E60E9A">
              <w:rPr>
                <w:rFonts w:ascii="Arial" w:hAnsi="Arial" w:cs="Arial"/>
                <w:noProof/>
                <w:webHidden/>
                <w:sz w:val="18"/>
                <w:szCs w:val="18"/>
              </w:rPr>
              <w:tab/>
            </w:r>
            <w:r w:rsidR="00E60E9A" w:rsidRPr="00E60E9A">
              <w:rPr>
                <w:rFonts w:ascii="Arial" w:hAnsi="Arial" w:cs="Arial"/>
                <w:noProof/>
                <w:webHidden/>
                <w:sz w:val="18"/>
                <w:szCs w:val="18"/>
              </w:rPr>
              <w:fldChar w:fldCharType="begin"/>
            </w:r>
            <w:r w:rsidR="00E60E9A" w:rsidRPr="00E60E9A">
              <w:rPr>
                <w:rFonts w:ascii="Arial" w:hAnsi="Arial" w:cs="Arial"/>
                <w:noProof/>
                <w:webHidden/>
                <w:sz w:val="18"/>
                <w:szCs w:val="18"/>
              </w:rPr>
              <w:instrText xml:space="preserve"> PAGEREF _Toc194925251 \h </w:instrText>
            </w:r>
            <w:r w:rsidR="00E60E9A" w:rsidRPr="00E60E9A">
              <w:rPr>
                <w:rFonts w:ascii="Arial" w:hAnsi="Arial" w:cs="Arial"/>
                <w:noProof/>
                <w:webHidden/>
                <w:sz w:val="18"/>
                <w:szCs w:val="18"/>
              </w:rPr>
            </w:r>
            <w:r w:rsidR="00E60E9A" w:rsidRPr="00E60E9A">
              <w:rPr>
                <w:rFonts w:ascii="Arial" w:hAnsi="Arial" w:cs="Arial"/>
                <w:noProof/>
                <w:webHidden/>
                <w:sz w:val="18"/>
                <w:szCs w:val="18"/>
              </w:rPr>
              <w:fldChar w:fldCharType="separate"/>
            </w:r>
            <w:r w:rsidR="00E60E9A" w:rsidRPr="00E60E9A">
              <w:rPr>
                <w:rFonts w:ascii="Arial" w:hAnsi="Arial" w:cs="Arial"/>
                <w:noProof/>
                <w:webHidden/>
                <w:sz w:val="18"/>
                <w:szCs w:val="18"/>
              </w:rPr>
              <w:t>5</w:t>
            </w:r>
            <w:r w:rsidR="00E60E9A" w:rsidRPr="00E60E9A">
              <w:rPr>
                <w:rFonts w:ascii="Arial" w:hAnsi="Arial" w:cs="Arial"/>
                <w:noProof/>
                <w:webHidden/>
                <w:sz w:val="18"/>
                <w:szCs w:val="18"/>
              </w:rPr>
              <w:fldChar w:fldCharType="end"/>
            </w:r>
          </w:hyperlink>
        </w:p>
        <w:p w14:paraId="7E72965D" w14:textId="738A2C71" w:rsidR="00E60E9A" w:rsidRPr="00E60E9A" w:rsidRDefault="00695ADF">
          <w:pPr>
            <w:pStyle w:val="Spistreci2"/>
            <w:tabs>
              <w:tab w:val="left" w:pos="880"/>
              <w:tab w:val="right" w:leader="dot" w:pos="9062"/>
            </w:tabs>
            <w:rPr>
              <w:rFonts w:ascii="Arial" w:eastAsiaTheme="minorEastAsia" w:hAnsi="Arial" w:cs="Arial"/>
              <w:noProof/>
              <w:sz w:val="18"/>
              <w:szCs w:val="18"/>
            </w:rPr>
          </w:pPr>
          <w:hyperlink w:anchor="_Toc194925252" w:history="1">
            <w:r w:rsidR="00E60E9A" w:rsidRPr="00E60E9A">
              <w:rPr>
                <w:rStyle w:val="Hipercze"/>
                <w:rFonts w:ascii="Arial" w:hAnsi="Arial" w:cs="Arial"/>
                <w:bCs/>
                <w:noProof/>
                <w:sz w:val="18"/>
                <w:szCs w:val="18"/>
              </w:rPr>
              <w:t>12</w:t>
            </w:r>
            <w:r w:rsidR="00E60E9A" w:rsidRPr="00E60E9A">
              <w:rPr>
                <w:rFonts w:ascii="Arial" w:eastAsiaTheme="minorEastAsia" w:hAnsi="Arial" w:cs="Arial"/>
                <w:noProof/>
                <w:sz w:val="18"/>
                <w:szCs w:val="18"/>
              </w:rPr>
              <w:tab/>
            </w:r>
            <w:r w:rsidR="00E60E9A" w:rsidRPr="00E60E9A">
              <w:rPr>
                <w:rStyle w:val="Hipercze"/>
                <w:rFonts w:ascii="Arial" w:hAnsi="Arial" w:cs="Arial"/>
                <w:bCs/>
                <w:noProof/>
                <w:sz w:val="18"/>
                <w:szCs w:val="18"/>
              </w:rPr>
              <w:t>Akcelerator Google Coral Mini PCIe Accelerator - G650-04528-01</w:t>
            </w:r>
            <w:r w:rsidR="00E60E9A" w:rsidRPr="00E60E9A">
              <w:rPr>
                <w:rFonts w:ascii="Arial" w:hAnsi="Arial" w:cs="Arial"/>
                <w:noProof/>
                <w:webHidden/>
                <w:sz w:val="18"/>
                <w:szCs w:val="18"/>
              </w:rPr>
              <w:tab/>
            </w:r>
            <w:r w:rsidR="00E60E9A" w:rsidRPr="00E60E9A">
              <w:rPr>
                <w:rFonts w:ascii="Arial" w:hAnsi="Arial" w:cs="Arial"/>
                <w:noProof/>
                <w:webHidden/>
                <w:sz w:val="18"/>
                <w:szCs w:val="18"/>
              </w:rPr>
              <w:fldChar w:fldCharType="begin"/>
            </w:r>
            <w:r w:rsidR="00E60E9A" w:rsidRPr="00E60E9A">
              <w:rPr>
                <w:rFonts w:ascii="Arial" w:hAnsi="Arial" w:cs="Arial"/>
                <w:noProof/>
                <w:webHidden/>
                <w:sz w:val="18"/>
                <w:szCs w:val="18"/>
              </w:rPr>
              <w:instrText xml:space="preserve"> PAGEREF _Toc194925252 \h </w:instrText>
            </w:r>
            <w:r w:rsidR="00E60E9A" w:rsidRPr="00E60E9A">
              <w:rPr>
                <w:rFonts w:ascii="Arial" w:hAnsi="Arial" w:cs="Arial"/>
                <w:noProof/>
                <w:webHidden/>
                <w:sz w:val="18"/>
                <w:szCs w:val="18"/>
              </w:rPr>
            </w:r>
            <w:r w:rsidR="00E60E9A" w:rsidRPr="00E60E9A">
              <w:rPr>
                <w:rFonts w:ascii="Arial" w:hAnsi="Arial" w:cs="Arial"/>
                <w:noProof/>
                <w:webHidden/>
                <w:sz w:val="18"/>
                <w:szCs w:val="18"/>
              </w:rPr>
              <w:fldChar w:fldCharType="separate"/>
            </w:r>
            <w:r w:rsidR="00E60E9A" w:rsidRPr="00E60E9A">
              <w:rPr>
                <w:rFonts w:ascii="Arial" w:hAnsi="Arial" w:cs="Arial"/>
                <w:noProof/>
                <w:webHidden/>
                <w:sz w:val="18"/>
                <w:szCs w:val="18"/>
              </w:rPr>
              <w:t>5</w:t>
            </w:r>
            <w:r w:rsidR="00E60E9A" w:rsidRPr="00E60E9A">
              <w:rPr>
                <w:rFonts w:ascii="Arial" w:hAnsi="Arial" w:cs="Arial"/>
                <w:noProof/>
                <w:webHidden/>
                <w:sz w:val="18"/>
                <w:szCs w:val="18"/>
              </w:rPr>
              <w:fldChar w:fldCharType="end"/>
            </w:r>
          </w:hyperlink>
        </w:p>
        <w:p w14:paraId="0CFF7423" w14:textId="63D65C61" w:rsidR="00E60E9A" w:rsidRPr="00E60E9A" w:rsidRDefault="00695ADF">
          <w:pPr>
            <w:pStyle w:val="Spistreci2"/>
            <w:tabs>
              <w:tab w:val="left" w:pos="880"/>
              <w:tab w:val="right" w:leader="dot" w:pos="9062"/>
            </w:tabs>
            <w:rPr>
              <w:rFonts w:ascii="Arial" w:eastAsiaTheme="minorEastAsia" w:hAnsi="Arial" w:cs="Arial"/>
              <w:noProof/>
              <w:sz w:val="18"/>
              <w:szCs w:val="18"/>
            </w:rPr>
          </w:pPr>
          <w:hyperlink w:anchor="_Toc194925253" w:history="1">
            <w:r w:rsidR="00E60E9A" w:rsidRPr="00E60E9A">
              <w:rPr>
                <w:rStyle w:val="Hipercze"/>
                <w:rFonts w:ascii="Arial" w:hAnsi="Arial" w:cs="Arial"/>
                <w:bCs/>
                <w:noProof/>
                <w:sz w:val="18"/>
                <w:szCs w:val="18"/>
              </w:rPr>
              <w:t>13</w:t>
            </w:r>
            <w:r w:rsidR="00E60E9A" w:rsidRPr="00E60E9A">
              <w:rPr>
                <w:rFonts w:ascii="Arial" w:eastAsiaTheme="minorEastAsia" w:hAnsi="Arial" w:cs="Arial"/>
                <w:noProof/>
                <w:sz w:val="18"/>
                <w:szCs w:val="18"/>
              </w:rPr>
              <w:tab/>
            </w:r>
            <w:r w:rsidR="00E60E9A" w:rsidRPr="00E60E9A">
              <w:rPr>
                <w:rStyle w:val="Hipercze"/>
                <w:rFonts w:ascii="Arial" w:hAnsi="Arial" w:cs="Arial"/>
                <w:bCs/>
                <w:noProof/>
                <w:sz w:val="18"/>
                <w:szCs w:val="18"/>
              </w:rPr>
              <w:t>Projektor mobilny PM</w:t>
            </w:r>
            <w:r w:rsidR="00E60E9A" w:rsidRPr="00E60E9A">
              <w:rPr>
                <w:rFonts w:ascii="Arial" w:hAnsi="Arial" w:cs="Arial"/>
                <w:noProof/>
                <w:webHidden/>
                <w:sz w:val="18"/>
                <w:szCs w:val="18"/>
              </w:rPr>
              <w:tab/>
            </w:r>
            <w:r w:rsidR="00E60E9A" w:rsidRPr="00E60E9A">
              <w:rPr>
                <w:rFonts w:ascii="Arial" w:hAnsi="Arial" w:cs="Arial"/>
                <w:noProof/>
                <w:webHidden/>
                <w:sz w:val="18"/>
                <w:szCs w:val="18"/>
              </w:rPr>
              <w:fldChar w:fldCharType="begin"/>
            </w:r>
            <w:r w:rsidR="00E60E9A" w:rsidRPr="00E60E9A">
              <w:rPr>
                <w:rFonts w:ascii="Arial" w:hAnsi="Arial" w:cs="Arial"/>
                <w:noProof/>
                <w:webHidden/>
                <w:sz w:val="18"/>
                <w:szCs w:val="18"/>
              </w:rPr>
              <w:instrText xml:space="preserve"> PAGEREF _Toc194925253 \h </w:instrText>
            </w:r>
            <w:r w:rsidR="00E60E9A" w:rsidRPr="00E60E9A">
              <w:rPr>
                <w:rFonts w:ascii="Arial" w:hAnsi="Arial" w:cs="Arial"/>
                <w:noProof/>
                <w:webHidden/>
                <w:sz w:val="18"/>
                <w:szCs w:val="18"/>
              </w:rPr>
            </w:r>
            <w:r w:rsidR="00E60E9A" w:rsidRPr="00E60E9A">
              <w:rPr>
                <w:rFonts w:ascii="Arial" w:hAnsi="Arial" w:cs="Arial"/>
                <w:noProof/>
                <w:webHidden/>
                <w:sz w:val="18"/>
                <w:szCs w:val="18"/>
              </w:rPr>
              <w:fldChar w:fldCharType="separate"/>
            </w:r>
            <w:r w:rsidR="00E60E9A" w:rsidRPr="00E60E9A">
              <w:rPr>
                <w:rFonts w:ascii="Arial" w:hAnsi="Arial" w:cs="Arial"/>
                <w:noProof/>
                <w:webHidden/>
                <w:sz w:val="18"/>
                <w:szCs w:val="18"/>
              </w:rPr>
              <w:t>5</w:t>
            </w:r>
            <w:r w:rsidR="00E60E9A" w:rsidRPr="00E60E9A">
              <w:rPr>
                <w:rFonts w:ascii="Arial" w:hAnsi="Arial" w:cs="Arial"/>
                <w:noProof/>
                <w:webHidden/>
                <w:sz w:val="18"/>
                <w:szCs w:val="18"/>
              </w:rPr>
              <w:fldChar w:fldCharType="end"/>
            </w:r>
          </w:hyperlink>
        </w:p>
        <w:p w14:paraId="3F170A0D" w14:textId="6D22BC46" w:rsidR="00E60E9A" w:rsidRPr="00E60E9A" w:rsidRDefault="00695ADF">
          <w:pPr>
            <w:pStyle w:val="Spistreci2"/>
            <w:tabs>
              <w:tab w:val="left" w:pos="880"/>
              <w:tab w:val="right" w:leader="dot" w:pos="9062"/>
            </w:tabs>
            <w:rPr>
              <w:rFonts w:ascii="Arial" w:eastAsiaTheme="minorEastAsia" w:hAnsi="Arial" w:cs="Arial"/>
              <w:noProof/>
              <w:sz w:val="18"/>
              <w:szCs w:val="18"/>
            </w:rPr>
          </w:pPr>
          <w:hyperlink w:anchor="_Toc194925254" w:history="1">
            <w:r w:rsidR="00E60E9A" w:rsidRPr="00E60E9A">
              <w:rPr>
                <w:rStyle w:val="Hipercze"/>
                <w:rFonts w:ascii="Arial" w:hAnsi="Arial" w:cs="Arial"/>
                <w:bCs/>
                <w:noProof/>
                <w:sz w:val="18"/>
                <w:szCs w:val="18"/>
              </w:rPr>
              <w:t>14</w:t>
            </w:r>
            <w:r w:rsidR="00E60E9A" w:rsidRPr="00E60E9A">
              <w:rPr>
                <w:rFonts w:ascii="Arial" w:eastAsiaTheme="minorEastAsia" w:hAnsi="Arial" w:cs="Arial"/>
                <w:noProof/>
                <w:sz w:val="18"/>
                <w:szCs w:val="18"/>
              </w:rPr>
              <w:tab/>
            </w:r>
            <w:r w:rsidR="00E60E9A" w:rsidRPr="00E60E9A">
              <w:rPr>
                <w:rStyle w:val="Hipercze"/>
                <w:rFonts w:ascii="Arial" w:hAnsi="Arial" w:cs="Arial"/>
                <w:bCs/>
                <w:noProof/>
                <w:sz w:val="18"/>
                <w:szCs w:val="18"/>
              </w:rPr>
              <w:t>Google Coral USB Accelerator - akcelerator Edge TPU ML - ARM Cortex M0</w:t>
            </w:r>
            <w:r w:rsidR="00E60E9A" w:rsidRPr="00E60E9A">
              <w:rPr>
                <w:rFonts w:ascii="Arial" w:hAnsi="Arial" w:cs="Arial"/>
                <w:noProof/>
                <w:webHidden/>
                <w:sz w:val="18"/>
                <w:szCs w:val="18"/>
              </w:rPr>
              <w:tab/>
            </w:r>
            <w:r w:rsidR="00E60E9A" w:rsidRPr="00E60E9A">
              <w:rPr>
                <w:rFonts w:ascii="Arial" w:hAnsi="Arial" w:cs="Arial"/>
                <w:noProof/>
                <w:webHidden/>
                <w:sz w:val="18"/>
                <w:szCs w:val="18"/>
              </w:rPr>
              <w:fldChar w:fldCharType="begin"/>
            </w:r>
            <w:r w:rsidR="00E60E9A" w:rsidRPr="00E60E9A">
              <w:rPr>
                <w:rFonts w:ascii="Arial" w:hAnsi="Arial" w:cs="Arial"/>
                <w:noProof/>
                <w:webHidden/>
                <w:sz w:val="18"/>
                <w:szCs w:val="18"/>
              </w:rPr>
              <w:instrText xml:space="preserve"> PAGEREF _Toc194925254 \h </w:instrText>
            </w:r>
            <w:r w:rsidR="00E60E9A" w:rsidRPr="00E60E9A">
              <w:rPr>
                <w:rFonts w:ascii="Arial" w:hAnsi="Arial" w:cs="Arial"/>
                <w:noProof/>
                <w:webHidden/>
                <w:sz w:val="18"/>
                <w:szCs w:val="18"/>
              </w:rPr>
            </w:r>
            <w:r w:rsidR="00E60E9A" w:rsidRPr="00E60E9A">
              <w:rPr>
                <w:rFonts w:ascii="Arial" w:hAnsi="Arial" w:cs="Arial"/>
                <w:noProof/>
                <w:webHidden/>
                <w:sz w:val="18"/>
                <w:szCs w:val="18"/>
              </w:rPr>
              <w:fldChar w:fldCharType="separate"/>
            </w:r>
            <w:r w:rsidR="00E60E9A" w:rsidRPr="00E60E9A">
              <w:rPr>
                <w:rFonts w:ascii="Arial" w:hAnsi="Arial" w:cs="Arial"/>
                <w:noProof/>
                <w:webHidden/>
                <w:sz w:val="18"/>
                <w:szCs w:val="18"/>
              </w:rPr>
              <w:t>6</w:t>
            </w:r>
            <w:r w:rsidR="00E60E9A" w:rsidRPr="00E60E9A">
              <w:rPr>
                <w:rFonts w:ascii="Arial" w:hAnsi="Arial" w:cs="Arial"/>
                <w:noProof/>
                <w:webHidden/>
                <w:sz w:val="18"/>
                <w:szCs w:val="18"/>
              </w:rPr>
              <w:fldChar w:fldCharType="end"/>
            </w:r>
          </w:hyperlink>
        </w:p>
        <w:p w14:paraId="04A3CD49" w14:textId="4FCB201A" w:rsidR="00670B81" w:rsidRPr="00E467CF" w:rsidRDefault="00670B81" w:rsidP="00670B81">
          <w:pPr>
            <w:rPr>
              <w:rFonts w:ascii="Arial" w:hAnsi="Arial" w:cs="Arial"/>
            </w:rPr>
          </w:pPr>
          <w:r w:rsidRPr="00E60E9A">
            <w:rPr>
              <w:rFonts w:ascii="Arial" w:hAnsi="Arial" w:cs="Arial"/>
              <w:sz w:val="18"/>
              <w:szCs w:val="18"/>
            </w:rPr>
            <w:fldChar w:fldCharType="end"/>
          </w:r>
        </w:p>
      </w:sdtContent>
    </w:sdt>
    <w:p w14:paraId="02F8BF83" w14:textId="1B0727CA" w:rsidR="005B7DD2" w:rsidRPr="00E467CF" w:rsidRDefault="005B7DD2" w:rsidP="00DB308A">
      <w:pPr>
        <w:jc w:val="center"/>
        <w:rPr>
          <w:rFonts w:ascii="Arial" w:hAnsi="Arial" w:cs="Arial"/>
          <w:bCs/>
          <w:sz w:val="28"/>
        </w:rPr>
      </w:pPr>
    </w:p>
    <w:p w14:paraId="4847CDD2" w14:textId="77777777" w:rsidR="005B7DD2" w:rsidRPr="00E467CF" w:rsidRDefault="005B7DD2" w:rsidP="00DB308A">
      <w:pPr>
        <w:jc w:val="center"/>
        <w:rPr>
          <w:rFonts w:ascii="Arial" w:hAnsi="Arial" w:cs="Arial"/>
          <w:bCs/>
          <w:sz w:val="28"/>
        </w:rPr>
      </w:pPr>
    </w:p>
    <w:p w14:paraId="1CCB393B" w14:textId="77777777" w:rsidR="00317581" w:rsidRDefault="00317581">
      <w:pPr>
        <w:spacing w:after="200" w:line="276" w:lineRule="auto"/>
        <w:rPr>
          <w:rFonts w:ascii="Arial" w:eastAsiaTheme="minorHAnsi" w:hAnsi="Arial" w:cs="Arial"/>
          <w:szCs w:val="23"/>
          <w:lang w:eastAsia="en-US"/>
        </w:rPr>
      </w:pPr>
      <w:r>
        <w:rPr>
          <w:rFonts w:ascii="Arial" w:eastAsiaTheme="minorHAnsi" w:hAnsi="Arial" w:cs="Arial"/>
          <w:szCs w:val="23"/>
          <w:lang w:eastAsia="en-US"/>
        </w:rPr>
        <w:br w:type="page"/>
      </w:r>
    </w:p>
    <w:p w14:paraId="76045999" w14:textId="7C40B055" w:rsidR="00F40041" w:rsidRDefault="00F40041" w:rsidP="00F40041">
      <w:pPr>
        <w:pStyle w:val="Nagwek1"/>
        <w:rPr>
          <w:rFonts w:eastAsiaTheme="minorHAnsi"/>
          <w:lang w:eastAsia="en-US"/>
        </w:rPr>
      </w:pPr>
      <w:bookmarkStart w:id="0" w:name="_Toc194925238"/>
      <w:r>
        <w:rPr>
          <w:rFonts w:eastAsiaTheme="minorHAnsi"/>
          <w:lang w:eastAsia="en-US"/>
        </w:rPr>
        <w:lastRenderedPageBreak/>
        <w:t>Postanowienia ogólne</w:t>
      </w:r>
      <w:bookmarkEnd w:id="0"/>
    </w:p>
    <w:p w14:paraId="3F6686AB" w14:textId="5F61C8ED" w:rsidR="000551AA" w:rsidRPr="00BD5DE9" w:rsidRDefault="000551AA" w:rsidP="000551AA">
      <w:pPr>
        <w:jc w:val="both"/>
        <w:rPr>
          <w:rFonts w:ascii="Arial" w:eastAsiaTheme="minorHAnsi" w:hAnsi="Arial" w:cs="Arial"/>
          <w:sz w:val="22"/>
          <w:szCs w:val="22"/>
          <w:lang w:eastAsia="en-US"/>
        </w:rPr>
      </w:pPr>
      <w:r w:rsidRPr="00BD5DE9">
        <w:rPr>
          <w:rFonts w:ascii="Arial" w:eastAsiaTheme="minorHAnsi" w:hAnsi="Arial" w:cs="Arial"/>
          <w:sz w:val="22"/>
          <w:szCs w:val="22"/>
          <w:lang w:eastAsia="en-US"/>
        </w:rPr>
        <w:t xml:space="preserve">Przedmiotem niniejszego zamówienia jest zakup i dostawa fabrycznie nowego asortymentu. Towar musi być oryginalny fabrycznie nowy i nieużywany, dostarczony w oryginalnych opakowaniach producenta, nie podlegający wcześniej procesowi regeneracji, musi posiadać w miejscu widocznym logo i nazwę producenta, naniesioną nazwę (typ, symbol) materiału eksploatacyjnego, opis zawartości. Niedopuszczalne są produkty prototypowe, nie dopuszcza się produktów długotrwale magazynowanych, typu „refurbished” (odnowiony), „recertified” (poddany ponownej certyfikacji), „remanufactured” (fabrycznie regenerowany), repaired (po naprawie, renowacji)” oraz pochodzących z programów wyprzedażowych producenta. </w:t>
      </w:r>
    </w:p>
    <w:p w14:paraId="436E79D6" w14:textId="1700C30A" w:rsidR="000551AA" w:rsidRPr="00BD5DE9" w:rsidRDefault="000551AA" w:rsidP="000551AA">
      <w:pPr>
        <w:jc w:val="both"/>
        <w:rPr>
          <w:rFonts w:ascii="Arial" w:eastAsiaTheme="minorHAnsi" w:hAnsi="Arial" w:cs="Arial"/>
          <w:sz w:val="22"/>
          <w:szCs w:val="22"/>
          <w:lang w:eastAsia="en-US"/>
        </w:rPr>
      </w:pPr>
    </w:p>
    <w:p w14:paraId="20D5476B" w14:textId="691012CC" w:rsidR="000551AA" w:rsidRDefault="00695ADF" w:rsidP="00695ADF">
      <w:pPr>
        <w:jc w:val="both"/>
        <w:rPr>
          <w:rFonts w:ascii="Arial" w:eastAsiaTheme="minorHAnsi" w:hAnsi="Arial" w:cs="Arial"/>
          <w:bCs/>
          <w:sz w:val="22"/>
          <w:szCs w:val="22"/>
          <w:lang w:eastAsia="en-US"/>
        </w:rPr>
      </w:pPr>
      <w:r>
        <w:rPr>
          <w:rFonts w:ascii="Arial" w:eastAsiaTheme="minorHAnsi" w:hAnsi="Arial" w:cs="Arial"/>
          <w:sz w:val="22"/>
          <w:szCs w:val="22"/>
          <w:lang w:eastAsia="en-US"/>
        </w:rPr>
        <w:t xml:space="preserve">Zamawiający dopuszcza w określonych przypadkach (gdy zostało to określone w OPZ) </w:t>
      </w:r>
      <w:r w:rsidR="000971AE" w:rsidRPr="00BD5DE9">
        <w:rPr>
          <w:rFonts w:ascii="Arial" w:eastAsiaTheme="minorHAnsi" w:hAnsi="Arial" w:cs="Arial"/>
          <w:sz w:val="22"/>
          <w:szCs w:val="22"/>
          <w:lang w:eastAsia="en-US"/>
        </w:rPr>
        <w:t xml:space="preserve">dostarczenie </w:t>
      </w:r>
      <w:r w:rsidR="000971AE">
        <w:rPr>
          <w:rFonts w:ascii="Arial" w:eastAsiaTheme="minorHAnsi" w:hAnsi="Arial" w:cs="Arial"/>
          <w:sz w:val="22"/>
          <w:szCs w:val="22"/>
          <w:lang w:eastAsia="en-US"/>
        </w:rPr>
        <w:t>produktów</w:t>
      </w:r>
      <w:r w:rsidR="000971AE" w:rsidRPr="00BD5DE9">
        <w:rPr>
          <w:rFonts w:ascii="Arial" w:eastAsiaTheme="minorHAnsi" w:hAnsi="Arial" w:cs="Arial"/>
          <w:sz w:val="22"/>
          <w:szCs w:val="22"/>
          <w:lang w:eastAsia="en-US"/>
        </w:rPr>
        <w:t xml:space="preserve"> równoważnych pod warunkiem zachowania zgodności wszystkich parametrów urządzeń zawartych w OPZ.</w:t>
      </w:r>
      <w:r w:rsidR="000971AE">
        <w:rPr>
          <w:rFonts w:ascii="Arial" w:eastAsiaTheme="minorHAnsi" w:hAnsi="Arial" w:cs="Arial"/>
          <w:sz w:val="22"/>
          <w:szCs w:val="22"/>
          <w:lang w:eastAsia="en-US"/>
        </w:rPr>
        <w:t xml:space="preserve"> </w:t>
      </w:r>
      <w:r w:rsidR="000971AE">
        <w:rPr>
          <w:rFonts w:ascii="Arial" w:eastAsiaTheme="minorHAnsi" w:hAnsi="Arial" w:cs="Arial"/>
          <w:bCs/>
          <w:sz w:val="22"/>
          <w:szCs w:val="22"/>
          <w:lang w:eastAsia="en-US"/>
        </w:rPr>
        <w:t>W przypadku deklaracji złożenia oferty na produkty równoważne Wykonawca zobowiązany jest do wcześniejszego kontaktu z Zamawiającym w celu potwierdzenia parametrów równoważności produktu</w:t>
      </w:r>
      <w:r>
        <w:rPr>
          <w:rFonts w:ascii="Arial" w:eastAsiaTheme="minorHAnsi" w:hAnsi="Arial" w:cs="Arial"/>
          <w:bCs/>
          <w:sz w:val="22"/>
          <w:szCs w:val="22"/>
          <w:lang w:eastAsia="en-US"/>
        </w:rPr>
        <w:t xml:space="preserve"> oraz</w:t>
      </w:r>
      <w:r w:rsidR="000971AE">
        <w:rPr>
          <w:rFonts w:ascii="Arial" w:eastAsiaTheme="minorHAnsi" w:hAnsi="Arial" w:cs="Arial"/>
          <w:bCs/>
          <w:sz w:val="22"/>
          <w:szCs w:val="22"/>
          <w:lang w:eastAsia="en-US"/>
        </w:rPr>
        <w:t xml:space="preserve"> wskazać oferowany produkt w tabeli kalkulacyjnej.</w:t>
      </w:r>
    </w:p>
    <w:p w14:paraId="095D156F" w14:textId="77777777" w:rsidR="000971AE" w:rsidRPr="00BD5DE9" w:rsidRDefault="000971AE" w:rsidP="000551AA">
      <w:pPr>
        <w:jc w:val="both"/>
        <w:rPr>
          <w:rFonts w:ascii="Arial" w:eastAsiaTheme="minorHAnsi" w:hAnsi="Arial" w:cs="Arial"/>
          <w:sz w:val="22"/>
          <w:szCs w:val="22"/>
          <w:lang w:eastAsia="en-US"/>
        </w:rPr>
      </w:pPr>
    </w:p>
    <w:p w14:paraId="5AD213E8" w14:textId="7AE11946" w:rsidR="000551AA" w:rsidRPr="00BD5DE9" w:rsidRDefault="000551AA" w:rsidP="000551AA">
      <w:pPr>
        <w:jc w:val="both"/>
        <w:rPr>
          <w:rFonts w:ascii="Arial" w:eastAsiaTheme="minorHAnsi" w:hAnsi="Arial" w:cs="Arial"/>
          <w:bCs/>
          <w:sz w:val="22"/>
          <w:szCs w:val="22"/>
          <w:lang w:eastAsia="en-US"/>
        </w:rPr>
      </w:pPr>
      <w:r w:rsidRPr="00BD5DE9">
        <w:rPr>
          <w:rFonts w:ascii="Arial" w:eastAsiaTheme="minorHAnsi" w:hAnsi="Arial" w:cs="Arial"/>
          <w:sz w:val="22"/>
          <w:szCs w:val="22"/>
          <w:lang w:eastAsia="en-US"/>
        </w:rPr>
        <w:t xml:space="preserve">Dla asortymentu </w:t>
      </w:r>
      <w:r w:rsidR="00B23370" w:rsidRPr="00BD5DE9">
        <w:rPr>
          <w:rFonts w:ascii="Arial" w:eastAsiaTheme="minorHAnsi" w:hAnsi="Arial" w:cs="Arial"/>
          <w:sz w:val="22"/>
          <w:szCs w:val="22"/>
          <w:lang w:eastAsia="en-US"/>
        </w:rPr>
        <w:t xml:space="preserve">opisanego jako </w:t>
      </w:r>
      <w:r w:rsidR="00B80D9D" w:rsidRPr="00BD5DE9">
        <w:rPr>
          <w:rFonts w:ascii="Arial" w:eastAsiaTheme="minorHAnsi" w:hAnsi="Arial" w:cs="Arial"/>
          <w:sz w:val="22"/>
          <w:szCs w:val="22"/>
          <w:lang w:eastAsia="en-US"/>
        </w:rPr>
        <w:t>„</w:t>
      </w:r>
      <w:r w:rsidR="0069780B" w:rsidRPr="0069780B">
        <w:rPr>
          <w:rFonts w:ascii="Arial" w:eastAsiaTheme="minorHAnsi" w:hAnsi="Arial" w:cs="Arial"/>
          <w:i/>
          <w:iCs/>
          <w:sz w:val="22"/>
          <w:szCs w:val="22"/>
          <w:lang w:eastAsia="en-US"/>
        </w:rPr>
        <w:t>Punkt</w:t>
      </w:r>
      <w:r w:rsidR="00B23370" w:rsidRPr="0069780B">
        <w:rPr>
          <w:rFonts w:ascii="Arial" w:eastAsiaTheme="minorHAnsi" w:hAnsi="Arial" w:cs="Arial"/>
          <w:i/>
          <w:iCs/>
          <w:sz w:val="22"/>
          <w:szCs w:val="22"/>
          <w:lang w:eastAsia="en-US"/>
        </w:rPr>
        <w:t xml:space="preserve"> </w:t>
      </w:r>
      <w:r w:rsidR="00B80D9D" w:rsidRPr="0069780B">
        <w:rPr>
          <w:rFonts w:ascii="Arial" w:eastAsiaTheme="minorHAnsi" w:hAnsi="Arial" w:cs="Arial"/>
          <w:i/>
          <w:iCs/>
          <w:sz w:val="22"/>
          <w:szCs w:val="22"/>
          <w:lang w:eastAsia="en-US"/>
        </w:rPr>
        <w:t xml:space="preserve">………… </w:t>
      </w:r>
      <w:r w:rsidR="0069780B" w:rsidRPr="0069780B">
        <w:rPr>
          <w:rFonts w:ascii="Arial" w:eastAsiaTheme="minorHAnsi" w:hAnsi="Arial" w:cs="Arial"/>
          <w:i/>
          <w:iCs/>
          <w:sz w:val="22"/>
          <w:szCs w:val="22"/>
          <w:lang w:eastAsia="en-US"/>
        </w:rPr>
        <w:t>„Wykazu</w:t>
      </w:r>
      <w:r w:rsidR="0069780B">
        <w:rPr>
          <w:rFonts w:ascii="Arial" w:eastAsiaTheme="minorHAnsi" w:hAnsi="Arial" w:cs="Arial"/>
          <w:sz w:val="22"/>
          <w:szCs w:val="22"/>
          <w:lang w:eastAsia="en-US"/>
        </w:rPr>
        <w:t xml:space="preserve">”” specyfikacja wymagań minimalnych została opracowana w oparciu o </w:t>
      </w:r>
      <w:r w:rsidRPr="00BD5DE9">
        <w:rPr>
          <w:rFonts w:ascii="Arial" w:eastAsiaTheme="minorHAnsi" w:hAnsi="Arial" w:cs="Arial"/>
          <w:sz w:val="22"/>
          <w:szCs w:val="22"/>
          <w:lang w:eastAsia="en-US"/>
        </w:rPr>
        <w:t>„</w:t>
      </w:r>
      <w:r w:rsidRPr="00BD5DE9">
        <w:rPr>
          <w:rFonts w:ascii="Arial" w:eastAsiaTheme="minorHAnsi" w:hAnsi="Arial" w:cs="Arial"/>
          <w:bCs/>
          <w:sz w:val="22"/>
          <w:szCs w:val="22"/>
          <w:lang w:eastAsia="en-US"/>
        </w:rPr>
        <w:t xml:space="preserve">Wykaz obowiązujących standardów sprzętu informatyki i oprogramowania do stosowania w Resorcie Obrony Narodowej” wersja 16.00 z dnia 15.01.2025 r.” </w:t>
      </w:r>
      <w:r w:rsidR="00B23370" w:rsidRPr="00BD5DE9">
        <w:rPr>
          <w:rFonts w:ascii="Arial" w:eastAsiaTheme="minorHAnsi" w:hAnsi="Arial" w:cs="Arial"/>
          <w:bCs/>
          <w:sz w:val="22"/>
          <w:szCs w:val="22"/>
          <w:lang w:eastAsia="en-US"/>
        </w:rPr>
        <w:t>(zwanego dalej „Wykazem”,)</w:t>
      </w:r>
      <w:r w:rsidR="001E5194">
        <w:rPr>
          <w:rFonts w:ascii="Arial" w:eastAsiaTheme="minorHAnsi" w:hAnsi="Arial" w:cs="Arial"/>
          <w:bCs/>
          <w:sz w:val="22"/>
          <w:szCs w:val="22"/>
          <w:lang w:eastAsia="en-US"/>
        </w:rPr>
        <w:t>.</w:t>
      </w:r>
    </w:p>
    <w:p w14:paraId="2F72A8AE" w14:textId="7ACE4F2A" w:rsidR="00386DC9" w:rsidRPr="00BD5DE9" w:rsidRDefault="00386DC9" w:rsidP="000551AA">
      <w:pPr>
        <w:jc w:val="both"/>
        <w:rPr>
          <w:rFonts w:ascii="Arial" w:eastAsiaTheme="minorHAnsi" w:hAnsi="Arial" w:cs="Arial"/>
          <w:bCs/>
          <w:sz w:val="22"/>
          <w:szCs w:val="22"/>
          <w:lang w:eastAsia="en-US"/>
        </w:rPr>
      </w:pPr>
      <w:bookmarkStart w:id="1" w:name="_GoBack"/>
      <w:bookmarkEnd w:id="1"/>
    </w:p>
    <w:p w14:paraId="734ACCDE" w14:textId="2D5E5A19" w:rsidR="00DA10C4" w:rsidRDefault="00DA10C4" w:rsidP="000551AA">
      <w:pPr>
        <w:jc w:val="both"/>
        <w:rPr>
          <w:rFonts w:ascii="Arial" w:eastAsiaTheme="minorHAnsi" w:hAnsi="Arial" w:cs="Arial"/>
          <w:bCs/>
          <w:sz w:val="22"/>
          <w:szCs w:val="22"/>
          <w:lang w:eastAsia="en-US"/>
        </w:rPr>
      </w:pPr>
      <w:r w:rsidRPr="00BD5DE9">
        <w:rPr>
          <w:rFonts w:ascii="Arial" w:eastAsiaTheme="minorHAnsi" w:hAnsi="Arial" w:cs="Arial"/>
          <w:bCs/>
          <w:sz w:val="22"/>
          <w:szCs w:val="22"/>
          <w:lang w:eastAsia="en-US"/>
        </w:rPr>
        <w:t xml:space="preserve">Zamawiający nie dopuszcza złożenia oferty </w:t>
      </w:r>
      <w:r w:rsidR="00EA7CF9" w:rsidRPr="00BD5DE9">
        <w:rPr>
          <w:rFonts w:ascii="Arial" w:eastAsiaTheme="minorHAnsi" w:hAnsi="Arial" w:cs="Arial"/>
          <w:bCs/>
          <w:sz w:val="22"/>
          <w:szCs w:val="22"/>
          <w:lang w:eastAsia="en-US"/>
        </w:rPr>
        <w:t xml:space="preserve">tylko </w:t>
      </w:r>
      <w:r w:rsidRPr="00BD5DE9">
        <w:rPr>
          <w:rFonts w:ascii="Arial" w:eastAsiaTheme="minorHAnsi" w:hAnsi="Arial" w:cs="Arial"/>
          <w:bCs/>
          <w:sz w:val="22"/>
          <w:szCs w:val="22"/>
          <w:lang w:eastAsia="en-US"/>
        </w:rPr>
        <w:t>na część pozycji z wybranego zadania.</w:t>
      </w:r>
    </w:p>
    <w:p w14:paraId="17B3398A" w14:textId="77EB72B3" w:rsidR="00A2578E" w:rsidRDefault="00A2578E" w:rsidP="000551AA">
      <w:pPr>
        <w:jc w:val="both"/>
        <w:rPr>
          <w:rFonts w:ascii="Arial" w:eastAsiaTheme="minorHAnsi" w:hAnsi="Arial" w:cs="Arial"/>
          <w:bCs/>
          <w:sz w:val="22"/>
          <w:szCs w:val="22"/>
          <w:lang w:eastAsia="en-US"/>
        </w:rPr>
      </w:pPr>
    </w:p>
    <w:p w14:paraId="1E9C3AAF" w14:textId="7C579762" w:rsidR="00A2578E" w:rsidRPr="00BD5DE9" w:rsidRDefault="00A2578E" w:rsidP="000551AA">
      <w:pPr>
        <w:jc w:val="both"/>
        <w:rPr>
          <w:rFonts w:ascii="Arial" w:eastAsiaTheme="minorHAnsi" w:hAnsi="Arial" w:cs="Arial"/>
          <w:bCs/>
          <w:sz w:val="22"/>
          <w:szCs w:val="22"/>
          <w:lang w:eastAsia="en-US"/>
        </w:rPr>
      </w:pPr>
      <w:r>
        <w:rPr>
          <w:rFonts w:ascii="Arial" w:eastAsiaTheme="minorHAnsi" w:hAnsi="Arial" w:cs="Arial"/>
          <w:bCs/>
          <w:sz w:val="22"/>
          <w:szCs w:val="22"/>
          <w:lang w:eastAsia="en-US"/>
        </w:rPr>
        <w:t>Zamawiający zastrzega sobie prawo do nie podpisania umowy w przypadku gdy oferty przekroczy kwotę przewidzianą przez zamawiającego na realizację</w:t>
      </w:r>
      <w:r w:rsidR="00DF593D">
        <w:rPr>
          <w:rFonts w:ascii="Arial" w:eastAsiaTheme="minorHAnsi" w:hAnsi="Arial" w:cs="Arial"/>
          <w:bCs/>
          <w:sz w:val="22"/>
          <w:szCs w:val="22"/>
          <w:lang w:eastAsia="en-US"/>
        </w:rPr>
        <w:t xml:space="preserve"> przedmiotu</w:t>
      </w:r>
      <w:r>
        <w:rPr>
          <w:rFonts w:ascii="Arial" w:eastAsiaTheme="minorHAnsi" w:hAnsi="Arial" w:cs="Arial"/>
          <w:bCs/>
          <w:sz w:val="22"/>
          <w:szCs w:val="22"/>
          <w:lang w:eastAsia="en-US"/>
        </w:rPr>
        <w:t xml:space="preserve"> zamówienia.</w:t>
      </w:r>
    </w:p>
    <w:p w14:paraId="6C53C270" w14:textId="35597351" w:rsidR="000551AA" w:rsidRDefault="000551AA" w:rsidP="000551AA">
      <w:pPr>
        <w:jc w:val="both"/>
        <w:rPr>
          <w:rFonts w:ascii="Arial" w:eastAsiaTheme="minorHAnsi" w:hAnsi="Arial" w:cs="Arial"/>
          <w:b/>
          <w:szCs w:val="23"/>
          <w:lang w:eastAsia="en-US"/>
        </w:rPr>
      </w:pPr>
    </w:p>
    <w:p w14:paraId="5AD3BC95" w14:textId="6FDA0FA5" w:rsidR="000C1700" w:rsidRDefault="000C1700" w:rsidP="000C1700">
      <w:pPr>
        <w:jc w:val="both"/>
        <w:rPr>
          <w:rFonts w:ascii="Arial" w:eastAsiaTheme="minorHAnsi" w:hAnsi="Arial" w:cs="Arial"/>
          <w:bCs/>
          <w:sz w:val="22"/>
          <w:szCs w:val="22"/>
          <w:lang w:eastAsia="en-US"/>
        </w:rPr>
      </w:pPr>
      <w:r>
        <w:rPr>
          <w:rFonts w:ascii="Arial" w:eastAsiaTheme="minorHAnsi" w:hAnsi="Arial" w:cs="Arial"/>
          <w:bCs/>
          <w:sz w:val="22"/>
          <w:szCs w:val="22"/>
          <w:lang w:eastAsia="en-US"/>
        </w:rPr>
        <w:t>Zamawiający zastrzega sobie możliwość  skorzystania z prawa opcji przy zachowaniu niezmienności cen i pozostałych warunków. Ilości zamówienia podstawowego i prawa opcji określone zostały w tabeli kalkulacyjnej.</w:t>
      </w:r>
    </w:p>
    <w:p w14:paraId="1B972B0C" w14:textId="6E65E183" w:rsidR="00C550B2" w:rsidRDefault="00C550B2" w:rsidP="000C1700">
      <w:pPr>
        <w:jc w:val="both"/>
        <w:rPr>
          <w:rFonts w:ascii="Arial" w:eastAsiaTheme="minorHAnsi" w:hAnsi="Arial" w:cs="Arial"/>
          <w:bCs/>
          <w:sz w:val="22"/>
          <w:szCs w:val="22"/>
          <w:lang w:eastAsia="en-US"/>
        </w:rPr>
      </w:pPr>
    </w:p>
    <w:p w14:paraId="5589495D" w14:textId="6F239165" w:rsidR="00C550B2" w:rsidRPr="00BD5DE9" w:rsidRDefault="00C550B2" w:rsidP="000C1700">
      <w:pPr>
        <w:jc w:val="both"/>
        <w:rPr>
          <w:rFonts w:ascii="Arial" w:eastAsiaTheme="minorHAnsi" w:hAnsi="Arial" w:cs="Arial"/>
          <w:bCs/>
          <w:sz w:val="22"/>
          <w:szCs w:val="22"/>
          <w:lang w:eastAsia="en-US"/>
        </w:rPr>
      </w:pPr>
      <w:r>
        <w:rPr>
          <w:rFonts w:ascii="Arial" w:eastAsiaTheme="minorHAnsi" w:hAnsi="Arial" w:cs="Arial"/>
          <w:bCs/>
          <w:sz w:val="22"/>
          <w:szCs w:val="22"/>
          <w:lang w:eastAsia="en-US"/>
        </w:rPr>
        <w:t>Przy wyborze oferty Zamawiający będzie brać pod uwagę kryterium najniższej ceny (100%) dla zamówienia podstawowego.</w:t>
      </w:r>
    </w:p>
    <w:p w14:paraId="43A9CDA2" w14:textId="77777777" w:rsidR="000C1700" w:rsidRDefault="000C1700" w:rsidP="000551AA">
      <w:pPr>
        <w:jc w:val="both"/>
        <w:rPr>
          <w:rFonts w:ascii="Arial" w:eastAsiaTheme="minorHAnsi" w:hAnsi="Arial" w:cs="Arial"/>
          <w:b/>
          <w:szCs w:val="23"/>
          <w:lang w:eastAsia="en-US"/>
        </w:rPr>
      </w:pPr>
    </w:p>
    <w:p w14:paraId="294CA31D" w14:textId="58B99F98" w:rsidR="000551AA" w:rsidRDefault="000551AA" w:rsidP="000551AA">
      <w:pPr>
        <w:pStyle w:val="Nagwek1"/>
        <w:rPr>
          <w:rFonts w:eastAsiaTheme="minorHAnsi"/>
          <w:lang w:eastAsia="en-US"/>
        </w:rPr>
      </w:pPr>
      <w:bookmarkStart w:id="2" w:name="_Toc160295259"/>
      <w:bookmarkStart w:id="3" w:name="_Toc194925239"/>
      <w:r w:rsidRPr="000551AA">
        <w:rPr>
          <w:rFonts w:eastAsiaTheme="minorHAnsi"/>
          <w:lang w:eastAsia="en-US"/>
        </w:rPr>
        <w:t>Gwarancj</w:t>
      </w:r>
      <w:bookmarkEnd w:id="2"/>
      <w:r w:rsidR="001E5194">
        <w:rPr>
          <w:rFonts w:eastAsiaTheme="minorHAnsi"/>
          <w:lang w:eastAsia="en-US"/>
        </w:rPr>
        <w:t>a</w:t>
      </w:r>
      <w:bookmarkEnd w:id="3"/>
    </w:p>
    <w:p w14:paraId="5D61A8EE" w14:textId="77777777" w:rsidR="000551AA" w:rsidRPr="000551AA" w:rsidRDefault="000551AA" w:rsidP="000551AA">
      <w:pPr>
        <w:jc w:val="both"/>
        <w:rPr>
          <w:rFonts w:ascii="Arial" w:eastAsiaTheme="minorHAnsi" w:hAnsi="Arial" w:cs="Arial"/>
          <w:b/>
          <w:bCs/>
          <w:szCs w:val="23"/>
          <w:lang w:eastAsia="en-US"/>
        </w:rPr>
      </w:pPr>
    </w:p>
    <w:p w14:paraId="7C1A4555" w14:textId="6C745894" w:rsidR="000551AA" w:rsidRPr="00BD5DE9" w:rsidRDefault="000551AA" w:rsidP="00317581">
      <w:pPr>
        <w:jc w:val="both"/>
        <w:rPr>
          <w:rFonts w:ascii="Arial" w:eastAsiaTheme="minorHAnsi" w:hAnsi="Arial" w:cs="Arial"/>
          <w:bCs/>
          <w:sz w:val="22"/>
          <w:szCs w:val="22"/>
          <w:lang w:eastAsia="en-US"/>
        </w:rPr>
      </w:pPr>
      <w:r w:rsidRPr="00BD5DE9">
        <w:rPr>
          <w:rFonts w:ascii="Arial" w:eastAsiaTheme="minorHAnsi" w:hAnsi="Arial" w:cs="Arial"/>
          <w:bCs/>
          <w:sz w:val="22"/>
          <w:szCs w:val="22"/>
          <w:lang w:eastAsia="en-US"/>
        </w:rPr>
        <w:t xml:space="preserve">Okres Gwarancji musi wynosić co najmniej 24 miesięcy dla wszystkich urządzeń zawartych w OPZ (nie dotyczy artykułów i wyrobów jednorazowych). </w:t>
      </w:r>
      <w:r w:rsidR="007F135E" w:rsidRPr="00BD5DE9">
        <w:rPr>
          <w:rFonts w:ascii="Arial" w:eastAsiaTheme="minorHAnsi" w:hAnsi="Arial" w:cs="Arial"/>
          <w:bCs/>
          <w:sz w:val="22"/>
          <w:szCs w:val="22"/>
          <w:lang w:eastAsia="en-US"/>
        </w:rPr>
        <w:t xml:space="preserve">Dla asortymentu zawartego w „Wykazie” wymagane jest </w:t>
      </w:r>
      <w:r w:rsidRPr="00BD5DE9">
        <w:rPr>
          <w:rFonts w:ascii="Arial" w:eastAsiaTheme="minorHAnsi" w:hAnsi="Arial" w:cs="Arial"/>
          <w:bCs/>
          <w:sz w:val="22"/>
          <w:szCs w:val="22"/>
          <w:lang w:eastAsia="en-US"/>
        </w:rPr>
        <w:t xml:space="preserve"> </w:t>
      </w:r>
      <w:r w:rsidR="00F40041" w:rsidRPr="00BD5DE9">
        <w:rPr>
          <w:rFonts w:ascii="Arial" w:eastAsiaTheme="minorHAnsi" w:hAnsi="Arial" w:cs="Arial"/>
          <w:bCs/>
          <w:sz w:val="22"/>
          <w:szCs w:val="22"/>
          <w:lang w:eastAsia="en-US"/>
        </w:rPr>
        <w:t xml:space="preserve">udzielenie gwarancji na okres nie krótszy niż </w:t>
      </w:r>
      <w:r w:rsidR="000470C2">
        <w:rPr>
          <w:rFonts w:ascii="Arial" w:eastAsiaTheme="minorHAnsi" w:hAnsi="Arial" w:cs="Arial"/>
          <w:bCs/>
          <w:sz w:val="22"/>
          <w:szCs w:val="22"/>
          <w:lang w:eastAsia="en-US"/>
        </w:rPr>
        <w:t xml:space="preserve">w nim </w:t>
      </w:r>
      <w:r w:rsidR="000470C2" w:rsidRPr="00BD5DE9">
        <w:rPr>
          <w:rFonts w:ascii="Arial" w:eastAsiaTheme="minorHAnsi" w:hAnsi="Arial" w:cs="Arial"/>
          <w:bCs/>
          <w:sz w:val="22"/>
          <w:szCs w:val="22"/>
          <w:lang w:eastAsia="en-US"/>
        </w:rPr>
        <w:t>wskazany</w:t>
      </w:r>
      <w:r w:rsidR="00BC50A8" w:rsidRPr="00BD5DE9">
        <w:rPr>
          <w:rFonts w:ascii="Arial" w:eastAsiaTheme="minorHAnsi" w:hAnsi="Arial" w:cs="Arial"/>
          <w:bCs/>
          <w:sz w:val="22"/>
          <w:szCs w:val="22"/>
          <w:lang w:eastAsia="en-US"/>
        </w:rPr>
        <w:t>.</w:t>
      </w:r>
    </w:p>
    <w:p w14:paraId="00CB0C4E" w14:textId="77777777" w:rsidR="000551AA" w:rsidRDefault="000551AA" w:rsidP="000551AA">
      <w:pPr>
        <w:jc w:val="both"/>
        <w:rPr>
          <w:rFonts w:ascii="Arial" w:eastAsiaTheme="minorHAnsi" w:hAnsi="Arial" w:cs="Arial"/>
          <w:b/>
          <w:szCs w:val="23"/>
          <w:lang w:eastAsia="en-US"/>
        </w:rPr>
      </w:pPr>
    </w:p>
    <w:p w14:paraId="3E3622BF" w14:textId="77777777" w:rsidR="00D61A91" w:rsidRPr="000551AA" w:rsidRDefault="00D61A91" w:rsidP="000551AA">
      <w:pPr>
        <w:jc w:val="both"/>
        <w:rPr>
          <w:rFonts w:ascii="Arial" w:eastAsiaTheme="minorHAnsi" w:hAnsi="Arial" w:cs="Arial"/>
          <w:b/>
          <w:szCs w:val="23"/>
          <w:lang w:eastAsia="en-US"/>
        </w:rPr>
      </w:pPr>
    </w:p>
    <w:p w14:paraId="441C0225" w14:textId="77777777" w:rsidR="002C3A46" w:rsidRPr="00E467CF" w:rsidRDefault="002C3A46" w:rsidP="00DB308A">
      <w:pPr>
        <w:jc w:val="center"/>
        <w:rPr>
          <w:rFonts w:ascii="Arial" w:hAnsi="Arial" w:cs="Arial"/>
          <w:bCs/>
          <w:sz w:val="28"/>
        </w:rPr>
      </w:pPr>
    </w:p>
    <w:p w14:paraId="788AF1E3" w14:textId="77777777" w:rsidR="00B46C11" w:rsidRDefault="00B46C11">
      <w:pPr>
        <w:spacing w:after="200" w:line="276" w:lineRule="auto"/>
        <w:rPr>
          <w:rFonts w:ascii="Arial" w:hAnsi="Arial" w:cs="Arial"/>
          <w:b/>
          <w:bCs/>
          <w:kern w:val="36"/>
          <w:sz w:val="32"/>
          <w:szCs w:val="32"/>
        </w:rPr>
      </w:pPr>
      <w:r>
        <w:rPr>
          <w:rFonts w:cs="Arial"/>
        </w:rPr>
        <w:br w:type="page"/>
      </w:r>
    </w:p>
    <w:p w14:paraId="6EB05944" w14:textId="306411D8" w:rsidR="000A7560" w:rsidRDefault="003D548C" w:rsidP="00DB308A">
      <w:pPr>
        <w:pStyle w:val="Nagwek1"/>
        <w:rPr>
          <w:rFonts w:cs="Arial"/>
          <w:color w:val="auto"/>
        </w:rPr>
      </w:pPr>
      <w:bookmarkStart w:id="4" w:name="_Toc194925240"/>
      <w:r>
        <w:rPr>
          <w:rFonts w:cs="Arial"/>
          <w:color w:val="auto"/>
        </w:rPr>
        <w:lastRenderedPageBreak/>
        <w:t>Przedmiot zamówienia</w:t>
      </w:r>
      <w:bookmarkEnd w:id="4"/>
    </w:p>
    <w:tbl>
      <w:tblPr>
        <w:tblW w:w="9567" w:type="dxa"/>
        <w:tblCellMar>
          <w:left w:w="70" w:type="dxa"/>
          <w:right w:w="70" w:type="dxa"/>
        </w:tblCellMar>
        <w:tblLook w:val="04A0" w:firstRow="1" w:lastRow="0" w:firstColumn="1" w:lastColumn="0" w:noHBand="0" w:noVBand="1"/>
      </w:tblPr>
      <w:tblGrid>
        <w:gridCol w:w="460"/>
        <w:gridCol w:w="6476"/>
        <w:gridCol w:w="2126"/>
        <w:gridCol w:w="505"/>
      </w:tblGrid>
      <w:tr w:rsidR="004C08C7" w14:paraId="0CB3580B" w14:textId="77777777" w:rsidTr="004C08C7">
        <w:trPr>
          <w:gridAfter w:val="1"/>
          <w:wAfter w:w="505" w:type="dxa"/>
          <w:trHeight w:val="464"/>
        </w:trPr>
        <w:tc>
          <w:tcPr>
            <w:tcW w:w="460" w:type="dxa"/>
            <w:vMerge w:val="restart"/>
            <w:tcBorders>
              <w:top w:val="single" w:sz="8" w:space="0" w:color="auto"/>
              <w:left w:val="single" w:sz="8" w:space="0" w:color="auto"/>
              <w:bottom w:val="single" w:sz="4" w:space="0" w:color="auto"/>
              <w:right w:val="single" w:sz="4" w:space="0" w:color="auto"/>
            </w:tcBorders>
            <w:shd w:val="clear" w:color="000000" w:fill="92D050"/>
            <w:noWrap/>
            <w:vAlign w:val="center"/>
            <w:hideMark/>
          </w:tcPr>
          <w:p w14:paraId="1DC6023A" w14:textId="77777777" w:rsidR="004C08C7" w:rsidRDefault="004C08C7">
            <w:pPr>
              <w:jc w:val="center"/>
              <w:rPr>
                <w:rFonts w:ascii="Aptos Narrow" w:hAnsi="Aptos Narrow" w:cs="Calibri"/>
                <w:color w:val="000000"/>
                <w:sz w:val="18"/>
                <w:szCs w:val="18"/>
              </w:rPr>
            </w:pPr>
            <w:r>
              <w:rPr>
                <w:rFonts w:ascii="Aptos Narrow" w:hAnsi="Aptos Narrow" w:cs="Calibri"/>
                <w:color w:val="000000"/>
                <w:sz w:val="18"/>
                <w:szCs w:val="18"/>
              </w:rPr>
              <w:t>LP</w:t>
            </w:r>
          </w:p>
        </w:tc>
        <w:tc>
          <w:tcPr>
            <w:tcW w:w="6476" w:type="dxa"/>
            <w:vMerge w:val="restart"/>
            <w:tcBorders>
              <w:top w:val="single" w:sz="8" w:space="0" w:color="auto"/>
              <w:left w:val="single" w:sz="4" w:space="0" w:color="auto"/>
              <w:bottom w:val="single" w:sz="4" w:space="0" w:color="auto"/>
              <w:right w:val="single" w:sz="4" w:space="0" w:color="auto"/>
            </w:tcBorders>
            <w:shd w:val="clear" w:color="000000" w:fill="92D050"/>
            <w:vAlign w:val="center"/>
            <w:hideMark/>
          </w:tcPr>
          <w:p w14:paraId="505022F7" w14:textId="77777777" w:rsidR="004C08C7" w:rsidRDefault="004C08C7">
            <w:pPr>
              <w:jc w:val="center"/>
              <w:rPr>
                <w:rFonts w:ascii="Aptos Narrow" w:hAnsi="Aptos Narrow" w:cs="Calibri"/>
                <w:color w:val="000000"/>
                <w:sz w:val="18"/>
                <w:szCs w:val="18"/>
              </w:rPr>
            </w:pPr>
            <w:r>
              <w:rPr>
                <w:rFonts w:ascii="Aptos Narrow" w:hAnsi="Aptos Narrow" w:cs="Calibri"/>
                <w:color w:val="000000"/>
                <w:sz w:val="18"/>
                <w:szCs w:val="18"/>
              </w:rPr>
              <w:t>Przedmiot  zamówienia </w:t>
            </w:r>
          </w:p>
        </w:tc>
        <w:tc>
          <w:tcPr>
            <w:tcW w:w="2126" w:type="dxa"/>
            <w:vMerge w:val="restart"/>
            <w:tcBorders>
              <w:top w:val="single" w:sz="8" w:space="0" w:color="auto"/>
              <w:left w:val="single" w:sz="4" w:space="0" w:color="auto"/>
              <w:bottom w:val="single" w:sz="4" w:space="0" w:color="auto"/>
              <w:right w:val="single" w:sz="4" w:space="0" w:color="auto"/>
            </w:tcBorders>
            <w:shd w:val="clear" w:color="000000" w:fill="92D050"/>
            <w:vAlign w:val="center"/>
            <w:hideMark/>
          </w:tcPr>
          <w:p w14:paraId="2D5A4AE7" w14:textId="77777777" w:rsidR="004C08C7" w:rsidRDefault="004C08C7">
            <w:pPr>
              <w:jc w:val="center"/>
              <w:rPr>
                <w:rFonts w:ascii="Aptos Narrow" w:hAnsi="Aptos Narrow" w:cs="Calibri"/>
                <w:color w:val="000000"/>
                <w:sz w:val="18"/>
                <w:szCs w:val="18"/>
              </w:rPr>
            </w:pPr>
            <w:r>
              <w:rPr>
                <w:rFonts w:ascii="Aptos Narrow" w:hAnsi="Aptos Narrow" w:cs="Calibri"/>
                <w:color w:val="000000"/>
                <w:sz w:val="18"/>
                <w:szCs w:val="18"/>
              </w:rPr>
              <w:t>  / kody  /</w:t>
            </w:r>
          </w:p>
        </w:tc>
      </w:tr>
      <w:tr w:rsidR="004C08C7" w14:paraId="3229FCA8" w14:textId="77777777" w:rsidTr="004C08C7">
        <w:trPr>
          <w:trHeight w:val="264"/>
        </w:trPr>
        <w:tc>
          <w:tcPr>
            <w:tcW w:w="460" w:type="dxa"/>
            <w:vMerge/>
            <w:tcBorders>
              <w:top w:val="single" w:sz="8" w:space="0" w:color="auto"/>
              <w:left w:val="single" w:sz="8" w:space="0" w:color="auto"/>
              <w:bottom w:val="single" w:sz="4" w:space="0" w:color="auto"/>
              <w:right w:val="single" w:sz="4" w:space="0" w:color="auto"/>
            </w:tcBorders>
            <w:vAlign w:val="center"/>
            <w:hideMark/>
          </w:tcPr>
          <w:p w14:paraId="574556CA" w14:textId="77777777" w:rsidR="004C08C7" w:rsidRDefault="004C08C7">
            <w:pPr>
              <w:rPr>
                <w:rFonts w:ascii="Aptos Narrow" w:hAnsi="Aptos Narrow" w:cs="Calibri"/>
                <w:color w:val="000000"/>
                <w:sz w:val="18"/>
                <w:szCs w:val="18"/>
              </w:rPr>
            </w:pPr>
          </w:p>
        </w:tc>
        <w:tc>
          <w:tcPr>
            <w:tcW w:w="6476" w:type="dxa"/>
            <w:vMerge/>
            <w:tcBorders>
              <w:top w:val="single" w:sz="8" w:space="0" w:color="auto"/>
              <w:left w:val="single" w:sz="4" w:space="0" w:color="auto"/>
              <w:bottom w:val="single" w:sz="4" w:space="0" w:color="auto"/>
              <w:right w:val="single" w:sz="4" w:space="0" w:color="auto"/>
            </w:tcBorders>
            <w:vAlign w:val="center"/>
            <w:hideMark/>
          </w:tcPr>
          <w:p w14:paraId="1A1F7773" w14:textId="77777777" w:rsidR="004C08C7" w:rsidRDefault="004C08C7">
            <w:pPr>
              <w:rPr>
                <w:rFonts w:ascii="Aptos Narrow" w:hAnsi="Aptos Narrow" w:cs="Calibri"/>
                <w:color w:val="000000"/>
                <w:sz w:val="18"/>
                <w:szCs w:val="18"/>
              </w:rPr>
            </w:pPr>
          </w:p>
        </w:tc>
        <w:tc>
          <w:tcPr>
            <w:tcW w:w="2126" w:type="dxa"/>
            <w:vMerge/>
            <w:tcBorders>
              <w:top w:val="single" w:sz="8" w:space="0" w:color="auto"/>
              <w:left w:val="single" w:sz="4" w:space="0" w:color="auto"/>
              <w:bottom w:val="single" w:sz="4" w:space="0" w:color="auto"/>
              <w:right w:val="single" w:sz="4" w:space="0" w:color="auto"/>
            </w:tcBorders>
            <w:vAlign w:val="center"/>
            <w:hideMark/>
          </w:tcPr>
          <w:p w14:paraId="4436381D" w14:textId="77777777" w:rsidR="004C08C7" w:rsidRDefault="004C08C7">
            <w:pPr>
              <w:rPr>
                <w:rFonts w:ascii="Aptos Narrow" w:hAnsi="Aptos Narrow" w:cs="Calibri"/>
                <w:color w:val="000000"/>
                <w:sz w:val="18"/>
                <w:szCs w:val="18"/>
              </w:rPr>
            </w:pPr>
          </w:p>
        </w:tc>
        <w:tc>
          <w:tcPr>
            <w:tcW w:w="505" w:type="dxa"/>
            <w:tcBorders>
              <w:top w:val="nil"/>
              <w:left w:val="nil"/>
              <w:bottom w:val="nil"/>
              <w:right w:val="nil"/>
            </w:tcBorders>
            <w:shd w:val="clear" w:color="auto" w:fill="auto"/>
            <w:noWrap/>
            <w:vAlign w:val="bottom"/>
            <w:hideMark/>
          </w:tcPr>
          <w:p w14:paraId="666E57C5" w14:textId="77777777" w:rsidR="004C08C7" w:rsidRDefault="004C08C7">
            <w:pPr>
              <w:jc w:val="center"/>
              <w:rPr>
                <w:rFonts w:ascii="Aptos Narrow" w:hAnsi="Aptos Narrow" w:cs="Calibri"/>
                <w:color w:val="000000"/>
                <w:sz w:val="18"/>
                <w:szCs w:val="18"/>
              </w:rPr>
            </w:pPr>
          </w:p>
        </w:tc>
      </w:tr>
      <w:tr w:rsidR="004C08C7" w14:paraId="762D83AB" w14:textId="77777777" w:rsidTr="004C08C7">
        <w:trPr>
          <w:trHeight w:val="264"/>
        </w:trPr>
        <w:tc>
          <w:tcPr>
            <w:tcW w:w="460" w:type="dxa"/>
            <w:vMerge/>
            <w:tcBorders>
              <w:top w:val="single" w:sz="8" w:space="0" w:color="auto"/>
              <w:left w:val="single" w:sz="8" w:space="0" w:color="auto"/>
              <w:bottom w:val="single" w:sz="4" w:space="0" w:color="auto"/>
              <w:right w:val="single" w:sz="4" w:space="0" w:color="auto"/>
            </w:tcBorders>
            <w:vAlign w:val="center"/>
            <w:hideMark/>
          </w:tcPr>
          <w:p w14:paraId="0FCE7594" w14:textId="77777777" w:rsidR="004C08C7" w:rsidRDefault="004C08C7">
            <w:pPr>
              <w:rPr>
                <w:rFonts w:ascii="Aptos Narrow" w:hAnsi="Aptos Narrow" w:cs="Calibri"/>
                <w:color w:val="000000"/>
                <w:sz w:val="18"/>
                <w:szCs w:val="18"/>
              </w:rPr>
            </w:pPr>
          </w:p>
        </w:tc>
        <w:tc>
          <w:tcPr>
            <w:tcW w:w="6476" w:type="dxa"/>
            <w:vMerge/>
            <w:tcBorders>
              <w:top w:val="single" w:sz="8" w:space="0" w:color="auto"/>
              <w:left w:val="single" w:sz="4" w:space="0" w:color="auto"/>
              <w:bottom w:val="single" w:sz="4" w:space="0" w:color="auto"/>
              <w:right w:val="single" w:sz="4" w:space="0" w:color="auto"/>
            </w:tcBorders>
            <w:vAlign w:val="center"/>
            <w:hideMark/>
          </w:tcPr>
          <w:p w14:paraId="7E81593F" w14:textId="77777777" w:rsidR="004C08C7" w:rsidRDefault="004C08C7">
            <w:pPr>
              <w:rPr>
                <w:rFonts w:ascii="Aptos Narrow" w:hAnsi="Aptos Narrow" w:cs="Calibri"/>
                <w:color w:val="000000"/>
                <w:sz w:val="18"/>
                <w:szCs w:val="18"/>
              </w:rPr>
            </w:pPr>
          </w:p>
        </w:tc>
        <w:tc>
          <w:tcPr>
            <w:tcW w:w="2126" w:type="dxa"/>
            <w:vMerge/>
            <w:tcBorders>
              <w:top w:val="single" w:sz="8" w:space="0" w:color="auto"/>
              <w:left w:val="single" w:sz="4" w:space="0" w:color="auto"/>
              <w:bottom w:val="single" w:sz="4" w:space="0" w:color="auto"/>
              <w:right w:val="single" w:sz="4" w:space="0" w:color="auto"/>
            </w:tcBorders>
            <w:vAlign w:val="center"/>
            <w:hideMark/>
          </w:tcPr>
          <w:p w14:paraId="4349C5B7" w14:textId="77777777" w:rsidR="004C08C7" w:rsidRDefault="004C08C7">
            <w:pPr>
              <w:rPr>
                <w:rFonts w:ascii="Aptos Narrow" w:hAnsi="Aptos Narrow" w:cs="Calibri"/>
                <w:color w:val="000000"/>
                <w:sz w:val="18"/>
                <w:szCs w:val="18"/>
              </w:rPr>
            </w:pPr>
          </w:p>
        </w:tc>
        <w:tc>
          <w:tcPr>
            <w:tcW w:w="505" w:type="dxa"/>
            <w:tcBorders>
              <w:top w:val="nil"/>
              <w:left w:val="nil"/>
              <w:bottom w:val="nil"/>
              <w:right w:val="nil"/>
            </w:tcBorders>
            <w:shd w:val="clear" w:color="auto" w:fill="auto"/>
            <w:noWrap/>
            <w:vAlign w:val="bottom"/>
            <w:hideMark/>
          </w:tcPr>
          <w:p w14:paraId="1A16C26D" w14:textId="77777777" w:rsidR="004C08C7" w:rsidRDefault="004C08C7">
            <w:pPr>
              <w:rPr>
                <w:sz w:val="20"/>
                <w:szCs w:val="20"/>
              </w:rPr>
            </w:pPr>
          </w:p>
        </w:tc>
      </w:tr>
      <w:tr w:rsidR="004C08C7" w14:paraId="0FDE51D9" w14:textId="77777777" w:rsidTr="004C08C7">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48395A9A" w14:textId="77777777" w:rsidR="004C08C7" w:rsidRDefault="004C08C7">
            <w:pPr>
              <w:jc w:val="center"/>
              <w:rPr>
                <w:rFonts w:ascii="Aptos Narrow" w:hAnsi="Aptos Narrow" w:cs="Calibri"/>
                <w:color w:val="000000"/>
                <w:sz w:val="18"/>
                <w:szCs w:val="18"/>
              </w:rPr>
            </w:pPr>
            <w:r>
              <w:rPr>
                <w:rFonts w:ascii="Aptos Narrow" w:hAnsi="Aptos Narrow" w:cs="Calibri"/>
                <w:color w:val="000000"/>
                <w:sz w:val="18"/>
                <w:szCs w:val="18"/>
              </w:rPr>
              <w:t>1</w:t>
            </w:r>
          </w:p>
        </w:tc>
        <w:tc>
          <w:tcPr>
            <w:tcW w:w="6476" w:type="dxa"/>
            <w:tcBorders>
              <w:top w:val="nil"/>
              <w:left w:val="nil"/>
              <w:bottom w:val="single" w:sz="4" w:space="0" w:color="auto"/>
              <w:right w:val="single" w:sz="4" w:space="0" w:color="auto"/>
            </w:tcBorders>
            <w:shd w:val="clear" w:color="auto" w:fill="auto"/>
            <w:noWrap/>
            <w:vAlign w:val="center"/>
            <w:hideMark/>
          </w:tcPr>
          <w:p w14:paraId="5B55AA46" w14:textId="77777777" w:rsidR="004C08C7" w:rsidRDefault="004C08C7">
            <w:pPr>
              <w:rPr>
                <w:rFonts w:ascii="Aptos Narrow" w:hAnsi="Aptos Narrow" w:cs="Calibri"/>
                <w:color w:val="000000"/>
                <w:sz w:val="18"/>
                <w:szCs w:val="18"/>
              </w:rPr>
            </w:pPr>
            <w:r>
              <w:rPr>
                <w:rFonts w:ascii="Aptos Narrow" w:hAnsi="Aptos Narrow" w:cs="Calibri"/>
                <w:color w:val="000000"/>
                <w:sz w:val="18"/>
                <w:szCs w:val="18"/>
              </w:rPr>
              <w:t>Kamera taktyczna MOHOC 2 USB-UVC</w:t>
            </w:r>
          </w:p>
        </w:tc>
        <w:tc>
          <w:tcPr>
            <w:tcW w:w="2126" w:type="dxa"/>
            <w:tcBorders>
              <w:top w:val="nil"/>
              <w:left w:val="nil"/>
              <w:bottom w:val="single" w:sz="4" w:space="0" w:color="auto"/>
              <w:right w:val="single" w:sz="4" w:space="0" w:color="auto"/>
            </w:tcBorders>
            <w:shd w:val="clear" w:color="auto" w:fill="auto"/>
            <w:noWrap/>
            <w:vAlign w:val="center"/>
            <w:hideMark/>
          </w:tcPr>
          <w:p w14:paraId="00722197" w14:textId="77777777" w:rsidR="004C08C7" w:rsidRDefault="004C08C7">
            <w:pPr>
              <w:rPr>
                <w:rFonts w:ascii="Aptos Narrow" w:hAnsi="Aptos Narrow" w:cs="Calibri"/>
                <w:color w:val="000000"/>
                <w:sz w:val="18"/>
                <w:szCs w:val="18"/>
              </w:rPr>
            </w:pPr>
            <w:r>
              <w:rPr>
                <w:rFonts w:ascii="Aptos Narrow" w:hAnsi="Aptos Narrow" w:cs="Calibri"/>
                <w:color w:val="000000"/>
                <w:sz w:val="18"/>
                <w:szCs w:val="18"/>
              </w:rPr>
              <w:t>MH-MH2USB1</w:t>
            </w:r>
          </w:p>
        </w:tc>
        <w:tc>
          <w:tcPr>
            <w:tcW w:w="505" w:type="dxa"/>
            <w:vAlign w:val="center"/>
            <w:hideMark/>
          </w:tcPr>
          <w:p w14:paraId="0A3AE135" w14:textId="77777777" w:rsidR="004C08C7" w:rsidRDefault="004C08C7">
            <w:pPr>
              <w:rPr>
                <w:sz w:val="20"/>
                <w:szCs w:val="20"/>
              </w:rPr>
            </w:pPr>
          </w:p>
        </w:tc>
      </w:tr>
      <w:tr w:rsidR="004C08C7" w14:paraId="00BD0619" w14:textId="77777777" w:rsidTr="004C08C7">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5EF6B005" w14:textId="77777777" w:rsidR="004C08C7" w:rsidRDefault="004C08C7">
            <w:pPr>
              <w:jc w:val="center"/>
              <w:rPr>
                <w:rFonts w:ascii="Aptos Narrow" w:hAnsi="Aptos Narrow" w:cs="Calibri"/>
                <w:color w:val="000000"/>
                <w:sz w:val="18"/>
                <w:szCs w:val="18"/>
              </w:rPr>
            </w:pPr>
            <w:r>
              <w:rPr>
                <w:rFonts w:ascii="Aptos Narrow" w:hAnsi="Aptos Narrow" w:cs="Calibri"/>
                <w:color w:val="000000"/>
                <w:sz w:val="18"/>
                <w:szCs w:val="18"/>
              </w:rPr>
              <w:t>2</w:t>
            </w:r>
          </w:p>
        </w:tc>
        <w:tc>
          <w:tcPr>
            <w:tcW w:w="6476" w:type="dxa"/>
            <w:tcBorders>
              <w:top w:val="nil"/>
              <w:left w:val="nil"/>
              <w:bottom w:val="single" w:sz="4" w:space="0" w:color="auto"/>
              <w:right w:val="single" w:sz="4" w:space="0" w:color="auto"/>
            </w:tcBorders>
            <w:shd w:val="clear" w:color="auto" w:fill="auto"/>
            <w:noWrap/>
            <w:vAlign w:val="center"/>
            <w:hideMark/>
          </w:tcPr>
          <w:p w14:paraId="38CBA6E1" w14:textId="77777777" w:rsidR="004C08C7" w:rsidRDefault="004C08C7">
            <w:pPr>
              <w:rPr>
                <w:rFonts w:ascii="Aptos Narrow" w:hAnsi="Aptos Narrow" w:cs="Calibri"/>
                <w:color w:val="000000"/>
                <w:sz w:val="18"/>
                <w:szCs w:val="18"/>
              </w:rPr>
            </w:pPr>
            <w:r>
              <w:rPr>
                <w:rFonts w:ascii="Aptos Narrow" w:hAnsi="Aptos Narrow" w:cs="Calibri"/>
                <w:color w:val="000000"/>
                <w:sz w:val="18"/>
                <w:szCs w:val="18"/>
              </w:rPr>
              <w:t>MOHOC® K9 Mount – uprząż dla psa służbowego</w:t>
            </w:r>
          </w:p>
        </w:tc>
        <w:tc>
          <w:tcPr>
            <w:tcW w:w="2126" w:type="dxa"/>
            <w:tcBorders>
              <w:top w:val="nil"/>
              <w:left w:val="nil"/>
              <w:bottom w:val="single" w:sz="4" w:space="0" w:color="auto"/>
              <w:right w:val="single" w:sz="4" w:space="0" w:color="auto"/>
            </w:tcBorders>
            <w:shd w:val="clear" w:color="auto" w:fill="auto"/>
            <w:noWrap/>
            <w:vAlign w:val="center"/>
            <w:hideMark/>
          </w:tcPr>
          <w:p w14:paraId="77CDD143" w14:textId="77777777" w:rsidR="004C08C7" w:rsidRDefault="004C08C7">
            <w:pPr>
              <w:rPr>
                <w:rFonts w:ascii="Aptos Narrow" w:hAnsi="Aptos Narrow" w:cs="Calibri"/>
                <w:color w:val="000000"/>
                <w:sz w:val="18"/>
                <w:szCs w:val="18"/>
              </w:rPr>
            </w:pPr>
            <w:r>
              <w:rPr>
                <w:rFonts w:ascii="Aptos Narrow" w:hAnsi="Aptos Narrow" w:cs="Calibri"/>
                <w:color w:val="000000"/>
                <w:sz w:val="18"/>
                <w:szCs w:val="18"/>
              </w:rPr>
              <w:t>MH-K9</w:t>
            </w:r>
          </w:p>
        </w:tc>
        <w:tc>
          <w:tcPr>
            <w:tcW w:w="505" w:type="dxa"/>
            <w:vAlign w:val="center"/>
            <w:hideMark/>
          </w:tcPr>
          <w:p w14:paraId="5D221CF0" w14:textId="77777777" w:rsidR="004C08C7" w:rsidRDefault="004C08C7">
            <w:pPr>
              <w:rPr>
                <w:sz w:val="20"/>
                <w:szCs w:val="20"/>
              </w:rPr>
            </w:pPr>
          </w:p>
        </w:tc>
      </w:tr>
      <w:tr w:rsidR="004C08C7" w14:paraId="462CD29A" w14:textId="77777777" w:rsidTr="004C08C7">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6E9F9790" w14:textId="77777777" w:rsidR="004C08C7" w:rsidRDefault="004C08C7">
            <w:pPr>
              <w:jc w:val="center"/>
              <w:rPr>
                <w:rFonts w:ascii="Aptos Narrow" w:hAnsi="Aptos Narrow" w:cs="Calibri"/>
                <w:color w:val="000000"/>
                <w:sz w:val="18"/>
                <w:szCs w:val="18"/>
              </w:rPr>
            </w:pPr>
            <w:r>
              <w:rPr>
                <w:rFonts w:ascii="Aptos Narrow" w:hAnsi="Aptos Narrow" w:cs="Calibri"/>
                <w:color w:val="000000"/>
                <w:sz w:val="18"/>
                <w:szCs w:val="18"/>
              </w:rPr>
              <w:t>3</w:t>
            </w:r>
          </w:p>
        </w:tc>
        <w:tc>
          <w:tcPr>
            <w:tcW w:w="6476" w:type="dxa"/>
            <w:tcBorders>
              <w:top w:val="nil"/>
              <w:left w:val="nil"/>
              <w:bottom w:val="single" w:sz="4" w:space="0" w:color="auto"/>
              <w:right w:val="single" w:sz="4" w:space="0" w:color="auto"/>
            </w:tcBorders>
            <w:shd w:val="clear" w:color="auto" w:fill="auto"/>
            <w:noWrap/>
            <w:vAlign w:val="center"/>
            <w:hideMark/>
          </w:tcPr>
          <w:p w14:paraId="7B866F23" w14:textId="77777777" w:rsidR="004C08C7" w:rsidRDefault="004C08C7">
            <w:pPr>
              <w:rPr>
                <w:rFonts w:ascii="Aptos Narrow" w:hAnsi="Aptos Narrow" w:cs="Calibri"/>
                <w:color w:val="000000"/>
                <w:sz w:val="18"/>
                <w:szCs w:val="18"/>
              </w:rPr>
            </w:pPr>
            <w:r>
              <w:rPr>
                <w:rFonts w:ascii="Aptos Narrow" w:hAnsi="Aptos Narrow" w:cs="Calibri"/>
                <w:color w:val="000000"/>
                <w:sz w:val="18"/>
                <w:szCs w:val="18"/>
              </w:rPr>
              <w:t>Tablet mniejszy TBm (punkt 3.1.5 "Wykazu")</w:t>
            </w:r>
          </w:p>
        </w:tc>
        <w:tc>
          <w:tcPr>
            <w:tcW w:w="2126" w:type="dxa"/>
            <w:tcBorders>
              <w:top w:val="nil"/>
              <w:left w:val="nil"/>
              <w:bottom w:val="single" w:sz="4" w:space="0" w:color="auto"/>
              <w:right w:val="single" w:sz="4" w:space="0" w:color="auto"/>
            </w:tcBorders>
            <w:shd w:val="clear" w:color="auto" w:fill="auto"/>
            <w:noWrap/>
            <w:vAlign w:val="center"/>
            <w:hideMark/>
          </w:tcPr>
          <w:p w14:paraId="6F6298CF" w14:textId="10E15A2F" w:rsidR="004C08C7" w:rsidRDefault="00DE059F">
            <w:pPr>
              <w:rPr>
                <w:rFonts w:ascii="Aptos Narrow" w:hAnsi="Aptos Narrow" w:cs="Calibri"/>
                <w:color w:val="000000"/>
                <w:sz w:val="18"/>
                <w:szCs w:val="18"/>
              </w:rPr>
            </w:pPr>
            <w:r>
              <w:rPr>
                <w:rFonts w:ascii="Aptos Narrow" w:hAnsi="Aptos Narrow" w:cs="Calibri"/>
                <w:color w:val="000000"/>
                <w:sz w:val="18"/>
                <w:szCs w:val="18"/>
              </w:rPr>
              <w:t>punkt 3.1.5 "Wykazu"</w:t>
            </w:r>
          </w:p>
        </w:tc>
        <w:tc>
          <w:tcPr>
            <w:tcW w:w="505" w:type="dxa"/>
            <w:vAlign w:val="center"/>
            <w:hideMark/>
          </w:tcPr>
          <w:p w14:paraId="46C31C98" w14:textId="77777777" w:rsidR="004C08C7" w:rsidRDefault="004C08C7">
            <w:pPr>
              <w:rPr>
                <w:sz w:val="20"/>
                <w:szCs w:val="20"/>
              </w:rPr>
            </w:pPr>
          </w:p>
        </w:tc>
      </w:tr>
      <w:tr w:rsidR="004C08C7" w14:paraId="034DD00D" w14:textId="77777777" w:rsidTr="004C08C7">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4098408D" w14:textId="77777777" w:rsidR="004C08C7" w:rsidRDefault="004C08C7">
            <w:pPr>
              <w:jc w:val="center"/>
              <w:rPr>
                <w:rFonts w:ascii="Aptos Narrow" w:hAnsi="Aptos Narrow" w:cs="Calibri"/>
                <w:color w:val="000000"/>
                <w:sz w:val="18"/>
                <w:szCs w:val="18"/>
              </w:rPr>
            </w:pPr>
            <w:r>
              <w:rPr>
                <w:rFonts w:ascii="Aptos Narrow" w:hAnsi="Aptos Narrow" w:cs="Calibri"/>
                <w:color w:val="000000"/>
                <w:sz w:val="18"/>
                <w:szCs w:val="18"/>
              </w:rPr>
              <w:t>4</w:t>
            </w:r>
          </w:p>
        </w:tc>
        <w:tc>
          <w:tcPr>
            <w:tcW w:w="6476" w:type="dxa"/>
            <w:tcBorders>
              <w:top w:val="nil"/>
              <w:left w:val="nil"/>
              <w:bottom w:val="single" w:sz="4" w:space="0" w:color="auto"/>
              <w:right w:val="single" w:sz="4" w:space="0" w:color="auto"/>
            </w:tcBorders>
            <w:shd w:val="clear" w:color="auto" w:fill="auto"/>
            <w:noWrap/>
            <w:vAlign w:val="center"/>
            <w:hideMark/>
          </w:tcPr>
          <w:p w14:paraId="2BF13C90" w14:textId="77777777" w:rsidR="004C08C7" w:rsidRDefault="004C08C7">
            <w:pPr>
              <w:rPr>
                <w:rFonts w:ascii="Aptos Narrow" w:hAnsi="Aptos Narrow" w:cs="Calibri"/>
                <w:color w:val="000000"/>
                <w:sz w:val="18"/>
                <w:szCs w:val="18"/>
              </w:rPr>
            </w:pPr>
            <w:r>
              <w:rPr>
                <w:rFonts w:ascii="Aptos Narrow" w:hAnsi="Aptos Narrow" w:cs="Calibri"/>
                <w:color w:val="000000"/>
                <w:sz w:val="18"/>
                <w:szCs w:val="18"/>
              </w:rPr>
              <w:t>Konwerter sygnału HDMI na IP z przedłużeniem USB</w:t>
            </w:r>
          </w:p>
        </w:tc>
        <w:tc>
          <w:tcPr>
            <w:tcW w:w="2126" w:type="dxa"/>
            <w:tcBorders>
              <w:top w:val="nil"/>
              <w:left w:val="nil"/>
              <w:bottom w:val="single" w:sz="4" w:space="0" w:color="auto"/>
              <w:right w:val="single" w:sz="4" w:space="0" w:color="auto"/>
            </w:tcBorders>
            <w:shd w:val="clear" w:color="auto" w:fill="auto"/>
            <w:noWrap/>
            <w:vAlign w:val="center"/>
            <w:hideMark/>
          </w:tcPr>
          <w:p w14:paraId="60AD23E5" w14:textId="77777777" w:rsidR="004C08C7" w:rsidRDefault="004C08C7">
            <w:pPr>
              <w:rPr>
                <w:rFonts w:ascii="Aptos Narrow" w:hAnsi="Aptos Narrow" w:cs="Calibri"/>
                <w:color w:val="000000"/>
                <w:sz w:val="18"/>
                <w:szCs w:val="18"/>
              </w:rPr>
            </w:pPr>
            <w:r>
              <w:rPr>
                <w:rFonts w:ascii="Aptos Narrow" w:hAnsi="Aptos Narrow" w:cs="Calibri"/>
                <w:color w:val="000000"/>
                <w:sz w:val="18"/>
                <w:szCs w:val="18"/>
              </w:rPr>
              <w:t>H3613</w:t>
            </w:r>
          </w:p>
        </w:tc>
        <w:tc>
          <w:tcPr>
            <w:tcW w:w="505" w:type="dxa"/>
            <w:vAlign w:val="center"/>
            <w:hideMark/>
          </w:tcPr>
          <w:p w14:paraId="0FEC9CF3" w14:textId="77777777" w:rsidR="004C08C7" w:rsidRDefault="004C08C7">
            <w:pPr>
              <w:rPr>
                <w:sz w:val="20"/>
                <w:szCs w:val="20"/>
              </w:rPr>
            </w:pPr>
          </w:p>
        </w:tc>
      </w:tr>
      <w:tr w:rsidR="004C08C7" w14:paraId="66AE8BFD" w14:textId="77777777" w:rsidTr="004C08C7">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5B3337EC" w14:textId="77777777" w:rsidR="004C08C7" w:rsidRDefault="004C08C7">
            <w:pPr>
              <w:jc w:val="center"/>
              <w:rPr>
                <w:rFonts w:ascii="Aptos Narrow" w:hAnsi="Aptos Narrow" w:cs="Calibri"/>
                <w:color w:val="000000"/>
                <w:sz w:val="18"/>
                <w:szCs w:val="18"/>
              </w:rPr>
            </w:pPr>
            <w:r>
              <w:rPr>
                <w:rFonts w:ascii="Aptos Narrow" w:hAnsi="Aptos Narrow" w:cs="Calibri"/>
                <w:color w:val="000000"/>
                <w:sz w:val="18"/>
                <w:szCs w:val="18"/>
              </w:rPr>
              <w:t>5</w:t>
            </w:r>
          </w:p>
        </w:tc>
        <w:tc>
          <w:tcPr>
            <w:tcW w:w="6476" w:type="dxa"/>
            <w:tcBorders>
              <w:top w:val="nil"/>
              <w:left w:val="nil"/>
              <w:bottom w:val="single" w:sz="4" w:space="0" w:color="auto"/>
              <w:right w:val="single" w:sz="4" w:space="0" w:color="auto"/>
            </w:tcBorders>
            <w:shd w:val="clear" w:color="auto" w:fill="auto"/>
            <w:noWrap/>
            <w:vAlign w:val="center"/>
            <w:hideMark/>
          </w:tcPr>
          <w:p w14:paraId="56F5313A" w14:textId="77777777" w:rsidR="004C08C7" w:rsidRDefault="004C08C7">
            <w:pPr>
              <w:rPr>
                <w:rFonts w:ascii="Aptos Narrow" w:hAnsi="Aptos Narrow" w:cs="Calibri"/>
                <w:color w:val="000000"/>
                <w:sz w:val="18"/>
                <w:szCs w:val="18"/>
              </w:rPr>
            </w:pPr>
            <w:r>
              <w:rPr>
                <w:rFonts w:ascii="Aptos Narrow" w:hAnsi="Aptos Narrow" w:cs="Calibri"/>
                <w:color w:val="000000"/>
                <w:sz w:val="18"/>
                <w:szCs w:val="18"/>
              </w:rPr>
              <w:t>Konwerter sygnału HDMI na IP z przedłużaczem USB - odbiornik</w:t>
            </w:r>
          </w:p>
        </w:tc>
        <w:tc>
          <w:tcPr>
            <w:tcW w:w="2126" w:type="dxa"/>
            <w:tcBorders>
              <w:top w:val="nil"/>
              <w:left w:val="nil"/>
              <w:bottom w:val="single" w:sz="4" w:space="0" w:color="auto"/>
              <w:right w:val="single" w:sz="4" w:space="0" w:color="auto"/>
            </w:tcBorders>
            <w:shd w:val="clear" w:color="auto" w:fill="auto"/>
            <w:noWrap/>
            <w:vAlign w:val="center"/>
            <w:hideMark/>
          </w:tcPr>
          <w:p w14:paraId="176E5C68" w14:textId="77777777" w:rsidR="004C08C7" w:rsidRDefault="004C08C7">
            <w:pPr>
              <w:rPr>
                <w:rFonts w:ascii="Aptos Narrow" w:hAnsi="Aptos Narrow" w:cs="Calibri"/>
                <w:color w:val="000000"/>
                <w:sz w:val="18"/>
                <w:szCs w:val="18"/>
              </w:rPr>
            </w:pPr>
            <w:r>
              <w:rPr>
                <w:rFonts w:ascii="Aptos Narrow" w:hAnsi="Aptos Narrow" w:cs="Calibri"/>
                <w:color w:val="000000"/>
                <w:sz w:val="18"/>
                <w:szCs w:val="18"/>
              </w:rPr>
              <w:t>H3613R</w:t>
            </w:r>
          </w:p>
        </w:tc>
        <w:tc>
          <w:tcPr>
            <w:tcW w:w="505" w:type="dxa"/>
            <w:vAlign w:val="center"/>
            <w:hideMark/>
          </w:tcPr>
          <w:p w14:paraId="7E1E2CED" w14:textId="77777777" w:rsidR="004C08C7" w:rsidRDefault="004C08C7">
            <w:pPr>
              <w:rPr>
                <w:sz w:val="20"/>
                <w:szCs w:val="20"/>
              </w:rPr>
            </w:pPr>
          </w:p>
        </w:tc>
      </w:tr>
      <w:tr w:rsidR="004C08C7" w14:paraId="4F80E1FA" w14:textId="77777777" w:rsidTr="004C08C7">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513D478B" w14:textId="77777777" w:rsidR="004C08C7" w:rsidRDefault="004C08C7">
            <w:pPr>
              <w:jc w:val="center"/>
              <w:rPr>
                <w:rFonts w:ascii="Aptos Narrow" w:hAnsi="Aptos Narrow" w:cs="Calibri"/>
                <w:color w:val="000000"/>
                <w:sz w:val="18"/>
                <w:szCs w:val="18"/>
              </w:rPr>
            </w:pPr>
            <w:r>
              <w:rPr>
                <w:rFonts w:ascii="Aptos Narrow" w:hAnsi="Aptos Narrow" w:cs="Calibri"/>
                <w:color w:val="000000"/>
                <w:sz w:val="18"/>
                <w:szCs w:val="18"/>
              </w:rPr>
              <w:t>6</w:t>
            </w:r>
          </w:p>
        </w:tc>
        <w:tc>
          <w:tcPr>
            <w:tcW w:w="6476" w:type="dxa"/>
            <w:tcBorders>
              <w:top w:val="nil"/>
              <w:left w:val="nil"/>
              <w:bottom w:val="single" w:sz="4" w:space="0" w:color="auto"/>
              <w:right w:val="single" w:sz="4" w:space="0" w:color="auto"/>
            </w:tcBorders>
            <w:shd w:val="clear" w:color="auto" w:fill="auto"/>
            <w:noWrap/>
            <w:vAlign w:val="center"/>
            <w:hideMark/>
          </w:tcPr>
          <w:p w14:paraId="36EE8925" w14:textId="77777777" w:rsidR="004C08C7" w:rsidRDefault="004C08C7">
            <w:pPr>
              <w:rPr>
                <w:rFonts w:ascii="Aptos Narrow" w:hAnsi="Aptos Narrow" w:cs="Calibri"/>
                <w:color w:val="000000"/>
                <w:sz w:val="18"/>
                <w:szCs w:val="18"/>
              </w:rPr>
            </w:pPr>
            <w:r>
              <w:rPr>
                <w:rFonts w:ascii="Aptos Narrow" w:hAnsi="Aptos Narrow" w:cs="Calibri"/>
                <w:color w:val="000000"/>
                <w:sz w:val="18"/>
                <w:szCs w:val="18"/>
              </w:rPr>
              <w:t>GPS Garmin Foretrex 801</w:t>
            </w:r>
          </w:p>
        </w:tc>
        <w:tc>
          <w:tcPr>
            <w:tcW w:w="2126" w:type="dxa"/>
            <w:tcBorders>
              <w:top w:val="nil"/>
              <w:left w:val="nil"/>
              <w:bottom w:val="single" w:sz="4" w:space="0" w:color="auto"/>
              <w:right w:val="single" w:sz="4" w:space="0" w:color="auto"/>
            </w:tcBorders>
            <w:shd w:val="clear" w:color="auto" w:fill="auto"/>
            <w:noWrap/>
            <w:vAlign w:val="center"/>
            <w:hideMark/>
          </w:tcPr>
          <w:p w14:paraId="78102EA0" w14:textId="77777777" w:rsidR="004C08C7" w:rsidRDefault="004C08C7">
            <w:pPr>
              <w:rPr>
                <w:rFonts w:ascii="Aptos Narrow" w:hAnsi="Aptos Narrow" w:cs="Calibri"/>
                <w:color w:val="000000"/>
                <w:sz w:val="18"/>
                <w:szCs w:val="18"/>
              </w:rPr>
            </w:pPr>
            <w:r>
              <w:rPr>
                <w:rFonts w:ascii="Aptos Narrow" w:hAnsi="Aptos Narrow" w:cs="Calibri"/>
                <w:color w:val="000000"/>
                <w:sz w:val="18"/>
                <w:szCs w:val="18"/>
              </w:rPr>
              <w:t>753759317058</w:t>
            </w:r>
          </w:p>
        </w:tc>
        <w:tc>
          <w:tcPr>
            <w:tcW w:w="505" w:type="dxa"/>
            <w:vAlign w:val="center"/>
            <w:hideMark/>
          </w:tcPr>
          <w:p w14:paraId="53FA9708" w14:textId="77777777" w:rsidR="004C08C7" w:rsidRDefault="004C08C7">
            <w:pPr>
              <w:rPr>
                <w:sz w:val="20"/>
                <w:szCs w:val="20"/>
              </w:rPr>
            </w:pPr>
          </w:p>
        </w:tc>
      </w:tr>
      <w:tr w:rsidR="004C08C7" w14:paraId="101B8D1E" w14:textId="77777777" w:rsidTr="004C08C7">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1E6A0605" w14:textId="77777777" w:rsidR="004C08C7" w:rsidRDefault="004C08C7">
            <w:pPr>
              <w:jc w:val="center"/>
              <w:rPr>
                <w:rFonts w:ascii="Aptos Narrow" w:hAnsi="Aptos Narrow" w:cs="Calibri"/>
                <w:color w:val="000000"/>
                <w:sz w:val="18"/>
                <w:szCs w:val="18"/>
              </w:rPr>
            </w:pPr>
            <w:r>
              <w:rPr>
                <w:rFonts w:ascii="Aptos Narrow" w:hAnsi="Aptos Narrow" w:cs="Calibri"/>
                <w:color w:val="000000"/>
                <w:sz w:val="18"/>
                <w:szCs w:val="18"/>
              </w:rPr>
              <w:t>7</w:t>
            </w:r>
          </w:p>
        </w:tc>
        <w:tc>
          <w:tcPr>
            <w:tcW w:w="6476" w:type="dxa"/>
            <w:tcBorders>
              <w:top w:val="nil"/>
              <w:left w:val="nil"/>
              <w:bottom w:val="single" w:sz="4" w:space="0" w:color="auto"/>
              <w:right w:val="single" w:sz="4" w:space="0" w:color="auto"/>
            </w:tcBorders>
            <w:shd w:val="clear" w:color="auto" w:fill="auto"/>
            <w:noWrap/>
            <w:vAlign w:val="center"/>
            <w:hideMark/>
          </w:tcPr>
          <w:p w14:paraId="6475AB41" w14:textId="77777777" w:rsidR="004C08C7" w:rsidRDefault="004C08C7">
            <w:pPr>
              <w:rPr>
                <w:rFonts w:ascii="Aptos Narrow" w:hAnsi="Aptos Narrow" w:cs="Calibri"/>
                <w:sz w:val="18"/>
                <w:szCs w:val="18"/>
              </w:rPr>
            </w:pPr>
            <w:r>
              <w:rPr>
                <w:rFonts w:ascii="Aptos Narrow" w:hAnsi="Aptos Narrow" w:cs="Calibri"/>
                <w:sz w:val="18"/>
                <w:szCs w:val="18"/>
              </w:rPr>
              <w:t>Grabber ASUS TUF Capture Box 4K Pro</w:t>
            </w:r>
          </w:p>
        </w:tc>
        <w:tc>
          <w:tcPr>
            <w:tcW w:w="2126" w:type="dxa"/>
            <w:tcBorders>
              <w:top w:val="nil"/>
              <w:left w:val="nil"/>
              <w:bottom w:val="single" w:sz="4" w:space="0" w:color="auto"/>
              <w:right w:val="single" w:sz="4" w:space="0" w:color="auto"/>
            </w:tcBorders>
            <w:shd w:val="clear" w:color="auto" w:fill="auto"/>
            <w:noWrap/>
            <w:vAlign w:val="center"/>
            <w:hideMark/>
          </w:tcPr>
          <w:p w14:paraId="1137DAB9" w14:textId="77777777" w:rsidR="004C08C7" w:rsidRDefault="004C08C7">
            <w:pPr>
              <w:rPr>
                <w:rFonts w:ascii="Aptos Narrow" w:hAnsi="Aptos Narrow" w:cs="Calibri"/>
                <w:color w:val="000000"/>
                <w:sz w:val="18"/>
                <w:szCs w:val="18"/>
              </w:rPr>
            </w:pPr>
            <w:r>
              <w:rPr>
                <w:rFonts w:ascii="Aptos Narrow" w:hAnsi="Aptos Narrow" w:cs="Calibri"/>
                <w:color w:val="000000"/>
                <w:sz w:val="18"/>
                <w:szCs w:val="18"/>
              </w:rPr>
              <w:t> 90YM00K0-B0EA00</w:t>
            </w:r>
          </w:p>
        </w:tc>
        <w:tc>
          <w:tcPr>
            <w:tcW w:w="505" w:type="dxa"/>
            <w:vAlign w:val="center"/>
            <w:hideMark/>
          </w:tcPr>
          <w:p w14:paraId="09D01E00" w14:textId="77777777" w:rsidR="004C08C7" w:rsidRDefault="004C08C7">
            <w:pPr>
              <w:rPr>
                <w:sz w:val="20"/>
                <w:szCs w:val="20"/>
              </w:rPr>
            </w:pPr>
          </w:p>
        </w:tc>
      </w:tr>
      <w:tr w:rsidR="004C08C7" w14:paraId="34B58767" w14:textId="77777777" w:rsidTr="004C08C7">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0C016456" w14:textId="77777777" w:rsidR="004C08C7" w:rsidRDefault="004C08C7">
            <w:pPr>
              <w:jc w:val="center"/>
              <w:rPr>
                <w:rFonts w:ascii="Aptos Narrow" w:hAnsi="Aptos Narrow" w:cs="Calibri"/>
                <w:color w:val="000000"/>
                <w:sz w:val="18"/>
                <w:szCs w:val="18"/>
              </w:rPr>
            </w:pPr>
            <w:r>
              <w:rPr>
                <w:rFonts w:ascii="Aptos Narrow" w:hAnsi="Aptos Narrow" w:cs="Calibri"/>
                <w:color w:val="000000"/>
                <w:sz w:val="18"/>
                <w:szCs w:val="18"/>
              </w:rPr>
              <w:t>8</w:t>
            </w:r>
          </w:p>
        </w:tc>
        <w:tc>
          <w:tcPr>
            <w:tcW w:w="6476" w:type="dxa"/>
            <w:tcBorders>
              <w:top w:val="nil"/>
              <w:left w:val="nil"/>
              <w:bottom w:val="single" w:sz="4" w:space="0" w:color="auto"/>
              <w:right w:val="single" w:sz="4" w:space="0" w:color="auto"/>
            </w:tcBorders>
            <w:shd w:val="clear" w:color="auto" w:fill="auto"/>
            <w:noWrap/>
            <w:vAlign w:val="center"/>
            <w:hideMark/>
          </w:tcPr>
          <w:p w14:paraId="2C72DFB4" w14:textId="77777777" w:rsidR="004C08C7" w:rsidRDefault="004C08C7">
            <w:pPr>
              <w:rPr>
                <w:rFonts w:ascii="Aptos Narrow" w:hAnsi="Aptos Narrow" w:cs="Calibri"/>
                <w:sz w:val="18"/>
                <w:szCs w:val="18"/>
              </w:rPr>
            </w:pPr>
            <w:r>
              <w:rPr>
                <w:rFonts w:ascii="Aptos Narrow" w:hAnsi="Aptos Narrow" w:cs="Calibri"/>
                <w:sz w:val="18"/>
                <w:szCs w:val="18"/>
              </w:rPr>
              <w:t>Grabber UNITEK V1167A</w:t>
            </w:r>
          </w:p>
        </w:tc>
        <w:tc>
          <w:tcPr>
            <w:tcW w:w="2126" w:type="dxa"/>
            <w:tcBorders>
              <w:top w:val="nil"/>
              <w:left w:val="nil"/>
              <w:bottom w:val="single" w:sz="4" w:space="0" w:color="auto"/>
              <w:right w:val="single" w:sz="4" w:space="0" w:color="auto"/>
            </w:tcBorders>
            <w:shd w:val="clear" w:color="auto" w:fill="auto"/>
            <w:noWrap/>
            <w:vAlign w:val="center"/>
            <w:hideMark/>
          </w:tcPr>
          <w:p w14:paraId="4DFCD987" w14:textId="77777777" w:rsidR="004C08C7" w:rsidRDefault="004C08C7">
            <w:pPr>
              <w:rPr>
                <w:rFonts w:ascii="Aptos Narrow" w:hAnsi="Aptos Narrow" w:cs="Calibri"/>
                <w:color w:val="000000"/>
                <w:sz w:val="18"/>
                <w:szCs w:val="18"/>
              </w:rPr>
            </w:pPr>
            <w:r>
              <w:rPr>
                <w:rFonts w:ascii="Aptos Narrow" w:hAnsi="Aptos Narrow" w:cs="Calibri"/>
                <w:color w:val="000000"/>
                <w:sz w:val="18"/>
                <w:szCs w:val="18"/>
              </w:rPr>
              <w:t> V1167A</w:t>
            </w:r>
          </w:p>
        </w:tc>
        <w:tc>
          <w:tcPr>
            <w:tcW w:w="505" w:type="dxa"/>
            <w:vAlign w:val="center"/>
            <w:hideMark/>
          </w:tcPr>
          <w:p w14:paraId="1678D5FA" w14:textId="77777777" w:rsidR="004C08C7" w:rsidRDefault="004C08C7">
            <w:pPr>
              <w:rPr>
                <w:sz w:val="20"/>
                <w:szCs w:val="20"/>
              </w:rPr>
            </w:pPr>
          </w:p>
        </w:tc>
      </w:tr>
      <w:tr w:rsidR="004C08C7" w14:paraId="704CD1BB" w14:textId="77777777" w:rsidTr="004C08C7">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33183B02" w14:textId="77777777" w:rsidR="004C08C7" w:rsidRDefault="004C08C7">
            <w:pPr>
              <w:jc w:val="center"/>
              <w:rPr>
                <w:rFonts w:ascii="Aptos Narrow" w:hAnsi="Aptos Narrow" w:cs="Calibri"/>
                <w:color w:val="000000"/>
                <w:sz w:val="18"/>
                <w:szCs w:val="18"/>
              </w:rPr>
            </w:pPr>
            <w:r>
              <w:rPr>
                <w:rFonts w:ascii="Aptos Narrow" w:hAnsi="Aptos Narrow" w:cs="Calibri"/>
                <w:color w:val="000000"/>
                <w:sz w:val="18"/>
                <w:szCs w:val="18"/>
              </w:rPr>
              <w:t>9</w:t>
            </w:r>
          </w:p>
        </w:tc>
        <w:tc>
          <w:tcPr>
            <w:tcW w:w="6476" w:type="dxa"/>
            <w:tcBorders>
              <w:top w:val="nil"/>
              <w:left w:val="nil"/>
              <w:bottom w:val="single" w:sz="4" w:space="0" w:color="auto"/>
              <w:right w:val="single" w:sz="4" w:space="0" w:color="auto"/>
            </w:tcBorders>
            <w:shd w:val="clear" w:color="auto" w:fill="auto"/>
            <w:noWrap/>
            <w:vAlign w:val="center"/>
            <w:hideMark/>
          </w:tcPr>
          <w:p w14:paraId="439C853B" w14:textId="77777777" w:rsidR="004C08C7" w:rsidRDefault="004C08C7">
            <w:pPr>
              <w:rPr>
                <w:rFonts w:ascii="Aptos Narrow" w:hAnsi="Aptos Narrow" w:cs="Calibri"/>
                <w:color w:val="000000"/>
                <w:sz w:val="18"/>
                <w:szCs w:val="18"/>
              </w:rPr>
            </w:pPr>
            <w:r>
              <w:rPr>
                <w:rFonts w:ascii="Aptos Narrow" w:hAnsi="Aptos Narrow" w:cs="Calibri"/>
                <w:color w:val="000000"/>
                <w:sz w:val="18"/>
                <w:szCs w:val="18"/>
              </w:rPr>
              <w:t>Raspberry Pi 5 16GB</w:t>
            </w:r>
          </w:p>
        </w:tc>
        <w:tc>
          <w:tcPr>
            <w:tcW w:w="2126" w:type="dxa"/>
            <w:tcBorders>
              <w:top w:val="nil"/>
              <w:left w:val="nil"/>
              <w:bottom w:val="single" w:sz="4" w:space="0" w:color="auto"/>
              <w:right w:val="single" w:sz="4" w:space="0" w:color="auto"/>
            </w:tcBorders>
            <w:shd w:val="clear" w:color="auto" w:fill="auto"/>
            <w:noWrap/>
            <w:vAlign w:val="center"/>
            <w:hideMark/>
          </w:tcPr>
          <w:p w14:paraId="66B0098A" w14:textId="77777777" w:rsidR="004C08C7" w:rsidRDefault="004C08C7">
            <w:pPr>
              <w:rPr>
                <w:rFonts w:ascii="Aptos Narrow" w:hAnsi="Aptos Narrow" w:cs="Calibri"/>
                <w:color w:val="000000"/>
                <w:sz w:val="18"/>
                <w:szCs w:val="18"/>
              </w:rPr>
            </w:pPr>
            <w:r>
              <w:rPr>
                <w:rFonts w:ascii="Aptos Narrow" w:hAnsi="Aptos Narrow" w:cs="Calibri"/>
                <w:color w:val="000000"/>
                <w:sz w:val="18"/>
                <w:szCs w:val="18"/>
              </w:rPr>
              <w:t> 5904422387136</w:t>
            </w:r>
          </w:p>
        </w:tc>
        <w:tc>
          <w:tcPr>
            <w:tcW w:w="505" w:type="dxa"/>
            <w:vAlign w:val="center"/>
            <w:hideMark/>
          </w:tcPr>
          <w:p w14:paraId="45A1EEA4" w14:textId="77777777" w:rsidR="004C08C7" w:rsidRDefault="004C08C7">
            <w:pPr>
              <w:rPr>
                <w:sz w:val="20"/>
                <w:szCs w:val="20"/>
              </w:rPr>
            </w:pPr>
          </w:p>
        </w:tc>
      </w:tr>
      <w:tr w:rsidR="004C08C7" w14:paraId="7400BABC" w14:textId="77777777" w:rsidTr="004C08C7">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4E16F010" w14:textId="77777777" w:rsidR="004C08C7" w:rsidRDefault="004C08C7">
            <w:pPr>
              <w:jc w:val="center"/>
              <w:rPr>
                <w:rFonts w:ascii="Aptos Narrow" w:hAnsi="Aptos Narrow" w:cs="Calibri"/>
                <w:color w:val="000000"/>
                <w:sz w:val="18"/>
                <w:szCs w:val="18"/>
              </w:rPr>
            </w:pPr>
            <w:r>
              <w:rPr>
                <w:rFonts w:ascii="Aptos Narrow" w:hAnsi="Aptos Narrow" w:cs="Calibri"/>
                <w:color w:val="000000"/>
                <w:sz w:val="18"/>
                <w:szCs w:val="18"/>
              </w:rPr>
              <w:t>10</w:t>
            </w:r>
          </w:p>
        </w:tc>
        <w:tc>
          <w:tcPr>
            <w:tcW w:w="6476" w:type="dxa"/>
            <w:tcBorders>
              <w:top w:val="nil"/>
              <w:left w:val="nil"/>
              <w:bottom w:val="single" w:sz="4" w:space="0" w:color="auto"/>
              <w:right w:val="single" w:sz="4" w:space="0" w:color="auto"/>
            </w:tcBorders>
            <w:shd w:val="clear" w:color="auto" w:fill="auto"/>
            <w:noWrap/>
            <w:vAlign w:val="center"/>
            <w:hideMark/>
          </w:tcPr>
          <w:p w14:paraId="61047CD6" w14:textId="77777777" w:rsidR="004C08C7" w:rsidRDefault="004C08C7">
            <w:pPr>
              <w:rPr>
                <w:rFonts w:ascii="Aptos Narrow" w:hAnsi="Aptos Narrow" w:cs="Calibri"/>
                <w:color w:val="000000"/>
                <w:sz w:val="18"/>
                <w:szCs w:val="18"/>
              </w:rPr>
            </w:pPr>
            <w:r>
              <w:rPr>
                <w:rFonts w:ascii="Aptos Narrow" w:hAnsi="Aptos Narrow" w:cs="Calibri"/>
                <w:color w:val="000000"/>
                <w:sz w:val="18"/>
                <w:szCs w:val="18"/>
              </w:rPr>
              <w:t>Raspberry Pi AI Kit - moduł AI + Raspberry Pi M.2 HAT+ do Raspberry Pi 5</w:t>
            </w:r>
          </w:p>
        </w:tc>
        <w:tc>
          <w:tcPr>
            <w:tcW w:w="2126" w:type="dxa"/>
            <w:tcBorders>
              <w:top w:val="nil"/>
              <w:left w:val="nil"/>
              <w:bottom w:val="single" w:sz="4" w:space="0" w:color="auto"/>
              <w:right w:val="single" w:sz="4" w:space="0" w:color="auto"/>
            </w:tcBorders>
            <w:shd w:val="clear" w:color="auto" w:fill="auto"/>
            <w:noWrap/>
            <w:vAlign w:val="center"/>
            <w:hideMark/>
          </w:tcPr>
          <w:p w14:paraId="04361495" w14:textId="77777777" w:rsidR="004C08C7" w:rsidRDefault="004C08C7">
            <w:pPr>
              <w:rPr>
                <w:rFonts w:ascii="Aptos Narrow" w:hAnsi="Aptos Narrow" w:cs="Calibri"/>
                <w:color w:val="000000"/>
                <w:sz w:val="18"/>
                <w:szCs w:val="18"/>
              </w:rPr>
            </w:pPr>
            <w:r>
              <w:rPr>
                <w:rFonts w:ascii="Aptos Narrow" w:hAnsi="Aptos Narrow" w:cs="Calibri"/>
                <w:color w:val="000000"/>
                <w:sz w:val="18"/>
                <w:szCs w:val="18"/>
              </w:rPr>
              <w:t> 5056561803906</w:t>
            </w:r>
          </w:p>
        </w:tc>
        <w:tc>
          <w:tcPr>
            <w:tcW w:w="505" w:type="dxa"/>
            <w:vAlign w:val="center"/>
            <w:hideMark/>
          </w:tcPr>
          <w:p w14:paraId="0145F626" w14:textId="77777777" w:rsidR="004C08C7" w:rsidRDefault="004C08C7">
            <w:pPr>
              <w:rPr>
                <w:sz w:val="20"/>
                <w:szCs w:val="20"/>
              </w:rPr>
            </w:pPr>
          </w:p>
        </w:tc>
      </w:tr>
      <w:tr w:rsidR="004C08C7" w14:paraId="546F978A" w14:textId="77777777" w:rsidTr="004C08C7">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5B08C192" w14:textId="77777777" w:rsidR="004C08C7" w:rsidRDefault="004C08C7">
            <w:pPr>
              <w:jc w:val="center"/>
              <w:rPr>
                <w:rFonts w:ascii="Aptos Narrow" w:hAnsi="Aptos Narrow" w:cs="Calibri"/>
                <w:color w:val="000000"/>
                <w:sz w:val="18"/>
                <w:szCs w:val="18"/>
              </w:rPr>
            </w:pPr>
            <w:r>
              <w:rPr>
                <w:rFonts w:ascii="Aptos Narrow" w:hAnsi="Aptos Narrow" w:cs="Calibri"/>
                <w:color w:val="000000"/>
                <w:sz w:val="18"/>
                <w:szCs w:val="18"/>
              </w:rPr>
              <w:t>11</w:t>
            </w:r>
          </w:p>
        </w:tc>
        <w:tc>
          <w:tcPr>
            <w:tcW w:w="6476" w:type="dxa"/>
            <w:tcBorders>
              <w:top w:val="nil"/>
              <w:left w:val="nil"/>
              <w:bottom w:val="single" w:sz="4" w:space="0" w:color="auto"/>
              <w:right w:val="single" w:sz="4" w:space="0" w:color="auto"/>
            </w:tcBorders>
            <w:shd w:val="clear" w:color="auto" w:fill="auto"/>
            <w:noWrap/>
            <w:vAlign w:val="center"/>
            <w:hideMark/>
          </w:tcPr>
          <w:p w14:paraId="79F6EC68" w14:textId="77777777" w:rsidR="004C08C7" w:rsidRDefault="004C08C7">
            <w:pPr>
              <w:rPr>
                <w:rFonts w:ascii="Aptos Narrow" w:hAnsi="Aptos Narrow" w:cs="Calibri"/>
                <w:color w:val="000000"/>
                <w:sz w:val="18"/>
                <w:szCs w:val="18"/>
              </w:rPr>
            </w:pPr>
            <w:r>
              <w:rPr>
                <w:rFonts w:ascii="Aptos Narrow" w:hAnsi="Aptos Narrow" w:cs="Calibri"/>
                <w:color w:val="000000"/>
                <w:sz w:val="18"/>
                <w:szCs w:val="18"/>
              </w:rPr>
              <w:t>Raspberry Pi Zero 2 W 512MB RAM - WiFi + BT 4.2</w:t>
            </w:r>
          </w:p>
        </w:tc>
        <w:tc>
          <w:tcPr>
            <w:tcW w:w="2126" w:type="dxa"/>
            <w:tcBorders>
              <w:top w:val="nil"/>
              <w:left w:val="nil"/>
              <w:bottom w:val="single" w:sz="4" w:space="0" w:color="auto"/>
              <w:right w:val="single" w:sz="4" w:space="0" w:color="auto"/>
            </w:tcBorders>
            <w:shd w:val="clear" w:color="auto" w:fill="auto"/>
            <w:noWrap/>
            <w:vAlign w:val="center"/>
            <w:hideMark/>
          </w:tcPr>
          <w:p w14:paraId="10D840FA" w14:textId="77777777" w:rsidR="004C08C7" w:rsidRDefault="004C08C7">
            <w:pPr>
              <w:rPr>
                <w:rFonts w:ascii="Aptos Narrow" w:hAnsi="Aptos Narrow" w:cs="Calibri"/>
                <w:color w:val="000000"/>
                <w:sz w:val="18"/>
                <w:szCs w:val="18"/>
              </w:rPr>
            </w:pPr>
            <w:r>
              <w:rPr>
                <w:rFonts w:ascii="Aptos Narrow" w:hAnsi="Aptos Narrow" w:cs="Calibri"/>
                <w:color w:val="000000"/>
                <w:sz w:val="18"/>
                <w:szCs w:val="18"/>
              </w:rPr>
              <w:t> 5056561800004</w:t>
            </w:r>
          </w:p>
        </w:tc>
        <w:tc>
          <w:tcPr>
            <w:tcW w:w="505" w:type="dxa"/>
            <w:vAlign w:val="center"/>
            <w:hideMark/>
          </w:tcPr>
          <w:p w14:paraId="66CCA8AB" w14:textId="77777777" w:rsidR="004C08C7" w:rsidRDefault="004C08C7">
            <w:pPr>
              <w:rPr>
                <w:sz w:val="20"/>
                <w:szCs w:val="20"/>
              </w:rPr>
            </w:pPr>
          </w:p>
        </w:tc>
      </w:tr>
      <w:tr w:rsidR="004C08C7" w14:paraId="0227E61E" w14:textId="77777777" w:rsidTr="004C08C7">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581566CB" w14:textId="77777777" w:rsidR="004C08C7" w:rsidRDefault="004C08C7">
            <w:pPr>
              <w:jc w:val="center"/>
              <w:rPr>
                <w:rFonts w:ascii="Aptos Narrow" w:hAnsi="Aptos Narrow" w:cs="Calibri"/>
                <w:color w:val="000000"/>
                <w:sz w:val="18"/>
                <w:szCs w:val="18"/>
              </w:rPr>
            </w:pPr>
            <w:r>
              <w:rPr>
                <w:rFonts w:ascii="Aptos Narrow" w:hAnsi="Aptos Narrow" w:cs="Calibri"/>
                <w:color w:val="000000"/>
                <w:sz w:val="18"/>
                <w:szCs w:val="18"/>
              </w:rPr>
              <w:t>12</w:t>
            </w:r>
          </w:p>
        </w:tc>
        <w:tc>
          <w:tcPr>
            <w:tcW w:w="6476" w:type="dxa"/>
            <w:tcBorders>
              <w:top w:val="nil"/>
              <w:left w:val="nil"/>
              <w:bottom w:val="single" w:sz="4" w:space="0" w:color="auto"/>
              <w:right w:val="single" w:sz="4" w:space="0" w:color="auto"/>
            </w:tcBorders>
            <w:shd w:val="clear" w:color="auto" w:fill="auto"/>
            <w:noWrap/>
            <w:vAlign w:val="center"/>
            <w:hideMark/>
          </w:tcPr>
          <w:p w14:paraId="48155588" w14:textId="77777777" w:rsidR="004C08C7" w:rsidRDefault="004C08C7">
            <w:pPr>
              <w:rPr>
                <w:rFonts w:ascii="Aptos Narrow" w:hAnsi="Aptos Narrow" w:cs="Calibri"/>
                <w:color w:val="000000"/>
                <w:sz w:val="18"/>
                <w:szCs w:val="18"/>
              </w:rPr>
            </w:pPr>
            <w:r>
              <w:rPr>
                <w:rFonts w:ascii="Aptos Narrow" w:hAnsi="Aptos Narrow" w:cs="Calibri"/>
                <w:color w:val="000000"/>
                <w:sz w:val="18"/>
                <w:szCs w:val="18"/>
              </w:rPr>
              <w:t>Akcelerator Google Coral Mini PCIe Accelerator - G650-04528-01</w:t>
            </w:r>
          </w:p>
        </w:tc>
        <w:tc>
          <w:tcPr>
            <w:tcW w:w="2126" w:type="dxa"/>
            <w:tcBorders>
              <w:top w:val="nil"/>
              <w:left w:val="nil"/>
              <w:bottom w:val="single" w:sz="4" w:space="0" w:color="auto"/>
              <w:right w:val="single" w:sz="4" w:space="0" w:color="auto"/>
            </w:tcBorders>
            <w:shd w:val="clear" w:color="auto" w:fill="auto"/>
            <w:noWrap/>
            <w:vAlign w:val="center"/>
            <w:hideMark/>
          </w:tcPr>
          <w:p w14:paraId="757F2FCC" w14:textId="77777777" w:rsidR="004C08C7" w:rsidRDefault="004C08C7">
            <w:pPr>
              <w:rPr>
                <w:rFonts w:ascii="Aptos Narrow" w:hAnsi="Aptos Narrow" w:cs="Calibri"/>
                <w:color w:val="000000"/>
                <w:sz w:val="18"/>
                <w:szCs w:val="18"/>
              </w:rPr>
            </w:pPr>
            <w:r>
              <w:rPr>
                <w:rFonts w:ascii="Aptos Narrow" w:hAnsi="Aptos Narrow" w:cs="Calibri"/>
                <w:color w:val="000000"/>
                <w:sz w:val="18"/>
                <w:szCs w:val="18"/>
              </w:rPr>
              <w:t> G650-04528-01</w:t>
            </w:r>
          </w:p>
        </w:tc>
        <w:tc>
          <w:tcPr>
            <w:tcW w:w="505" w:type="dxa"/>
            <w:vAlign w:val="center"/>
            <w:hideMark/>
          </w:tcPr>
          <w:p w14:paraId="7119B454" w14:textId="77777777" w:rsidR="004C08C7" w:rsidRDefault="004C08C7">
            <w:pPr>
              <w:rPr>
                <w:sz w:val="20"/>
                <w:szCs w:val="20"/>
              </w:rPr>
            </w:pPr>
          </w:p>
        </w:tc>
      </w:tr>
      <w:tr w:rsidR="004C08C7" w14:paraId="1D8A1405" w14:textId="77777777" w:rsidTr="004C08C7">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4FB3BA14" w14:textId="77777777" w:rsidR="004C08C7" w:rsidRDefault="004C08C7">
            <w:pPr>
              <w:jc w:val="center"/>
              <w:rPr>
                <w:rFonts w:ascii="Aptos Narrow" w:hAnsi="Aptos Narrow" w:cs="Calibri"/>
                <w:color w:val="000000"/>
                <w:sz w:val="18"/>
                <w:szCs w:val="18"/>
              </w:rPr>
            </w:pPr>
            <w:r>
              <w:rPr>
                <w:rFonts w:ascii="Aptos Narrow" w:hAnsi="Aptos Narrow" w:cs="Calibri"/>
                <w:color w:val="000000"/>
                <w:sz w:val="18"/>
                <w:szCs w:val="18"/>
              </w:rPr>
              <w:t>13</w:t>
            </w:r>
          </w:p>
        </w:tc>
        <w:tc>
          <w:tcPr>
            <w:tcW w:w="6476" w:type="dxa"/>
            <w:tcBorders>
              <w:top w:val="nil"/>
              <w:left w:val="nil"/>
              <w:bottom w:val="single" w:sz="4" w:space="0" w:color="auto"/>
              <w:right w:val="single" w:sz="4" w:space="0" w:color="auto"/>
            </w:tcBorders>
            <w:shd w:val="clear" w:color="auto" w:fill="auto"/>
            <w:noWrap/>
            <w:vAlign w:val="center"/>
            <w:hideMark/>
          </w:tcPr>
          <w:p w14:paraId="3CF67F6A" w14:textId="77777777" w:rsidR="004C08C7" w:rsidRDefault="004C08C7">
            <w:pPr>
              <w:rPr>
                <w:rFonts w:ascii="Aptos Narrow" w:hAnsi="Aptos Narrow" w:cs="Calibri"/>
                <w:color w:val="000000"/>
                <w:sz w:val="18"/>
                <w:szCs w:val="18"/>
              </w:rPr>
            </w:pPr>
            <w:r>
              <w:rPr>
                <w:rFonts w:ascii="Aptos Narrow" w:hAnsi="Aptos Narrow" w:cs="Calibri"/>
                <w:color w:val="000000"/>
                <w:sz w:val="18"/>
                <w:szCs w:val="18"/>
              </w:rPr>
              <w:t>Projektor Mobilny PM (punkt 2.7.4 z "Wykazu")</w:t>
            </w:r>
          </w:p>
        </w:tc>
        <w:tc>
          <w:tcPr>
            <w:tcW w:w="2126" w:type="dxa"/>
            <w:tcBorders>
              <w:top w:val="nil"/>
              <w:left w:val="nil"/>
              <w:bottom w:val="single" w:sz="4" w:space="0" w:color="auto"/>
              <w:right w:val="single" w:sz="4" w:space="0" w:color="auto"/>
            </w:tcBorders>
            <w:shd w:val="clear" w:color="auto" w:fill="auto"/>
            <w:noWrap/>
            <w:vAlign w:val="center"/>
            <w:hideMark/>
          </w:tcPr>
          <w:p w14:paraId="5782D06F" w14:textId="48E7DA23" w:rsidR="004C08C7" w:rsidRDefault="00C550B2">
            <w:pPr>
              <w:rPr>
                <w:rFonts w:ascii="Aptos Narrow" w:hAnsi="Aptos Narrow" w:cs="Calibri"/>
                <w:color w:val="000000"/>
                <w:sz w:val="18"/>
                <w:szCs w:val="18"/>
              </w:rPr>
            </w:pPr>
            <w:r>
              <w:rPr>
                <w:rFonts w:ascii="Aptos Narrow" w:hAnsi="Aptos Narrow" w:cs="Calibri"/>
                <w:color w:val="000000"/>
                <w:sz w:val="18"/>
                <w:szCs w:val="18"/>
              </w:rPr>
              <w:t xml:space="preserve"> </w:t>
            </w:r>
            <w:r w:rsidR="004C08C7">
              <w:rPr>
                <w:rFonts w:ascii="Aptos Narrow" w:hAnsi="Aptos Narrow" w:cs="Calibri"/>
                <w:color w:val="000000"/>
                <w:sz w:val="18"/>
                <w:szCs w:val="18"/>
              </w:rPr>
              <w:t>ROD PJS450</w:t>
            </w:r>
          </w:p>
        </w:tc>
        <w:tc>
          <w:tcPr>
            <w:tcW w:w="505" w:type="dxa"/>
            <w:vAlign w:val="center"/>
            <w:hideMark/>
          </w:tcPr>
          <w:p w14:paraId="02A20AEF" w14:textId="77777777" w:rsidR="004C08C7" w:rsidRDefault="004C08C7">
            <w:pPr>
              <w:rPr>
                <w:sz w:val="20"/>
                <w:szCs w:val="20"/>
              </w:rPr>
            </w:pPr>
          </w:p>
        </w:tc>
      </w:tr>
      <w:tr w:rsidR="004C08C7" w14:paraId="1DFB12F8" w14:textId="77777777" w:rsidTr="004C08C7">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552EC934" w14:textId="77777777" w:rsidR="004C08C7" w:rsidRDefault="004C08C7">
            <w:pPr>
              <w:jc w:val="center"/>
              <w:rPr>
                <w:rFonts w:ascii="Aptos Narrow" w:hAnsi="Aptos Narrow" w:cs="Calibri"/>
                <w:color w:val="000000"/>
                <w:sz w:val="18"/>
                <w:szCs w:val="18"/>
              </w:rPr>
            </w:pPr>
            <w:r>
              <w:rPr>
                <w:rFonts w:ascii="Aptos Narrow" w:hAnsi="Aptos Narrow" w:cs="Calibri"/>
                <w:color w:val="000000"/>
                <w:sz w:val="18"/>
                <w:szCs w:val="18"/>
              </w:rPr>
              <w:t>14</w:t>
            </w:r>
          </w:p>
        </w:tc>
        <w:tc>
          <w:tcPr>
            <w:tcW w:w="6476" w:type="dxa"/>
            <w:tcBorders>
              <w:top w:val="nil"/>
              <w:left w:val="nil"/>
              <w:bottom w:val="single" w:sz="4" w:space="0" w:color="auto"/>
              <w:right w:val="single" w:sz="4" w:space="0" w:color="auto"/>
            </w:tcBorders>
            <w:shd w:val="clear" w:color="auto" w:fill="auto"/>
            <w:noWrap/>
            <w:vAlign w:val="center"/>
            <w:hideMark/>
          </w:tcPr>
          <w:p w14:paraId="7EE9A202" w14:textId="77777777" w:rsidR="004C08C7" w:rsidRDefault="004C08C7">
            <w:pPr>
              <w:rPr>
                <w:rFonts w:ascii="Aptos Narrow" w:hAnsi="Aptos Narrow" w:cs="Calibri"/>
                <w:color w:val="000000"/>
                <w:sz w:val="18"/>
                <w:szCs w:val="18"/>
              </w:rPr>
            </w:pPr>
            <w:r>
              <w:rPr>
                <w:rFonts w:ascii="Aptos Narrow" w:hAnsi="Aptos Narrow" w:cs="Calibri"/>
                <w:color w:val="000000"/>
                <w:sz w:val="18"/>
                <w:szCs w:val="18"/>
              </w:rPr>
              <w:t>Google Coral USB Accelerator - akcelerator Edge TPU ML - ARM Cortex M0</w:t>
            </w:r>
          </w:p>
        </w:tc>
        <w:tc>
          <w:tcPr>
            <w:tcW w:w="2126" w:type="dxa"/>
            <w:tcBorders>
              <w:top w:val="nil"/>
              <w:left w:val="nil"/>
              <w:bottom w:val="single" w:sz="4" w:space="0" w:color="auto"/>
              <w:right w:val="single" w:sz="4" w:space="0" w:color="auto"/>
            </w:tcBorders>
            <w:shd w:val="clear" w:color="auto" w:fill="auto"/>
            <w:noWrap/>
            <w:vAlign w:val="center"/>
            <w:hideMark/>
          </w:tcPr>
          <w:p w14:paraId="63F929ED" w14:textId="77777777" w:rsidR="004C08C7" w:rsidRDefault="004C08C7">
            <w:pPr>
              <w:rPr>
                <w:rFonts w:ascii="Aptos Narrow" w:hAnsi="Aptos Narrow" w:cs="Calibri"/>
                <w:color w:val="000000"/>
                <w:sz w:val="18"/>
                <w:szCs w:val="18"/>
              </w:rPr>
            </w:pPr>
            <w:r>
              <w:rPr>
                <w:rFonts w:ascii="Aptos Narrow" w:hAnsi="Aptos Narrow" w:cs="Calibri"/>
                <w:color w:val="000000"/>
                <w:sz w:val="18"/>
                <w:szCs w:val="18"/>
              </w:rPr>
              <w:t> 193575021935</w:t>
            </w:r>
          </w:p>
        </w:tc>
        <w:tc>
          <w:tcPr>
            <w:tcW w:w="505" w:type="dxa"/>
            <w:vAlign w:val="center"/>
            <w:hideMark/>
          </w:tcPr>
          <w:p w14:paraId="2E94CFF7" w14:textId="77777777" w:rsidR="004C08C7" w:rsidRDefault="004C08C7">
            <w:pPr>
              <w:rPr>
                <w:sz w:val="20"/>
                <w:szCs w:val="20"/>
              </w:rPr>
            </w:pPr>
          </w:p>
        </w:tc>
      </w:tr>
    </w:tbl>
    <w:p w14:paraId="24B7D420" w14:textId="77777777" w:rsidR="000A7560" w:rsidRDefault="000A7560" w:rsidP="00DB308A">
      <w:pPr>
        <w:pStyle w:val="Nagwek1"/>
        <w:rPr>
          <w:rFonts w:cs="Arial"/>
          <w:color w:val="auto"/>
        </w:rPr>
      </w:pPr>
    </w:p>
    <w:p w14:paraId="4EB23C0E" w14:textId="5B7EC99C" w:rsidR="002C3A46" w:rsidRPr="00BD5DE9" w:rsidRDefault="003758CA" w:rsidP="003D548C">
      <w:pPr>
        <w:pStyle w:val="Nagwek2"/>
        <w:numPr>
          <w:ilvl w:val="0"/>
          <w:numId w:val="1"/>
        </w:numPr>
        <w:rPr>
          <w:rFonts w:ascii="Arial" w:hAnsi="Arial" w:cs="Arial"/>
          <w:b/>
          <w:bCs/>
          <w:color w:val="auto"/>
          <w:sz w:val="24"/>
          <w:szCs w:val="24"/>
        </w:rPr>
      </w:pPr>
      <w:bookmarkStart w:id="5" w:name="_Toc194925241"/>
      <w:r w:rsidRPr="00BD5DE9">
        <w:rPr>
          <w:rFonts w:ascii="Arial" w:hAnsi="Arial" w:cs="Arial"/>
          <w:b/>
          <w:bCs/>
          <w:color w:val="auto"/>
          <w:sz w:val="24"/>
          <w:szCs w:val="24"/>
        </w:rPr>
        <w:t>Kamera taktyczna MOHOC 2 USB-UVC</w:t>
      </w:r>
      <w:bookmarkEnd w:id="5"/>
      <w:r w:rsidRPr="00BD5DE9">
        <w:rPr>
          <w:rFonts w:ascii="Arial" w:hAnsi="Arial" w:cs="Arial"/>
          <w:b/>
          <w:bCs/>
          <w:color w:val="auto"/>
          <w:sz w:val="24"/>
          <w:szCs w:val="24"/>
        </w:rPr>
        <w:t xml:space="preserve"> </w:t>
      </w:r>
    </w:p>
    <w:p w14:paraId="26B6C91E" w14:textId="77777777" w:rsidR="002C3A46" w:rsidRPr="00BD5DE9" w:rsidRDefault="002C3A46" w:rsidP="00DB308A">
      <w:pPr>
        <w:rPr>
          <w:rFonts w:ascii="Arial" w:hAnsi="Arial" w:cs="Arial"/>
          <w:sz w:val="22"/>
          <w:szCs w:val="22"/>
        </w:rPr>
      </w:pPr>
    </w:p>
    <w:p w14:paraId="4198297B" w14:textId="39793125" w:rsidR="00BC50A8" w:rsidRPr="00BD5DE9" w:rsidRDefault="000E7661" w:rsidP="00EE0CBB">
      <w:pPr>
        <w:autoSpaceDE w:val="0"/>
        <w:jc w:val="both"/>
        <w:rPr>
          <w:rFonts w:ascii="Arial" w:hAnsi="Arial" w:cs="Arial"/>
          <w:iCs/>
          <w:sz w:val="22"/>
          <w:szCs w:val="22"/>
        </w:rPr>
      </w:pPr>
      <w:r w:rsidRPr="00BD5DE9">
        <w:rPr>
          <w:rFonts w:ascii="Arial" w:hAnsi="Arial" w:cs="Arial"/>
          <w:i/>
          <w:sz w:val="22"/>
          <w:szCs w:val="22"/>
        </w:rPr>
        <w:t>Zamawiający</w:t>
      </w:r>
      <w:r w:rsidR="00EE0CBB">
        <w:rPr>
          <w:rFonts w:ascii="Arial" w:hAnsi="Arial" w:cs="Arial"/>
          <w:i/>
          <w:sz w:val="22"/>
          <w:szCs w:val="22"/>
        </w:rPr>
        <w:t xml:space="preserve"> nie</w:t>
      </w:r>
      <w:r w:rsidRPr="00BD5DE9">
        <w:rPr>
          <w:rFonts w:ascii="Arial" w:hAnsi="Arial" w:cs="Arial"/>
          <w:i/>
          <w:sz w:val="22"/>
          <w:szCs w:val="22"/>
        </w:rPr>
        <w:t xml:space="preserve"> dopuszcza dost</w:t>
      </w:r>
      <w:r w:rsidR="00EE0CBB">
        <w:rPr>
          <w:rFonts w:ascii="Arial" w:hAnsi="Arial" w:cs="Arial"/>
          <w:i/>
          <w:sz w:val="22"/>
          <w:szCs w:val="22"/>
        </w:rPr>
        <w:t>arczenia produktów równoważnych.</w:t>
      </w:r>
    </w:p>
    <w:p w14:paraId="47F9AD6F" w14:textId="77777777" w:rsidR="001B1C44" w:rsidRPr="00BD5DE9" w:rsidRDefault="001B1C44" w:rsidP="00DB308A">
      <w:pPr>
        <w:rPr>
          <w:rFonts w:ascii="Arial" w:hAnsi="Arial" w:cs="Arial"/>
          <w:iCs/>
          <w:sz w:val="22"/>
          <w:szCs w:val="22"/>
        </w:rPr>
      </w:pPr>
    </w:p>
    <w:p w14:paraId="507F5EFA" w14:textId="5AA80F22" w:rsidR="001B1C44" w:rsidRPr="00BD5DE9" w:rsidRDefault="003758CA" w:rsidP="003D548C">
      <w:pPr>
        <w:pStyle w:val="Nagwek2"/>
        <w:numPr>
          <w:ilvl w:val="0"/>
          <w:numId w:val="1"/>
        </w:numPr>
        <w:rPr>
          <w:rFonts w:ascii="Arial" w:hAnsi="Arial" w:cs="Arial"/>
          <w:b/>
          <w:bCs/>
          <w:color w:val="auto"/>
          <w:sz w:val="24"/>
          <w:szCs w:val="24"/>
        </w:rPr>
      </w:pPr>
      <w:bookmarkStart w:id="6" w:name="_Toc194925242"/>
      <w:r w:rsidRPr="00BD5DE9">
        <w:rPr>
          <w:rFonts w:ascii="Arial" w:hAnsi="Arial" w:cs="Arial"/>
          <w:b/>
          <w:bCs/>
          <w:color w:val="auto"/>
          <w:sz w:val="24"/>
          <w:szCs w:val="24"/>
        </w:rPr>
        <w:t>MOHOC® K9 Mount – uprząż dla psa służbowego</w:t>
      </w:r>
      <w:bookmarkEnd w:id="6"/>
    </w:p>
    <w:p w14:paraId="416B8CFD" w14:textId="77777777" w:rsidR="001B1C44" w:rsidRPr="00BD5DE9" w:rsidRDefault="001B1C44" w:rsidP="00DB308A">
      <w:pPr>
        <w:rPr>
          <w:rFonts w:ascii="Arial" w:hAnsi="Arial" w:cs="Arial"/>
          <w:sz w:val="22"/>
          <w:szCs w:val="22"/>
        </w:rPr>
      </w:pPr>
    </w:p>
    <w:p w14:paraId="5BEDB8C3" w14:textId="1311A8F7" w:rsidR="00477346" w:rsidRPr="00BD5DE9" w:rsidRDefault="00704955" w:rsidP="00EE0CBB">
      <w:pPr>
        <w:autoSpaceDE w:val="0"/>
        <w:jc w:val="both"/>
        <w:rPr>
          <w:rFonts w:ascii="Arial" w:hAnsi="Arial" w:cs="Arial"/>
          <w:iCs/>
          <w:sz w:val="22"/>
          <w:szCs w:val="22"/>
        </w:rPr>
      </w:pPr>
      <w:r w:rsidRPr="00BD5DE9">
        <w:rPr>
          <w:rFonts w:ascii="Arial" w:hAnsi="Arial" w:cs="Arial"/>
          <w:i/>
          <w:sz w:val="22"/>
          <w:szCs w:val="22"/>
        </w:rPr>
        <w:t xml:space="preserve">Zamawiający </w:t>
      </w:r>
      <w:r w:rsidR="00EE0CBB">
        <w:rPr>
          <w:rFonts w:ascii="Arial" w:hAnsi="Arial" w:cs="Arial"/>
          <w:i/>
          <w:sz w:val="22"/>
          <w:szCs w:val="22"/>
        </w:rPr>
        <w:t xml:space="preserve">nie </w:t>
      </w:r>
      <w:r w:rsidRPr="00BD5DE9">
        <w:rPr>
          <w:rFonts w:ascii="Arial" w:hAnsi="Arial" w:cs="Arial"/>
          <w:i/>
          <w:sz w:val="22"/>
          <w:szCs w:val="22"/>
        </w:rPr>
        <w:t>dopuszcza dostarczen</w:t>
      </w:r>
      <w:r w:rsidR="00EE0CBB">
        <w:rPr>
          <w:rFonts w:ascii="Arial" w:hAnsi="Arial" w:cs="Arial"/>
          <w:i/>
          <w:sz w:val="22"/>
          <w:szCs w:val="22"/>
        </w:rPr>
        <w:t>ia produktów równoważnych</w:t>
      </w:r>
    </w:p>
    <w:p w14:paraId="2FE4CD95" w14:textId="77777777" w:rsidR="00704955" w:rsidRPr="00BD5DE9" w:rsidRDefault="00704955" w:rsidP="00DB308A">
      <w:pPr>
        <w:rPr>
          <w:rFonts w:ascii="Arial" w:hAnsi="Arial" w:cs="Arial"/>
          <w:sz w:val="22"/>
          <w:szCs w:val="22"/>
        </w:rPr>
      </w:pPr>
    </w:p>
    <w:p w14:paraId="77AF9CC6" w14:textId="033F2827" w:rsidR="001B1C44" w:rsidRPr="00BD5DE9" w:rsidRDefault="00822734" w:rsidP="003D548C">
      <w:pPr>
        <w:pStyle w:val="Nagwek2"/>
        <w:numPr>
          <w:ilvl w:val="0"/>
          <w:numId w:val="1"/>
        </w:numPr>
        <w:rPr>
          <w:rFonts w:ascii="Arial" w:hAnsi="Arial" w:cs="Arial"/>
          <w:b/>
          <w:bCs/>
          <w:color w:val="auto"/>
          <w:sz w:val="24"/>
          <w:szCs w:val="24"/>
        </w:rPr>
      </w:pPr>
      <w:bookmarkStart w:id="7" w:name="_Toc194925243"/>
      <w:r w:rsidRPr="00BD5DE9">
        <w:rPr>
          <w:rFonts w:ascii="Arial" w:hAnsi="Arial" w:cs="Arial"/>
          <w:b/>
          <w:bCs/>
          <w:color w:val="auto"/>
          <w:sz w:val="24"/>
          <w:szCs w:val="24"/>
        </w:rPr>
        <w:t>Tablet „mniejszy” TBm</w:t>
      </w:r>
      <w:bookmarkEnd w:id="7"/>
    </w:p>
    <w:p w14:paraId="271E5B5B" w14:textId="77777777" w:rsidR="001B1C44" w:rsidRPr="00BD5DE9" w:rsidRDefault="001B1C44" w:rsidP="00DB308A">
      <w:pPr>
        <w:rPr>
          <w:rFonts w:ascii="Arial" w:hAnsi="Arial" w:cs="Arial"/>
          <w:sz w:val="22"/>
          <w:szCs w:val="22"/>
          <w:highlight w:val="yellow"/>
        </w:rPr>
      </w:pPr>
    </w:p>
    <w:p w14:paraId="5C6BACF9" w14:textId="28F41020" w:rsidR="003758CA" w:rsidRPr="00BD5DE9" w:rsidRDefault="003758CA" w:rsidP="003758CA">
      <w:pPr>
        <w:autoSpaceDE w:val="0"/>
        <w:jc w:val="both"/>
        <w:rPr>
          <w:rFonts w:ascii="Arial" w:hAnsi="Arial" w:cs="Arial"/>
          <w:i/>
          <w:sz w:val="22"/>
          <w:szCs w:val="22"/>
        </w:rPr>
      </w:pPr>
      <w:r w:rsidRPr="00BD5DE9">
        <w:rPr>
          <w:rFonts w:ascii="Arial" w:hAnsi="Arial" w:cs="Arial"/>
          <w:i/>
          <w:sz w:val="22"/>
          <w:szCs w:val="22"/>
        </w:rPr>
        <w:t>Zamawiający dopuszcza dostarczenie produktów pod warunkiem, że spełniają n/w minimalne wymagania</w:t>
      </w:r>
      <w:r w:rsidR="00477346" w:rsidRPr="00BD5DE9">
        <w:rPr>
          <w:rFonts w:ascii="Arial" w:hAnsi="Arial" w:cs="Arial"/>
          <w:i/>
          <w:sz w:val="22"/>
          <w:szCs w:val="22"/>
        </w:rPr>
        <w:t xml:space="preserve"> określone </w:t>
      </w:r>
      <w:r w:rsidR="00486A0E" w:rsidRPr="00BD5DE9">
        <w:rPr>
          <w:rFonts w:ascii="Arial" w:hAnsi="Arial" w:cs="Arial"/>
          <w:i/>
          <w:sz w:val="22"/>
          <w:szCs w:val="22"/>
        </w:rPr>
        <w:t>zgodne z punktem 3.1.5</w:t>
      </w:r>
      <w:r w:rsidR="00477346" w:rsidRPr="00BD5DE9">
        <w:rPr>
          <w:rFonts w:ascii="Arial" w:hAnsi="Arial" w:cs="Arial"/>
          <w:i/>
          <w:sz w:val="22"/>
          <w:szCs w:val="22"/>
        </w:rPr>
        <w:t xml:space="preserve"> </w:t>
      </w:r>
      <w:r w:rsidR="00477346" w:rsidRPr="00BD5DE9">
        <w:rPr>
          <w:rFonts w:ascii="Arial" w:hAnsi="Arial" w:cs="Arial"/>
          <w:iCs/>
          <w:sz w:val="22"/>
          <w:szCs w:val="22"/>
        </w:rPr>
        <w:t>„Wykazu”</w:t>
      </w:r>
    </w:p>
    <w:p w14:paraId="37FFA744" w14:textId="40E115AF" w:rsidR="00457CA9" w:rsidRPr="00BD5DE9" w:rsidRDefault="00457CA9" w:rsidP="00A2578E">
      <w:pPr>
        <w:pStyle w:val="Akapitzlist"/>
        <w:numPr>
          <w:ilvl w:val="0"/>
          <w:numId w:val="14"/>
        </w:numPr>
        <w:autoSpaceDE w:val="0"/>
        <w:jc w:val="both"/>
        <w:rPr>
          <w:rFonts w:ascii="Arial" w:hAnsi="Arial" w:cs="Arial"/>
          <w:iCs/>
          <w:sz w:val="22"/>
          <w:szCs w:val="22"/>
        </w:rPr>
      </w:pPr>
      <w:r w:rsidRPr="00BD5DE9">
        <w:rPr>
          <w:rFonts w:ascii="Arial" w:hAnsi="Arial" w:cs="Arial"/>
          <w:iCs/>
          <w:sz w:val="22"/>
          <w:szCs w:val="22"/>
        </w:rPr>
        <w:t>Procesor: Dedykowany, minimum 4-rdzeniowy</w:t>
      </w:r>
    </w:p>
    <w:p w14:paraId="2AAE61F1" w14:textId="0F90386A" w:rsidR="00457CA9" w:rsidRPr="00BD5DE9" w:rsidRDefault="00457CA9" w:rsidP="00A2578E">
      <w:pPr>
        <w:pStyle w:val="Akapitzlist"/>
        <w:numPr>
          <w:ilvl w:val="0"/>
          <w:numId w:val="14"/>
        </w:numPr>
        <w:autoSpaceDE w:val="0"/>
        <w:jc w:val="both"/>
        <w:rPr>
          <w:rFonts w:ascii="Arial" w:hAnsi="Arial" w:cs="Arial"/>
          <w:iCs/>
          <w:sz w:val="22"/>
          <w:szCs w:val="22"/>
        </w:rPr>
      </w:pPr>
      <w:r w:rsidRPr="00BD5DE9">
        <w:rPr>
          <w:rFonts w:ascii="Arial" w:hAnsi="Arial" w:cs="Arial"/>
          <w:iCs/>
          <w:sz w:val="22"/>
          <w:szCs w:val="22"/>
        </w:rPr>
        <w:t>Pamięć operacyjna: Minimum 4 GB</w:t>
      </w:r>
    </w:p>
    <w:p w14:paraId="5BA18557" w14:textId="038F4973" w:rsidR="00457CA9" w:rsidRPr="00BD5DE9" w:rsidRDefault="00457CA9" w:rsidP="00A2578E">
      <w:pPr>
        <w:pStyle w:val="Akapitzlist"/>
        <w:numPr>
          <w:ilvl w:val="0"/>
          <w:numId w:val="14"/>
        </w:numPr>
        <w:autoSpaceDE w:val="0"/>
        <w:jc w:val="both"/>
        <w:rPr>
          <w:rFonts w:ascii="Arial" w:hAnsi="Arial" w:cs="Arial"/>
          <w:iCs/>
          <w:sz w:val="22"/>
          <w:szCs w:val="22"/>
        </w:rPr>
      </w:pPr>
      <w:r w:rsidRPr="00BD5DE9">
        <w:rPr>
          <w:rFonts w:ascii="Arial" w:hAnsi="Arial" w:cs="Arial"/>
          <w:iCs/>
          <w:sz w:val="22"/>
          <w:szCs w:val="22"/>
        </w:rPr>
        <w:t>Pamięć wbudowana: Minimum 256 GB</w:t>
      </w:r>
    </w:p>
    <w:p w14:paraId="3AE2E0ED" w14:textId="6A365E58" w:rsidR="00457CA9" w:rsidRPr="00BD5DE9" w:rsidRDefault="00457CA9" w:rsidP="00A2578E">
      <w:pPr>
        <w:pStyle w:val="Akapitzlist"/>
        <w:numPr>
          <w:ilvl w:val="0"/>
          <w:numId w:val="14"/>
        </w:numPr>
        <w:autoSpaceDE w:val="0"/>
        <w:jc w:val="both"/>
        <w:rPr>
          <w:rFonts w:ascii="Arial" w:hAnsi="Arial" w:cs="Arial"/>
          <w:iCs/>
          <w:sz w:val="22"/>
          <w:szCs w:val="22"/>
        </w:rPr>
      </w:pPr>
      <w:r w:rsidRPr="00BD5DE9">
        <w:rPr>
          <w:rFonts w:ascii="Arial" w:hAnsi="Arial" w:cs="Arial"/>
          <w:iCs/>
          <w:sz w:val="22"/>
          <w:szCs w:val="22"/>
        </w:rPr>
        <w:t>Typ ekranu: Pojemnościowy o rozdzielczości nie mniejszej niż 1920 x 1080 px (FullHD), multitouch.</w:t>
      </w:r>
    </w:p>
    <w:p w14:paraId="04E473EF" w14:textId="6E766102" w:rsidR="00457CA9" w:rsidRPr="00BD5DE9" w:rsidRDefault="00457CA9" w:rsidP="00A2578E">
      <w:pPr>
        <w:pStyle w:val="Akapitzlist"/>
        <w:numPr>
          <w:ilvl w:val="0"/>
          <w:numId w:val="14"/>
        </w:numPr>
        <w:autoSpaceDE w:val="0"/>
        <w:jc w:val="both"/>
        <w:rPr>
          <w:rFonts w:ascii="Arial" w:hAnsi="Arial" w:cs="Arial"/>
          <w:iCs/>
          <w:sz w:val="22"/>
          <w:szCs w:val="22"/>
        </w:rPr>
      </w:pPr>
      <w:r w:rsidRPr="00BD5DE9">
        <w:rPr>
          <w:rFonts w:ascii="Arial" w:hAnsi="Arial" w:cs="Arial"/>
          <w:iCs/>
          <w:sz w:val="22"/>
          <w:szCs w:val="22"/>
        </w:rPr>
        <w:t>Wielkość ekranu: Maksymalnie 9"</w:t>
      </w:r>
    </w:p>
    <w:p w14:paraId="7AE66E0A" w14:textId="74A33659" w:rsidR="00457CA9" w:rsidRPr="00BD5DE9" w:rsidRDefault="00457CA9" w:rsidP="00A2578E">
      <w:pPr>
        <w:pStyle w:val="Akapitzlist"/>
        <w:numPr>
          <w:ilvl w:val="0"/>
          <w:numId w:val="14"/>
        </w:numPr>
        <w:autoSpaceDE w:val="0"/>
        <w:jc w:val="both"/>
        <w:rPr>
          <w:rFonts w:ascii="Arial" w:hAnsi="Arial" w:cs="Arial"/>
          <w:iCs/>
          <w:sz w:val="22"/>
          <w:szCs w:val="22"/>
        </w:rPr>
      </w:pPr>
      <w:r w:rsidRPr="00BD5DE9">
        <w:rPr>
          <w:rFonts w:ascii="Arial" w:hAnsi="Arial" w:cs="Arial"/>
          <w:iCs/>
          <w:sz w:val="22"/>
          <w:szCs w:val="22"/>
        </w:rPr>
        <w:t>Waga: Maksymalnie 300 g</w:t>
      </w:r>
    </w:p>
    <w:p w14:paraId="4702DDC4" w14:textId="2C8BB004" w:rsidR="00457CA9" w:rsidRPr="00BD5DE9" w:rsidRDefault="00457CA9" w:rsidP="00A2578E">
      <w:pPr>
        <w:pStyle w:val="Akapitzlist"/>
        <w:numPr>
          <w:ilvl w:val="0"/>
          <w:numId w:val="14"/>
        </w:numPr>
        <w:autoSpaceDE w:val="0"/>
        <w:jc w:val="both"/>
        <w:rPr>
          <w:rFonts w:ascii="Arial" w:hAnsi="Arial" w:cs="Arial"/>
          <w:iCs/>
          <w:sz w:val="22"/>
          <w:szCs w:val="22"/>
        </w:rPr>
      </w:pPr>
      <w:r w:rsidRPr="00BD5DE9">
        <w:rPr>
          <w:rFonts w:ascii="Arial" w:hAnsi="Arial" w:cs="Arial"/>
          <w:iCs/>
          <w:sz w:val="22"/>
          <w:szCs w:val="22"/>
        </w:rPr>
        <w:t>Platforma operacyjna: Android w wersji min. 13.0 z najnowszą wersją systemu i zabezpieczeń oraz możliwością aktualizacji lub MS Windows 11 z możliwością aktualizacji do najnowszej wersji zabezpieczeń.</w:t>
      </w:r>
    </w:p>
    <w:p w14:paraId="7CE24D15" w14:textId="58CE4ABC" w:rsidR="00457CA9" w:rsidRPr="00BD5DE9" w:rsidRDefault="00457CA9" w:rsidP="00A2578E">
      <w:pPr>
        <w:pStyle w:val="Akapitzlist"/>
        <w:numPr>
          <w:ilvl w:val="0"/>
          <w:numId w:val="14"/>
        </w:numPr>
        <w:autoSpaceDE w:val="0"/>
        <w:jc w:val="both"/>
        <w:rPr>
          <w:rFonts w:ascii="Arial" w:hAnsi="Arial" w:cs="Arial"/>
          <w:iCs/>
          <w:sz w:val="22"/>
          <w:szCs w:val="22"/>
        </w:rPr>
      </w:pPr>
      <w:r w:rsidRPr="00BD5DE9">
        <w:rPr>
          <w:rFonts w:ascii="Arial" w:hAnsi="Arial" w:cs="Arial"/>
          <w:iCs/>
          <w:sz w:val="22"/>
          <w:szCs w:val="22"/>
        </w:rPr>
        <w:t>Aparat główny: Min. 8 Mpix</w:t>
      </w:r>
    </w:p>
    <w:p w14:paraId="67B0F2E7" w14:textId="293F2B25" w:rsidR="00457CA9" w:rsidRPr="00BD5DE9" w:rsidRDefault="00457CA9" w:rsidP="00A2578E">
      <w:pPr>
        <w:pStyle w:val="Akapitzlist"/>
        <w:numPr>
          <w:ilvl w:val="0"/>
          <w:numId w:val="14"/>
        </w:numPr>
        <w:autoSpaceDE w:val="0"/>
        <w:jc w:val="both"/>
        <w:rPr>
          <w:rFonts w:ascii="Arial" w:hAnsi="Arial" w:cs="Arial"/>
          <w:iCs/>
          <w:sz w:val="22"/>
          <w:szCs w:val="22"/>
        </w:rPr>
      </w:pPr>
      <w:r w:rsidRPr="00BD5DE9">
        <w:rPr>
          <w:rFonts w:ascii="Arial" w:hAnsi="Arial" w:cs="Arial"/>
          <w:iCs/>
          <w:sz w:val="22"/>
          <w:szCs w:val="22"/>
        </w:rPr>
        <w:t>Aparat frontowy: Min. 5 Mpix</w:t>
      </w:r>
    </w:p>
    <w:p w14:paraId="233F6EEA" w14:textId="54F90302" w:rsidR="00457CA9" w:rsidRPr="00BD5DE9" w:rsidRDefault="00457CA9" w:rsidP="00A2578E">
      <w:pPr>
        <w:pStyle w:val="Akapitzlist"/>
        <w:numPr>
          <w:ilvl w:val="0"/>
          <w:numId w:val="14"/>
        </w:numPr>
        <w:autoSpaceDE w:val="0"/>
        <w:jc w:val="both"/>
        <w:rPr>
          <w:rFonts w:ascii="Arial" w:hAnsi="Arial" w:cs="Arial"/>
          <w:iCs/>
          <w:sz w:val="22"/>
          <w:szCs w:val="22"/>
        </w:rPr>
      </w:pPr>
      <w:r w:rsidRPr="00BD5DE9">
        <w:rPr>
          <w:rFonts w:ascii="Arial" w:hAnsi="Arial" w:cs="Arial"/>
          <w:iCs/>
          <w:sz w:val="22"/>
          <w:szCs w:val="22"/>
        </w:rPr>
        <w:t>Bateria: Min. 4000 mAh</w:t>
      </w:r>
    </w:p>
    <w:p w14:paraId="07A2CB1D" w14:textId="145946EB" w:rsidR="00457CA9" w:rsidRPr="00BD5DE9" w:rsidRDefault="00457CA9" w:rsidP="00A2578E">
      <w:pPr>
        <w:pStyle w:val="Akapitzlist"/>
        <w:numPr>
          <w:ilvl w:val="0"/>
          <w:numId w:val="14"/>
        </w:numPr>
        <w:autoSpaceDE w:val="0"/>
        <w:jc w:val="both"/>
        <w:rPr>
          <w:rFonts w:ascii="Arial" w:hAnsi="Arial" w:cs="Arial"/>
          <w:iCs/>
          <w:sz w:val="22"/>
          <w:szCs w:val="22"/>
        </w:rPr>
      </w:pPr>
      <w:r w:rsidRPr="00BD5DE9">
        <w:rPr>
          <w:rFonts w:ascii="Arial" w:hAnsi="Arial" w:cs="Arial"/>
          <w:iCs/>
          <w:sz w:val="22"/>
          <w:szCs w:val="22"/>
        </w:rPr>
        <w:t>Wbudowane złącza: USB Typ-C, Gniazdo karty SIM lub eSIM.</w:t>
      </w:r>
    </w:p>
    <w:p w14:paraId="3995DF70" w14:textId="445067AF" w:rsidR="00457CA9" w:rsidRPr="00BD5DE9" w:rsidRDefault="00457CA9" w:rsidP="00A2578E">
      <w:pPr>
        <w:pStyle w:val="Akapitzlist"/>
        <w:numPr>
          <w:ilvl w:val="0"/>
          <w:numId w:val="14"/>
        </w:numPr>
        <w:autoSpaceDE w:val="0"/>
        <w:jc w:val="both"/>
        <w:rPr>
          <w:rFonts w:ascii="Arial" w:hAnsi="Arial" w:cs="Arial"/>
          <w:iCs/>
          <w:sz w:val="22"/>
          <w:szCs w:val="22"/>
        </w:rPr>
      </w:pPr>
      <w:r w:rsidRPr="00BD5DE9">
        <w:rPr>
          <w:rFonts w:ascii="Arial" w:hAnsi="Arial" w:cs="Arial"/>
          <w:iCs/>
          <w:sz w:val="22"/>
          <w:szCs w:val="22"/>
        </w:rPr>
        <w:lastRenderedPageBreak/>
        <w:t>Wbudowane moduły: WIFI w standardzie minimum 802.11 ac,, Bluetooth 5.0, GPS, LTE.</w:t>
      </w:r>
    </w:p>
    <w:p w14:paraId="5FDE3D7F" w14:textId="77777777" w:rsidR="00457CA9" w:rsidRPr="00BD5DE9" w:rsidRDefault="00457CA9" w:rsidP="00A2578E">
      <w:pPr>
        <w:pStyle w:val="Akapitzlist"/>
        <w:numPr>
          <w:ilvl w:val="0"/>
          <w:numId w:val="14"/>
        </w:numPr>
        <w:autoSpaceDE w:val="0"/>
        <w:jc w:val="both"/>
        <w:rPr>
          <w:rFonts w:ascii="Arial" w:hAnsi="Arial" w:cs="Arial"/>
          <w:iCs/>
          <w:sz w:val="22"/>
          <w:szCs w:val="22"/>
        </w:rPr>
      </w:pPr>
      <w:r w:rsidRPr="00BD5DE9">
        <w:rPr>
          <w:rFonts w:ascii="Arial" w:hAnsi="Arial" w:cs="Arial"/>
          <w:iCs/>
          <w:sz w:val="22"/>
          <w:szCs w:val="22"/>
        </w:rPr>
        <w:t xml:space="preserve">Gwarancja: </w:t>
      </w:r>
    </w:p>
    <w:p w14:paraId="14EA4421" w14:textId="3BFFD013" w:rsidR="00457CA9" w:rsidRPr="00BD5DE9" w:rsidRDefault="00457CA9" w:rsidP="00A2578E">
      <w:pPr>
        <w:pStyle w:val="Akapitzlist"/>
        <w:numPr>
          <w:ilvl w:val="0"/>
          <w:numId w:val="15"/>
        </w:numPr>
        <w:autoSpaceDE w:val="0"/>
        <w:ind w:left="1134"/>
        <w:jc w:val="both"/>
        <w:rPr>
          <w:rFonts w:ascii="Arial" w:hAnsi="Arial" w:cs="Arial"/>
          <w:iCs/>
          <w:sz w:val="22"/>
          <w:szCs w:val="22"/>
        </w:rPr>
      </w:pPr>
      <w:r w:rsidRPr="00BD5DE9">
        <w:rPr>
          <w:rFonts w:ascii="Arial" w:hAnsi="Arial" w:cs="Arial"/>
          <w:iCs/>
          <w:sz w:val="22"/>
          <w:szCs w:val="22"/>
        </w:rPr>
        <w:t>24 miesiące w systemie DoorToDoor.</w:t>
      </w:r>
    </w:p>
    <w:p w14:paraId="7A445557" w14:textId="77777777" w:rsidR="00457CA9" w:rsidRPr="00BD5DE9" w:rsidRDefault="00457CA9" w:rsidP="00A2578E">
      <w:pPr>
        <w:pStyle w:val="Akapitzlist"/>
        <w:numPr>
          <w:ilvl w:val="0"/>
          <w:numId w:val="15"/>
        </w:numPr>
        <w:autoSpaceDE w:val="0"/>
        <w:ind w:left="1134"/>
        <w:jc w:val="both"/>
        <w:rPr>
          <w:rFonts w:ascii="Arial" w:hAnsi="Arial" w:cs="Arial"/>
          <w:iCs/>
          <w:sz w:val="22"/>
          <w:szCs w:val="22"/>
        </w:rPr>
      </w:pPr>
      <w:r w:rsidRPr="00BD5DE9">
        <w:rPr>
          <w:rFonts w:ascii="Arial" w:hAnsi="Arial" w:cs="Arial"/>
          <w:iCs/>
          <w:sz w:val="22"/>
          <w:szCs w:val="22"/>
        </w:rPr>
        <w:t>Firma serwisująca musi posiadać ISO 9001 na świadczenie usług serwisowych oraz posiadać autoryzację producenta tabletu – dokumenty potwierdzające należy załączyć do oferty.</w:t>
      </w:r>
    </w:p>
    <w:p w14:paraId="2A8AE304" w14:textId="77777777" w:rsidR="00457CA9" w:rsidRPr="00BD5DE9" w:rsidRDefault="00457CA9" w:rsidP="00A2578E">
      <w:pPr>
        <w:pStyle w:val="Akapitzlist"/>
        <w:numPr>
          <w:ilvl w:val="0"/>
          <w:numId w:val="15"/>
        </w:numPr>
        <w:autoSpaceDE w:val="0"/>
        <w:ind w:left="1134"/>
        <w:jc w:val="both"/>
        <w:rPr>
          <w:rFonts w:ascii="Arial" w:hAnsi="Arial" w:cs="Arial"/>
          <w:iCs/>
          <w:sz w:val="22"/>
          <w:szCs w:val="22"/>
        </w:rPr>
      </w:pPr>
      <w:r w:rsidRPr="00BD5DE9">
        <w:rPr>
          <w:rFonts w:ascii="Arial" w:hAnsi="Arial" w:cs="Arial"/>
          <w:iCs/>
          <w:sz w:val="22"/>
          <w:szCs w:val="22"/>
        </w:rPr>
        <w:t>Oświadczenie producenta tabletu lub jego przedstawiciela w kraju, że w przypadku niewywiązywania się z obowiązków gwarancyjnych oferenta lub firmy serwisującej, przejmie na siebie wszelkie zobowiązania związane z serwisem – dokumenty potwierdzające załączyć do oferty oraz dostarczonego sprzętu.</w:t>
      </w:r>
    </w:p>
    <w:p w14:paraId="2D33E666" w14:textId="1D126FBE" w:rsidR="00457CA9" w:rsidRPr="00BD5DE9" w:rsidRDefault="00457CA9" w:rsidP="00A2578E">
      <w:pPr>
        <w:pStyle w:val="Akapitzlist"/>
        <w:numPr>
          <w:ilvl w:val="0"/>
          <w:numId w:val="14"/>
        </w:numPr>
        <w:autoSpaceDE w:val="0"/>
        <w:jc w:val="both"/>
        <w:rPr>
          <w:rFonts w:ascii="Arial" w:hAnsi="Arial" w:cs="Arial"/>
          <w:iCs/>
          <w:sz w:val="22"/>
          <w:szCs w:val="22"/>
        </w:rPr>
      </w:pPr>
      <w:r w:rsidRPr="00BD5DE9">
        <w:rPr>
          <w:rFonts w:ascii="Arial" w:hAnsi="Arial" w:cs="Arial"/>
          <w:iCs/>
          <w:sz w:val="22"/>
          <w:szCs w:val="22"/>
        </w:rPr>
        <w:t>Ukompletowanie</w:t>
      </w:r>
      <w:r w:rsidR="00ED48FE" w:rsidRPr="00BD5DE9">
        <w:rPr>
          <w:rFonts w:ascii="Arial" w:hAnsi="Arial" w:cs="Arial"/>
          <w:iCs/>
          <w:sz w:val="22"/>
          <w:szCs w:val="22"/>
        </w:rPr>
        <w:t xml:space="preserve">: </w:t>
      </w:r>
    </w:p>
    <w:p w14:paraId="3B1A97A5" w14:textId="3BC02962" w:rsidR="00457CA9" w:rsidRPr="00BD5DE9" w:rsidRDefault="00457CA9" w:rsidP="00A2578E">
      <w:pPr>
        <w:pStyle w:val="Akapitzlist"/>
        <w:numPr>
          <w:ilvl w:val="0"/>
          <w:numId w:val="16"/>
        </w:numPr>
        <w:autoSpaceDE w:val="0"/>
        <w:ind w:left="1134"/>
        <w:jc w:val="both"/>
        <w:rPr>
          <w:rFonts w:ascii="Arial" w:hAnsi="Arial" w:cs="Arial"/>
          <w:iCs/>
          <w:sz w:val="22"/>
          <w:szCs w:val="22"/>
        </w:rPr>
      </w:pPr>
      <w:r w:rsidRPr="00BD5DE9">
        <w:rPr>
          <w:rFonts w:ascii="Arial" w:hAnsi="Arial" w:cs="Arial"/>
          <w:iCs/>
          <w:sz w:val="22"/>
          <w:szCs w:val="22"/>
        </w:rPr>
        <w:t>Zasilacz (ładowarka).</w:t>
      </w:r>
    </w:p>
    <w:p w14:paraId="06385E73" w14:textId="34FB3EBF" w:rsidR="00457CA9" w:rsidRPr="00BD5DE9" w:rsidRDefault="00457CA9" w:rsidP="00A2578E">
      <w:pPr>
        <w:pStyle w:val="Akapitzlist"/>
        <w:numPr>
          <w:ilvl w:val="0"/>
          <w:numId w:val="16"/>
        </w:numPr>
        <w:autoSpaceDE w:val="0"/>
        <w:ind w:left="1134"/>
        <w:jc w:val="both"/>
        <w:rPr>
          <w:rFonts w:ascii="Arial" w:hAnsi="Arial" w:cs="Arial"/>
          <w:iCs/>
          <w:sz w:val="22"/>
          <w:szCs w:val="22"/>
        </w:rPr>
      </w:pPr>
      <w:r w:rsidRPr="00BD5DE9">
        <w:rPr>
          <w:rFonts w:ascii="Arial" w:hAnsi="Arial" w:cs="Arial"/>
          <w:iCs/>
          <w:sz w:val="22"/>
          <w:szCs w:val="22"/>
        </w:rPr>
        <w:t>Kabel komunikacyjny (jeśli nie jest zintegrowany z zasilaczem).</w:t>
      </w:r>
    </w:p>
    <w:p w14:paraId="3B8C1C86" w14:textId="0C6B652E" w:rsidR="00457CA9" w:rsidRPr="00BD5DE9" w:rsidRDefault="00457CA9" w:rsidP="00A2578E">
      <w:pPr>
        <w:pStyle w:val="Akapitzlist"/>
        <w:numPr>
          <w:ilvl w:val="0"/>
          <w:numId w:val="16"/>
        </w:numPr>
        <w:autoSpaceDE w:val="0"/>
        <w:ind w:left="1134"/>
        <w:jc w:val="both"/>
        <w:rPr>
          <w:rFonts w:ascii="Arial" w:hAnsi="Arial" w:cs="Arial"/>
          <w:iCs/>
          <w:sz w:val="22"/>
          <w:szCs w:val="22"/>
        </w:rPr>
      </w:pPr>
      <w:r w:rsidRPr="00BD5DE9">
        <w:rPr>
          <w:rFonts w:ascii="Arial" w:hAnsi="Arial" w:cs="Arial"/>
          <w:iCs/>
          <w:sz w:val="22"/>
          <w:szCs w:val="22"/>
        </w:rPr>
        <w:t>Instrukcja instalacji, użytkowania i obsługi.</w:t>
      </w:r>
    </w:p>
    <w:p w14:paraId="092F03BF" w14:textId="69E72344" w:rsidR="00457CA9" w:rsidRPr="00BD5DE9" w:rsidRDefault="00457CA9" w:rsidP="00A2578E">
      <w:pPr>
        <w:pStyle w:val="Akapitzlist"/>
        <w:numPr>
          <w:ilvl w:val="0"/>
          <w:numId w:val="16"/>
        </w:numPr>
        <w:autoSpaceDE w:val="0"/>
        <w:ind w:left="1134"/>
        <w:jc w:val="both"/>
        <w:rPr>
          <w:rFonts w:ascii="Arial" w:hAnsi="Arial" w:cs="Arial"/>
          <w:iCs/>
          <w:sz w:val="22"/>
          <w:szCs w:val="22"/>
        </w:rPr>
      </w:pPr>
      <w:r w:rsidRPr="00BD5DE9">
        <w:rPr>
          <w:rFonts w:ascii="Arial" w:hAnsi="Arial" w:cs="Arial"/>
          <w:iCs/>
          <w:sz w:val="22"/>
          <w:szCs w:val="22"/>
        </w:rPr>
        <w:t>Karta gwarancyjna.</w:t>
      </w:r>
    </w:p>
    <w:p w14:paraId="7DF832DA" w14:textId="77777777" w:rsidR="00586B56" w:rsidRPr="00BD5DE9" w:rsidRDefault="00457CA9" w:rsidP="00A2578E">
      <w:pPr>
        <w:pStyle w:val="Akapitzlist"/>
        <w:numPr>
          <w:ilvl w:val="0"/>
          <w:numId w:val="17"/>
        </w:numPr>
        <w:autoSpaceDE w:val="0"/>
        <w:ind w:left="1134"/>
        <w:jc w:val="both"/>
        <w:rPr>
          <w:rFonts w:ascii="Arial" w:hAnsi="Arial" w:cs="Arial"/>
          <w:iCs/>
          <w:sz w:val="22"/>
          <w:szCs w:val="22"/>
        </w:rPr>
      </w:pPr>
      <w:r w:rsidRPr="00BD5DE9">
        <w:rPr>
          <w:rFonts w:ascii="Arial" w:hAnsi="Arial" w:cs="Arial"/>
          <w:iCs/>
          <w:sz w:val="22"/>
          <w:szCs w:val="22"/>
        </w:rPr>
        <w:t>Dedykowane etui w kolorze czarnym z tworzywa sztucznego lub TPU,</w:t>
      </w:r>
    </w:p>
    <w:p w14:paraId="3F9797FA" w14:textId="1A9FC293" w:rsidR="00457CA9" w:rsidRPr="00BD5DE9" w:rsidRDefault="00457CA9" w:rsidP="00A2578E">
      <w:pPr>
        <w:pStyle w:val="Akapitzlist"/>
        <w:numPr>
          <w:ilvl w:val="0"/>
          <w:numId w:val="17"/>
        </w:numPr>
        <w:autoSpaceDE w:val="0"/>
        <w:ind w:left="1134"/>
        <w:jc w:val="both"/>
        <w:rPr>
          <w:rFonts w:ascii="Arial" w:hAnsi="Arial" w:cs="Arial"/>
          <w:iCs/>
          <w:sz w:val="22"/>
          <w:szCs w:val="22"/>
        </w:rPr>
      </w:pPr>
      <w:r w:rsidRPr="00BD5DE9">
        <w:rPr>
          <w:rFonts w:ascii="Arial" w:hAnsi="Arial" w:cs="Arial"/>
          <w:iCs/>
          <w:sz w:val="22"/>
          <w:szCs w:val="22"/>
        </w:rPr>
        <w:t>Dedykowane szkło hartowane.</w:t>
      </w:r>
    </w:p>
    <w:p w14:paraId="7F0AADB1" w14:textId="29186444" w:rsidR="009C2EB0" w:rsidRPr="00BD5DE9" w:rsidRDefault="00457CA9" w:rsidP="00A2578E">
      <w:pPr>
        <w:pStyle w:val="Akapitzlist"/>
        <w:numPr>
          <w:ilvl w:val="0"/>
          <w:numId w:val="14"/>
        </w:numPr>
        <w:autoSpaceDE w:val="0"/>
        <w:jc w:val="both"/>
        <w:rPr>
          <w:rFonts w:ascii="Arial" w:hAnsi="Arial" w:cs="Arial"/>
          <w:iCs/>
          <w:sz w:val="22"/>
          <w:szCs w:val="22"/>
        </w:rPr>
      </w:pPr>
      <w:r w:rsidRPr="00BD5DE9">
        <w:rPr>
          <w:rFonts w:ascii="Arial" w:hAnsi="Arial" w:cs="Arial"/>
          <w:iCs/>
          <w:sz w:val="22"/>
          <w:szCs w:val="22"/>
        </w:rPr>
        <w:t>Dokumenty</w:t>
      </w:r>
      <w:r w:rsidR="00586B56" w:rsidRPr="00BD5DE9">
        <w:rPr>
          <w:rFonts w:ascii="Arial" w:hAnsi="Arial" w:cs="Arial"/>
          <w:iCs/>
          <w:sz w:val="22"/>
          <w:szCs w:val="22"/>
        </w:rPr>
        <w:t xml:space="preserve">: </w:t>
      </w:r>
      <w:r w:rsidRPr="00BD5DE9">
        <w:rPr>
          <w:rFonts w:ascii="Arial" w:hAnsi="Arial" w:cs="Arial"/>
          <w:iCs/>
          <w:sz w:val="22"/>
          <w:szCs w:val="22"/>
        </w:rPr>
        <w:t>Do oferty powinna zostać załączona karta katalogowa(datasheet) w języku polskim, dla urządzenia (rodziny urządzeń), w wersji papierowej/elektronicznej.</w:t>
      </w:r>
    </w:p>
    <w:p w14:paraId="4BCDB1F7" w14:textId="77777777" w:rsidR="00D449B9" w:rsidRPr="00BD5DE9" w:rsidRDefault="00D449B9" w:rsidP="00D449B9">
      <w:pPr>
        <w:autoSpaceDE w:val="0"/>
        <w:jc w:val="both"/>
        <w:rPr>
          <w:rFonts w:ascii="Arial" w:hAnsi="Arial" w:cs="Arial"/>
          <w:iCs/>
          <w:sz w:val="22"/>
          <w:szCs w:val="22"/>
        </w:rPr>
      </w:pPr>
    </w:p>
    <w:p w14:paraId="44581005" w14:textId="44FB83CE" w:rsidR="001B1C44" w:rsidRPr="00BD5DE9" w:rsidRDefault="003758CA" w:rsidP="003D548C">
      <w:pPr>
        <w:pStyle w:val="Nagwek2"/>
        <w:numPr>
          <w:ilvl w:val="0"/>
          <w:numId w:val="1"/>
        </w:numPr>
        <w:rPr>
          <w:rFonts w:ascii="Arial" w:hAnsi="Arial" w:cs="Arial"/>
          <w:b/>
          <w:bCs/>
          <w:color w:val="auto"/>
          <w:sz w:val="24"/>
          <w:szCs w:val="24"/>
        </w:rPr>
      </w:pPr>
      <w:bookmarkStart w:id="8" w:name="_Toc194925244"/>
      <w:r w:rsidRPr="00BD5DE9">
        <w:rPr>
          <w:rFonts w:ascii="Arial" w:hAnsi="Arial" w:cs="Arial"/>
          <w:b/>
          <w:bCs/>
          <w:color w:val="auto"/>
          <w:sz w:val="24"/>
          <w:szCs w:val="24"/>
        </w:rPr>
        <w:t xml:space="preserve">Konwerter sygnału HDMI na IP z przedłużeniem USB </w:t>
      </w:r>
      <w:r w:rsidR="001B1C44" w:rsidRPr="00BD5DE9">
        <w:rPr>
          <w:rFonts w:ascii="Arial" w:hAnsi="Arial" w:cs="Arial"/>
          <w:b/>
          <w:bCs/>
          <w:color w:val="auto"/>
          <w:sz w:val="24"/>
          <w:szCs w:val="24"/>
        </w:rPr>
        <w:t>(lub równoważne)</w:t>
      </w:r>
      <w:bookmarkEnd w:id="8"/>
    </w:p>
    <w:p w14:paraId="0AC1A5D3" w14:textId="77777777" w:rsidR="00DB308A" w:rsidRPr="00BD5DE9" w:rsidRDefault="00DB308A" w:rsidP="00DB308A">
      <w:pPr>
        <w:autoSpaceDE w:val="0"/>
        <w:jc w:val="both"/>
        <w:rPr>
          <w:rFonts w:ascii="Arial" w:hAnsi="Arial" w:cs="Arial"/>
          <w:i/>
          <w:sz w:val="22"/>
          <w:szCs w:val="22"/>
        </w:rPr>
      </w:pPr>
    </w:p>
    <w:p w14:paraId="5DBFB786" w14:textId="1EF07B94" w:rsidR="00DB308A" w:rsidRPr="00BD5DE9" w:rsidRDefault="00DB308A" w:rsidP="00DB308A">
      <w:pPr>
        <w:autoSpaceDE w:val="0"/>
        <w:jc w:val="both"/>
        <w:rPr>
          <w:rFonts w:ascii="Arial" w:hAnsi="Arial" w:cs="Arial"/>
          <w:i/>
          <w:sz w:val="22"/>
          <w:szCs w:val="22"/>
        </w:rPr>
      </w:pPr>
      <w:r w:rsidRPr="00BD5DE9">
        <w:rPr>
          <w:rFonts w:ascii="Arial" w:hAnsi="Arial" w:cs="Arial"/>
          <w:i/>
          <w:sz w:val="22"/>
          <w:szCs w:val="22"/>
        </w:rPr>
        <w:t>Zamawiający dopuszcza dostarczenie produktów równoważnych pod warunkiem, że spełniają n/w minimalne wymagania:</w:t>
      </w:r>
    </w:p>
    <w:p w14:paraId="0C37CBE1" w14:textId="77777777" w:rsidR="00477346" w:rsidRPr="00BD5DE9" w:rsidRDefault="00477346" w:rsidP="00DB308A">
      <w:pPr>
        <w:autoSpaceDE w:val="0"/>
        <w:jc w:val="both"/>
        <w:rPr>
          <w:rFonts w:ascii="Arial" w:hAnsi="Arial" w:cs="Arial"/>
          <w:i/>
          <w:sz w:val="22"/>
          <w:szCs w:val="22"/>
        </w:rPr>
      </w:pPr>
    </w:p>
    <w:p w14:paraId="7FECFD56" w14:textId="77777777" w:rsidR="00F24BC8" w:rsidRPr="00BD5DE9" w:rsidRDefault="00F24BC8" w:rsidP="00A2578E">
      <w:pPr>
        <w:pStyle w:val="Akapitzlist"/>
        <w:numPr>
          <w:ilvl w:val="0"/>
          <w:numId w:val="4"/>
        </w:numPr>
        <w:autoSpaceDE w:val="0"/>
        <w:jc w:val="both"/>
        <w:rPr>
          <w:rFonts w:ascii="Arial" w:hAnsi="Arial" w:cs="Arial"/>
          <w:iCs/>
          <w:sz w:val="22"/>
          <w:szCs w:val="22"/>
        </w:rPr>
      </w:pPr>
      <w:r w:rsidRPr="00BD5DE9">
        <w:rPr>
          <w:rFonts w:ascii="Arial" w:hAnsi="Arial" w:cs="Arial"/>
          <w:iCs/>
          <w:sz w:val="22"/>
          <w:szCs w:val="22"/>
        </w:rPr>
        <w:t>Obsługa standardu 802.3 Ethernet 10/100 / 1000Mbps</w:t>
      </w:r>
    </w:p>
    <w:p w14:paraId="3A842710" w14:textId="55995E72" w:rsidR="00F24BC8" w:rsidRPr="00BD5DE9" w:rsidRDefault="00F24BC8" w:rsidP="00A2578E">
      <w:pPr>
        <w:pStyle w:val="Akapitzlist"/>
        <w:numPr>
          <w:ilvl w:val="0"/>
          <w:numId w:val="4"/>
        </w:numPr>
        <w:autoSpaceDE w:val="0"/>
        <w:jc w:val="both"/>
        <w:rPr>
          <w:rFonts w:ascii="Arial" w:hAnsi="Arial" w:cs="Arial"/>
          <w:iCs/>
          <w:sz w:val="22"/>
          <w:szCs w:val="22"/>
        </w:rPr>
      </w:pPr>
      <w:r w:rsidRPr="00BD5DE9">
        <w:rPr>
          <w:rFonts w:ascii="Arial" w:hAnsi="Arial" w:cs="Arial"/>
          <w:iCs/>
          <w:sz w:val="22"/>
          <w:szCs w:val="22"/>
        </w:rPr>
        <w:t>Przedłużenie transmisji sygnału do 100 m za pośrednictwem pojedynczego kabla sieciowego</w:t>
      </w:r>
    </w:p>
    <w:p w14:paraId="5F4F1CB0" w14:textId="02000D8F" w:rsidR="00F24BC8" w:rsidRPr="00BD5DE9" w:rsidRDefault="00F24BC8" w:rsidP="00A2578E">
      <w:pPr>
        <w:pStyle w:val="Akapitzlist"/>
        <w:numPr>
          <w:ilvl w:val="0"/>
          <w:numId w:val="4"/>
        </w:numPr>
        <w:autoSpaceDE w:val="0"/>
        <w:jc w:val="both"/>
        <w:rPr>
          <w:rFonts w:ascii="Arial" w:hAnsi="Arial" w:cs="Arial"/>
          <w:iCs/>
          <w:sz w:val="22"/>
          <w:szCs w:val="22"/>
        </w:rPr>
      </w:pPr>
      <w:r w:rsidRPr="00BD5DE9">
        <w:rPr>
          <w:rFonts w:ascii="Arial" w:hAnsi="Arial" w:cs="Arial"/>
          <w:iCs/>
          <w:sz w:val="22"/>
          <w:szCs w:val="22"/>
        </w:rPr>
        <w:t>Kompatybilny z kablami sieciowymi STP i UTP CAT5 / 5e / 6</w:t>
      </w:r>
    </w:p>
    <w:p w14:paraId="564CFBA4" w14:textId="77777777" w:rsidR="001B1C44" w:rsidRPr="00BD5DE9" w:rsidRDefault="001B1C44" w:rsidP="00DB308A">
      <w:pPr>
        <w:rPr>
          <w:rFonts w:ascii="Arial" w:hAnsi="Arial" w:cs="Arial"/>
          <w:sz w:val="22"/>
          <w:szCs w:val="22"/>
        </w:rPr>
      </w:pPr>
    </w:p>
    <w:p w14:paraId="625E9E83" w14:textId="0177AFBF" w:rsidR="005672C8" w:rsidRPr="00BD5DE9" w:rsidRDefault="003758CA" w:rsidP="003D548C">
      <w:pPr>
        <w:pStyle w:val="Nagwek2"/>
        <w:numPr>
          <w:ilvl w:val="0"/>
          <w:numId w:val="1"/>
        </w:numPr>
        <w:rPr>
          <w:rFonts w:ascii="Arial" w:hAnsi="Arial" w:cs="Arial"/>
          <w:b/>
          <w:bCs/>
          <w:color w:val="auto"/>
          <w:sz w:val="24"/>
          <w:szCs w:val="24"/>
        </w:rPr>
      </w:pPr>
      <w:bookmarkStart w:id="9" w:name="_Toc194925245"/>
      <w:r w:rsidRPr="00BD5DE9">
        <w:rPr>
          <w:rFonts w:ascii="Arial" w:hAnsi="Arial" w:cs="Arial"/>
          <w:b/>
          <w:bCs/>
          <w:color w:val="auto"/>
          <w:sz w:val="24"/>
          <w:szCs w:val="24"/>
        </w:rPr>
        <w:t xml:space="preserve">Konwerter sygnału HDMI na IP z przedłużaczem USB - odbiornik </w:t>
      </w:r>
      <w:r w:rsidR="005672C8" w:rsidRPr="00BD5DE9">
        <w:rPr>
          <w:rFonts w:ascii="Arial" w:hAnsi="Arial" w:cs="Arial"/>
          <w:b/>
          <w:bCs/>
          <w:color w:val="auto"/>
          <w:sz w:val="24"/>
          <w:szCs w:val="24"/>
        </w:rPr>
        <w:t>(lub równoważne)</w:t>
      </w:r>
      <w:bookmarkEnd w:id="9"/>
    </w:p>
    <w:p w14:paraId="62F402EC" w14:textId="77777777" w:rsidR="005672C8" w:rsidRPr="00BD5DE9" w:rsidRDefault="005672C8" w:rsidP="00DB308A">
      <w:pPr>
        <w:rPr>
          <w:rFonts w:ascii="Arial" w:hAnsi="Arial" w:cs="Arial"/>
          <w:sz w:val="22"/>
          <w:szCs w:val="22"/>
        </w:rPr>
      </w:pPr>
    </w:p>
    <w:p w14:paraId="32C90707" w14:textId="77777777" w:rsidR="00741C90" w:rsidRPr="00BD5DE9" w:rsidRDefault="00741C90" w:rsidP="00741C90">
      <w:pPr>
        <w:autoSpaceDE w:val="0"/>
        <w:jc w:val="both"/>
        <w:rPr>
          <w:rFonts w:ascii="Arial" w:hAnsi="Arial" w:cs="Arial"/>
          <w:i/>
          <w:sz w:val="22"/>
          <w:szCs w:val="22"/>
        </w:rPr>
      </w:pPr>
      <w:r w:rsidRPr="00BD5DE9">
        <w:rPr>
          <w:rFonts w:ascii="Arial" w:hAnsi="Arial" w:cs="Arial"/>
          <w:i/>
          <w:sz w:val="22"/>
          <w:szCs w:val="22"/>
        </w:rPr>
        <w:t>Zamawiający dopuszcza dostarczenie produktów równoważnych pod warunkiem, że spełniają n/w minimalne wymagania:</w:t>
      </w:r>
    </w:p>
    <w:p w14:paraId="651F671D" w14:textId="77777777" w:rsidR="00741C90" w:rsidRPr="00BD5DE9" w:rsidRDefault="00741C90" w:rsidP="00741C90">
      <w:pPr>
        <w:autoSpaceDE w:val="0"/>
        <w:jc w:val="both"/>
        <w:rPr>
          <w:rFonts w:ascii="Arial" w:hAnsi="Arial" w:cs="Arial"/>
          <w:i/>
          <w:sz w:val="22"/>
          <w:szCs w:val="22"/>
        </w:rPr>
      </w:pPr>
    </w:p>
    <w:p w14:paraId="70A941CC" w14:textId="6D10A961" w:rsidR="00741C90" w:rsidRPr="00BD5DE9" w:rsidRDefault="00741C90" w:rsidP="00A2578E">
      <w:pPr>
        <w:pStyle w:val="Akapitzlist"/>
        <w:numPr>
          <w:ilvl w:val="0"/>
          <w:numId w:val="5"/>
        </w:numPr>
        <w:autoSpaceDE w:val="0"/>
        <w:jc w:val="both"/>
        <w:rPr>
          <w:rFonts w:ascii="Arial" w:hAnsi="Arial" w:cs="Arial"/>
          <w:iCs/>
          <w:sz w:val="22"/>
          <w:szCs w:val="22"/>
        </w:rPr>
      </w:pPr>
      <w:r w:rsidRPr="00BD5DE9">
        <w:rPr>
          <w:rFonts w:ascii="Arial" w:hAnsi="Arial" w:cs="Arial"/>
          <w:iCs/>
          <w:sz w:val="22"/>
          <w:szCs w:val="22"/>
        </w:rPr>
        <w:t>Zgodność z konwerterem sygnału wyszczególnionym w pkt. 1.</w:t>
      </w:r>
      <w:r w:rsidR="00EE0CBB">
        <w:rPr>
          <w:rFonts w:ascii="Arial" w:hAnsi="Arial" w:cs="Arial"/>
          <w:iCs/>
          <w:sz w:val="22"/>
          <w:szCs w:val="22"/>
        </w:rPr>
        <w:t>5</w:t>
      </w:r>
      <w:r w:rsidRPr="00BD5DE9">
        <w:rPr>
          <w:rFonts w:ascii="Arial" w:hAnsi="Arial" w:cs="Arial"/>
          <w:iCs/>
          <w:sz w:val="22"/>
          <w:szCs w:val="22"/>
        </w:rPr>
        <w:t xml:space="preserve"> OPZ umożliwiający prawidłowy odbiór sygnału HDMI</w:t>
      </w:r>
    </w:p>
    <w:p w14:paraId="31B4719B" w14:textId="77777777" w:rsidR="005672C8" w:rsidRPr="00BD5DE9" w:rsidRDefault="005672C8" w:rsidP="00DB308A">
      <w:pPr>
        <w:rPr>
          <w:rFonts w:ascii="Arial" w:hAnsi="Arial" w:cs="Arial"/>
          <w:sz w:val="22"/>
          <w:szCs w:val="22"/>
        </w:rPr>
      </w:pPr>
    </w:p>
    <w:p w14:paraId="727702CD" w14:textId="602D84AE" w:rsidR="005672C8" w:rsidRPr="00BD5DE9" w:rsidRDefault="00C6323C" w:rsidP="003D548C">
      <w:pPr>
        <w:pStyle w:val="Nagwek2"/>
        <w:numPr>
          <w:ilvl w:val="0"/>
          <w:numId w:val="1"/>
        </w:numPr>
        <w:rPr>
          <w:rFonts w:ascii="Arial" w:hAnsi="Arial" w:cs="Arial"/>
          <w:b/>
          <w:bCs/>
          <w:color w:val="auto"/>
          <w:sz w:val="24"/>
          <w:szCs w:val="24"/>
        </w:rPr>
      </w:pPr>
      <w:bookmarkStart w:id="10" w:name="_Toc194925246"/>
      <w:r w:rsidRPr="00BD5DE9">
        <w:rPr>
          <w:rFonts w:ascii="Arial" w:hAnsi="Arial" w:cs="Arial"/>
          <w:b/>
          <w:bCs/>
          <w:color w:val="auto"/>
          <w:sz w:val="24"/>
          <w:szCs w:val="24"/>
        </w:rPr>
        <w:t>GPS Garmin Foretrex 801</w:t>
      </w:r>
      <w:bookmarkEnd w:id="10"/>
      <w:r w:rsidRPr="00BD5DE9">
        <w:rPr>
          <w:rFonts w:ascii="Arial" w:hAnsi="Arial" w:cs="Arial"/>
          <w:b/>
          <w:bCs/>
          <w:color w:val="auto"/>
          <w:sz w:val="24"/>
          <w:szCs w:val="24"/>
        </w:rPr>
        <w:t xml:space="preserve"> </w:t>
      </w:r>
    </w:p>
    <w:p w14:paraId="33AB4B76" w14:textId="77777777" w:rsidR="00DB308A" w:rsidRPr="00BD5DE9" w:rsidRDefault="00DB308A" w:rsidP="00DB308A">
      <w:pPr>
        <w:autoSpaceDE w:val="0"/>
        <w:jc w:val="both"/>
        <w:rPr>
          <w:rFonts w:ascii="Arial" w:hAnsi="Arial" w:cs="Arial"/>
          <w:i/>
          <w:sz w:val="22"/>
          <w:szCs w:val="22"/>
        </w:rPr>
      </w:pPr>
    </w:p>
    <w:p w14:paraId="7A06A725" w14:textId="4267E1A3" w:rsidR="00CF6C2C" w:rsidRPr="00BD5DE9" w:rsidRDefault="00273F4D" w:rsidP="00EE0CBB">
      <w:pPr>
        <w:autoSpaceDE w:val="0"/>
        <w:jc w:val="both"/>
        <w:rPr>
          <w:rFonts w:ascii="Arial" w:hAnsi="Arial" w:cs="Arial"/>
          <w:iCs/>
          <w:sz w:val="22"/>
          <w:szCs w:val="22"/>
        </w:rPr>
      </w:pPr>
      <w:r w:rsidRPr="00BD5DE9">
        <w:rPr>
          <w:rFonts w:ascii="Arial" w:hAnsi="Arial" w:cs="Arial"/>
          <w:i/>
          <w:sz w:val="22"/>
          <w:szCs w:val="22"/>
        </w:rPr>
        <w:t xml:space="preserve">Zamawiający </w:t>
      </w:r>
      <w:r w:rsidR="00EE0CBB">
        <w:rPr>
          <w:rFonts w:ascii="Arial" w:hAnsi="Arial" w:cs="Arial"/>
          <w:i/>
          <w:sz w:val="22"/>
          <w:szCs w:val="22"/>
        </w:rPr>
        <w:t xml:space="preserve">nie </w:t>
      </w:r>
      <w:r w:rsidRPr="00BD5DE9">
        <w:rPr>
          <w:rFonts w:ascii="Arial" w:hAnsi="Arial" w:cs="Arial"/>
          <w:i/>
          <w:sz w:val="22"/>
          <w:szCs w:val="22"/>
        </w:rPr>
        <w:t>dopuszcza dostarczeni</w:t>
      </w:r>
      <w:r w:rsidR="00EE0CBB">
        <w:rPr>
          <w:rFonts w:ascii="Arial" w:hAnsi="Arial" w:cs="Arial"/>
          <w:i/>
          <w:sz w:val="22"/>
          <w:szCs w:val="22"/>
        </w:rPr>
        <w:t>a produktów równoważnych.</w:t>
      </w:r>
    </w:p>
    <w:p w14:paraId="5DA0A7B1" w14:textId="77777777" w:rsidR="0024500B" w:rsidRPr="00BD5DE9" w:rsidRDefault="0024500B" w:rsidP="00DB308A">
      <w:pPr>
        <w:rPr>
          <w:rFonts w:ascii="Arial" w:hAnsi="Arial" w:cs="Arial"/>
          <w:sz w:val="22"/>
          <w:szCs w:val="22"/>
        </w:rPr>
      </w:pPr>
    </w:p>
    <w:p w14:paraId="774E28F5" w14:textId="63AD84A8" w:rsidR="00990BC6" w:rsidRPr="00BD5DE9" w:rsidRDefault="00774ECC" w:rsidP="003D548C">
      <w:pPr>
        <w:pStyle w:val="Nagwek2"/>
        <w:numPr>
          <w:ilvl w:val="0"/>
          <w:numId w:val="1"/>
        </w:numPr>
        <w:rPr>
          <w:rFonts w:ascii="Arial" w:hAnsi="Arial" w:cs="Arial"/>
          <w:b/>
          <w:bCs/>
          <w:color w:val="auto"/>
          <w:sz w:val="24"/>
          <w:szCs w:val="24"/>
        </w:rPr>
      </w:pPr>
      <w:bookmarkStart w:id="11" w:name="_Toc194925247"/>
      <w:r w:rsidRPr="00BD5DE9">
        <w:rPr>
          <w:rFonts w:ascii="Arial" w:hAnsi="Arial" w:cs="Arial"/>
          <w:b/>
          <w:bCs/>
          <w:color w:val="auto"/>
          <w:sz w:val="24"/>
          <w:szCs w:val="24"/>
        </w:rPr>
        <w:t xml:space="preserve">Grabber ASUS TUF Capture Box 4K Pro </w:t>
      </w:r>
      <w:r w:rsidR="004E1DC7" w:rsidRPr="00BD5DE9">
        <w:rPr>
          <w:rFonts w:ascii="Arial" w:hAnsi="Arial" w:cs="Arial"/>
          <w:b/>
          <w:bCs/>
          <w:color w:val="auto"/>
          <w:sz w:val="24"/>
          <w:szCs w:val="24"/>
        </w:rPr>
        <w:t>(lub równoważne)</w:t>
      </w:r>
      <w:bookmarkEnd w:id="11"/>
    </w:p>
    <w:p w14:paraId="62B69BF1" w14:textId="77777777" w:rsidR="00DB308A" w:rsidRPr="00BD5DE9" w:rsidRDefault="00DB308A" w:rsidP="00DB308A">
      <w:pPr>
        <w:rPr>
          <w:sz w:val="22"/>
          <w:szCs w:val="22"/>
        </w:rPr>
      </w:pPr>
    </w:p>
    <w:p w14:paraId="15A980A0" w14:textId="77777777" w:rsidR="00990BC6" w:rsidRPr="00BD5DE9" w:rsidRDefault="00990BC6" w:rsidP="00DB308A">
      <w:pPr>
        <w:autoSpaceDE w:val="0"/>
        <w:jc w:val="both"/>
        <w:rPr>
          <w:rFonts w:ascii="Arial" w:hAnsi="Arial" w:cs="Arial"/>
          <w:i/>
          <w:sz w:val="22"/>
          <w:szCs w:val="22"/>
        </w:rPr>
      </w:pPr>
      <w:r w:rsidRPr="00BD5DE9">
        <w:rPr>
          <w:rFonts w:ascii="Arial" w:hAnsi="Arial" w:cs="Arial"/>
          <w:i/>
          <w:sz w:val="22"/>
          <w:szCs w:val="22"/>
        </w:rPr>
        <w:t>Zamawiający dopuszcza dostarczenie produktów równoważnych pod warunkiem, że spełniają n/w minimalne wymagania:</w:t>
      </w:r>
    </w:p>
    <w:p w14:paraId="41260AC1" w14:textId="47055697" w:rsidR="00990BC6" w:rsidRPr="00BD5DE9" w:rsidRDefault="00CF6C2C" w:rsidP="00A2578E">
      <w:pPr>
        <w:pStyle w:val="Akapitzlist"/>
        <w:numPr>
          <w:ilvl w:val="0"/>
          <w:numId w:val="7"/>
        </w:numPr>
        <w:rPr>
          <w:rFonts w:ascii="Arial" w:hAnsi="Arial" w:cs="Arial"/>
          <w:sz w:val="22"/>
          <w:szCs w:val="22"/>
        </w:rPr>
      </w:pPr>
      <w:r w:rsidRPr="00BD5DE9">
        <w:rPr>
          <w:rFonts w:ascii="Arial" w:hAnsi="Arial" w:cs="Arial"/>
          <w:sz w:val="22"/>
          <w:szCs w:val="22"/>
        </w:rPr>
        <w:t>Możliwość przechwytywania obrazu w jakości 4K do 60 Hz, 2K do 144 Hz, a także Full HD do 240 Hz</w:t>
      </w:r>
    </w:p>
    <w:p w14:paraId="1A39C64D" w14:textId="5FFE1EC1" w:rsidR="00CF6C2C" w:rsidRPr="00BD5DE9" w:rsidRDefault="00CF6C2C" w:rsidP="00A2578E">
      <w:pPr>
        <w:pStyle w:val="Akapitzlist"/>
        <w:numPr>
          <w:ilvl w:val="0"/>
          <w:numId w:val="7"/>
        </w:numPr>
        <w:rPr>
          <w:rFonts w:ascii="Arial" w:hAnsi="Arial" w:cs="Arial"/>
          <w:sz w:val="22"/>
          <w:szCs w:val="22"/>
        </w:rPr>
      </w:pPr>
      <w:r w:rsidRPr="00BD5DE9">
        <w:rPr>
          <w:rFonts w:ascii="Arial" w:hAnsi="Arial" w:cs="Arial"/>
          <w:sz w:val="22"/>
          <w:szCs w:val="22"/>
        </w:rPr>
        <w:t>strumieniowanie wideo w jakości 4K przy maks. 30 FPS, 2K przy maks. 60 FPS, a także Full HD przy maks. 120 FPS</w:t>
      </w:r>
    </w:p>
    <w:p w14:paraId="6B776999" w14:textId="33C5AB50" w:rsidR="004B50A3" w:rsidRPr="00BD5DE9" w:rsidRDefault="00774ECC" w:rsidP="003D548C">
      <w:pPr>
        <w:pStyle w:val="Nagwek2"/>
        <w:numPr>
          <w:ilvl w:val="0"/>
          <w:numId w:val="1"/>
        </w:numPr>
        <w:rPr>
          <w:rFonts w:ascii="Arial" w:hAnsi="Arial" w:cs="Arial"/>
          <w:b/>
          <w:bCs/>
          <w:color w:val="auto"/>
          <w:sz w:val="24"/>
          <w:szCs w:val="24"/>
        </w:rPr>
      </w:pPr>
      <w:bookmarkStart w:id="12" w:name="_Toc194925248"/>
      <w:r w:rsidRPr="00BD5DE9">
        <w:rPr>
          <w:rFonts w:ascii="Arial" w:hAnsi="Arial" w:cs="Arial"/>
          <w:b/>
          <w:bCs/>
          <w:color w:val="auto"/>
          <w:sz w:val="24"/>
          <w:szCs w:val="24"/>
        </w:rPr>
        <w:lastRenderedPageBreak/>
        <w:t xml:space="preserve">Grabber UNITEK V1167A </w:t>
      </w:r>
      <w:r w:rsidR="004E1DC7" w:rsidRPr="00BD5DE9">
        <w:rPr>
          <w:rFonts w:ascii="Arial" w:hAnsi="Arial" w:cs="Arial"/>
          <w:b/>
          <w:bCs/>
          <w:color w:val="auto"/>
          <w:sz w:val="24"/>
          <w:szCs w:val="24"/>
        </w:rPr>
        <w:t>(lub równoważne)</w:t>
      </w:r>
      <w:bookmarkEnd w:id="12"/>
    </w:p>
    <w:p w14:paraId="5F1B0A77" w14:textId="77777777" w:rsidR="004B50A3" w:rsidRPr="00BD5DE9" w:rsidRDefault="004B50A3" w:rsidP="00DB308A">
      <w:pPr>
        <w:rPr>
          <w:rFonts w:ascii="Arial" w:hAnsi="Arial" w:cs="Arial"/>
          <w:sz w:val="22"/>
          <w:szCs w:val="22"/>
        </w:rPr>
      </w:pPr>
    </w:p>
    <w:p w14:paraId="2B6D690C" w14:textId="77777777" w:rsidR="00BC5ABB" w:rsidRPr="00BD5DE9" w:rsidRDefault="00BC5ABB" w:rsidP="00DB308A">
      <w:pPr>
        <w:autoSpaceDE w:val="0"/>
        <w:jc w:val="both"/>
        <w:rPr>
          <w:rFonts w:ascii="Arial" w:hAnsi="Arial" w:cs="Arial"/>
          <w:i/>
          <w:sz w:val="22"/>
          <w:szCs w:val="22"/>
        </w:rPr>
      </w:pPr>
      <w:r w:rsidRPr="00BD5DE9">
        <w:rPr>
          <w:rFonts w:ascii="Arial" w:hAnsi="Arial" w:cs="Arial"/>
          <w:i/>
          <w:sz w:val="22"/>
          <w:szCs w:val="22"/>
        </w:rPr>
        <w:t>Zamawiający dopuszcza dostarczenie produktów równoważnych pod warunkiem, że spełniają n/w minimalne wymagania:</w:t>
      </w:r>
    </w:p>
    <w:p w14:paraId="3D729FA3" w14:textId="6050F755" w:rsidR="00CF6C2C" w:rsidRPr="00BD5DE9" w:rsidRDefault="00CF6C2C" w:rsidP="00A2578E">
      <w:pPr>
        <w:pStyle w:val="Akapitzlist"/>
        <w:numPr>
          <w:ilvl w:val="0"/>
          <w:numId w:val="8"/>
        </w:numPr>
        <w:autoSpaceDE w:val="0"/>
        <w:jc w:val="both"/>
        <w:rPr>
          <w:rFonts w:ascii="Arial" w:hAnsi="Arial" w:cs="Arial"/>
          <w:iCs/>
          <w:sz w:val="22"/>
          <w:szCs w:val="22"/>
        </w:rPr>
      </w:pPr>
      <w:r w:rsidRPr="00BD5DE9">
        <w:rPr>
          <w:rFonts w:ascii="Arial" w:hAnsi="Arial" w:cs="Arial"/>
          <w:iCs/>
          <w:sz w:val="22"/>
          <w:szCs w:val="22"/>
        </w:rPr>
        <w:t>Złącza: HDMI - USB Type-C/Type-A</w:t>
      </w:r>
    </w:p>
    <w:p w14:paraId="70AA3A3C" w14:textId="0BB6F128" w:rsidR="00CF6C2C" w:rsidRPr="00BD5DE9" w:rsidRDefault="00CF6C2C" w:rsidP="00A2578E">
      <w:pPr>
        <w:pStyle w:val="Akapitzlist"/>
        <w:numPr>
          <w:ilvl w:val="0"/>
          <w:numId w:val="8"/>
        </w:numPr>
        <w:autoSpaceDE w:val="0"/>
        <w:jc w:val="both"/>
        <w:rPr>
          <w:rFonts w:ascii="Arial" w:hAnsi="Arial" w:cs="Arial"/>
          <w:iCs/>
          <w:sz w:val="22"/>
          <w:szCs w:val="22"/>
        </w:rPr>
      </w:pPr>
      <w:r w:rsidRPr="00BD5DE9">
        <w:rPr>
          <w:rFonts w:ascii="Arial" w:hAnsi="Arial" w:cs="Arial"/>
          <w:iCs/>
          <w:sz w:val="22"/>
          <w:szCs w:val="22"/>
        </w:rPr>
        <w:t>Obsługa rozdzielczości: 4k/30 kl./s, 1920x1080/60kl.s</w:t>
      </w:r>
    </w:p>
    <w:p w14:paraId="4B93300D" w14:textId="77777777" w:rsidR="004B50A3" w:rsidRPr="00BD5DE9" w:rsidRDefault="004B50A3" w:rsidP="00DB308A">
      <w:pPr>
        <w:rPr>
          <w:rFonts w:ascii="Arial" w:hAnsi="Arial" w:cs="Arial"/>
          <w:sz w:val="22"/>
          <w:szCs w:val="22"/>
        </w:rPr>
      </w:pPr>
    </w:p>
    <w:p w14:paraId="68A73298" w14:textId="257345FE" w:rsidR="009B50BE" w:rsidRPr="00BD5DE9" w:rsidRDefault="00774ECC" w:rsidP="00971E84">
      <w:pPr>
        <w:pStyle w:val="Nagwek2"/>
        <w:numPr>
          <w:ilvl w:val="0"/>
          <w:numId w:val="1"/>
        </w:numPr>
        <w:rPr>
          <w:rFonts w:ascii="Arial" w:hAnsi="Arial" w:cs="Arial"/>
          <w:b/>
          <w:bCs/>
          <w:color w:val="auto"/>
          <w:sz w:val="24"/>
          <w:szCs w:val="24"/>
        </w:rPr>
      </w:pPr>
      <w:bookmarkStart w:id="13" w:name="_Toc194925249"/>
      <w:r w:rsidRPr="00BD5DE9">
        <w:rPr>
          <w:rFonts w:ascii="Arial" w:hAnsi="Arial" w:cs="Arial"/>
          <w:b/>
          <w:bCs/>
          <w:color w:val="auto"/>
          <w:sz w:val="24"/>
          <w:szCs w:val="24"/>
        </w:rPr>
        <w:t>Raspberry Pi 5 16GB</w:t>
      </w:r>
      <w:bookmarkEnd w:id="13"/>
      <w:r w:rsidRPr="00BD5DE9">
        <w:rPr>
          <w:rFonts w:ascii="Arial" w:hAnsi="Arial" w:cs="Arial"/>
          <w:b/>
          <w:bCs/>
          <w:color w:val="auto"/>
          <w:sz w:val="24"/>
          <w:szCs w:val="24"/>
        </w:rPr>
        <w:t xml:space="preserve"> </w:t>
      </w:r>
    </w:p>
    <w:p w14:paraId="38CB4B94" w14:textId="77777777" w:rsidR="00DB308A" w:rsidRPr="00BD5DE9" w:rsidRDefault="00DB308A" w:rsidP="00DB308A">
      <w:pPr>
        <w:autoSpaceDE w:val="0"/>
        <w:jc w:val="both"/>
        <w:rPr>
          <w:rFonts w:ascii="Arial" w:hAnsi="Arial" w:cs="Arial"/>
          <w:i/>
          <w:sz w:val="22"/>
          <w:szCs w:val="22"/>
        </w:rPr>
      </w:pPr>
    </w:p>
    <w:p w14:paraId="5D976F85" w14:textId="77777777" w:rsidR="00EE0CBB" w:rsidRPr="00BD5DE9" w:rsidRDefault="00EE0CBB" w:rsidP="00EE0CBB">
      <w:pPr>
        <w:autoSpaceDE w:val="0"/>
        <w:jc w:val="both"/>
        <w:rPr>
          <w:rFonts w:ascii="Arial" w:hAnsi="Arial" w:cs="Arial"/>
          <w:iCs/>
          <w:sz w:val="22"/>
          <w:szCs w:val="22"/>
        </w:rPr>
      </w:pPr>
      <w:r w:rsidRPr="00BD5DE9">
        <w:rPr>
          <w:rFonts w:ascii="Arial" w:hAnsi="Arial" w:cs="Arial"/>
          <w:i/>
          <w:sz w:val="22"/>
          <w:szCs w:val="22"/>
        </w:rPr>
        <w:t xml:space="preserve">Zamawiający </w:t>
      </w:r>
      <w:r>
        <w:rPr>
          <w:rFonts w:ascii="Arial" w:hAnsi="Arial" w:cs="Arial"/>
          <w:i/>
          <w:sz w:val="22"/>
          <w:szCs w:val="22"/>
        </w:rPr>
        <w:t xml:space="preserve">nie </w:t>
      </w:r>
      <w:r w:rsidRPr="00BD5DE9">
        <w:rPr>
          <w:rFonts w:ascii="Arial" w:hAnsi="Arial" w:cs="Arial"/>
          <w:i/>
          <w:sz w:val="22"/>
          <w:szCs w:val="22"/>
        </w:rPr>
        <w:t>dopuszcza dostarczeni</w:t>
      </w:r>
      <w:r>
        <w:rPr>
          <w:rFonts w:ascii="Arial" w:hAnsi="Arial" w:cs="Arial"/>
          <w:i/>
          <w:sz w:val="22"/>
          <w:szCs w:val="22"/>
        </w:rPr>
        <w:t>a produktów równoważnych.</w:t>
      </w:r>
    </w:p>
    <w:p w14:paraId="53CD8ADB" w14:textId="77777777" w:rsidR="002C3A46" w:rsidRPr="00BD5DE9" w:rsidRDefault="002C3A46" w:rsidP="00DB308A">
      <w:pPr>
        <w:autoSpaceDE w:val="0"/>
        <w:ind w:left="360"/>
        <w:jc w:val="both"/>
        <w:rPr>
          <w:rFonts w:ascii="Arial" w:hAnsi="Arial" w:cs="Arial"/>
          <w:sz w:val="22"/>
          <w:szCs w:val="22"/>
        </w:rPr>
      </w:pPr>
    </w:p>
    <w:p w14:paraId="0F54E4EE" w14:textId="1D4477B3" w:rsidR="00993F63" w:rsidRPr="00BD5DE9" w:rsidRDefault="00774ECC" w:rsidP="003D548C">
      <w:pPr>
        <w:pStyle w:val="Nagwek2"/>
        <w:numPr>
          <w:ilvl w:val="0"/>
          <w:numId w:val="1"/>
        </w:numPr>
        <w:rPr>
          <w:rFonts w:ascii="Arial" w:hAnsi="Arial" w:cs="Arial"/>
          <w:b/>
          <w:bCs/>
          <w:color w:val="auto"/>
          <w:sz w:val="24"/>
          <w:szCs w:val="24"/>
        </w:rPr>
      </w:pPr>
      <w:bookmarkStart w:id="14" w:name="_Toc194925250"/>
      <w:r w:rsidRPr="00BD5DE9">
        <w:rPr>
          <w:rFonts w:ascii="Arial" w:hAnsi="Arial" w:cs="Arial"/>
          <w:b/>
          <w:bCs/>
          <w:color w:val="auto"/>
          <w:sz w:val="24"/>
          <w:szCs w:val="24"/>
        </w:rPr>
        <w:t>Raspberry Pi AI Kit - moduł AI + Raspberry Pi M.2 HAT+ do Raspberry Pi 5</w:t>
      </w:r>
      <w:bookmarkEnd w:id="14"/>
      <w:r w:rsidRPr="00BD5DE9">
        <w:rPr>
          <w:rFonts w:ascii="Arial" w:hAnsi="Arial" w:cs="Arial"/>
          <w:b/>
          <w:bCs/>
          <w:color w:val="auto"/>
          <w:sz w:val="24"/>
          <w:szCs w:val="24"/>
        </w:rPr>
        <w:t xml:space="preserve"> </w:t>
      </w:r>
    </w:p>
    <w:p w14:paraId="4921854E" w14:textId="77777777" w:rsidR="00DB308A" w:rsidRPr="00BD5DE9" w:rsidRDefault="00DB308A" w:rsidP="00DB308A">
      <w:pPr>
        <w:rPr>
          <w:sz w:val="22"/>
          <w:szCs w:val="22"/>
        </w:rPr>
      </w:pPr>
    </w:p>
    <w:p w14:paraId="5BEB5247" w14:textId="77777777" w:rsidR="00EE0CBB" w:rsidRPr="00BD5DE9" w:rsidRDefault="00EE0CBB" w:rsidP="00EE0CBB">
      <w:pPr>
        <w:autoSpaceDE w:val="0"/>
        <w:jc w:val="both"/>
        <w:rPr>
          <w:rFonts w:ascii="Arial" w:hAnsi="Arial" w:cs="Arial"/>
          <w:iCs/>
          <w:sz w:val="22"/>
          <w:szCs w:val="22"/>
        </w:rPr>
      </w:pPr>
      <w:r w:rsidRPr="00BD5DE9">
        <w:rPr>
          <w:rFonts w:ascii="Arial" w:hAnsi="Arial" w:cs="Arial"/>
          <w:i/>
          <w:sz w:val="22"/>
          <w:szCs w:val="22"/>
        </w:rPr>
        <w:t xml:space="preserve">Zamawiający </w:t>
      </w:r>
      <w:r>
        <w:rPr>
          <w:rFonts w:ascii="Arial" w:hAnsi="Arial" w:cs="Arial"/>
          <w:i/>
          <w:sz w:val="22"/>
          <w:szCs w:val="22"/>
        </w:rPr>
        <w:t xml:space="preserve">nie </w:t>
      </w:r>
      <w:r w:rsidRPr="00BD5DE9">
        <w:rPr>
          <w:rFonts w:ascii="Arial" w:hAnsi="Arial" w:cs="Arial"/>
          <w:i/>
          <w:sz w:val="22"/>
          <w:szCs w:val="22"/>
        </w:rPr>
        <w:t>dopuszcza dostarczeni</w:t>
      </w:r>
      <w:r>
        <w:rPr>
          <w:rFonts w:ascii="Arial" w:hAnsi="Arial" w:cs="Arial"/>
          <w:i/>
          <w:sz w:val="22"/>
          <w:szCs w:val="22"/>
        </w:rPr>
        <w:t>a produktów równoważnych.</w:t>
      </w:r>
    </w:p>
    <w:p w14:paraId="7C028D62" w14:textId="77777777" w:rsidR="00E54247" w:rsidRPr="00BD5DE9" w:rsidRDefault="00E54247" w:rsidP="00DB308A">
      <w:pPr>
        <w:autoSpaceDE w:val="0"/>
        <w:jc w:val="both"/>
        <w:rPr>
          <w:rFonts w:ascii="Arial" w:hAnsi="Arial" w:cs="Arial"/>
          <w:i/>
          <w:sz w:val="22"/>
          <w:szCs w:val="22"/>
        </w:rPr>
      </w:pPr>
    </w:p>
    <w:p w14:paraId="3C2CFBAF" w14:textId="695F6E54" w:rsidR="00774ECC" w:rsidRPr="00BD5DE9" w:rsidRDefault="00774ECC" w:rsidP="003D548C">
      <w:pPr>
        <w:pStyle w:val="Nagwek2"/>
        <w:numPr>
          <w:ilvl w:val="0"/>
          <w:numId w:val="1"/>
        </w:numPr>
        <w:rPr>
          <w:rFonts w:ascii="Arial" w:hAnsi="Arial" w:cs="Arial"/>
          <w:b/>
          <w:bCs/>
          <w:color w:val="auto"/>
          <w:sz w:val="24"/>
          <w:szCs w:val="24"/>
        </w:rPr>
      </w:pPr>
      <w:bookmarkStart w:id="15" w:name="_Toc194925251"/>
      <w:r w:rsidRPr="00BD5DE9">
        <w:rPr>
          <w:rFonts w:ascii="Arial" w:hAnsi="Arial" w:cs="Arial"/>
          <w:b/>
          <w:bCs/>
          <w:color w:val="auto"/>
          <w:sz w:val="24"/>
          <w:szCs w:val="24"/>
        </w:rPr>
        <w:t>Raspberry Pi Zero 2 W 512MB RAM - WiFi + BT 4.2</w:t>
      </w:r>
      <w:bookmarkEnd w:id="15"/>
    </w:p>
    <w:p w14:paraId="24C045F0" w14:textId="77777777" w:rsidR="00774ECC" w:rsidRPr="00BD5DE9" w:rsidRDefault="00774ECC" w:rsidP="00774ECC">
      <w:pPr>
        <w:rPr>
          <w:sz w:val="22"/>
          <w:szCs w:val="22"/>
        </w:rPr>
      </w:pPr>
    </w:p>
    <w:p w14:paraId="4D35B8D9" w14:textId="77777777" w:rsidR="00EE0CBB" w:rsidRPr="00BD5DE9" w:rsidRDefault="00EE0CBB" w:rsidP="00EE0CBB">
      <w:pPr>
        <w:autoSpaceDE w:val="0"/>
        <w:jc w:val="both"/>
        <w:rPr>
          <w:rFonts w:ascii="Arial" w:hAnsi="Arial" w:cs="Arial"/>
          <w:iCs/>
          <w:sz w:val="22"/>
          <w:szCs w:val="22"/>
        </w:rPr>
      </w:pPr>
      <w:r w:rsidRPr="00BD5DE9">
        <w:rPr>
          <w:rFonts w:ascii="Arial" w:hAnsi="Arial" w:cs="Arial"/>
          <w:i/>
          <w:sz w:val="22"/>
          <w:szCs w:val="22"/>
        </w:rPr>
        <w:t xml:space="preserve">Zamawiający </w:t>
      </w:r>
      <w:r>
        <w:rPr>
          <w:rFonts w:ascii="Arial" w:hAnsi="Arial" w:cs="Arial"/>
          <w:i/>
          <w:sz w:val="22"/>
          <w:szCs w:val="22"/>
        </w:rPr>
        <w:t xml:space="preserve">nie </w:t>
      </w:r>
      <w:r w:rsidRPr="00BD5DE9">
        <w:rPr>
          <w:rFonts w:ascii="Arial" w:hAnsi="Arial" w:cs="Arial"/>
          <w:i/>
          <w:sz w:val="22"/>
          <w:szCs w:val="22"/>
        </w:rPr>
        <w:t>dopuszcza dostarczeni</w:t>
      </w:r>
      <w:r>
        <w:rPr>
          <w:rFonts w:ascii="Arial" w:hAnsi="Arial" w:cs="Arial"/>
          <w:i/>
          <w:sz w:val="22"/>
          <w:szCs w:val="22"/>
        </w:rPr>
        <w:t>a produktów równoważnych.</w:t>
      </w:r>
    </w:p>
    <w:p w14:paraId="101D7CC2" w14:textId="77777777" w:rsidR="0052581D" w:rsidRPr="00BD5DE9" w:rsidRDefault="0052581D" w:rsidP="0052581D">
      <w:pPr>
        <w:autoSpaceDE w:val="0"/>
        <w:jc w:val="both"/>
        <w:rPr>
          <w:rFonts w:ascii="Arial" w:hAnsi="Arial" w:cs="Arial"/>
          <w:i/>
          <w:sz w:val="22"/>
          <w:szCs w:val="22"/>
        </w:rPr>
      </w:pPr>
    </w:p>
    <w:p w14:paraId="7FD464F5" w14:textId="7B7B1F05" w:rsidR="00774ECC" w:rsidRPr="00BD5DE9" w:rsidRDefault="00774ECC" w:rsidP="003D548C">
      <w:pPr>
        <w:pStyle w:val="Nagwek2"/>
        <w:numPr>
          <w:ilvl w:val="0"/>
          <w:numId w:val="1"/>
        </w:numPr>
        <w:rPr>
          <w:rFonts w:ascii="Arial" w:hAnsi="Arial" w:cs="Arial"/>
          <w:b/>
          <w:bCs/>
          <w:color w:val="auto"/>
          <w:sz w:val="24"/>
          <w:szCs w:val="24"/>
        </w:rPr>
      </w:pPr>
      <w:bookmarkStart w:id="16" w:name="_Toc194925252"/>
      <w:r w:rsidRPr="00BD5DE9">
        <w:rPr>
          <w:rFonts w:ascii="Arial" w:hAnsi="Arial" w:cs="Arial"/>
          <w:b/>
          <w:bCs/>
          <w:color w:val="auto"/>
          <w:sz w:val="24"/>
          <w:szCs w:val="24"/>
        </w:rPr>
        <w:t>Akcelerator Google Coral Mini PCIe Accelerator - G650-04528-01</w:t>
      </w:r>
      <w:bookmarkEnd w:id="16"/>
      <w:r w:rsidRPr="00BD5DE9">
        <w:rPr>
          <w:rFonts w:ascii="Arial" w:hAnsi="Arial" w:cs="Arial"/>
          <w:b/>
          <w:bCs/>
          <w:color w:val="auto"/>
          <w:sz w:val="24"/>
          <w:szCs w:val="24"/>
        </w:rPr>
        <w:t xml:space="preserve"> </w:t>
      </w:r>
    </w:p>
    <w:p w14:paraId="12321134" w14:textId="77777777" w:rsidR="00774ECC" w:rsidRPr="00BD5DE9" w:rsidRDefault="00774ECC" w:rsidP="00774ECC">
      <w:pPr>
        <w:rPr>
          <w:sz w:val="22"/>
          <w:szCs w:val="22"/>
        </w:rPr>
      </w:pPr>
    </w:p>
    <w:p w14:paraId="4065241B" w14:textId="77777777" w:rsidR="00EE0CBB" w:rsidRPr="00BD5DE9" w:rsidRDefault="00EE0CBB" w:rsidP="00EE0CBB">
      <w:pPr>
        <w:autoSpaceDE w:val="0"/>
        <w:jc w:val="both"/>
        <w:rPr>
          <w:rFonts w:ascii="Arial" w:hAnsi="Arial" w:cs="Arial"/>
          <w:iCs/>
          <w:sz w:val="22"/>
          <w:szCs w:val="22"/>
        </w:rPr>
      </w:pPr>
      <w:r w:rsidRPr="00BD5DE9">
        <w:rPr>
          <w:rFonts w:ascii="Arial" w:hAnsi="Arial" w:cs="Arial"/>
          <w:i/>
          <w:sz w:val="22"/>
          <w:szCs w:val="22"/>
        </w:rPr>
        <w:t xml:space="preserve">Zamawiający </w:t>
      </w:r>
      <w:r>
        <w:rPr>
          <w:rFonts w:ascii="Arial" w:hAnsi="Arial" w:cs="Arial"/>
          <w:i/>
          <w:sz w:val="22"/>
          <w:szCs w:val="22"/>
        </w:rPr>
        <w:t xml:space="preserve">nie </w:t>
      </w:r>
      <w:r w:rsidRPr="00BD5DE9">
        <w:rPr>
          <w:rFonts w:ascii="Arial" w:hAnsi="Arial" w:cs="Arial"/>
          <w:i/>
          <w:sz w:val="22"/>
          <w:szCs w:val="22"/>
        </w:rPr>
        <w:t>dopuszcza dostarczeni</w:t>
      </w:r>
      <w:r>
        <w:rPr>
          <w:rFonts w:ascii="Arial" w:hAnsi="Arial" w:cs="Arial"/>
          <w:i/>
          <w:sz w:val="22"/>
          <w:szCs w:val="22"/>
        </w:rPr>
        <w:t>a produktów równoważnych.</w:t>
      </w:r>
    </w:p>
    <w:p w14:paraId="73401935" w14:textId="77777777" w:rsidR="000B0C29" w:rsidRPr="000B0C29" w:rsidRDefault="000B0C29" w:rsidP="000B0C29">
      <w:pPr>
        <w:autoSpaceDE w:val="0"/>
        <w:jc w:val="both"/>
        <w:rPr>
          <w:rFonts w:ascii="Arial" w:hAnsi="Arial" w:cs="Arial"/>
          <w:iCs/>
          <w:sz w:val="22"/>
          <w:szCs w:val="22"/>
        </w:rPr>
      </w:pPr>
    </w:p>
    <w:p w14:paraId="69F6C3E3" w14:textId="36C3672A" w:rsidR="000A7560" w:rsidRDefault="000A7560" w:rsidP="003D548C">
      <w:pPr>
        <w:pStyle w:val="Nagwek2"/>
        <w:numPr>
          <w:ilvl w:val="0"/>
          <w:numId w:val="1"/>
        </w:numPr>
        <w:rPr>
          <w:rFonts w:ascii="Arial" w:hAnsi="Arial" w:cs="Arial"/>
          <w:b/>
          <w:bCs/>
          <w:color w:val="000000" w:themeColor="text1"/>
          <w:sz w:val="24"/>
          <w:szCs w:val="24"/>
        </w:rPr>
      </w:pPr>
      <w:bookmarkStart w:id="17" w:name="_Toc194925253"/>
      <w:r w:rsidRPr="000B0C29">
        <w:rPr>
          <w:rFonts w:ascii="Arial" w:hAnsi="Arial" w:cs="Arial"/>
          <w:b/>
          <w:bCs/>
          <w:color w:val="000000" w:themeColor="text1"/>
          <w:sz w:val="24"/>
          <w:szCs w:val="24"/>
        </w:rPr>
        <w:t>Projekto</w:t>
      </w:r>
      <w:r w:rsidR="000B0C29">
        <w:rPr>
          <w:rFonts w:ascii="Arial" w:hAnsi="Arial" w:cs="Arial"/>
          <w:b/>
          <w:bCs/>
          <w:color w:val="000000" w:themeColor="text1"/>
          <w:sz w:val="24"/>
          <w:szCs w:val="24"/>
        </w:rPr>
        <w:t>r</w:t>
      </w:r>
      <w:r w:rsidRPr="000B0C29">
        <w:rPr>
          <w:rFonts w:ascii="Arial" w:hAnsi="Arial" w:cs="Arial"/>
          <w:b/>
          <w:bCs/>
          <w:color w:val="000000" w:themeColor="text1"/>
          <w:sz w:val="24"/>
          <w:szCs w:val="24"/>
        </w:rPr>
        <w:t xml:space="preserve"> mobilny PM</w:t>
      </w:r>
      <w:bookmarkEnd w:id="17"/>
      <w:r w:rsidRPr="000B0C29">
        <w:rPr>
          <w:rFonts w:ascii="Arial" w:hAnsi="Arial" w:cs="Arial"/>
          <w:b/>
          <w:bCs/>
          <w:color w:val="000000" w:themeColor="text1"/>
          <w:sz w:val="24"/>
          <w:szCs w:val="24"/>
        </w:rPr>
        <w:t xml:space="preserve"> </w:t>
      </w:r>
    </w:p>
    <w:p w14:paraId="34819B75" w14:textId="77777777" w:rsidR="00FE6FA5" w:rsidRPr="00FE6FA5" w:rsidRDefault="00FE6FA5" w:rsidP="00FE6FA5"/>
    <w:p w14:paraId="3AC5DB12" w14:textId="015999FE" w:rsidR="000A7560" w:rsidRPr="00A46984" w:rsidRDefault="000A7560" w:rsidP="00EE0CBB">
      <w:pPr>
        <w:pStyle w:val="Akapitzlist"/>
        <w:autoSpaceDE w:val="0"/>
        <w:ind w:left="0"/>
        <w:jc w:val="both"/>
        <w:rPr>
          <w:rFonts w:ascii="Arial" w:hAnsi="Arial" w:cs="Arial"/>
          <w:i/>
          <w:sz w:val="22"/>
          <w:szCs w:val="22"/>
        </w:rPr>
      </w:pPr>
      <w:r w:rsidRPr="00A46984">
        <w:rPr>
          <w:rFonts w:ascii="Arial" w:hAnsi="Arial" w:cs="Arial"/>
          <w:i/>
          <w:sz w:val="22"/>
          <w:szCs w:val="22"/>
        </w:rPr>
        <w:t>Zamawiający dopuszcza dostarczenie produktów pod warunkiem, że spełniają n/w minimalne wymagania zgodne z punktem 2.7.4 „Wykazu”:</w:t>
      </w:r>
    </w:p>
    <w:p w14:paraId="537201D4" w14:textId="77777777" w:rsidR="000A7560" w:rsidRPr="00A46984" w:rsidRDefault="000A7560" w:rsidP="00A2578E">
      <w:pPr>
        <w:pStyle w:val="Akapitzlist"/>
        <w:numPr>
          <w:ilvl w:val="0"/>
          <w:numId w:val="18"/>
        </w:numPr>
        <w:autoSpaceDE w:val="0"/>
        <w:jc w:val="both"/>
        <w:rPr>
          <w:rFonts w:ascii="Arial" w:hAnsi="Arial" w:cs="Arial"/>
          <w:sz w:val="22"/>
          <w:szCs w:val="22"/>
        </w:rPr>
      </w:pPr>
      <w:r w:rsidRPr="00A46984">
        <w:rPr>
          <w:rFonts w:ascii="Arial" w:hAnsi="Arial" w:cs="Arial"/>
          <w:sz w:val="22"/>
          <w:szCs w:val="22"/>
        </w:rPr>
        <w:t>Rozdzielczość natywna: 1920 x 1080 px (Full HD)</w:t>
      </w:r>
    </w:p>
    <w:p w14:paraId="57BCF602" w14:textId="77777777" w:rsidR="000A7560" w:rsidRPr="00A46984" w:rsidRDefault="000A7560" w:rsidP="00A2578E">
      <w:pPr>
        <w:pStyle w:val="Akapitzlist"/>
        <w:numPr>
          <w:ilvl w:val="0"/>
          <w:numId w:val="18"/>
        </w:numPr>
        <w:autoSpaceDE w:val="0"/>
        <w:jc w:val="both"/>
        <w:rPr>
          <w:rFonts w:ascii="Arial" w:hAnsi="Arial" w:cs="Arial"/>
          <w:sz w:val="22"/>
          <w:szCs w:val="22"/>
        </w:rPr>
      </w:pPr>
      <w:r w:rsidRPr="00A46984">
        <w:rPr>
          <w:rFonts w:ascii="Arial" w:hAnsi="Arial" w:cs="Arial"/>
          <w:sz w:val="22"/>
          <w:szCs w:val="22"/>
        </w:rPr>
        <w:t>Konwersja do innych rozdzielczości: 1920 x 1200 px (WUXGA), 3840 x 2160 px (4K)</w:t>
      </w:r>
    </w:p>
    <w:p w14:paraId="07369C52" w14:textId="77777777" w:rsidR="000A7560" w:rsidRPr="00A46984" w:rsidRDefault="000A7560" w:rsidP="00A2578E">
      <w:pPr>
        <w:pStyle w:val="Akapitzlist"/>
        <w:numPr>
          <w:ilvl w:val="0"/>
          <w:numId w:val="18"/>
        </w:numPr>
        <w:autoSpaceDE w:val="0"/>
        <w:jc w:val="both"/>
        <w:rPr>
          <w:rFonts w:ascii="Arial" w:hAnsi="Arial" w:cs="Arial"/>
          <w:sz w:val="22"/>
          <w:szCs w:val="22"/>
        </w:rPr>
      </w:pPr>
      <w:r w:rsidRPr="00A46984">
        <w:rPr>
          <w:rFonts w:ascii="Arial" w:hAnsi="Arial" w:cs="Arial"/>
          <w:sz w:val="22"/>
          <w:szCs w:val="22"/>
        </w:rPr>
        <w:t>Kontrast: 400:1</w:t>
      </w:r>
    </w:p>
    <w:p w14:paraId="5517B75A" w14:textId="77777777" w:rsidR="000A7560" w:rsidRPr="00A46984" w:rsidRDefault="000A7560" w:rsidP="00A2578E">
      <w:pPr>
        <w:pStyle w:val="Akapitzlist"/>
        <w:numPr>
          <w:ilvl w:val="0"/>
          <w:numId w:val="18"/>
        </w:numPr>
        <w:autoSpaceDE w:val="0"/>
        <w:jc w:val="both"/>
        <w:rPr>
          <w:rFonts w:ascii="Arial" w:hAnsi="Arial" w:cs="Arial"/>
          <w:sz w:val="22"/>
          <w:szCs w:val="22"/>
        </w:rPr>
      </w:pPr>
      <w:r w:rsidRPr="00A46984">
        <w:rPr>
          <w:rFonts w:ascii="Arial" w:hAnsi="Arial" w:cs="Arial"/>
          <w:sz w:val="22"/>
          <w:szCs w:val="22"/>
        </w:rPr>
        <w:t>Ustawienie ostrości: Automatyczne</w:t>
      </w:r>
    </w:p>
    <w:p w14:paraId="09E1CF11" w14:textId="77777777" w:rsidR="000A7560" w:rsidRPr="00A46984" w:rsidRDefault="000A7560" w:rsidP="00A2578E">
      <w:pPr>
        <w:pStyle w:val="Akapitzlist"/>
        <w:numPr>
          <w:ilvl w:val="0"/>
          <w:numId w:val="18"/>
        </w:numPr>
        <w:autoSpaceDE w:val="0"/>
        <w:jc w:val="both"/>
        <w:rPr>
          <w:rFonts w:ascii="Arial" w:hAnsi="Arial" w:cs="Arial"/>
          <w:sz w:val="22"/>
          <w:szCs w:val="22"/>
        </w:rPr>
      </w:pPr>
      <w:r w:rsidRPr="00A46984">
        <w:rPr>
          <w:rFonts w:ascii="Arial" w:hAnsi="Arial" w:cs="Arial"/>
          <w:sz w:val="22"/>
          <w:szCs w:val="22"/>
        </w:rPr>
        <w:t>Źródła wejściowe sygnału video (złącza wbudowane w projektorze): Audio - 1 szt., HDMI - 1 szt., USB 2.0 - 1 szt., USB typ C z funkcją DisplayPort - 1 szt., DC in - 1 szt. (dopuszczalne USB-C z funkcją Power Delivery).</w:t>
      </w:r>
    </w:p>
    <w:p w14:paraId="36D16AB6" w14:textId="77777777" w:rsidR="000A7560" w:rsidRPr="00A46984" w:rsidRDefault="000A7560" w:rsidP="00A2578E">
      <w:pPr>
        <w:pStyle w:val="Akapitzlist"/>
        <w:numPr>
          <w:ilvl w:val="0"/>
          <w:numId w:val="18"/>
        </w:numPr>
        <w:autoSpaceDE w:val="0"/>
        <w:jc w:val="both"/>
        <w:rPr>
          <w:rFonts w:ascii="Arial" w:hAnsi="Arial" w:cs="Arial"/>
          <w:sz w:val="22"/>
          <w:szCs w:val="22"/>
        </w:rPr>
      </w:pPr>
      <w:r w:rsidRPr="00A46984">
        <w:rPr>
          <w:rFonts w:ascii="Arial" w:hAnsi="Arial" w:cs="Arial"/>
          <w:sz w:val="22"/>
          <w:szCs w:val="22"/>
        </w:rPr>
        <w:t>Minimalna odległość projekcji: 0,7 m</w:t>
      </w:r>
    </w:p>
    <w:p w14:paraId="1AF7900D" w14:textId="77777777" w:rsidR="000A7560" w:rsidRPr="00A46984" w:rsidRDefault="000A7560" w:rsidP="00A2578E">
      <w:pPr>
        <w:pStyle w:val="Akapitzlist"/>
        <w:numPr>
          <w:ilvl w:val="0"/>
          <w:numId w:val="18"/>
        </w:numPr>
        <w:autoSpaceDE w:val="0"/>
        <w:jc w:val="both"/>
        <w:rPr>
          <w:rFonts w:ascii="Arial" w:hAnsi="Arial" w:cs="Arial"/>
          <w:sz w:val="22"/>
          <w:szCs w:val="22"/>
        </w:rPr>
      </w:pPr>
      <w:r w:rsidRPr="00A46984">
        <w:rPr>
          <w:rFonts w:ascii="Arial" w:hAnsi="Arial" w:cs="Arial"/>
          <w:sz w:val="22"/>
          <w:szCs w:val="22"/>
        </w:rPr>
        <w:t>Żywotność lampy: &gt;=30 000 h w trybie normalnym</w:t>
      </w:r>
    </w:p>
    <w:p w14:paraId="265E0496" w14:textId="77777777" w:rsidR="000A7560" w:rsidRPr="00A46984" w:rsidRDefault="000A7560" w:rsidP="00A2578E">
      <w:pPr>
        <w:pStyle w:val="Akapitzlist"/>
        <w:numPr>
          <w:ilvl w:val="0"/>
          <w:numId w:val="18"/>
        </w:numPr>
        <w:autoSpaceDE w:val="0"/>
        <w:jc w:val="both"/>
        <w:rPr>
          <w:rFonts w:ascii="Arial" w:hAnsi="Arial" w:cs="Arial"/>
          <w:sz w:val="22"/>
          <w:szCs w:val="22"/>
        </w:rPr>
      </w:pPr>
      <w:r w:rsidRPr="00A46984">
        <w:rPr>
          <w:rFonts w:ascii="Arial" w:hAnsi="Arial" w:cs="Arial"/>
          <w:sz w:val="22"/>
          <w:szCs w:val="22"/>
        </w:rPr>
        <w:t>Inne:</w:t>
      </w:r>
    </w:p>
    <w:p w14:paraId="7FE2BB5D" w14:textId="77777777" w:rsidR="000A7560" w:rsidRPr="00A46984" w:rsidRDefault="000A7560" w:rsidP="00A2578E">
      <w:pPr>
        <w:pStyle w:val="Akapitzlist"/>
        <w:numPr>
          <w:ilvl w:val="0"/>
          <w:numId w:val="19"/>
        </w:numPr>
        <w:autoSpaceDE w:val="0"/>
        <w:ind w:left="1701"/>
        <w:jc w:val="both"/>
        <w:rPr>
          <w:rFonts w:ascii="Arial" w:hAnsi="Arial" w:cs="Arial"/>
          <w:sz w:val="22"/>
          <w:szCs w:val="22"/>
        </w:rPr>
      </w:pPr>
      <w:r w:rsidRPr="00A46984">
        <w:rPr>
          <w:rFonts w:ascii="Arial" w:hAnsi="Arial" w:cs="Arial"/>
          <w:sz w:val="22"/>
          <w:szCs w:val="22"/>
        </w:rPr>
        <w:t>Odporny na mikro wstrząsy.</w:t>
      </w:r>
    </w:p>
    <w:p w14:paraId="383AECED" w14:textId="77777777" w:rsidR="000A7560" w:rsidRPr="00A46984" w:rsidRDefault="000A7560" w:rsidP="00A2578E">
      <w:pPr>
        <w:pStyle w:val="Akapitzlist"/>
        <w:numPr>
          <w:ilvl w:val="0"/>
          <w:numId w:val="19"/>
        </w:numPr>
        <w:autoSpaceDE w:val="0"/>
        <w:ind w:left="1701"/>
        <w:jc w:val="both"/>
        <w:rPr>
          <w:rFonts w:ascii="Arial" w:hAnsi="Arial" w:cs="Arial"/>
          <w:sz w:val="22"/>
          <w:szCs w:val="22"/>
        </w:rPr>
      </w:pPr>
      <w:r w:rsidRPr="00A46984">
        <w:rPr>
          <w:rFonts w:ascii="Arial" w:hAnsi="Arial" w:cs="Arial"/>
          <w:sz w:val="22"/>
          <w:szCs w:val="22"/>
        </w:rPr>
        <w:t>Możliwość podłączenia do instalacji samochodowej.</w:t>
      </w:r>
    </w:p>
    <w:p w14:paraId="47A0099A" w14:textId="77777777" w:rsidR="000A7560" w:rsidRPr="00A46984" w:rsidRDefault="000A7560" w:rsidP="00A2578E">
      <w:pPr>
        <w:pStyle w:val="Akapitzlist"/>
        <w:numPr>
          <w:ilvl w:val="0"/>
          <w:numId w:val="19"/>
        </w:numPr>
        <w:autoSpaceDE w:val="0"/>
        <w:ind w:left="1701"/>
        <w:jc w:val="both"/>
        <w:rPr>
          <w:rFonts w:ascii="Arial" w:hAnsi="Arial" w:cs="Arial"/>
          <w:sz w:val="22"/>
          <w:szCs w:val="22"/>
        </w:rPr>
      </w:pPr>
      <w:r w:rsidRPr="00A46984">
        <w:rPr>
          <w:rFonts w:ascii="Arial" w:hAnsi="Arial" w:cs="Arial"/>
          <w:sz w:val="22"/>
          <w:szCs w:val="22"/>
        </w:rPr>
        <w:t>Wbudowana bateria umożliwiająca pracę urządzenia co najmniej 3 h.</w:t>
      </w:r>
    </w:p>
    <w:p w14:paraId="619D3A0D" w14:textId="77777777" w:rsidR="000A7560" w:rsidRPr="00A46984" w:rsidRDefault="000A7560" w:rsidP="00A2578E">
      <w:pPr>
        <w:pStyle w:val="Akapitzlist"/>
        <w:numPr>
          <w:ilvl w:val="0"/>
          <w:numId w:val="19"/>
        </w:numPr>
        <w:autoSpaceDE w:val="0"/>
        <w:ind w:left="1701"/>
        <w:jc w:val="both"/>
        <w:rPr>
          <w:rFonts w:ascii="Arial" w:hAnsi="Arial" w:cs="Arial"/>
          <w:sz w:val="22"/>
          <w:szCs w:val="22"/>
        </w:rPr>
      </w:pPr>
      <w:r w:rsidRPr="00A46984">
        <w:rPr>
          <w:rFonts w:ascii="Arial" w:hAnsi="Arial" w:cs="Arial"/>
          <w:sz w:val="22"/>
          <w:szCs w:val="22"/>
        </w:rPr>
        <w:t>Zintegrowany odtwarzacz multimedialny.</w:t>
      </w:r>
    </w:p>
    <w:p w14:paraId="67C8EE25" w14:textId="77777777" w:rsidR="000A7560" w:rsidRPr="00A46984" w:rsidRDefault="000A7560" w:rsidP="00A2578E">
      <w:pPr>
        <w:pStyle w:val="Akapitzlist"/>
        <w:numPr>
          <w:ilvl w:val="0"/>
          <w:numId w:val="19"/>
        </w:numPr>
        <w:autoSpaceDE w:val="0"/>
        <w:ind w:left="1701"/>
        <w:jc w:val="both"/>
        <w:rPr>
          <w:rFonts w:ascii="Arial" w:hAnsi="Arial" w:cs="Arial"/>
          <w:sz w:val="22"/>
          <w:szCs w:val="22"/>
        </w:rPr>
      </w:pPr>
      <w:r w:rsidRPr="00A46984">
        <w:rPr>
          <w:rFonts w:ascii="Arial" w:hAnsi="Arial" w:cs="Arial"/>
          <w:sz w:val="22"/>
          <w:szCs w:val="22"/>
        </w:rPr>
        <w:t>Automatyczna regulacja zniekształcenia trapezowego.</w:t>
      </w:r>
    </w:p>
    <w:p w14:paraId="2264F116" w14:textId="77777777" w:rsidR="000A7560" w:rsidRPr="00A46984" w:rsidRDefault="000A7560" w:rsidP="00A2578E">
      <w:pPr>
        <w:pStyle w:val="Akapitzlist"/>
        <w:numPr>
          <w:ilvl w:val="0"/>
          <w:numId w:val="19"/>
        </w:numPr>
        <w:autoSpaceDE w:val="0"/>
        <w:ind w:left="1701"/>
        <w:jc w:val="both"/>
        <w:rPr>
          <w:rFonts w:ascii="Arial" w:hAnsi="Arial" w:cs="Arial"/>
          <w:sz w:val="22"/>
          <w:szCs w:val="22"/>
        </w:rPr>
      </w:pPr>
      <w:r w:rsidRPr="00A46984">
        <w:rPr>
          <w:rFonts w:ascii="Arial" w:hAnsi="Arial" w:cs="Arial"/>
          <w:sz w:val="22"/>
          <w:szCs w:val="22"/>
        </w:rPr>
        <w:t>Cyfrowe zbliżenie.</w:t>
      </w:r>
    </w:p>
    <w:p w14:paraId="1581A532" w14:textId="77777777" w:rsidR="000A7560" w:rsidRPr="00A46984" w:rsidRDefault="000A7560" w:rsidP="00A2578E">
      <w:pPr>
        <w:pStyle w:val="Akapitzlist"/>
        <w:numPr>
          <w:ilvl w:val="0"/>
          <w:numId w:val="19"/>
        </w:numPr>
        <w:autoSpaceDE w:val="0"/>
        <w:ind w:left="1701"/>
        <w:jc w:val="both"/>
        <w:rPr>
          <w:rFonts w:ascii="Arial" w:hAnsi="Arial" w:cs="Arial"/>
          <w:sz w:val="22"/>
          <w:szCs w:val="22"/>
        </w:rPr>
      </w:pPr>
      <w:r w:rsidRPr="00A46984">
        <w:rPr>
          <w:rFonts w:ascii="Arial" w:hAnsi="Arial" w:cs="Arial"/>
          <w:sz w:val="22"/>
          <w:szCs w:val="22"/>
        </w:rPr>
        <w:t>Czujnik światła.</w:t>
      </w:r>
    </w:p>
    <w:p w14:paraId="29AB3E97" w14:textId="77777777" w:rsidR="000A7560" w:rsidRPr="00A46984" w:rsidRDefault="000A7560" w:rsidP="00A2578E">
      <w:pPr>
        <w:pStyle w:val="Akapitzlist"/>
        <w:numPr>
          <w:ilvl w:val="0"/>
          <w:numId w:val="18"/>
        </w:numPr>
        <w:autoSpaceDE w:val="0"/>
        <w:jc w:val="both"/>
        <w:rPr>
          <w:rFonts w:ascii="Arial" w:hAnsi="Arial" w:cs="Arial"/>
          <w:sz w:val="22"/>
          <w:szCs w:val="22"/>
        </w:rPr>
      </w:pPr>
      <w:r w:rsidRPr="00A46984">
        <w:rPr>
          <w:rFonts w:ascii="Arial" w:hAnsi="Arial" w:cs="Arial"/>
          <w:sz w:val="22"/>
          <w:szCs w:val="22"/>
        </w:rPr>
        <w:t>Dokumenty. Gwarancja i certyfikaty</w:t>
      </w:r>
    </w:p>
    <w:p w14:paraId="298CEF03" w14:textId="77777777" w:rsidR="000A7560" w:rsidRPr="00A46984" w:rsidRDefault="000A7560" w:rsidP="00A2578E">
      <w:pPr>
        <w:pStyle w:val="Akapitzlist"/>
        <w:numPr>
          <w:ilvl w:val="0"/>
          <w:numId w:val="20"/>
        </w:numPr>
        <w:autoSpaceDE w:val="0"/>
        <w:ind w:left="1701"/>
        <w:jc w:val="both"/>
        <w:rPr>
          <w:rFonts w:ascii="Arial" w:hAnsi="Arial" w:cs="Arial"/>
          <w:sz w:val="22"/>
          <w:szCs w:val="22"/>
        </w:rPr>
      </w:pPr>
      <w:r w:rsidRPr="00A46984">
        <w:rPr>
          <w:rFonts w:ascii="Arial" w:hAnsi="Arial" w:cs="Arial"/>
          <w:sz w:val="22"/>
          <w:szCs w:val="22"/>
        </w:rPr>
        <w:t>Instrukcja instalacji, użytkowania i obsługi (w formie papierowej lub elektronicznej).</w:t>
      </w:r>
    </w:p>
    <w:p w14:paraId="1EBA1CDC" w14:textId="77777777" w:rsidR="000A7560" w:rsidRPr="00A46984" w:rsidRDefault="000A7560" w:rsidP="00A2578E">
      <w:pPr>
        <w:pStyle w:val="Akapitzlist"/>
        <w:numPr>
          <w:ilvl w:val="0"/>
          <w:numId w:val="20"/>
        </w:numPr>
        <w:autoSpaceDE w:val="0"/>
        <w:ind w:left="1701"/>
        <w:jc w:val="both"/>
        <w:rPr>
          <w:rFonts w:ascii="Arial" w:hAnsi="Arial" w:cs="Arial"/>
          <w:sz w:val="22"/>
          <w:szCs w:val="22"/>
        </w:rPr>
      </w:pPr>
      <w:r w:rsidRPr="00A46984">
        <w:rPr>
          <w:rFonts w:ascii="Arial" w:hAnsi="Arial" w:cs="Arial"/>
          <w:sz w:val="22"/>
          <w:szCs w:val="22"/>
        </w:rPr>
        <w:t>Karta gwarancyjna (w formie papierowej lub elektronicznej).</w:t>
      </w:r>
    </w:p>
    <w:p w14:paraId="64F1E46F" w14:textId="77777777" w:rsidR="000A7560" w:rsidRPr="00A46984" w:rsidRDefault="000A7560" w:rsidP="00A2578E">
      <w:pPr>
        <w:pStyle w:val="Akapitzlist"/>
        <w:numPr>
          <w:ilvl w:val="0"/>
          <w:numId w:val="20"/>
        </w:numPr>
        <w:autoSpaceDE w:val="0"/>
        <w:ind w:left="1701"/>
        <w:jc w:val="both"/>
        <w:rPr>
          <w:rFonts w:ascii="Arial" w:hAnsi="Arial" w:cs="Arial"/>
          <w:sz w:val="22"/>
          <w:szCs w:val="22"/>
        </w:rPr>
      </w:pPr>
      <w:r w:rsidRPr="00A46984">
        <w:rPr>
          <w:rFonts w:ascii="Arial" w:hAnsi="Arial" w:cs="Arial"/>
          <w:sz w:val="22"/>
          <w:szCs w:val="22"/>
        </w:rPr>
        <w:t>Gwarancja producenta na min. 24 miesiace.</w:t>
      </w:r>
    </w:p>
    <w:p w14:paraId="2ED55F3A" w14:textId="77777777" w:rsidR="000A7560" w:rsidRPr="00A46984" w:rsidRDefault="000A7560" w:rsidP="00A2578E">
      <w:pPr>
        <w:pStyle w:val="Akapitzlist"/>
        <w:numPr>
          <w:ilvl w:val="0"/>
          <w:numId w:val="20"/>
        </w:numPr>
        <w:autoSpaceDE w:val="0"/>
        <w:ind w:left="1701"/>
        <w:jc w:val="both"/>
        <w:rPr>
          <w:rFonts w:ascii="Arial" w:hAnsi="Arial" w:cs="Arial"/>
          <w:sz w:val="22"/>
          <w:szCs w:val="22"/>
        </w:rPr>
      </w:pPr>
      <w:r w:rsidRPr="00A46984">
        <w:rPr>
          <w:rFonts w:ascii="Arial" w:hAnsi="Arial" w:cs="Arial"/>
          <w:sz w:val="22"/>
          <w:szCs w:val="22"/>
        </w:rPr>
        <w:t>Certyfikat ISO 9001 dla producenta projektora - Wykonawca złoży dokument potwierdzający spełnianie wymogu.</w:t>
      </w:r>
    </w:p>
    <w:p w14:paraId="4AB2F2EF" w14:textId="77777777" w:rsidR="000A7560" w:rsidRPr="00A46984" w:rsidRDefault="000A7560" w:rsidP="00A2578E">
      <w:pPr>
        <w:pStyle w:val="Akapitzlist"/>
        <w:numPr>
          <w:ilvl w:val="0"/>
          <w:numId w:val="20"/>
        </w:numPr>
        <w:autoSpaceDE w:val="0"/>
        <w:ind w:left="1701"/>
        <w:jc w:val="both"/>
        <w:rPr>
          <w:rFonts w:ascii="Arial" w:hAnsi="Arial" w:cs="Arial"/>
          <w:sz w:val="22"/>
          <w:szCs w:val="22"/>
        </w:rPr>
      </w:pPr>
      <w:r w:rsidRPr="00A46984">
        <w:rPr>
          <w:rFonts w:ascii="Arial" w:hAnsi="Arial" w:cs="Arial"/>
          <w:sz w:val="22"/>
          <w:szCs w:val="22"/>
        </w:rPr>
        <w:lastRenderedPageBreak/>
        <w:t>Certyfikat ISO 14001 dla producenta projektora - Wykonawca złoży dokument potwierdzający spełnianie wymogu.</w:t>
      </w:r>
    </w:p>
    <w:p w14:paraId="4E1EA3E0" w14:textId="77777777" w:rsidR="000A7560" w:rsidRPr="00A46984" w:rsidRDefault="000A7560" w:rsidP="00A2578E">
      <w:pPr>
        <w:pStyle w:val="Akapitzlist"/>
        <w:numPr>
          <w:ilvl w:val="0"/>
          <w:numId w:val="20"/>
        </w:numPr>
        <w:autoSpaceDE w:val="0"/>
        <w:ind w:left="1701"/>
        <w:jc w:val="both"/>
        <w:rPr>
          <w:rFonts w:ascii="Arial" w:hAnsi="Arial" w:cs="Arial"/>
          <w:sz w:val="22"/>
          <w:szCs w:val="22"/>
        </w:rPr>
      </w:pPr>
      <w:r w:rsidRPr="00A46984">
        <w:rPr>
          <w:rFonts w:ascii="Arial" w:hAnsi="Arial" w:cs="Arial"/>
          <w:sz w:val="22"/>
          <w:szCs w:val="22"/>
        </w:rPr>
        <w:t>Serwis urządzeń musi być realizowany przez producenta lub Autoryzowanego Partnera Serwisowego producenta – Wykonawca złoży oświadczenie producenta potwierdzające, że serwis będzie realizowany przez Autoryzowanego Partnera Serwisowego producenta lub bezpośrednio przez producenta.</w:t>
      </w:r>
    </w:p>
    <w:p w14:paraId="0881952E" w14:textId="77777777" w:rsidR="000A7560" w:rsidRPr="00A46984" w:rsidRDefault="000A7560" w:rsidP="00A2578E">
      <w:pPr>
        <w:pStyle w:val="Akapitzlist"/>
        <w:numPr>
          <w:ilvl w:val="0"/>
          <w:numId w:val="20"/>
        </w:numPr>
        <w:autoSpaceDE w:val="0"/>
        <w:ind w:left="1701"/>
        <w:jc w:val="both"/>
        <w:rPr>
          <w:rFonts w:ascii="Arial" w:hAnsi="Arial" w:cs="Arial"/>
          <w:sz w:val="22"/>
          <w:szCs w:val="22"/>
        </w:rPr>
      </w:pPr>
      <w:r w:rsidRPr="00A46984">
        <w:rPr>
          <w:rFonts w:ascii="Arial" w:hAnsi="Arial" w:cs="Arial"/>
          <w:sz w:val="22"/>
          <w:szCs w:val="22"/>
        </w:rPr>
        <w:t>Deklaracja CE wystawiana przez producenta projektora.</w:t>
      </w:r>
    </w:p>
    <w:p w14:paraId="6E44C027" w14:textId="77777777" w:rsidR="000A7560" w:rsidRPr="00A46984" w:rsidRDefault="000A7560" w:rsidP="00A2578E">
      <w:pPr>
        <w:pStyle w:val="Akapitzlist"/>
        <w:numPr>
          <w:ilvl w:val="0"/>
          <w:numId w:val="20"/>
        </w:numPr>
        <w:autoSpaceDE w:val="0"/>
        <w:ind w:left="1701"/>
        <w:jc w:val="both"/>
        <w:rPr>
          <w:rFonts w:ascii="Arial" w:hAnsi="Arial" w:cs="Arial"/>
          <w:sz w:val="22"/>
          <w:szCs w:val="22"/>
        </w:rPr>
      </w:pPr>
      <w:r w:rsidRPr="00A46984">
        <w:rPr>
          <w:rFonts w:ascii="Arial" w:hAnsi="Arial" w:cs="Arial"/>
          <w:sz w:val="22"/>
          <w:szCs w:val="22"/>
        </w:rPr>
        <w:t>Oświadczenie producenta projektora lub jego autoryzowanego przedstawiciela na terenie Polski, że w przypadku niewywiązywania się z obowiązków gwarancyjnych Oferenta lub firmy serwisującej, przejmie na siebie wszelkie zobowiązania związane z serwisem.</w:t>
      </w:r>
    </w:p>
    <w:p w14:paraId="5E8C8C15" w14:textId="77777777" w:rsidR="000A7560" w:rsidRPr="00A46984" w:rsidRDefault="000A7560" w:rsidP="00A2578E">
      <w:pPr>
        <w:pStyle w:val="Akapitzlist"/>
        <w:numPr>
          <w:ilvl w:val="0"/>
          <w:numId w:val="20"/>
        </w:numPr>
        <w:autoSpaceDE w:val="0"/>
        <w:ind w:left="1701"/>
        <w:jc w:val="both"/>
        <w:rPr>
          <w:rFonts w:ascii="Arial" w:hAnsi="Arial" w:cs="Arial"/>
          <w:sz w:val="22"/>
          <w:szCs w:val="22"/>
        </w:rPr>
      </w:pPr>
      <w:r w:rsidRPr="00A46984">
        <w:rPr>
          <w:rFonts w:ascii="Arial" w:hAnsi="Arial" w:cs="Arial"/>
          <w:sz w:val="22"/>
          <w:szCs w:val="22"/>
        </w:rPr>
        <w:t>Do oferty powinna zostać załączona karta katalogowa(datasheet) w języku polskim, dla urządzenia (rodziny urządzeń), w wersji papierowej/ elektronicznej.</w:t>
      </w:r>
    </w:p>
    <w:p w14:paraId="50E6DB78" w14:textId="77777777" w:rsidR="000A7560" w:rsidRPr="00A46984" w:rsidRDefault="000A7560" w:rsidP="00A2578E">
      <w:pPr>
        <w:pStyle w:val="Akapitzlist"/>
        <w:numPr>
          <w:ilvl w:val="0"/>
          <w:numId w:val="18"/>
        </w:numPr>
        <w:autoSpaceDE w:val="0"/>
        <w:jc w:val="both"/>
        <w:rPr>
          <w:rFonts w:ascii="Arial" w:hAnsi="Arial" w:cs="Arial"/>
          <w:sz w:val="22"/>
          <w:szCs w:val="22"/>
        </w:rPr>
      </w:pPr>
      <w:r w:rsidRPr="00A46984">
        <w:rPr>
          <w:rFonts w:ascii="Arial" w:hAnsi="Arial" w:cs="Arial"/>
          <w:sz w:val="22"/>
          <w:szCs w:val="22"/>
        </w:rPr>
        <w:t>Ukompletowanie:</w:t>
      </w:r>
    </w:p>
    <w:p w14:paraId="437E5C44" w14:textId="77777777" w:rsidR="000A7560" w:rsidRPr="00A46984" w:rsidRDefault="000A7560" w:rsidP="00A2578E">
      <w:pPr>
        <w:pStyle w:val="Akapitzlist"/>
        <w:numPr>
          <w:ilvl w:val="0"/>
          <w:numId w:val="21"/>
        </w:numPr>
        <w:autoSpaceDE w:val="0"/>
        <w:ind w:left="1701"/>
        <w:jc w:val="both"/>
        <w:rPr>
          <w:rFonts w:ascii="Arial" w:hAnsi="Arial" w:cs="Arial"/>
          <w:sz w:val="22"/>
          <w:szCs w:val="22"/>
        </w:rPr>
      </w:pPr>
      <w:r w:rsidRPr="00A46984">
        <w:rPr>
          <w:rFonts w:ascii="Arial" w:hAnsi="Arial" w:cs="Arial"/>
          <w:sz w:val="22"/>
          <w:szCs w:val="22"/>
        </w:rPr>
        <w:t>Pilot zdalnego sterowania.</w:t>
      </w:r>
    </w:p>
    <w:p w14:paraId="61A67617" w14:textId="77777777" w:rsidR="000A7560" w:rsidRPr="00A46984" w:rsidRDefault="000A7560" w:rsidP="00A2578E">
      <w:pPr>
        <w:pStyle w:val="Akapitzlist"/>
        <w:numPr>
          <w:ilvl w:val="0"/>
          <w:numId w:val="21"/>
        </w:numPr>
        <w:autoSpaceDE w:val="0"/>
        <w:ind w:left="1701"/>
        <w:jc w:val="both"/>
        <w:rPr>
          <w:rFonts w:ascii="Arial" w:hAnsi="Arial" w:cs="Arial"/>
          <w:sz w:val="22"/>
          <w:szCs w:val="22"/>
        </w:rPr>
      </w:pPr>
      <w:r w:rsidRPr="00A46984">
        <w:rPr>
          <w:rFonts w:ascii="Arial" w:hAnsi="Arial" w:cs="Arial"/>
          <w:sz w:val="22"/>
          <w:szCs w:val="22"/>
        </w:rPr>
        <w:t>Zasilacz.</w:t>
      </w:r>
    </w:p>
    <w:p w14:paraId="4A0D44F2" w14:textId="77777777" w:rsidR="000A7560" w:rsidRPr="00A46984" w:rsidRDefault="000A7560" w:rsidP="00A2578E">
      <w:pPr>
        <w:pStyle w:val="Akapitzlist"/>
        <w:numPr>
          <w:ilvl w:val="0"/>
          <w:numId w:val="21"/>
        </w:numPr>
        <w:autoSpaceDE w:val="0"/>
        <w:ind w:left="1701"/>
        <w:jc w:val="both"/>
        <w:rPr>
          <w:rFonts w:ascii="Arial" w:hAnsi="Arial" w:cs="Arial"/>
          <w:sz w:val="22"/>
          <w:szCs w:val="22"/>
        </w:rPr>
      </w:pPr>
      <w:r w:rsidRPr="00A46984">
        <w:rPr>
          <w:rFonts w:ascii="Arial" w:hAnsi="Arial" w:cs="Arial"/>
          <w:sz w:val="22"/>
          <w:szCs w:val="22"/>
        </w:rPr>
        <w:t>Instrukcja instalacji, użytkowania i obsługi (w formie papierowej lub elektronicznej).</w:t>
      </w:r>
    </w:p>
    <w:p w14:paraId="7A1AC3AA" w14:textId="77777777" w:rsidR="000A7560" w:rsidRPr="00A46984" w:rsidRDefault="000A7560" w:rsidP="00A2578E">
      <w:pPr>
        <w:pStyle w:val="Akapitzlist"/>
        <w:numPr>
          <w:ilvl w:val="0"/>
          <w:numId w:val="21"/>
        </w:numPr>
        <w:autoSpaceDE w:val="0"/>
        <w:ind w:left="1701"/>
        <w:jc w:val="both"/>
        <w:rPr>
          <w:rFonts w:ascii="Arial" w:hAnsi="Arial" w:cs="Arial"/>
          <w:sz w:val="22"/>
          <w:szCs w:val="22"/>
        </w:rPr>
      </w:pPr>
      <w:r w:rsidRPr="00A46984">
        <w:rPr>
          <w:rFonts w:ascii="Arial" w:hAnsi="Arial" w:cs="Arial"/>
          <w:sz w:val="22"/>
          <w:szCs w:val="22"/>
        </w:rPr>
        <w:t>Karta gwarancyjna (w formie papierowej lub elektronicznej).</w:t>
      </w:r>
    </w:p>
    <w:p w14:paraId="6FD14319" w14:textId="77777777" w:rsidR="000A7560" w:rsidRPr="00A46984" w:rsidRDefault="000A7560" w:rsidP="00A2578E">
      <w:pPr>
        <w:pStyle w:val="Akapitzlist"/>
        <w:numPr>
          <w:ilvl w:val="0"/>
          <w:numId w:val="18"/>
        </w:numPr>
        <w:autoSpaceDE w:val="0"/>
        <w:jc w:val="both"/>
        <w:rPr>
          <w:rFonts w:ascii="Arial" w:hAnsi="Arial" w:cs="Arial"/>
          <w:sz w:val="22"/>
          <w:szCs w:val="22"/>
        </w:rPr>
      </w:pPr>
      <w:r w:rsidRPr="00A46984">
        <w:rPr>
          <w:rFonts w:ascii="Arial" w:hAnsi="Arial" w:cs="Arial"/>
          <w:sz w:val="22"/>
          <w:szCs w:val="22"/>
        </w:rPr>
        <w:t>Wyposażenie:</w:t>
      </w:r>
    </w:p>
    <w:p w14:paraId="4A07F71D" w14:textId="77777777" w:rsidR="000A7560" w:rsidRPr="00A46984" w:rsidRDefault="000A7560" w:rsidP="00A2578E">
      <w:pPr>
        <w:pStyle w:val="Akapitzlist"/>
        <w:numPr>
          <w:ilvl w:val="0"/>
          <w:numId w:val="22"/>
        </w:numPr>
        <w:autoSpaceDE w:val="0"/>
        <w:ind w:left="1701"/>
        <w:jc w:val="both"/>
        <w:rPr>
          <w:rFonts w:ascii="Arial" w:hAnsi="Arial" w:cs="Arial"/>
          <w:sz w:val="22"/>
          <w:szCs w:val="22"/>
        </w:rPr>
      </w:pPr>
      <w:r w:rsidRPr="00A46984">
        <w:rPr>
          <w:rFonts w:ascii="Arial" w:hAnsi="Arial" w:cs="Arial"/>
          <w:sz w:val="22"/>
          <w:szCs w:val="22"/>
        </w:rPr>
        <w:t>Etui podróżne</w:t>
      </w:r>
    </w:p>
    <w:p w14:paraId="2E9FF611" w14:textId="77777777" w:rsidR="000A7560" w:rsidRPr="00A46984" w:rsidRDefault="000A7560" w:rsidP="00A2578E">
      <w:pPr>
        <w:pStyle w:val="Akapitzlist"/>
        <w:numPr>
          <w:ilvl w:val="0"/>
          <w:numId w:val="22"/>
        </w:numPr>
        <w:autoSpaceDE w:val="0"/>
        <w:ind w:left="1701"/>
        <w:jc w:val="both"/>
        <w:rPr>
          <w:rFonts w:ascii="Arial" w:hAnsi="Arial" w:cs="Arial"/>
          <w:sz w:val="22"/>
          <w:szCs w:val="22"/>
        </w:rPr>
      </w:pPr>
      <w:r w:rsidRPr="00A46984">
        <w:rPr>
          <w:rFonts w:ascii="Arial" w:hAnsi="Arial" w:cs="Arial"/>
          <w:sz w:val="22"/>
          <w:szCs w:val="22"/>
        </w:rPr>
        <w:t>W przypadku braku wbudowanej baterii – dołączony PowerBank o pojemności min 5 000 mAh, umożliwiający pracę urządzenia przez minimum 3h z niezbędnym okablowaniem.</w:t>
      </w:r>
    </w:p>
    <w:p w14:paraId="49AFBE8B" w14:textId="77777777" w:rsidR="000A7560" w:rsidRPr="00A46984" w:rsidRDefault="000A7560" w:rsidP="000A7560">
      <w:pPr>
        <w:pStyle w:val="Akapitzlist"/>
        <w:autoSpaceDE w:val="0"/>
        <w:ind w:left="1152"/>
        <w:jc w:val="both"/>
        <w:rPr>
          <w:rFonts w:ascii="Arial" w:hAnsi="Arial" w:cs="Arial"/>
          <w:sz w:val="22"/>
          <w:szCs w:val="22"/>
        </w:rPr>
      </w:pPr>
      <w:r w:rsidRPr="00A46984">
        <w:rPr>
          <w:rFonts w:ascii="Arial" w:hAnsi="Arial" w:cs="Arial"/>
          <w:sz w:val="22"/>
          <w:szCs w:val="22"/>
        </w:rPr>
        <w:t>Jeśli powyższe wyposażenie:</w:t>
      </w:r>
    </w:p>
    <w:p w14:paraId="762DC890" w14:textId="77777777" w:rsidR="000A7560" w:rsidRPr="00A46984" w:rsidRDefault="000A7560" w:rsidP="000A7560">
      <w:pPr>
        <w:pStyle w:val="Akapitzlist"/>
        <w:autoSpaceDE w:val="0"/>
        <w:ind w:left="1152"/>
        <w:jc w:val="both"/>
        <w:rPr>
          <w:rFonts w:ascii="Arial" w:hAnsi="Arial" w:cs="Arial"/>
          <w:sz w:val="22"/>
          <w:szCs w:val="22"/>
        </w:rPr>
      </w:pPr>
      <w:r w:rsidRPr="00A46984">
        <w:rPr>
          <w:rFonts w:ascii="Arial" w:hAnsi="Arial" w:cs="Arial"/>
          <w:sz w:val="22"/>
          <w:szCs w:val="22"/>
        </w:rPr>
        <w:t>- nie stanowi kompletu (komplet – rozumiany jako standardowe, fabryczne wyposażenie, umieszczone fizycznie w urządzeniu przez Producenta urządzenia), a oddzielne pozycje handlowe (dodatkowe wyposażenie, ukompletowanie), to każda powinna posiadać oznaczenie i kod producenta oraz występować jako oddzielna pozycja formularza cenowego.</w:t>
      </w:r>
    </w:p>
    <w:p w14:paraId="557435FF" w14:textId="77777777" w:rsidR="000A7560" w:rsidRPr="00A46984" w:rsidRDefault="000A7560" w:rsidP="000A7560">
      <w:pPr>
        <w:pStyle w:val="Akapitzlist"/>
        <w:autoSpaceDE w:val="0"/>
        <w:ind w:left="1152"/>
        <w:jc w:val="both"/>
        <w:rPr>
          <w:rFonts w:ascii="Arial" w:hAnsi="Arial" w:cs="Arial"/>
          <w:sz w:val="22"/>
          <w:szCs w:val="22"/>
        </w:rPr>
      </w:pPr>
      <w:r w:rsidRPr="00A46984">
        <w:rPr>
          <w:rFonts w:ascii="Arial" w:hAnsi="Arial" w:cs="Arial"/>
          <w:sz w:val="22"/>
          <w:szCs w:val="22"/>
        </w:rPr>
        <w:t>- nie jest wyszczególniane w Karcie Sprzętu dla danego urządzenia.</w:t>
      </w:r>
    </w:p>
    <w:p w14:paraId="1247407B" w14:textId="77777777" w:rsidR="00774ECC" w:rsidRPr="00BD5DE9" w:rsidRDefault="00774ECC" w:rsidP="00774ECC">
      <w:pPr>
        <w:autoSpaceDE w:val="0"/>
        <w:jc w:val="both"/>
        <w:rPr>
          <w:rFonts w:ascii="Arial" w:hAnsi="Arial" w:cs="Arial"/>
          <w:i/>
          <w:sz w:val="22"/>
          <w:szCs w:val="22"/>
        </w:rPr>
      </w:pPr>
    </w:p>
    <w:p w14:paraId="6CF4719C" w14:textId="72C72740" w:rsidR="00774ECC" w:rsidRPr="00BD5DE9" w:rsidRDefault="00774ECC" w:rsidP="003D548C">
      <w:pPr>
        <w:pStyle w:val="Nagwek2"/>
        <w:numPr>
          <w:ilvl w:val="0"/>
          <w:numId w:val="1"/>
        </w:numPr>
        <w:rPr>
          <w:rFonts w:ascii="Arial" w:hAnsi="Arial" w:cs="Arial"/>
          <w:b/>
          <w:bCs/>
          <w:color w:val="auto"/>
          <w:sz w:val="24"/>
          <w:szCs w:val="24"/>
        </w:rPr>
      </w:pPr>
      <w:bookmarkStart w:id="18" w:name="_Toc194925254"/>
      <w:r w:rsidRPr="00BD5DE9">
        <w:rPr>
          <w:rFonts w:ascii="Arial" w:hAnsi="Arial" w:cs="Arial"/>
          <w:b/>
          <w:bCs/>
          <w:color w:val="auto"/>
          <w:sz w:val="24"/>
          <w:szCs w:val="24"/>
        </w:rPr>
        <w:t>Google Coral USB Accelerator - akcelerator Edge TPU ML - ARM Cortex M0</w:t>
      </w:r>
      <w:bookmarkEnd w:id="18"/>
      <w:r w:rsidRPr="00BD5DE9">
        <w:rPr>
          <w:rFonts w:ascii="Arial" w:hAnsi="Arial" w:cs="Arial"/>
          <w:b/>
          <w:bCs/>
          <w:color w:val="auto"/>
          <w:sz w:val="24"/>
          <w:szCs w:val="24"/>
        </w:rPr>
        <w:t xml:space="preserve"> </w:t>
      </w:r>
    </w:p>
    <w:p w14:paraId="78B755BF" w14:textId="77777777" w:rsidR="00774ECC" w:rsidRPr="00BD5DE9" w:rsidRDefault="00774ECC" w:rsidP="00774ECC">
      <w:pPr>
        <w:rPr>
          <w:sz w:val="22"/>
          <w:szCs w:val="22"/>
        </w:rPr>
      </w:pPr>
    </w:p>
    <w:p w14:paraId="3762D00B" w14:textId="77777777" w:rsidR="00EE0CBB" w:rsidRPr="00BD5DE9" w:rsidRDefault="00EE0CBB" w:rsidP="00EE0CBB">
      <w:pPr>
        <w:autoSpaceDE w:val="0"/>
        <w:jc w:val="both"/>
        <w:rPr>
          <w:rFonts w:ascii="Arial" w:hAnsi="Arial" w:cs="Arial"/>
          <w:iCs/>
          <w:sz w:val="22"/>
          <w:szCs w:val="22"/>
        </w:rPr>
      </w:pPr>
      <w:r w:rsidRPr="00BD5DE9">
        <w:rPr>
          <w:rFonts w:ascii="Arial" w:hAnsi="Arial" w:cs="Arial"/>
          <w:i/>
          <w:sz w:val="22"/>
          <w:szCs w:val="22"/>
        </w:rPr>
        <w:t xml:space="preserve">Zamawiający </w:t>
      </w:r>
      <w:r>
        <w:rPr>
          <w:rFonts w:ascii="Arial" w:hAnsi="Arial" w:cs="Arial"/>
          <w:i/>
          <w:sz w:val="22"/>
          <w:szCs w:val="22"/>
        </w:rPr>
        <w:t xml:space="preserve">nie </w:t>
      </w:r>
      <w:r w:rsidRPr="00BD5DE9">
        <w:rPr>
          <w:rFonts w:ascii="Arial" w:hAnsi="Arial" w:cs="Arial"/>
          <w:i/>
          <w:sz w:val="22"/>
          <w:szCs w:val="22"/>
        </w:rPr>
        <w:t>dopuszcza dostarczeni</w:t>
      </w:r>
      <w:r>
        <w:rPr>
          <w:rFonts w:ascii="Arial" w:hAnsi="Arial" w:cs="Arial"/>
          <w:i/>
          <w:sz w:val="22"/>
          <w:szCs w:val="22"/>
        </w:rPr>
        <w:t>a produktów równoważnych.</w:t>
      </w:r>
    </w:p>
    <w:p w14:paraId="19CA9DD7" w14:textId="464CAE5C" w:rsidR="00874229" w:rsidRPr="003D548C" w:rsidRDefault="00874229" w:rsidP="003D548C">
      <w:pPr>
        <w:spacing w:after="200" w:line="276" w:lineRule="auto"/>
        <w:rPr>
          <w:rFonts w:ascii="Arial" w:hAnsi="Arial" w:cs="Arial"/>
          <w:b/>
          <w:bCs/>
          <w:kern w:val="36"/>
          <w:sz w:val="32"/>
          <w:szCs w:val="32"/>
        </w:rPr>
      </w:pPr>
    </w:p>
    <w:sectPr w:rsidR="00874229" w:rsidRPr="003D548C">
      <w:headerReference w:type="default" r:id="rId9"/>
      <w:foot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459F9F9" w16cex:dateUtc="2025-03-27T1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93F0B29" w16cid:durableId="7459F9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2684D" w14:textId="77777777" w:rsidR="00171C33" w:rsidRDefault="00171C33" w:rsidP="000710CE">
      <w:r>
        <w:separator/>
      </w:r>
    </w:p>
  </w:endnote>
  <w:endnote w:type="continuationSeparator" w:id="0">
    <w:p w14:paraId="6B949912" w14:textId="77777777" w:rsidR="00171C33" w:rsidRDefault="00171C33" w:rsidP="00071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Narrow">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301D9" w14:textId="68C4DF7C" w:rsidR="00DA003A" w:rsidRPr="007D342F" w:rsidRDefault="00DA003A" w:rsidP="007D342F">
    <w:pPr>
      <w:pStyle w:val="Stopka"/>
      <w:jc w:val="right"/>
    </w:pPr>
    <w:r>
      <w:rPr>
        <w:rFonts w:ascii="Arial" w:hAnsi="Arial" w:cs="Arial"/>
      </w:rPr>
      <w:t>s</w:t>
    </w:r>
    <w:r w:rsidRPr="00BB5A9F">
      <w:rPr>
        <w:rFonts w:ascii="Arial" w:hAnsi="Arial" w:cs="Arial"/>
      </w:rPr>
      <w:t xml:space="preserve">tr. </w:t>
    </w:r>
    <w:r w:rsidRPr="00BB5A9F">
      <w:rPr>
        <w:rFonts w:ascii="Arial" w:hAnsi="Arial" w:cs="Arial"/>
      </w:rPr>
      <w:fldChar w:fldCharType="begin"/>
    </w:r>
    <w:r w:rsidRPr="00BB5A9F">
      <w:rPr>
        <w:rFonts w:ascii="Arial" w:hAnsi="Arial" w:cs="Arial"/>
      </w:rPr>
      <w:instrText xml:space="preserve"> PAGE    \* MERGEFORMAT </w:instrText>
    </w:r>
    <w:r w:rsidRPr="00BB5A9F">
      <w:rPr>
        <w:rFonts w:ascii="Arial" w:hAnsi="Arial" w:cs="Arial"/>
      </w:rPr>
      <w:fldChar w:fldCharType="separate"/>
    </w:r>
    <w:r w:rsidR="00695ADF">
      <w:rPr>
        <w:rFonts w:ascii="Arial" w:hAnsi="Arial" w:cs="Arial"/>
        <w:noProof/>
      </w:rPr>
      <w:t>1</w:t>
    </w:r>
    <w:r w:rsidRPr="00BB5A9F">
      <w:rPr>
        <w:rFonts w:ascii="Arial" w:hAnsi="Arial" w:cs="Arial"/>
      </w:rPr>
      <w:fldChar w:fldCharType="end"/>
    </w:r>
    <w:r w:rsidRPr="00BB5A9F">
      <w:rPr>
        <w:rFonts w:ascii="Arial" w:hAnsi="Arial" w:cs="Arial"/>
      </w:rPr>
      <w:t>/</w:t>
    </w:r>
    <w:r w:rsidRPr="00BB5A9F">
      <w:rPr>
        <w:rStyle w:val="Numerstrony"/>
        <w:rFonts w:ascii="Arial" w:hAnsi="Arial" w:cs="Arial"/>
        <w:color w:val="000000"/>
      </w:rPr>
      <w:fldChar w:fldCharType="begin"/>
    </w:r>
    <w:r w:rsidRPr="00BB5A9F">
      <w:rPr>
        <w:rStyle w:val="Numerstrony"/>
        <w:rFonts w:ascii="Arial" w:hAnsi="Arial" w:cs="Arial"/>
        <w:color w:val="000000"/>
      </w:rPr>
      <w:instrText xml:space="preserve"> NUMPAGES </w:instrText>
    </w:r>
    <w:r w:rsidRPr="00BB5A9F">
      <w:rPr>
        <w:rStyle w:val="Numerstrony"/>
        <w:rFonts w:ascii="Arial" w:hAnsi="Arial" w:cs="Arial"/>
        <w:color w:val="000000"/>
      </w:rPr>
      <w:fldChar w:fldCharType="separate"/>
    </w:r>
    <w:r w:rsidR="00695ADF">
      <w:rPr>
        <w:rStyle w:val="Numerstrony"/>
        <w:rFonts w:ascii="Arial" w:hAnsi="Arial" w:cs="Arial"/>
        <w:noProof/>
        <w:color w:val="000000"/>
      </w:rPr>
      <w:t>6</w:t>
    </w:r>
    <w:r w:rsidRPr="00BB5A9F">
      <w:rPr>
        <w:rStyle w:val="Numerstrony"/>
        <w:rFonts w:ascii="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37F94" w14:textId="77777777" w:rsidR="00171C33" w:rsidRDefault="00171C33" w:rsidP="000710CE">
      <w:r>
        <w:separator/>
      </w:r>
    </w:p>
  </w:footnote>
  <w:footnote w:type="continuationSeparator" w:id="0">
    <w:p w14:paraId="1C459F1D" w14:textId="77777777" w:rsidR="00171C33" w:rsidRDefault="00171C33" w:rsidP="00071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D0201" w14:textId="77777777" w:rsidR="00DA003A" w:rsidRPr="0008563D" w:rsidRDefault="00DA003A">
    <w:pPr>
      <w:pStyle w:val="Nagwek"/>
      <w:rPr>
        <w:color w:val="FFFF00"/>
        <w:sz w:val="12"/>
      </w:rPr>
    </w:pPr>
    <w:r w:rsidRPr="0008563D">
      <w:rPr>
        <w:color w:val="FFFF00"/>
        <w:sz w:val="1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43C6C"/>
    <w:multiLevelType w:val="hybridMultilevel"/>
    <w:tmpl w:val="9CD88824"/>
    <w:lvl w:ilvl="0" w:tplc="04150001">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7543DB"/>
    <w:multiLevelType w:val="hybridMultilevel"/>
    <w:tmpl w:val="E67A88E0"/>
    <w:lvl w:ilvl="0" w:tplc="04150001">
      <w:start w:val="1"/>
      <w:numFmt w:val="bullet"/>
      <w:lvlText w:val=""/>
      <w:lvlJc w:val="left"/>
      <w:pPr>
        <w:ind w:left="1152" w:hanging="360"/>
      </w:pPr>
      <w:rPr>
        <w:rFonts w:ascii="Symbol" w:hAnsi="Symbol"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2" w15:restartNumberingAfterBreak="0">
    <w:nsid w:val="0CE8555B"/>
    <w:multiLevelType w:val="hybridMultilevel"/>
    <w:tmpl w:val="3D7646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923E67"/>
    <w:multiLevelType w:val="multilevel"/>
    <w:tmpl w:val="D388CA86"/>
    <w:lvl w:ilvl="0">
      <w:start w:val="1"/>
      <w:numFmt w:val="decimal"/>
      <w:lvlText w:val="%1"/>
      <w:lvlJc w:val="left"/>
      <w:pPr>
        <w:ind w:left="405" w:hanging="405"/>
      </w:pPr>
      <w:rPr>
        <w:rFonts w:hint="default"/>
      </w:rPr>
    </w:lvl>
    <w:lvl w:ilvl="1">
      <w:start w:val="1"/>
      <w:numFmt w:val="decimal"/>
      <w:pStyle w:val="Nagwek2"/>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BB0B92"/>
    <w:multiLevelType w:val="hybridMultilevel"/>
    <w:tmpl w:val="0EE0E1F0"/>
    <w:lvl w:ilvl="0" w:tplc="FFFFFFFF">
      <w:start w:val="1"/>
      <w:numFmt w:val="decimal"/>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5" w15:restartNumberingAfterBreak="0">
    <w:nsid w:val="142A44D2"/>
    <w:multiLevelType w:val="hybridMultilevel"/>
    <w:tmpl w:val="98D21C02"/>
    <w:lvl w:ilvl="0" w:tplc="FFFFFFFF">
      <w:start w:val="1"/>
      <w:numFmt w:val="decimal"/>
      <w:lvlText w:val="%1."/>
      <w:lvlJc w:val="left"/>
      <w:pPr>
        <w:ind w:left="720" w:hanging="360"/>
      </w:pPr>
      <w:rPr>
        <w:rFonts w:hint="default"/>
      </w:rPr>
    </w:lvl>
    <w:lvl w:ilvl="1" w:tplc="FFFFFFFF">
      <w:start w:val="2"/>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504436"/>
    <w:multiLevelType w:val="hybridMultilevel"/>
    <w:tmpl w:val="98D21C02"/>
    <w:lvl w:ilvl="0" w:tplc="FFFFFFFF">
      <w:start w:val="1"/>
      <w:numFmt w:val="decimal"/>
      <w:lvlText w:val="%1."/>
      <w:lvlJc w:val="left"/>
      <w:pPr>
        <w:ind w:left="720" w:hanging="360"/>
      </w:pPr>
      <w:rPr>
        <w:rFonts w:hint="default"/>
      </w:rPr>
    </w:lvl>
    <w:lvl w:ilvl="1" w:tplc="CFFA352C">
      <w:start w:val="2"/>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3F40A9"/>
    <w:multiLevelType w:val="hybridMultilevel"/>
    <w:tmpl w:val="689A6DA6"/>
    <w:lvl w:ilvl="0" w:tplc="04150001">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622FB4"/>
    <w:multiLevelType w:val="hybridMultilevel"/>
    <w:tmpl w:val="3D7646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6737C1"/>
    <w:multiLevelType w:val="hybridMultilevel"/>
    <w:tmpl w:val="653062F2"/>
    <w:lvl w:ilvl="0" w:tplc="04150001">
      <w:start w:val="1"/>
      <w:numFmt w:val="bullet"/>
      <w:lvlText w:val=""/>
      <w:lvlJc w:val="left"/>
      <w:pPr>
        <w:ind w:left="1152" w:hanging="360"/>
      </w:pPr>
      <w:rPr>
        <w:rFonts w:ascii="Symbol" w:hAnsi="Symbol"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0" w15:restartNumberingAfterBreak="0">
    <w:nsid w:val="2FA3479D"/>
    <w:multiLevelType w:val="hybridMultilevel"/>
    <w:tmpl w:val="3D7646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BF1BB6"/>
    <w:multiLevelType w:val="hybridMultilevel"/>
    <w:tmpl w:val="CB5CFB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265D8B"/>
    <w:multiLevelType w:val="hybridMultilevel"/>
    <w:tmpl w:val="7E980898"/>
    <w:lvl w:ilvl="0" w:tplc="04150001">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C9646C"/>
    <w:multiLevelType w:val="hybridMultilevel"/>
    <w:tmpl w:val="23B40178"/>
    <w:lvl w:ilvl="0" w:tplc="04150001">
      <w:start w:val="1"/>
      <w:numFmt w:val="bullet"/>
      <w:lvlText w:val=""/>
      <w:lvlJc w:val="left"/>
      <w:pPr>
        <w:ind w:left="1152" w:hanging="360"/>
      </w:pPr>
      <w:rPr>
        <w:rFonts w:ascii="Symbol" w:hAnsi="Symbol"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4" w15:restartNumberingAfterBreak="0">
    <w:nsid w:val="59B124FB"/>
    <w:multiLevelType w:val="hybridMultilevel"/>
    <w:tmpl w:val="B0B0CD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A984226"/>
    <w:multiLevelType w:val="hybridMultilevel"/>
    <w:tmpl w:val="B74C6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91625C"/>
    <w:multiLevelType w:val="hybridMultilevel"/>
    <w:tmpl w:val="3D7646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9C74FBC"/>
    <w:multiLevelType w:val="hybridMultilevel"/>
    <w:tmpl w:val="81309CAA"/>
    <w:lvl w:ilvl="0" w:tplc="04150001">
      <w:start w:val="1"/>
      <w:numFmt w:val="bullet"/>
      <w:lvlText w:val=""/>
      <w:lvlJc w:val="left"/>
      <w:pPr>
        <w:ind w:left="1152" w:hanging="360"/>
      </w:pPr>
      <w:rPr>
        <w:rFonts w:ascii="Symbol" w:hAnsi="Symbol"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8" w15:restartNumberingAfterBreak="0">
    <w:nsid w:val="718679E2"/>
    <w:multiLevelType w:val="hybridMultilevel"/>
    <w:tmpl w:val="CB5CFB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5575673"/>
    <w:multiLevelType w:val="hybridMultilevel"/>
    <w:tmpl w:val="686EDD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2738D8"/>
    <w:multiLevelType w:val="hybridMultilevel"/>
    <w:tmpl w:val="9BC456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EF605EA"/>
    <w:multiLevelType w:val="hybridMultilevel"/>
    <w:tmpl w:val="88CEE0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6"/>
  </w:num>
  <w:num w:numId="3">
    <w:abstractNumId w:val="6"/>
  </w:num>
  <w:num w:numId="4">
    <w:abstractNumId w:val="10"/>
  </w:num>
  <w:num w:numId="5">
    <w:abstractNumId w:val="2"/>
  </w:num>
  <w:num w:numId="6">
    <w:abstractNumId w:val="8"/>
  </w:num>
  <w:num w:numId="7">
    <w:abstractNumId w:val="15"/>
  </w:num>
  <w:num w:numId="8">
    <w:abstractNumId w:val="21"/>
  </w:num>
  <w:num w:numId="9">
    <w:abstractNumId w:val="11"/>
  </w:num>
  <w:num w:numId="10">
    <w:abstractNumId w:val="18"/>
  </w:num>
  <w:num w:numId="11">
    <w:abstractNumId w:val="14"/>
  </w:num>
  <w:num w:numId="12">
    <w:abstractNumId w:val="20"/>
  </w:num>
  <w:num w:numId="13">
    <w:abstractNumId w:val="19"/>
  </w:num>
  <w:num w:numId="14">
    <w:abstractNumId w:val="5"/>
  </w:num>
  <w:num w:numId="15">
    <w:abstractNumId w:val="12"/>
  </w:num>
  <w:num w:numId="16">
    <w:abstractNumId w:val="0"/>
  </w:num>
  <w:num w:numId="17">
    <w:abstractNumId w:val="7"/>
  </w:num>
  <w:num w:numId="18">
    <w:abstractNumId w:val="4"/>
  </w:num>
  <w:num w:numId="19">
    <w:abstractNumId w:val="1"/>
  </w:num>
  <w:num w:numId="20">
    <w:abstractNumId w:val="9"/>
  </w:num>
  <w:num w:numId="21">
    <w:abstractNumId w:val="17"/>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B9A"/>
    <w:rsid w:val="00017472"/>
    <w:rsid w:val="000207F9"/>
    <w:rsid w:val="00021415"/>
    <w:rsid w:val="00027C10"/>
    <w:rsid w:val="00034321"/>
    <w:rsid w:val="00035A88"/>
    <w:rsid w:val="0003670B"/>
    <w:rsid w:val="000470C2"/>
    <w:rsid w:val="00047B1F"/>
    <w:rsid w:val="00050185"/>
    <w:rsid w:val="000519D9"/>
    <w:rsid w:val="00052C34"/>
    <w:rsid w:val="000551AA"/>
    <w:rsid w:val="000710CE"/>
    <w:rsid w:val="00071D4F"/>
    <w:rsid w:val="00077885"/>
    <w:rsid w:val="00081B74"/>
    <w:rsid w:val="000833EB"/>
    <w:rsid w:val="0008563D"/>
    <w:rsid w:val="000856D8"/>
    <w:rsid w:val="00085C86"/>
    <w:rsid w:val="00092877"/>
    <w:rsid w:val="00094BB5"/>
    <w:rsid w:val="000971AE"/>
    <w:rsid w:val="000A7560"/>
    <w:rsid w:val="000B0C29"/>
    <w:rsid w:val="000B3B9A"/>
    <w:rsid w:val="000B6BE1"/>
    <w:rsid w:val="000B74FC"/>
    <w:rsid w:val="000C1700"/>
    <w:rsid w:val="000C6D64"/>
    <w:rsid w:val="000D2BEF"/>
    <w:rsid w:val="000D58D2"/>
    <w:rsid w:val="000D6D1E"/>
    <w:rsid w:val="000E17AF"/>
    <w:rsid w:val="000E5033"/>
    <w:rsid w:val="000E7661"/>
    <w:rsid w:val="000F2D7E"/>
    <w:rsid w:val="000F3906"/>
    <w:rsid w:val="000F5735"/>
    <w:rsid w:val="00105B63"/>
    <w:rsid w:val="00120308"/>
    <w:rsid w:val="00122F8E"/>
    <w:rsid w:val="00124374"/>
    <w:rsid w:val="001253F4"/>
    <w:rsid w:val="00127C41"/>
    <w:rsid w:val="00131002"/>
    <w:rsid w:val="00133F3E"/>
    <w:rsid w:val="001468F6"/>
    <w:rsid w:val="0015088D"/>
    <w:rsid w:val="00154C4A"/>
    <w:rsid w:val="00164278"/>
    <w:rsid w:val="00167F03"/>
    <w:rsid w:val="00171C33"/>
    <w:rsid w:val="00177913"/>
    <w:rsid w:val="00187ABC"/>
    <w:rsid w:val="00191A14"/>
    <w:rsid w:val="00192E13"/>
    <w:rsid w:val="001A423F"/>
    <w:rsid w:val="001A5E0E"/>
    <w:rsid w:val="001B01CD"/>
    <w:rsid w:val="001B075A"/>
    <w:rsid w:val="001B1C44"/>
    <w:rsid w:val="001D48CA"/>
    <w:rsid w:val="001D7EAE"/>
    <w:rsid w:val="001E2A1B"/>
    <w:rsid w:val="001E5194"/>
    <w:rsid w:val="001E5DEC"/>
    <w:rsid w:val="001F5F5B"/>
    <w:rsid w:val="002012E8"/>
    <w:rsid w:val="00215855"/>
    <w:rsid w:val="002163A5"/>
    <w:rsid w:val="002164AC"/>
    <w:rsid w:val="00223C0B"/>
    <w:rsid w:val="00236B6B"/>
    <w:rsid w:val="00242F85"/>
    <w:rsid w:val="0024500B"/>
    <w:rsid w:val="002510C0"/>
    <w:rsid w:val="00257A64"/>
    <w:rsid w:val="002608DC"/>
    <w:rsid w:val="00264D28"/>
    <w:rsid w:val="00265152"/>
    <w:rsid w:val="002659E5"/>
    <w:rsid w:val="002661C6"/>
    <w:rsid w:val="0026710C"/>
    <w:rsid w:val="00273F4D"/>
    <w:rsid w:val="00280B3E"/>
    <w:rsid w:val="002938A0"/>
    <w:rsid w:val="002A34D2"/>
    <w:rsid w:val="002A5A39"/>
    <w:rsid w:val="002B3B69"/>
    <w:rsid w:val="002C2C40"/>
    <w:rsid w:val="002C3A46"/>
    <w:rsid w:val="002C7D3A"/>
    <w:rsid w:val="002D688D"/>
    <w:rsid w:val="002F383F"/>
    <w:rsid w:val="002F45D5"/>
    <w:rsid w:val="002F48D6"/>
    <w:rsid w:val="002F507A"/>
    <w:rsid w:val="002F7B1F"/>
    <w:rsid w:val="0030110D"/>
    <w:rsid w:val="003146B7"/>
    <w:rsid w:val="003167FC"/>
    <w:rsid w:val="00317297"/>
    <w:rsid w:val="00317581"/>
    <w:rsid w:val="003205C3"/>
    <w:rsid w:val="003305C0"/>
    <w:rsid w:val="0033272F"/>
    <w:rsid w:val="0034467E"/>
    <w:rsid w:val="00345982"/>
    <w:rsid w:val="00350491"/>
    <w:rsid w:val="00352034"/>
    <w:rsid w:val="00356386"/>
    <w:rsid w:val="00363EAF"/>
    <w:rsid w:val="00372009"/>
    <w:rsid w:val="003758CA"/>
    <w:rsid w:val="00381087"/>
    <w:rsid w:val="00386DC9"/>
    <w:rsid w:val="003922F6"/>
    <w:rsid w:val="00396228"/>
    <w:rsid w:val="003B4F8A"/>
    <w:rsid w:val="003B734F"/>
    <w:rsid w:val="003B7A44"/>
    <w:rsid w:val="003C1DCD"/>
    <w:rsid w:val="003C5403"/>
    <w:rsid w:val="003C688C"/>
    <w:rsid w:val="003D1E3A"/>
    <w:rsid w:val="003D548C"/>
    <w:rsid w:val="003E41AE"/>
    <w:rsid w:val="003F12D5"/>
    <w:rsid w:val="003F32A4"/>
    <w:rsid w:val="0040291C"/>
    <w:rsid w:val="004064D8"/>
    <w:rsid w:val="0041259F"/>
    <w:rsid w:val="0041301C"/>
    <w:rsid w:val="004319ED"/>
    <w:rsid w:val="0043630C"/>
    <w:rsid w:val="0043659E"/>
    <w:rsid w:val="00450D88"/>
    <w:rsid w:val="004515CE"/>
    <w:rsid w:val="00452721"/>
    <w:rsid w:val="00454DA6"/>
    <w:rsid w:val="00457CA9"/>
    <w:rsid w:val="00461CC0"/>
    <w:rsid w:val="004620C8"/>
    <w:rsid w:val="00462B08"/>
    <w:rsid w:val="004740CB"/>
    <w:rsid w:val="004765E0"/>
    <w:rsid w:val="00477346"/>
    <w:rsid w:val="0048062B"/>
    <w:rsid w:val="00484D77"/>
    <w:rsid w:val="00486A0E"/>
    <w:rsid w:val="00491A19"/>
    <w:rsid w:val="00495894"/>
    <w:rsid w:val="004A372B"/>
    <w:rsid w:val="004A383C"/>
    <w:rsid w:val="004B50A3"/>
    <w:rsid w:val="004B7CB2"/>
    <w:rsid w:val="004C08C7"/>
    <w:rsid w:val="004C2A9A"/>
    <w:rsid w:val="004C4BAB"/>
    <w:rsid w:val="004D2BCA"/>
    <w:rsid w:val="004E11B9"/>
    <w:rsid w:val="004E1DC7"/>
    <w:rsid w:val="004E1E9A"/>
    <w:rsid w:val="00504484"/>
    <w:rsid w:val="00507671"/>
    <w:rsid w:val="00507AEB"/>
    <w:rsid w:val="00510F29"/>
    <w:rsid w:val="00512250"/>
    <w:rsid w:val="00514446"/>
    <w:rsid w:val="0052556E"/>
    <w:rsid w:val="0052581D"/>
    <w:rsid w:val="00530517"/>
    <w:rsid w:val="00534B85"/>
    <w:rsid w:val="00560D77"/>
    <w:rsid w:val="005672C8"/>
    <w:rsid w:val="00586B56"/>
    <w:rsid w:val="005A206C"/>
    <w:rsid w:val="005B35F3"/>
    <w:rsid w:val="005B7DD2"/>
    <w:rsid w:val="005C0575"/>
    <w:rsid w:val="005C1058"/>
    <w:rsid w:val="005D0060"/>
    <w:rsid w:val="005D348E"/>
    <w:rsid w:val="005E5D18"/>
    <w:rsid w:val="005F1109"/>
    <w:rsid w:val="005F206D"/>
    <w:rsid w:val="005F6083"/>
    <w:rsid w:val="00600C54"/>
    <w:rsid w:val="00607690"/>
    <w:rsid w:val="006141FA"/>
    <w:rsid w:val="00621671"/>
    <w:rsid w:val="006221C4"/>
    <w:rsid w:val="006231EA"/>
    <w:rsid w:val="00623370"/>
    <w:rsid w:val="00627180"/>
    <w:rsid w:val="006423DA"/>
    <w:rsid w:val="00656574"/>
    <w:rsid w:val="00667172"/>
    <w:rsid w:val="00670B81"/>
    <w:rsid w:val="00673279"/>
    <w:rsid w:val="00676EFB"/>
    <w:rsid w:val="00685510"/>
    <w:rsid w:val="0068650B"/>
    <w:rsid w:val="00695ADF"/>
    <w:rsid w:val="0069780B"/>
    <w:rsid w:val="006A49BA"/>
    <w:rsid w:val="006A5709"/>
    <w:rsid w:val="006B0ECF"/>
    <w:rsid w:val="006B219E"/>
    <w:rsid w:val="006B26E5"/>
    <w:rsid w:val="006C404B"/>
    <w:rsid w:val="006C51E7"/>
    <w:rsid w:val="006D155D"/>
    <w:rsid w:val="006D299C"/>
    <w:rsid w:val="006D3983"/>
    <w:rsid w:val="006E0314"/>
    <w:rsid w:val="006E78C4"/>
    <w:rsid w:val="006F3194"/>
    <w:rsid w:val="006F3750"/>
    <w:rsid w:val="00704955"/>
    <w:rsid w:val="00717A85"/>
    <w:rsid w:val="007215E5"/>
    <w:rsid w:val="007277CA"/>
    <w:rsid w:val="0073765E"/>
    <w:rsid w:val="0073779B"/>
    <w:rsid w:val="007402D4"/>
    <w:rsid w:val="007417E5"/>
    <w:rsid w:val="00741C90"/>
    <w:rsid w:val="0074564E"/>
    <w:rsid w:val="00745DD4"/>
    <w:rsid w:val="00750112"/>
    <w:rsid w:val="007502D1"/>
    <w:rsid w:val="00750DEB"/>
    <w:rsid w:val="00757F4F"/>
    <w:rsid w:val="007715CF"/>
    <w:rsid w:val="00774ECC"/>
    <w:rsid w:val="0077525A"/>
    <w:rsid w:val="00775BD9"/>
    <w:rsid w:val="00780C5C"/>
    <w:rsid w:val="00786AF6"/>
    <w:rsid w:val="007952D3"/>
    <w:rsid w:val="007A0877"/>
    <w:rsid w:val="007A21FC"/>
    <w:rsid w:val="007A5451"/>
    <w:rsid w:val="007A6152"/>
    <w:rsid w:val="007B00F3"/>
    <w:rsid w:val="007B1C70"/>
    <w:rsid w:val="007B413A"/>
    <w:rsid w:val="007B5EEE"/>
    <w:rsid w:val="007C1A46"/>
    <w:rsid w:val="007C7398"/>
    <w:rsid w:val="007D0B12"/>
    <w:rsid w:val="007D1A60"/>
    <w:rsid w:val="007D2559"/>
    <w:rsid w:val="007D342F"/>
    <w:rsid w:val="007D370A"/>
    <w:rsid w:val="007F135E"/>
    <w:rsid w:val="007F6230"/>
    <w:rsid w:val="00805D0E"/>
    <w:rsid w:val="00822734"/>
    <w:rsid w:val="008266D2"/>
    <w:rsid w:val="00833C86"/>
    <w:rsid w:val="00836458"/>
    <w:rsid w:val="008364E1"/>
    <w:rsid w:val="00837312"/>
    <w:rsid w:val="00840826"/>
    <w:rsid w:val="00846BB9"/>
    <w:rsid w:val="0085070B"/>
    <w:rsid w:val="00851943"/>
    <w:rsid w:val="0085690D"/>
    <w:rsid w:val="0086472E"/>
    <w:rsid w:val="00866416"/>
    <w:rsid w:val="0087391A"/>
    <w:rsid w:val="00874229"/>
    <w:rsid w:val="00874CDF"/>
    <w:rsid w:val="0087672B"/>
    <w:rsid w:val="00880510"/>
    <w:rsid w:val="00886D3E"/>
    <w:rsid w:val="00890FC1"/>
    <w:rsid w:val="0089279A"/>
    <w:rsid w:val="00893E9B"/>
    <w:rsid w:val="008951B3"/>
    <w:rsid w:val="008B24CE"/>
    <w:rsid w:val="008B4A3A"/>
    <w:rsid w:val="008B5B5E"/>
    <w:rsid w:val="008D1141"/>
    <w:rsid w:val="008D4368"/>
    <w:rsid w:val="008E37F9"/>
    <w:rsid w:val="008E48C7"/>
    <w:rsid w:val="008F3510"/>
    <w:rsid w:val="00900498"/>
    <w:rsid w:val="00901BF1"/>
    <w:rsid w:val="00907AF1"/>
    <w:rsid w:val="0091167A"/>
    <w:rsid w:val="00912F0C"/>
    <w:rsid w:val="009143D7"/>
    <w:rsid w:val="0091622E"/>
    <w:rsid w:val="00926A0F"/>
    <w:rsid w:val="009433F1"/>
    <w:rsid w:val="009545FF"/>
    <w:rsid w:val="00963153"/>
    <w:rsid w:val="00970908"/>
    <w:rsid w:val="00971D79"/>
    <w:rsid w:val="00971E84"/>
    <w:rsid w:val="0097792B"/>
    <w:rsid w:val="00983C53"/>
    <w:rsid w:val="00990BC6"/>
    <w:rsid w:val="0099124E"/>
    <w:rsid w:val="00993F63"/>
    <w:rsid w:val="00996601"/>
    <w:rsid w:val="009B0AF3"/>
    <w:rsid w:val="009B50BE"/>
    <w:rsid w:val="009C2EB0"/>
    <w:rsid w:val="009C481C"/>
    <w:rsid w:val="009D61E2"/>
    <w:rsid w:val="009E27A2"/>
    <w:rsid w:val="00A02256"/>
    <w:rsid w:val="00A079B5"/>
    <w:rsid w:val="00A1257D"/>
    <w:rsid w:val="00A13108"/>
    <w:rsid w:val="00A2238B"/>
    <w:rsid w:val="00A2578E"/>
    <w:rsid w:val="00A333A8"/>
    <w:rsid w:val="00A34358"/>
    <w:rsid w:val="00A36C7B"/>
    <w:rsid w:val="00A37A95"/>
    <w:rsid w:val="00A4020C"/>
    <w:rsid w:val="00A41AED"/>
    <w:rsid w:val="00A42E01"/>
    <w:rsid w:val="00A44DCA"/>
    <w:rsid w:val="00A46984"/>
    <w:rsid w:val="00A54494"/>
    <w:rsid w:val="00A56860"/>
    <w:rsid w:val="00A604F7"/>
    <w:rsid w:val="00A65A96"/>
    <w:rsid w:val="00A65BB3"/>
    <w:rsid w:val="00A6690B"/>
    <w:rsid w:val="00A7341F"/>
    <w:rsid w:val="00A81BFB"/>
    <w:rsid w:val="00A829E4"/>
    <w:rsid w:val="00A97A8A"/>
    <w:rsid w:val="00AA32DB"/>
    <w:rsid w:val="00AA526E"/>
    <w:rsid w:val="00AA6906"/>
    <w:rsid w:val="00AB4144"/>
    <w:rsid w:val="00AC6D4F"/>
    <w:rsid w:val="00AD7735"/>
    <w:rsid w:val="00AE3272"/>
    <w:rsid w:val="00AF23FE"/>
    <w:rsid w:val="00AF323C"/>
    <w:rsid w:val="00AF78C7"/>
    <w:rsid w:val="00B014CB"/>
    <w:rsid w:val="00B030BF"/>
    <w:rsid w:val="00B04BA1"/>
    <w:rsid w:val="00B23370"/>
    <w:rsid w:val="00B25F6E"/>
    <w:rsid w:val="00B270F7"/>
    <w:rsid w:val="00B3470C"/>
    <w:rsid w:val="00B42F5F"/>
    <w:rsid w:val="00B45045"/>
    <w:rsid w:val="00B46C11"/>
    <w:rsid w:val="00B47499"/>
    <w:rsid w:val="00B60C9D"/>
    <w:rsid w:val="00B65D82"/>
    <w:rsid w:val="00B75743"/>
    <w:rsid w:val="00B80D9D"/>
    <w:rsid w:val="00B815FD"/>
    <w:rsid w:val="00B84E91"/>
    <w:rsid w:val="00B86500"/>
    <w:rsid w:val="00B86EC7"/>
    <w:rsid w:val="00BA026E"/>
    <w:rsid w:val="00BA2D11"/>
    <w:rsid w:val="00BB7972"/>
    <w:rsid w:val="00BC343A"/>
    <w:rsid w:val="00BC50A8"/>
    <w:rsid w:val="00BC5ABB"/>
    <w:rsid w:val="00BC6152"/>
    <w:rsid w:val="00BD3C74"/>
    <w:rsid w:val="00BD5DE9"/>
    <w:rsid w:val="00BD7A98"/>
    <w:rsid w:val="00BE121D"/>
    <w:rsid w:val="00BE673E"/>
    <w:rsid w:val="00BF3347"/>
    <w:rsid w:val="00C078A2"/>
    <w:rsid w:val="00C15B44"/>
    <w:rsid w:val="00C21C9E"/>
    <w:rsid w:val="00C235BF"/>
    <w:rsid w:val="00C361B3"/>
    <w:rsid w:val="00C42116"/>
    <w:rsid w:val="00C462D3"/>
    <w:rsid w:val="00C53829"/>
    <w:rsid w:val="00C550B2"/>
    <w:rsid w:val="00C6323C"/>
    <w:rsid w:val="00C7591C"/>
    <w:rsid w:val="00C80374"/>
    <w:rsid w:val="00C80993"/>
    <w:rsid w:val="00C919F8"/>
    <w:rsid w:val="00CA2AE8"/>
    <w:rsid w:val="00CA3BD6"/>
    <w:rsid w:val="00CA407D"/>
    <w:rsid w:val="00CC03DB"/>
    <w:rsid w:val="00CC15B3"/>
    <w:rsid w:val="00CC4C70"/>
    <w:rsid w:val="00CD70B1"/>
    <w:rsid w:val="00CD7E14"/>
    <w:rsid w:val="00CF6C2C"/>
    <w:rsid w:val="00D023C5"/>
    <w:rsid w:val="00D13A75"/>
    <w:rsid w:val="00D3100D"/>
    <w:rsid w:val="00D33967"/>
    <w:rsid w:val="00D34E08"/>
    <w:rsid w:val="00D4298B"/>
    <w:rsid w:val="00D436E7"/>
    <w:rsid w:val="00D449B9"/>
    <w:rsid w:val="00D459F8"/>
    <w:rsid w:val="00D4646F"/>
    <w:rsid w:val="00D518D1"/>
    <w:rsid w:val="00D550A0"/>
    <w:rsid w:val="00D61A91"/>
    <w:rsid w:val="00D65F48"/>
    <w:rsid w:val="00D662A0"/>
    <w:rsid w:val="00D66CF7"/>
    <w:rsid w:val="00D66D5C"/>
    <w:rsid w:val="00D71283"/>
    <w:rsid w:val="00D717F3"/>
    <w:rsid w:val="00D735FB"/>
    <w:rsid w:val="00D857FC"/>
    <w:rsid w:val="00D91AFE"/>
    <w:rsid w:val="00DA003A"/>
    <w:rsid w:val="00DA10C4"/>
    <w:rsid w:val="00DB308A"/>
    <w:rsid w:val="00DB3764"/>
    <w:rsid w:val="00DD05F2"/>
    <w:rsid w:val="00DD3100"/>
    <w:rsid w:val="00DD77D0"/>
    <w:rsid w:val="00DE059F"/>
    <w:rsid w:val="00DF139D"/>
    <w:rsid w:val="00DF50AD"/>
    <w:rsid w:val="00DF593D"/>
    <w:rsid w:val="00E01F4E"/>
    <w:rsid w:val="00E04901"/>
    <w:rsid w:val="00E068E9"/>
    <w:rsid w:val="00E12607"/>
    <w:rsid w:val="00E14598"/>
    <w:rsid w:val="00E20282"/>
    <w:rsid w:val="00E30851"/>
    <w:rsid w:val="00E3219C"/>
    <w:rsid w:val="00E36C8C"/>
    <w:rsid w:val="00E37ABB"/>
    <w:rsid w:val="00E467CF"/>
    <w:rsid w:val="00E5078A"/>
    <w:rsid w:val="00E54247"/>
    <w:rsid w:val="00E56A98"/>
    <w:rsid w:val="00E578AD"/>
    <w:rsid w:val="00E57E5C"/>
    <w:rsid w:val="00E60E9A"/>
    <w:rsid w:val="00E62A98"/>
    <w:rsid w:val="00E6315C"/>
    <w:rsid w:val="00E65739"/>
    <w:rsid w:val="00E66FAA"/>
    <w:rsid w:val="00E743F7"/>
    <w:rsid w:val="00E756AF"/>
    <w:rsid w:val="00E9027D"/>
    <w:rsid w:val="00E92B93"/>
    <w:rsid w:val="00E94EA7"/>
    <w:rsid w:val="00E96977"/>
    <w:rsid w:val="00EA5DC6"/>
    <w:rsid w:val="00EA7CF9"/>
    <w:rsid w:val="00EB1E90"/>
    <w:rsid w:val="00EB51F4"/>
    <w:rsid w:val="00EB5803"/>
    <w:rsid w:val="00EB7218"/>
    <w:rsid w:val="00ED48FE"/>
    <w:rsid w:val="00ED550A"/>
    <w:rsid w:val="00EE0921"/>
    <w:rsid w:val="00EE0CBB"/>
    <w:rsid w:val="00EE2DB6"/>
    <w:rsid w:val="00F0334F"/>
    <w:rsid w:val="00F13959"/>
    <w:rsid w:val="00F1442F"/>
    <w:rsid w:val="00F14AAB"/>
    <w:rsid w:val="00F17CEF"/>
    <w:rsid w:val="00F21A78"/>
    <w:rsid w:val="00F2327F"/>
    <w:rsid w:val="00F24BC8"/>
    <w:rsid w:val="00F26E85"/>
    <w:rsid w:val="00F40041"/>
    <w:rsid w:val="00F433D3"/>
    <w:rsid w:val="00F44457"/>
    <w:rsid w:val="00F45085"/>
    <w:rsid w:val="00F60200"/>
    <w:rsid w:val="00F64E19"/>
    <w:rsid w:val="00F7068C"/>
    <w:rsid w:val="00F71A2F"/>
    <w:rsid w:val="00F7660E"/>
    <w:rsid w:val="00F86312"/>
    <w:rsid w:val="00F94223"/>
    <w:rsid w:val="00FA5662"/>
    <w:rsid w:val="00FB4506"/>
    <w:rsid w:val="00FB47E5"/>
    <w:rsid w:val="00FC6795"/>
    <w:rsid w:val="00FD184C"/>
    <w:rsid w:val="00FD2121"/>
    <w:rsid w:val="00FD5BE5"/>
    <w:rsid w:val="00FD677F"/>
    <w:rsid w:val="00FD6C3D"/>
    <w:rsid w:val="00FE6FA5"/>
    <w:rsid w:val="00FE77DC"/>
    <w:rsid w:val="00FF084B"/>
    <w:rsid w:val="00FF30AE"/>
    <w:rsid w:val="00FF368C"/>
    <w:rsid w:val="00FF37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83765"/>
  <w15:docId w15:val="{38605E6D-F16F-4D15-A6FF-BE98E345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E17A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0551AA"/>
    <w:pPr>
      <w:spacing w:before="100" w:beforeAutospacing="1" w:after="100" w:afterAutospacing="1"/>
      <w:outlineLvl w:val="0"/>
    </w:pPr>
    <w:rPr>
      <w:rFonts w:ascii="Arial" w:hAnsi="Arial"/>
      <w:b/>
      <w:bCs/>
      <w:color w:val="000000" w:themeColor="text1"/>
      <w:kern w:val="36"/>
      <w:sz w:val="32"/>
      <w:szCs w:val="32"/>
    </w:rPr>
  </w:style>
  <w:style w:type="paragraph" w:styleId="Nagwek2">
    <w:name w:val="heading 2"/>
    <w:basedOn w:val="Normalny"/>
    <w:next w:val="Normalny"/>
    <w:link w:val="Nagwek2Znak"/>
    <w:uiPriority w:val="9"/>
    <w:unhideWhenUsed/>
    <w:qFormat/>
    <w:rsid w:val="002C3A46"/>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0710CE"/>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0710CE"/>
    <w:rPr>
      <w:rFonts w:ascii="Times New Roman" w:eastAsia="Times New Roman" w:hAnsi="Times New Roman" w:cs="Times New Roman"/>
      <w:sz w:val="24"/>
      <w:szCs w:val="24"/>
      <w:lang w:val="x-none" w:eastAsia="x-none"/>
    </w:rPr>
  </w:style>
  <w:style w:type="character" w:customStyle="1" w:styleId="apple-converted-space">
    <w:name w:val="apple-converted-space"/>
    <w:rsid w:val="000710CE"/>
  </w:style>
  <w:style w:type="paragraph" w:styleId="Nagwek">
    <w:name w:val="header"/>
    <w:basedOn w:val="Normalny"/>
    <w:link w:val="NagwekZnak"/>
    <w:uiPriority w:val="99"/>
    <w:unhideWhenUsed/>
    <w:rsid w:val="000710CE"/>
    <w:pPr>
      <w:tabs>
        <w:tab w:val="center" w:pos="4536"/>
        <w:tab w:val="right" w:pos="9072"/>
      </w:tabs>
    </w:pPr>
  </w:style>
  <w:style w:type="character" w:customStyle="1" w:styleId="NagwekZnak">
    <w:name w:val="Nagłówek Znak"/>
    <w:basedOn w:val="Domylnaczcionkaakapitu"/>
    <w:link w:val="Nagwek"/>
    <w:uiPriority w:val="99"/>
    <w:rsid w:val="000710CE"/>
    <w:rPr>
      <w:rFonts w:ascii="Times New Roman" w:eastAsia="Times New Roman" w:hAnsi="Times New Roman" w:cs="Times New Roman"/>
      <w:sz w:val="24"/>
      <w:szCs w:val="24"/>
      <w:lang w:eastAsia="pl-PL"/>
    </w:rPr>
  </w:style>
  <w:style w:type="paragraph" w:styleId="Akapitzlist">
    <w:name w:val="List Paragraph"/>
    <w:aliases w:val="Dot pt,F5 List Paragraph,List Paragraph1,Recommendation,List Paragraph11,Kolorowa lista — akcent 11,Numerowanie,Akapit z listą2,List Paragraph Bullet 1,Data wydania,List Paragraph,lp1,Akapit z listą3,Bulleted Text,Llista wielopoziomowa,L1"/>
    <w:basedOn w:val="Normalny"/>
    <w:link w:val="AkapitzlistZnak"/>
    <w:uiPriority w:val="34"/>
    <w:qFormat/>
    <w:rsid w:val="00350491"/>
    <w:pPr>
      <w:ind w:left="720"/>
      <w:contextualSpacing/>
    </w:pPr>
  </w:style>
  <w:style w:type="character" w:styleId="Numerstrony">
    <w:name w:val="page number"/>
    <w:basedOn w:val="Domylnaczcionkaakapitu"/>
    <w:rsid w:val="007D342F"/>
  </w:style>
  <w:style w:type="paragraph" w:styleId="Tekstdymka">
    <w:name w:val="Balloon Text"/>
    <w:basedOn w:val="Normalny"/>
    <w:link w:val="TekstdymkaZnak"/>
    <w:uiPriority w:val="99"/>
    <w:semiHidden/>
    <w:unhideWhenUsed/>
    <w:rsid w:val="00363EAF"/>
    <w:rPr>
      <w:rFonts w:ascii="Tahoma" w:hAnsi="Tahoma" w:cs="Tahoma"/>
      <w:sz w:val="16"/>
      <w:szCs w:val="16"/>
    </w:rPr>
  </w:style>
  <w:style w:type="character" w:customStyle="1" w:styleId="TekstdymkaZnak">
    <w:name w:val="Tekst dymka Znak"/>
    <w:basedOn w:val="Domylnaczcionkaakapitu"/>
    <w:link w:val="Tekstdymka"/>
    <w:uiPriority w:val="99"/>
    <w:semiHidden/>
    <w:rsid w:val="00363EAF"/>
    <w:rPr>
      <w:rFonts w:ascii="Tahoma" w:eastAsia="Times New Roman" w:hAnsi="Tahoma" w:cs="Tahoma"/>
      <w:sz w:val="16"/>
      <w:szCs w:val="16"/>
      <w:lang w:eastAsia="pl-PL"/>
    </w:rPr>
  </w:style>
  <w:style w:type="character" w:customStyle="1" w:styleId="Nagwek1Znak">
    <w:name w:val="Nagłówek 1 Znak"/>
    <w:basedOn w:val="Domylnaczcionkaakapitu"/>
    <w:link w:val="Nagwek1"/>
    <w:uiPriority w:val="9"/>
    <w:rsid w:val="000551AA"/>
    <w:rPr>
      <w:rFonts w:ascii="Arial" w:eastAsia="Times New Roman" w:hAnsi="Arial" w:cs="Times New Roman"/>
      <w:b/>
      <w:bCs/>
      <w:color w:val="000000" w:themeColor="text1"/>
      <w:kern w:val="36"/>
      <w:sz w:val="32"/>
      <w:szCs w:val="32"/>
      <w:lang w:eastAsia="pl-PL"/>
    </w:rPr>
  </w:style>
  <w:style w:type="paragraph" w:styleId="Nagwekspisutreci">
    <w:name w:val="TOC Heading"/>
    <w:basedOn w:val="Nagwek1"/>
    <w:next w:val="Normalny"/>
    <w:uiPriority w:val="39"/>
    <w:unhideWhenUsed/>
    <w:qFormat/>
    <w:rsid w:val="005B7DD2"/>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rPr>
  </w:style>
  <w:style w:type="paragraph" w:styleId="Spistreci1">
    <w:name w:val="toc 1"/>
    <w:basedOn w:val="Normalny"/>
    <w:next w:val="Normalny"/>
    <w:autoRedefine/>
    <w:uiPriority w:val="39"/>
    <w:unhideWhenUsed/>
    <w:rsid w:val="005B7DD2"/>
    <w:pPr>
      <w:spacing w:after="100"/>
    </w:pPr>
  </w:style>
  <w:style w:type="character" w:styleId="Hipercze">
    <w:name w:val="Hyperlink"/>
    <w:basedOn w:val="Domylnaczcionkaakapitu"/>
    <w:uiPriority w:val="99"/>
    <w:unhideWhenUsed/>
    <w:rsid w:val="005B7DD2"/>
    <w:rPr>
      <w:color w:val="0000FF" w:themeColor="hyperlink"/>
      <w:u w:val="single"/>
    </w:rPr>
  </w:style>
  <w:style w:type="character" w:customStyle="1" w:styleId="Nagwek2Znak">
    <w:name w:val="Nagłówek 2 Znak"/>
    <w:basedOn w:val="Domylnaczcionkaakapitu"/>
    <w:link w:val="Nagwek2"/>
    <w:uiPriority w:val="9"/>
    <w:rsid w:val="002C3A46"/>
    <w:rPr>
      <w:rFonts w:asciiTheme="majorHAnsi" w:eastAsiaTheme="majorEastAsia" w:hAnsiTheme="majorHAnsi" w:cstheme="majorBidi"/>
      <w:color w:val="365F91" w:themeColor="accent1" w:themeShade="BF"/>
      <w:sz w:val="26"/>
      <w:szCs w:val="26"/>
      <w:lang w:eastAsia="pl-PL"/>
    </w:rPr>
  </w:style>
  <w:style w:type="paragraph" w:styleId="Spistreci2">
    <w:name w:val="toc 2"/>
    <w:basedOn w:val="Normalny"/>
    <w:next w:val="Normalny"/>
    <w:autoRedefine/>
    <w:uiPriority w:val="39"/>
    <w:unhideWhenUsed/>
    <w:rsid w:val="002C3A46"/>
    <w:pPr>
      <w:spacing w:after="100"/>
      <w:ind w:left="240"/>
    </w:pPr>
  </w:style>
  <w:style w:type="paragraph" w:customStyle="1" w:styleId="Default">
    <w:name w:val="Default"/>
    <w:rsid w:val="009143D7"/>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9143D7"/>
    <w:pPr>
      <w:spacing w:line="201" w:lineRule="atLeast"/>
    </w:pPr>
    <w:rPr>
      <w:color w:val="auto"/>
    </w:rPr>
  </w:style>
  <w:style w:type="character" w:customStyle="1" w:styleId="A2">
    <w:name w:val="A2"/>
    <w:uiPriority w:val="99"/>
    <w:rsid w:val="009143D7"/>
    <w:rPr>
      <w:color w:val="000000"/>
      <w:sz w:val="18"/>
      <w:szCs w:val="18"/>
    </w:rPr>
  </w:style>
  <w:style w:type="character" w:customStyle="1" w:styleId="AkapitzlistZnak">
    <w:name w:val="Akapit z listą Znak"/>
    <w:aliases w:val="Dot pt Znak,F5 List Paragraph Znak,List Paragraph1 Znak,Recommendation Znak,List Paragraph11 Znak,Kolorowa lista — akcent 11 Znak,Numerowanie Znak,Akapit z listą2 Znak,List Paragraph Bullet 1 Znak,Data wydania Znak,lp1 Znak,L1 Znak"/>
    <w:link w:val="Akapitzlist"/>
    <w:uiPriority w:val="34"/>
    <w:qFormat/>
    <w:rsid w:val="001B01CD"/>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990BC6"/>
    <w:rPr>
      <w:sz w:val="16"/>
      <w:szCs w:val="16"/>
    </w:rPr>
  </w:style>
  <w:style w:type="paragraph" w:styleId="Tekstkomentarza">
    <w:name w:val="annotation text"/>
    <w:basedOn w:val="Normalny"/>
    <w:link w:val="TekstkomentarzaZnak"/>
    <w:uiPriority w:val="99"/>
    <w:unhideWhenUsed/>
    <w:rsid w:val="00990BC6"/>
    <w:rPr>
      <w:sz w:val="20"/>
      <w:szCs w:val="20"/>
    </w:rPr>
  </w:style>
  <w:style w:type="character" w:customStyle="1" w:styleId="TekstkomentarzaZnak">
    <w:name w:val="Tekst komentarza Znak"/>
    <w:basedOn w:val="Domylnaczcionkaakapitu"/>
    <w:link w:val="Tekstkomentarza"/>
    <w:uiPriority w:val="99"/>
    <w:rsid w:val="00990BC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90BC6"/>
    <w:rPr>
      <w:b/>
      <w:bCs/>
    </w:rPr>
  </w:style>
  <w:style w:type="character" w:customStyle="1" w:styleId="TematkomentarzaZnak">
    <w:name w:val="Temat komentarza Znak"/>
    <w:basedOn w:val="TekstkomentarzaZnak"/>
    <w:link w:val="Tematkomentarza"/>
    <w:uiPriority w:val="99"/>
    <w:semiHidden/>
    <w:rsid w:val="00990BC6"/>
    <w:rPr>
      <w:rFonts w:ascii="Times New Roman" w:eastAsia="Times New Roman" w:hAnsi="Times New Roman" w:cs="Times New Roman"/>
      <w:b/>
      <w:bCs/>
      <w:sz w:val="20"/>
      <w:szCs w:val="20"/>
      <w:lang w:eastAsia="pl-PL"/>
    </w:rPr>
  </w:style>
  <w:style w:type="paragraph" w:styleId="Spistreci3">
    <w:name w:val="toc 3"/>
    <w:basedOn w:val="Normalny"/>
    <w:next w:val="Normalny"/>
    <w:autoRedefine/>
    <w:uiPriority w:val="39"/>
    <w:unhideWhenUsed/>
    <w:rsid w:val="007F135E"/>
    <w:pPr>
      <w:spacing w:after="100" w:line="259" w:lineRule="auto"/>
      <w:ind w:left="440"/>
    </w:pPr>
    <w:rPr>
      <w:rFonts w:asciiTheme="minorHAnsi" w:eastAsiaTheme="minorEastAsia" w:hAnsiTheme="minorHAnsi" w:cstheme="minorBidi"/>
      <w:kern w:val="2"/>
      <w:sz w:val="22"/>
      <w:szCs w:val="22"/>
      <w14:ligatures w14:val="standardContextual"/>
    </w:rPr>
  </w:style>
  <w:style w:type="paragraph" w:styleId="Spistreci4">
    <w:name w:val="toc 4"/>
    <w:basedOn w:val="Normalny"/>
    <w:next w:val="Normalny"/>
    <w:autoRedefine/>
    <w:uiPriority w:val="39"/>
    <w:unhideWhenUsed/>
    <w:rsid w:val="007F135E"/>
    <w:pPr>
      <w:spacing w:after="100" w:line="259" w:lineRule="auto"/>
      <w:ind w:left="660"/>
    </w:pPr>
    <w:rPr>
      <w:rFonts w:asciiTheme="minorHAnsi" w:eastAsiaTheme="minorEastAsia" w:hAnsiTheme="minorHAnsi" w:cstheme="minorBidi"/>
      <w:kern w:val="2"/>
      <w:sz w:val="22"/>
      <w:szCs w:val="22"/>
      <w14:ligatures w14:val="standardContextual"/>
    </w:rPr>
  </w:style>
  <w:style w:type="paragraph" w:styleId="Spistreci5">
    <w:name w:val="toc 5"/>
    <w:basedOn w:val="Normalny"/>
    <w:next w:val="Normalny"/>
    <w:autoRedefine/>
    <w:uiPriority w:val="39"/>
    <w:unhideWhenUsed/>
    <w:rsid w:val="007F135E"/>
    <w:pPr>
      <w:spacing w:after="100" w:line="259" w:lineRule="auto"/>
      <w:ind w:left="880"/>
    </w:pPr>
    <w:rPr>
      <w:rFonts w:asciiTheme="minorHAnsi" w:eastAsiaTheme="minorEastAsia" w:hAnsiTheme="minorHAnsi" w:cstheme="minorBidi"/>
      <w:kern w:val="2"/>
      <w:sz w:val="22"/>
      <w:szCs w:val="22"/>
      <w14:ligatures w14:val="standardContextual"/>
    </w:rPr>
  </w:style>
  <w:style w:type="paragraph" w:styleId="Spistreci6">
    <w:name w:val="toc 6"/>
    <w:basedOn w:val="Normalny"/>
    <w:next w:val="Normalny"/>
    <w:autoRedefine/>
    <w:uiPriority w:val="39"/>
    <w:unhideWhenUsed/>
    <w:rsid w:val="007F135E"/>
    <w:pPr>
      <w:spacing w:after="100" w:line="259" w:lineRule="auto"/>
      <w:ind w:left="1100"/>
    </w:pPr>
    <w:rPr>
      <w:rFonts w:asciiTheme="minorHAnsi" w:eastAsiaTheme="minorEastAsia" w:hAnsiTheme="minorHAnsi" w:cstheme="minorBidi"/>
      <w:kern w:val="2"/>
      <w:sz w:val="22"/>
      <w:szCs w:val="22"/>
      <w14:ligatures w14:val="standardContextual"/>
    </w:rPr>
  </w:style>
  <w:style w:type="paragraph" w:styleId="Spistreci7">
    <w:name w:val="toc 7"/>
    <w:basedOn w:val="Normalny"/>
    <w:next w:val="Normalny"/>
    <w:autoRedefine/>
    <w:uiPriority w:val="39"/>
    <w:unhideWhenUsed/>
    <w:rsid w:val="007F135E"/>
    <w:pPr>
      <w:spacing w:after="100" w:line="259" w:lineRule="auto"/>
      <w:ind w:left="1320"/>
    </w:pPr>
    <w:rPr>
      <w:rFonts w:asciiTheme="minorHAnsi" w:eastAsiaTheme="minorEastAsia" w:hAnsiTheme="minorHAnsi" w:cstheme="minorBidi"/>
      <w:kern w:val="2"/>
      <w:sz w:val="22"/>
      <w:szCs w:val="22"/>
      <w14:ligatures w14:val="standardContextual"/>
    </w:rPr>
  </w:style>
  <w:style w:type="paragraph" w:styleId="Spistreci8">
    <w:name w:val="toc 8"/>
    <w:basedOn w:val="Normalny"/>
    <w:next w:val="Normalny"/>
    <w:autoRedefine/>
    <w:uiPriority w:val="39"/>
    <w:unhideWhenUsed/>
    <w:rsid w:val="007F135E"/>
    <w:pPr>
      <w:spacing w:after="100" w:line="259" w:lineRule="auto"/>
      <w:ind w:left="1540"/>
    </w:pPr>
    <w:rPr>
      <w:rFonts w:asciiTheme="minorHAnsi" w:eastAsiaTheme="minorEastAsia" w:hAnsiTheme="minorHAnsi" w:cstheme="minorBidi"/>
      <w:kern w:val="2"/>
      <w:sz w:val="22"/>
      <w:szCs w:val="22"/>
      <w14:ligatures w14:val="standardContextual"/>
    </w:rPr>
  </w:style>
  <w:style w:type="paragraph" w:styleId="Spistreci9">
    <w:name w:val="toc 9"/>
    <w:basedOn w:val="Normalny"/>
    <w:next w:val="Normalny"/>
    <w:autoRedefine/>
    <w:uiPriority w:val="39"/>
    <w:unhideWhenUsed/>
    <w:rsid w:val="007F135E"/>
    <w:pPr>
      <w:spacing w:after="100" w:line="259" w:lineRule="auto"/>
      <w:ind w:left="1760"/>
    </w:pPr>
    <w:rPr>
      <w:rFonts w:asciiTheme="minorHAnsi" w:eastAsiaTheme="minorEastAsia" w:hAnsiTheme="minorHAnsi" w:cstheme="minorBidi"/>
      <w:kern w:val="2"/>
      <w:sz w:val="22"/>
      <w:szCs w:val="22"/>
      <w14:ligatures w14:val="standardContextual"/>
    </w:rPr>
  </w:style>
  <w:style w:type="character" w:customStyle="1" w:styleId="Nierozpoznanawzmianka1">
    <w:name w:val="Nierozpoznana wzmianka1"/>
    <w:basedOn w:val="Domylnaczcionkaakapitu"/>
    <w:uiPriority w:val="99"/>
    <w:semiHidden/>
    <w:unhideWhenUsed/>
    <w:rsid w:val="007F1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1020">
      <w:bodyDiv w:val="1"/>
      <w:marLeft w:val="0"/>
      <w:marRight w:val="0"/>
      <w:marTop w:val="0"/>
      <w:marBottom w:val="0"/>
      <w:divBdr>
        <w:top w:val="none" w:sz="0" w:space="0" w:color="auto"/>
        <w:left w:val="none" w:sz="0" w:space="0" w:color="auto"/>
        <w:bottom w:val="none" w:sz="0" w:space="0" w:color="auto"/>
        <w:right w:val="none" w:sz="0" w:space="0" w:color="auto"/>
      </w:divBdr>
    </w:div>
    <w:div w:id="43022204">
      <w:bodyDiv w:val="1"/>
      <w:marLeft w:val="0"/>
      <w:marRight w:val="0"/>
      <w:marTop w:val="0"/>
      <w:marBottom w:val="0"/>
      <w:divBdr>
        <w:top w:val="none" w:sz="0" w:space="0" w:color="auto"/>
        <w:left w:val="none" w:sz="0" w:space="0" w:color="auto"/>
        <w:bottom w:val="none" w:sz="0" w:space="0" w:color="auto"/>
        <w:right w:val="none" w:sz="0" w:space="0" w:color="auto"/>
      </w:divBdr>
    </w:div>
    <w:div w:id="141388975">
      <w:bodyDiv w:val="1"/>
      <w:marLeft w:val="0"/>
      <w:marRight w:val="0"/>
      <w:marTop w:val="0"/>
      <w:marBottom w:val="0"/>
      <w:divBdr>
        <w:top w:val="none" w:sz="0" w:space="0" w:color="auto"/>
        <w:left w:val="none" w:sz="0" w:space="0" w:color="auto"/>
        <w:bottom w:val="none" w:sz="0" w:space="0" w:color="auto"/>
        <w:right w:val="none" w:sz="0" w:space="0" w:color="auto"/>
      </w:divBdr>
    </w:div>
    <w:div w:id="158623362">
      <w:bodyDiv w:val="1"/>
      <w:marLeft w:val="0"/>
      <w:marRight w:val="0"/>
      <w:marTop w:val="0"/>
      <w:marBottom w:val="0"/>
      <w:divBdr>
        <w:top w:val="none" w:sz="0" w:space="0" w:color="auto"/>
        <w:left w:val="none" w:sz="0" w:space="0" w:color="auto"/>
        <w:bottom w:val="none" w:sz="0" w:space="0" w:color="auto"/>
        <w:right w:val="none" w:sz="0" w:space="0" w:color="auto"/>
      </w:divBdr>
    </w:div>
    <w:div w:id="160782340">
      <w:bodyDiv w:val="1"/>
      <w:marLeft w:val="0"/>
      <w:marRight w:val="0"/>
      <w:marTop w:val="0"/>
      <w:marBottom w:val="0"/>
      <w:divBdr>
        <w:top w:val="none" w:sz="0" w:space="0" w:color="auto"/>
        <w:left w:val="none" w:sz="0" w:space="0" w:color="auto"/>
        <w:bottom w:val="none" w:sz="0" w:space="0" w:color="auto"/>
        <w:right w:val="none" w:sz="0" w:space="0" w:color="auto"/>
      </w:divBdr>
    </w:div>
    <w:div w:id="211966151">
      <w:bodyDiv w:val="1"/>
      <w:marLeft w:val="0"/>
      <w:marRight w:val="0"/>
      <w:marTop w:val="0"/>
      <w:marBottom w:val="0"/>
      <w:divBdr>
        <w:top w:val="none" w:sz="0" w:space="0" w:color="auto"/>
        <w:left w:val="none" w:sz="0" w:space="0" w:color="auto"/>
        <w:bottom w:val="none" w:sz="0" w:space="0" w:color="auto"/>
        <w:right w:val="none" w:sz="0" w:space="0" w:color="auto"/>
      </w:divBdr>
    </w:div>
    <w:div w:id="220333421">
      <w:bodyDiv w:val="1"/>
      <w:marLeft w:val="0"/>
      <w:marRight w:val="0"/>
      <w:marTop w:val="0"/>
      <w:marBottom w:val="0"/>
      <w:divBdr>
        <w:top w:val="none" w:sz="0" w:space="0" w:color="auto"/>
        <w:left w:val="none" w:sz="0" w:space="0" w:color="auto"/>
        <w:bottom w:val="none" w:sz="0" w:space="0" w:color="auto"/>
        <w:right w:val="none" w:sz="0" w:space="0" w:color="auto"/>
      </w:divBdr>
    </w:div>
    <w:div w:id="284392885">
      <w:bodyDiv w:val="1"/>
      <w:marLeft w:val="0"/>
      <w:marRight w:val="0"/>
      <w:marTop w:val="0"/>
      <w:marBottom w:val="0"/>
      <w:divBdr>
        <w:top w:val="none" w:sz="0" w:space="0" w:color="auto"/>
        <w:left w:val="none" w:sz="0" w:space="0" w:color="auto"/>
        <w:bottom w:val="none" w:sz="0" w:space="0" w:color="auto"/>
        <w:right w:val="none" w:sz="0" w:space="0" w:color="auto"/>
      </w:divBdr>
    </w:div>
    <w:div w:id="324093290">
      <w:bodyDiv w:val="1"/>
      <w:marLeft w:val="0"/>
      <w:marRight w:val="0"/>
      <w:marTop w:val="0"/>
      <w:marBottom w:val="0"/>
      <w:divBdr>
        <w:top w:val="none" w:sz="0" w:space="0" w:color="auto"/>
        <w:left w:val="none" w:sz="0" w:space="0" w:color="auto"/>
        <w:bottom w:val="none" w:sz="0" w:space="0" w:color="auto"/>
        <w:right w:val="none" w:sz="0" w:space="0" w:color="auto"/>
      </w:divBdr>
    </w:div>
    <w:div w:id="330179182">
      <w:bodyDiv w:val="1"/>
      <w:marLeft w:val="0"/>
      <w:marRight w:val="0"/>
      <w:marTop w:val="0"/>
      <w:marBottom w:val="0"/>
      <w:divBdr>
        <w:top w:val="none" w:sz="0" w:space="0" w:color="auto"/>
        <w:left w:val="none" w:sz="0" w:space="0" w:color="auto"/>
        <w:bottom w:val="none" w:sz="0" w:space="0" w:color="auto"/>
        <w:right w:val="none" w:sz="0" w:space="0" w:color="auto"/>
      </w:divBdr>
    </w:div>
    <w:div w:id="386494292">
      <w:bodyDiv w:val="1"/>
      <w:marLeft w:val="0"/>
      <w:marRight w:val="0"/>
      <w:marTop w:val="0"/>
      <w:marBottom w:val="0"/>
      <w:divBdr>
        <w:top w:val="none" w:sz="0" w:space="0" w:color="auto"/>
        <w:left w:val="none" w:sz="0" w:space="0" w:color="auto"/>
        <w:bottom w:val="none" w:sz="0" w:space="0" w:color="auto"/>
        <w:right w:val="none" w:sz="0" w:space="0" w:color="auto"/>
      </w:divBdr>
    </w:div>
    <w:div w:id="408119077">
      <w:bodyDiv w:val="1"/>
      <w:marLeft w:val="0"/>
      <w:marRight w:val="0"/>
      <w:marTop w:val="0"/>
      <w:marBottom w:val="0"/>
      <w:divBdr>
        <w:top w:val="none" w:sz="0" w:space="0" w:color="auto"/>
        <w:left w:val="none" w:sz="0" w:space="0" w:color="auto"/>
        <w:bottom w:val="none" w:sz="0" w:space="0" w:color="auto"/>
        <w:right w:val="none" w:sz="0" w:space="0" w:color="auto"/>
      </w:divBdr>
    </w:div>
    <w:div w:id="454373975">
      <w:bodyDiv w:val="1"/>
      <w:marLeft w:val="0"/>
      <w:marRight w:val="0"/>
      <w:marTop w:val="0"/>
      <w:marBottom w:val="0"/>
      <w:divBdr>
        <w:top w:val="none" w:sz="0" w:space="0" w:color="auto"/>
        <w:left w:val="none" w:sz="0" w:space="0" w:color="auto"/>
        <w:bottom w:val="none" w:sz="0" w:space="0" w:color="auto"/>
        <w:right w:val="none" w:sz="0" w:space="0" w:color="auto"/>
      </w:divBdr>
    </w:div>
    <w:div w:id="548490610">
      <w:bodyDiv w:val="1"/>
      <w:marLeft w:val="0"/>
      <w:marRight w:val="0"/>
      <w:marTop w:val="0"/>
      <w:marBottom w:val="0"/>
      <w:divBdr>
        <w:top w:val="none" w:sz="0" w:space="0" w:color="auto"/>
        <w:left w:val="none" w:sz="0" w:space="0" w:color="auto"/>
        <w:bottom w:val="none" w:sz="0" w:space="0" w:color="auto"/>
        <w:right w:val="none" w:sz="0" w:space="0" w:color="auto"/>
      </w:divBdr>
    </w:div>
    <w:div w:id="548809778">
      <w:bodyDiv w:val="1"/>
      <w:marLeft w:val="0"/>
      <w:marRight w:val="0"/>
      <w:marTop w:val="0"/>
      <w:marBottom w:val="0"/>
      <w:divBdr>
        <w:top w:val="none" w:sz="0" w:space="0" w:color="auto"/>
        <w:left w:val="none" w:sz="0" w:space="0" w:color="auto"/>
        <w:bottom w:val="none" w:sz="0" w:space="0" w:color="auto"/>
        <w:right w:val="none" w:sz="0" w:space="0" w:color="auto"/>
      </w:divBdr>
    </w:div>
    <w:div w:id="589122000">
      <w:bodyDiv w:val="1"/>
      <w:marLeft w:val="0"/>
      <w:marRight w:val="0"/>
      <w:marTop w:val="0"/>
      <w:marBottom w:val="0"/>
      <w:divBdr>
        <w:top w:val="none" w:sz="0" w:space="0" w:color="auto"/>
        <w:left w:val="none" w:sz="0" w:space="0" w:color="auto"/>
        <w:bottom w:val="none" w:sz="0" w:space="0" w:color="auto"/>
        <w:right w:val="none" w:sz="0" w:space="0" w:color="auto"/>
      </w:divBdr>
    </w:div>
    <w:div w:id="598416175">
      <w:bodyDiv w:val="1"/>
      <w:marLeft w:val="0"/>
      <w:marRight w:val="0"/>
      <w:marTop w:val="0"/>
      <w:marBottom w:val="0"/>
      <w:divBdr>
        <w:top w:val="none" w:sz="0" w:space="0" w:color="auto"/>
        <w:left w:val="none" w:sz="0" w:space="0" w:color="auto"/>
        <w:bottom w:val="none" w:sz="0" w:space="0" w:color="auto"/>
        <w:right w:val="none" w:sz="0" w:space="0" w:color="auto"/>
      </w:divBdr>
    </w:div>
    <w:div w:id="616451125">
      <w:bodyDiv w:val="1"/>
      <w:marLeft w:val="0"/>
      <w:marRight w:val="0"/>
      <w:marTop w:val="0"/>
      <w:marBottom w:val="0"/>
      <w:divBdr>
        <w:top w:val="none" w:sz="0" w:space="0" w:color="auto"/>
        <w:left w:val="none" w:sz="0" w:space="0" w:color="auto"/>
        <w:bottom w:val="none" w:sz="0" w:space="0" w:color="auto"/>
        <w:right w:val="none" w:sz="0" w:space="0" w:color="auto"/>
      </w:divBdr>
    </w:div>
    <w:div w:id="627471821">
      <w:bodyDiv w:val="1"/>
      <w:marLeft w:val="0"/>
      <w:marRight w:val="0"/>
      <w:marTop w:val="0"/>
      <w:marBottom w:val="0"/>
      <w:divBdr>
        <w:top w:val="none" w:sz="0" w:space="0" w:color="auto"/>
        <w:left w:val="none" w:sz="0" w:space="0" w:color="auto"/>
        <w:bottom w:val="none" w:sz="0" w:space="0" w:color="auto"/>
        <w:right w:val="none" w:sz="0" w:space="0" w:color="auto"/>
      </w:divBdr>
    </w:div>
    <w:div w:id="630601230">
      <w:bodyDiv w:val="1"/>
      <w:marLeft w:val="0"/>
      <w:marRight w:val="0"/>
      <w:marTop w:val="0"/>
      <w:marBottom w:val="0"/>
      <w:divBdr>
        <w:top w:val="none" w:sz="0" w:space="0" w:color="auto"/>
        <w:left w:val="none" w:sz="0" w:space="0" w:color="auto"/>
        <w:bottom w:val="none" w:sz="0" w:space="0" w:color="auto"/>
        <w:right w:val="none" w:sz="0" w:space="0" w:color="auto"/>
      </w:divBdr>
    </w:div>
    <w:div w:id="657421160">
      <w:bodyDiv w:val="1"/>
      <w:marLeft w:val="0"/>
      <w:marRight w:val="0"/>
      <w:marTop w:val="0"/>
      <w:marBottom w:val="0"/>
      <w:divBdr>
        <w:top w:val="none" w:sz="0" w:space="0" w:color="auto"/>
        <w:left w:val="none" w:sz="0" w:space="0" w:color="auto"/>
        <w:bottom w:val="none" w:sz="0" w:space="0" w:color="auto"/>
        <w:right w:val="none" w:sz="0" w:space="0" w:color="auto"/>
      </w:divBdr>
    </w:div>
    <w:div w:id="690374953">
      <w:bodyDiv w:val="1"/>
      <w:marLeft w:val="0"/>
      <w:marRight w:val="0"/>
      <w:marTop w:val="0"/>
      <w:marBottom w:val="0"/>
      <w:divBdr>
        <w:top w:val="none" w:sz="0" w:space="0" w:color="auto"/>
        <w:left w:val="none" w:sz="0" w:space="0" w:color="auto"/>
        <w:bottom w:val="none" w:sz="0" w:space="0" w:color="auto"/>
        <w:right w:val="none" w:sz="0" w:space="0" w:color="auto"/>
      </w:divBdr>
    </w:div>
    <w:div w:id="692995191">
      <w:bodyDiv w:val="1"/>
      <w:marLeft w:val="0"/>
      <w:marRight w:val="0"/>
      <w:marTop w:val="0"/>
      <w:marBottom w:val="0"/>
      <w:divBdr>
        <w:top w:val="none" w:sz="0" w:space="0" w:color="auto"/>
        <w:left w:val="none" w:sz="0" w:space="0" w:color="auto"/>
        <w:bottom w:val="none" w:sz="0" w:space="0" w:color="auto"/>
        <w:right w:val="none" w:sz="0" w:space="0" w:color="auto"/>
      </w:divBdr>
    </w:div>
    <w:div w:id="695421479">
      <w:bodyDiv w:val="1"/>
      <w:marLeft w:val="0"/>
      <w:marRight w:val="0"/>
      <w:marTop w:val="0"/>
      <w:marBottom w:val="0"/>
      <w:divBdr>
        <w:top w:val="none" w:sz="0" w:space="0" w:color="auto"/>
        <w:left w:val="none" w:sz="0" w:space="0" w:color="auto"/>
        <w:bottom w:val="none" w:sz="0" w:space="0" w:color="auto"/>
        <w:right w:val="none" w:sz="0" w:space="0" w:color="auto"/>
      </w:divBdr>
    </w:div>
    <w:div w:id="749816242">
      <w:bodyDiv w:val="1"/>
      <w:marLeft w:val="0"/>
      <w:marRight w:val="0"/>
      <w:marTop w:val="0"/>
      <w:marBottom w:val="0"/>
      <w:divBdr>
        <w:top w:val="none" w:sz="0" w:space="0" w:color="auto"/>
        <w:left w:val="none" w:sz="0" w:space="0" w:color="auto"/>
        <w:bottom w:val="none" w:sz="0" w:space="0" w:color="auto"/>
        <w:right w:val="none" w:sz="0" w:space="0" w:color="auto"/>
      </w:divBdr>
    </w:div>
    <w:div w:id="790130664">
      <w:bodyDiv w:val="1"/>
      <w:marLeft w:val="0"/>
      <w:marRight w:val="0"/>
      <w:marTop w:val="0"/>
      <w:marBottom w:val="0"/>
      <w:divBdr>
        <w:top w:val="none" w:sz="0" w:space="0" w:color="auto"/>
        <w:left w:val="none" w:sz="0" w:space="0" w:color="auto"/>
        <w:bottom w:val="none" w:sz="0" w:space="0" w:color="auto"/>
        <w:right w:val="none" w:sz="0" w:space="0" w:color="auto"/>
      </w:divBdr>
    </w:div>
    <w:div w:id="805582274">
      <w:bodyDiv w:val="1"/>
      <w:marLeft w:val="0"/>
      <w:marRight w:val="0"/>
      <w:marTop w:val="0"/>
      <w:marBottom w:val="0"/>
      <w:divBdr>
        <w:top w:val="none" w:sz="0" w:space="0" w:color="auto"/>
        <w:left w:val="none" w:sz="0" w:space="0" w:color="auto"/>
        <w:bottom w:val="none" w:sz="0" w:space="0" w:color="auto"/>
        <w:right w:val="none" w:sz="0" w:space="0" w:color="auto"/>
      </w:divBdr>
    </w:div>
    <w:div w:id="1021662749">
      <w:bodyDiv w:val="1"/>
      <w:marLeft w:val="0"/>
      <w:marRight w:val="0"/>
      <w:marTop w:val="0"/>
      <w:marBottom w:val="0"/>
      <w:divBdr>
        <w:top w:val="none" w:sz="0" w:space="0" w:color="auto"/>
        <w:left w:val="none" w:sz="0" w:space="0" w:color="auto"/>
        <w:bottom w:val="none" w:sz="0" w:space="0" w:color="auto"/>
        <w:right w:val="none" w:sz="0" w:space="0" w:color="auto"/>
      </w:divBdr>
    </w:div>
    <w:div w:id="1035622961">
      <w:bodyDiv w:val="1"/>
      <w:marLeft w:val="0"/>
      <w:marRight w:val="0"/>
      <w:marTop w:val="0"/>
      <w:marBottom w:val="0"/>
      <w:divBdr>
        <w:top w:val="none" w:sz="0" w:space="0" w:color="auto"/>
        <w:left w:val="none" w:sz="0" w:space="0" w:color="auto"/>
        <w:bottom w:val="none" w:sz="0" w:space="0" w:color="auto"/>
        <w:right w:val="none" w:sz="0" w:space="0" w:color="auto"/>
      </w:divBdr>
    </w:div>
    <w:div w:id="1042633531">
      <w:bodyDiv w:val="1"/>
      <w:marLeft w:val="0"/>
      <w:marRight w:val="0"/>
      <w:marTop w:val="0"/>
      <w:marBottom w:val="0"/>
      <w:divBdr>
        <w:top w:val="none" w:sz="0" w:space="0" w:color="auto"/>
        <w:left w:val="none" w:sz="0" w:space="0" w:color="auto"/>
        <w:bottom w:val="none" w:sz="0" w:space="0" w:color="auto"/>
        <w:right w:val="none" w:sz="0" w:space="0" w:color="auto"/>
      </w:divBdr>
    </w:div>
    <w:div w:id="1063676610">
      <w:bodyDiv w:val="1"/>
      <w:marLeft w:val="0"/>
      <w:marRight w:val="0"/>
      <w:marTop w:val="0"/>
      <w:marBottom w:val="0"/>
      <w:divBdr>
        <w:top w:val="none" w:sz="0" w:space="0" w:color="auto"/>
        <w:left w:val="none" w:sz="0" w:space="0" w:color="auto"/>
        <w:bottom w:val="none" w:sz="0" w:space="0" w:color="auto"/>
        <w:right w:val="none" w:sz="0" w:space="0" w:color="auto"/>
      </w:divBdr>
      <w:divsChild>
        <w:div w:id="921908978">
          <w:marLeft w:val="2849"/>
          <w:marRight w:val="0"/>
          <w:marTop w:val="0"/>
          <w:marBottom w:val="0"/>
          <w:divBdr>
            <w:top w:val="none" w:sz="0" w:space="0" w:color="auto"/>
            <w:left w:val="none" w:sz="0" w:space="0" w:color="auto"/>
            <w:bottom w:val="none" w:sz="0" w:space="0" w:color="auto"/>
            <w:right w:val="none" w:sz="0" w:space="0" w:color="auto"/>
          </w:divBdr>
          <w:divsChild>
            <w:div w:id="120998318">
              <w:marLeft w:val="0"/>
              <w:marRight w:val="0"/>
              <w:marTop w:val="0"/>
              <w:marBottom w:val="0"/>
              <w:divBdr>
                <w:top w:val="none" w:sz="0" w:space="0" w:color="auto"/>
                <w:left w:val="none" w:sz="0" w:space="0" w:color="auto"/>
                <w:bottom w:val="none" w:sz="0" w:space="0" w:color="auto"/>
                <w:right w:val="none" w:sz="0" w:space="0" w:color="auto"/>
              </w:divBdr>
            </w:div>
          </w:divsChild>
        </w:div>
        <w:div w:id="2005543530">
          <w:marLeft w:val="0"/>
          <w:marRight w:val="0"/>
          <w:marTop w:val="0"/>
          <w:marBottom w:val="0"/>
          <w:divBdr>
            <w:top w:val="none" w:sz="0" w:space="0" w:color="auto"/>
            <w:left w:val="none" w:sz="0" w:space="0" w:color="auto"/>
            <w:bottom w:val="none" w:sz="0" w:space="0" w:color="auto"/>
            <w:right w:val="none" w:sz="0" w:space="0" w:color="auto"/>
          </w:divBdr>
          <w:divsChild>
            <w:div w:id="1784811467">
              <w:marLeft w:val="0"/>
              <w:marRight w:val="0"/>
              <w:marTop w:val="0"/>
              <w:marBottom w:val="60"/>
              <w:divBdr>
                <w:top w:val="none" w:sz="0" w:space="0" w:color="auto"/>
                <w:left w:val="none" w:sz="0" w:space="0" w:color="auto"/>
                <w:bottom w:val="none" w:sz="0" w:space="0" w:color="auto"/>
                <w:right w:val="none" w:sz="0" w:space="0" w:color="auto"/>
              </w:divBdr>
            </w:div>
            <w:div w:id="2060662826">
              <w:marLeft w:val="0"/>
              <w:marRight w:val="0"/>
              <w:marTop w:val="0"/>
              <w:marBottom w:val="60"/>
              <w:divBdr>
                <w:top w:val="none" w:sz="0" w:space="0" w:color="auto"/>
                <w:left w:val="none" w:sz="0" w:space="0" w:color="auto"/>
                <w:bottom w:val="none" w:sz="0" w:space="0" w:color="auto"/>
                <w:right w:val="none" w:sz="0" w:space="0" w:color="auto"/>
              </w:divBdr>
            </w:div>
            <w:div w:id="123883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19229">
      <w:bodyDiv w:val="1"/>
      <w:marLeft w:val="0"/>
      <w:marRight w:val="0"/>
      <w:marTop w:val="0"/>
      <w:marBottom w:val="0"/>
      <w:divBdr>
        <w:top w:val="none" w:sz="0" w:space="0" w:color="auto"/>
        <w:left w:val="none" w:sz="0" w:space="0" w:color="auto"/>
        <w:bottom w:val="none" w:sz="0" w:space="0" w:color="auto"/>
        <w:right w:val="none" w:sz="0" w:space="0" w:color="auto"/>
      </w:divBdr>
    </w:div>
    <w:div w:id="1177619255">
      <w:bodyDiv w:val="1"/>
      <w:marLeft w:val="0"/>
      <w:marRight w:val="0"/>
      <w:marTop w:val="0"/>
      <w:marBottom w:val="0"/>
      <w:divBdr>
        <w:top w:val="none" w:sz="0" w:space="0" w:color="auto"/>
        <w:left w:val="none" w:sz="0" w:space="0" w:color="auto"/>
        <w:bottom w:val="none" w:sz="0" w:space="0" w:color="auto"/>
        <w:right w:val="none" w:sz="0" w:space="0" w:color="auto"/>
      </w:divBdr>
    </w:div>
    <w:div w:id="1193035727">
      <w:bodyDiv w:val="1"/>
      <w:marLeft w:val="0"/>
      <w:marRight w:val="0"/>
      <w:marTop w:val="0"/>
      <w:marBottom w:val="0"/>
      <w:divBdr>
        <w:top w:val="none" w:sz="0" w:space="0" w:color="auto"/>
        <w:left w:val="none" w:sz="0" w:space="0" w:color="auto"/>
        <w:bottom w:val="none" w:sz="0" w:space="0" w:color="auto"/>
        <w:right w:val="none" w:sz="0" w:space="0" w:color="auto"/>
      </w:divBdr>
    </w:div>
    <w:div w:id="1223325610">
      <w:bodyDiv w:val="1"/>
      <w:marLeft w:val="0"/>
      <w:marRight w:val="0"/>
      <w:marTop w:val="0"/>
      <w:marBottom w:val="0"/>
      <w:divBdr>
        <w:top w:val="none" w:sz="0" w:space="0" w:color="auto"/>
        <w:left w:val="none" w:sz="0" w:space="0" w:color="auto"/>
        <w:bottom w:val="none" w:sz="0" w:space="0" w:color="auto"/>
        <w:right w:val="none" w:sz="0" w:space="0" w:color="auto"/>
      </w:divBdr>
    </w:div>
    <w:div w:id="1362049642">
      <w:bodyDiv w:val="1"/>
      <w:marLeft w:val="0"/>
      <w:marRight w:val="0"/>
      <w:marTop w:val="0"/>
      <w:marBottom w:val="0"/>
      <w:divBdr>
        <w:top w:val="none" w:sz="0" w:space="0" w:color="auto"/>
        <w:left w:val="none" w:sz="0" w:space="0" w:color="auto"/>
        <w:bottom w:val="none" w:sz="0" w:space="0" w:color="auto"/>
        <w:right w:val="none" w:sz="0" w:space="0" w:color="auto"/>
      </w:divBdr>
    </w:div>
    <w:div w:id="1367096878">
      <w:bodyDiv w:val="1"/>
      <w:marLeft w:val="0"/>
      <w:marRight w:val="0"/>
      <w:marTop w:val="0"/>
      <w:marBottom w:val="0"/>
      <w:divBdr>
        <w:top w:val="none" w:sz="0" w:space="0" w:color="auto"/>
        <w:left w:val="none" w:sz="0" w:space="0" w:color="auto"/>
        <w:bottom w:val="none" w:sz="0" w:space="0" w:color="auto"/>
        <w:right w:val="none" w:sz="0" w:space="0" w:color="auto"/>
      </w:divBdr>
    </w:div>
    <w:div w:id="1433163758">
      <w:bodyDiv w:val="1"/>
      <w:marLeft w:val="0"/>
      <w:marRight w:val="0"/>
      <w:marTop w:val="0"/>
      <w:marBottom w:val="0"/>
      <w:divBdr>
        <w:top w:val="none" w:sz="0" w:space="0" w:color="auto"/>
        <w:left w:val="none" w:sz="0" w:space="0" w:color="auto"/>
        <w:bottom w:val="none" w:sz="0" w:space="0" w:color="auto"/>
        <w:right w:val="none" w:sz="0" w:space="0" w:color="auto"/>
      </w:divBdr>
    </w:div>
    <w:div w:id="1472596021">
      <w:bodyDiv w:val="1"/>
      <w:marLeft w:val="0"/>
      <w:marRight w:val="0"/>
      <w:marTop w:val="0"/>
      <w:marBottom w:val="0"/>
      <w:divBdr>
        <w:top w:val="none" w:sz="0" w:space="0" w:color="auto"/>
        <w:left w:val="none" w:sz="0" w:space="0" w:color="auto"/>
        <w:bottom w:val="none" w:sz="0" w:space="0" w:color="auto"/>
        <w:right w:val="none" w:sz="0" w:space="0" w:color="auto"/>
      </w:divBdr>
    </w:div>
    <w:div w:id="1474442574">
      <w:bodyDiv w:val="1"/>
      <w:marLeft w:val="0"/>
      <w:marRight w:val="0"/>
      <w:marTop w:val="0"/>
      <w:marBottom w:val="0"/>
      <w:divBdr>
        <w:top w:val="none" w:sz="0" w:space="0" w:color="auto"/>
        <w:left w:val="none" w:sz="0" w:space="0" w:color="auto"/>
        <w:bottom w:val="none" w:sz="0" w:space="0" w:color="auto"/>
        <w:right w:val="none" w:sz="0" w:space="0" w:color="auto"/>
      </w:divBdr>
    </w:div>
    <w:div w:id="1505509163">
      <w:bodyDiv w:val="1"/>
      <w:marLeft w:val="0"/>
      <w:marRight w:val="0"/>
      <w:marTop w:val="0"/>
      <w:marBottom w:val="0"/>
      <w:divBdr>
        <w:top w:val="none" w:sz="0" w:space="0" w:color="auto"/>
        <w:left w:val="none" w:sz="0" w:space="0" w:color="auto"/>
        <w:bottom w:val="none" w:sz="0" w:space="0" w:color="auto"/>
        <w:right w:val="none" w:sz="0" w:space="0" w:color="auto"/>
      </w:divBdr>
      <w:divsChild>
        <w:div w:id="1148783195">
          <w:marLeft w:val="-225"/>
          <w:marRight w:val="-225"/>
          <w:marTop w:val="0"/>
          <w:marBottom w:val="45"/>
          <w:divBdr>
            <w:top w:val="none" w:sz="0" w:space="0" w:color="auto"/>
            <w:left w:val="none" w:sz="0" w:space="0" w:color="auto"/>
            <w:bottom w:val="none" w:sz="0" w:space="0" w:color="auto"/>
            <w:right w:val="none" w:sz="0" w:space="0" w:color="auto"/>
          </w:divBdr>
          <w:divsChild>
            <w:div w:id="1368405828">
              <w:marLeft w:val="0"/>
              <w:marRight w:val="0"/>
              <w:marTop w:val="0"/>
              <w:marBottom w:val="0"/>
              <w:divBdr>
                <w:top w:val="none" w:sz="0" w:space="0" w:color="auto"/>
                <w:left w:val="none" w:sz="0" w:space="0" w:color="auto"/>
                <w:bottom w:val="none" w:sz="0" w:space="0" w:color="auto"/>
                <w:right w:val="none" w:sz="0" w:space="0" w:color="auto"/>
              </w:divBdr>
              <w:divsChild>
                <w:div w:id="70787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93168">
          <w:marLeft w:val="-225"/>
          <w:marRight w:val="-225"/>
          <w:marTop w:val="0"/>
          <w:marBottom w:val="45"/>
          <w:divBdr>
            <w:top w:val="none" w:sz="0" w:space="0" w:color="auto"/>
            <w:left w:val="none" w:sz="0" w:space="0" w:color="auto"/>
            <w:bottom w:val="none" w:sz="0" w:space="0" w:color="auto"/>
            <w:right w:val="none" w:sz="0" w:space="0" w:color="auto"/>
          </w:divBdr>
          <w:divsChild>
            <w:div w:id="1137576176">
              <w:marLeft w:val="0"/>
              <w:marRight w:val="0"/>
              <w:marTop w:val="0"/>
              <w:marBottom w:val="0"/>
              <w:divBdr>
                <w:top w:val="none" w:sz="0" w:space="0" w:color="auto"/>
                <w:left w:val="none" w:sz="0" w:space="0" w:color="auto"/>
                <w:bottom w:val="none" w:sz="0" w:space="0" w:color="auto"/>
                <w:right w:val="none" w:sz="0" w:space="0" w:color="auto"/>
              </w:divBdr>
              <w:divsChild>
                <w:div w:id="12608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5628">
          <w:marLeft w:val="-225"/>
          <w:marRight w:val="-225"/>
          <w:marTop w:val="0"/>
          <w:marBottom w:val="45"/>
          <w:divBdr>
            <w:top w:val="none" w:sz="0" w:space="0" w:color="auto"/>
            <w:left w:val="none" w:sz="0" w:space="0" w:color="auto"/>
            <w:bottom w:val="none" w:sz="0" w:space="0" w:color="auto"/>
            <w:right w:val="none" w:sz="0" w:space="0" w:color="auto"/>
          </w:divBdr>
          <w:divsChild>
            <w:div w:id="572742005">
              <w:marLeft w:val="0"/>
              <w:marRight w:val="0"/>
              <w:marTop w:val="0"/>
              <w:marBottom w:val="0"/>
              <w:divBdr>
                <w:top w:val="none" w:sz="0" w:space="0" w:color="auto"/>
                <w:left w:val="none" w:sz="0" w:space="0" w:color="auto"/>
                <w:bottom w:val="none" w:sz="0" w:space="0" w:color="auto"/>
                <w:right w:val="none" w:sz="0" w:space="0" w:color="auto"/>
              </w:divBdr>
              <w:divsChild>
                <w:div w:id="21214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13067">
          <w:marLeft w:val="-225"/>
          <w:marRight w:val="-225"/>
          <w:marTop w:val="0"/>
          <w:marBottom w:val="45"/>
          <w:divBdr>
            <w:top w:val="none" w:sz="0" w:space="0" w:color="auto"/>
            <w:left w:val="none" w:sz="0" w:space="0" w:color="auto"/>
            <w:bottom w:val="none" w:sz="0" w:space="0" w:color="auto"/>
            <w:right w:val="none" w:sz="0" w:space="0" w:color="auto"/>
          </w:divBdr>
          <w:divsChild>
            <w:div w:id="1800487941">
              <w:marLeft w:val="0"/>
              <w:marRight w:val="0"/>
              <w:marTop w:val="0"/>
              <w:marBottom w:val="0"/>
              <w:divBdr>
                <w:top w:val="none" w:sz="0" w:space="0" w:color="auto"/>
                <w:left w:val="none" w:sz="0" w:space="0" w:color="auto"/>
                <w:bottom w:val="none" w:sz="0" w:space="0" w:color="auto"/>
                <w:right w:val="none" w:sz="0" w:space="0" w:color="auto"/>
              </w:divBdr>
              <w:divsChild>
                <w:div w:id="199232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36944">
          <w:marLeft w:val="-225"/>
          <w:marRight w:val="-225"/>
          <w:marTop w:val="0"/>
          <w:marBottom w:val="45"/>
          <w:divBdr>
            <w:top w:val="none" w:sz="0" w:space="0" w:color="auto"/>
            <w:left w:val="none" w:sz="0" w:space="0" w:color="auto"/>
            <w:bottom w:val="none" w:sz="0" w:space="0" w:color="auto"/>
            <w:right w:val="none" w:sz="0" w:space="0" w:color="auto"/>
          </w:divBdr>
          <w:divsChild>
            <w:div w:id="1680035808">
              <w:marLeft w:val="0"/>
              <w:marRight w:val="0"/>
              <w:marTop w:val="0"/>
              <w:marBottom w:val="0"/>
              <w:divBdr>
                <w:top w:val="none" w:sz="0" w:space="0" w:color="auto"/>
                <w:left w:val="none" w:sz="0" w:space="0" w:color="auto"/>
                <w:bottom w:val="none" w:sz="0" w:space="0" w:color="auto"/>
                <w:right w:val="none" w:sz="0" w:space="0" w:color="auto"/>
              </w:divBdr>
              <w:divsChild>
                <w:div w:id="123176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552739">
          <w:marLeft w:val="-225"/>
          <w:marRight w:val="-225"/>
          <w:marTop w:val="0"/>
          <w:marBottom w:val="45"/>
          <w:divBdr>
            <w:top w:val="none" w:sz="0" w:space="0" w:color="auto"/>
            <w:left w:val="none" w:sz="0" w:space="0" w:color="auto"/>
            <w:bottom w:val="none" w:sz="0" w:space="0" w:color="auto"/>
            <w:right w:val="none" w:sz="0" w:space="0" w:color="auto"/>
          </w:divBdr>
          <w:divsChild>
            <w:div w:id="1788769508">
              <w:marLeft w:val="0"/>
              <w:marRight w:val="0"/>
              <w:marTop w:val="0"/>
              <w:marBottom w:val="0"/>
              <w:divBdr>
                <w:top w:val="none" w:sz="0" w:space="0" w:color="auto"/>
                <w:left w:val="none" w:sz="0" w:space="0" w:color="auto"/>
                <w:bottom w:val="none" w:sz="0" w:space="0" w:color="auto"/>
                <w:right w:val="none" w:sz="0" w:space="0" w:color="auto"/>
              </w:divBdr>
              <w:divsChild>
                <w:div w:id="13084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2679">
          <w:marLeft w:val="-225"/>
          <w:marRight w:val="-225"/>
          <w:marTop w:val="0"/>
          <w:marBottom w:val="45"/>
          <w:divBdr>
            <w:top w:val="none" w:sz="0" w:space="0" w:color="auto"/>
            <w:left w:val="none" w:sz="0" w:space="0" w:color="auto"/>
            <w:bottom w:val="none" w:sz="0" w:space="0" w:color="auto"/>
            <w:right w:val="none" w:sz="0" w:space="0" w:color="auto"/>
          </w:divBdr>
          <w:divsChild>
            <w:div w:id="1642541405">
              <w:marLeft w:val="0"/>
              <w:marRight w:val="0"/>
              <w:marTop w:val="0"/>
              <w:marBottom w:val="0"/>
              <w:divBdr>
                <w:top w:val="none" w:sz="0" w:space="0" w:color="auto"/>
                <w:left w:val="none" w:sz="0" w:space="0" w:color="auto"/>
                <w:bottom w:val="none" w:sz="0" w:space="0" w:color="auto"/>
                <w:right w:val="none" w:sz="0" w:space="0" w:color="auto"/>
              </w:divBdr>
              <w:divsChild>
                <w:div w:id="42631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04347">
          <w:marLeft w:val="-225"/>
          <w:marRight w:val="-225"/>
          <w:marTop w:val="0"/>
          <w:marBottom w:val="45"/>
          <w:divBdr>
            <w:top w:val="none" w:sz="0" w:space="0" w:color="auto"/>
            <w:left w:val="none" w:sz="0" w:space="0" w:color="auto"/>
            <w:bottom w:val="none" w:sz="0" w:space="0" w:color="auto"/>
            <w:right w:val="none" w:sz="0" w:space="0" w:color="auto"/>
          </w:divBdr>
          <w:divsChild>
            <w:div w:id="1272594891">
              <w:marLeft w:val="0"/>
              <w:marRight w:val="0"/>
              <w:marTop w:val="0"/>
              <w:marBottom w:val="0"/>
              <w:divBdr>
                <w:top w:val="none" w:sz="0" w:space="0" w:color="auto"/>
                <w:left w:val="none" w:sz="0" w:space="0" w:color="auto"/>
                <w:bottom w:val="none" w:sz="0" w:space="0" w:color="auto"/>
                <w:right w:val="none" w:sz="0" w:space="0" w:color="auto"/>
              </w:divBdr>
              <w:divsChild>
                <w:div w:id="190174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9465">
          <w:marLeft w:val="-225"/>
          <w:marRight w:val="-225"/>
          <w:marTop w:val="0"/>
          <w:marBottom w:val="45"/>
          <w:divBdr>
            <w:top w:val="none" w:sz="0" w:space="0" w:color="auto"/>
            <w:left w:val="none" w:sz="0" w:space="0" w:color="auto"/>
            <w:bottom w:val="none" w:sz="0" w:space="0" w:color="auto"/>
            <w:right w:val="none" w:sz="0" w:space="0" w:color="auto"/>
          </w:divBdr>
          <w:divsChild>
            <w:div w:id="791707559">
              <w:marLeft w:val="0"/>
              <w:marRight w:val="0"/>
              <w:marTop w:val="0"/>
              <w:marBottom w:val="0"/>
              <w:divBdr>
                <w:top w:val="none" w:sz="0" w:space="0" w:color="auto"/>
                <w:left w:val="none" w:sz="0" w:space="0" w:color="auto"/>
                <w:bottom w:val="none" w:sz="0" w:space="0" w:color="auto"/>
                <w:right w:val="none" w:sz="0" w:space="0" w:color="auto"/>
              </w:divBdr>
              <w:divsChild>
                <w:div w:id="1018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42089">
          <w:marLeft w:val="-225"/>
          <w:marRight w:val="-225"/>
          <w:marTop w:val="0"/>
          <w:marBottom w:val="45"/>
          <w:divBdr>
            <w:top w:val="none" w:sz="0" w:space="0" w:color="auto"/>
            <w:left w:val="none" w:sz="0" w:space="0" w:color="auto"/>
            <w:bottom w:val="none" w:sz="0" w:space="0" w:color="auto"/>
            <w:right w:val="none" w:sz="0" w:space="0" w:color="auto"/>
          </w:divBdr>
          <w:divsChild>
            <w:div w:id="370309089">
              <w:marLeft w:val="0"/>
              <w:marRight w:val="0"/>
              <w:marTop w:val="0"/>
              <w:marBottom w:val="0"/>
              <w:divBdr>
                <w:top w:val="none" w:sz="0" w:space="0" w:color="auto"/>
                <w:left w:val="none" w:sz="0" w:space="0" w:color="auto"/>
                <w:bottom w:val="none" w:sz="0" w:space="0" w:color="auto"/>
                <w:right w:val="none" w:sz="0" w:space="0" w:color="auto"/>
              </w:divBdr>
              <w:divsChild>
                <w:div w:id="98994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7653">
          <w:marLeft w:val="-225"/>
          <w:marRight w:val="-225"/>
          <w:marTop w:val="0"/>
          <w:marBottom w:val="45"/>
          <w:divBdr>
            <w:top w:val="none" w:sz="0" w:space="0" w:color="auto"/>
            <w:left w:val="none" w:sz="0" w:space="0" w:color="auto"/>
            <w:bottom w:val="none" w:sz="0" w:space="0" w:color="auto"/>
            <w:right w:val="none" w:sz="0" w:space="0" w:color="auto"/>
          </w:divBdr>
          <w:divsChild>
            <w:div w:id="706371703">
              <w:marLeft w:val="0"/>
              <w:marRight w:val="0"/>
              <w:marTop w:val="0"/>
              <w:marBottom w:val="0"/>
              <w:divBdr>
                <w:top w:val="none" w:sz="0" w:space="0" w:color="auto"/>
                <w:left w:val="none" w:sz="0" w:space="0" w:color="auto"/>
                <w:bottom w:val="none" w:sz="0" w:space="0" w:color="auto"/>
                <w:right w:val="none" w:sz="0" w:space="0" w:color="auto"/>
              </w:divBdr>
              <w:divsChild>
                <w:div w:id="21290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95765">
          <w:marLeft w:val="-225"/>
          <w:marRight w:val="-225"/>
          <w:marTop w:val="0"/>
          <w:marBottom w:val="45"/>
          <w:divBdr>
            <w:top w:val="none" w:sz="0" w:space="0" w:color="auto"/>
            <w:left w:val="none" w:sz="0" w:space="0" w:color="auto"/>
            <w:bottom w:val="none" w:sz="0" w:space="0" w:color="auto"/>
            <w:right w:val="none" w:sz="0" w:space="0" w:color="auto"/>
          </w:divBdr>
          <w:divsChild>
            <w:div w:id="1490172189">
              <w:marLeft w:val="0"/>
              <w:marRight w:val="0"/>
              <w:marTop w:val="0"/>
              <w:marBottom w:val="0"/>
              <w:divBdr>
                <w:top w:val="none" w:sz="0" w:space="0" w:color="auto"/>
                <w:left w:val="none" w:sz="0" w:space="0" w:color="auto"/>
                <w:bottom w:val="none" w:sz="0" w:space="0" w:color="auto"/>
                <w:right w:val="none" w:sz="0" w:space="0" w:color="auto"/>
              </w:divBdr>
              <w:divsChild>
                <w:div w:id="11043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9381">
          <w:marLeft w:val="-225"/>
          <w:marRight w:val="-225"/>
          <w:marTop w:val="0"/>
          <w:marBottom w:val="45"/>
          <w:divBdr>
            <w:top w:val="none" w:sz="0" w:space="0" w:color="auto"/>
            <w:left w:val="none" w:sz="0" w:space="0" w:color="auto"/>
            <w:bottom w:val="none" w:sz="0" w:space="0" w:color="auto"/>
            <w:right w:val="none" w:sz="0" w:space="0" w:color="auto"/>
          </w:divBdr>
          <w:divsChild>
            <w:div w:id="2072656078">
              <w:marLeft w:val="0"/>
              <w:marRight w:val="0"/>
              <w:marTop w:val="0"/>
              <w:marBottom w:val="0"/>
              <w:divBdr>
                <w:top w:val="none" w:sz="0" w:space="0" w:color="auto"/>
                <w:left w:val="none" w:sz="0" w:space="0" w:color="auto"/>
                <w:bottom w:val="none" w:sz="0" w:space="0" w:color="auto"/>
                <w:right w:val="none" w:sz="0" w:space="0" w:color="auto"/>
              </w:divBdr>
              <w:divsChild>
                <w:div w:id="89623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506955">
      <w:bodyDiv w:val="1"/>
      <w:marLeft w:val="0"/>
      <w:marRight w:val="0"/>
      <w:marTop w:val="0"/>
      <w:marBottom w:val="0"/>
      <w:divBdr>
        <w:top w:val="none" w:sz="0" w:space="0" w:color="auto"/>
        <w:left w:val="none" w:sz="0" w:space="0" w:color="auto"/>
        <w:bottom w:val="none" w:sz="0" w:space="0" w:color="auto"/>
        <w:right w:val="none" w:sz="0" w:space="0" w:color="auto"/>
      </w:divBdr>
    </w:div>
    <w:div w:id="1522746422">
      <w:bodyDiv w:val="1"/>
      <w:marLeft w:val="0"/>
      <w:marRight w:val="0"/>
      <w:marTop w:val="0"/>
      <w:marBottom w:val="0"/>
      <w:divBdr>
        <w:top w:val="none" w:sz="0" w:space="0" w:color="auto"/>
        <w:left w:val="none" w:sz="0" w:space="0" w:color="auto"/>
        <w:bottom w:val="none" w:sz="0" w:space="0" w:color="auto"/>
        <w:right w:val="none" w:sz="0" w:space="0" w:color="auto"/>
      </w:divBdr>
    </w:div>
    <w:div w:id="1617907907">
      <w:bodyDiv w:val="1"/>
      <w:marLeft w:val="0"/>
      <w:marRight w:val="0"/>
      <w:marTop w:val="0"/>
      <w:marBottom w:val="0"/>
      <w:divBdr>
        <w:top w:val="none" w:sz="0" w:space="0" w:color="auto"/>
        <w:left w:val="none" w:sz="0" w:space="0" w:color="auto"/>
        <w:bottom w:val="none" w:sz="0" w:space="0" w:color="auto"/>
        <w:right w:val="none" w:sz="0" w:space="0" w:color="auto"/>
      </w:divBdr>
    </w:div>
    <w:div w:id="1667439092">
      <w:bodyDiv w:val="1"/>
      <w:marLeft w:val="0"/>
      <w:marRight w:val="0"/>
      <w:marTop w:val="0"/>
      <w:marBottom w:val="0"/>
      <w:divBdr>
        <w:top w:val="none" w:sz="0" w:space="0" w:color="auto"/>
        <w:left w:val="none" w:sz="0" w:space="0" w:color="auto"/>
        <w:bottom w:val="none" w:sz="0" w:space="0" w:color="auto"/>
        <w:right w:val="none" w:sz="0" w:space="0" w:color="auto"/>
      </w:divBdr>
      <w:divsChild>
        <w:div w:id="500238727">
          <w:marLeft w:val="-225"/>
          <w:marRight w:val="-225"/>
          <w:marTop w:val="0"/>
          <w:marBottom w:val="45"/>
          <w:divBdr>
            <w:top w:val="none" w:sz="0" w:space="0" w:color="auto"/>
            <w:left w:val="none" w:sz="0" w:space="0" w:color="auto"/>
            <w:bottom w:val="none" w:sz="0" w:space="0" w:color="auto"/>
            <w:right w:val="none" w:sz="0" w:space="0" w:color="auto"/>
          </w:divBdr>
          <w:divsChild>
            <w:div w:id="767384777">
              <w:marLeft w:val="0"/>
              <w:marRight w:val="0"/>
              <w:marTop w:val="0"/>
              <w:marBottom w:val="0"/>
              <w:divBdr>
                <w:top w:val="none" w:sz="0" w:space="0" w:color="auto"/>
                <w:left w:val="none" w:sz="0" w:space="0" w:color="auto"/>
                <w:bottom w:val="none" w:sz="0" w:space="0" w:color="auto"/>
                <w:right w:val="none" w:sz="0" w:space="0" w:color="auto"/>
              </w:divBdr>
              <w:divsChild>
                <w:div w:id="59875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11728">
          <w:marLeft w:val="-225"/>
          <w:marRight w:val="-225"/>
          <w:marTop w:val="0"/>
          <w:marBottom w:val="45"/>
          <w:divBdr>
            <w:top w:val="none" w:sz="0" w:space="0" w:color="auto"/>
            <w:left w:val="none" w:sz="0" w:space="0" w:color="auto"/>
            <w:bottom w:val="none" w:sz="0" w:space="0" w:color="auto"/>
            <w:right w:val="none" w:sz="0" w:space="0" w:color="auto"/>
          </w:divBdr>
          <w:divsChild>
            <w:div w:id="1335064897">
              <w:marLeft w:val="0"/>
              <w:marRight w:val="0"/>
              <w:marTop w:val="0"/>
              <w:marBottom w:val="0"/>
              <w:divBdr>
                <w:top w:val="none" w:sz="0" w:space="0" w:color="auto"/>
                <w:left w:val="none" w:sz="0" w:space="0" w:color="auto"/>
                <w:bottom w:val="none" w:sz="0" w:space="0" w:color="auto"/>
                <w:right w:val="none" w:sz="0" w:space="0" w:color="auto"/>
              </w:divBdr>
              <w:divsChild>
                <w:div w:id="4618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87754">
          <w:marLeft w:val="-225"/>
          <w:marRight w:val="-225"/>
          <w:marTop w:val="0"/>
          <w:marBottom w:val="45"/>
          <w:divBdr>
            <w:top w:val="none" w:sz="0" w:space="0" w:color="auto"/>
            <w:left w:val="none" w:sz="0" w:space="0" w:color="auto"/>
            <w:bottom w:val="none" w:sz="0" w:space="0" w:color="auto"/>
            <w:right w:val="none" w:sz="0" w:space="0" w:color="auto"/>
          </w:divBdr>
          <w:divsChild>
            <w:div w:id="422145976">
              <w:marLeft w:val="0"/>
              <w:marRight w:val="0"/>
              <w:marTop w:val="0"/>
              <w:marBottom w:val="0"/>
              <w:divBdr>
                <w:top w:val="none" w:sz="0" w:space="0" w:color="auto"/>
                <w:left w:val="none" w:sz="0" w:space="0" w:color="auto"/>
                <w:bottom w:val="none" w:sz="0" w:space="0" w:color="auto"/>
                <w:right w:val="none" w:sz="0" w:space="0" w:color="auto"/>
              </w:divBdr>
              <w:divsChild>
                <w:div w:id="14606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7882">
          <w:marLeft w:val="-225"/>
          <w:marRight w:val="-225"/>
          <w:marTop w:val="0"/>
          <w:marBottom w:val="45"/>
          <w:divBdr>
            <w:top w:val="none" w:sz="0" w:space="0" w:color="auto"/>
            <w:left w:val="none" w:sz="0" w:space="0" w:color="auto"/>
            <w:bottom w:val="none" w:sz="0" w:space="0" w:color="auto"/>
            <w:right w:val="none" w:sz="0" w:space="0" w:color="auto"/>
          </w:divBdr>
          <w:divsChild>
            <w:div w:id="1722711782">
              <w:marLeft w:val="0"/>
              <w:marRight w:val="0"/>
              <w:marTop w:val="0"/>
              <w:marBottom w:val="0"/>
              <w:divBdr>
                <w:top w:val="none" w:sz="0" w:space="0" w:color="auto"/>
                <w:left w:val="none" w:sz="0" w:space="0" w:color="auto"/>
                <w:bottom w:val="none" w:sz="0" w:space="0" w:color="auto"/>
                <w:right w:val="none" w:sz="0" w:space="0" w:color="auto"/>
              </w:divBdr>
              <w:divsChild>
                <w:div w:id="7032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9729">
          <w:marLeft w:val="-225"/>
          <w:marRight w:val="-225"/>
          <w:marTop w:val="0"/>
          <w:marBottom w:val="45"/>
          <w:divBdr>
            <w:top w:val="none" w:sz="0" w:space="0" w:color="auto"/>
            <w:left w:val="none" w:sz="0" w:space="0" w:color="auto"/>
            <w:bottom w:val="none" w:sz="0" w:space="0" w:color="auto"/>
            <w:right w:val="none" w:sz="0" w:space="0" w:color="auto"/>
          </w:divBdr>
          <w:divsChild>
            <w:div w:id="102651235">
              <w:marLeft w:val="0"/>
              <w:marRight w:val="0"/>
              <w:marTop w:val="0"/>
              <w:marBottom w:val="0"/>
              <w:divBdr>
                <w:top w:val="none" w:sz="0" w:space="0" w:color="auto"/>
                <w:left w:val="none" w:sz="0" w:space="0" w:color="auto"/>
                <w:bottom w:val="none" w:sz="0" w:space="0" w:color="auto"/>
                <w:right w:val="none" w:sz="0" w:space="0" w:color="auto"/>
              </w:divBdr>
              <w:divsChild>
                <w:div w:id="3205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48467">
          <w:marLeft w:val="-225"/>
          <w:marRight w:val="-225"/>
          <w:marTop w:val="0"/>
          <w:marBottom w:val="45"/>
          <w:divBdr>
            <w:top w:val="none" w:sz="0" w:space="0" w:color="auto"/>
            <w:left w:val="none" w:sz="0" w:space="0" w:color="auto"/>
            <w:bottom w:val="none" w:sz="0" w:space="0" w:color="auto"/>
            <w:right w:val="none" w:sz="0" w:space="0" w:color="auto"/>
          </w:divBdr>
          <w:divsChild>
            <w:div w:id="1112628687">
              <w:marLeft w:val="0"/>
              <w:marRight w:val="0"/>
              <w:marTop w:val="0"/>
              <w:marBottom w:val="0"/>
              <w:divBdr>
                <w:top w:val="none" w:sz="0" w:space="0" w:color="auto"/>
                <w:left w:val="none" w:sz="0" w:space="0" w:color="auto"/>
                <w:bottom w:val="none" w:sz="0" w:space="0" w:color="auto"/>
                <w:right w:val="none" w:sz="0" w:space="0" w:color="auto"/>
              </w:divBdr>
              <w:divsChild>
                <w:div w:id="25297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063">
          <w:marLeft w:val="-225"/>
          <w:marRight w:val="-225"/>
          <w:marTop w:val="0"/>
          <w:marBottom w:val="45"/>
          <w:divBdr>
            <w:top w:val="none" w:sz="0" w:space="0" w:color="auto"/>
            <w:left w:val="none" w:sz="0" w:space="0" w:color="auto"/>
            <w:bottom w:val="none" w:sz="0" w:space="0" w:color="auto"/>
            <w:right w:val="none" w:sz="0" w:space="0" w:color="auto"/>
          </w:divBdr>
          <w:divsChild>
            <w:div w:id="2137405778">
              <w:marLeft w:val="0"/>
              <w:marRight w:val="0"/>
              <w:marTop w:val="0"/>
              <w:marBottom w:val="0"/>
              <w:divBdr>
                <w:top w:val="none" w:sz="0" w:space="0" w:color="auto"/>
                <w:left w:val="none" w:sz="0" w:space="0" w:color="auto"/>
                <w:bottom w:val="none" w:sz="0" w:space="0" w:color="auto"/>
                <w:right w:val="none" w:sz="0" w:space="0" w:color="auto"/>
              </w:divBdr>
              <w:divsChild>
                <w:div w:id="919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69271">
          <w:marLeft w:val="-225"/>
          <w:marRight w:val="-225"/>
          <w:marTop w:val="0"/>
          <w:marBottom w:val="45"/>
          <w:divBdr>
            <w:top w:val="none" w:sz="0" w:space="0" w:color="auto"/>
            <w:left w:val="none" w:sz="0" w:space="0" w:color="auto"/>
            <w:bottom w:val="none" w:sz="0" w:space="0" w:color="auto"/>
            <w:right w:val="none" w:sz="0" w:space="0" w:color="auto"/>
          </w:divBdr>
          <w:divsChild>
            <w:div w:id="541594326">
              <w:marLeft w:val="0"/>
              <w:marRight w:val="0"/>
              <w:marTop w:val="0"/>
              <w:marBottom w:val="0"/>
              <w:divBdr>
                <w:top w:val="none" w:sz="0" w:space="0" w:color="auto"/>
                <w:left w:val="none" w:sz="0" w:space="0" w:color="auto"/>
                <w:bottom w:val="none" w:sz="0" w:space="0" w:color="auto"/>
                <w:right w:val="none" w:sz="0" w:space="0" w:color="auto"/>
              </w:divBdr>
              <w:divsChild>
                <w:div w:id="15769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81022">
          <w:marLeft w:val="-225"/>
          <w:marRight w:val="-225"/>
          <w:marTop w:val="0"/>
          <w:marBottom w:val="45"/>
          <w:divBdr>
            <w:top w:val="none" w:sz="0" w:space="0" w:color="auto"/>
            <w:left w:val="none" w:sz="0" w:space="0" w:color="auto"/>
            <w:bottom w:val="none" w:sz="0" w:space="0" w:color="auto"/>
            <w:right w:val="none" w:sz="0" w:space="0" w:color="auto"/>
          </w:divBdr>
          <w:divsChild>
            <w:div w:id="10112264">
              <w:marLeft w:val="0"/>
              <w:marRight w:val="0"/>
              <w:marTop w:val="0"/>
              <w:marBottom w:val="0"/>
              <w:divBdr>
                <w:top w:val="none" w:sz="0" w:space="0" w:color="auto"/>
                <w:left w:val="none" w:sz="0" w:space="0" w:color="auto"/>
                <w:bottom w:val="none" w:sz="0" w:space="0" w:color="auto"/>
                <w:right w:val="none" w:sz="0" w:space="0" w:color="auto"/>
              </w:divBdr>
              <w:divsChild>
                <w:div w:id="145590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2992">
          <w:marLeft w:val="-225"/>
          <w:marRight w:val="-225"/>
          <w:marTop w:val="0"/>
          <w:marBottom w:val="45"/>
          <w:divBdr>
            <w:top w:val="none" w:sz="0" w:space="0" w:color="auto"/>
            <w:left w:val="none" w:sz="0" w:space="0" w:color="auto"/>
            <w:bottom w:val="none" w:sz="0" w:space="0" w:color="auto"/>
            <w:right w:val="none" w:sz="0" w:space="0" w:color="auto"/>
          </w:divBdr>
          <w:divsChild>
            <w:div w:id="1014579108">
              <w:marLeft w:val="0"/>
              <w:marRight w:val="0"/>
              <w:marTop w:val="0"/>
              <w:marBottom w:val="0"/>
              <w:divBdr>
                <w:top w:val="none" w:sz="0" w:space="0" w:color="auto"/>
                <w:left w:val="none" w:sz="0" w:space="0" w:color="auto"/>
                <w:bottom w:val="none" w:sz="0" w:space="0" w:color="auto"/>
                <w:right w:val="none" w:sz="0" w:space="0" w:color="auto"/>
              </w:divBdr>
              <w:divsChild>
                <w:div w:id="16383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4531">
          <w:marLeft w:val="-225"/>
          <w:marRight w:val="-225"/>
          <w:marTop w:val="0"/>
          <w:marBottom w:val="45"/>
          <w:divBdr>
            <w:top w:val="none" w:sz="0" w:space="0" w:color="auto"/>
            <w:left w:val="none" w:sz="0" w:space="0" w:color="auto"/>
            <w:bottom w:val="none" w:sz="0" w:space="0" w:color="auto"/>
            <w:right w:val="none" w:sz="0" w:space="0" w:color="auto"/>
          </w:divBdr>
          <w:divsChild>
            <w:div w:id="1450704905">
              <w:marLeft w:val="0"/>
              <w:marRight w:val="0"/>
              <w:marTop w:val="0"/>
              <w:marBottom w:val="0"/>
              <w:divBdr>
                <w:top w:val="none" w:sz="0" w:space="0" w:color="auto"/>
                <w:left w:val="none" w:sz="0" w:space="0" w:color="auto"/>
                <w:bottom w:val="none" w:sz="0" w:space="0" w:color="auto"/>
                <w:right w:val="none" w:sz="0" w:space="0" w:color="auto"/>
              </w:divBdr>
              <w:divsChild>
                <w:div w:id="163663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2543">
          <w:marLeft w:val="-225"/>
          <w:marRight w:val="-225"/>
          <w:marTop w:val="0"/>
          <w:marBottom w:val="45"/>
          <w:divBdr>
            <w:top w:val="none" w:sz="0" w:space="0" w:color="auto"/>
            <w:left w:val="none" w:sz="0" w:space="0" w:color="auto"/>
            <w:bottom w:val="none" w:sz="0" w:space="0" w:color="auto"/>
            <w:right w:val="none" w:sz="0" w:space="0" w:color="auto"/>
          </w:divBdr>
          <w:divsChild>
            <w:div w:id="1219511241">
              <w:marLeft w:val="0"/>
              <w:marRight w:val="0"/>
              <w:marTop w:val="0"/>
              <w:marBottom w:val="0"/>
              <w:divBdr>
                <w:top w:val="none" w:sz="0" w:space="0" w:color="auto"/>
                <w:left w:val="none" w:sz="0" w:space="0" w:color="auto"/>
                <w:bottom w:val="none" w:sz="0" w:space="0" w:color="auto"/>
                <w:right w:val="none" w:sz="0" w:space="0" w:color="auto"/>
              </w:divBdr>
              <w:divsChild>
                <w:div w:id="148269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46586">
          <w:marLeft w:val="-225"/>
          <w:marRight w:val="-225"/>
          <w:marTop w:val="0"/>
          <w:marBottom w:val="45"/>
          <w:divBdr>
            <w:top w:val="none" w:sz="0" w:space="0" w:color="auto"/>
            <w:left w:val="none" w:sz="0" w:space="0" w:color="auto"/>
            <w:bottom w:val="none" w:sz="0" w:space="0" w:color="auto"/>
            <w:right w:val="none" w:sz="0" w:space="0" w:color="auto"/>
          </w:divBdr>
          <w:divsChild>
            <w:div w:id="1252742928">
              <w:marLeft w:val="0"/>
              <w:marRight w:val="0"/>
              <w:marTop w:val="0"/>
              <w:marBottom w:val="0"/>
              <w:divBdr>
                <w:top w:val="none" w:sz="0" w:space="0" w:color="auto"/>
                <w:left w:val="none" w:sz="0" w:space="0" w:color="auto"/>
                <w:bottom w:val="none" w:sz="0" w:space="0" w:color="auto"/>
                <w:right w:val="none" w:sz="0" w:space="0" w:color="auto"/>
              </w:divBdr>
              <w:divsChild>
                <w:div w:id="18180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941075">
      <w:bodyDiv w:val="1"/>
      <w:marLeft w:val="0"/>
      <w:marRight w:val="0"/>
      <w:marTop w:val="0"/>
      <w:marBottom w:val="0"/>
      <w:divBdr>
        <w:top w:val="none" w:sz="0" w:space="0" w:color="auto"/>
        <w:left w:val="none" w:sz="0" w:space="0" w:color="auto"/>
        <w:bottom w:val="none" w:sz="0" w:space="0" w:color="auto"/>
        <w:right w:val="none" w:sz="0" w:space="0" w:color="auto"/>
      </w:divBdr>
    </w:div>
    <w:div w:id="1691948631">
      <w:bodyDiv w:val="1"/>
      <w:marLeft w:val="0"/>
      <w:marRight w:val="0"/>
      <w:marTop w:val="0"/>
      <w:marBottom w:val="0"/>
      <w:divBdr>
        <w:top w:val="none" w:sz="0" w:space="0" w:color="auto"/>
        <w:left w:val="none" w:sz="0" w:space="0" w:color="auto"/>
        <w:bottom w:val="none" w:sz="0" w:space="0" w:color="auto"/>
        <w:right w:val="none" w:sz="0" w:space="0" w:color="auto"/>
      </w:divBdr>
    </w:div>
    <w:div w:id="1752923958">
      <w:bodyDiv w:val="1"/>
      <w:marLeft w:val="0"/>
      <w:marRight w:val="0"/>
      <w:marTop w:val="0"/>
      <w:marBottom w:val="0"/>
      <w:divBdr>
        <w:top w:val="none" w:sz="0" w:space="0" w:color="auto"/>
        <w:left w:val="none" w:sz="0" w:space="0" w:color="auto"/>
        <w:bottom w:val="none" w:sz="0" w:space="0" w:color="auto"/>
        <w:right w:val="none" w:sz="0" w:space="0" w:color="auto"/>
      </w:divBdr>
    </w:div>
    <w:div w:id="1789080943">
      <w:bodyDiv w:val="1"/>
      <w:marLeft w:val="0"/>
      <w:marRight w:val="0"/>
      <w:marTop w:val="0"/>
      <w:marBottom w:val="0"/>
      <w:divBdr>
        <w:top w:val="none" w:sz="0" w:space="0" w:color="auto"/>
        <w:left w:val="none" w:sz="0" w:space="0" w:color="auto"/>
        <w:bottom w:val="none" w:sz="0" w:space="0" w:color="auto"/>
        <w:right w:val="none" w:sz="0" w:space="0" w:color="auto"/>
      </w:divBdr>
    </w:div>
    <w:div w:id="1827042235">
      <w:bodyDiv w:val="1"/>
      <w:marLeft w:val="0"/>
      <w:marRight w:val="0"/>
      <w:marTop w:val="0"/>
      <w:marBottom w:val="0"/>
      <w:divBdr>
        <w:top w:val="none" w:sz="0" w:space="0" w:color="auto"/>
        <w:left w:val="none" w:sz="0" w:space="0" w:color="auto"/>
        <w:bottom w:val="none" w:sz="0" w:space="0" w:color="auto"/>
        <w:right w:val="none" w:sz="0" w:space="0" w:color="auto"/>
      </w:divBdr>
    </w:div>
    <w:div w:id="1828747827">
      <w:bodyDiv w:val="1"/>
      <w:marLeft w:val="0"/>
      <w:marRight w:val="0"/>
      <w:marTop w:val="0"/>
      <w:marBottom w:val="0"/>
      <w:divBdr>
        <w:top w:val="none" w:sz="0" w:space="0" w:color="auto"/>
        <w:left w:val="none" w:sz="0" w:space="0" w:color="auto"/>
        <w:bottom w:val="none" w:sz="0" w:space="0" w:color="auto"/>
        <w:right w:val="none" w:sz="0" w:space="0" w:color="auto"/>
      </w:divBdr>
    </w:div>
    <w:div w:id="1830291674">
      <w:bodyDiv w:val="1"/>
      <w:marLeft w:val="0"/>
      <w:marRight w:val="0"/>
      <w:marTop w:val="0"/>
      <w:marBottom w:val="0"/>
      <w:divBdr>
        <w:top w:val="none" w:sz="0" w:space="0" w:color="auto"/>
        <w:left w:val="none" w:sz="0" w:space="0" w:color="auto"/>
        <w:bottom w:val="none" w:sz="0" w:space="0" w:color="auto"/>
        <w:right w:val="none" w:sz="0" w:space="0" w:color="auto"/>
      </w:divBdr>
    </w:div>
    <w:div w:id="1864241123">
      <w:bodyDiv w:val="1"/>
      <w:marLeft w:val="0"/>
      <w:marRight w:val="0"/>
      <w:marTop w:val="0"/>
      <w:marBottom w:val="0"/>
      <w:divBdr>
        <w:top w:val="none" w:sz="0" w:space="0" w:color="auto"/>
        <w:left w:val="none" w:sz="0" w:space="0" w:color="auto"/>
        <w:bottom w:val="none" w:sz="0" w:space="0" w:color="auto"/>
        <w:right w:val="none" w:sz="0" w:space="0" w:color="auto"/>
      </w:divBdr>
    </w:div>
    <w:div w:id="1918397237">
      <w:bodyDiv w:val="1"/>
      <w:marLeft w:val="0"/>
      <w:marRight w:val="0"/>
      <w:marTop w:val="0"/>
      <w:marBottom w:val="0"/>
      <w:divBdr>
        <w:top w:val="none" w:sz="0" w:space="0" w:color="auto"/>
        <w:left w:val="none" w:sz="0" w:space="0" w:color="auto"/>
        <w:bottom w:val="none" w:sz="0" w:space="0" w:color="auto"/>
        <w:right w:val="none" w:sz="0" w:space="0" w:color="auto"/>
      </w:divBdr>
    </w:div>
    <w:div w:id="1950964599">
      <w:bodyDiv w:val="1"/>
      <w:marLeft w:val="0"/>
      <w:marRight w:val="0"/>
      <w:marTop w:val="0"/>
      <w:marBottom w:val="0"/>
      <w:divBdr>
        <w:top w:val="none" w:sz="0" w:space="0" w:color="auto"/>
        <w:left w:val="none" w:sz="0" w:space="0" w:color="auto"/>
        <w:bottom w:val="none" w:sz="0" w:space="0" w:color="auto"/>
        <w:right w:val="none" w:sz="0" w:space="0" w:color="auto"/>
      </w:divBdr>
    </w:div>
    <w:div w:id="1967616030">
      <w:bodyDiv w:val="1"/>
      <w:marLeft w:val="0"/>
      <w:marRight w:val="0"/>
      <w:marTop w:val="0"/>
      <w:marBottom w:val="0"/>
      <w:divBdr>
        <w:top w:val="none" w:sz="0" w:space="0" w:color="auto"/>
        <w:left w:val="none" w:sz="0" w:space="0" w:color="auto"/>
        <w:bottom w:val="none" w:sz="0" w:space="0" w:color="auto"/>
        <w:right w:val="none" w:sz="0" w:space="0" w:color="auto"/>
      </w:divBdr>
    </w:div>
    <w:div w:id="2029719373">
      <w:bodyDiv w:val="1"/>
      <w:marLeft w:val="0"/>
      <w:marRight w:val="0"/>
      <w:marTop w:val="0"/>
      <w:marBottom w:val="0"/>
      <w:divBdr>
        <w:top w:val="none" w:sz="0" w:space="0" w:color="auto"/>
        <w:left w:val="none" w:sz="0" w:space="0" w:color="auto"/>
        <w:bottom w:val="none" w:sz="0" w:space="0" w:color="auto"/>
        <w:right w:val="none" w:sz="0" w:space="0" w:color="auto"/>
      </w:divBdr>
    </w:div>
    <w:div w:id="2035184212">
      <w:bodyDiv w:val="1"/>
      <w:marLeft w:val="0"/>
      <w:marRight w:val="0"/>
      <w:marTop w:val="0"/>
      <w:marBottom w:val="0"/>
      <w:divBdr>
        <w:top w:val="none" w:sz="0" w:space="0" w:color="auto"/>
        <w:left w:val="none" w:sz="0" w:space="0" w:color="auto"/>
        <w:bottom w:val="none" w:sz="0" w:space="0" w:color="auto"/>
        <w:right w:val="none" w:sz="0" w:space="0" w:color="auto"/>
      </w:divBdr>
    </w:div>
    <w:div w:id="214284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0D5BE-272E-4121-A20C-2021EDAA0EF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17A8E65-2EA2-4795-A4FC-7FCF8CD39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1736</Words>
  <Characters>10418</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 Kopertowski</dc:creator>
  <cp:lastModifiedBy>Trzepizur Marcin</cp:lastModifiedBy>
  <cp:revision>16</cp:revision>
  <cp:lastPrinted>2018-03-16T10:05:00Z</cp:lastPrinted>
  <dcterms:created xsi:type="dcterms:W3CDTF">2025-04-06T13:00:00Z</dcterms:created>
  <dcterms:modified xsi:type="dcterms:W3CDTF">2025-04-08T04:36:00Z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499b5057-eabc-4d43-b873-b77869255eec</vt:lpwstr>
  </property>
  <property fmtid="{D5CDD505-2E9C-101B-9397-08002B2CF9AE}" pid="3" name="bjSaver">
    <vt:lpwstr>4pn+lBuxtj0TR5LtuTezxkmyiw6ujvEe</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Adam Kopertowski</vt:lpwstr>
  </property>
  <property fmtid="{D5CDD505-2E9C-101B-9397-08002B2CF9AE}" pid="10" name="s5636:Creator type=organization">
    <vt:lpwstr>MILNET-Z</vt:lpwstr>
  </property>
  <property fmtid="{D5CDD505-2E9C-101B-9397-08002B2CF9AE}" pid="11" name="s5636:Creator type=IP">
    <vt:lpwstr>10.68.202.228</vt:lpwstr>
  </property>
</Properties>
</file>