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C876" w14:textId="77777777" w:rsidR="001011C1" w:rsidRPr="005C6828" w:rsidRDefault="00AE55F6" w:rsidP="001011C1">
      <w:pPr>
        <w:ind w:right="72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BC2B40" w:rsidRPr="005C6828">
        <w:rPr>
          <w:rFonts w:ascii="Calibri" w:hAnsi="Calibri" w:cs="Calibri"/>
          <w:bCs/>
        </w:rPr>
        <w:t xml:space="preserve">ałącznik nr </w:t>
      </w:r>
      <w:r w:rsidR="00672AC5">
        <w:rPr>
          <w:rFonts w:ascii="Calibri" w:hAnsi="Calibri" w:cs="Calibri"/>
          <w:bCs/>
        </w:rPr>
        <w:t>7</w:t>
      </w:r>
      <w:r w:rsidR="001011C1" w:rsidRPr="005C6828">
        <w:rPr>
          <w:rFonts w:ascii="Calibri" w:hAnsi="Calibri" w:cs="Calibri"/>
          <w:bCs/>
        </w:rPr>
        <w:t xml:space="preserve"> do SWZ</w:t>
      </w:r>
    </w:p>
    <w:p w14:paraId="17CB1C1B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…………………………………..</w:t>
      </w:r>
    </w:p>
    <w:p w14:paraId="6601E4FD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</w:t>
      </w:r>
    </w:p>
    <w:p w14:paraId="71BAAC0D" w14:textId="77777777" w:rsidR="001011C1" w:rsidRDefault="001011C1" w:rsidP="001011C1">
      <w:pPr>
        <w:ind w:right="72"/>
        <w:rPr>
          <w:rFonts w:ascii="Calibri" w:hAnsi="Calibri" w:cs="Calibri"/>
          <w:sz w:val="22"/>
          <w:szCs w:val="22"/>
        </w:rPr>
      </w:pPr>
      <w:r w:rsidRPr="005C6828">
        <w:rPr>
          <w:rFonts w:ascii="Calibri" w:hAnsi="Calibri" w:cs="Calibri"/>
          <w:sz w:val="22"/>
          <w:szCs w:val="22"/>
        </w:rPr>
        <w:t>/Nazwa i adres Wykonawcy/</w:t>
      </w:r>
    </w:p>
    <w:p w14:paraId="21676F60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8E4CD3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18288B12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66BF92B" w14:textId="77777777" w:rsidR="00AE55F6" w:rsidRPr="008E4CD3" w:rsidRDefault="00AE55F6" w:rsidP="00AE55F6">
      <w:pPr>
        <w:spacing w:before="120"/>
        <w:jc w:val="both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5742D956" w14:textId="77777777" w:rsidR="001011C1" w:rsidRDefault="009140BA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5C6828">
        <w:rPr>
          <w:rFonts w:ascii="Calibri" w:hAnsi="Calibri" w:cs="Calibri"/>
          <w:b/>
          <w:sz w:val="28"/>
          <w:szCs w:val="28"/>
        </w:rPr>
        <w:t>Opis urządzeń technicznych</w:t>
      </w:r>
      <w:r w:rsidR="009831F7" w:rsidRPr="005C6828">
        <w:rPr>
          <w:rFonts w:ascii="Calibri" w:hAnsi="Calibri" w:cs="Calibri"/>
          <w:b/>
          <w:sz w:val="28"/>
          <w:szCs w:val="28"/>
        </w:rPr>
        <w:t xml:space="preserve"> </w:t>
      </w:r>
    </w:p>
    <w:p w14:paraId="3A98959A" w14:textId="77777777" w:rsidR="00AE55F6" w:rsidRPr="001456C7" w:rsidRDefault="00AE55F6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1456C7">
        <w:rPr>
          <w:rFonts w:ascii="Calibri" w:hAnsi="Calibri" w:cs="Calibri"/>
        </w:rPr>
        <w:t xml:space="preserve">Opis sposobu dokonywania oceny spełniania warunku zawarto w rozdziale IV  ust. 9 pkt 4 lit. </w:t>
      </w:r>
      <w:r w:rsidR="00686409">
        <w:rPr>
          <w:rFonts w:ascii="Calibri" w:hAnsi="Calibri" w:cs="Calibri"/>
        </w:rPr>
        <w:t>C</w:t>
      </w:r>
      <w:r w:rsidRPr="001456C7">
        <w:rPr>
          <w:rFonts w:ascii="Calibri" w:hAnsi="Calibri" w:cs="Calibri"/>
        </w:rPr>
        <w:t xml:space="preserve"> SWZ:</w:t>
      </w:r>
    </w:p>
    <w:tbl>
      <w:tblPr>
        <w:tblW w:w="9465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2121"/>
        <w:gridCol w:w="25"/>
        <w:gridCol w:w="45"/>
        <w:gridCol w:w="45"/>
      </w:tblGrid>
      <w:tr w:rsidR="006C20EA" w:rsidRPr="005C6828" w14:paraId="29CC3B7B" w14:textId="77777777" w:rsidTr="006C20EA">
        <w:trPr>
          <w:cantSplit/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B01B3A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lang w:val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11313A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Rodzaj sprzętu</w:t>
            </w:r>
          </w:p>
          <w:p w14:paraId="2B9A378B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6518F2F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</w:p>
          <w:p w14:paraId="11EEE70D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Ilość sztuk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22A38F" w14:textId="77777777" w:rsidR="006C20EA" w:rsidRPr="005C6828" w:rsidRDefault="006C20EA" w:rsidP="009140B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Podstawa dysponowania, na przykład własność, współwłasność, użyczenie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96383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509B8C21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7A5BAB6C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20EA" w:rsidRPr="005C6828" w14:paraId="596C6219" w14:textId="77777777" w:rsidTr="006C20EA">
        <w:trPr>
          <w:gridAfter w:val="3"/>
          <w:wAfter w:w="115" w:type="dxa"/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2B13B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pl-PL"/>
              </w:rPr>
              <w:t>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5EC37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sz w:val="20"/>
                <w:lang w:val="de-DE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3D445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de-DE"/>
              </w:rPr>
              <w:t>c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3302F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bCs/>
                <w:i/>
                <w:sz w:val="20"/>
                <w:lang w:val="pl-PL"/>
              </w:rPr>
              <w:t>d</w:t>
            </w:r>
          </w:p>
        </w:tc>
      </w:tr>
      <w:tr w:rsidR="006C20EA" w:rsidRPr="005C6828" w14:paraId="22FD408B" w14:textId="77777777" w:rsidTr="006C20EA">
        <w:trPr>
          <w:gridAfter w:val="3"/>
          <w:wAfter w:w="115" w:type="dxa"/>
          <w:cantSplit/>
          <w:trHeight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4FF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A73A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41B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28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26C53A72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D130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FD39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944ED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346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4893BC88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FF7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59C74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FD1A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AC066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39055EFD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47F13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BFBA8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22A41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F1BA" w14:textId="77777777" w:rsidR="00932F44" w:rsidRPr="00932F44" w:rsidRDefault="00932F44" w:rsidP="00932F44">
            <w:pPr>
              <w:jc w:val="center"/>
              <w:rPr>
                <w:lang w:eastAsia="ar-SA"/>
              </w:rPr>
            </w:pPr>
          </w:p>
        </w:tc>
      </w:tr>
    </w:tbl>
    <w:p w14:paraId="1E19D166" w14:textId="77777777" w:rsidR="007A2CD2" w:rsidRPr="005C6828" w:rsidRDefault="007A2CD2" w:rsidP="00932F44">
      <w:pPr>
        <w:spacing w:before="360"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>Oświadczamy, że:</w:t>
      </w:r>
    </w:p>
    <w:p w14:paraId="5F830673" w14:textId="77777777" w:rsidR="001011C1" w:rsidRPr="005C6828" w:rsidRDefault="007A2CD2" w:rsidP="00BC04BB">
      <w:pPr>
        <w:ind w:left="720"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1. Dysponujemy </w:t>
      </w:r>
      <w:r w:rsidR="00CA4CE4" w:rsidRPr="005C6828">
        <w:rPr>
          <w:rFonts w:ascii="Calibri" w:hAnsi="Calibri" w:cs="Calibri"/>
        </w:rPr>
        <w:t>sprzętem wymienionym</w:t>
      </w:r>
      <w:r w:rsidRPr="005C6828">
        <w:rPr>
          <w:rFonts w:ascii="Calibri" w:hAnsi="Calibri" w:cs="Calibri"/>
        </w:rPr>
        <w:t xml:space="preserve">  w poz. …wykazu</w:t>
      </w:r>
    </w:p>
    <w:p w14:paraId="409B6629" w14:textId="77777777" w:rsidR="007A2CD2" w:rsidRPr="005C6828" w:rsidRDefault="00CA4CE4" w:rsidP="00BC04BB">
      <w:pPr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>2. Nie dysponujemy sprzętem wymienionym</w:t>
      </w:r>
      <w:r w:rsidR="007A2CD2" w:rsidRPr="005C6828">
        <w:rPr>
          <w:rFonts w:ascii="Calibri" w:hAnsi="Calibri" w:cs="Calibri"/>
        </w:rPr>
        <w:t xml:space="preserve">  w poz. ……… wykazu, lecz polegając n</w:t>
      </w:r>
      <w:r w:rsidRPr="005C6828">
        <w:rPr>
          <w:rFonts w:ascii="Calibri" w:hAnsi="Calibri" w:cs="Calibri"/>
        </w:rPr>
        <w:t xml:space="preserve">a zasobach </w:t>
      </w:r>
      <w:r w:rsidR="007A2CD2" w:rsidRPr="005C6828">
        <w:rPr>
          <w:rFonts w:ascii="Calibri" w:hAnsi="Calibri" w:cs="Calibri"/>
        </w:rPr>
        <w:t xml:space="preserve">innych podmiotów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="007A2CD2" w:rsidRPr="005C6828">
        <w:rPr>
          <w:rFonts w:ascii="Calibri" w:hAnsi="Calibri" w:cs="Calibri"/>
        </w:rPr>
        <w:t>Pzp</w:t>
      </w:r>
      <w:proofErr w:type="spellEnd"/>
      <w:r w:rsidR="007A2CD2" w:rsidRPr="005C6828">
        <w:rPr>
          <w:rFonts w:ascii="Calibri" w:hAnsi="Calibri" w:cs="Calibri"/>
        </w:rPr>
        <w:t xml:space="preserve"> będziemy dysponować t</w:t>
      </w:r>
      <w:r w:rsidR="005C2D05" w:rsidRPr="005C6828">
        <w:rPr>
          <w:rFonts w:ascii="Calibri" w:hAnsi="Calibri" w:cs="Calibri"/>
        </w:rPr>
        <w:t>ym sprzętem</w:t>
      </w:r>
      <w:r w:rsidR="007A2CD2" w:rsidRPr="005C6828">
        <w:rPr>
          <w:rFonts w:ascii="Calibri" w:hAnsi="Calibri" w:cs="Calibri"/>
        </w:rPr>
        <w:t>.</w:t>
      </w:r>
    </w:p>
    <w:p w14:paraId="24AAFA74" w14:textId="77777777" w:rsidR="001011C1" w:rsidRPr="005C6828" w:rsidRDefault="007A2CD2" w:rsidP="00932F44">
      <w:pPr>
        <w:spacing w:after="240"/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- niepotrzebne skreślić. </w:t>
      </w:r>
    </w:p>
    <w:p w14:paraId="4E56F986" w14:textId="77777777" w:rsidR="001011C1" w:rsidRPr="005C6828" w:rsidRDefault="001011C1" w:rsidP="00932F44">
      <w:pPr>
        <w:spacing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Uwaga: </w:t>
      </w:r>
    </w:p>
    <w:p w14:paraId="79AF6B28" w14:textId="77777777" w:rsidR="00D3581A" w:rsidRDefault="001011C1" w:rsidP="00732184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Pr="005C6828">
        <w:rPr>
          <w:rFonts w:ascii="Calibri" w:hAnsi="Calibri" w:cs="Calibri"/>
        </w:rPr>
        <w:t>Pzp</w:t>
      </w:r>
      <w:proofErr w:type="spellEnd"/>
      <w:r w:rsidRPr="005C6828">
        <w:rPr>
          <w:rFonts w:ascii="Calibri" w:hAnsi="Calibri" w:cs="Calibri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70D9A267" w14:textId="77777777" w:rsidR="008E4CD3" w:rsidRPr="00575FE0" w:rsidRDefault="008E4CD3" w:rsidP="008E4CD3">
      <w:pPr>
        <w:spacing w:before="120" w:after="720"/>
        <w:jc w:val="center"/>
        <w:rPr>
          <w:rFonts w:asciiTheme="minorHAnsi" w:hAnsiTheme="minorHAnsi" w:cstheme="minorHAnsi"/>
          <w:b/>
          <w:bCs/>
          <w:iCs/>
          <w:color w:val="C0000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8384A25" w14:textId="77777777" w:rsidR="008E4CD3" w:rsidRPr="00575FE0" w:rsidRDefault="008E4CD3" w:rsidP="008E4CD3">
      <w:pPr>
        <w:spacing w:before="120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t>Zamawiający zaleca zapisanie dokumentu w formacie PDF.</w:t>
      </w:r>
    </w:p>
    <w:sectPr w:rsidR="008E4CD3" w:rsidRPr="00575FE0" w:rsidSect="008B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B54C" w14:textId="77777777" w:rsidR="00F017E9" w:rsidRDefault="00F017E9">
      <w:r>
        <w:separator/>
      </w:r>
    </w:p>
  </w:endnote>
  <w:endnote w:type="continuationSeparator" w:id="0">
    <w:p w14:paraId="4D71FB78" w14:textId="77777777" w:rsidR="00F017E9" w:rsidRDefault="00F0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BFAE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6C6495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956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839CB6A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B6628" w14:textId="77777777" w:rsidR="00F017E9" w:rsidRDefault="00F017E9">
      <w:r>
        <w:separator/>
      </w:r>
    </w:p>
  </w:footnote>
  <w:footnote w:type="continuationSeparator" w:id="0">
    <w:p w14:paraId="5948198A" w14:textId="77777777" w:rsidR="00F017E9" w:rsidRDefault="00F0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5D30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7AB1E3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6C7CF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</w:p>
  <w:p w14:paraId="5C1C0BEA" w14:textId="3F82EF43" w:rsidR="0027653C" w:rsidRDefault="0027653C" w:rsidP="00575FE0">
    <w:pPr>
      <w:pStyle w:val="Nagwek"/>
      <w:jc w:val="center"/>
      <w:rPr>
        <w:rFonts w:ascii="Calibri Light" w:hAnsi="Calibri Light" w:cs="Calibri Light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1582" w14:textId="77777777" w:rsidR="00FD6D6C" w:rsidRPr="006345EE" w:rsidRDefault="00FD6D6C" w:rsidP="00FD6D6C">
    <w:pPr>
      <w:spacing w:after="240"/>
      <w:jc w:val="center"/>
      <w:rPr>
        <w:rFonts w:cs="Calibri"/>
        <w:b/>
        <w:sz w:val="28"/>
        <w:szCs w:val="28"/>
      </w:rPr>
    </w:pPr>
    <w:r>
      <w:rPr>
        <w:rFonts w:ascii="Arial" w:hAnsi="Arial"/>
        <w:i/>
        <w:sz w:val="16"/>
      </w:rPr>
      <w:t>R</w:t>
    </w:r>
    <w:r w:rsidRPr="00E838E7">
      <w:rPr>
        <w:rFonts w:ascii="Arial" w:hAnsi="Arial"/>
        <w:i/>
        <w:sz w:val="16"/>
      </w:rPr>
      <w:t>ZP.271</w:t>
    </w:r>
    <w:r>
      <w:rPr>
        <w:rFonts w:ascii="Arial" w:hAnsi="Arial"/>
        <w:i/>
        <w:sz w:val="16"/>
      </w:rPr>
      <w:t>.18.</w:t>
    </w:r>
    <w:r w:rsidRPr="00E838E7">
      <w:rPr>
        <w:rFonts w:ascii="Arial" w:hAnsi="Arial"/>
        <w:i/>
        <w:sz w:val="16"/>
      </w:rPr>
      <w:t>202</w:t>
    </w:r>
    <w:r>
      <w:rPr>
        <w:rFonts w:ascii="Arial" w:hAnsi="Arial"/>
        <w:i/>
        <w:sz w:val="16"/>
      </w:rPr>
      <w:t>5</w:t>
    </w:r>
    <w:r w:rsidRPr="00E838E7">
      <w:rPr>
        <w:rFonts w:ascii="Arial" w:hAnsi="Arial"/>
        <w:i/>
        <w:sz w:val="16"/>
      </w:rPr>
      <w:t xml:space="preserve"> - </w:t>
    </w:r>
    <w:r w:rsidRPr="00BC36FC">
      <w:rPr>
        <w:rFonts w:ascii="Arial" w:hAnsi="Arial"/>
        <w:i/>
        <w:sz w:val="16"/>
      </w:rPr>
      <w:t xml:space="preserve">Rozbudowa monitoringu wizyjnego CCTV w m. Chomęcice, Komorniki i Plewiska oraz zakup 4 dysków twardych </w:t>
    </w:r>
    <w:r>
      <w:rPr>
        <w:rFonts w:ascii="Arial" w:hAnsi="Arial"/>
        <w:i/>
        <w:sz w:val="16"/>
      </w:rPr>
      <w:br/>
    </w:r>
    <w:r w:rsidRPr="00BC36FC">
      <w:rPr>
        <w:rFonts w:ascii="Arial" w:hAnsi="Arial"/>
        <w:i/>
        <w:sz w:val="16"/>
      </w:rPr>
      <w:t>o pojemności 8 TB każdy, dedykowanych do rejestratorów monitoringu IP oraz macierzy dyskowych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4685"/>
    <w:multiLevelType w:val="hybridMultilevel"/>
    <w:tmpl w:val="27D2FDAE"/>
    <w:lvl w:ilvl="0" w:tplc="BEF2FB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357664">
    <w:abstractNumId w:val="2"/>
  </w:num>
  <w:num w:numId="2" w16cid:durableId="10074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35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1D21"/>
    <w:rsid w:val="000021FC"/>
    <w:rsid w:val="0000799A"/>
    <w:rsid w:val="00010090"/>
    <w:rsid w:val="00014839"/>
    <w:rsid w:val="00023AF0"/>
    <w:rsid w:val="00060A03"/>
    <w:rsid w:val="00074D2C"/>
    <w:rsid w:val="00080C0D"/>
    <w:rsid w:val="000944DE"/>
    <w:rsid w:val="000A48E6"/>
    <w:rsid w:val="000A68C0"/>
    <w:rsid w:val="000A76F9"/>
    <w:rsid w:val="000B250C"/>
    <w:rsid w:val="000B499F"/>
    <w:rsid w:val="000C163F"/>
    <w:rsid w:val="000D7392"/>
    <w:rsid w:val="000E2AE0"/>
    <w:rsid w:val="000E352D"/>
    <w:rsid w:val="000F0CA4"/>
    <w:rsid w:val="001011C1"/>
    <w:rsid w:val="0011399B"/>
    <w:rsid w:val="00115658"/>
    <w:rsid w:val="001375DF"/>
    <w:rsid w:val="001415C7"/>
    <w:rsid w:val="001456C7"/>
    <w:rsid w:val="0014708D"/>
    <w:rsid w:val="00147321"/>
    <w:rsid w:val="00151EF0"/>
    <w:rsid w:val="001625A9"/>
    <w:rsid w:val="0018159D"/>
    <w:rsid w:val="0018474E"/>
    <w:rsid w:val="001906F5"/>
    <w:rsid w:val="001A09BD"/>
    <w:rsid w:val="001A4CE8"/>
    <w:rsid w:val="001C24EA"/>
    <w:rsid w:val="001C749D"/>
    <w:rsid w:val="001E4615"/>
    <w:rsid w:val="001F351E"/>
    <w:rsid w:val="00207677"/>
    <w:rsid w:val="00214345"/>
    <w:rsid w:val="0021463C"/>
    <w:rsid w:val="00216395"/>
    <w:rsid w:val="00222525"/>
    <w:rsid w:val="0023351E"/>
    <w:rsid w:val="00261C82"/>
    <w:rsid w:val="002708FA"/>
    <w:rsid w:val="0027653C"/>
    <w:rsid w:val="00287D8E"/>
    <w:rsid w:val="00294A80"/>
    <w:rsid w:val="002B12F7"/>
    <w:rsid w:val="002B1489"/>
    <w:rsid w:val="002C2062"/>
    <w:rsid w:val="002C7F7D"/>
    <w:rsid w:val="002D342F"/>
    <w:rsid w:val="002E3700"/>
    <w:rsid w:val="002E441F"/>
    <w:rsid w:val="003028C4"/>
    <w:rsid w:val="003228EC"/>
    <w:rsid w:val="00327A1C"/>
    <w:rsid w:val="00336EB6"/>
    <w:rsid w:val="00340E60"/>
    <w:rsid w:val="0034143C"/>
    <w:rsid w:val="00350302"/>
    <w:rsid w:val="00355DDC"/>
    <w:rsid w:val="0036377D"/>
    <w:rsid w:val="003770CD"/>
    <w:rsid w:val="003859DD"/>
    <w:rsid w:val="00387D4B"/>
    <w:rsid w:val="00392D76"/>
    <w:rsid w:val="0039501F"/>
    <w:rsid w:val="003967D0"/>
    <w:rsid w:val="00396CA2"/>
    <w:rsid w:val="003B6CCB"/>
    <w:rsid w:val="003D0940"/>
    <w:rsid w:val="003E0AA0"/>
    <w:rsid w:val="003E1A55"/>
    <w:rsid w:val="003F6574"/>
    <w:rsid w:val="003F7CEA"/>
    <w:rsid w:val="00404471"/>
    <w:rsid w:val="00423EB4"/>
    <w:rsid w:val="00435A80"/>
    <w:rsid w:val="004521A2"/>
    <w:rsid w:val="00455901"/>
    <w:rsid w:val="0046018F"/>
    <w:rsid w:val="004602C9"/>
    <w:rsid w:val="00463AEC"/>
    <w:rsid w:val="00476AEC"/>
    <w:rsid w:val="004865D1"/>
    <w:rsid w:val="004B20F9"/>
    <w:rsid w:val="004B424B"/>
    <w:rsid w:val="004B6E0A"/>
    <w:rsid w:val="004D3FCB"/>
    <w:rsid w:val="004D7308"/>
    <w:rsid w:val="004E44E5"/>
    <w:rsid w:val="004F5089"/>
    <w:rsid w:val="00507120"/>
    <w:rsid w:val="00511D2F"/>
    <w:rsid w:val="0051318C"/>
    <w:rsid w:val="005213D4"/>
    <w:rsid w:val="00530FB1"/>
    <w:rsid w:val="00541D50"/>
    <w:rsid w:val="00551B3A"/>
    <w:rsid w:val="00556726"/>
    <w:rsid w:val="005655B2"/>
    <w:rsid w:val="00575FE0"/>
    <w:rsid w:val="005812BA"/>
    <w:rsid w:val="0058413F"/>
    <w:rsid w:val="005B1B43"/>
    <w:rsid w:val="005C2D05"/>
    <w:rsid w:val="005C595B"/>
    <w:rsid w:val="005C6828"/>
    <w:rsid w:val="005E2928"/>
    <w:rsid w:val="005E3674"/>
    <w:rsid w:val="00603B6B"/>
    <w:rsid w:val="00613A36"/>
    <w:rsid w:val="0062004C"/>
    <w:rsid w:val="0062708A"/>
    <w:rsid w:val="0064211A"/>
    <w:rsid w:val="00654AF2"/>
    <w:rsid w:val="006612C9"/>
    <w:rsid w:val="00663D4F"/>
    <w:rsid w:val="006653F8"/>
    <w:rsid w:val="00672AC5"/>
    <w:rsid w:val="00677D5E"/>
    <w:rsid w:val="006801F6"/>
    <w:rsid w:val="00680C26"/>
    <w:rsid w:val="00681C26"/>
    <w:rsid w:val="00681E4D"/>
    <w:rsid w:val="00686409"/>
    <w:rsid w:val="00697D6B"/>
    <w:rsid w:val="006A2334"/>
    <w:rsid w:val="006A25CA"/>
    <w:rsid w:val="006A2DE0"/>
    <w:rsid w:val="006A3DCD"/>
    <w:rsid w:val="006A50E8"/>
    <w:rsid w:val="006B40B7"/>
    <w:rsid w:val="006B6C80"/>
    <w:rsid w:val="006C20EA"/>
    <w:rsid w:val="006C3D07"/>
    <w:rsid w:val="006C4A96"/>
    <w:rsid w:val="006D3660"/>
    <w:rsid w:val="006E288C"/>
    <w:rsid w:val="006F742D"/>
    <w:rsid w:val="006F7511"/>
    <w:rsid w:val="00713FBC"/>
    <w:rsid w:val="007242F3"/>
    <w:rsid w:val="00726A8D"/>
    <w:rsid w:val="00732184"/>
    <w:rsid w:val="00732551"/>
    <w:rsid w:val="00741B9E"/>
    <w:rsid w:val="00744852"/>
    <w:rsid w:val="00747FDE"/>
    <w:rsid w:val="00776672"/>
    <w:rsid w:val="007818E4"/>
    <w:rsid w:val="00794DE6"/>
    <w:rsid w:val="007A2CD2"/>
    <w:rsid w:val="007A5D5A"/>
    <w:rsid w:val="007A657B"/>
    <w:rsid w:val="007B1BC6"/>
    <w:rsid w:val="007B6004"/>
    <w:rsid w:val="007C58A8"/>
    <w:rsid w:val="007C7349"/>
    <w:rsid w:val="007D1200"/>
    <w:rsid w:val="007E0F53"/>
    <w:rsid w:val="007E1D33"/>
    <w:rsid w:val="008124EE"/>
    <w:rsid w:val="00824487"/>
    <w:rsid w:val="008273F2"/>
    <w:rsid w:val="0083101E"/>
    <w:rsid w:val="00844984"/>
    <w:rsid w:val="00871C41"/>
    <w:rsid w:val="00873FBD"/>
    <w:rsid w:val="00876B30"/>
    <w:rsid w:val="008A486E"/>
    <w:rsid w:val="008A78DE"/>
    <w:rsid w:val="008B3F09"/>
    <w:rsid w:val="008B6CC1"/>
    <w:rsid w:val="008D1147"/>
    <w:rsid w:val="008D7065"/>
    <w:rsid w:val="008D75ED"/>
    <w:rsid w:val="008E4CD3"/>
    <w:rsid w:val="00905734"/>
    <w:rsid w:val="009058DE"/>
    <w:rsid w:val="0091232D"/>
    <w:rsid w:val="009140BA"/>
    <w:rsid w:val="00932F44"/>
    <w:rsid w:val="00934795"/>
    <w:rsid w:val="009366A4"/>
    <w:rsid w:val="00943024"/>
    <w:rsid w:val="00944988"/>
    <w:rsid w:val="00962FDD"/>
    <w:rsid w:val="00970FCF"/>
    <w:rsid w:val="00982946"/>
    <w:rsid w:val="009831F7"/>
    <w:rsid w:val="0099515E"/>
    <w:rsid w:val="009A3544"/>
    <w:rsid w:val="009B3E5B"/>
    <w:rsid w:val="009C0669"/>
    <w:rsid w:val="009C192C"/>
    <w:rsid w:val="009D4A43"/>
    <w:rsid w:val="00A05708"/>
    <w:rsid w:val="00A06C88"/>
    <w:rsid w:val="00A1412D"/>
    <w:rsid w:val="00A31946"/>
    <w:rsid w:val="00A41E5C"/>
    <w:rsid w:val="00A42599"/>
    <w:rsid w:val="00A43C11"/>
    <w:rsid w:val="00A54FCE"/>
    <w:rsid w:val="00A805FD"/>
    <w:rsid w:val="00A9250A"/>
    <w:rsid w:val="00A95252"/>
    <w:rsid w:val="00AA741E"/>
    <w:rsid w:val="00AB2E9E"/>
    <w:rsid w:val="00AB52E4"/>
    <w:rsid w:val="00AB5ACD"/>
    <w:rsid w:val="00AB6CEC"/>
    <w:rsid w:val="00AC2E25"/>
    <w:rsid w:val="00AC503A"/>
    <w:rsid w:val="00AD5F67"/>
    <w:rsid w:val="00AE55F6"/>
    <w:rsid w:val="00AE6021"/>
    <w:rsid w:val="00AF47AF"/>
    <w:rsid w:val="00B002D6"/>
    <w:rsid w:val="00B1750D"/>
    <w:rsid w:val="00B23E9F"/>
    <w:rsid w:val="00B37CDF"/>
    <w:rsid w:val="00B42DB2"/>
    <w:rsid w:val="00B456CC"/>
    <w:rsid w:val="00B64A34"/>
    <w:rsid w:val="00B71075"/>
    <w:rsid w:val="00B727CF"/>
    <w:rsid w:val="00B76442"/>
    <w:rsid w:val="00B8281A"/>
    <w:rsid w:val="00B95E92"/>
    <w:rsid w:val="00BA0045"/>
    <w:rsid w:val="00BC04BB"/>
    <w:rsid w:val="00BC2A7F"/>
    <w:rsid w:val="00BC2B40"/>
    <w:rsid w:val="00BC66E9"/>
    <w:rsid w:val="00BD4A75"/>
    <w:rsid w:val="00BF1400"/>
    <w:rsid w:val="00BF4DD2"/>
    <w:rsid w:val="00C13B11"/>
    <w:rsid w:val="00C22AB8"/>
    <w:rsid w:val="00C245F5"/>
    <w:rsid w:val="00C47135"/>
    <w:rsid w:val="00C512D5"/>
    <w:rsid w:val="00C64CC7"/>
    <w:rsid w:val="00C656C1"/>
    <w:rsid w:val="00C705D5"/>
    <w:rsid w:val="00C70EE6"/>
    <w:rsid w:val="00C96D78"/>
    <w:rsid w:val="00CA29F0"/>
    <w:rsid w:val="00CA4CE4"/>
    <w:rsid w:val="00CB5124"/>
    <w:rsid w:val="00CB7A70"/>
    <w:rsid w:val="00CC55EE"/>
    <w:rsid w:val="00CC655C"/>
    <w:rsid w:val="00CE13AD"/>
    <w:rsid w:val="00CE34E3"/>
    <w:rsid w:val="00D023EF"/>
    <w:rsid w:val="00D20239"/>
    <w:rsid w:val="00D3581A"/>
    <w:rsid w:val="00D41969"/>
    <w:rsid w:val="00D47170"/>
    <w:rsid w:val="00D53340"/>
    <w:rsid w:val="00D63FFD"/>
    <w:rsid w:val="00D74049"/>
    <w:rsid w:val="00D74107"/>
    <w:rsid w:val="00D80531"/>
    <w:rsid w:val="00D80CED"/>
    <w:rsid w:val="00D926F9"/>
    <w:rsid w:val="00D94AFD"/>
    <w:rsid w:val="00D96983"/>
    <w:rsid w:val="00DA03A9"/>
    <w:rsid w:val="00DB4112"/>
    <w:rsid w:val="00DB5F87"/>
    <w:rsid w:val="00DF4F32"/>
    <w:rsid w:val="00DF6B91"/>
    <w:rsid w:val="00E158E5"/>
    <w:rsid w:val="00E161AF"/>
    <w:rsid w:val="00E2199C"/>
    <w:rsid w:val="00E21B88"/>
    <w:rsid w:val="00E22768"/>
    <w:rsid w:val="00E24722"/>
    <w:rsid w:val="00E37C57"/>
    <w:rsid w:val="00E43563"/>
    <w:rsid w:val="00E47EB0"/>
    <w:rsid w:val="00E577ED"/>
    <w:rsid w:val="00E62161"/>
    <w:rsid w:val="00E63955"/>
    <w:rsid w:val="00E6525F"/>
    <w:rsid w:val="00E701FF"/>
    <w:rsid w:val="00E778CD"/>
    <w:rsid w:val="00E929FE"/>
    <w:rsid w:val="00E92FCB"/>
    <w:rsid w:val="00EB226F"/>
    <w:rsid w:val="00EB30E9"/>
    <w:rsid w:val="00EC33EC"/>
    <w:rsid w:val="00EC3D66"/>
    <w:rsid w:val="00ED02B7"/>
    <w:rsid w:val="00ED2F4D"/>
    <w:rsid w:val="00ED63C9"/>
    <w:rsid w:val="00EE3A8D"/>
    <w:rsid w:val="00EF1F8B"/>
    <w:rsid w:val="00EF36DD"/>
    <w:rsid w:val="00EF5B2B"/>
    <w:rsid w:val="00EF66F0"/>
    <w:rsid w:val="00F017E9"/>
    <w:rsid w:val="00F044A3"/>
    <w:rsid w:val="00F05425"/>
    <w:rsid w:val="00F166B6"/>
    <w:rsid w:val="00F27726"/>
    <w:rsid w:val="00F3538D"/>
    <w:rsid w:val="00F3649F"/>
    <w:rsid w:val="00F37727"/>
    <w:rsid w:val="00F52F49"/>
    <w:rsid w:val="00F61EBD"/>
    <w:rsid w:val="00F669FE"/>
    <w:rsid w:val="00F67C79"/>
    <w:rsid w:val="00F72F91"/>
    <w:rsid w:val="00F826FE"/>
    <w:rsid w:val="00F8353C"/>
    <w:rsid w:val="00FA450B"/>
    <w:rsid w:val="00FA64A0"/>
    <w:rsid w:val="00FB01C8"/>
    <w:rsid w:val="00FB1B41"/>
    <w:rsid w:val="00FC417D"/>
    <w:rsid w:val="00FC724A"/>
    <w:rsid w:val="00FD6D6C"/>
    <w:rsid w:val="00FE16AE"/>
    <w:rsid w:val="00FF2997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21529"/>
  <w15:chartTrackingRefBased/>
  <w15:docId w15:val="{E02820DA-10A4-4BD8-B273-0F00FAC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11C1"/>
    <w:pPr>
      <w:keepNext/>
      <w:ind w:left="-168" w:firstLine="168"/>
      <w:outlineLvl w:val="0"/>
    </w:pPr>
    <w:rPr>
      <w:rFonts w:ascii="Arial" w:hAnsi="Arial"/>
      <w:b/>
      <w:color w:val="005023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rsid w:val="001011C1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CD8-AEE4-44AB-BBC5-0514EB4D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opis urządzeń technicznych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opis urządzeń technicznych</dc:title>
  <dc:subject/>
  <dc:creator>user</dc:creator>
  <cp:keywords/>
  <dc:description/>
  <cp:lastModifiedBy>Joanna Laskowska</cp:lastModifiedBy>
  <cp:revision>5</cp:revision>
  <cp:lastPrinted>2020-09-04T10:45:00Z</cp:lastPrinted>
  <dcterms:created xsi:type="dcterms:W3CDTF">2024-05-29T11:51:00Z</dcterms:created>
  <dcterms:modified xsi:type="dcterms:W3CDTF">2025-04-11T12:31:00Z</dcterms:modified>
</cp:coreProperties>
</file>